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AE8A67" w14:textId="7ED59374" w:rsidR="008B0000" w:rsidRPr="008B0000" w:rsidRDefault="008B0000" w:rsidP="008B0000">
      <w:pPr>
        <w:pBdr>
          <w:top w:val="nil"/>
          <w:left w:val="nil"/>
          <w:bottom w:val="nil"/>
          <w:right w:val="nil"/>
          <w:between w:val="nil"/>
        </w:pBdr>
        <w:rPr>
          <w:rFonts w:ascii="Calibri" w:hAnsi="Calibri"/>
          <w:b/>
          <w:color w:val="58595B"/>
          <w:sz w:val="28"/>
          <w:szCs w:val="28"/>
        </w:rPr>
      </w:pPr>
      <w:r w:rsidRPr="008B0000">
        <w:rPr>
          <w:rFonts w:ascii="Calibri" w:hAnsi="Calibri"/>
          <w:b/>
          <w:color w:val="58595B"/>
          <w:sz w:val="28"/>
          <w:szCs w:val="28"/>
        </w:rPr>
        <w:t xml:space="preserve">The following guidelines apply outside of Germany, Austria, Switzerland, India, </w:t>
      </w:r>
      <w:proofErr w:type="gramStart"/>
      <w:r w:rsidRPr="008B0000">
        <w:rPr>
          <w:rFonts w:ascii="Calibri" w:hAnsi="Calibri"/>
          <w:b/>
          <w:color w:val="58595B"/>
          <w:sz w:val="28"/>
          <w:szCs w:val="28"/>
        </w:rPr>
        <w:t>South</w:t>
      </w:r>
      <w:r>
        <w:rPr>
          <w:rFonts w:ascii="Calibri" w:hAnsi="Calibri"/>
          <w:b/>
          <w:color w:val="58595B"/>
          <w:sz w:val="28"/>
          <w:szCs w:val="28"/>
        </w:rPr>
        <w:t xml:space="preserve"> E</w:t>
      </w:r>
      <w:r w:rsidRPr="008B0000">
        <w:rPr>
          <w:rFonts w:ascii="Calibri" w:hAnsi="Calibri"/>
          <w:b/>
          <w:color w:val="58595B"/>
          <w:sz w:val="28"/>
          <w:szCs w:val="28"/>
        </w:rPr>
        <w:t>ast</w:t>
      </w:r>
      <w:proofErr w:type="gramEnd"/>
      <w:r w:rsidRPr="008B0000">
        <w:rPr>
          <w:rFonts w:ascii="Calibri" w:hAnsi="Calibri"/>
          <w:b/>
          <w:color w:val="58595B"/>
          <w:sz w:val="28"/>
          <w:szCs w:val="28"/>
        </w:rPr>
        <w:t xml:space="preserve"> Asia.</w:t>
      </w:r>
    </w:p>
    <w:p w14:paraId="3DB3837C" w14:textId="77777777" w:rsidR="008B0000" w:rsidRDefault="008B0000" w:rsidP="008B0000">
      <w:pPr>
        <w:pBdr>
          <w:top w:val="nil"/>
          <w:left w:val="nil"/>
          <w:bottom w:val="nil"/>
          <w:right w:val="nil"/>
          <w:between w:val="nil"/>
        </w:pBdr>
        <w:rPr>
          <w:rFonts w:ascii="Calibri" w:hAnsi="Calibri"/>
          <w:b/>
          <w:color w:val="3C5A6C"/>
        </w:rPr>
      </w:pPr>
    </w:p>
    <w:p w14:paraId="74FEBED2" w14:textId="433E0786"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1. General return period</w:t>
      </w:r>
    </w:p>
    <w:p w14:paraId="6BEB7F77" w14:textId="77777777" w:rsidR="008B0000" w:rsidRDefault="008B0000" w:rsidP="008B0000">
      <w:pPr>
        <w:pBdr>
          <w:top w:val="nil"/>
          <w:left w:val="nil"/>
          <w:bottom w:val="nil"/>
          <w:right w:val="nil"/>
          <w:between w:val="nil"/>
        </w:pBdr>
        <w:spacing w:line="240" w:lineRule="auto"/>
        <w:rPr>
          <w:rFonts w:ascii="Calibri" w:hAnsi="Calibri"/>
          <w:color w:val="A6A6A6"/>
        </w:rPr>
      </w:pPr>
      <w:r>
        <w:rPr>
          <w:rFonts w:ascii="Calibri" w:hAnsi="Calibri"/>
          <w:color w:val="58595B"/>
        </w:rPr>
        <w:t xml:space="preserve">Titles will only be accepted for return between 4 and 16 months after invoice date. Authorization must be obtained in advance from your local </w:t>
      </w:r>
      <w:r w:rsidRPr="008B0000">
        <w:rPr>
          <w:rFonts w:ascii="Calibri" w:hAnsi="Calibri"/>
          <w:b/>
          <w:color w:val="014D74" w:themeColor="text1" w:themeTint="E6"/>
        </w:rPr>
        <w:t>Springer Nature</w:t>
      </w:r>
      <w:r w:rsidRPr="008B0000">
        <w:rPr>
          <w:rFonts w:ascii="Calibri" w:hAnsi="Calibri"/>
          <w:color w:val="014D74" w:themeColor="text1" w:themeTint="E6"/>
        </w:rPr>
        <w:t xml:space="preserve"> </w:t>
      </w:r>
      <w:r>
        <w:rPr>
          <w:rFonts w:ascii="Calibri" w:hAnsi="Calibri"/>
          <w:color w:val="58595B"/>
        </w:rPr>
        <w:t>office or representative, preferably by email with Excel file attachment.</w:t>
      </w:r>
    </w:p>
    <w:p w14:paraId="0CF58D65" w14:textId="77777777" w:rsidR="008B0000" w:rsidRDefault="008B0000" w:rsidP="008B0000">
      <w:pPr>
        <w:pBdr>
          <w:top w:val="nil"/>
          <w:left w:val="nil"/>
          <w:bottom w:val="nil"/>
          <w:right w:val="nil"/>
          <w:between w:val="nil"/>
        </w:pBdr>
        <w:spacing w:line="240" w:lineRule="auto"/>
        <w:rPr>
          <w:rFonts w:ascii="Calibri" w:hAnsi="Calibri"/>
          <w:b/>
          <w:color w:val="3C5A6C"/>
        </w:rPr>
      </w:pPr>
    </w:p>
    <w:p w14:paraId="5DB34475" w14:textId="62C72579"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2. Imperfect Copies</w:t>
      </w:r>
    </w:p>
    <w:p w14:paraId="41561691" w14:textId="77777777" w:rsidR="008B0000" w:rsidRDefault="008B0000" w:rsidP="008B0000">
      <w:pPr>
        <w:pBdr>
          <w:top w:val="nil"/>
          <w:left w:val="nil"/>
          <w:bottom w:val="nil"/>
          <w:right w:val="nil"/>
          <w:between w:val="nil"/>
        </w:pBdr>
        <w:spacing w:line="240" w:lineRule="auto"/>
        <w:rPr>
          <w:rFonts w:ascii="Calibri" w:hAnsi="Calibri"/>
          <w:color w:val="58595B"/>
        </w:rPr>
      </w:pPr>
      <w:r>
        <w:rPr>
          <w:rFonts w:ascii="Calibri" w:hAnsi="Calibri"/>
          <w:color w:val="58595B"/>
        </w:rPr>
        <w:t>Imperfect/damaged copies will be accepted for return within 150 days of the invoice date.</w:t>
      </w:r>
    </w:p>
    <w:p w14:paraId="1EAC9F41" w14:textId="77777777" w:rsidR="008B0000" w:rsidRDefault="008B0000" w:rsidP="008B0000">
      <w:pPr>
        <w:pBdr>
          <w:top w:val="nil"/>
          <w:left w:val="nil"/>
          <w:bottom w:val="nil"/>
          <w:right w:val="nil"/>
          <w:between w:val="nil"/>
        </w:pBdr>
        <w:spacing w:line="240" w:lineRule="auto"/>
        <w:rPr>
          <w:rFonts w:ascii="Calibri" w:hAnsi="Calibri"/>
          <w:color w:val="58595B"/>
        </w:rPr>
      </w:pPr>
    </w:p>
    <w:p w14:paraId="5F664DA3" w14:textId="77777777"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3. Missing Books</w:t>
      </w:r>
    </w:p>
    <w:p w14:paraId="72BD5BED" w14:textId="77777777" w:rsidR="008B0000" w:rsidRPr="00D74723" w:rsidRDefault="008B0000" w:rsidP="008B0000">
      <w:pPr>
        <w:pBdr>
          <w:top w:val="nil"/>
          <w:left w:val="nil"/>
          <w:bottom w:val="nil"/>
          <w:right w:val="nil"/>
          <w:between w:val="nil"/>
        </w:pBdr>
        <w:spacing w:line="240" w:lineRule="auto"/>
        <w:rPr>
          <w:rFonts w:ascii="Calibri" w:hAnsi="Calibri"/>
          <w:color w:val="3C5A6C"/>
        </w:rPr>
      </w:pPr>
      <w:r>
        <w:rPr>
          <w:rFonts w:ascii="Calibri" w:hAnsi="Calibri"/>
          <w:color w:val="58595B"/>
        </w:rPr>
        <w:t>Claims for missing books are accepted only until 3 months after shipping date.</w:t>
      </w:r>
    </w:p>
    <w:p w14:paraId="657C7AA6" w14:textId="77777777" w:rsidR="008B0000" w:rsidRDefault="008B0000" w:rsidP="008B0000">
      <w:pPr>
        <w:pBdr>
          <w:top w:val="nil"/>
          <w:left w:val="nil"/>
          <w:bottom w:val="nil"/>
          <w:right w:val="nil"/>
          <w:between w:val="nil"/>
        </w:pBdr>
        <w:spacing w:line="240" w:lineRule="auto"/>
        <w:rPr>
          <w:rFonts w:ascii="Calibri" w:hAnsi="Calibri"/>
          <w:b/>
          <w:color w:val="58595B"/>
        </w:rPr>
      </w:pPr>
    </w:p>
    <w:p w14:paraId="737A0D57" w14:textId="77777777"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4. Software</w:t>
      </w:r>
    </w:p>
    <w:p w14:paraId="2C5EB70C" w14:textId="77777777" w:rsidR="008B0000" w:rsidRDefault="008B0000" w:rsidP="008B0000">
      <w:pPr>
        <w:pBdr>
          <w:top w:val="nil"/>
          <w:left w:val="nil"/>
          <w:bottom w:val="nil"/>
          <w:right w:val="nil"/>
          <w:between w:val="nil"/>
        </w:pBdr>
        <w:spacing w:line="240" w:lineRule="auto"/>
        <w:rPr>
          <w:rFonts w:ascii="Calibri" w:hAnsi="Calibri"/>
          <w:color w:val="58595B"/>
        </w:rPr>
      </w:pPr>
      <w:r>
        <w:rPr>
          <w:rFonts w:ascii="Calibri" w:hAnsi="Calibri"/>
          <w:color w:val="58595B"/>
        </w:rPr>
        <w:t xml:space="preserve">Software will not be accepted for credit if the seal is broken. This applies also to books with software components. (In certain circumstances software may be used for demonstration purposes – however this must be agreed in advance and in writing with your local </w:t>
      </w:r>
      <w:r w:rsidRPr="008B0000">
        <w:rPr>
          <w:rFonts w:ascii="Calibri" w:hAnsi="Calibri"/>
          <w:b/>
          <w:color w:val="014D74" w:themeColor="text1" w:themeTint="E6"/>
        </w:rPr>
        <w:t>Springer Nature</w:t>
      </w:r>
      <w:r w:rsidRPr="008B0000">
        <w:rPr>
          <w:rFonts w:ascii="Calibri" w:hAnsi="Calibri"/>
          <w:color w:val="014D74" w:themeColor="text1" w:themeTint="E6"/>
        </w:rPr>
        <w:t xml:space="preserve"> </w:t>
      </w:r>
      <w:r>
        <w:rPr>
          <w:rFonts w:ascii="Calibri" w:hAnsi="Calibri"/>
          <w:color w:val="58595B"/>
        </w:rPr>
        <w:t>office or representative).</w:t>
      </w:r>
    </w:p>
    <w:p w14:paraId="48A10553" w14:textId="77777777" w:rsidR="008B0000" w:rsidRDefault="008B0000" w:rsidP="008B0000">
      <w:pPr>
        <w:pBdr>
          <w:top w:val="nil"/>
          <w:left w:val="nil"/>
          <w:bottom w:val="nil"/>
          <w:right w:val="nil"/>
          <w:between w:val="nil"/>
        </w:pBdr>
        <w:spacing w:line="240" w:lineRule="auto"/>
        <w:rPr>
          <w:rFonts w:ascii="Calibri" w:hAnsi="Calibri"/>
          <w:color w:val="424244"/>
        </w:rPr>
      </w:pPr>
    </w:p>
    <w:p w14:paraId="6456234E" w14:textId="77777777"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5. Returns &amp; documentation</w:t>
      </w:r>
    </w:p>
    <w:p w14:paraId="57956597" w14:textId="0B353955" w:rsidR="008B0000" w:rsidRDefault="008B0000" w:rsidP="008B0000">
      <w:pPr>
        <w:pBdr>
          <w:top w:val="nil"/>
          <w:left w:val="nil"/>
          <w:bottom w:val="nil"/>
          <w:right w:val="nil"/>
          <w:between w:val="nil"/>
        </w:pBdr>
        <w:spacing w:line="240" w:lineRule="auto"/>
        <w:rPr>
          <w:rFonts w:ascii="Calibri" w:hAnsi="Calibri"/>
          <w:color w:val="58595B"/>
        </w:rPr>
      </w:pPr>
      <w:r>
        <w:rPr>
          <w:rFonts w:ascii="Calibri" w:hAnsi="Calibri"/>
          <w:color w:val="58595B"/>
        </w:rPr>
        <w:t>To support sustainability and make the returns process leaner, Springer Nature prefers non-physical returns, either accompanied by a (notarized) Certificate of Destruction or photos/films of the cover sheets as proof of destruction. This should be attached to an email addressed to your Customer Service partner. In individual cases, we reserve the right to request physical returns.</w:t>
      </w:r>
    </w:p>
    <w:p w14:paraId="19672E2B" w14:textId="5AD68EB6" w:rsidR="008B0000" w:rsidRDefault="008B0000" w:rsidP="008B0000">
      <w:pPr>
        <w:pBdr>
          <w:top w:val="nil"/>
          <w:left w:val="nil"/>
          <w:bottom w:val="nil"/>
          <w:right w:val="nil"/>
          <w:between w:val="nil"/>
        </w:pBdr>
        <w:spacing w:line="240" w:lineRule="auto"/>
        <w:rPr>
          <w:rFonts w:ascii="Calibri" w:hAnsi="Calibri"/>
          <w:color w:val="58595B"/>
        </w:rPr>
      </w:pPr>
      <w:r>
        <w:rPr>
          <w:rFonts w:ascii="Calibri" w:hAnsi="Calibri"/>
          <w:color w:val="58595B"/>
        </w:rPr>
        <w:t xml:space="preserve">The return authorization from the Sales Representative and copies of the original invoice or the invoice number, date and ISBN must accompany all returns. For all non-physical returns please include the word “COD” in the email subject line. </w:t>
      </w:r>
    </w:p>
    <w:p w14:paraId="54F94C8B" w14:textId="77777777" w:rsidR="008B0000" w:rsidRDefault="008B0000" w:rsidP="008B0000">
      <w:pPr>
        <w:pBdr>
          <w:top w:val="nil"/>
          <w:left w:val="nil"/>
          <w:bottom w:val="nil"/>
          <w:right w:val="nil"/>
          <w:between w:val="nil"/>
        </w:pBdr>
        <w:spacing w:line="240" w:lineRule="auto"/>
        <w:rPr>
          <w:rFonts w:ascii="Calibri" w:hAnsi="Calibri"/>
          <w:color w:val="58595B"/>
        </w:rPr>
      </w:pPr>
    </w:p>
    <w:p w14:paraId="1BEAD7F3" w14:textId="17E6D279"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6. Transport costs (physical returns)</w:t>
      </w:r>
    </w:p>
    <w:p w14:paraId="1B6B41D2" w14:textId="77777777" w:rsidR="008B0000" w:rsidRDefault="008B0000" w:rsidP="008B0000">
      <w:pPr>
        <w:pBdr>
          <w:top w:val="nil"/>
          <w:left w:val="nil"/>
          <w:bottom w:val="nil"/>
          <w:right w:val="nil"/>
          <w:between w:val="nil"/>
        </w:pBdr>
        <w:spacing w:line="240" w:lineRule="auto"/>
        <w:rPr>
          <w:rFonts w:ascii="Calibri" w:hAnsi="Calibri"/>
          <w:color w:val="58595B"/>
        </w:rPr>
      </w:pPr>
      <w:r>
        <w:rPr>
          <w:rFonts w:ascii="Calibri" w:hAnsi="Calibri"/>
          <w:color w:val="58595B"/>
        </w:rPr>
        <w:t>Transport costs and any customs duty must be paid by the bookseller.  If our delivery is faulty, we are willing to take the books back, and we shall credit your account with the invoiced value of the returned books and cost of return postage (only if return proof or receipt is provided).</w:t>
      </w:r>
    </w:p>
    <w:p w14:paraId="4228DF03" w14:textId="77777777" w:rsidR="008B0000" w:rsidRDefault="008B0000" w:rsidP="008B0000">
      <w:pPr>
        <w:pBdr>
          <w:top w:val="nil"/>
          <w:left w:val="nil"/>
          <w:bottom w:val="nil"/>
          <w:right w:val="nil"/>
          <w:between w:val="nil"/>
        </w:pBdr>
        <w:spacing w:line="240" w:lineRule="auto"/>
        <w:rPr>
          <w:rFonts w:ascii="Calibri" w:hAnsi="Calibri"/>
          <w:color w:val="58595B"/>
        </w:rPr>
      </w:pPr>
    </w:p>
    <w:p w14:paraId="44E5F3EE" w14:textId="77777777" w:rsidR="008B0000" w:rsidRDefault="008B0000" w:rsidP="008B0000">
      <w:pPr>
        <w:pBdr>
          <w:top w:val="nil"/>
          <w:left w:val="nil"/>
          <w:bottom w:val="nil"/>
          <w:right w:val="nil"/>
          <w:between w:val="nil"/>
        </w:pBdr>
        <w:spacing w:line="240" w:lineRule="auto"/>
        <w:rPr>
          <w:rFonts w:ascii="Calibri" w:hAnsi="Calibri"/>
          <w:color w:val="58595B"/>
        </w:rPr>
      </w:pPr>
    </w:p>
    <w:p w14:paraId="59CA3491" w14:textId="77777777" w:rsidR="008B0000" w:rsidRDefault="008B0000" w:rsidP="008B0000">
      <w:pPr>
        <w:pBdr>
          <w:top w:val="nil"/>
          <w:left w:val="nil"/>
          <w:bottom w:val="nil"/>
          <w:right w:val="nil"/>
          <w:between w:val="nil"/>
        </w:pBdr>
        <w:spacing w:line="240" w:lineRule="auto"/>
        <w:rPr>
          <w:rFonts w:ascii="Calibri" w:hAnsi="Calibri"/>
          <w:color w:val="58595B"/>
        </w:rPr>
      </w:pPr>
    </w:p>
    <w:p w14:paraId="4231A62E" w14:textId="7EF69CBD" w:rsidR="008B0000" w:rsidRDefault="008B0000" w:rsidP="008B0000">
      <w:pPr>
        <w:pBdr>
          <w:top w:val="nil"/>
          <w:left w:val="nil"/>
          <w:bottom w:val="nil"/>
          <w:right w:val="nil"/>
          <w:between w:val="nil"/>
        </w:pBdr>
        <w:spacing w:line="240" w:lineRule="auto"/>
        <w:rPr>
          <w:rFonts w:ascii="Calibri" w:hAnsi="Calibri"/>
          <w:b/>
          <w:color w:val="3C5A6C"/>
        </w:rPr>
      </w:pPr>
      <w:bookmarkStart w:id="0" w:name="_gjdgxs" w:colFirst="0" w:colLast="0"/>
      <w:bookmarkEnd w:id="0"/>
      <w:r>
        <w:rPr>
          <w:rFonts w:ascii="Calibri" w:hAnsi="Calibri"/>
          <w:b/>
          <w:color w:val="3C5A6C"/>
        </w:rPr>
        <w:lastRenderedPageBreak/>
        <w:t>7a). Returns address (physical returns) for ROW customers</w:t>
      </w:r>
    </w:p>
    <w:p w14:paraId="265DAF25" w14:textId="350051CE" w:rsidR="008B0000" w:rsidRDefault="008B0000" w:rsidP="008B0000">
      <w:pPr>
        <w:spacing w:line="240" w:lineRule="auto"/>
        <w:rPr>
          <w:rFonts w:ascii="Calibri" w:hAnsi="Calibri"/>
        </w:rPr>
      </w:pPr>
      <w:r>
        <w:rPr>
          <w:rFonts w:ascii="Calibri" w:hAnsi="Calibri"/>
          <w:color w:val="424244"/>
        </w:rPr>
        <w:t xml:space="preserve">All physical returns – including the documents - should be addressed to </w:t>
      </w:r>
      <w:r w:rsidRPr="00B32E34">
        <w:rPr>
          <w:rFonts w:ascii="Calibri" w:hAnsi="Calibri"/>
          <w:b/>
          <w:bCs/>
          <w:color w:val="424244"/>
        </w:rPr>
        <w:t>Springer Nature Customer Service Center GmbH.</w:t>
      </w:r>
    </w:p>
    <w:p w14:paraId="7314D62F"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line="240" w:lineRule="auto"/>
        <w:rPr>
          <w:rFonts w:ascii="Calibri" w:hAnsi="Calibri"/>
          <w:lang w:val="en-US"/>
        </w:rPr>
      </w:pPr>
      <w:r>
        <w:rPr>
          <w:rFonts w:ascii="Calibri" w:hAnsi="Calibri"/>
          <w:lang w:val="en-US"/>
        </w:rPr>
        <w:t>Springer Nature Customer Service Center GmbH</w:t>
      </w:r>
    </w:p>
    <w:p w14:paraId="0169CEAD" w14:textId="77777777" w:rsidR="008B0000" w:rsidRPr="00B32E34" w:rsidRDefault="008B0000" w:rsidP="008B0000">
      <w:pPr>
        <w:pBdr>
          <w:top w:val="single" w:sz="4" w:space="1" w:color="000000"/>
          <w:left w:val="single" w:sz="4" w:space="4" w:color="000000"/>
          <w:bottom w:val="single" w:sz="4" w:space="1" w:color="000000"/>
          <w:right w:val="single" w:sz="4" w:space="0" w:color="000000"/>
        </w:pBdr>
        <w:spacing w:after="60" w:line="240" w:lineRule="auto"/>
        <w:rPr>
          <w:rFonts w:ascii="Calibri" w:hAnsi="Calibri"/>
          <w:lang w:val="de-DE"/>
        </w:rPr>
      </w:pPr>
      <w:r w:rsidRPr="00B32E34">
        <w:rPr>
          <w:rFonts w:ascii="Calibri" w:hAnsi="Calibri"/>
          <w:lang w:val="de-DE"/>
        </w:rPr>
        <w:t xml:space="preserve">Return – </w:t>
      </w:r>
      <w:r w:rsidRPr="008B0000">
        <w:rPr>
          <w:rFonts w:ascii="Calibri" w:hAnsi="Calibri"/>
          <w:b/>
          <w:color w:val="014D74" w:themeColor="text1" w:themeTint="E6"/>
          <w:lang w:val="de-DE"/>
        </w:rPr>
        <w:t xml:space="preserve">Springer Nature </w:t>
      </w:r>
    </w:p>
    <w:p w14:paraId="532A713A" w14:textId="77777777" w:rsidR="008B0000" w:rsidRPr="00B32E34" w:rsidRDefault="008B0000" w:rsidP="008B0000">
      <w:pPr>
        <w:pBdr>
          <w:top w:val="single" w:sz="4" w:space="1" w:color="000000"/>
          <w:left w:val="single" w:sz="4" w:space="4" w:color="000000"/>
          <w:bottom w:val="single" w:sz="4" w:space="1" w:color="000000"/>
          <w:right w:val="single" w:sz="4" w:space="0" w:color="000000"/>
        </w:pBdr>
        <w:spacing w:after="60" w:line="240" w:lineRule="auto"/>
        <w:rPr>
          <w:rFonts w:ascii="Calibri" w:hAnsi="Calibri"/>
          <w:lang w:val="de-DE"/>
        </w:rPr>
      </w:pPr>
      <w:r w:rsidRPr="00B32E34">
        <w:rPr>
          <w:rFonts w:ascii="Calibri" w:hAnsi="Calibri"/>
          <w:lang w:val="de-DE"/>
        </w:rPr>
        <w:t>Haberstraße 4a</w:t>
      </w:r>
    </w:p>
    <w:p w14:paraId="1E46A89F" w14:textId="77777777" w:rsidR="008B0000" w:rsidRPr="00862B13" w:rsidRDefault="008B0000" w:rsidP="008B0000">
      <w:pPr>
        <w:pBdr>
          <w:top w:val="single" w:sz="4" w:space="1" w:color="000000"/>
          <w:left w:val="single" w:sz="4" w:space="4" w:color="000000"/>
          <w:bottom w:val="single" w:sz="4" w:space="1" w:color="000000"/>
          <w:right w:val="single" w:sz="4" w:space="0" w:color="000000"/>
        </w:pBdr>
        <w:spacing w:after="60" w:line="240" w:lineRule="auto"/>
        <w:rPr>
          <w:rFonts w:ascii="Calibri" w:hAnsi="Calibri"/>
          <w:lang w:val="de-DE"/>
        </w:rPr>
      </w:pPr>
      <w:r w:rsidRPr="00862B13">
        <w:rPr>
          <w:rFonts w:ascii="Calibri" w:hAnsi="Calibri"/>
          <w:lang w:val="de-DE"/>
        </w:rPr>
        <w:t>69126 Heidelberg</w:t>
      </w:r>
    </w:p>
    <w:p w14:paraId="17BFA5F2"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line="240" w:lineRule="auto"/>
        <w:rPr>
          <w:rFonts w:ascii="Calibri" w:hAnsi="Calibri"/>
          <w:lang w:val="en-US"/>
        </w:rPr>
      </w:pPr>
      <w:r>
        <w:rPr>
          <w:rFonts w:ascii="Calibri" w:hAnsi="Calibri"/>
          <w:lang w:val="en-US"/>
        </w:rPr>
        <w:t>Germany</w:t>
      </w:r>
    </w:p>
    <w:p w14:paraId="3B885C02"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lang w:val="en-US"/>
        </w:rPr>
      </w:pPr>
    </w:p>
    <w:p w14:paraId="7CD661A3" w14:textId="77777777" w:rsidR="008B0000" w:rsidRPr="00B32E34"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b/>
          <w:bCs/>
          <w:lang w:val="en-US"/>
        </w:rPr>
      </w:pPr>
      <w:r w:rsidRPr="00B32E34">
        <w:rPr>
          <w:rFonts w:ascii="Calibri" w:hAnsi="Calibri"/>
          <w:b/>
          <w:bCs/>
          <w:lang w:val="en-US"/>
        </w:rPr>
        <w:t xml:space="preserve">Delivery Times: </w:t>
      </w:r>
    </w:p>
    <w:p w14:paraId="476C9D3B" w14:textId="77777777" w:rsidR="008B0000" w:rsidRPr="00415556"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lang w:val="en-US"/>
        </w:rPr>
      </w:pPr>
      <w:r>
        <w:rPr>
          <w:rFonts w:ascii="Calibri" w:hAnsi="Calibri"/>
          <w:lang w:val="en-US"/>
        </w:rPr>
        <w:t>Monday – Friday: 8:00 AM – 12:30 PM and 1:00 PM – 3:30 PM</w:t>
      </w:r>
    </w:p>
    <w:p w14:paraId="4D78FA6C" w14:textId="77777777" w:rsidR="008B0000" w:rsidRDefault="008B0000" w:rsidP="008B0000">
      <w:pPr>
        <w:pBdr>
          <w:top w:val="nil"/>
          <w:left w:val="nil"/>
          <w:bottom w:val="nil"/>
          <w:right w:val="nil"/>
          <w:between w:val="nil"/>
        </w:pBdr>
        <w:rPr>
          <w:rFonts w:ascii="Calibri" w:hAnsi="Calibri"/>
          <w:b/>
          <w:color w:val="3C5A6C"/>
        </w:rPr>
      </w:pPr>
    </w:p>
    <w:p w14:paraId="10666D01" w14:textId="7D194500" w:rsidR="008B0000" w:rsidRDefault="008B0000" w:rsidP="008B0000">
      <w:pPr>
        <w:pBdr>
          <w:top w:val="nil"/>
          <w:left w:val="nil"/>
          <w:bottom w:val="nil"/>
          <w:right w:val="nil"/>
          <w:between w:val="nil"/>
        </w:pBdr>
        <w:rPr>
          <w:rFonts w:ascii="Calibri" w:hAnsi="Calibri"/>
          <w:b/>
          <w:color w:val="3C5A6C"/>
        </w:rPr>
      </w:pPr>
      <w:r>
        <w:rPr>
          <w:rFonts w:ascii="Calibri" w:hAnsi="Calibri"/>
          <w:b/>
          <w:color w:val="3C5A6C"/>
        </w:rPr>
        <w:t xml:space="preserve">7b). Returns address (physical returns) for US, Mexican and Latin American customers </w:t>
      </w:r>
    </w:p>
    <w:p w14:paraId="2834BC51"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jc w:val="both"/>
        <w:rPr>
          <w:rFonts w:ascii="Calibri" w:hAnsi="Calibri"/>
          <w:b/>
          <w:color w:val="FF0000"/>
        </w:rPr>
      </w:pPr>
      <w:r w:rsidRPr="008B0000">
        <w:rPr>
          <w:rFonts w:ascii="Calibri" w:hAnsi="Calibri"/>
          <w:b/>
          <w:color w:val="014D74" w:themeColor="text1" w:themeTint="E6"/>
        </w:rPr>
        <w:t xml:space="preserve">Springer Nature </w:t>
      </w:r>
      <w:r>
        <w:rPr>
          <w:rFonts w:ascii="Calibri" w:hAnsi="Calibri"/>
        </w:rPr>
        <w:t>Returns Dept.</w:t>
      </w:r>
    </w:p>
    <w:p w14:paraId="0A2925E7"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c/o IPS</w:t>
      </w:r>
    </w:p>
    <w:p w14:paraId="679FC46A"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1250 Ingram Drive</w:t>
      </w:r>
    </w:p>
    <w:p w14:paraId="773F0ADE"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Chambersburg PA 17202</w:t>
      </w:r>
    </w:p>
    <w:p w14:paraId="4890EA39"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UNITED STATES OF AMERICA</w:t>
      </w:r>
    </w:p>
    <w:p w14:paraId="7A76650B" w14:textId="77777777" w:rsidR="008B0000" w:rsidRDefault="008B0000" w:rsidP="008B0000">
      <w:pPr>
        <w:pBdr>
          <w:top w:val="nil"/>
          <w:left w:val="nil"/>
          <w:bottom w:val="nil"/>
          <w:right w:val="nil"/>
          <w:between w:val="nil"/>
        </w:pBdr>
        <w:rPr>
          <w:rFonts w:ascii="Calibri" w:hAnsi="Calibri"/>
          <w:b/>
          <w:color w:val="3C5A6C"/>
        </w:rPr>
      </w:pPr>
      <w:r>
        <w:rPr>
          <w:rFonts w:ascii="Calibri" w:hAnsi="Calibri"/>
          <w:b/>
          <w:color w:val="3C5A6C"/>
        </w:rPr>
        <w:t xml:space="preserve"> </w:t>
      </w:r>
    </w:p>
    <w:p w14:paraId="2B0F5D1F" w14:textId="77777777" w:rsidR="008B0000" w:rsidRDefault="008B0000" w:rsidP="008B0000">
      <w:pPr>
        <w:pBdr>
          <w:top w:val="nil"/>
          <w:left w:val="nil"/>
          <w:bottom w:val="nil"/>
          <w:right w:val="nil"/>
          <w:between w:val="nil"/>
        </w:pBdr>
        <w:rPr>
          <w:rFonts w:ascii="Calibri" w:hAnsi="Calibri"/>
          <w:b/>
          <w:color w:val="3C5A6C"/>
        </w:rPr>
      </w:pPr>
      <w:r>
        <w:rPr>
          <w:rFonts w:ascii="Calibri" w:hAnsi="Calibri"/>
          <w:b/>
          <w:color w:val="3C5A6C"/>
        </w:rPr>
        <w:t>10d). Returns address (physical returns) for Canadian customers</w:t>
      </w:r>
    </w:p>
    <w:p w14:paraId="0E0E1806" w14:textId="77777777" w:rsidR="008B0000" w:rsidRPr="008B0000" w:rsidRDefault="008B0000" w:rsidP="008B0000">
      <w:pPr>
        <w:pBdr>
          <w:top w:val="single" w:sz="4" w:space="1" w:color="000000"/>
          <w:left w:val="single" w:sz="4" w:space="4" w:color="000000"/>
          <w:bottom w:val="single" w:sz="4" w:space="1" w:color="000000"/>
          <w:right w:val="single" w:sz="4" w:space="0" w:color="000000"/>
        </w:pBdr>
        <w:spacing w:after="60"/>
        <w:jc w:val="both"/>
        <w:rPr>
          <w:rFonts w:ascii="Calibri" w:hAnsi="Calibri"/>
          <w:b/>
          <w:color w:val="014D74" w:themeColor="text1" w:themeTint="E6"/>
        </w:rPr>
      </w:pPr>
      <w:r w:rsidRPr="008B0000">
        <w:rPr>
          <w:rFonts w:ascii="Calibri" w:hAnsi="Calibri"/>
          <w:b/>
          <w:color w:val="014D74" w:themeColor="text1" w:themeTint="E6"/>
        </w:rPr>
        <w:t>Springer Nature</w:t>
      </w:r>
    </w:p>
    <w:p w14:paraId="4DBC5B65"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c/o Georgetown Terminal Warehouse</w:t>
      </w:r>
    </w:p>
    <w:p w14:paraId="4E0B1AE4"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34 Armstrong Avenue</w:t>
      </w:r>
    </w:p>
    <w:p w14:paraId="1B137792"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Georgetown, Ontario L7G 4R9</w:t>
      </w:r>
    </w:p>
    <w:p w14:paraId="54DECE3D" w14:textId="77777777" w:rsidR="008B0000" w:rsidRDefault="008B0000" w:rsidP="008B0000">
      <w:pPr>
        <w:pBdr>
          <w:top w:val="single" w:sz="4" w:space="1" w:color="000000"/>
          <w:left w:val="single" w:sz="4" w:space="4" w:color="000000"/>
          <w:bottom w:val="single" w:sz="4" w:space="1" w:color="000000"/>
          <w:right w:val="single" w:sz="4" w:space="0" w:color="000000"/>
        </w:pBdr>
        <w:spacing w:after="60"/>
        <w:rPr>
          <w:rFonts w:ascii="Calibri" w:hAnsi="Calibri"/>
        </w:rPr>
      </w:pPr>
      <w:r>
        <w:rPr>
          <w:rFonts w:ascii="Calibri" w:hAnsi="Calibri"/>
        </w:rPr>
        <w:t>CANADA</w:t>
      </w:r>
    </w:p>
    <w:p w14:paraId="029AEED4" w14:textId="77777777" w:rsidR="008B0000" w:rsidRDefault="008B0000" w:rsidP="008B0000">
      <w:pPr>
        <w:pBdr>
          <w:top w:val="nil"/>
          <w:left w:val="nil"/>
          <w:bottom w:val="nil"/>
          <w:right w:val="nil"/>
          <w:between w:val="nil"/>
        </w:pBdr>
        <w:rPr>
          <w:rFonts w:ascii="Calibri" w:hAnsi="Calibri"/>
          <w:b/>
          <w:color w:val="3C5A6C"/>
        </w:rPr>
      </w:pPr>
    </w:p>
    <w:p w14:paraId="0CC8E760" w14:textId="77777777"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11. Agreed returns quota</w:t>
      </w:r>
    </w:p>
    <w:p w14:paraId="126115BD" w14:textId="77777777" w:rsidR="008B0000" w:rsidRDefault="008B0000" w:rsidP="008B0000">
      <w:pPr>
        <w:pBdr>
          <w:top w:val="nil"/>
          <w:left w:val="nil"/>
          <w:bottom w:val="nil"/>
          <w:right w:val="nil"/>
          <w:between w:val="nil"/>
        </w:pBdr>
        <w:spacing w:line="240" w:lineRule="auto"/>
        <w:rPr>
          <w:rFonts w:ascii="Calibri" w:hAnsi="Calibri"/>
          <w:color w:val="424244"/>
        </w:rPr>
      </w:pPr>
      <w:r>
        <w:rPr>
          <w:rFonts w:ascii="Calibri" w:hAnsi="Calibri"/>
          <w:color w:val="424244"/>
        </w:rPr>
        <w:t xml:space="preserve">Booksellers, wholesalers, and library suppliers with such agreements still must have these returns authorised in advance by a </w:t>
      </w:r>
      <w:r w:rsidRPr="008B0000">
        <w:rPr>
          <w:rFonts w:ascii="Calibri" w:hAnsi="Calibri"/>
          <w:b/>
          <w:color w:val="014D74" w:themeColor="text1" w:themeTint="E6"/>
        </w:rPr>
        <w:t>Springer Nature</w:t>
      </w:r>
      <w:r w:rsidRPr="008B0000">
        <w:rPr>
          <w:rFonts w:ascii="Calibri" w:hAnsi="Calibri"/>
          <w:color w:val="014D74" w:themeColor="text1" w:themeTint="E6"/>
        </w:rPr>
        <w:t xml:space="preserve"> </w:t>
      </w:r>
      <w:r>
        <w:rPr>
          <w:rFonts w:ascii="Calibri" w:hAnsi="Calibri"/>
          <w:color w:val="424244"/>
        </w:rPr>
        <w:t>office or representative.</w:t>
      </w:r>
    </w:p>
    <w:p w14:paraId="318B9F2F" w14:textId="77777777" w:rsidR="008B0000" w:rsidRDefault="008B0000" w:rsidP="008B0000">
      <w:pPr>
        <w:pBdr>
          <w:top w:val="nil"/>
          <w:left w:val="nil"/>
          <w:bottom w:val="nil"/>
          <w:right w:val="nil"/>
          <w:between w:val="nil"/>
        </w:pBdr>
        <w:spacing w:line="240" w:lineRule="auto"/>
        <w:rPr>
          <w:rFonts w:ascii="Calibri" w:hAnsi="Calibri"/>
          <w:color w:val="424244"/>
        </w:rPr>
      </w:pPr>
    </w:p>
    <w:p w14:paraId="5466AD1F" w14:textId="77777777" w:rsidR="008B0000" w:rsidRDefault="008B0000" w:rsidP="008B0000">
      <w:pPr>
        <w:pBdr>
          <w:top w:val="nil"/>
          <w:left w:val="nil"/>
          <w:bottom w:val="nil"/>
          <w:right w:val="nil"/>
          <w:between w:val="nil"/>
        </w:pBdr>
        <w:spacing w:line="240" w:lineRule="auto"/>
        <w:rPr>
          <w:rFonts w:ascii="Calibri" w:hAnsi="Calibri"/>
          <w:b/>
          <w:color w:val="3C5A6C"/>
        </w:rPr>
      </w:pPr>
      <w:r>
        <w:rPr>
          <w:rFonts w:ascii="Calibri" w:hAnsi="Calibri"/>
          <w:b/>
          <w:color w:val="3C5A6C"/>
        </w:rPr>
        <w:t>12. Credits</w:t>
      </w:r>
    </w:p>
    <w:p w14:paraId="020C54B2" w14:textId="77777777" w:rsidR="008B0000" w:rsidRDefault="008B0000" w:rsidP="008B0000">
      <w:pPr>
        <w:pBdr>
          <w:top w:val="nil"/>
          <w:left w:val="nil"/>
          <w:bottom w:val="nil"/>
          <w:right w:val="nil"/>
          <w:between w:val="nil"/>
        </w:pBdr>
        <w:spacing w:line="240" w:lineRule="auto"/>
        <w:rPr>
          <w:rFonts w:ascii="Calibri" w:hAnsi="Calibri"/>
          <w:color w:val="424244"/>
        </w:rPr>
      </w:pPr>
      <w:r>
        <w:rPr>
          <w:rFonts w:ascii="Calibri" w:hAnsi="Calibri"/>
          <w:color w:val="424244"/>
        </w:rPr>
        <w:t xml:space="preserve">Approved credits will be given against the terms of the original invoice. </w:t>
      </w:r>
    </w:p>
    <w:p w14:paraId="09D028DC" w14:textId="77777777" w:rsidR="00B4494D" w:rsidRPr="008B0000" w:rsidRDefault="00B4494D" w:rsidP="008B0000">
      <w:pPr>
        <w:pBdr>
          <w:top w:val="nil"/>
          <w:left w:val="nil"/>
          <w:bottom w:val="nil"/>
          <w:right w:val="nil"/>
          <w:between w:val="nil"/>
        </w:pBdr>
        <w:spacing w:after="0" w:line="240" w:lineRule="auto"/>
        <w:rPr>
          <w:rFonts w:ascii="Calibri" w:hAnsi="Calibri"/>
          <w:b/>
          <w:color w:val="014D74" w:themeColor="text1" w:themeTint="E6"/>
          <w:sz w:val="36"/>
          <w:szCs w:val="36"/>
        </w:rPr>
      </w:pPr>
    </w:p>
    <w:sectPr w:rsidR="00B4494D" w:rsidRPr="008B0000" w:rsidSect="00BF6702">
      <w:headerReference w:type="default" r:id="rId11"/>
      <w:footerReference w:type="even" r:id="rId12"/>
      <w:footerReference w:type="default" r:id="rId13"/>
      <w:headerReference w:type="first" r:id="rId14"/>
      <w:footerReference w:type="first" r:id="rId15"/>
      <w:pgSz w:w="11906" w:h="16838"/>
      <w:pgMar w:top="3054" w:right="1134" w:bottom="1134" w:left="1701" w:header="628" w:footer="567"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A2DAAE" w14:textId="77777777" w:rsidR="00EA344E" w:rsidRDefault="00EA344E">
      <w:pPr>
        <w:spacing w:after="0" w:line="240" w:lineRule="auto"/>
      </w:pPr>
      <w:r>
        <w:separator/>
      </w:r>
    </w:p>
  </w:endnote>
  <w:endnote w:type="continuationSeparator" w:id="0">
    <w:p w14:paraId="7033C0D0" w14:textId="77777777" w:rsidR="00EA344E" w:rsidRDefault="00EA34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MinionPro-Regular">
    <w:altName w:val="Calibri"/>
    <w:panose1 w:val="00000000000000000000"/>
    <w:charset w:val="00"/>
    <w:family w:val="auto"/>
    <w:notTrueType/>
    <w:pitch w:val="default"/>
    <w:sig w:usb0="00000003" w:usb1="00000000" w:usb2="00000000" w:usb3="00000000" w:csb0="00000001" w:csb1="00000000"/>
  </w:font>
  <w:font w:name="Times New Roman (Body CS)">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68039220"/>
      <w:docPartObj>
        <w:docPartGallery w:val="Page Numbers (Bottom of Page)"/>
        <w:docPartUnique/>
      </w:docPartObj>
    </w:sdtPr>
    <w:sdtEndPr>
      <w:rPr>
        <w:rStyle w:val="PageNumber"/>
      </w:rPr>
    </w:sdtEndPr>
    <w:sdtContent>
      <w:p w14:paraId="25762B51" w14:textId="77777777" w:rsidR="00536889" w:rsidRDefault="00536889" w:rsidP="001B6F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1688543" w14:textId="77777777" w:rsidR="00A76954" w:rsidRDefault="00A76954" w:rsidP="0053688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05345478"/>
      <w:docPartObj>
        <w:docPartGallery w:val="Page Numbers (Bottom of Page)"/>
        <w:docPartUnique/>
      </w:docPartObj>
    </w:sdtPr>
    <w:sdtEndPr>
      <w:rPr>
        <w:rStyle w:val="PageNumber"/>
      </w:rPr>
    </w:sdtEndPr>
    <w:sdtContent>
      <w:p w14:paraId="18A075D5" w14:textId="77777777" w:rsidR="00536889" w:rsidRDefault="00536889" w:rsidP="001B6F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ED53AAD" w14:textId="0DE497DF" w:rsidR="001D7708" w:rsidRDefault="001D7708" w:rsidP="00B449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1B794" w14:textId="3F698B42" w:rsidR="00A535CD" w:rsidRDefault="00A535CD" w:rsidP="00E05196">
    <w:pPr>
      <w:pStyle w:val="Footer"/>
      <w:tabs>
        <w:tab w:val="clear" w:pos="4513"/>
        <w:tab w:val="center" w:pos="4678"/>
      </w:tabs>
      <w:ind w:left="4678" w:right="-1"/>
    </w:pPr>
    <w:r>
      <w:rPr>
        <w:noProof/>
        <w:color w:val="005172"/>
      </w:rPr>
      <w:drawing>
        <wp:inline distT="0" distB="0" distL="0" distR="0" wp14:anchorId="4E1B74FD" wp14:editId="40FD55F2">
          <wp:extent cx="2863402" cy="272705"/>
          <wp:effectExtent l="0" t="0" r="0" b="0"/>
          <wp:docPr id="52607963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784939" name="Picture 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2863402" cy="27270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AE95A6" w14:textId="77777777" w:rsidR="00EA344E" w:rsidRDefault="00EA344E">
      <w:pPr>
        <w:spacing w:after="0" w:line="240" w:lineRule="auto"/>
      </w:pPr>
      <w:r>
        <w:separator/>
      </w:r>
    </w:p>
  </w:footnote>
  <w:footnote w:type="continuationSeparator" w:id="0">
    <w:p w14:paraId="54B2F260" w14:textId="77777777" w:rsidR="00EA344E" w:rsidRDefault="00EA34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52858C" w14:textId="77777777" w:rsidR="002B4B1E" w:rsidRDefault="002B4B1E" w:rsidP="002B4B1E">
    <w:pPr>
      <w:pStyle w:val="Header"/>
      <w:jc w:val="right"/>
    </w:pPr>
    <w:r>
      <w:rPr>
        <w:noProof/>
        <w:sz w:val="18"/>
        <w:szCs w:val="18"/>
      </w:rPr>
      <w:drawing>
        <wp:inline distT="0" distB="0" distL="0" distR="0" wp14:anchorId="12736914" wp14:editId="4E03D999">
          <wp:extent cx="1634808" cy="155696"/>
          <wp:effectExtent l="0" t="0" r="3810" b="0"/>
          <wp:docPr id="676182336" name="Picture 202957180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2029571804" name="Picture 2029571804">
                    <a:extLst>
                      <a:ext uri="{C183D7F6-B498-43B3-948B-1728B52AA6E4}">
                        <adec:decorative xmlns:adec="http://schemas.microsoft.com/office/drawing/2017/decorative" val="1"/>
                      </a:ext>
                    </a:extLst>
                  </pic:cNvPr>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1634808" cy="155696"/>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DB1A7" w14:textId="57099CC3" w:rsidR="00016400" w:rsidRDefault="00BF6702">
    <w:pPr>
      <w:pStyle w:val="Header"/>
    </w:pPr>
    <w:r>
      <w:rPr>
        <w:b/>
        <w:bCs/>
        <w:noProof/>
      </w:rPr>
      <w:drawing>
        <wp:anchor distT="0" distB="0" distL="114300" distR="114300" simplePos="0" relativeHeight="251659264" behindDoc="1" locked="0" layoutInCell="1" allowOverlap="1" wp14:anchorId="26CFD0D0" wp14:editId="65335579">
          <wp:simplePos x="0" y="0"/>
          <wp:positionH relativeFrom="column">
            <wp:posOffset>0</wp:posOffset>
          </wp:positionH>
          <wp:positionV relativeFrom="paragraph">
            <wp:posOffset>177165</wp:posOffset>
          </wp:positionV>
          <wp:extent cx="1292225" cy="1210945"/>
          <wp:effectExtent l="0" t="0" r="3175" b="0"/>
          <wp:wrapTight wrapText="bothSides">
            <wp:wrapPolygon edited="0">
              <wp:start x="0" y="0"/>
              <wp:lineTo x="0" y="20615"/>
              <wp:lineTo x="19318" y="21294"/>
              <wp:lineTo x="21441" y="21294"/>
              <wp:lineTo x="21441" y="12912"/>
              <wp:lineTo x="18044" y="11100"/>
              <wp:lineTo x="17832" y="4078"/>
              <wp:lineTo x="17407" y="3625"/>
              <wp:lineTo x="3609" y="680"/>
              <wp:lineTo x="1486" y="0"/>
              <wp:lineTo x="0" y="0"/>
            </wp:wrapPolygon>
          </wp:wrapTight>
          <wp:docPr id="1945569278" name="Grafik 2" descr="Ein Bild, das Text, Screenshot, Grafiken,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569278" name="Grafik 2" descr="Ein Bild, das Text, Screenshot, Grafiken, Grafikdesig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bwMode="auto">
                  <a:xfrm>
                    <a:off x="0" y="0"/>
                    <a:ext cx="1292225" cy="12109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D2162884"/>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672471B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13501D7"/>
    <w:multiLevelType w:val="hybridMultilevel"/>
    <w:tmpl w:val="7EB42B84"/>
    <w:lvl w:ilvl="0" w:tplc="EECA8296">
      <w:start w:val="1"/>
      <w:numFmt w:val="decimal"/>
      <w:pStyle w:val="ListParagraph"/>
      <w:lvlText w:val="%1."/>
      <w:lvlJc w:val="left"/>
      <w:pPr>
        <w:ind w:left="360" w:hanging="360"/>
      </w:p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140950E1"/>
    <w:multiLevelType w:val="hybridMultilevel"/>
    <w:tmpl w:val="FA2E6A8A"/>
    <w:lvl w:ilvl="0" w:tplc="15780278">
      <w:start w:val="1"/>
      <w:numFmt w:val="decimal"/>
      <w:lvlText w:val="%1."/>
      <w:lvlJc w:val="left"/>
      <w:pPr>
        <w:ind w:left="360" w:hanging="360"/>
      </w:pPr>
      <w:rPr>
        <w:rFonts w:hint="default"/>
      </w:rPr>
    </w:lvl>
    <w:lvl w:ilvl="1" w:tplc="04070005">
      <w:start w:val="1"/>
      <w:numFmt w:val="bullet"/>
      <w:lvlText w:val=""/>
      <w:lvlJc w:val="left"/>
      <w:pPr>
        <w:ind w:left="1080" w:hanging="360"/>
      </w:pPr>
      <w:rPr>
        <w:rFonts w:ascii="Wingdings" w:hAnsi="Wingding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7FF3E25"/>
    <w:multiLevelType w:val="multilevel"/>
    <w:tmpl w:val="08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7A94AF8"/>
    <w:multiLevelType w:val="hybridMultilevel"/>
    <w:tmpl w:val="82D222E2"/>
    <w:lvl w:ilvl="0" w:tplc="E16802E6">
      <w:start w:val="1"/>
      <w:numFmt w:val="decimal"/>
      <w:lvlText w:val="%1."/>
      <w:lvlJc w:val="left"/>
      <w:pPr>
        <w:ind w:left="360" w:hanging="360"/>
      </w:pPr>
      <w:rPr>
        <w:rFonts w:ascii="Calibri" w:eastAsia="Calibri" w:hAnsi="Calibri" w:cs="Calibri" w:hint="default"/>
        <w:b/>
        <w:color w:val="3C5A6C"/>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A161309"/>
    <w:multiLevelType w:val="hybridMultilevel"/>
    <w:tmpl w:val="452865F8"/>
    <w:lvl w:ilvl="0" w:tplc="15780278">
      <w:start w:val="1"/>
      <w:numFmt w:val="decimal"/>
      <w:lvlText w:val="%1."/>
      <w:lvlJc w:val="left"/>
      <w:pPr>
        <w:ind w:left="360" w:hanging="360"/>
      </w:pPr>
      <w:rPr>
        <w:rFonts w:hint="default"/>
      </w:rPr>
    </w:lvl>
    <w:lvl w:ilvl="1" w:tplc="FFFFFFFF">
      <w:start w:val="1"/>
      <w:numFmt w:val="bullet"/>
      <w:lvlText w:val=""/>
      <w:lvlJc w:val="left"/>
      <w:pPr>
        <w:ind w:left="1080" w:hanging="360"/>
      </w:pPr>
      <w:rPr>
        <w:rFonts w:ascii="Wingdings" w:hAnsi="Wingding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45C675DF"/>
    <w:multiLevelType w:val="hybridMultilevel"/>
    <w:tmpl w:val="24901A06"/>
    <w:lvl w:ilvl="0" w:tplc="B4722EDC">
      <w:start w:val="1"/>
      <w:numFmt w:val="lowerLetter"/>
      <w:pStyle w:val="Listenabsatz2"/>
      <w:lvlText w:val="%1."/>
      <w:lvlJc w:val="left"/>
      <w:pPr>
        <w:ind w:left="1004" w:hanging="360"/>
      </w:p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8" w15:restartNumberingAfterBreak="0">
    <w:nsid w:val="499D428A"/>
    <w:multiLevelType w:val="multilevel"/>
    <w:tmpl w:val="0809001F"/>
    <w:numStyleLink w:val="111111"/>
  </w:abstractNum>
  <w:abstractNum w:abstractNumId="9" w15:restartNumberingAfterBreak="0">
    <w:nsid w:val="540D446E"/>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43B28FD"/>
    <w:multiLevelType w:val="multilevel"/>
    <w:tmpl w:val="17822030"/>
    <w:styleLink w:val="CurrentList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39F6973"/>
    <w:multiLevelType w:val="hybridMultilevel"/>
    <w:tmpl w:val="0A861EDC"/>
    <w:lvl w:ilvl="0" w:tplc="0407000F">
      <w:start w:val="9"/>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2" w15:restartNumberingAfterBreak="0">
    <w:nsid w:val="7CAA5B48"/>
    <w:multiLevelType w:val="hybridMultilevel"/>
    <w:tmpl w:val="2A10EF5C"/>
    <w:lvl w:ilvl="0" w:tplc="04070005">
      <w:start w:val="1"/>
      <w:numFmt w:val="bullet"/>
      <w:lvlText w:val=""/>
      <w:lvlJc w:val="left"/>
      <w:pPr>
        <w:ind w:left="360" w:hanging="360"/>
      </w:pPr>
      <w:rPr>
        <w:rFonts w:ascii="Wingdings" w:hAnsi="Wingdings" w:hint="default"/>
      </w:rPr>
    </w:lvl>
    <w:lvl w:ilvl="1" w:tplc="0407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D1612F8"/>
    <w:multiLevelType w:val="hybridMultilevel"/>
    <w:tmpl w:val="A104BCEE"/>
    <w:lvl w:ilvl="0" w:tplc="0407000F">
      <w:start w:val="1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1912697368">
    <w:abstractNumId w:val="7"/>
  </w:num>
  <w:num w:numId="2" w16cid:durableId="1569730772">
    <w:abstractNumId w:val="2"/>
  </w:num>
  <w:num w:numId="3" w16cid:durableId="1127047849">
    <w:abstractNumId w:val="1"/>
  </w:num>
  <w:num w:numId="4" w16cid:durableId="153184715">
    <w:abstractNumId w:val="0"/>
  </w:num>
  <w:num w:numId="5" w16cid:durableId="1155032010">
    <w:abstractNumId w:val="4"/>
  </w:num>
  <w:num w:numId="6" w16cid:durableId="942229893">
    <w:abstractNumId w:val="8"/>
  </w:num>
  <w:num w:numId="7" w16cid:durableId="624242019">
    <w:abstractNumId w:val="10"/>
  </w:num>
  <w:num w:numId="8" w16cid:durableId="428351738">
    <w:abstractNumId w:val="9"/>
  </w:num>
  <w:num w:numId="9" w16cid:durableId="1526752382">
    <w:abstractNumId w:val="12"/>
  </w:num>
  <w:num w:numId="10" w16cid:durableId="1866626610">
    <w:abstractNumId w:val="6"/>
  </w:num>
  <w:num w:numId="11" w16cid:durableId="584416728">
    <w:abstractNumId w:val="3"/>
  </w:num>
  <w:num w:numId="12" w16cid:durableId="1625455003">
    <w:abstractNumId w:val="5"/>
  </w:num>
  <w:num w:numId="13" w16cid:durableId="1093434329">
    <w:abstractNumId w:val="11"/>
  </w:num>
  <w:num w:numId="14" w16cid:durableId="1425109371">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7708"/>
    <w:rsid w:val="00000F76"/>
    <w:rsid w:val="00007500"/>
    <w:rsid w:val="00016400"/>
    <w:rsid w:val="00022664"/>
    <w:rsid w:val="00031988"/>
    <w:rsid w:val="0003318B"/>
    <w:rsid w:val="00033A71"/>
    <w:rsid w:val="00043B40"/>
    <w:rsid w:val="0006034F"/>
    <w:rsid w:val="00075FC2"/>
    <w:rsid w:val="00097937"/>
    <w:rsid w:val="000B614C"/>
    <w:rsid w:val="000D7F64"/>
    <w:rsid w:val="00110816"/>
    <w:rsid w:val="00146122"/>
    <w:rsid w:val="00165D77"/>
    <w:rsid w:val="00181E1F"/>
    <w:rsid w:val="00194B20"/>
    <w:rsid w:val="001A71EF"/>
    <w:rsid w:val="001D7708"/>
    <w:rsid w:val="001E550F"/>
    <w:rsid w:val="00210E40"/>
    <w:rsid w:val="00237B4A"/>
    <w:rsid w:val="00254641"/>
    <w:rsid w:val="002607D3"/>
    <w:rsid w:val="002871EA"/>
    <w:rsid w:val="002B4B1E"/>
    <w:rsid w:val="002B68D4"/>
    <w:rsid w:val="002D04DC"/>
    <w:rsid w:val="002D5B5F"/>
    <w:rsid w:val="002E4E6B"/>
    <w:rsid w:val="002F3D9A"/>
    <w:rsid w:val="00313133"/>
    <w:rsid w:val="00353B4C"/>
    <w:rsid w:val="00355B20"/>
    <w:rsid w:val="00361028"/>
    <w:rsid w:val="00361A43"/>
    <w:rsid w:val="00363141"/>
    <w:rsid w:val="003B3DED"/>
    <w:rsid w:val="003B5204"/>
    <w:rsid w:val="003C0198"/>
    <w:rsid w:val="003C25F2"/>
    <w:rsid w:val="003D0D84"/>
    <w:rsid w:val="003E5C66"/>
    <w:rsid w:val="0040125C"/>
    <w:rsid w:val="0042414B"/>
    <w:rsid w:val="00453E52"/>
    <w:rsid w:val="00480209"/>
    <w:rsid w:val="004B37C0"/>
    <w:rsid w:val="005005A8"/>
    <w:rsid w:val="00504316"/>
    <w:rsid w:val="00535F74"/>
    <w:rsid w:val="00536889"/>
    <w:rsid w:val="0055278B"/>
    <w:rsid w:val="005A6B98"/>
    <w:rsid w:val="005C0758"/>
    <w:rsid w:val="00632B19"/>
    <w:rsid w:val="00635F17"/>
    <w:rsid w:val="00680CAC"/>
    <w:rsid w:val="00694538"/>
    <w:rsid w:val="006A31B3"/>
    <w:rsid w:val="006A6546"/>
    <w:rsid w:val="006B771B"/>
    <w:rsid w:val="006C46AD"/>
    <w:rsid w:val="006E250E"/>
    <w:rsid w:val="00702874"/>
    <w:rsid w:val="007211D7"/>
    <w:rsid w:val="007327AA"/>
    <w:rsid w:val="0075026A"/>
    <w:rsid w:val="0075168C"/>
    <w:rsid w:val="007B3717"/>
    <w:rsid w:val="007C34EF"/>
    <w:rsid w:val="007C38F2"/>
    <w:rsid w:val="007D454A"/>
    <w:rsid w:val="007D4C9F"/>
    <w:rsid w:val="007E6FE3"/>
    <w:rsid w:val="00823932"/>
    <w:rsid w:val="008B0000"/>
    <w:rsid w:val="008B3E8B"/>
    <w:rsid w:val="008C39D5"/>
    <w:rsid w:val="008F5EE1"/>
    <w:rsid w:val="009055E4"/>
    <w:rsid w:val="00906044"/>
    <w:rsid w:val="009165C3"/>
    <w:rsid w:val="009411F7"/>
    <w:rsid w:val="0097355A"/>
    <w:rsid w:val="00976325"/>
    <w:rsid w:val="009866AF"/>
    <w:rsid w:val="009A3C83"/>
    <w:rsid w:val="009C1E17"/>
    <w:rsid w:val="009F3059"/>
    <w:rsid w:val="00A24923"/>
    <w:rsid w:val="00A36BEF"/>
    <w:rsid w:val="00A472FF"/>
    <w:rsid w:val="00A535CD"/>
    <w:rsid w:val="00A543FD"/>
    <w:rsid w:val="00A64AC3"/>
    <w:rsid w:val="00A76954"/>
    <w:rsid w:val="00AA21BD"/>
    <w:rsid w:val="00AB3861"/>
    <w:rsid w:val="00B13FA8"/>
    <w:rsid w:val="00B2423F"/>
    <w:rsid w:val="00B359DD"/>
    <w:rsid w:val="00B4494D"/>
    <w:rsid w:val="00B62719"/>
    <w:rsid w:val="00BA428D"/>
    <w:rsid w:val="00BB3ECE"/>
    <w:rsid w:val="00BF6702"/>
    <w:rsid w:val="00C12023"/>
    <w:rsid w:val="00C16655"/>
    <w:rsid w:val="00C20224"/>
    <w:rsid w:val="00C264CD"/>
    <w:rsid w:val="00C50929"/>
    <w:rsid w:val="00C67E9F"/>
    <w:rsid w:val="00C75D34"/>
    <w:rsid w:val="00C84A89"/>
    <w:rsid w:val="00CD5E64"/>
    <w:rsid w:val="00CF6B55"/>
    <w:rsid w:val="00D10BA5"/>
    <w:rsid w:val="00D136A8"/>
    <w:rsid w:val="00D226BF"/>
    <w:rsid w:val="00D403B0"/>
    <w:rsid w:val="00D4548C"/>
    <w:rsid w:val="00D628C1"/>
    <w:rsid w:val="00D80730"/>
    <w:rsid w:val="00D80B07"/>
    <w:rsid w:val="00D93696"/>
    <w:rsid w:val="00DA1163"/>
    <w:rsid w:val="00DA22F0"/>
    <w:rsid w:val="00DB3A7B"/>
    <w:rsid w:val="00DD41AB"/>
    <w:rsid w:val="00DF0492"/>
    <w:rsid w:val="00E05196"/>
    <w:rsid w:val="00E35904"/>
    <w:rsid w:val="00E53F21"/>
    <w:rsid w:val="00EA344E"/>
    <w:rsid w:val="00EB2750"/>
    <w:rsid w:val="00F1406C"/>
    <w:rsid w:val="00F16C20"/>
    <w:rsid w:val="00F9318B"/>
    <w:rsid w:val="00F93657"/>
    <w:rsid w:val="00F9404F"/>
    <w:rsid w:val="00FA150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E18A21"/>
  <w15:docId w15:val="{51DD39B8-E301-464B-A5A6-80705D9A78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color w:val="01324B"/>
        <w:sz w:val="22"/>
        <w:szCs w:val="22"/>
        <w:lang w:val="en-GB" w:eastAsia="de-DE" w:bidi="ar-SA"/>
      </w:rPr>
    </w:rPrDefault>
    <w:pPrDefault>
      <w:pPr>
        <w:spacing w:after="120" w:line="276"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lsdException w:name="List 2" w:semiHidden="1" w:unhideWhenUsed="1" w:qFormat="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61028"/>
    <w:rPr>
      <w:rFonts w:ascii="Aptos" w:hAnsi="Aptos"/>
      <w:color w:val="01324B" w:themeColor="text1"/>
    </w:rPr>
  </w:style>
  <w:style w:type="paragraph" w:styleId="Heading1">
    <w:name w:val="heading 1"/>
    <w:basedOn w:val="Normal"/>
    <w:next w:val="Normal"/>
    <w:autoRedefine/>
    <w:uiPriority w:val="9"/>
    <w:qFormat/>
    <w:rsid w:val="00E05196"/>
    <w:pPr>
      <w:spacing w:before="240" w:after="40" w:line="264" w:lineRule="auto"/>
      <w:outlineLvl w:val="0"/>
    </w:pPr>
    <w:rPr>
      <w:b/>
      <w:caps/>
      <w:color w:val="01324B" w:themeColor="accent1"/>
      <w:sz w:val="36"/>
      <w:szCs w:val="36"/>
    </w:rPr>
  </w:style>
  <w:style w:type="paragraph" w:styleId="Heading2">
    <w:name w:val="heading 2"/>
    <w:basedOn w:val="Normal"/>
    <w:next w:val="Normal"/>
    <w:autoRedefine/>
    <w:uiPriority w:val="9"/>
    <w:unhideWhenUsed/>
    <w:qFormat/>
    <w:rsid w:val="00976325"/>
    <w:pPr>
      <w:spacing w:before="120" w:after="40" w:line="264" w:lineRule="auto"/>
      <w:outlineLvl w:val="1"/>
    </w:pPr>
    <w:rPr>
      <w:b/>
      <w:bCs/>
      <w:caps/>
      <w:color w:val="267E9E" w:themeColor="accent2"/>
      <w:sz w:val="28"/>
    </w:rPr>
  </w:style>
  <w:style w:type="paragraph" w:styleId="Heading3">
    <w:name w:val="heading 3"/>
    <w:basedOn w:val="Heading2"/>
    <w:next w:val="Normal"/>
    <w:autoRedefine/>
    <w:uiPriority w:val="9"/>
    <w:unhideWhenUsed/>
    <w:qFormat/>
    <w:rsid w:val="0006034F"/>
    <w:pPr>
      <w:outlineLvl w:val="2"/>
    </w:pPr>
    <w:rPr>
      <w:color w:val="01324B" w:themeColor="accent1"/>
      <w:sz w:val="24"/>
    </w:rPr>
  </w:style>
  <w:style w:type="paragraph" w:styleId="Heading4">
    <w:name w:val="heading 4"/>
    <w:basedOn w:val="Heading2"/>
    <w:next w:val="Normal"/>
    <w:uiPriority w:val="9"/>
    <w:unhideWhenUsed/>
    <w:qFormat/>
    <w:rsid w:val="00976325"/>
    <w:pPr>
      <w:spacing w:before="0" w:after="0"/>
      <w:outlineLvl w:val="3"/>
    </w:pPr>
    <w:rPr>
      <w:bCs w:val="0"/>
      <w:sz w:val="24"/>
    </w:rPr>
  </w:style>
  <w:style w:type="paragraph" w:styleId="Heading5">
    <w:name w:val="heading 5"/>
    <w:basedOn w:val="Heading4"/>
    <w:next w:val="Normal"/>
    <w:uiPriority w:val="9"/>
    <w:unhideWhenUsed/>
    <w:qFormat/>
    <w:rsid w:val="00976325"/>
    <w:pPr>
      <w:jc w:val="center"/>
      <w:outlineLvl w:val="4"/>
    </w:pPr>
  </w:style>
  <w:style w:type="paragraph" w:styleId="Heading6">
    <w:name w:val="heading 6"/>
    <w:next w:val="Normal"/>
    <w:uiPriority w:val="9"/>
    <w:unhideWhenUsed/>
    <w:qFormat/>
    <w:rsid w:val="0006034F"/>
    <w:pPr>
      <w:spacing w:after="0"/>
      <w:outlineLvl w:val="5"/>
    </w:pPr>
    <w:rPr>
      <w:caps/>
      <w:color w:val="01324B" w:themeColor="accent1"/>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sid w:val="00D403B0"/>
    <w:pPr>
      <w:keepNext/>
      <w:keepLines/>
      <w:spacing w:after="0" w:line="240" w:lineRule="auto"/>
    </w:pPr>
    <w:rPr>
      <w:b/>
      <w:caps/>
      <w:color w:val="267E9E" w:themeColor="accent2"/>
      <w:sz w:val="48"/>
      <w:szCs w:val="36"/>
    </w:rPr>
  </w:style>
  <w:style w:type="paragraph" w:styleId="Subtitle">
    <w:name w:val="Subtitle"/>
    <w:basedOn w:val="Normal"/>
    <w:next w:val="Normal"/>
    <w:uiPriority w:val="11"/>
    <w:qFormat/>
    <w:pPr>
      <w:keepNext/>
      <w:keepLines/>
      <w:spacing w:after="0"/>
    </w:pPr>
    <w:rPr>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table" w:customStyle="1" w:styleId="a2">
    <w:basedOn w:val="TableNormal1"/>
    <w:pPr>
      <w:spacing w:after="0" w:line="240" w:lineRule="auto"/>
    </w:pPr>
    <w:tblPr>
      <w:tblStyleRowBandSize w:val="1"/>
      <w:tblStyleColBandSize w:val="1"/>
    </w:tblPr>
    <w:tcPr>
      <w:shd w:val="clear" w:color="auto" w:fill="D9EEF6"/>
    </w:tcPr>
  </w:style>
  <w:style w:type="paragraph" w:styleId="ListParagraph">
    <w:name w:val="List Paragraph"/>
    <w:basedOn w:val="Normal"/>
    <w:uiPriority w:val="34"/>
    <w:qFormat/>
    <w:rsid w:val="00DA22F0"/>
    <w:pPr>
      <w:numPr>
        <w:numId w:val="2"/>
      </w:numPr>
      <w:ind w:left="284" w:hanging="284"/>
      <w:contextualSpacing/>
    </w:pPr>
  </w:style>
  <w:style w:type="paragraph" w:customStyle="1" w:styleId="Listenabsatz2">
    <w:name w:val="Listenabsatz 2"/>
    <w:basedOn w:val="ListParagraph"/>
    <w:rsid w:val="00DA22F0"/>
    <w:pPr>
      <w:numPr>
        <w:numId w:val="1"/>
      </w:numPr>
      <w:adjustRightInd w:val="0"/>
      <w:ind w:left="511" w:hanging="227"/>
    </w:pPr>
  </w:style>
  <w:style w:type="paragraph" w:styleId="Header">
    <w:name w:val="header"/>
    <w:basedOn w:val="Normal"/>
    <w:link w:val="HeaderChar"/>
    <w:uiPriority w:val="99"/>
    <w:unhideWhenUsed/>
    <w:rsid w:val="00C12023"/>
    <w:pPr>
      <w:tabs>
        <w:tab w:val="center" w:pos="4536"/>
        <w:tab w:val="right" w:pos="9072"/>
      </w:tabs>
      <w:spacing w:after="0" w:line="240" w:lineRule="auto"/>
    </w:pPr>
  </w:style>
  <w:style w:type="character" w:customStyle="1" w:styleId="HeaderChar">
    <w:name w:val="Header Char"/>
    <w:basedOn w:val="DefaultParagraphFont"/>
    <w:link w:val="Header"/>
    <w:uiPriority w:val="99"/>
    <w:rsid w:val="00C12023"/>
  </w:style>
  <w:style w:type="paragraph" w:styleId="Footer">
    <w:name w:val="footer"/>
    <w:basedOn w:val="Normal"/>
    <w:link w:val="FooterChar"/>
    <w:uiPriority w:val="99"/>
    <w:unhideWhenUsed/>
    <w:qFormat/>
    <w:rsid w:val="00D10BA5"/>
    <w:pPr>
      <w:pBdr>
        <w:top w:val="nil"/>
        <w:left w:val="nil"/>
        <w:bottom w:val="nil"/>
        <w:right w:val="nil"/>
        <w:between w:val="nil"/>
      </w:pBdr>
      <w:tabs>
        <w:tab w:val="center" w:pos="4513"/>
        <w:tab w:val="right" w:pos="9026"/>
      </w:tabs>
      <w:spacing w:before="60" w:after="0" w:line="240" w:lineRule="auto"/>
    </w:pPr>
    <w:rPr>
      <w:sz w:val="24"/>
      <w:szCs w:val="24"/>
    </w:rPr>
  </w:style>
  <w:style w:type="character" w:customStyle="1" w:styleId="FooterChar">
    <w:name w:val="Footer Char"/>
    <w:basedOn w:val="DefaultParagraphFont"/>
    <w:link w:val="Footer"/>
    <w:uiPriority w:val="99"/>
    <w:rsid w:val="00D10BA5"/>
    <w:rPr>
      <w:color w:val="01324B" w:themeColor="text1"/>
      <w:sz w:val="24"/>
      <w:szCs w:val="24"/>
    </w:rPr>
  </w:style>
  <w:style w:type="paragraph" w:styleId="FootnoteText">
    <w:name w:val="footnote text"/>
    <w:link w:val="FootnoteTextChar"/>
    <w:uiPriority w:val="99"/>
    <w:unhideWhenUsed/>
    <w:rsid w:val="008F5EE1"/>
    <w:pPr>
      <w:spacing w:after="240" w:line="240" w:lineRule="auto"/>
      <w:ind w:left="113" w:hanging="113"/>
    </w:pPr>
    <w:rPr>
      <w:i/>
      <w:color w:val="01324B" w:themeColor="text1"/>
    </w:rPr>
  </w:style>
  <w:style w:type="character" w:customStyle="1" w:styleId="FootnoteTextChar">
    <w:name w:val="Footnote Text Char"/>
    <w:basedOn w:val="DefaultParagraphFont"/>
    <w:link w:val="FootnoteText"/>
    <w:uiPriority w:val="99"/>
    <w:rsid w:val="008F5EE1"/>
    <w:rPr>
      <w:i/>
      <w:color w:val="01324B" w:themeColor="text1"/>
    </w:rPr>
  </w:style>
  <w:style w:type="paragraph" w:styleId="TOCHeading">
    <w:name w:val="TOC Heading"/>
    <w:basedOn w:val="Heading1"/>
    <w:next w:val="Normal"/>
    <w:uiPriority w:val="39"/>
    <w:unhideWhenUsed/>
    <w:qFormat/>
    <w:rsid w:val="00007500"/>
    <w:pPr>
      <w:keepNext/>
      <w:keepLines/>
      <w:spacing w:after="0" w:line="240" w:lineRule="auto"/>
      <w:outlineLvl w:val="9"/>
    </w:pPr>
    <w:rPr>
      <w:rFonts w:asciiTheme="majorHAnsi" w:eastAsiaTheme="majorEastAsia" w:hAnsiTheme="majorHAnsi" w:cstheme="majorBidi"/>
      <w:sz w:val="32"/>
      <w:szCs w:val="32"/>
    </w:rPr>
  </w:style>
  <w:style w:type="paragraph" w:customStyle="1" w:styleId="Adresse">
    <w:name w:val="Adresse"/>
    <w:basedOn w:val="Normal"/>
    <w:rsid w:val="00FA1502"/>
    <w:pPr>
      <w:widowControl w:val="0"/>
      <w:spacing w:after="0" w:line="240" w:lineRule="auto"/>
      <w:ind w:left="6803" w:right="-137"/>
      <w:jc w:val="right"/>
    </w:pPr>
    <w:rPr>
      <w:color w:val="1E1E1E" w:themeColor="text2"/>
      <w:sz w:val="18"/>
      <w:szCs w:val="18"/>
    </w:rPr>
  </w:style>
  <w:style w:type="character" w:styleId="PageNumber">
    <w:name w:val="page number"/>
    <w:basedOn w:val="DefaultParagraphFont"/>
    <w:uiPriority w:val="99"/>
    <w:semiHidden/>
    <w:unhideWhenUsed/>
    <w:rsid w:val="00536889"/>
    <w:rPr>
      <w:rFonts w:asciiTheme="majorHAnsi" w:hAnsiTheme="majorHAnsi"/>
      <w:color w:val="01324B"/>
      <w:sz w:val="22"/>
    </w:rPr>
  </w:style>
  <w:style w:type="paragraph" w:styleId="BodyText">
    <w:name w:val="Body Text"/>
    <w:basedOn w:val="Normal"/>
    <w:link w:val="BodyTextChar"/>
    <w:uiPriority w:val="99"/>
    <w:unhideWhenUsed/>
    <w:qFormat/>
    <w:rsid w:val="00906044"/>
  </w:style>
  <w:style w:type="character" w:customStyle="1" w:styleId="BodyTextChar">
    <w:name w:val="Body Text Char"/>
    <w:basedOn w:val="DefaultParagraphFont"/>
    <w:link w:val="BodyText"/>
    <w:uiPriority w:val="99"/>
    <w:rsid w:val="00906044"/>
    <w:rPr>
      <w:color w:val="01324B" w:themeColor="text1"/>
    </w:rPr>
  </w:style>
  <w:style w:type="paragraph" w:styleId="List2">
    <w:name w:val="List 2"/>
    <w:basedOn w:val="Listenabsatz2"/>
    <w:uiPriority w:val="99"/>
    <w:unhideWhenUsed/>
    <w:qFormat/>
    <w:rsid w:val="00D10BA5"/>
  </w:style>
  <w:style w:type="character" w:styleId="Hyperlink">
    <w:name w:val="Hyperlink"/>
    <w:basedOn w:val="DefaultParagraphFont"/>
    <w:uiPriority w:val="99"/>
    <w:unhideWhenUsed/>
    <w:qFormat/>
    <w:rsid w:val="002D04DC"/>
    <w:rPr>
      <w:b w:val="0"/>
      <w:color w:val="267E9E" w:themeColor="accent2"/>
      <w:u w:val="none"/>
    </w:rPr>
  </w:style>
  <w:style w:type="character" w:styleId="SmartHyperlink">
    <w:name w:val="Smart Hyperlink"/>
    <w:basedOn w:val="DefaultParagraphFont"/>
    <w:uiPriority w:val="99"/>
    <w:unhideWhenUsed/>
    <w:rsid w:val="00AA21BD"/>
    <w:rPr>
      <w:color w:val="01324B" w:themeColor="accent1"/>
      <w:u w:val="dotted"/>
    </w:rPr>
  </w:style>
  <w:style w:type="paragraph" w:customStyle="1" w:styleId="EinfAbs">
    <w:name w:val="[Einf. Abs.]"/>
    <w:basedOn w:val="Normal"/>
    <w:uiPriority w:val="99"/>
    <w:rsid w:val="00AA21BD"/>
    <w:pPr>
      <w:autoSpaceDE w:val="0"/>
      <w:autoSpaceDN w:val="0"/>
      <w:adjustRightInd w:val="0"/>
      <w:spacing w:after="0" w:line="288" w:lineRule="auto"/>
      <w:textAlignment w:val="center"/>
    </w:pPr>
    <w:rPr>
      <w:rFonts w:ascii="MinionPro-Regular" w:hAnsi="MinionPro-Regular" w:cs="MinionPro-Regular"/>
      <w:color w:val="000000"/>
      <w:sz w:val="24"/>
      <w:szCs w:val="24"/>
      <w:lang w:val="de-DE"/>
    </w:rPr>
  </w:style>
  <w:style w:type="paragraph" w:styleId="ListBullet">
    <w:name w:val="List Bullet"/>
    <w:basedOn w:val="Normal"/>
    <w:autoRedefine/>
    <w:uiPriority w:val="99"/>
    <w:unhideWhenUsed/>
    <w:qFormat/>
    <w:rsid w:val="00906044"/>
    <w:pPr>
      <w:numPr>
        <w:numId w:val="3"/>
      </w:numPr>
      <w:tabs>
        <w:tab w:val="clear" w:pos="360"/>
        <w:tab w:val="num" w:pos="0"/>
      </w:tabs>
      <w:ind w:left="284" w:hanging="284"/>
      <w:contextualSpacing/>
    </w:pPr>
  </w:style>
  <w:style w:type="paragraph" w:styleId="ListBullet2">
    <w:name w:val="List Bullet 2"/>
    <w:basedOn w:val="Normal"/>
    <w:autoRedefine/>
    <w:uiPriority w:val="99"/>
    <w:unhideWhenUsed/>
    <w:qFormat/>
    <w:rsid w:val="00AA21BD"/>
    <w:pPr>
      <w:numPr>
        <w:numId w:val="4"/>
      </w:numPr>
      <w:ind w:left="568" w:hanging="284"/>
      <w:contextualSpacing/>
    </w:pPr>
  </w:style>
  <w:style w:type="paragraph" w:styleId="ListNumber">
    <w:name w:val="List Number"/>
    <w:basedOn w:val="ListNumber2"/>
    <w:uiPriority w:val="99"/>
    <w:unhideWhenUsed/>
    <w:rsid w:val="00A472FF"/>
    <w:pPr>
      <w:numPr>
        <w:numId w:val="6"/>
      </w:numPr>
    </w:pPr>
  </w:style>
  <w:style w:type="paragraph" w:styleId="ListNumber2">
    <w:name w:val="List Number 2"/>
    <w:basedOn w:val="ListParagraph"/>
    <w:uiPriority w:val="99"/>
    <w:unhideWhenUsed/>
    <w:rsid w:val="00A472FF"/>
    <w:pPr>
      <w:numPr>
        <w:numId w:val="0"/>
      </w:numPr>
    </w:pPr>
  </w:style>
  <w:style w:type="paragraph" w:styleId="List">
    <w:name w:val="List"/>
    <w:basedOn w:val="ListParagraph"/>
    <w:uiPriority w:val="99"/>
    <w:unhideWhenUsed/>
    <w:qFormat/>
    <w:rsid w:val="00A472FF"/>
  </w:style>
  <w:style w:type="numbering" w:styleId="111111">
    <w:name w:val="Outline List 2"/>
    <w:basedOn w:val="NoList"/>
    <w:uiPriority w:val="99"/>
    <w:semiHidden/>
    <w:unhideWhenUsed/>
    <w:rsid w:val="00A472FF"/>
    <w:pPr>
      <w:numPr>
        <w:numId w:val="5"/>
      </w:numPr>
    </w:pPr>
  </w:style>
  <w:style w:type="numbering" w:customStyle="1" w:styleId="CurrentList1">
    <w:name w:val="Current List1"/>
    <w:uiPriority w:val="99"/>
    <w:rsid w:val="00A472FF"/>
    <w:pPr>
      <w:numPr>
        <w:numId w:val="7"/>
      </w:numPr>
    </w:pPr>
  </w:style>
  <w:style w:type="numbering" w:styleId="1ai">
    <w:name w:val="Outline List 1"/>
    <w:basedOn w:val="NoList"/>
    <w:uiPriority w:val="99"/>
    <w:semiHidden/>
    <w:unhideWhenUsed/>
    <w:rsid w:val="00A472FF"/>
    <w:pPr>
      <w:numPr>
        <w:numId w:val="8"/>
      </w:numPr>
    </w:pPr>
  </w:style>
  <w:style w:type="paragraph" w:styleId="Caption">
    <w:name w:val="caption"/>
    <w:basedOn w:val="Normal"/>
    <w:next w:val="Normal"/>
    <w:uiPriority w:val="35"/>
    <w:unhideWhenUsed/>
    <w:qFormat/>
    <w:rsid w:val="00B359DD"/>
    <w:pPr>
      <w:spacing w:after="200" w:line="240" w:lineRule="auto"/>
    </w:pPr>
    <w:rPr>
      <w:i/>
      <w:iCs/>
      <w:sz w:val="16"/>
      <w:szCs w:val="18"/>
    </w:rPr>
  </w:style>
  <w:style w:type="paragraph" w:styleId="Revision">
    <w:name w:val="Revision"/>
    <w:hidden/>
    <w:uiPriority w:val="99"/>
    <w:semiHidden/>
    <w:rsid w:val="008F5EE1"/>
    <w:pPr>
      <w:spacing w:after="0" w:line="240" w:lineRule="auto"/>
    </w:pPr>
    <w:rPr>
      <w:color w:val="01324B" w:themeColor="text1"/>
    </w:rPr>
  </w:style>
  <w:style w:type="table" w:styleId="TableGrid">
    <w:name w:val="Table Grid"/>
    <w:basedOn w:val="TableNormal"/>
    <w:uiPriority w:val="39"/>
    <w:rsid w:val="00237B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237B4A"/>
    <w:pPr>
      <w:spacing w:after="0" w:line="240" w:lineRule="auto"/>
    </w:pPr>
    <w:tblPr>
      <w:tblStyleRowBandSize w:val="1"/>
      <w:tblStyleColBandSize w:val="1"/>
      <w:tblBorders>
        <w:top w:val="single" w:sz="4" w:space="0" w:color="03A3F5" w:themeColor="accent1" w:themeTint="99"/>
        <w:left w:val="single" w:sz="4" w:space="0" w:color="03A3F5" w:themeColor="accent1" w:themeTint="99"/>
        <w:bottom w:val="single" w:sz="4" w:space="0" w:color="03A3F5" w:themeColor="accent1" w:themeTint="99"/>
        <w:right w:val="single" w:sz="4" w:space="0" w:color="03A3F5" w:themeColor="accent1" w:themeTint="99"/>
        <w:insideH w:val="single" w:sz="4" w:space="0" w:color="03A3F5" w:themeColor="accent1" w:themeTint="99"/>
        <w:insideV w:val="single" w:sz="4" w:space="0" w:color="03A3F5" w:themeColor="accent1" w:themeTint="99"/>
      </w:tblBorders>
    </w:tblPr>
    <w:tblStylePr w:type="firstRow">
      <w:rPr>
        <w:b/>
        <w:bCs/>
        <w:color w:val="FFFFFF" w:themeColor="background1"/>
      </w:rPr>
      <w:tblPr/>
      <w:tcPr>
        <w:tcBorders>
          <w:top w:val="single" w:sz="4" w:space="0" w:color="01324B" w:themeColor="accent1"/>
          <w:left w:val="single" w:sz="4" w:space="0" w:color="01324B" w:themeColor="accent1"/>
          <w:bottom w:val="single" w:sz="4" w:space="0" w:color="01324B" w:themeColor="accent1"/>
          <w:right w:val="single" w:sz="4" w:space="0" w:color="01324B" w:themeColor="accent1"/>
          <w:insideH w:val="nil"/>
          <w:insideV w:val="nil"/>
        </w:tcBorders>
        <w:shd w:val="clear" w:color="auto" w:fill="01324B" w:themeFill="accent1"/>
      </w:tcPr>
    </w:tblStylePr>
    <w:tblStylePr w:type="lastRow">
      <w:rPr>
        <w:b/>
        <w:bCs/>
      </w:rPr>
      <w:tblPr/>
      <w:tcPr>
        <w:tcBorders>
          <w:top w:val="double" w:sz="4" w:space="0" w:color="01324B" w:themeColor="accent1"/>
        </w:tcBorders>
      </w:tcPr>
    </w:tblStylePr>
    <w:tblStylePr w:type="firstCol">
      <w:rPr>
        <w:b/>
        <w:bCs/>
      </w:rPr>
    </w:tblStylePr>
    <w:tblStylePr w:type="lastCol">
      <w:rPr>
        <w:b/>
        <w:bCs/>
      </w:rPr>
    </w:tblStylePr>
    <w:tblStylePr w:type="band1Vert">
      <w:tblPr/>
      <w:tcPr>
        <w:shd w:val="clear" w:color="auto" w:fill="A9E1FE" w:themeFill="accent1" w:themeFillTint="33"/>
      </w:tcPr>
    </w:tblStylePr>
    <w:tblStylePr w:type="band1Horz">
      <w:tblPr/>
      <w:tcPr>
        <w:shd w:val="clear" w:color="auto" w:fill="A9E1FE" w:themeFill="accent1" w:themeFillTint="33"/>
      </w:tcPr>
    </w:tblStylePr>
  </w:style>
  <w:style w:type="table" w:styleId="GridTable5Dark-Accent1">
    <w:name w:val="Grid Table 5 Dark Accent 1"/>
    <w:basedOn w:val="TableNormal"/>
    <w:uiPriority w:val="50"/>
    <w:rsid w:val="00237B4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9E1FE"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1324B"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1324B"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1324B"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1324B" w:themeFill="accent1"/>
      </w:tcPr>
    </w:tblStylePr>
    <w:tblStylePr w:type="band1Vert">
      <w:tblPr/>
      <w:tcPr>
        <w:shd w:val="clear" w:color="auto" w:fill="53C3FC" w:themeFill="accent1" w:themeFillTint="66"/>
      </w:tcPr>
    </w:tblStylePr>
    <w:tblStylePr w:type="band1Horz">
      <w:tblPr/>
      <w:tcPr>
        <w:shd w:val="clear" w:color="auto" w:fill="53C3FC" w:themeFill="accent1" w:themeFillTint="66"/>
      </w:tcPr>
    </w:tblStylePr>
  </w:style>
  <w:style w:type="paragraph" w:styleId="TOC1">
    <w:name w:val="toc 1"/>
    <w:basedOn w:val="Normal"/>
    <w:next w:val="Normal"/>
    <w:autoRedefine/>
    <w:uiPriority w:val="39"/>
    <w:unhideWhenUsed/>
    <w:rsid w:val="00DA1163"/>
    <w:pPr>
      <w:spacing w:before="240"/>
    </w:pPr>
    <w:rPr>
      <w:rFonts w:asciiTheme="minorHAnsi" w:hAnsiTheme="minorHAnsi" w:cstheme="minorHAnsi"/>
      <w:b/>
      <w:bCs/>
      <w:sz w:val="20"/>
      <w:szCs w:val="20"/>
    </w:rPr>
  </w:style>
  <w:style w:type="paragraph" w:styleId="TOC2">
    <w:name w:val="toc 2"/>
    <w:basedOn w:val="Normal"/>
    <w:next w:val="Normal"/>
    <w:autoRedefine/>
    <w:uiPriority w:val="39"/>
    <w:unhideWhenUsed/>
    <w:rsid w:val="00361028"/>
    <w:pPr>
      <w:spacing w:before="120" w:after="0"/>
      <w:ind w:left="220"/>
    </w:pPr>
    <w:rPr>
      <w:rFonts w:cstheme="minorHAnsi"/>
      <w:i/>
      <w:iCs/>
      <w:sz w:val="20"/>
      <w:szCs w:val="20"/>
    </w:rPr>
  </w:style>
  <w:style w:type="paragraph" w:styleId="TOC3">
    <w:name w:val="toc 3"/>
    <w:basedOn w:val="Normal"/>
    <w:next w:val="Normal"/>
    <w:autoRedefine/>
    <w:uiPriority w:val="39"/>
    <w:semiHidden/>
    <w:unhideWhenUsed/>
    <w:qFormat/>
    <w:rsid w:val="00DA1163"/>
    <w:pPr>
      <w:spacing w:after="0"/>
      <w:ind w:left="440"/>
    </w:pPr>
    <w:rPr>
      <w:rFonts w:asciiTheme="minorHAnsi" w:hAnsiTheme="minorHAnsi" w:cstheme="minorHAnsi"/>
      <w:sz w:val="20"/>
      <w:szCs w:val="20"/>
    </w:rPr>
  </w:style>
  <w:style w:type="paragraph" w:styleId="TOC4">
    <w:name w:val="toc 4"/>
    <w:basedOn w:val="Normal"/>
    <w:next w:val="Normal"/>
    <w:autoRedefine/>
    <w:uiPriority w:val="39"/>
    <w:semiHidden/>
    <w:unhideWhenUsed/>
    <w:qFormat/>
    <w:rsid w:val="00DA1163"/>
    <w:pPr>
      <w:spacing w:after="0"/>
      <w:ind w:left="660"/>
    </w:pPr>
    <w:rPr>
      <w:rFonts w:asciiTheme="minorHAnsi" w:hAnsiTheme="minorHAnsi" w:cstheme="minorHAnsi"/>
      <w:sz w:val="20"/>
      <w:szCs w:val="20"/>
    </w:rPr>
  </w:style>
  <w:style w:type="paragraph" w:styleId="TOC5">
    <w:name w:val="toc 5"/>
    <w:basedOn w:val="Normal"/>
    <w:next w:val="Normal"/>
    <w:autoRedefine/>
    <w:uiPriority w:val="39"/>
    <w:semiHidden/>
    <w:unhideWhenUsed/>
    <w:qFormat/>
    <w:rsid w:val="00DA1163"/>
    <w:pPr>
      <w:spacing w:after="0"/>
      <w:ind w:left="880"/>
    </w:pPr>
    <w:rPr>
      <w:rFonts w:asciiTheme="minorHAnsi" w:hAnsiTheme="minorHAnsi" w:cstheme="minorHAnsi"/>
      <w:sz w:val="20"/>
      <w:szCs w:val="20"/>
    </w:rPr>
  </w:style>
  <w:style w:type="paragraph" w:styleId="TOC6">
    <w:name w:val="toc 6"/>
    <w:basedOn w:val="Normal"/>
    <w:next w:val="Normal"/>
    <w:autoRedefine/>
    <w:uiPriority w:val="39"/>
    <w:semiHidden/>
    <w:unhideWhenUsed/>
    <w:qFormat/>
    <w:rsid w:val="00DA1163"/>
    <w:pPr>
      <w:spacing w:after="0"/>
      <w:ind w:left="11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DA1163"/>
    <w:pPr>
      <w:spacing w:after="0"/>
      <w:ind w:left="132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DA1163"/>
    <w:pPr>
      <w:spacing w:after="0"/>
      <w:ind w:left="154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DA1163"/>
    <w:pPr>
      <w:spacing w:after="0"/>
      <w:ind w:left="1760"/>
    </w:pPr>
    <w:rPr>
      <w:rFonts w:asciiTheme="minorHAnsi" w:hAnsiTheme="minorHAnsi" w:cstheme="minorHAnsi"/>
      <w:sz w:val="20"/>
      <w:szCs w:val="20"/>
    </w:rPr>
  </w:style>
  <w:style w:type="character" w:styleId="UnresolvedMention">
    <w:name w:val="Unresolved Mention"/>
    <w:basedOn w:val="DefaultParagraphFont"/>
    <w:uiPriority w:val="99"/>
    <w:semiHidden/>
    <w:unhideWhenUsed/>
    <w:rsid w:val="007B3717"/>
    <w:rPr>
      <w:color w:val="605E5C"/>
      <w:shd w:val="clear" w:color="auto" w:fill="E1DFDD"/>
    </w:rPr>
  </w:style>
  <w:style w:type="paragraph" w:styleId="TOAHeading">
    <w:name w:val="toa heading"/>
    <w:basedOn w:val="Normal"/>
    <w:next w:val="Normal"/>
    <w:uiPriority w:val="99"/>
    <w:unhideWhenUsed/>
    <w:rsid w:val="00361028"/>
    <w:pPr>
      <w:spacing w:before="120"/>
    </w:pPr>
    <w:rPr>
      <w:rFonts w:eastAsiaTheme="majorEastAsia" w:cstheme="majorBidi"/>
      <w:b/>
      <w:bCs/>
      <w:color w:val="01324B" w:themeColor="accent1"/>
      <w:sz w:val="24"/>
      <w:szCs w:val="24"/>
    </w:rPr>
  </w:style>
  <w:style w:type="paragraph" w:customStyle="1" w:styleId="TableHeading">
    <w:name w:val="Table Heading"/>
    <w:basedOn w:val="Normal"/>
    <w:qFormat/>
    <w:rsid w:val="0075168C"/>
    <w:pPr>
      <w:spacing w:after="0" w:line="240" w:lineRule="auto"/>
    </w:pPr>
    <w:rPr>
      <w:color w:val="FFFFFF" w:themeColor="background1"/>
    </w:rPr>
  </w:style>
  <w:style w:type="paragraph" w:customStyle="1" w:styleId="TitleBox">
    <w:name w:val="Title Box"/>
    <w:basedOn w:val="Normal"/>
    <w:rsid w:val="00033A71"/>
    <w:pPr>
      <w:framePr w:w="4536" w:wrap="around" w:vAnchor="page" w:hAnchor="page" w:x="1702" w:y="4254" w:anchorLock="1"/>
      <w:spacing w:before="40" w:after="0" w:line="204" w:lineRule="auto"/>
    </w:pPr>
    <w:rPr>
      <w:rFonts w:asciiTheme="minorHAnsi" w:eastAsiaTheme="minorHAnsi" w:hAnsiTheme="minorHAnsi" w:cs="Times New Roman (Body CS)"/>
      <w:b/>
      <w:caps/>
      <w:noProof/>
      <w:color w:val="267E9E" w:themeColor="accent2"/>
      <w:sz w:val="56"/>
      <w:szCs w:val="44"/>
      <w:lang w:eastAsia="en-US"/>
    </w:rPr>
  </w:style>
  <w:style w:type="paragraph" w:customStyle="1" w:styleId="Contents">
    <w:name w:val="Contents"/>
    <w:basedOn w:val="Heading1"/>
    <w:next w:val="BodyText"/>
    <w:uiPriority w:val="99"/>
    <w:unhideWhenUsed/>
    <w:rsid w:val="00D403B0"/>
    <w:pPr>
      <w:keepNext/>
      <w:keepLines/>
      <w:spacing w:before="0" w:after="60" w:line="240" w:lineRule="auto"/>
      <w:outlineLvl w:val="9"/>
    </w:pPr>
    <w:rPr>
      <w:rFonts w:asciiTheme="majorHAnsi" w:eastAsiaTheme="majorEastAsia" w:hAnsiTheme="majorHAnsi" w:cstheme="majorBidi"/>
      <w:szCs w:val="52"/>
      <w:lang w:eastAsia="en-US"/>
    </w:rPr>
  </w:style>
  <w:style w:type="paragraph" w:styleId="TableofFigures">
    <w:name w:val="table of figures"/>
    <w:basedOn w:val="Normal"/>
    <w:next w:val="Normal"/>
    <w:uiPriority w:val="99"/>
    <w:unhideWhenUsed/>
    <w:qFormat/>
    <w:rsid w:val="00976325"/>
    <w:pPr>
      <w:spacing w:after="0" w:line="264" w:lineRule="auto"/>
      <w:jc w:val="center"/>
    </w:pPr>
  </w:style>
  <w:style w:type="paragraph" w:styleId="NoSpacing">
    <w:name w:val="No Spacing"/>
    <w:uiPriority w:val="1"/>
    <w:rsid w:val="00FA1502"/>
    <w:pPr>
      <w:spacing w:after="0" w:line="240" w:lineRule="auto"/>
    </w:pPr>
    <w:rPr>
      <w:color w:val="01324B" w:themeColor="text1"/>
    </w:rPr>
  </w:style>
  <w:style w:type="character" w:styleId="SubtleEmphasis">
    <w:name w:val="Subtle Emphasis"/>
    <w:basedOn w:val="DefaultParagraphFont"/>
    <w:uiPriority w:val="19"/>
    <w:rsid w:val="00FA1502"/>
    <w:rPr>
      <w:i/>
      <w:iCs/>
      <w:color w:val="0278B6" w:themeColor="text1" w:themeTint="BF"/>
    </w:rPr>
  </w:style>
  <w:style w:type="character" w:styleId="Emphasis">
    <w:name w:val="Emphasis"/>
    <w:basedOn w:val="DefaultParagraphFont"/>
    <w:uiPriority w:val="20"/>
    <w:rsid w:val="00FA1502"/>
    <w:rPr>
      <w:i/>
      <w:iCs/>
    </w:rPr>
  </w:style>
  <w:style w:type="paragraph" w:styleId="IntenseQuote">
    <w:name w:val="Intense Quote"/>
    <w:basedOn w:val="Normal"/>
    <w:next w:val="Normal"/>
    <w:link w:val="IntenseQuoteChar"/>
    <w:uiPriority w:val="30"/>
    <w:rsid w:val="00FA1502"/>
    <w:pPr>
      <w:pBdr>
        <w:top w:val="single" w:sz="4" w:space="10" w:color="01324B" w:themeColor="accent1"/>
        <w:bottom w:val="single" w:sz="4" w:space="10" w:color="01324B" w:themeColor="accent1"/>
      </w:pBdr>
      <w:spacing w:before="360" w:after="360"/>
      <w:ind w:left="862" w:right="862"/>
    </w:pPr>
    <w:rPr>
      <w:i/>
      <w:iCs/>
      <w:color w:val="01324B" w:themeColor="accent1"/>
    </w:rPr>
  </w:style>
  <w:style w:type="character" w:customStyle="1" w:styleId="IntenseQuoteChar">
    <w:name w:val="Intense Quote Char"/>
    <w:basedOn w:val="DefaultParagraphFont"/>
    <w:link w:val="IntenseQuote"/>
    <w:uiPriority w:val="30"/>
    <w:rsid w:val="00FA1502"/>
    <w:rPr>
      <w:i/>
      <w:iCs/>
      <w:color w:val="01324B" w:themeColor="accent1"/>
    </w:rPr>
  </w:style>
  <w:style w:type="paragraph" w:customStyle="1" w:styleId="TableHeaderLeft">
    <w:name w:val="Table Header Left"/>
    <w:basedOn w:val="BodyText"/>
    <w:next w:val="Heading4"/>
    <w:rsid w:val="00033A71"/>
    <w:pPr>
      <w:spacing w:before="40" w:after="40"/>
    </w:pPr>
    <w:rPr>
      <w:b/>
      <w:bCs/>
      <w:color w:val="FFFFFF" w:themeColor="background1"/>
    </w:rPr>
  </w:style>
  <w:style w:type="paragraph" w:customStyle="1" w:styleId="TableHeaderCentered">
    <w:name w:val="Table Header Centered"/>
    <w:basedOn w:val="TableHeaderLeft"/>
    <w:rsid w:val="00033A71"/>
    <w:pPr>
      <w:jc w:val="center"/>
    </w:pPr>
    <w:rPr>
      <w:bCs w:val="0"/>
    </w:rPr>
  </w:style>
  <w:style w:type="paragraph" w:customStyle="1" w:styleId="TableHeaderRight">
    <w:name w:val="Table Header Right"/>
    <w:basedOn w:val="TableHeaderLeft"/>
    <w:rsid w:val="00033A71"/>
    <w:pPr>
      <w:ind w:right="113"/>
      <w:jc w:val="right"/>
    </w:pPr>
    <w:rPr>
      <w:bCs w:val="0"/>
    </w:rPr>
  </w:style>
  <w:style w:type="character" w:styleId="CommentReference">
    <w:name w:val="annotation reference"/>
    <w:basedOn w:val="DefaultParagraphFont"/>
    <w:uiPriority w:val="99"/>
    <w:semiHidden/>
    <w:unhideWhenUsed/>
    <w:rsid w:val="008B0000"/>
    <w:rPr>
      <w:sz w:val="16"/>
      <w:szCs w:val="16"/>
    </w:rPr>
  </w:style>
  <w:style w:type="paragraph" w:styleId="CommentText">
    <w:name w:val="annotation text"/>
    <w:basedOn w:val="Normal"/>
    <w:link w:val="CommentTextChar"/>
    <w:uiPriority w:val="99"/>
    <w:unhideWhenUsed/>
    <w:rsid w:val="008B0000"/>
    <w:pPr>
      <w:spacing w:after="0" w:line="240" w:lineRule="auto"/>
    </w:pPr>
    <w:rPr>
      <w:rFonts w:ascii="Times New Roman" w:eastAsia="Times New Roman" w:hAnsi="Times New Roman" w:cs="Times New Roman"/>
      <w:color w:val="auto"/>
      <w:sz w:val="20"/>
      <w:szCs w:val="20"/>
      <w:lang w:eastAsia="en-GB"/>
    </w:rPr>
  </w:style>
  <w:style w:type="character" w:customStyle="1" w:styleId="CommentTextChar">
    <w:name w:val="Comment Text Char"/>
    <w:basedOn w:val="DefaultParagraphFont"/>
    <w:link w:val="CommentText"/>
    <w:uiPriority w:val="99"/>
    <w:rsid w:val="008B0000"/>
    <w:rPr>
      <w:rFonts w:ascii="Times New Roman" w:eastAsia="Times New Roman" w:hAnsi="Times New Roman" w:cs="Times New Roman"/>
      <w:color w:val="auto"/>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Benutzerdefiniert 1">
      <a:dk1>
        <a:srgbClr val="01324B"/>
      </a:dk1>
      <a:lt1>
        <a:srgbClr val="FFFFFF"/>
      </a:lt1>
      <a:dk2>
        <a:srgbClr val="1E1E1E"/>
      </a:dk2>
      <a:lt2>
        <a:srgbClr val="D9E0E4"/>
      </a:lt2>
      <a:accent1>
        <a:srgbClr val="01324B"/>
      </a:accent1>
      <a:accent2>
        <a:srgbClr val="267E9E"/>
      </a:accent2>
      <a:accent3>
        <a:srgbClr val="FF8200"/>
      </a:accent3>
      <a:accent4>
        <a:srgbClr val="4AC365"/>
      </a:accent4>
      <a:accent5>
        <a:srgbClr val="C46BFF"/>
      </a:accent5>
      <a:accent6>
        <a:srgbClr val="FFFFFF"/>
      </a:accent6>
      <a:hlink>
        <a:srgbClr val="108098"/>
      </a:hlink>
      <a:folHlink>
        <a:srgbClr val="00AFC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custClrLst>
    <a:custClr name="SNG Universal Blue">
      <a:srgbClr val="01324B"/>
    </a:custClr>
    <a:custClr name="Deep Teal">
      <a:srgbClr val="267E9E"/>
    </a:custClr>
    <a:custClr name="Bright Teal">
      <a:srgbClr val="00B0CA"/>
    </a:custClr>
    <a:custClr name="Pale Teal">
      <a:srgbClr val="83D9EE"/>
    </a:custClr>
    <a:custClr name="Pale Teal Tint 1">
      <a:srgbClr val="C1ECF6"/>
    </a:custClr>
    <a:custClr name="Pale Tint 2">
      <a:srgbClr val="E0F5FA"/>
    </a:custClr>
    <a:custClr name="White">
      <a:srgbClr val="FFFFFF"/>
    </a:custClr>
    <a:custClr name="White">
      <a:srgbClr val="FFFFFF"/>
    </a:custClr>
    <a:custClr name="White">
      <a:srgbClr val="FFFFFF"/>
    </a:custClr>
    <a:custClr name="White">
      <a:srgbClr val="FFFFFF"/>
    </a:custClr>
    <a:custClr name="Deep Ochre">
      <a:srgbClr val="781200"/>
    </a:custClr>
    <a:custClr name="Deep Orange">
      <a:srgbClr val="C04300"/>
    </a:custClr>
    <a:custClr name="Summer Orange">
      <a:srgbClr val="FF8200"/>
    </a:custClr>
    <a:custClr name="Pale Orange">
      <a:srgbClr val="FFC080"/>
    </a:custClr>
    <a:custClr name="Pale Orange Tint 1">
      <a:srgbClr val="FFE0BF"/>
    </a:custClr>
    <a:custClr name="Pale Orange Tint 2">
      <a:srgbClr val="FFEFDF"/>
    </a:custClr>
    <a:custClr name="White">
      <a:srgbClr val="FFFFFF"/>
    </a:custClr>
    <a:custClr name="White">
      <a:srgbClr val="FFFFFF"/>
    </a:custClr>
    <a:custClr name="White">
      <a:srgbClr val="FFFFFF"/>
    </a:custClr>
    <a:custClr name="White">
      <a:srgbClr val="FFFFFF"/>
    </a:custClr>
    <a:custClr name="Dark Green">
      <a:srgbClr val="005A37"/>
    </a:custClr>
    <a:custClr name="Deep Green">
      <a:srgbClr val="008750"/>
    </a:custClr>
    <a:custClr name="Spring Green">
      <a:srgbClr val="4AC365"/>
    </a:custClr>
    <a:custClr name="Pale Green">
      <a:srgbClr val="9FDCA5"/>
    </a:custClr>
    <a:custClr name="Pale GreenTint 1">
      <a:srgbClr val="CDEDD1"/>
    </a:custClr>
    <a:custClr name="Pale Green Mint 2">
      <a:srgbClr val="E4F5E6"/>
    </a:custClr>
    <a:custClr name="White">
      <a:srgbClr val="FFFFFF"/>
    </a:custClr>
    <a:custClr name="White">
      <a:srgbClr val="FFFFFF"/>
    </a:custClr>
    <a:custClr name="White">
      <a:srgbClr val="FFFFFF"/>
    </a:custClr>
    <a:custClr name="White">
      <a:srgbClr val="FFFFFF"/>
    </a:custClr>
    <a:custClr name="Deep Violet">
      <a:srgbClr val="320A64"/>
    </a:custClr>
    <a:custClr name="Deep Purple">
      <a:srgbClr val="7E36B7"/>
    </a:custClr>
    <a:custClr name="Indigo Lavender">
      <a:srgbClr val="C46BFF"/>
    </a:custClr>
    <a:custClr name="Pale Lavender">
      <a:srgbClr val="DFB0FF"/>
    </a:custClr>
    <a:custClr name="Pale Lavender Tint 1">
      <a:srgbClr val="F0D7FF"/>
    </a:custClr>
    <a:custClr name="Pale Lavender Tint 2">
      <a:srgbClr val="F7EBFF"/>
    </a:custClr>
    <a:custClr name="White">
      <a:srgbClr val="FFFFFF"/>
    </a:custClr>
    <a:custClr name="White">
      <a:srgbClr val="FFFFFF"/>
    </a:custClr>
    <a:custClr name="White">
      <a:srgbClr val="FFFFFF"/>
    </a:custClr>
    <a:custClr name="White">
      <a:srgbClr val="FFFFFF"/>
    </a:custClr>
  </a:custClr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0E9F2A20C5C443A7B023CEC4617E5E" ma:contentTypeVersion="11" ma:contentTypeDescription="Ein neues Dokument erstellen." ma:contentTypeScope="" ma:versionID="af969e410d741ec7a594c1627ce32879">
  <xsd:schema xmlns:xsd="http://www.w3.org/2001/XMLSchema" xmlns:xs="http://www.w3.org/2001/XMLSchema" xmlns:p="http://schemas.microsoft.com/office/2006/metadata/properties" xmlns:ns2="d4b25fa0-53f7-4eb9-b97c-82885ece0b62" xmlns:ns3="9b7d059f-fe43-4b48-b0d9-b3f4ce5358a5" targetNamespace="http://schemas.microsoft.com/office/2006/metadata/properties" ma:root="true" ma:fieldsID="b1c2bcf3419d2d0c22d60d4bc0db65ae" ns2:_="" ns3:_="">
    <xsd:import namespace="d4b25fa0-53f7-4eb9-b97c-82885ece0b62"/>
    <xsd:import namespace="9b7d059f-fe43-4b48-b0d9-b3f4ce5358a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b25fa0-53f7-4eb9-b97c-82885ece0b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4fb58666-e629-4e5a-b780-b8dcc15b318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7d059f-fe43-4b48-b0d9-b3f4ce5358a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cbef1097-8bb7-44f0-81e2-89b17a87c2c3}" ma:internalName="TaxCatchAll" ma:showField="CatchAllData" ma:web="9b7d059f-fe43-4b48-b0d9-b3f4ce5358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4b25fa0-53f7-4eb9-b97c-82885ece0b62">
      <Terms xmlns="http://schemas.microsoft.com/office/infopath/2007/PartnerControls"/>
    </lcf76f155ced4ddcb4097134ff3c332f>
    <TaxCatchAll xmlns="9b7d059f-fe43-4b48-b0d9-b3f4ce5358a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B39141-0711-484E-A977-27BDCE4B5D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b25fa0-53f7-4eb9-b97c-82885ece0b62"/>
    <ds:schemaRef ds:uri="9b7d059f-fe43-4b48-b0d9-b3f4ce5358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BA6666-4716-164A-B5B4-1A144C03CD47}">
  <ds:schemaRefs>
    <ds:schemaRef ds:uri="http://schemas.openxmlformats.org/officeDocument/2006/bibliography"/>
  </ds:schemaRefs>
</ds:datastoreItem>
</file>

<file path=customXml/itemProps3.xml><?xml version="1.0" encoding="utf-8"?>
<ds:datastoreItem xmlns:ds="http://schemas.openxmlformats.org/officeDocument/2006/customXml" ds:itemID="{1A8386D0-2A80-496D-9144-32E5D5C1B02E}">
  <ds:schemaRefs>
    <ds:schemaRef ds:uri="http://schemas.microsoft.com/office/2006/metadata/properties"/>
    <ds:schemaRef ds:uri="http://schemas.microsoft.com/office/infopath/2007/PartnerControls"/>
    <ds:schemaRef ds:uri="5489be6b-ba76-49fe-a9f7-d854afc7c5c6"/>
    <ds:schemaRef ds:uri="d4b25fa0-53f7-4eb9-b97c-82885ece0b62"/>
    <ds:schemaRef ds:uri="9b7d059f-fe43-4b48-b0d9-b3f4ce5358a5"/>
  </ds:schemaRefs>
</ds:datastoreItem>
</file>

<file path=customXml/itemProps4.xml><?xml version="1.0" encoding="utf-8"?>
<ds:datastoreItem xmlns:ds="http://schemas.openxmlformats.org/officeDocument/2006/customXml" ds:itemID="{A854229F-7912-469E-B978-8593BA4A012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428</Words>
  <Characters>2446</Characters>
  <Application>Microsoft Office Word</Application>
  <DocSecurity>0</DocSecurity>
  <Lines>20</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How to create an accessible PowerPoint file?</vt:lpstr>
      <vt:lpstr>How to create an accessible PowerPoint file?</vt:lpstr>
    </vt:vector>
  </TitlesOfParts>
  <Manager/>
  <Company/>
  <LinksUpToDate>false</LinksUpToDate>
  <CharactersWithSpaces>2869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How to create an accessible PowerPoint file?</dc:title>
  <dc:subject/>
  <dc:creator>Johanna Kraft</dc:creator>
  <cp:keywords/>
  <dc:description/>
  <cp:lastModifiedBy>Ria Frauenfeld</cp:lastModifiedBy>
  <cp:revision>2</cp:revision>
  <cp:lastPrinted>2023-05-10T07:55:00Z</cp:lastPrinted>
  <dcterms:created xsi:type="dcterms:W3CDTF">2025-03-07T07:01:00Z</dcterms:created>
  <dcterms:modified xsi:type="dcterms:W3CDTF">2025-03-07T07:01:00Z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0x010100630E9F2A20C5C443A7B023CEC4617E5E</vt:lpwstr>
  </property>
  <property fmtid="{D5CDD505-2E9C-101B-9397-08002B2CF9AE}" pid="3" name="MediaServiceImageTags">
    <vt:lpwstr/>
  </property>
</Properties>
</file>