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16864" w14:textId="515FBC34" w:rsidR="00A937E2" w:rsidRPr="00A15F45" w:rsidRDefault="00A15F45" w:rsidP="00A15F45">
      <w:pPr>
        <w:jc w:val="center"/>
        <w:rPr>
          <w:b/>
          <w:bCs/>
          <w:sz w:val="36"/>
          <w:szCs w:val="40"/>
        </w:rPr>
      </w:pPr>
      <w:r w:rsidRPr="00A15F45">
        <w:rPr>
          <w:rFonts w:ascii="Times New Roman" w:eastAsia="宋体" w:hAnsi="Times New Roman" w:cs="Times New Roman"/>
          <w:b/>
          <w:bCs/>
          <w:kern w:val="0"/>
          <w:sz w:val="36"/>
          <w:szCs w:val="36"/>
        </w:rPr>
        <w:t>Supplementary Fig</w:t>
      </w:r>
      <w:r w:rsidRPr="00A15F45">
        <w:rPr>
          <w:rFonts w:ascii="Times New Roman" w:eastAsia="宋体" w:hAnsi="Times New Roman" w:cs="Times New Roman"/>
          <w:b/>
          <w:bCs/>
          <w:kern w:val="0"/>
          <w:sz w:val="36"/>
          <w:szCs w:val="36"/>
        </w:rPr>
        <w:t>ure</w:t>
      </w:r>
    </w:p>
    <w:p w14:paraId="3EAF8D8C" w14:textId="77777777" w:rsidR="00A937E2" w:rsidRDefault="00A937E2"/>
    <w:p w14:paraId="0145C44D" w14:textId="77777777" w:rsidR="00A937E2" w:rsidRDefault="00A937E2"/>
    <w:p w14:paraId="5FEEE88F" w14:textId="6FD609E0" w:rsidR="00A937E2" w:rsidRDefault="00A937E2">
      <w:r>
        <w:rPr>
          <w:noProof/>
        </w:rPr>
        <w:drawing>
          <wp:inline distT="0" distB="0" distL="0" distR="0" wp14:anchorId="5E1CDE33" wp14:editId="60B41D61">
            <wp:extent cx="5274310" cy="2513330"/>
            <wp:effectExtent l="0" t="0" r="2540" b="1270"/>
            <wp:docPr id="17009723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1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E7164C" w14:textId="6F199D4D" w:rsidR="00A937E2" w:rsidRPr="00931070" w:rsidRDefault="00A937E2" w:rsidP="00A937E2">
      <w:pPr>
        <w:rPr>
          <w:rFonts w:ascii="Times New Roman" w:hAnsi="Times New Roman" w:cs="Times New Roman"/>
        </w:rPr>
      </w:pPr>
      <w:r w:rsidRPr="00A937E2">
        <w:rPr>
          <w:rFonts w:ascii="Times New Roman" w:eastAsia="宋体" w:hAnsi="Times New Roman" w:cs="Times New Roman"/>
          <w:kern w:val="0"/>
          <w:szCs w:val="21"/>
        </w:rPr>
        <w:t>Supplementary Fig. 1</w:t>
      </w:r>
      <w:r>
        <w:rPr>
          <w:rFonts w:ascii="Times New Roman" w:eastAsia="宋体" w:hAnsi="Times New Roman" w:cs="Times New Roman"/>
          <w:kern w:val="0"/>
          <w:szCs w:val="21"/>
        </w:rPr>
        <w:t xml:space="preserve">. </w:t>
      </w:r>
      <w:r w:rsidRPr="00A937E2">
        <w:rPr>
          <w:rFonts w:ascii="Times New Roman" w:eastAsia="宋体" w:hAnsi="Times New Roman" w:cs="Times New Roman"/>
          <w:b/>
          <w:bCs/>
          <w:kern w:val="0"/>
          <w:szCs w:val="21"/>
        </w:rPr>
        <w:t>A</w:t>
      </w:r>
      <w:r>
        <w:rPr>
          <w:rFonts w:ascii="Times New Roman" w:eastAsia="宋体" w:hAnsi="Times New Roman" w:cs="Times New Roman"/>
          <w:kern w:val="0"/>
          <w:szCs w:val="21"/>
        </w:rPr>
        <w:t xml:space="preserve"> </w:t>
      </w:r>
      <w:r w:rsidRPr="00931070">
        <w:rPr>
          <w:rFonts w:ascii="Times New Roman" w:hAnsi="Times New Roman" w:cs="Times New Roman"/>
        </w:rPr>
        <w:t xml:space="preserve">Longa scores of </w:t>
      </w:r>
      <w:r w:rsidRPr="00A937E2">
        <w:rPr>
          <w:rFonts w:ascii="Times New Roman" w:hAnsi="Times New Roman" w:cs="Times New Roman"/>
        </w:rPr>
        <w:t>wild-type mice</w:t>
      </w:r>
      <w:r>
        <w:rPr>
          <w:rFonts w:ascii="Times New Roman" w:hAnsi="Times New Roman" w:cs="Times New Roman"/>
        </w:rPr>
        <w:t xml:space="preserve"> (WT) and H</w:t>
      </w:r>
      <w:r>
        <w:rPr>
          <w:rFonts w:ascii="Times New Roman" w:hAnsi="Times New Roman" w:cs="Times New Roman" w:hint="eastAsia"/>
        </w:rPr>
        <w:t>o</w:t>
      </w:r>
      <w:r>
        <w:rPr>
          <w:rFonts w:ascii="Times New Roman" w:hAnsi="Times New Roman" w:cs="Times New Roman"/>
        </w:rPr>
        <w:t>mer1 c</w:t>
      </w:r>
      <w:r w:rsidRPr="00A937E2">
        <w:rPr>
          <w:rFonts w:ascii="Times New Roman" w:hAnsi="Times New Roman" w:cs="Times New Roman"/>
        </w:rPr>
        <w:t>onditional knockout mice</w:t>
      </w:r>
      <w:r w:rsidRPr="0093107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A937E2">
        <w:rPr>
          <w:rFonts w:ascii="Times New Roman" w:hAnsi="Times New Roman" w:cs="Times New Roman"/>
          <w:b/>
          <w:bCs/>
        </w:rPr>
        <w:t>B</w:t>
      </w:r>
      <w:r>
        <w:rPr>
          <w:rFonts w:ascii="Times New Roman" w:hAnsi="Times New Roman" w:cs="Times New Roman"/>
          <w:b/>
          <w:bCs/>
        </w:rPr>
        <w:t xml:space="preserve"> </w:t>
      </w:r>
      <w:r w:rsidRPr="00931070">
        <w:rPr>
          <w:rFonts w:ascii="Times New Roman" w:hAnsi="Times New Roman" w:cs="Times New Roman"/>
        </w:rPr>
        <w:t>Corner Test of</w:t>
      </w:r>
      <w:r>
        <w:rPr>
          <w:rFonts w:ascii="Times New Roman" w:hAnsi="Times New Roman" w:cs="Times New Roman"/>
        </w:rPr>
        <w:t xml:space="preserve"> </w:t>
      </w:r>
      <w:r w:rsidRPr="00A937E2">
        <w:rPr>
          <w:rFonts w:ascii="Times New Roman" w:hAnsi="Times New Roman" w:cs="Times New Roman"/>
        </w:rPr>
        <w:t>wild-type mice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(WT) and H</w:t>
      </w:r>
      <w:r>
        <w:rPr>
          <w:rFonts w:ascii="Times New Roman" w:hAnsi="Times New Roman" w:cs="Times New Roman" w:hint="eastAsia"/>
        </w:rPr>
        <w:t>o</w:t>
      </w:r>
      <w:r>
        <w:rPr>
          <w:rFonts w:ascii="Times New Roman" w:hAnsi="Times New Roman" w:cs="Times New Roman"/>
        </w:rPr>
        <w:t>mer1 c</w:t>
      </w:r>
      <w:r w:rsidRPr="00A937E2">
        <w:rPr>
          <w:rFonts w:ascii="Times New Roman" w:hAnsi="Times New Roman" w:cs="Times New Roman"/>
        </w:rPr>
        <w:t>onditional knockout mice</w:t>
      </w:r>
      <w:r w:rsidRPr="0093107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A937E2">
        <w:rPr>
          <w:rFonts w:ascii="Times New Roman" w:hAnsi="Times New Roman" w:cs="Times New Roman"/>
          <w:b/>
          <w:bCs/>
        </w:rPr>
        <w:t>C</w:t>
      </w:r>
      <w:r>
        <w:rPr>
          <w:rFonts w:ascii="Times New Roman" w:hAnsi="Times New Roman" w:cs="Times New Roman"/>
        </w:rPr>
        <w:t xml:space="preserve"> </w:t>
      </w:r>
      <w:r w:rsidRPr="00931070">
        <w:rPr>
          <w:rFonts w:ascii="Times New Roman" w:hAnsi="Times New Roman" w:cs="Times New Roman"/>
        </w:rPr>
        <w:t>Rota-Rod Test of</w:t>
      </w:r>
      <w:r>
        <w:rPr>
          <w:rFonts w:ascii="Times New Roman" w:hAnsi="Times New Roman" w:cs="Times New Roman"/>
        </w:rPr>
        <w:t xml:space="preserve"> </w:t>
      </w:r>
      <w:r w:rsidRPr="00A937E2">
        <w:rPr>
          <w:rFonts w:ascii="Times New Roman" w:hAnsi="Times New Roman" w:cs="Times New Roman"/>
        </w:rPr>
        <w:t>wild-type mice</w:t>
      </w:r>
      <w:r>
        <w:rPr>
          <w:rFonts w:ascii="Times New Roman" w:hAnsi="Times New Roman" w:cs="Times New Roman"/>
        </w:rPr>
        <w:t xml:space="preserve"> (WT) and H</w:t>
      </w:r>
      <w:r>
        <w:rPr>
          <w:rFonts w:ascii="Times New Roman" w:hAnsi="Times New Roman" w:cs="Times New Roman" w:hint="eastAsia"/>
        </w:rPr>
        <w:t>o</w:t>
      </w:r>
      <w:r>
        <w:rPr>
          <w:rFonts w:ascii="Times New Roman" w:hAnsi="Times New Roman" w:cs="Times New Roman"/>
        </w:rPr>
        <w:t>mer1 c</w:t>
      </w:r>
      <w:r w:rsidRPr="00A937E2">
        <w:rPr>
          <w:rFonts w:ascii="Times New Roman" w:hAnsi="Times New Roman" w:cs="Times New Roman"/>
        </w:rPr>
        <w:t>onditional knockout mice</w:t>
      </w:r>
      <w:r w:rsidRPr="00931070">
        <w:rPr>
          <w:rFonts w:ascii="Times New Roman" w:hAnsi="Times New Roman" w:cs="Times New Roman"/>
        </w:rPr>
        <w:t>.</w:t>
      </w:r>
      <w:r w:rsidRPr="00A937E2">
        <w:rPr>
          <w:rFonts w:ascii="Times New Roman" w:hAnsi="Times New Roman" w:cs="Times New Roman"/>
        </w:rPr>
        <w:t xml:space="preserve"> </w:t>
      </w:r>
      <w:r w:rsidRPr="00931070">
        <w:rPr>
          <w:rFonts w:ascii="Times New Roman" w:hAnsi="Times New Roman" w:cs="Times New Roman"/>
        </w:rPr>
        <w:t>Data are presented as the mean ± SD; neurological scores n=10/each group. All data are representative of three independent experiments.</w:t>
      </w:r>
    </w:p>
    <w:p w14:paraId="4AE82A59" w14:textId="124F3EE6" w:rsidR="00A937E2" w:rsidRDefault="00A937E2" w:rsidP="00A937E2"/>
    <w:p w14:paraId="10B3559D" w14:textId="77777777" w:rsidR="00A937E2" w:rsidRDefault="00A937E2">
      <w:pPr>
        <w:rPr>
          <w:rFonts w:hint="eastAsia"/>
        </w:rPr>
      </w:pPr>
    </w:p>
    <w:sectPr w:rsidR="00A937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7E2"/>
    <w:rsid w:val="00A15F45"/>
    <w:rsid w:val="00A93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8BCCF4"/>
  <w15:chartTrackingRefBased/>
  <w15:docId w15:val="{57B65A1B-28C2-42BE-800F-E1C7E6DCB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61</Words>
  <Characters>346</Characters>
  <Application>Microsoft Office Word</Application>
  <DocSecurity>0</DocSecurity>
  <Lines>10</Lines>
  <Paragraphs>2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伟豪 吕</dc:creator>
  <cp:keywords/>
  <dc:description/>
  <cp:lastModifiedBy>伟豪 吕</cp:lastModifiedBy>
  <cp:revision>1</cp:revision>
  <dcterms:created xsi:type="dcterms:W3CDTF">2023-11-08T13:16:00Z</dcterms:created>
  <dcterms:modified xsi:type="dcterms:W3CDTF">2023-11-08T13:30:00Z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87e4a39f-004b-4e31-9e79-674e49473a6a</vt:lpwstr>
  </property>
</Properties>
</file>