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E9D" w:rsidRPr="00C53E9D" w:rsidRDefault="00C53E9D" w:rsidP="00C53E9D">
      <w:pPr>
        <w:keepNext/>
        <w:keepLines/>
        <w:spacing w:before="360" w:after="80" w:line="264" w:lineRule="auto"/>
        <w:jc w:val="both"/>
        <w:outlineLvl w:val="0"/>
        <w:rPr>
          <w:rFonts w:ascii="Calibri Light" w:eastAsia="Times New Roman" w:hAnsi="Calibri Light" w:cs="Times New Roman"/>
          <w:b/>
          <w:bCs/>
          <w:color w:val="365F91"/>
          <w:sz w:val="28"/>
          <w:szCs w:val="28"/>
          <w:lang w:eastAsia="de-DE"/>
        </w:rPr>
      </w:pPr>
      <w:r w:rsidRPr="00C53E9D">
        <w:rPr>
          <w:rFonts w:ascii="Calibri Light" w:eastAsia="Times New Roman" w:hAnsi="Calibri Light" w:cs="Times New Roman"/>
          <w:b/>
          <w:bCs/>
          <w:color w:val="365F91"/>
          <w:sz w:val="28"/>
          <w:szCs w:val="28"/>
          <w:lang w:eastAsia="de-DE"/>
        </w:rPr>
        <w:t>Supplementary Tables</w:t>
      </w:r>
    </w:p>
    <w:p w:rsidR="002A426E" w:rsidRPr="0079386F" w:rsidRDefault="002A426E" w:rsidP="002A426E">
      <w:pPr>
        <w:keepNext/>
        <w:keepLines/>
        <w:spacing w:before="200" w:after="0" w:line="264" w:lineRule="auto"/>
        <w:jc w:val="both"/>
        <w:outlineLvl w:val="1"/>
        <w:rPr>
          <w:rFonts w:ascii="Calibri" w:eastAsia="Times New Roman" w:hAnsi="Calibri" w:cs="Times New Roman"/>
          <w:bCs/>
          <w:i/>
          <w:color w:val="0070C0"/>
          <w:sz w:val="24"/>
          <w:szCs w:val="26"/>
        </w:rPr>
      </w:pPr>
      <w:bookmarkStart w:id="0" w:name="OLE_LINK1"/>
      <w:bookmarkStart w:id="1" w:name="_Ref531859251"/>
      <w:r w:rsidRPr="0079386F">
        <w:rPr>
          <w:rFonts w:ascii="Calibri" w:eastAsia="Times New Roman" w:hAnsi="Calibri" w:cs="Times New Roman"/>
          <w:bCs/>
          <w:i/>
          <w:color w:val="0070C0"/>
          <w:sz w:val="24"/>
          <w:szCs w:val="26"/>
        </w:rPr>
        <w:t xml:space="preserve">Suppl. Table 1: </w:t>
      </w:r>
    </w:p>
    <w:p w:rsidR="002A426E" w:rsidRDefault="002A426E" w:rsidP="002A426E">
      <w:pPr>
        <w:pStyle w:val="berschrift4"/>
        <w:rPr>
          <w:rFonts w:eastAsia="Calibri"/>
        </w:rPr>
      </w:pPr>
      <w:r>
        <w:rPr>
          <w:rFonts w:eastAsia="Calibri"/>
        </w:rPr>
        <w:t>Behavioral groups and experiment schedules</w:t>
      </w:r>
    </w:p>
    <w:tbl>
      <w:tblPr>
        <w:tblStyle w:val="TabellemithellemGitternetz"/>
        <w:tblW w:w="5000" w:type="pct"/>
        <w:tblLook w:val="04A0" w:firstRow="1" w:lastRow="0" w:firstColumn="1" w:lastColumn="0" w:noHBand="0" w:noVBand="1"/>
      </w:tblPr>
      <w:tblGrid>
        <w:gridCol w:w="1024"/>
        <w:gridCol w:w="1028"/>
        <w:gridCol w:w="2070"/>
        <w:gridCol w:w="645"/>
        <w:gridCol w:w="736"/>
        <w:gridCol w:w="1089"/>
        <w:gridCol w:w="674"/>
        <w:gridCol w:w="736"/>
        <w:gridCol w:w="1060"/>
      </w:tblGrid>
      <w:tr w:rsidR="00FF0E64" w:rsidRPr="002A7788" w:rsidTr="00FF0E64">
        <w:trPr>
          <w:trHeight w:val="170"/>
        </w:trPr>
        <w:tc>
          <w:tcPr>
            <w:tcW w:w="565" w:type="pct"/>
            <w:vMerge w:val="restart"/>
          </w:tcPr>
          <w:bookmarkEnd w:id="0"/>
          <w:p w:rsidR="00FF0E64" w:rsidRPr="00FF0E64" w:rsidRDefault="00FF0E64" w:rsidP="00FF0E64">
            <w:pPr>
              <w:tabs>
                <w:tab w:val="left" w:pos="1809"/>
              </w:tabs>
              <w:rPr>
                <w:b/>
                <w:sz w:val="16"/>
              </w:rPr>
            </w:pPr>
            <w:r>
              <w:rPr>
                <w:b/>
                <w:sz w:val="16"/>
              </w:rPr>
              <w:t>Cohort</w:t>
            </w:r>
            <w:r w:rsidRPr="00FF0E64">
              <w:rPr>
                <w:b/>
                <w:sz w:val="16"/>
              </w:rPr>
              <w:t xml:space="preserve"> &amp; sequence</w:t>
            </w:r>
          </w:p>
        </w:tc>
        <w:tc>
          <w:tcPr>
            <w:tcW w:w="567" w:type="pct"/>
            <w:vMerge w:val="restart"/>
            <w:noWrap/>
          </w:tcPr>
          <w:p w:rsidR="00FF0E64" w:rsidRPr="00FF0E64" w:rsidRDefault="00FF0E64" w:rsidP="00FF0E64">
            <w:pPr>
              <w:tabs>
                <w:tab w:val="left" w:pos="1809"/>
              </w:tabs>
              <w:rPr>
                <w:b/>
                <w:sz w:val="16"/>
              </w:rPr>
            </w:pPr>
            <w:r w:rsidRPr="00FF0E64">
              <w:rPr>
                <w:b/>
                <w:sz w:val="16"/>
              </w:rPr>
              <w:t>Genotype</w:t>
            </w:r>
          </w:p>
        </w:tc>
        <w:tc>
          <w:tcPr>
            <w:tcW w:w="1142" w:type="pct"/>
            <w:vMerge w:val="restart"/>
            <w:noWrap/>
          </w:tcPr>
          <w:p w:rsidR="00FF0E64" w:rsidRPr="00FF0E64" w:rsidRDefault="00FF0E64" w:rsidP="00FF0E64">
            <w:pPr>
              <w:tabs>
                <w:tab w:val="left" w:pos="1809"/>
              </w:tabs>
              <w:rPr>
                <w:b/>
                <w:sz w:val="16"/>
              </w:rPr>
            </w:pPr>
            <w:r w:rsidRPr="00FF0E64">
              <w:rPr>
                <w:b/>
                <w:sz w:val="16"/>
              </w:rPr>
              <w:t>Experiment</w:t>
            </w:r>
          </w:p>
        </w:tc>
        <w:tc>
          <w:tcPr>
            <w:tcW w:w="762" w:type="pct"/>
            <w:gridSpan w:val="2"/>
            <w:noWrap/>
          </w:tcPr>
          <w:p w:rsidR="00FF0E64" w:rsidRPr="00FF0E64" w:rsidRDefault="00FF0E64" w:rsidP="00FF0E64">
            <w:pPr>
              <w:tabs>
                <w:tab w:val="left" w:pos="1809"/>
              </w:tabs>
              <w:jc w:val="center"/>
              <w:rPr>
                <w:b/>
                <w:sz w:val="16"/>
              </w:rPr>
            </w:pPr>
            <w:r w:rsidRPr="00FF0E64">
              <w:rPr>
                <w:b/>
                <w:sz w:val="16"/>
              </w:rPr>
              <w:t>Sample size (n)</w:t>
            </w:r>
          </w:p>
        </w:tc>
        <w:tc>
          <w:tcPr>
            <w:tcW w:w="1379" w:type="pct"/>
            <w:gridSpan w:val="3"/>
            <w:noWrap/>
          </w:tcPr>
          <w:p w:rsidR="00FF0E64" w:rsidRPr="00FF0E64" w:rsidRDefault="00FF0E64" w:rsidP="00FF0E64">
            <w:pPr>
              <w:tabs>
                <w:tab w:val="left" w:pos="1809"/>
              </w:tabs>
              <w:jc w:val="center"/>
              <w:rPr>
                <w:b/>
                <w:sz w:val="16"/>
              </w:rPr>
            </w:pPr>
            <w:r w:rsidRPr="00FF0E64">
              <w:rPr>
                <w:b/>
                <w:sz w:val="16"/>
              </w:rPr>
              <w:t>Age at start of experiment (</w:t>
            </w:r>
            <w:proofErr w:type="spellStart"/>
            <w:r w:rsidRPr="00FF0E64">
              <w:rPr>
                <w:b/>
                <w:sz w:val="16"/>
              </w:rPr>
              <w:t>wks</w:t>
            </w:r>
            <w:proofErr w:type="spellEnd"/>
            <w:r w:rsidRPr="00FF0E64">
              <w:rPr>
                <w:b/>
                <w:sz w:val="16"/>
              </w:rPr>
              <w:t>)</w:t>
            </w:r>
          </w:p>
        </w:tc>
        <w:tc>
          <w:tcPr>
            <w:tcW w:w="585" w:type="pct"/>
            <w:vMerge w:val="restart"/>
          </w:tcPr>
          <w:p w:rsidR="00FF0E64" w:rsidRPr="00E32E6F" w:rsidRDefault="00FF0E64" w:rsidP="00FF0E64">
            <w:pPr>
              <w:tabs>
                <w:tab w:val="left" w:pos="1809"/>
              </w:tabs>
              <w:jc w:val="right"/>
              <w:rPr>
                <w:b/>
                <w:sz w:val="16"/>
              </w:rPr>
            </w:pPr>
            <w:r w:rsidRPr="00E32E6F">
              <w:rPr>
                <w:b/>
                <w:sz w:val="16"/>
              </w:rPr>
              <w:t>Mean age end of experim</w:t>
            </w:r>
            <w:r>
              <w:rPr>
                <w:b/>
                <w:sz w:val="16"/>
              </w:rPr>
              <w:t>ent</w:t>
            </w:r>
          </w:p>
        </w:tc>
      </w:tr>
      <w:tr w:rsidR="00FF0E64" w:rsidRPr="002A7788" w:rsidTr="00FF0E64">
        <w:trPr>
          <w:trHeight w:val="170"/>
        </w:trPr>
        <w:tc>
          <w:tcPr>
            <w:tcW w:w="565" w:type="pct"/>
            <w:vMerge/>
          </w:tcPr>
          <w:p w:rsidR="00FF0E64" w:rsidRPr="003161AB" w:rsidRDefault="00FF0E64" w:rsidP="00FF0E64">
            <w:pPr>
              <w:tabs>
                <w:tab w:val="left" w:pos="1809"/>
              </w:tabs>
              <w:rPr>
                <w:sz w:val="16"/>
              </w:rPr>
            </w:pPr>
          </w:p>
        </w:tc>
        <w:tc>
          <w:tcPr>
            <w:tcW w:w="567" w:type="pct"/>
            <w:vMerge/>
            <w:noWrap/>
            <w:hideMark/>
          </w:tcPr>
          <w:p w:rsidR="00FF0E64" w:rsidRPr="003161AB" w:rsidRDefault="00FF0E64" w:rsidP="00FF0E64">
            <w:pPr>
              <w:tabs>
                <w:tab w:val="left" w:pos="1809"/>
              </w:tabs>
              <w:rPr>
                <w:sz w:val="16"/>
              </w:rPr>
            </w:pPr>
          </w:p>
        </w:tc>
        <w:tc>
          <w:tcPr>
            <w:tcW w:w="1142" w:type="pct"/>
            <w:vMerge/>
            <w:noWrap/>
            <w:hideMark/>
          </w:tcPr>
          <w:p w:rsidR="00FF0E64" w:rsidRPr="003161AB" w:rsidRDefault="00FF0E64" w:rsidP="00FF0E64">
            <w:pPr>
              <w:tabs>
                <w:tab w:val="left" w:pos="1809"/>
              </w:tabs>
              <w:rPr>
                <w:sz w:val="16"/>
              </w:rPr>
            </w:pPr>
          </w:p>
        </w:tc>
        <w:tc>
          <w:tcPr>
            <w:tcW w:w="356" w:type="pct"/>
            <w:noWrap/>
            <w:hideMark/>
          </w:tcPr>
          <w:p w:rsidR="00FF0E64" w:rsidRPr="003161AB" w:rsidRDefault="00FF0E64" w:rsidP="00FF0E64">
            <w:pPr>
              <w:tabs>
                <w:tab w:val="left" w:pos="1809"/>
              </w:tabs>
              <w:rPr>
                <w:sz w:val="16"/>
              </w:rPr>
            </w:pPr>
            <w:r w:rsidRPr="003161AB">
              <w:rPr>
                <w:sz w:val="16"/>
              </w:rPr>
              <w:t>male</w:t>
            </w:r>
          </w:p>
        </w:tc>
        <w:tc>
          <w:tcPr>
            <w:tcW w:w="406" w:type="pct"/>
            <w:noWrap/>
            <w:hideMark/>
          </w:tcPr>
          <w:p w:rsidR="00FF0E64" w:rsidRPr="003161AB" w:rsidRDefault="00FF0E64" w:rsidP="00FF0E64">
            <w:pPr>
              <w:tabs>
                <w:tab w:val="left" w:pos="1809"/>
              </w:tabs>
              <w:rPr>
                <w:sz w:val="16"/>
              </w:rPr>
            </w:pPr>
            <w:r w:rsidRPr="003161AB">
              <w:rPr>
                <w:sz w:val="16"/>
              </w:rPr>
              <w:t>female</w:t>
            </w:r>
          </w:p>
        </w:tc>
        <w:tc>
          <w:tcPr>
            <w:tcW w:w="601" w:type="pct"/>
            <w:noWrap/>
            <w:hideMark/>
          </w:tcPr>
          <w:p w:rsidR="00FF0E64" w:rsidRPr="00E32E6F" w:rsidRDefault="00FF0E64" w:rsidP="00FF0E64">
            <w:pPr>
              <w:tabs>
                <w:tab w:val="left" w:pos="1809"/>
              </w:tabs>
              <w:jc w:val="center"/>
              <w:rPr>
                <w:b/>
                <w:sz w:val="16"/>
              </w:rPr>
            </w:pPr>
            <w:r w:rsidRPr="00E32E6F">
              <w:rPr>
                <w:b/>
                <w:sz w:val="16"/>
              </w:rPr>
              <w:t>Mean</w:t>
            </w:r>
          </w:p>
        </w:tc>
        <w:tc>
          <w:tcPr>
            <w:tcW w:w="372" w:type="pct"/>
            <w:noWrap/>
            <w:hideMark/>
          </w:tcPr>
          <w:p w:rsidR="00FF0E64" w:rsidRPr="003161AB" w:rsidRDefault="00FF0E64" w:rsidP="00FF0E64">
            <w:pPr>
              <w:tabs>
                <w:tab w:val="left" w:pos="1809"/>
              </w:tabs>
              <w:jc w:val="right"/>
              <w:rPr>
                <w:sz w:val="16"/>
              </w:rPr>
            </w:pPr>
            <w:r>
              <w:rPr>
                <w:sz w:val="16"/>
              </w:rPr>
              <w:t xml:space="preserve">Min </w:t>
            </w:r>
          </w:p>
        </w:tc>
        <w:tc>
          <w:tcPr>
            <w:tcW w:w="406" w:type="pct"/>
            <w:noWrap/>
            <w:hideMark/>
          </w:tcPr>
          <w:p w:rsidR="00FF0E64" w:rsidRPr="003161AB" w:rsidRDefault="00FF0E64" w:rsidP="00FF0E64">
            <w:pPr>
              <w:tabs>
                <w:tab w:val="left" w:pos="1809"/>
              </w:tabs>
              <w:rPr>
                <w:sz w:val="16"/>
              </w:rPr>
            </w:pPr>
            <w:r>
              <w:rPr>
                <w:sz w:val="16"/>
              </w:rPr>
              <w:t>Max</w:t>
            </w:r>
          </w:p>
        </w:tc>
        <w:tc>
          <w:tcPr>
            <w:tcW w:w="585" w:type="pct"/>
            <w:vMerge/>
          </w:tcPr>
          <w:p w:rsidR="00FF0E64" w:rsidRPr="00E32E6F" w:rsidRDefault="00FF0E64" w:rsidP="00FF0E64">
            <w:pPr>
              <w:tabs>
                <w:tab w:val="left" w:pos="1809"/>
              </w:tabs>
              <w:jc w:val="right"/>
              <w:rPr>
                <w:b/>
                <w:sz w:val="16"/>
              </w:rPr>
            </w:pPr>
          </w:p>
        </w:tc>
      </w:tr>
      <w:tr w:rsidR="00FF0E64" w:rsidRPr="002A7788" w:rsidTr="00FF0E64">
        <w:trPr>
          <w:trHeight w:val="170"/>
        </w:trPr>
        <w:tc>
          <w:tcPr>
            <w:tcW w:w="565" w:type="pct"/>
            <w:shd w:val="clear" w:color="auto" w:fill="DEEAF6" w:themeFill="accent1" w:themeFillTint="33"/>
          </w:tcPr>
          <w:p w:rsidR="00FF0E64" w:rsidRPr="003161AB" w:rsidRDefault="00FF0E64" w:rsidP="00FF0E64">
            <w:pPr>
              <w:tabs>
                <w:tab w:val="left" w:pos="1809"/>
              </w:tabs>
              <w:rPr>
                <w:sz w:val="16"/>
              </w:rPr>
            </w:pPr>
            <w:r w:rsidRPr="003161AB">
              <w:rPr>
                <w:sz w:val="16"/>
              </w:rPr>
              <w:t>A-1</w:t>
            </w:r>
          </w:p>
        </w:tc>
        <w:tc>
          <w:tcPr>
            <w:tcW w:w="567" w:type="pct"/>
            <w:shd w:val="clear" w:color="auto" w:fill="DEEAF6" w:themeFill="accent1" w:themeFillTint="33"/>
            <w:noWrap/>
            <w:hideMark/>
          </w:tcPr>
          <w:p w:rsidR="00FF0E64" w:rsidRPr="003161AB" w:rsidRDefault="00FF0E64" w:rsidP="00FF0E64">
            <w:pPr>
              <w:tabs>
                <w:tab w:val="left" w:pos="1809"/>
              </w:tabs>
              <w:rPr>
                <w:sz w:val="16"/>
              </w:rPr>
            </w:pPr>
            <w:r w:rsidRPr="003161AB">
              <w:rPr>
                <w:sz w:val="16"/>
              </w:rPr>
              <w:t>LPAR2-/-</w:t>
            </w:r>
          </w:p>
        </w:tc>
        <w:tc>
          <w:tcPr>
            <w:tcW w:w="1142" w:type="pct"/>
            <w:shd w:val="clear" w:color="auto" w:fill="DEEAF6" w:themeFill="accent1" w:themeFillTint="33"/>
            <w:noWrap/>
            <w:hideMark/>
          </w:tcPr>
          <w:p w:rsidR="00FF0E64" w:rsidRPr="003161AB" w:rsidRDefault="00FF0E64" w:rsidP="00FF0E64">
            <w:pPr>
              <w:tabs>
                <w:tab w:val="left" w:pos="1809"/>
              </w:tabs>
              <w:rPr>
                <w:sz w:val="16"/>
              </w:rPr>
            </w:pPr>
            <w:r w:rsidRPr="003161AB">
              <w:rPr>
                <w:sz w:val="16"/>
              </w:rPr>
              <w:t>Touchscreen - 5CSRT</w:t>
            </w:r>
          </w:p>
        </w:tc>
        <w:tc>
          <w:tcPr>
            <w:tcW w:w="356" w:type="pct"/>
            <w:shd w:val="clear" w:color="auto" w:fill="DEEAF6" w:themeFill="accent1" w:themeFillTint="33"/>
            <w:noWrap/>
            <w:hideMark/>
          </w:tcPr>
          <w:p w:rsidR="00FF0E64" w:rsidRPr="003161AB" w:rsidRDefault="00FF0E64" w:rsidP="00FF0E64">
            <w:pPr>
              <w:tabs>
                <w:tab w:val="left" w:pos="1809"/>
              </w:tabs>
              <w:jc w:val="center"/>
              <w:rPr>
                <w:sz w:val="16"/>
              </w:rPr>
            </w:pPr>
            <w:r w:rsidRPr="003161AB">
              <w:rPr>
                <w:sz w:val="16"/>
              </w:rPr>
              <w:t>8</w:t>
            </w:r>
          </w:p>
        </w:tc>
        <w:tc>
          <w:tcPr>
            <w:tcW w:w="406" w:type="pct"/>
            <w:shd w:val="clear" w:color="auto" w:fill="DEEAF6" w:themeFill="accent1" w:themeFillTint="33"/>
            <w:noWrap/>
          </w:tcPr>
          <w:p w:rsidR="00FF0E64" w:rsidRPr="003161AB" w:rsidRDefault="00FF0E64" w:rsidP="00FF0E64">
            <w:pPr>
              <w:tabs>
                <w:tab w:val="left" w:pos="1809"/>
              </w:tabs>
              <w:jc w:val="center"/>
              <w:rPr>
                <w:sz w:val="16"/>
              </w:rPr>
            </w:pPr>
          </w:p>
        </w:tc>
        <w:tc>
          <w:tcPr>
            <w:tcW w:w="601" w:type="pct"/>
            <w:shd w:val="clear" w:color="auto" w:fill="DEEAF6" w:themeFill="accent1" w:themeFillTint="33"/>
            <w:noWrap/>
            <w:hideMark/>
          </w:tcPr>
          <w:p w:rsidR="00FF0E64" w:rsidRPr="00E32E6F" w:rsidRDefault="00FF0E64" w:rsidP="00FF0E64">
            <w:pPr>
              <w:tabs>
                <w:tab w:val="left" w:pos="1809"/>
              </w:tabs>
              <w:jc w:val="center"/>
              <w:rPr>
                <w:b/>
                <w:sz w:val="16"/>
              </w:rPr>
            </w:pPr>
            <w:r w:rsidRPr="00E32E6F">
              <w:rPr>
                <w:b/>
                <w:sz w:val="16"/>
              </w:rPr>
              <w:t>75</w:t>
            </w:r>
          </w:p>
        </w:tc>
        <w:tc>
          <w:tcPr>
            <w:tcW w:w="372" w:type="pct"/>
            <w:shd w:val="clear" w:color="auto" w:fill="DEEAF6" w:themeFill="accent1" w:themeFillTint="33"/>
            <w:noWrap/>
            <w:hideMark/>
          </w:tcPr>
          <w:p w:rsidR="00FF0E64" w:rsidRPr="003161AB" w:rsidRDefault="00FF0E64" w:rsidP="00FF0E64">
            <w:pPr>
              <w:tabs>
                <w:tab w:val="left" w:pos="1809"/>
              </w:tabs>
              <w:jc w:val="right"/>
              <w:rPr>
                <w:sz w:val="16"/>
              </w:rPr>
            </w:pPr>
            <w:r w:rsidRPr="003161AB">
              <w:rPr>
                <w:sz w:val="16"/>
              </w:rPr>
              <w:t>6</w:t>
            </w:r>
            <w:r>
              <w:rPr>
                <w:sz w:val="16"/>
              </w:rPr>
              <w:t>6</w:t>
            </w:r>
          </w:p>
        </w:tc>
        <w:tc>
          <w:tcPr>
            <w:tcW w:w="406" w:type="pct"/>
            <w:shd w:val="clear" w:color="auto" w:fill="DEEAF6" w:themeFill="accent1" w:themeFillTint="33"/>
            <w:noWrap/>
            <w:hideMark/>
          </w:tcPr>
          <w:p w:rsidR="00FF0E64" w:rsidRPr="003161AB" w:rsidRDefault="00FF0E64" w:rsidP="00FF0E64">
            <w:pPr>
              <w:tabs>
                <w:tab w:val="left" w:pos="1809"/>
              </w:tabs>
              <w:rPr>
                <w:sz w:val="16"/>
              </w:rPr>
            </w:pPr>
            <w:r>
              <w:rPr>
                <w:sz w:val="16"/>
              </w:rPr>
              <w:t>80</w:t>
            </w:r>
          </w:p>
        </w:tc>
        <w:tc>
          <w:tcPr>
            <w:tcW w:w="585" w:type="pct"/>
            <w:shd w:val="clear" w:color="auto" w:fill="DEEAF6" w:themeFill="accent1" w:themeFillTint="33"/>
          </w:tcPr>
          <w:p w:rsidR="00FF0E64" w:rsidRPr="00E32E6F" w:rsidRDefault="00FF0E64" w:rsidP="00FF0E64">
            <w:pPr>
              <w:tabs>
                <w:tab w:val="left" w:pos="1809"/>
              </w:tabs>
              <w:jc w:val="right"/>
              <w:rPr>
                <w:b/>
                <w:sz w:val="16"/>
              </w:rPr>
            </w:pPr>
            <w:r w:rsidRPr="00E32E6F">
              <w:rPr>
                <w:b/>
                <w:sz w:val="16"/>
              </w:rPr>
              <w:t>85</w:t>
            </w:r>
          </w:p>
        </w:tc>
      </w:tr>
      <w:tr w:rsidR="00FF0E64" w:rsidRPr="002A7788" w:rsidTr="00FF0E64">
        <w:trPr>
          <w:trHeight w:val="170"/>
        </w:trPr>
        <w:tc>
          <w:tcPr>
            <w:tcW w:w="565" w:type="pct"/>
            <w:shd w:val="clear" w:color="auto" w:fill="DEEAF6" w:themeFill="accent1" w:themeFillTint="33"/>
          </w:tcPr>
          <w:p w:rsidR="00FF0E64" w:rsidRPr="003161AB" w:rsidRDefault="00FF0E64" w:rsidP="00FF0E64">
            <w:pPr>
              <w:tabs>
                <w:tab w:val="left" w:pos="1809"/>
              </w:tabs>
              <w:rPr>
                <w:sz w:val="16"/>
              </w:rPr>
            </w:pPr>
            <w:r w:rsidRPr="003161AB">
              <w:rPr>
                <w:sz w:val="16"/>
              </w:rPr>
              <w:t>A-1</w:t>
            </w:r>
          </w:p>
        </w:tc>
        <w:tc>
          <w:tcPr>
            <w:tcW w:w="567" w:type="pct"/>
            <w:shd w:val="clear" w:color="auto" w:fill="DEEAF6" w:themeFill="accent1" w:themeFillTint="33"/>
            <w:noWrap/>
            <w:hideMark/>
          </w:tcPr>
          <w:p w:rsidR="00FF0E64" w:rsidRPr="003161AB" w:rsidRDefault="00FF0E64" w:rsidP="00FF0E64">
            <w:pPr>
              <w:tabs>
                <w:tab w:val="left" w:pos="1809"/>
              </w:tabs>
              <w:rPr>
                <w:sz w:val="16"/>
              </w:rPr>
            </w:pPr>
            <w:r w:rsidRPr="003161AB">
              <w:rPr>
                <w:sz w:val="16"/>
              </w:rPr>
              <w:t>LPAR2+/+</w:t>
            </w:r>
          </w:p>
        </w:tc>
        <w:tc>
          <w:tcPr>
            <w:tcW w:w="1142" w:type="pct"/>
            <w:shd w:val="clear" w:color="auto" w:fill="DEEAF6" w:themeFill="accent1" w:themeFillTint="33"/>
            <w:noWrap/>
            <w:hideMark/>
          </w:tcPr>
          <w:p w:rsidR="00FF0E64" w:rsidRPr="003161AB" w:rsidRDefault="00FF0E64" w:rsidP="00FF0E64">
            <w:pPr>
              <w:tabs>
                <w:tab w:val="left" w:pos="1809"/>
              </w:tabs>
              <w:rPr>
                <w:sz w:val="16"/>
              </w:rPr>
            </w:pPr>
            <w:r w:rsidRPr="003161AB">
              <w:rPr>
                <w:sz w:val="16"/>
              </w:rPr>
              <w:t>Touchscreen - 5CSRT</w:t>
            </w:r>
          </w:p>
        </w:tc>
        <w:tc>
          <w:tcPr>
            <w:tcW w:w="356" w:type="pct"/>
            <w:shd w:val="clear" w:color="auto" w:fill="DEEAF6" w:themeFill="accent1" w:themeFillTint="33"/>
            <w:noWrap/>
            <w:hideMark/>
          </w:tcPr>
          <w:p w:rsidR="00FF0E64" w:rsidRPr="003161AB" w:rsidRDefault="00FF0E64" w:rsidP="00FF0E64">
            <w:pPr>
              <w:tabs>
                <w:tab w:val="left" w:pos="1809"/>
              </w:tabs>
              <w:jc w:val="center"/>
              <w:rPr>
                <w:sz w:val="16"/>
              </w:rPr>
            </w:pPr>
            <w:r w:rsidRPr="003161AB">
              <w:rPr>
                <w:sz w:val="16"/>
              </w:rPr>
              <w:t>8</w:t>
            </w:r>
          </w:p>
        </w:tc>
        <w:tc>
          <w:tcPr>
            <w:tcW w:w="406" w:type="pct"/>
            <w:shd w:val="clear" w:color="auto" w:fill="DEEAF6" w:themeFill="accent1" w:themeFillTint="33"/>
            <w:noWrap/>
          </w:tcPr>
          <w:p w:rsidR="00FF0E64" w:rsidRPr="003161AB" w:rsidRDefault="00FF0E64" w:rsidP="00FF0E64">
            <w:pPr>
              <w:tabs>
                <w:tab w:val="left" w:pos="1809"/>
              </w:tabs>
              <w:jc w:val="center"/>
              <w:rPr>
                <w:sz w:val="16"/>
              </w:rPr>
            </w:pPr>
          </w:p>
        </w:tc>
        <w:tc>
          <w:tcPr>
            <w:tcW w:w="601" w:type="pct"/>
            <w:shd w:val="clear" w:color="auto" w:fill="DEEAF6" w:themeFill="accent1" w:themeFillTint="33"/>
            <w:noWrap/>
            <w:hideMark/>
          </w:tcPr>
          <w:p w:rsidR="00FF0E64" w:rsidRPr="00E32E6F" w:rsidRDefault="00FF0E64" w:rsidP="00FF0E64">
            <w:pPr>
              <w:tabs>
                <w:tab w:val="left" w:pos="1809"/>
              </w:tabs>
              <w:jc w:val="center"/>
              <w:rPr>
                <w:b/>
                <w:sz w:val="16"/>
              </w:rPr>
            </w:pPr>
            <w:r w:rsidRPr="00E32E6F">
              <w:rPr>
                <w:b/>
                <w:sz w:val="16"/>
              </w:rPr>
              <w:t>70</w:t>
            </w:r>
          </w:p>
        </w:tc>
        <w:tc>
          <w:tcPr>
            <w:tcW w:w="372" w:type="pct"/>
            <w:shd w:val="clear" w:color="auto" w:fill="DEEAF6" w:themeFill="accent1" w:themeFillTint="33"/>
            <w:noWrap/>
            <w:hideMark/>
          </w:tcPr>
          <w:p w:rsidR="00FF0E64" w:rsidRPr="003161AB" w:rsidRDefault="00FF0E64" w:rsidP="00FF0E64">
            <w:pPr>
              <w:tabs>
                <w:tab w:val="left" w:pos="1809"/>
              </w:tabs>
              <w:jc w:val="right"/>
              <w:rPr>
                <w:sz w:val="16"/>
              </w:rPr>
            </w:pPr>
            <w:r w:rsidRPr="003161AB">
              <w:rPr>
                <w:sz w:val="16"/>
              </w:rPr>
              <w:t>6</w:t>
            </w:r>
            <w:r>
              <w:rPr>
                <w:sz w:val="16"/>
              </w:rPr>
              <w:t>5</w:t>
            </w:r>
          </w:p>
        </w:tc>
        <w:tc>
          <w:tcPr>
            <w:tcW w:w="406" w:type="pct"/>
            <w:shd w:val="clear" w:color="auto" w:fill="DEEAF6" w:themeFill="accent1" w:themeFillTint="33"/>
            <w:noWrap/>
            <w:hideMark/>
          </w:tcPr>
          <w:p w:rsidR="00FF0E64" w:rsidRPr="003161AB" w:rsidRDefault="00FF0E64" w:rsidP="00FF0E64">
            <w:pPr>
              <w:tabs>
                <w:tab w:val="left" w:pos="1809"/>
              </w:tabs>
              <w:rPr>
                <w:sz w:val="16"/>
              </w:rPr>
            </w:pPr>
            <w:r w:rsidRPr="003161AB">
              <w:rPr>
                <w:sz w:val="16"/>
              </w:rPr>
              <w:t>75</w:t>
            </w:r>
          </w:p>
        </w:tc>
        <w:tc>
          <w:tcPr>
            <w:tcW w:w="585" w:type="pct"/>
            <w:shd w:val="clear" w:color="auto" w:fill="DEEAF6" w:themeFill="accent1" w:themeFillTint="33"/>
          </w:tcPr>
          <w:p w:rsidR="00FF0E64" w:rsidRPr="00E32E6F" w:rsidRDefault="00FF0E64" w:rsidP="00FF0E64">
            <w:pPr>
              <w:tabs>
                <w:tab w:val="left" w:pos="1809"/>
              </w:tabs>
              <w:jc w:val="right"/>
              <w:rPr>
                <w:b/>
                <w:sz w:val="16"/>
              </w:rPr>
            </w:pPr>
            <w:r w:rsidRPr="00E32E6F">
              <w:rPr>
                <w:b/>
                <w:sz w:val="16"/>
              </w:rPr>
              <w:t>81</w:t>
            </w:r>
          </w:p>
        </w:tc>
      </w:tr>
      <w:tr w:rsidR="00FF0E64" w:rsidRPr="002A7788" w:rsidTr="00FF0E64">
        <w:trPr>
          <w:trHeight w:val="170"/>
        </w:trPr>
        <w:tc>
          <w:tcPr>
            <w:tcW w:w="565" w:type="pct"/>
            <w:shd w:val="clear" w:color="auto" w:fill="DEEAF6" w:themeFill="accent1" w:themeFillTint="33"/>
          </w:tcPr>
          <w:p w:rsidR="00FF0E64" w:rsidRPr="003161AB" w:rsidRDefault="00FF0E64" w:rsidP="00FF0E64">
            <w:pPr>
              <w:tabs>
                <w:tab w:val="left" w:pos="1809"/>
              </w:tabs>
              <w:rPr>
                <w:sz w:val="16"/>
              </w:rPr>
            </w:pPr>
            <w:r w:rsidRPr="003161AB">
              <w:rPr>
                <w:sz w:val="16"/>
              </w:rPr>
              <w:t>A-2</w:t>
            </w:r>
          </w:p>
        </w:tc>
        <w:tc>
          <w:tcPr>
            <w:tcW w:w="567" w:type="pct"/>
            <w:shd w:val="clear" w:color="auto" w:fill="DEEAF6" w:themeFill="accent1" w:themeFillTint="33"/>
            <w:noWrap/>
            <w:hideMark/>
          </w:tcPr>
          <w:p w:rsidR="00FF0E64" w:rsidRPr="003161AB" w:rsidRDefault="00FF0E64" w:rsidP="00FF0E64">
            <w:pPr>
              <w:tabs>
                <w:tab w:val="left" w:pos="1809"/>
              </w:tabs>
              <w:rPr>
                <w:sz w:val="16"/>
              </w:rPr>
            </w:pPr>
            <w:r w:rsidRPr="003161AB">
              <w:rPr>
                <w:sz w:val="16"/>
              </w:rPr>
              <w:t>LPAR2-/-</w:t>
            </w:r>
          </w:p>
        </w:tc>
        <w:tc>
          <w:tcPr>
            <w:tcW w:w="1142" w:type="pct"/>
            <w:shd w:val="clear" w:color="auto" w:fill="DEEAF6" w:themeFill="accent1" w:themeFillTint="33"/>
            <w:noWrap/>
            <w:hideMark/>
          </w:tcPr>
          <w:p w:rsidR="00FF0E64" w:rsidRPr="003161AB" w:rsidRDefault="00FF0E64" w:rsidP="00FF0E64">
            <w:pPr>
              <w:tabs>
                <w:tab w:val="left" w:pos="1809"/>
              </w:tabs>
              <w:rPr>
                <w:sz w:val="16"/>
              </w:rPr>
            </w:pPr>
            <w:r w:rsidRPr="003161AB">
              <w:rPr>
                <w:sz w:val="16"/>
              </w:rPr>
              <w:t>Touchscreen - PD</w:t>
            </w:r>
          </w:p>
        </w:tc>
        <w:tc>
          <w:tcPr>
            <w:tcW w:w="356" w:type="pct"/>
            <w:shd w:val="clear" w:color="auto" w:fill="DEEAF6" w:themeFill="accent1" w:themeFillTint="33"/>
            <w:noWrap/>
            <w:hideMark/>
          </w:tcPr>
          <w:p w:rsidR="00FF0E64" w:rsidRPr="003161AB" w:rsidRDefault="00FF0E64" w:rsidP="00FF0E64">
            <w:pPr>
              <w:tabs>
                <w:tab w:val="left" w:pos="1809"/>
              </w:tabs>
              <w:jc w:val="center"/>
              <w:rPr>
                <w:sz w:val="16"/>
              </w:rPr>
            </w:pPr>
            <w:r w:rsidRPr="003161AB">
              <w:rPr>
                <w:sz w:val="16"/>
              </w:rPr>
              <w:t>7</w:t>
            </w:r>
          </w:p>
        </w:tc>
        <w:tc>
          <w:tcPr>
            <w:tcW w:w="406" w:type="pct"/>
            <w:shd w:val="clear" w:color="auto" w:fill="DEEAF6" w:themeFill="accent1" w:themeFillTint="33"/>
            <w:noWrap/>
          </w:tcPr>
          <w:p w:rsidR="00FF0E64" w:rsidRPr="003161AB" w:rsidRDefault="00FF0E64" w:rsidP="00FF0E64">
            <w:pPr>
              <w:tabs>
                <w:tab w:val="left" w:pos="1809"/>
              </w:tabs>
              <w:jc w:val="center"/>
              <w:rPr>
                <w:sz w:val="16"/>
              </w:rPr>
            </w:pPr>
          </w:p>
        </w:tc>
        <w:tc>
          <w:tcPr>
            <w:tcW w:w="601" w:type="pct"/>
            <w:shd w:val="clear" w:color="auto" w:fill="DEEAF6" w:themeFill="accent1" w:themeFillTint="33"/>
            <w:noWrap/>
            <w:hideMark/>
          </w:tcPr>
          <w:p w:rsidR="00FF0E64" w:rsidRPr="00E32E6F" w:rsidRDefault="00FF0E64" w:rsidP="00FF0E64">
            <w:pPr>
              <w:tabs>
                <w:tab w:val="left" w:pos="1809"/>
              </w:tabs>
              <w:jc w:val="center"/>
              <w:rPr>
                <w:b/>
                <w:sz w:val="16"/>
              </w:rPr>
            </w:pPr>
            <w:r w:rsidRPr="00E32E6F">
              <w:rPr>
                <w:b/>
                <w:sz w:val="16"/>
              </w:rPr>
              <w:t>85</w:t>
            </w:r>
          </w:p>
        </w:tc>
        <w:tc>
          <w:tcPr>
            <w:tcW w:w="372" w:type="pct"/>
            <w:shd w:val="clear" w:color="auto" w:fill="DEEAF6" w:themeFill="accent1" w:themeFillTint="33"/>
            <w:noWrap/>
            <w:hideMark/>
          </w:tcPr>
          <w:p w:rsidR="00FF0E64" w:rsidRPr="003161AB" w:rsidRDefault="00FF0E64" w:rsidP="00FF0E64">
            <w:pPr>
              <w:tabs>
                <w:tab w:val="left" w:pos="1809"/>
              </w:tabs>
              <w:jc w:val="right"/>
              <w:rPr>
                <w:sz w:val="16"/>
              </w:rPr>
            </w:pPr>
            <w:r w:rsidRPr="003161AB">
              <w:rPr>
                <w:sz w:val="16"/>
              </w:rPr>
              <w:t>77</w:t>
            </w:r>
          </w:p>
        </w:tc>
        <w:tc>
          <w:tcPr>
            <w:tcW w:w="406" w:type="pct"/>
            <w:shd w:val="clear" w:color="auto" w:fill="DEEAF6" w:themeFill="accent1" w:themeFillTint="33"/>
            <w:noWrap/>
            <w:hideMark/>
          </w:tcPr>
          <w:p w:rsidR="00FF0E64" w:rsidRPr="003161AB" w:rsidRDefault="00FF0E64" w:rsidP="00FF0E64">
            <w:pPr>
              <w:tabs>
                <w:tab w:val="left" w:pos="1809"/>
              </w:tabs>
              <w:rPr>
                <w:sz w:val="16"/>
              </w:rPr>
            </w:pPr>
            <w:r w:rsidRPr="003161AB">
              <w:rPr>
                <w:sz w:val="16"/>
              </w:rPr>
              <w:t>8</w:t>
            </w:r>
            <w:r>
              <w:rPr>
                <w:sz w:val="16"/>
              </w:rPr>
              <w:t>9</w:t>
            </w:r>
          </w:p>
        </w:tc>
        <w:tc>
          <w:tcPr>
            <w:tcW w:w="585" w:type="pct"/>
            <w:shd w:val="clear" w:color="auto" w:fill="DEEAF6" w:themeFill="accent1" w:themeFillTint="33"/>
          </w:tcPr>
          <w:p w:rsidR="00FF0E64" w:rsidRPr="00E32E6F" w:rsidRDefault="00FF0E64" w:rsidP="00FF0E64">
            <w:pPr>
              <w:tabs>
                <w:tab w:val="left" w:pos="1809"/>
              </w:tabs>
              <w:jc w:val="right"/>
              <w:rPr>
                <w:b/>
                <w:sz w:val="16"/>
              </w:rPr>
            </w:pPr>
            <w:r w:rsidRPr="00E32E6F">
              <w:rPr>
                <w:b/>
                <w:sz w:val="16"/>
              </w:rPr>
              <w:t>92</w:t>
            </w:r>
          </w:p>
        </w:tc>
      </w:tr>
      <w:tr w:rsidR="00FF0E64" w:rsidRPr="002A7788" w:rsidTr="00FF0E64">
        <w:trPr>
          <w:trHeight w:val="170"/>
        </w:trPr>
        <w:tc>
          <w:tcPr>
            <w:tcW w:w="565" w:type="pct"/>
            <w:shd w:val="clear" w:color="auto" w:fill="DEEAF6" w:themeFill="accent1" w:themeFillTint="33"/>
          </w:tcPr>
          <w:p w:rsidR="00FF0E64" w:rsidRPr="003161AB" w:rsidRDefault="00FF0E64" w:rsidP="00FF0E64">
            <w:pPr>
              <w:tabs>
                <w:tab w:val="left" w:pos="1809"/>
              </w:tabs>
              <w:rPr>
                <w:sz w:val="16"/>
              </w:rPr>
            </w:pPr>
            <w:r w:rsidRPr="003161AB">
              <w:rPr>
                <w:sz w:val="16"/>
              </w:rPr>
              <w:t>A-2</w:t>
            </w:r>
          </w:p>
        </w:tc>
        <w:tc>
          <w:tcPr>
            <w:tcW w:w="567" w:type="pct"/>
            <w:shd w:val="clear" w:color="auto" w:fill="DEEAF6" w:themeFill="accent1" w:themeFillTint="33"/>
            <w:noWrap/>
            <w:hideMark/>
          </w:tcPr>
          <w:p w:rsidR="00FF0E64" w:rsidRPr="003161AB" w:rsidRDefault="00FF0E64" w:rsidP="00FF0E64">
            <w:pPr>
              <w:tabs>
                <w:tab w:val="left" w:pos="1809"/>
              </w:tabs>
              <w:rPr>
                <w:sz w:val="16"/>
              </w:rPr>
            </w:pPr>
            <w:r w:rsidRPr="003161AB">
              <w:rPr>
                <w:sz w:val="16"/>
              </w:rPr>
              <w:t>LPAR2+/+</w:t>
            </w:r>
          </w:p>
        </w:tc>
        <w:tc>
          <w:tcPr>
            <w:tcW w:w="1142" w:type="pct"/>
            <w:shd w:val="clear" w:color="auto" w:fill="DEEAF6" w:themeFill="accent1" w:themeFillTint="33"/>
            <w:noWrap/>
            <w:hideMark/>
          </w:tcPr>
          <w:p w:rsidR="00FF0E64" w:rsidRPr="003161AB" w:rsidRDefault="00FF0E64" w:rsidP="00FF0E64">
            <w:pPr>
              <w:tabs>
                <w:tab w:val="left" w:pos="1809"/>
              </w:tabs>
              <w:rPr>
                <w:sz w:val="16"/>
              </w:rPr>
            </w:pPr>
            <w:r w:rsidRPr="003161AB">
              <w:rPr>
                <w:sz w:val="16"/>
              </w:rPr>
              <w:t>Touchscreen - PD</w:t>
            </w:r>
          </w:p>
        </w:tc>
        <w:tc>
          <w:tcPr>
            <w:tcW w:w="356" w:type="pct"/>
            <w:shd w:val="clear" w:color="auto" w:fill="DEEAF6" w:themeFill="accent1" w:themeFillTint="33"/>
            <w:noWrap/>
            <w:hideMark/>
          </w:tcPr>
          <w:p w:rsidR="00FF0E64" w:rsidRPr="003161AB" w:rsidRDefault="00FF0E64" w:rsidP="00FF0E64">
            <w:pPr>
              <w:tabs>
                <w:tab w:val="left" w:pos="1809"/>
              </w:tabs>
              <w:jc w:val="center"/>
              <w:rPr>
                <w:sz w:val="16"/>
              </w:rPr>
            </w:pPr>
            <w:r w:rsidRPr="003161AB">
              <w:rPr>
                <w:sz w:val="16"/>
              </w:rPr>
              <w:t>8</w:t>
            </w:r>
          </w:p>
        </w:tc>
        <w:tc>
          <w:tcPr>
            <w:tcW w:w="406" w:type="pct"/>
            <w:shd w:val="clear" w:color="auto" w:fill="DEEAF6" w:themeFill="accent1" w:themeFillTint="33"/>
            <w:noWrap/>
          </w:tcPr>
          <w:p w:rsidR="00FF0E64" w:rsidRPr="003161AB" w:rsidRDefault="00FF0E64" w:rsidP="00FF0E64">
            <w:pPr>
              <w:tabs>
                <w:tab w:val="left" w:pos="1809"/>
              </w:tabs>
              <w:jc w:val="center"/>
              <w:rPr>
                <w:sz w:val="16"/>
              </w:rPr>
            </w:pPr>
          </w:p>
        </w:tc>
        <w:tc>
          <w:tcPr>
            <w:tcW w:w="601" w:type="pct"/>
            <w:shd w:val="clear" w:color="auto" w:fill="DEEAF6" w:themeFill="accent1" w:themeFillTint="33"/>
            <w:noWrap/>
            <w:hideMark/>
          </w:tcPr>
          <w:p w:rsidR="00FF0E64" w:rsidRPr="00E32E6F" w:rsidRDefault="00FF0E64" w:rsidP="00FF0E64">
            <w:pPr>
              <w:tabs>
                <w:tab w:val="left" w:pos="1809"/>
              </w:tabs>
              <w:jc w:val="center"/>
              <w:rPr>
                <w:b/>
                <w:sz w:val="16"/>
              </w:rPr>
            </w:pPr>
            <w:r w:rsidRPr="00E32E6F">
              <w:rPr>
                <w:b/>
                <w:sz w:val="16"/>
              </w:rPr>
              <w:t>81</w:t>
            </w:r>
          </w:p>
        </w:tc>
        <w:tc>
          <w:tcPr>
            <w:tcW w:w="372" w:type="pct"/>
            <w:shd w:val="clear" w:color="auto" w:fill="DEEAF6" w:themeFill="accent1" w:themeFillTint="33"/>
            <w:noWrap/>
            <w:hideMark/>
          </w:tcPr>
          <w:p w:rsidR="00FF0E64" w:rsidRPr="003161AB" w:rsidRDefault="00FF0E64" w:rsidP="00FF0E64">
            <w:pPr>
              <w:tabs>
                <w:tab w:val="left" w:pos="1809"/>
              </w:tabs>
              <w:jc w:val="right"/>
              <w:rPr>
                <w:sz w:val="16"/>
              </w:rPr>
            </w:pPr>
            <w:r w:rsidRPr="003161AB">
              <w:rPr>
                <w:sz w:val="16"/>
              </w:rPr>
              <w:t>7</w:t>
            </w:r>
            <w:r>
              <w:rPr>
                <w:sz w:val="16"/>
              </w:rPr>
              <w:t>6</w:t>
            </w:r>
          </w:p>
        </w:tc>
        <w:tc>
          <w:tcPr>
            <w:tcW w:w="406" w:type="pct"/>
            <w:shd w:val="clear" w:color="auto" w:fill="DEEAF6" w:themeFill="accent1" w:themeFillTint="33"/>
            <w:noWrap/>
            <w:hideMark/>
          </w:tcPr>
          <w:p w:rsidR="00FF0E64" w:rsidRPr="003161AB" w:rsidRDefault="00FF0E64" w:rsidP="00FF0E64">
            <w:pPr>
              <w:tabs>
                <w:tab w:val="left" w:pos="1809"/>
              </w:tabs>
              <w:rPr>
                <w:sz w:val="16"/>
              </w:rPr>
            </w:pPr>
            <w:r w:rsidRPr="003161AB">
              <w:rPr>
                <w:sz w:val="16"/>
              </w:rPr>
              <w:t>83</w:t>
            </w:r>
          </w:p>
        </w:tc>
        <w:tc>
          <w:tcPr>
            <w:tcW w:w="585" w:type="pct"/>
            <w:shd w:val="clear" w:color="auto" w:fill="DEEAF6" w:themeFill="accent1" w:themeFillTint="33"/>
          </w:tcPr>
          <w:p w:rsidR="00FF0E64" w:rsidRPr="00E32E6F" w:rsidRDefault="00FF0E64" w:rsidP="00FF0E64">
            <w:pPr>
              <w:tabs>
                <w:tab w:val="left" w:pos="1809"/>
              </w:tabs>
              <w:jc w:val="right"/>
              <w:rPr>
                <w:b/>
                <w:sz w:val="16"/>
              </w:rPr>
            </w:pPr>
            <w:r w:rsidRPr="00E32E6F">
              <w:rPr>
                <w:b/>
                <w:sz w:val="16"/>
              </w:rPr>
              <w:t>88</w:t>
            </w:r>
          </w:p>
        </w:tc>
      </w:tr>
      <w:tr w:rsidR="00FF0E64" w:rsidRPr="002A7788" w:rsidTr="00FF0E64">
        <w:trPr>
          <w:trHeight w:val="170"/>
        </w:trPr>
        <w:tc>
          <w:tcPr>
            <w:tcW w:w="565" w:type="pct"/>
            <w:shd w:val="clear" w:color="auto" w:fill="DEEAF6" w:themeFill="accent1" w:themeFillTint="33"/>
          </w:tcPr>
          <w:p w:rsidR="00FF0E64" w:rsidRPr="003161AB" w:rsidRDefault="00FF0E64" w:rsidP="00FF0E64">
            <w:pPr>
              <w:tabs>
                <w:tab w:val="left" w:pos="1809"/>
              </w:tabs>
              <w:rPr>
                <w:sz w:val="16"/>
              </w:rPr>
            </w:pPr>
            <w:r w:rsidRPr="003161AB">
              <w:rPr>
                <w:sz w:val="16"/>
              </w:rPr>
              <w:t>A-3</w:t>
            </w:r>
          </w:p>
        </w:tc>
        <w:tc>
          <w:tcPr>
            <w:tcW w:w="567" w:type="pct"/>
            <w:shd w:val="clear" w:color="auto" w:fill="DEEAF6" w:themeFill="accent1" w:themeFillTint="33"/>
            <w:noWrap/>
            <w:hideMark/>
          </w:tcPr>
          <w:p w:rsidR="00FF0E64" w:rsidRPr="003161AB" w:rsidRDefault="00FF0E64" w:rsidP="00FF0E64">
            <w:pPr>
              <w:tabs>
                <w:tab w:val="left" w:pos="1809"/>
              </w:tabs>
              <w:rPr>
                <w:sz w:val="16"/>
              </w:rPr>
            </w:pPr>
            <w:r w:rsidRPr="003161AB">
              <w:rPr>
                <w:sz w:val="16"/>
              </w:rPr>
              <w:t>LPAR2-/-</w:t>
            </w:r>
          </w:p>
        </w:tc>
        <w:tc>
          <w:tcPr>
            <w:tcW w:w="1142" w:type="pct"/>
            <w:shd w:val="clear" w:color="auto" w:fill="DEEAF6" w:themeFill="accent1" w:themeFillTint="33"/>
            <w:noWrap/>
            <w:hideMark/>
          </w:tcPr>
          <w:p w:rsidR="00FF0E64" w:rsidRPr="003161AB" w:rsidRDefault="00FF0E64" w:rsidP="00FF0E64">
            <w:pPr>
              <w:tabs>
                <w:tab w:val="left" w:pos="1809"/>
              </w:tabs>
              <w:rPr>
                <w:sz w:val="16"/>
              </w:rPr>
            </w:pPr>
            <w:r w:rsidRPr="003161AB">
              <w:rPr>
                <w:sz w:val="16"/>
              </w:rPr>
              <w:t>Barnes Maze</w:t>
            </w:r>
          </w:p>
        </w:tc>
        <w:tc>
          <w:tcPr>
            <w:tcW w:w="356" w:type="pct"/>
            <w:shd w:val="clear" w:color="auto" w:fill="DEEAF6" w:themeFill="accent1" w:themeFillTint="33"/>
            <w:noWrap/>
            <w:hideMark/>
          </w:tcPr>
          <w:p w:rsidR="00FF0E64" w:rsidRPr="003161AB" w:rsidRDefault="00FF0E64" w:rsidP="00FF0E64">
            <w:pPr>
              <w:tabs>
                <w:tab w:val="left" w:pos="1809"/>
              </w:tabs>
              <w:jc w:val="center"/>
              <w:rPr>
                <w:sz w:val="16"/>
              </w:rPr>
            </w:pPr>
            <w:r w:rsidRPr="003161AB">
              <w:rPr>
                <w:sz w:val="16"/>
              </w:rPr>
              <w:t>6</w:t>
            </w:r>
          </w:p>
        </w:tc>
        <w:tc>
          <w:tcPr>
            <w:tcW w:w="406" w:type="pct"/>
            <w:shd w:val="clear" w:color="auto" w:fill="DEEAF6" w:themeFill="accent1" w:themeFillTint="33"/>
            <w:noWrap/>
          </w:tcPr>
          <w:p w:rsidR="00FF0E64" w:rsidRPr="003161AB" w:rsidRDefault="00FF0E64" w:rsidP="00FF0E64">
            <w:pPr>
              <w:tabs>
                <w:tab w:val="left" w:pos="1809"/>
              </w:tabs>
              <w:jc w:val="center"/>
              <w:rPr>
                <w:sz w:val="16"/>
              </w:rPr>
            </w:pPr>
          </w:p>
        </w:tc>
        <w:tc>
          <w:tcPr>
            <w:tcW w:w="601" w:type="pct"/>
            <w:shd w:val="clear" w:color="auto" w:fill="DEEAF6" w:themeFill="accent1" w:themeFillTint="33"/>
            <w:noWrap/>
            <w:hideMark/>
          </w:tcPr>
          <w:p w:rsidR="00FF0E64" w:rsidRPr="00E32E6F" w:rsidRDefault="00FF0E64" w:rsidP="00FF0E64">
            <w:pPr>
              <w:tabs>
                <w:tab w:val="left" w:pos="1809"/>
              </w:tabs>
              <w:jc w:val="center"/>
              <w:rPr>
                <w:b/>
                <w:sz w:val="16"/>
              </w:rPr>
            </w:pPr>
            <w:r w:rsidRPr="00E32E6F">
              <w:rPr>
                <w:b/>
                <w:sz w:val="16"/>
              </w:rPr>
              <w:t>94</w:t>
            </w:r>
          </w:p>
        </w:tc>
        <w:tc>
          <w:tcPr>
            <w:tcW w:w="372" w:type="pct"/>
            <w:shd w:val="clear" w:color="auto" w:fill="DEEAF6" w:themeFill="accent1" w:themeFillTint="33"/>
            <w:noWrap/>
            <w:hideMark/>
          </w:tcPr>
          <w:p w:rsidR="00FF0E64" w:rsidRPr="003161AB" w:rsidRDefault="00FF0E64" w:rsidP="00FF0E64">
            <w:pPr>
              <w:tabs>
                <w:tab w:val="left" w:pos="1809"/>
              </w:tabs>
              <w:jc w:val="right"/>
              <w:rPr>
                <w:sz w:val="16"/>
              </w:rPr>
            </w:pPr>
            <w:r w:rsidRPr="003161AB">
              <w:rPr>
                <w:sz w:val="16"/>
              </w:rPr>
              <w:t>88</w:t>
            </w:r>
          </w:p>
        </w:tc>
        <w:tc>
          <w:tcPr>
            <w:tcW w:w="406" w:type="pct"/>
            <w:shd w:val="clear" w:color="auto" w:fill="DEEAF6" w:themeFill="accent1" w:themeFillTint="33"/>
            <w:noWrap/>
            <w:hideMark/>
          </w:tcPr>
          <w:p w:rsidR="00FF0E64" w:rsidRPr="003161AB" w:rsidRDefault="00FF0E64" w:rsidP="00FF0E64">
            <w:pPr>
              <w:tabs>
                <w:tab w:val="left" w:pos="1809"/>
              </w:tabs>
              <w:rPr>
                <w:sz w:val="16"/>
              </w:rPr>
            </w:pPr>
            <w:r w:rsidRPr="003161AB">
              <w:rPr>
                <w:sz w:val="16"/>
              </w:rPr>
              <w:t>97</w:t>
            </w:r>
          </w:p>
        </w:tc>
        <w:tc>
          <w:tcPr>
            <w:tcW w:w="585" w:type="pct"/>
            <w:shd w:val="clear" w:color="auto" w:fill="DEEAF6" w:themeFill="accent1" w:themeFillTint="33"/>
          </w:tcPr>
          <w:p w:rsidR="00FF0E64" w:rsidRPr="00E32E6F" w:rsidRDefault="00FF0E64" w:rsidP="00FF0E64">
            <w:pPr>
              <w:tabs>
                <w:tab w:val="left" w:pos="1809"/>
              </w:tabs>
              <w:jc w:val="right"/>
              <w:rPr>
                <w:b/>
                <w:sz w:val="16"/>
              </w:rPr>
            </w:pPr>
            <w:r w:rsidRPr="00E32E6F">
              <w:rPr>
                <w:b/>
                <w:sz w:val="16"/>
              </w:rPr>
              <w:t>96</w:t>
            </w:r>
          </w:p>
        </w:tc>
      </w:tr>
      <w:tr w:rsidR="00FF0E64" w:rsidRPr="002A7788" w:rsidTr="00FF0E64">
        <w:trPr>
          <w:trHeight w:val="170"/>
        </w:trPr>
        <w:tc>
          <w:tcPr>
            <w:tcW w:w="565" w:type="pct"/>
            <w:shd w:val="clear" w:color="auto" w:fill="DEEAF6" w:themeFill="accent1" w:themeFillTint="33"/>
          </w:tcPr>
          <w:p w:rsidR="00FF0E64" w:rsidRPr="003161AB" w:rsidRDefault="00FF0E64" w:rsidP="00FF0E64">
            <w:pPr>
              <w:tabs>
                <w:tab w:val="left" w:pos="1809"/>
              </w:tabs>
              <w:rPr>
                <w:sz w:val="16"/>
              </w:rPr>
            </w:pPr>
            <w:r w:rsidRPr="003161AB">
              <w:rPr>
                <w:sz w:val="16"/>
              </w:rPr>
              <w:t>A-3</w:t>
            </w:r>
          </w:p>
        </w:tc>
        <w:tc>
          <w:tcPr>
            <w:tcW w:w="567" w:type="pct"/>
            <w:shd w:val="clear" w:color="auto" w:fill="DEEAF6" w:themeFill="accent1" w:themeFillTint="33"/>
            <w:noWrap/>
            <w:hideMark/>
          </w:tcPr>
          <w:p w:rsidR="00FF0E64" w:rsidRPr="003161AB" w:rsidRDefault="00FF0E64" w:rsidP="00FF0E64">
            <w:pPr>
              <w:tabs>
                <w:tab w:val="left" w:pos="1809"/>
              </w:tabs>
              <w:rPr>
                <w:sz w:val="16"/>
              </w:rPr>
            </w:pPr>
            <w:r w:rsidRPr="003161AB">
              <w:rPr>
                <w:sz w:val="16"/>
              </w:rPr>
              <w:t>LPAR2+/+</w:t>
            </w:r>
          </w:p>
        </w:tc>
        <w:tc>
          <w:tcPr>
            <w:tcW w:w="1142" w:type="pct"/>
            <w:shd w:val="clear" w:color="auto" w:fill="DEEAF6" w:themeFill="accent1" w:themeFillTint="33"/>
            <w:noWrap/>
            <w:hideMark/>
          </w:tcPr>
          <w:p w:rsidR="00FF0E64" w:rsidRPr="003161AB" w:rsidRDefault="00FF0E64" w:rsidP="00FF0E64">
            <w:pPr>
              <w:tabs>
                <w:tab w:val="left" w:pos="1809"/>
              </w:tabs>
              <w:rPr>
                <w:sz w:val="16"/>
              </w:rPr>
            </w:pPr>
            <w:r w:rsidRPr="003161AB">
              <w:rPr>
                <w:sz w:val="16"/>
              </w:rPr>
              <w:t>Barnes Maze</w:t>
            </w:r>
          </w:p>
        </w:tc>
        <w:tc>
          <w:tcPr>
            <w:tcW w:w="356" w:type="pct"/>
            <w:shd w:val="clear" w:color="auto" w:fill="DEEAF6" w:themeFill="accent1" w:themeFillTint="33"/>
            <w:noWrap/>
            <w:hideMark/>
          </w:tcPr>
          <w:p w:rsidR="00FF0E64" w:rsidRPr="003161AB" w:rsidRDefault="00FF0E64" w:rsidP="00FF0E64">
            <w:pPr>
              <w:tabs>
                <w:tab w:val="left" w:pos="1809"/>
              </w:tabs>
              <w:jc w:val="center"/>
              <w:rPr>
                <w:sz w:val="16"/>
              </w:rPr>
            </w:pPr>
            <w:r w:rsidRPr="003161AB">
              <w:rPr>
                <w:sz w:val="16"/>
              </w:rPr>
              <w:t>8</w:t>
            </w:r>
          </w:p>
        </w:tc>
        <w:tc>
          <w:tcPr>
            <w:tcW w:w="406" w:type="pct"/>
            <w:shd w:val="clear" w:color="auto" w:fill="DEEAF6" w:themeFill="accent1" w:themeFillTint="33"/>
            <w:noWrap/>
          </w:tcPr>
          <w:p w:rsidR="00FF0E64" w:rsidRPr="003161AB" w:rsidRDefault="00FF0E64" w:rsidP="00FF0E64">
            <w:pPr>
              <w:tabs>
                <w:tab w:val="left" w:pos="1809"/>
              </w:tabs>
              <w:jc w:val="center"/>
              <w:rPr>
                <w:sz w:val="16"/>
              </w:rPr>
            </w:pPr>
          </w:p>
        </w:tc>
        <w:tc>
          <w:tcPr>
            <w:tcW w:w="601" w:type="pct"/>
            <w:shd w:val="clear" w:color="auto" w:fill="DEEAF6" w:themeFill="accent1" w:themeFillTint="33"/>
            <w:noWrap/>
            <w:hideMark/>
          </w:tcPr>
          <w:p w:rsidR="00FF0E64" w:rsidRPr="00E32E6F" w:rsidRDefault="00FF0E64" w:rsidP="00FF0E64">
            <w:pPr>
              <w:tabs>
                <w:tab w:val="left" w:pos="1809"/>
              </w:tabs>
              <w:jc w:val="center"/>
              <w:rPr>
                <w:b/>
                <w:sz w:val="16"/>
              </w:rPr>
            </w:pPr>
            <w:r w:rsidRPr="00E32E6F">
              <w:rPr>
                <w:b/>
                <w:sz w:val="16"/>
              </w:rPr>
              <w:t>90</w:t>
            </w:r>
          </w:p>
        </w:tc>
        <w:tc>
          <w:tcPr>
            <w:tcW w:w="372" w:type="pct"/>
            <w:shd w:val="clear" w:color="auto" w:fill="DEEAF6" w:themeFill="accent1" w:themeFillTint="33"/>
            <w:noWrap/>
            <w:hideMark/>
          </w:tcPr>
          <w:p w:rsidR="00FF0E64" w:rsidRPr="003161AB" w:rsidRDefault="00FF0E64" w:rsidP="00FF0E64">
            <w:pPr>
              <w:tabs>
                <w:tab w:val="left" w:pos="1809"/>
              </w:tabs>
              <w:jc w:val="right"/>
              <w:rPr>
                <w:sz w:val="16"/>
              </w:rPr>
            </w:pPr>
            <w:r w:rsidRPr="003161AB">
              <w:rPr>
                <w:sz w:val="16"/>
              </w:rPr>
              <w:t>8</w:t>
            </w:r>
            <w:r>
              <w:rPr>
                <w:sz w:val="16"/>
              </w:rPr>
              <w:t>7</w:t>
            </w:r>
          </w:p>
        </w:tc>
        <w:tc>
          <w:tcPr>
            <w:tcW w:w="406" w:type="pct"/>
            <w:shd w:val="clear" w:color="auto" w:fill="DEEAF6" w:themeFill="accent1" w:themeFillTint="33"/>
            <w:noWrap/>
            <w:hideMark/>
          </w:tcPr>
          <w:p w:rsidR="00FF0E64" w:rsidRPr="003161AB" w:rsidRDefault="00FF0E64" w:rsidP="00FF0E64">
            <w:pPr>
              <w:tabs>
                <w:tab w:val="left" w:pos="1809"/>
              </w:tabs>
              <w:rPr>
                <w:sz w:val="16"/>
              </w:rPr>
            </w:pPr>
            <w:r w:rsidRPr="003161AB">
              <w:rPr>
                <w:sz w:val="16"/>
              </w:rPr>
              <w:t>9</w:t>
            </w:r>
            <w:r>
              <w:rPr>
                <w:sz w:val="16"/>
              </w:rPr>
              <w:t>2</w:t>
            </w:r>
          </w:p>
        </w:tc>
        <w:tc>
          <w:tcPr>
            <w:tcW w:w="585" w:type="pct"/>
            <w:shd w:val="clear" w:color="auto" w:fill="DEEAF6" w:themeFill="accent1" w:themeFillTint="33"/>
          </w:tcPr>
          <w:p w:rsidR="00FF0E64" w:rsidRPr="00E32E6F" w:rsidRDefault="00FF0E64" w:rsidP="00FF0E64">
            <w:pPr>
              <w:tabs>
                <w:tab w:val="left" w:pos="1809"/>
              </w:tabs>
              <w:jc w:val="right"/>
              <w:rPr>
                <w:b/>
                <w:sz w:val="16"/>
              </w:rPr>
            </w:pPr>
            <w:r w:rsidRPr="00E32E6F">
              <w:rPr>
                <w:b/>
                <w:sz w:val="16"/>
              </w:rPr>
              <w:t>92</w:t>
            </w:r>
          </w:p>
        </w:tc>
      </w:tr>
      <w:tr w:rsidR="00FF0E64" w:rsidRPr="002A7788" w:rsidTr="00FF0E64">
        <w:trPr>
          <w:trHeight w:val="170"/>
        </w:trPr>
        <w:tc>
          <w:tcPr>
            <w:tcW w:w="565" w:type="pct"/>
          </w:tcPr>
          <w:p w:rsidR="00FF0E64" w:rsidRPr="003161AB" w:rsidRDefault="00FF0E64" w:rsidP="00FF0E64">
            <w:pPr>
              <w:tabs>
                <w:tab w:val="left" w:pos="1809"/>
              </w:tabs>
              <w:rPr>
                <w:sz w:val="16"/>
              </w:rPr>
            </w:pPr>
            <w:r w:rsidRPr="003161AB">
              <w:rPr>
                <w:sz w:val="16"/>
              </w:rPr>
              <w:t>B-1</w:t>
            </w:r>
          </w:p>
        </w:tc>
        <w:tc>
          <w:tcPr>
            <w:tcW w:w="567" w:type="pct"/>
            <w:noWrap/>
            <w:hideMark/>
          </w:tcPr>
          <w:p w:rsidR="00FF0E64" w:rsidRPr="003161AB" w:rsidRDefault="00FF0E64" w:rsidP="00FF0E64">
            <w:pPr>
              <w:tabs>
                <w:tab w:val="left" w:pos="1809"/>
              </w:tabs>
              <w:rPr>
                <w:sz w:val="16"/>
              </w:rPr>
            </w:pPr>
            <w:r w:rsidRPr="003161AB">
              <w:rPr>
                <w:sz w:val="16"/>
              </w:rPr>
              <w:t>LPAR2-/-</w:t>
            </w:r>
          </w:p>
        </w:tc>
        <w:tc>
          <w:tcPr>
            <w:tcW w:w="1142" w:type="pct"/>
            <w:noWrap/>
            <w:hideMark/>
          </w:tcPr>
          <w:p w:rsidR="00FF0E64" w:rsidRPr="003161AB" w:rsidRDefault="00FF0E64" w:rsidP="00FF0E64">
            <w:pPr>
              <w:tabs>
                <w:tab w:val="left" w:pos="1809"/>
              </w:tabs>
              <w:rPr>
                <w:sz w:val="16"/>
              </w:rPr>
            </w:pPr>
            <w:r w:rsidRPr="003161AB">
              <w:rPr>
                <w:sz w:val="16"/>
              </w:rPr>
              <w:t>Social Cognition &amp; Memory</w:t>
            </w:r>
          </w:p>
        </w:tc>
        <w:tc>
          <w:tcPr>
            <w:tcW w:w="356" w:type="pct"/>
            <w:noWrap/>
          </w:tcPr>
          <w:p w:rsidR="00FF0E64" w:rsidRPr="003161AB" w:rsidRDefault="00FF0E64" w:rsidP="00FF0E64">
            <w:pPr>
              <w:tabs>
                <w:tab w:val="left" w:pos="1809"/>
              </w:tabs>
              <w:jc w:val="center"/>
              <w:rPr>
                <w:sz w:val="16"/>
              </w:rPr>
            </w:pPr>
          </w:p>
        </w:tc>
        <w:tc>
          <w:tcPr>
            <w:tcW w:w="406" w:type="pct"/>
            <w:noWrap/>
            <w:hideMark/>
          </w:tcPr>
          <w:p w:rsidR="00FF0E64" w:rsidRPr="003161AB" w:rsidRDefault="00FF0E64" w:rsidP="00FF0E64">
            <w:pPr>
              <w:tabs>
                <w:tab w:val="left" w:pos="1809"/>
              </w:tabs>
              <w:jc w:val="center"/>
              <w:rPr>
                <w:sz w:val="16"/>
              </w:rPr>
            </w:pPr>
            <w:r w:rsidRPr="003161AB">
              <w:rPr>
                <w:sz w:val="16"/>
              </w:rPr>
              <w:t>14</w:t>
            </w:r>
          </w:p>
        </w:tc>
        <w:tc>
          <w:tcPr>
            <w:tcW w:w="601" w:type="pct"/>
            <w:noWrap/>
            <w:hideMark/>
          </w:tcPr>
          <w:p w:rsidR="00FF0E64" w:rsidRPr="00E32E6F" w:rsidRDefault="00FF0E64" w:rsidP="00FF0E64">
            <w:pPr>
              <w:tabs>
                <w:tab w:val="left" w:pos="1809"/>
              </w:tabs>
              <w:jc w:val="center"/>
              <w:rPr>
                <w:b/>
                <w:sz w:val="16"/>
              </w:rPr>
            </w:pPr>
            <w:r w:rsidRPr="00E32E6F">
              <w:rPr>
                <w:b/>
                <w:sz w:val="16"/>
              </w:rPr>
              <w:t>36</w:t>
            </w:r>
          </w:p>
        </w:tc>
        <w:tc>
          <w:tcPr>
            <w:tcW w:w="372" w:type="pct"/>
            <w:noWrap/>
            <w:hideMark/>
          </w:tcPr>
          <w:p w:rsidR="00FF0E64" w:rsidRPr="003161AB" w:rsidRDefault="00FF0E64" w:rsidP="00FF0E64">
            <w:pPr>
              <w:tabs>
                <w:tab w:val="left" w:pos="1809"/>
              </w:tabs>
              <w:jc w:val="right"/>
              <w:rPr>
                <w:sz w:val="16"/>
              </w:rPr>
            </w:pPr>
            <w:r w:rsidRPr="003161AB">
              <w:rPr>
                <w:sz w:val="16"/>
              </w:rPr>
              <w:t>27</w:t>
            </w:r>
          </w:p>
        </w:tc>
        <w:tc>
          <w:tcPr>
            <w:tcW w:w="406" w:type="pct"/>
            <w:noWrap/>
            <w:hideMark/>
          </w:tcPr>
          <w:p w:rsidR="00FF0E64" w:rsidRPr="003161AB" w:rsidRDefault="00FF0E64" w:rsidP="00FF0E64">
            <w:pPr>
              <w:tabs>
                <w:tab w:val="left" w:pos="1809"/>
              </w:tabs>
              <w:rPr>
                <w:sz w:val="16"/>
              </w:rPr>
            </w:pPr>
            <w:r w:rsidRPr="003161AB">
              <w:rPr>
                <w:sz w:val="16"/>
              </w:rPr>
              <w:t>40</w:t>
            </w:r>
          </w:p>
        </w:tc>
        <w:tc>
          <w:tcPr>
            <w:tcW w:w="585" w:type="pct"/>
          </w:tcPr>
          <w:p w:rsidR="00FF0E64" w:rsidRPr="00E32E6F" w:rsidRDefault="00FF0E64" w:rsidP="00FF0E64">
            <w:pPr>
              <w:tabs>
                <w:tab w:val="left" w:pos="1809"/>
              </w:tabs>
              <w:jc w:val="right"/>
              <w:rPr>
                <w:b/>
                <w:sz w:val="16"/>
              </w:rPr>
            </w:pPr>
            <w:r w:rsidRPr="00E32E6F">
              <w:rPr>
                <w:b/>
                <w:sz w:val="16"/>
              </w:rPr>
              <w:t>36</w:t>
            </w:r>
          </w:p>
        </w:tc>
      </w:tr>
      <w:tr w:rsidR="00FF0E64" w:rsidRPr="002A7788" w:rsidTr="00FF0E64">
        <w:trPr>
          <w:trHeight w:val="170"/>
        </w:trPr>
        <w:tc>
          <w:tcPr>
            <w:tcW w:w="565" w:type="pct"/>
          </w:tcPr>
          <w:p w:rsidR="00FF0E64" w:rsidRPr="003161AB" w:rsidRDefault="00FF0E64" w:rsidP="00FF0E64">
            <w:pPr>
              <w:tabs>
                <w:tab w:val="left" w:pos="1809"/>
              </w:tabs>
              <w:rPr>
                <w:sz w:val="16"/>
              </w:rPr>
            </w:pPr>
            <w:r w:rsidRPr="003161AB">
              <w:rPr>
                <w:sz w:val="16"/>
              </w:rPr>
              <w:t>B-1</w:t>
            </w:r>
          </w:p>
        </w:tc>
        <w:tc>
          <w:tcPr>
            <w:tcW w:w="567" w:type="pct"/>
            <w:noWrap/>
            <w:hideMark/>
          </w:tcPr>
          <w:p w:rsidR="00FF0E64" w:rsidRPr="003161AB" w:rsidRDefault="00FF0E64" w:rsidP="00FF0E64">
            <w:pPr>
              <w:tabs>
                <w:tab w:val="left" w:pos="1809"/>
              </w:tabs>
              <w:rPr>
                <w:sz w:val="16"/>
              </w:rPr>
            </w:pPr>
            <w:r w:rsidRPr="003161AB">
              <w:rPr>
                <w:sz w:val="16"/>
              </w:rPr>
              <w:t>LPAR2+/+</w:t>
            </w:r>
          </w:p>
        </w:tc>
        <w:tc>
          <w:tcPr>
            <w:tcW w:w="1142" w:type="pct"/>
            <w:noWrap/>
            <w:hideMark/>
          </w:tcPr>
          <w:p w:rsidR="00FF0E64" w:rsidRPr="003161AB" w:rsidRDefault="00FF0E64" w:rsidP="00FF0E64">
            <w:pPr>
              <w:tabs>
                <w:tab w:val="left" w:pos="1809"/>
              </w:tabs>
              <w:rPr>
                <w:sz w:val="16"/>
              </w:rPr>
            </w:pPr>
            <w:r w:rsidRPr="003161AB">
              <w:rPr>
                <w:sz w:val="16"/>
              </w:rPr>
              <w:t>Social Cognition &amp; Memory</w:t>
            </w:r>
          </w:p>
        </w:tc>
        <w:tc>
          <w:tcPr>
            <w:tcW w:w="356" w:type="pct"/>
            <w:noWrap/>
          </w:tcPr>
          <w:p w:rsidR="00FF0E64" w:rsidRPr="003161AB" w:rsidRDefault="00FF0E64" w:rsidP="00FF0E64">
            <w:pPr>
              <w:tabs>
                <w:tab w:val="left" w:pos="1809"/>
              </w:tabs>
              <w:jc w:val="center"/>
              <w:rPr>
                <w:sz w:val="16"/>
              </w:rPr>
            </w:pPr>
          </w:p>
        </w:tc>
        <w:tc>
          <w:tcPr>
            <w:tcW w:w="406" w:type="pct"/>
            <w:noWrap/>
            <w:hideMark/>
          </w:tcPr>
          <w:p w:rsidR="00FF0E64" w:rsidRPr="003161AB" w:rsidRDefault="00FF0E64" w:rsidP="00FF0E64">
            <w:pPr>
              <w:tabs>
                <w:tab w:val="left" w:pos="1809"/>
              </w:tabs>
              <w:jc w:val="center"/>
              <w:rPr>
                <w:sz w:val="16"/>
              </w:rPr>
            </w:pPr>
            <w:r w:rsidRPr="003161AB">
              <w:rPr>
                <w:sz w:val="16"/>
              </w:rPr>
              <w:t>12</w:t>
            </w:r>
          </w:p>
        </w:tc>
        <w:tc>
          <w:tcPr>
            <w:tcW w:w="601" w:type="pct"/>
            <w:noWrap/>
            <w:hideMark/>
          </w:tcPr>
          <w:p w:rsidR="00FF0E64" w:rsidRPr="00E32E6F" w:rsidRDefault="00FF0E64" w:rsidP="00FF0E64">
            <w:pPr>
              <w:tabs>
                <w:tab w:val="left" w:pos="1809"/>
              </w:tabs>
              <w:jc w:val="center"/>
              <w:rPr>
                <w:b/>
                <w:sz w:val="16"/>
              </w:rPr>
            </w:pPr>
            <w:r w:rsidRPr="00E32E6F">
              <w:rPr>
                <w:b/>
                <w:sz w:val="16"/>
              </w:rPr>
              <w:t>24</w:t>
            </w:r>
          </w:p>
        </w:tc>
        <w:tc>
          <w:tcPr>
            <w:tcW w:w="372" w:type="pct"/>
            <w:noWrap/>
            <w:hideMark/>
          </w:tcPr>
          <w:p w:rsidR="00FF0E64" w:rsidRPr="003161AB" w:rsidRDefault="00FF0E64" w:rsidP="00FF0E64">
            <w:pPr>
              <w:tabs>
                <w:tab w:val="left" w:pos="1809"/>
              </w:tabs>
              <w:jc w:val="right"/>
              <w:rPr>
                <w:sz w:val="16"/>
              </w:rPr>
            </w:pPr>
            <w:r w:rsidRPr="003161AB">
              <w:rPr>
                <w:sz w:val="16"/>
              </w:rPr>
              <w:t>21</w:t>
            </w:r>
          </w:p>
        </w:tc>
        <w:tc>
          <w:tcPr>
            <w:tcW w:w="406" w:type="pct"/>
            <w:noWrap/>
            <w:hideMark/>
          </w:tcPr>
          <w:p w:rsidR="00FF0E64" w:rsidRPr="003161AB" w:rsidRDefault="00FF0E64" w:rsidP="00FF0E64">
            <w:pPr>
              <w:tabs>
                <w:tab w:val="left" w:pos="1809"/>
              </w:tabs>
              <w:rPr>
                <w:sz w:val="16"/>
              </w:rPr>
            </w:pPr>
            <w:r w:rsidRPr="003161AB">
              <w:rPr>
                <w:sz w:val="16"/>
              </w:rPr>
              <w:t>27</w:t>
            </w:r>
          </w:p>
        </w:tc>
        <w:tc>
          <w:tcPr>
            <w:tcW w:w="585" w:type="pct"/>
          </w:tcPr>
          <w:p w:rsidR="00FF0E64" w:rsidRPr="00E32E6F" w:rsidRDefault="00FF0E64" w:rsidP="00FF0E64">
            <w:pPr>
              <w:tabs>
                <w:tab w:val="left" w:pos="1809"/>
              </w:tabs>
              <w:jc w:val="right"/>
              <w:rPr>
                <w:b/>
                <w:sz w:val="16"/>
              </w:rPr>
            </w:pPr>
            <w:r w:rsidRPr="00E32E6F">
              <w:rPr>
                <w:b/>
                <w:sz w:val="16"/>
              </w:rPr>
              <w:t>24</w:t>
            </w:r>
          </w:p>
        </w:tc>
      </w:tr>
      <w:tr w:rsidR="00FF0E64" w:rsidRPr="002A7788" w:rsidTr="00FF0E64">
        <w:trPr>
          <w:trHeight w:val="170"/>
        </w:trPr>
        <w:tc>
          <w:tcPr>
            <w:tcW w:w="565" w:type="pct"/>
          </w:tcPr>
          <w:p w:rsidR="00FF0E64" w:rsidRPr="003161AB" w:rsidRDefault="00FF0E64" w:rsidP="00FF0E64">
            <w:pPr>
              <w:tabs>
                <w:tab w:val="left" w:pos="1809"/>
              </w:tabs>
              <w:rPr>
                <w:sz w:val="16"/>
              </w:rPr>
            </w:pPr>
            <w:r w:rsidRPr="003161AB">
              <w:rPr>
                <w:sz w:val="16"/>
              </w:rPr>
              <w:t>B-2</w:t>
            </w:r>
          </w:p>
        </w:tc>
        <w:tc>
          <w:tcPr>
            <w:tcW w:w="567" w:type="pct"/>
            <w:noWrap/>
            <w:hideMark/>
          </w:tcPr>
          <w:p w:rsidR="00FF0E64" w:rsidRPr="003161AB" w:rsidRDefault="00FF0E64" w:rsidP="00FF0E64">
            <w:pPr>
              <w:tabs>
                <w:tab w:val="left" w:pos="1809"/>
              </w:tabs>
              <w:rPr>
                <w:sz w:val="16"/>
              </w:rPr>
            </w:pPr>
            <w:r w:rsidRPr="003161AB">
              <w:rPr>
                <w:sz w:val="16"/>
              </w:rPr>
              <w:t>LPAR2-/-</w:t>
            </w:r>
          </w:p>
        </w:tc>
        <w:tc>
          <w:tcPr>
            <w:tcW w:w="1142" w:type="pct"/>
            <w:noWrap/>
            <w:hideMark/>
          </w:tcPr>
          <w:p w:rsidR="00FF0E64" w:rsidRPr="003161AB" w:rsidRDefault="00FF0E64" w:rsidP="00FF0E64">
            <w:pPr>
              <w:tabs>
                <w:tab w:val="left" w:pos="1809"/>
              </w:tabs>
              <w:rPr>
                <w:sz w:val="16"/>
              </w:rPr>
            </w:pPr>
            <w:r w:rsidRPr="003161AB">
              <w:rPr>
                <w:sz w:val="16"/>
              </w:rPr>
              <w:t>Zero Maze</w:t>
            </w:r>
          </w:p>
        </w:tc>
        <w:tc>
          <w:tcPr>
            <w:tcW w:w="356" w:type="pct"/>
            <w:noWrap/>
          </w:tcPr>
          <w:p w:rsidR="00FF0E64" w:rsidRPr="003161AB" w:rsidRDefault="00FF0E64" w:rsidP="00FF0E64">
            <w:pPr>
              <w:tabs>
                <w:tab w:val="left" w:pos="1809"/>
              </w:tabs>
              <w:jc w:val="center"/>
              <w:rPr>
                <w:sz w:val="16"/>
              </w:rPr>
            </w:pPr>
          </w:p>
        </w:tc>
        <w:tc>
          <w:tcPr>
            <w:tcW w:w="406" w:type="pct"/>
            <w:noWrap/>
            <w:hideMark/>
          </w:tcPr>
          <w:p w:rsidR="00FF0E64" w:rsidRPr="003161AB" w:rsidRDefault="00FF0E64" w:rsidP="00FF0E64">
            <w:pPr>
              <w:tabs>
                <w:tab w:val="left" w:pos="1809"/>
              </w:tabs>
              <w:jc w:val="center"/>
              <w:rPr>
                <w:sz w:val="16"/>
              </w:rPr>
            </w:pPr>
            <w:r w:rsidRPr="003161AB">
              <w:rPr>
                <w:sz w:val="16"/>
              </w:rPr>
              <w:t>13</w:t>
            </w:r>
          </w:p>
        </w:tc>
        <w:tc>
          <w:tcPr>
            <w:tcW w:w="601" w:type="pct"/>
            <w:noWrap/>
            <w:hideMark/>
          </w:tcPr>
          <w:p w:rsidR="00FF0E64" w:rsidRPr="00E32E6F" w:rsidRDefault="00FF0E64" w:rsidP="00FF0E64">
            <w:pPr>
              <w:tabs>
                <w:tab w:val="left" w:pos="1809"/>
              </w:tabs>
              <w:jc w:val="center"/>
              <w:rPr>
                <w:b/>
                <w:sz w:val="16"/>
              </w:rPr>
            </w:pPr>
            <w:r w:rsidRPr="00E32E6F">
              <w:rPr>
                <w:b/>
                <w:sz w:val="16"/>
              </w:rPr>
              <w:t>36</w:t>
            </w:r>
          </w:p>
        </w:tc>
        <w:tc>
          <w:tcPr>
            <w:tcW w:w="372" w:type="pct"/>
            <w:noWrap/>
            <w:hideMark/>
          </w:tcPr>
          <w:p w:rsidR="00FF0E64" w:rsidRPr="003161AB" w:rsidRDefault="00FF0E64" w:rsidP="00FF0E64">
            <w:pPr>
              <w:tabs>
                <w:tab w:val="left" w:pos="1809"/>
              </w:tabs>
              <w:jc w:val="right"/>
              <w:rPr>
                <w:sz w:val="16"/>
              </w:rPr>
            </w:pPr>
            <w:r w:rsidRPr="003161AB">
              <w:rPr>
                <w:sz w:val="16"/>
              </w:rPr>
              <w:t>28</w:t>
            </w:r>
          </w:p>
        </w:tc>
        <w:tc>
          <w:tcPr>
            <w:tcW w:w="406" w:type="pct"/>
            <w:noWrap/>
            <w:hideMark/>
          </w:tcPr>
          <w:p w:rsidR="00FF0E64" w:rsidRPr="003161AB" w:rsidRDefault="00FF0E64" w:rsidP="00FF0E64">
            <w:pPr>
              <w:tabs>
                <w:tab w:val="left" w:pos="1809"/>
              </w:tabs>
              <w:rPr>
                <w:sz w:val="16"/>
              </w:rPr>
            </w:pPr>
            <w:r w:rsidRPr="003161AB">
              <w:rPr>
                <w:sz w:val="16"/>
              </w:rPr>
              <w:t>41</w:t>
            </w:r>
          </w:p>
        </w:tc>
        <w:tc>
          <w:tcPr>
            <w:tcW w:w="585" w:type="pct"/>
          </w:tcPr>
          <w:p w:rsidR="00FF0E64" w:rsidRPr="00E32E6F" w:rsidRDefault="00FF0E64" w:rsidP="00FF0E64">
            <w:pPr>
              <w:tabs>
                <w:tab w:val="left" w:pos="1809"/>
              </w:tabs>
              <w:jc w:val="right"/>
              <w:rPr>
                <w:b/>
                <w:sz w:val="16"/>
              </w:rPr>
            </w:pPr>
            <w:r w:rsidRPr="00E32E6F">
              <w:rPr>
                <w:b/>
                <w:sz w:val="16"/>
              </w:rPr>
              <w:t>36</w:t>
            </w:r>
          </w:p>
        </w:tc>
      </w:tr>
      <w:tr w:rsidR="00FF0E64" w:rsidRPr="002A7788" w:rsidTr="00FF0E64">
        <w:trPr>
          <w:trHeight w:val="170"/>
        </w:trPr>
        <w:tc>
          <w:tcPr>
            <w:tcW w:w="565" w:type="pct"/>
          </w:tcPr>
          <w:p w:rsidR="00FF0E64" w:rsidRPr="003161AB" w:rsidRDefault="00FF0E64" w:rsidP="00FF0E64">
            <w:pPr>
              <w:tabs>
                <w:tab w:val="left" w:pos="1809"/>
              </w:tabs>
              <w:rPr>
                <w:sz w:val="16"/>
              </w:rPr>
            </w:pPr>
            <w:r w:rsidRPr="003161AB">
              <w:rPr>
                <w:sz w:val="16"/>
              </w:rPr>
              <w:t>B-2</w:t>
            </w:r>
          </w:p>
        </w:tc>
        <w:tc>
          <w:tcPr>
            <w:tcW w:w="567" w:type="pct"/>
            <w:noWrap/>
            <w:hideMark/>
          </w:tcPr>
          <w:p w:rsidR="00FF0E64" w:rsidRPr="003161AB" w:rsidRDefault="00FF0E64" w:rsidP="00FF0E64">
            <w:pPr>
              <w:tabs>
                <w:tab w:val="left" w:pos="1809"/>
              </w:tabs>
              <w:rPr>
                <w:sz w:val="16"/>
              </w:rPr>
            </w:pPr>
            <w:r w:rsidRPr="003161AB">
              <w:rPr>
                <w:sz w:val="16"/>
              </w:rPr>
              <w:t>LPAR2+/+</w:t>
            </w:r>
          </w:p>
        </w:tc>
        <w:tc>
          <w:tcPr>
            <w:tcW w:w="1142" w:type="pct"/>
            <w:noWrap/>
            <w:hideMark/>
          </w:tcPr>
          <w:p w:rsidR="00FF0E64" w:rsidRPr="003161AB" w:rsidRDefault="00FF0E64" w:rsidP="00FF0E64">
            <w:pPr>
              <w:tabs>
                <w:tab w:val="left" w:pos="1809"/>
              </w:tabs>
              <w:rPr>
                <w:sz w:val="16"/>
              </w:rPr>
            </w:pPr>
            <w:r w:rsidRPr="003161AB">
              <w:rPr>
                <w:sz w:val="16"/>
              </w:rPr>
              <w:t>Zero Maze</w:t>
            </w:r>
          </w:p>
        </w:tc>
        <w:tc>
          <w:tcPr>
            <w:tcW w:w="356" w:type="pct"/>
            <w:noWrap/>
          </w:tcPr>
          <w:p w:rsidR="00FF0E64" w:rsidRPr="003161AB" w:rsidRDefault="00FF0E64" w:rsidP="00FF0E64">
            <w:pPr>
              <w:tabs>
                <w:tab w:val="left" w:pos="1809"/>
              </w:tabs>
              <w:jc w:val="center"/>
              <w:rPr>
                <w:sz w:val="16"/>
              </w:rPr>
            </w:pPr>
          </w:p>
        </w:tc>
        <w:tc>
          <w:tcPr>
            <w:tcW w:w="406" w:type="pct"/>
            <w:noWrap/>
            <w:hideMark/>
          </w:tcPr>
          <w:p w:rsidR="00FF0E64" w:rsidRPr="003161AB" w:rsidRDefault="00FF0E64" w:rsidP="00FF0E64">
            <w:pPr>
              <w:tabs>
                <w:tab w:val="left" w:pos="1809"/>
              </w:tabs>
              <w:jc w:val="center"/>
              <w:rPr>
                <w:sz w:val="16"/>
              </w:rPr>
            </w:pPr>
            <w:r w:rsidRPr="003161AB">
              <w:rPr>
                <w:sz w:val="16"/>
              </w:rPr>
              <w:t>12</w:t>
            </w:r>
          </w:p>
        </w:tc>
        <w:tc>
          <w:tcPr>
            <w:tcW w:w="601" w:type="pct"/>
            <w:noWrap/>
            <w:hideMark/>
          </w:tcPr>
          <w:p w:rsidR="00FF0E64" w:rsidRPr="00E32E6F" w:rsidRDefault="00FF0E64" w:rsidP="00FF0E64">
            <w:pPr>
              <w:tabs>
                <w:tab w:val="left" w:pos="1809"/>
              </w:tabs>
              <w:jc w:val="center"/>
              <w:rPr>
                <w:b/>
                <w:sz w:val="16"/>
              </w:rPr>
            </w:pPr>
            <w:r w:rsidRPr="00E32E6F">
              <w:rPr>
                <w:b/>
                <w:sz w:val="16"/>
              </w:rPr>
              <w:t>24</w:t>
            </w:r>
          </w:p>
        </w:tc>
        <w:tc>
          <w:tcPr>
            <w:tcW w:w="372" w:type="pct"/>
            <w:noWrap/>
            <w:hideMark/>
          </w:tcPr>
          <w:p w:rsidR="00FF0E64" w:rsidRPr="003161AB" w:rsidRDefault="00FF0E64" w:rsidP="00FF0E64">
            <w:pPr>
              <w:tabs>
                <w:tab w:val="left" w:pos="1809"/>
              </w:tabs>
              <w:jc w:val="right"/>
              <w:rPr>
                <w:sz w:val="16"/>
              </w:rPr>
            </w:pPr>
            <w:r w:rsidRPr="003161AB">
              <w:rPr>
                <w:sz w:val="16"/>
              </w:rPr>
              <w:t>22</w:t>
            </w:r>
          </w:p>
        </w:tc>
        <w:tc>
          <w:tcPr>
            <w:tcW w:w="406" w:type="pct"/>
            <w:noWrap/>
            <w:hideMark/>
          </w:tcPr>
          <w:p w:rsidR="00FF0E64" w:rsidRPr="003161AB" w:rsidRDefault="00FF0E64" w:rsidP="00FF0E64">
            <w:pPr>
              <w:tabs>
                <w:tab w:val="left" w:pos="1809"/>
              </w:tabs>
              <w:rPr>
                <w:sz w:val="16"/>
              </w:rPr>
            </w:pPr>
            <w:r w:rsidRPr="003161AB">
              <w:rPr>
                <w:sz w:val="16"/>
              </w:rPr>
              <w:t>28</w:t>
            </w:r>
          </w:p>
        </w:tc>
        <w:tc>
          <w:tcPr>
            <w:tcW w:w="585" w:type="pct"/>
          </w:tcPr>
          <w:p w:rsidR="00FF0E64" w:rsidRPr="00E32E6F" w:rsidRDefault="00FF0E64" w:rsidP="00FF0E64">
            <w:pPr>
              <w:tabs>
                <w:tab w:val="left" w:pos="1809"/>
              </w:tabs>
              <w:jc w:val="right"/>
              <w:rPr>
                <w:b/>
                <w:sz w:val="16"/>
              </w:rPr>
            </w:pPr>
            <w:r w:rsidRPr="00E32E6F">
              <w:rPr>
                <w:b/>
                <w:sz w:val="16"/>
              </w:rPr>
              <w:t>24</w:t>
            </w:r>
          </w:p>
        </w:tc>
      </w:tr>
      <w:tr w:rsidR="00FF0E64" w:rsidRPr="002A7788" w:rsidTr="00FF0E64">
        <w:trPr>
          <w:trHeight w:val="170"/>
        </w:trPr>
        <w:tc>
          <w:tcPr>
            <w:tcW w:w="565" w:type="pct"/>
          </w:tcPr>
          <w:p w:rsidR="00FF0E64" w:rsidRPr="003161AB" w:rsidRDefault="00FF0E64" w:rsidP="00FF0E64">
            <w:pPr>
              <w:tabs>
                <w:tab w:val="left" w:pos="1809"/>
              </w:tabs>
              <w:rPr>
                <w:sz w:val="16"/>
              </w:rPr>
            </w:pPr>
            <w:r w:rsidRPr="003161AB">
              <w:rPr>
                <w:sz w:val="16"/>
              </w:rPr>
              <w:t>B-3</w:t>
            </w:r>
          </w:p>
        </w:tc>
        <w:tc>
          <w:tcPr>
            <w:tcW w:w="567" w:type="pct"/>
            <w:noWrap/>
            <w:hideMark/>
          </w:tcPr>
          <w:p w:rsidR="00FF0E64" w:rsidRPr="003161AB" w:rsidRDefault="00FF0E64" w:rsidP="00FF0E64">
            <w:pPr>
              <w:tabs>
                <w:tab w:val="left" w:pos="1809"/>
              </w:tabs>
              <w:rPr>
                <w:sz w:val="16"/>
              </w:rPr>
            </w:pPr>
            <w:r w:rsidRPr="003161AB">
              <w:rPr>
                <w:sz w:val="16"/>
              </w:rPr>
              <w:t>LPAR2-/-</w:t>
            </w:r>
          </w:p>
        </w:tc>
        <w:tc>
          <w:tcPr>
            <w:tcW w:w="1142" w:type="pct"/>
            <w:noWrap/>
            <w:hideMark/>
          </w:tcPr>
          <w:p w:rsidR="00FF0E64" w:rsidRPr="003161AB" w:rsidRDefault="00FF0E64" w:rsidP="00FF0E64">
            <w:pPr>
              <w:tabs>
                <w:tab w:val="left" w:pos="1809"/>
              </w:tabs>
              <w:rPr>
                <w:sz w:val="16"/>
              </w:rPr>
            </w:pPr>
            <w:r w:rsidRPr="003161AB">
              <w:rPr>
                <w:sz w:val="16"/>
              </w:rPr>
              <w:t>Touchscreen - 5CSRT</w:t>
            </w:r>
          </w:p>
        </w:tc>
        <w:tc>
          <w:tcPr>
            <w:tcW w:w="356" w:type="pct"/>
            <w:noWrap/>
          </w:tcPr>
          <w:p w:rsidR="00FF0E64" w:rsidRPr="003161AB" w:rsidRDefault="00FF0E64" w:rsidP="00FF0E64">
            <w:pPr>
              <w:tabs>
                <w:tab w:val="left" w:pos="1809"/>
              </w:tabs>
              <w:jc w:val="center"/>
              <w:rPr>
                <w:sz w:val="16"/>
              </w:rPr>
            </w:pPr>
          </w:p>
        </w:tc>
        <w:tc>
          <w:tcPr>
            <w:tcW w:w="406" w:type="pct"/>
            <w:noWrap/>
            <w:hideMark/>
          </w:tcPr>
          <w:p w:rsidR="00FF0E64" w:rsidRPr="003161AB" w:rsidRDefault="00FF0E64" w:rsidP="00FF0E64">
            <w:pPr>
              <w:tabs>
                <w:tab w:val="left" w:pos="1809"/>
              </w:tabs>
              <w:jc w:val="center"/>
              <w:rPr>
                <w:sz w:val="16"/>
              </w:rPr>
            </w:pPr>
            <w:r w:rsidRPr="003161AB">
              <w:rPr>
                <w:sz w:val="16"/>
              </w:rPr>
              <w:t>12</w:t>
            </w:r>
          </w:p>
        </w:tc>
        <w:tc>
          <w:tcPr>
            <w:tcW w:w="601" w:type="pct"/>
            <w:noWrap/>
            <w:hideMark/>
          </w:tcPr>
          <w:p w:rsidR="00FF0E64" w:rsidRPr="00E32E6F" w:rsidRDefault="00FF0E64" w:rsidP="00FF0E64">
            <w:pPr>
              <w:tabs>
                <w:tab w:val="left" w:pos="1809"/>
              </w:tabs>
              <w:jc w:val="center"/>
              <w:rPr>
                <w:b/>
                <w:sz w:val="16"/>
              </w:rPr>
            </w:pPr>
            <w:r w:rsidRPr="00E32E6F">
              <w:rPr>
                <w:b/>
                <w:sz w:val="16"/>
              </w:rPr>
              <w:t>37</w:t>
            </w:r>
          </w:p>
        </w:tc>
        <w:tc>
          <w:tcPr>
            <w:tcW w:w="372" w:type="pct"/>
            <w:noWrap/>
            <w:hideMark/>
          </w:tcPr>
          <w:p w:rsidR="00FF0E64" w:rsidRPr="003161AB" w:rsidRDefault="00FF0E64" w:rsidP="00FF0E64">
            <w:pPr>
              <w:tabs>
                <w:tab w:val="left" w:pos="1809"/>
              </w:tabs>
              <w:jc w:val="right"/>
              <w:rPr>
                <w:sz w:val="16"/>
              </w:rPr>
            </w:pPr>
            <w:r w:rsidRPr="003161AB">
              <w:rPr>
                <w:sz w:val="16"/>
              </w:rPr>
              <w:t>28</w:t>
            </w:r>
          </w:p>
        </w:tc>
        <w:tc>
          <w:tcPr>
            <w:tcW w:w="406" w:type="pct"/>
            <w:noWrap/>
            <w:hideMark/>
          </w:tcPr>
          <w:p w:rsidR="00FF0E64" w:rsidRPr="003161AB" w:rsidRDefault="00FF0E64" w:rsidP="00FF0E64">
            <w:pPr>
              <w:tabs>
                <w:tab w:val="left" w:pos="1809"/>
              </w:tabs>
              <w:rPr>
                <w:sz w:val="16"/>
              </w:rPr>
            </w:pPr>
            <w:r w:rsidRPr="003161AB">
              <w:rPr>
                <w:sz w:val="16"/>
              </w:rPr>
              <w:t>41</w:t>
            </w:r>
          </w:p>
        </w:tc>
        <w:tc>
          <w:tcPr>
            <w:tcW w:w="585" w:type="pct"/>
          </w:tcPr>
          <w:p w:rsidR="00FF0E64" w:rsidRPr="00E32E6F" w:rsidRDefault="00FF0E64" w:rsidP="00FF0E64">
            <w:pPr>
              <w:tabs>
                <w:tab w:val="left" w:pos="1809"/>
              </w:tabs>
              <w:jc w:val="right"/>
              <w:rPr>
                <w:b/>
                <w:sz w:val="16"/>
              </w:rPr>
            </w:pPr>
            <w:r w:rsidRPr="00E32E6F">
              <w:rPr>
                <w:b/>
                <w:sz w:val="16"/>
              </w:rPr>
              <w:t>54</w:t>
            </w:r>
          </w:p>
        </w:tc>
      </w:tr>
      <w:tr w:rsidR="00FF0E64" w:rsidRPr="002A7788" w:rsidTr="00FF0E64">
        <w:trPr>
          <w:trHeight w:val="170"/>
        </w:trPr>
        <w:tc>
          <w:tcPr>
            <w:tcW w:w="565" w:type="pct"/>
          </w:tcPr>
          <w:p w:rsidR="00FF0E64" w:rsidRPr="003161AB" w:rsidRDefault="00FF0E64" w:rsidP="00FF0E64">
            <w:pPr>
              <w:tabs>
                <w:tab w:val="left" w:pos="1809"/>
              </w:tabs>
              <w:rPr>
                <w:sz w:val="16"/>
              </w:rPr>
            </w:pPr>
            <w:r w:rsidRPr="003161AB">
              <w:rPr>
                <w:sz w:val="16"/>
              </w:rPr>
              <w:t>B-3</w:t>
            </w:r>
          </w:p>
        </w:tc>
        <w:tc>
          <w:tcPr>
            <w:tcW w:w="567" w:type="pct"/>
            <w:noWrap/>
            <w:hideMark/>
          </w:tcPr>
          <w:p w:rsidR="00FF0E64" w:rsidRPr="003161AB" w:rsidRDefault="00FF0E64" w:rsidP="00FF0E64">
            <w:pPr>
              <w:tabs>
                <w:tab w:val="left" w:pos="1809"/>
              </w:tabs>
              <w:rPr>
                <w:sz w:val="16"/>
              </w:rPr>
            </w:pPr>
            <w:r w:rsidRPr="003161AB">
              <w:rPr>
                <w:sz w:val="16"/>
              </w:rPr>
              <w:t>LPAR2+/+</w:t>
            </w:r>
          </w:p>
        </w:tc>
        <w:tc>
          <w:tcPr>
            <w:tcW w:w="1142" w:type="pct"/>
            <w:noWrap/>
            <w:hideMark/>
          </w:tcPr>
          <w:p w:rsidR="00FF0E64" w:rsidRPr="003161AB" w:rsidRDefault="00FF0E64" w:rsidP="00FF0E64">
            <w:pPr>
              <w:tabs>
                <w:tab w:val="left" w:pos="1809"/>
              </w:tabs>
              <w:rPr>
                <w:sz w:val="16"/>
              </w:rPr>
            </w:pPr>
            <w:r w:rsidRPr="003161AB">
              <w:rPr>
                <w:sz w:val="16"/>
              </w:rPr>
              <w:t>Touchscreen - 5CSRT</w:t>
            </w:r>
          </w:p>
        </w:tc>
        <w:tc>
          <w:tcPr>
            <w:tcW w:w="356" w:type="pct"/>
            <w:noWrap/>
          </w:tcPr>
          <w:p w:rsidR="00FF0E64" w:rsidRPr="003161AB" w:rsidRDefault="00FF0E64" w:rsidP="00FF0E64">
            <w:pPr>
              <w:tabs>
                <w:tab w:val="left" w:pos="1809"/>
              </w:tabs>
              <w:jc w:val="center"/>
              <w:rPr>
                <w:sz w:val="16"/>
              </w:rPr>
            </w:pPr>
          </w:p>
        </w:tc>
        <w:tc>
          <w:tcPr>
            <w:tcW w:w="406" w:type="pct"/>
            <w:noWrap/>
            <w:hideMark/>
          </w:tcPr>
          <w:p w:rsidR="00FF0E64" w:rsidRPr="003161AB" w:rsidRDefault="00FF0E64" w:rsidP="00FF0E64">
            <w:pPr>
              <w:tabs>
                <w:tab w:val="left" w:pos="1809"/>
              </w:tabs>
              <w:jc w:val="center"/>
              <w:rPr>
                <w:sz w:val="16"/>
              </w:rPr>
            </w:pPr>
            <w:r w:rsidRPr="003161AB">
              <w:rPr>
                <w:sz w:val="16"/>
              </w:rPr>
              <w:t>12</w:t>
            </w:r>
          </w:p>
        </w:tc>
        <w:tc>
          <w:tcPr>
            <w:tcW w:w="601" w:type="pct"/>
            <w:noWrap/>
            <w:hideMark/>
          </w:tcPr>
          <w:p w:rsidR="00FF0E64" w:rsidRPr="00E32E6F" w:rsidRDefault="00FF0E64" w:rsidP="00FF0E64">
            <w:pPr>
              <w:tabs>
                <w:tab w:val="left" w:pos="1809"/>
              </w:tabs>
              <w:jc w:val="center"/>
              <w:rPr>
                <w:b/>
                <w:sz w:val="16"/>
              </w:rPr>
            </w:pPr>
            <w:r w:rsidRPr="00E32E6F">
              <w:rPr>
                <w:b/>
                <w:sz w:val="16"/>
              </w:rPr>
              <w:t>25</w:t>
            </w:r>
          </w:p>
        </w:tc>
        <w:tc>
          <w:tcPr>
            <w:tcW w:w="372" w:type="pct"/>
            <w:noWrap/>
            <w:hideMark/>
          </w:tcPr>
          <w:p w:rsidR="00FF0E64" w:rsidRPr="003161AB" w:rsidRDefault="00FF0E64" w:rsidP="00FF0E64">
            <w:pPr>
              <w:tabs>
                <w:tab w:val="left" w:pos="1809"/>
              </w:tabs>
              <w:jc w:val="right"/>
              <w:rPr>
                <w:sz w:val="16"/>
              </w:rPr>
            </w:pPr>
            <w:r w:rsidRPr="003161AB">
              <w:rPr>
                <w:sz w:val="16"/>
              </w:rPr>
              <w:t>22</w:t>
            </w:r>
          </w:p>
        </w:tc>
        <w:tc>
          <w:tcPr>
            <w:tcW w:w="406" w:type="pct"/>
            <w:noWrap/>
            <w:hideMark/>
          </w:tcPr>
          <w:p w:rsidR="00FF0E64" w:rsidRPr="003161AB" w:rsidRDefault="00FF0E64" w:rsidP="00FF0E64">
            <w:pPr>
              <w:tabs>
                <w:tab w:val="left" w:pos="1809"/>
              </w:tabs>
              <w:rPr>
                <w:sz w:val="16"/>
              </w:rPr>
            </w:pPr>
            <w:r w:rsidRPr="003161AB">
              <w:rPr>
                <w:sz w:val="16"/>
              </w:rPr>
              <w:t>28</w:t>
            </w:r>
          </w:p>
        </w:tc>
        <w:tc>
          <w:tcPr>
            <w:tcW w:w="585" w:type="pct"/>
          </w:tcPr>
          <w:p w:rsidR="00FF0E64" w:rsidRPr="00E32E6F" w:rsidRDefault="00FF0E64" w:rsidP="00FF0E64">
            <w:pPr>
              <w:tabs>
                <w:tab w:val="left" w:pos="1809"/>
              </w:tabs>
              <w:jc w:val="right"/>
              <w:rPr>
                <w:b/>
                <w:sz w:val="16"/>
              </w:rPr>
            </w:pPr>
            <w:r w:rsidRPr="00E32E6F">
              <w:rPr>
                <w:b/>
                <w:sz w:val="16"/>
              </w:rPr>
              <w:t>42</w:t>
            </w:r>
          </w:p>
        </w:tc>
      </w:tr>
      <w:tr w:rsidR="00FF0E64" w:rsidRPr="002A7788" w:rsidTr="00FF0E64">
        <w:trPr>
          <w:trHeight w:val="170"/>
        </w:trPr>
        <w:tc>
          <w:tcPr>
            <w:tcW w:w="565" w:type="pct"/>
          </w:tcPr>
          <w:p w:rsidR="00FF0E64" w:rsidRPr="003161AB" w:rsidRDefault="00FF0E64" w:rsidP="00FF0E64">
            <w:pPr>
              <w:tabs>
                <w:tab w:val="left" w:pos="1809"/>
              </w:tabs>
              <w:rPr>
                <w:sz w:val="16"/>
              </w:rPr>
            </w:pPr>
            <w:r w:rsidRPr="003161AB">
              <w:rPr>
                <w:sz w:val="16"/>
              </w:rPr>
              <w:t>B-</w:t>
            </w:r>
            <w:r>
              <w:rPr>
                <w:sz w:val="16"/>
              </w:rPr>
              <w:t>4</w:t>
            </w:r>
          </w:p>
        </w:tc>
        <w:tc>
          <w:tcPr>
            <w:tcW w:w="567" w:type="pct"/>
            <w:noWrap/>
            <w:hideMark/>
          </w:tcPr>
          <w:p w:rsidR="00FF0E64" w:rsidRPr="003161AB" w:rsidRDefault="00FF0E64" w:rsidP="00FF0E64">
            <w:pPr>
              <w:tabs>
                <w:tab w:val="left" w:pos="1809"/>
              </w:tabs>
              <w:rPr>
                <w:sz w:val="16"/>
              </w:rPr>
            </w:pPr>
            <w:r w:rsidRPr="003161AB">
              <w:rPr>
                <w:sz w:val="16"/>
              </w:rPr>
              <w:t>LPAR2-/-</w:t>
            </w:r>
          </w:p>
        </w:tc>
        <w:tc>
          <w:tcPr>
            <w:tcW w:w="1142" w:type="pct"/>
            <w:noWrap/>
            <w:hideMark/>
          </w:tcPr>
          <w:p w:rsidR="00FF0E64" w:rsidRPr="003161AB" w:rsidRDefault="00FF0E64" w:rsidP="00FF0E64">
            <w:pPr>
              <w:tabs>
                <w:tab w:val="left" w:pos="1809"/>
              </w:tabs>
              <w:rPr>
                <w:sz w:val="16"/>
              </w:rPr>
            </w:pPr>
            <w:proofErr w:type="spellStart"/>
            <w:r w:rsidRPr="003161AB">
              <w:rPr>
                <w:sz w:val="16"/>
              </w:rPr>
              <w:t>Intellicage</w:t>
            </w:r>
            <w:proofErr w:type="spellEnd"/>
          </w:p>
        </w:tc>
        <w:tc>
          <w:tcPr>
            <w:tcW w:w="356" w:type="pct"/>
            <w:noWrap/>
          </w:tcPr>
          <w:p w:rsidR="00FF0E64" w:rsidRPr="003161AB" w:rsidRDefault="00FF0E64" w:rsidP="00FF0E64">
            <w:pPr>
              <w:tabs>
                <w:tab w:val="left" w:pos="1809"/>
              </w:tabs>
              <w:jc w:val="center"/>
              <w:rPr>
                <w:sz w:val="16"/>
              </w:rPr>
            </w:pPr>
          </w:p>
        </w:tc>
        <w:tc>
          <w:tcPr>
            <w:tcW w:w="406" w:type="pct"/>
            <w:noWrap/>
            <w:hideMark/>
          </w:tcPr>
          <w:p w:rsidR="00FF0E64" w:rsidRPr="003161AB" w:rsidRDefault="00FF0E64" w:rsidP="00FF0E64">
            <w:pPr>
              <w:tabs>
                <w:tab w:val="left" w:pos="1809"/>
              </w:tabs>
              <w:jc w:val="center"/>
              <w:rPr>
                <w:sz w:val="16"/>
              </w:rPr>
            </w:pPr>
            <w:r w:rsidRPr="003161AB">
              <w:rPr>
                <w:sz w:val="16"/>
              </w:rPr>
              <w:t>11</w:t>
            </w:r>
          </w:p>
        </w:tc>
        <w:tc>
          <w:tcPr>
            <w:tcW w:w="601" w:type="pct"/>
            <w:noWrap/>
            <w:hideMark/>
          </w:tcPr>
          <w:p w:rsidR="00FF0E64" w:rsidRPr="00E32E6F" w:rsidRDefault="00FF0E64" w:rsidP="00FF0E64">
            <w:pPr>
              <w:tabs>
                <w:tab w:val="left" w:pos="1809"/>
              </w:tabs>
              <w:jc w:val="center"/>
              <w:rPr>
                <w:b/>
                <w:sz w:val="16"/>
              </w:rPr>
            </w:pPr>
            <w:r w:rsidRPr="00E32E6F">
              <w:rPr>
                <w:b/>
                <w:sz w:val="16"/>
              </w:rPr>
              <w:t>67</w:t>
            </w:r>
          </w:p>
        </w:tc>
        <w:tc>
          <w:tcPr>
            <w:tcW w:w="372" w:type="pct"/>
            <w:noWrap/>
            <w:hideMark/>
          </w:tcPr>
          <w:p w:rsidR="00FF0E64" w:rsidRPr="003161AB" w:rsidRDefault="00FF0E64" w:rsidP="00FF0E64">
            <w:pPr>
              <w:tabs>
                <w:tab w:val="left" w:pos="1809"/>
              </w:tabs>
              <w:jc w:val="right"/>
              <w:rPr>
                <w:sz w:val="16"/>
              </w:rPr>
            </w:pPr>
            <w:r w:rsidRPr="003161AB">
              <w:rPr>
                <w:sz w:val="16"/>
              </w:rPr>
              <w:t>58</w:t>
            </w:r>
          </w:p>
        </w:tc>
        <w:tc>
          <w:tcPr>
            <w:tcW w:w="406" w:type="pct"/>
            <w:noWrap/>
            <w:hideMark/>
          </w:tcPr>
          <w:p w:rsidR="00FF0E64" w:rsidRPr="003161AB" w:rsidRDefault="00FF0E64" w:rsidP="00FF0E64">
            <w:pPr>
              <w:tabs>
                <w:tab w:val="left" w:pos="1809"/>
              </w:tabs>
              <w:rPr>
                <w:sz w:val="16"/>
              </w:rPr>
            </w:pPr>
            <w:r w:rsidRPr="003161AB">
              <w:rPr>
                <w:sz w:val="16"/>
              </w:rPr>
              <w:t>7</w:t>
            </w:r>
            <w:r>
              <w:rPr>
                <w:sz w:val="16"/>
              </w:rPr>
              <w:t>1</w:t>
            </w:r>
          </w:p>
        </w:tc>
        <w:tc>
          <w:tcPr>
            <w:tcW w:w="585" w:type="pct"/>
          </w:tcPr>
          <w:p w:rsidR="00FF0E64" w:rsidRPr="00E32E6F" w:rsidRDefault="00FF0E64" w:rsidP="00FF0E64">
            <w:pPr>
              <w:tabs>
                <w:tab w:val="left" w:pos="1809"/>
              </w:tabs>
              <w:jc w:val="right"/>
              <w:rPr>
                <w:b/>
                <w:sz w:val="16"/>
              </w:rPr>
            </w:pPr>
            <w:r w:rsidRPr="00E32E6F">
              <w:rPr>
                <w:b/>
                <w:sz w:val="16"/>
              </w:rPr>
              <w:t>82</w:t>
            </w:r>
          </w:p>
        </w:tc>
      </w:tr>
      <w:tr w:rsidR="00FF0E64" w:rsidRPr="002A7788" w:rsidTr="00FF0E64">
        <w:trPr>
          <w:trHeight w:val="170"/>
        </w:trPr>
        <w:tc>
          <w:tcPr>
            <w:tcW w:w="565" w:type="pct"/>
          </w:tcPr>
          <w:p w:rsidR="00FF0E64" w:rsidRPr="003161AB" w:rsidRDefault="00FF0E64" w:rsidP="00FF0E64">
            <w:pPr>
              <w:tabs>
                <w:tab w:val="left" w:pos="1809"/>
              </w:tabs>
              <w:rPr>
                <w:sz w:val="16"/>
              </w:rPr>
            </w:pPr>
            <w:r w:rsidRPr="003161AB">
              <w:rPr>
                <w:sz w:val="16"/>
              </w:rPr>
              <w:t>B-</w:t>
            </w:r>
            <w:r>
              <w:rPr>
                <w:sz w:val="16"/>
              </w:rPr>
              <w:t>4</w:t>
            </w:r>
          </w:p>
        </w:tc>
        <w:tc>
          <w:tcPr>
            <w:tcW w:w="567" w:type="pct"/>
            <w:noWrap/>
            <w:hideMark/>
          </w:tcPr>
          <w:p w:rsidR="00FF0E64" w:rsidRPr="003161AB" w:rsidRDefault="00FF0E64" w:rsidP="00FF0E64">
            <w:pPr>
              <w:tabs>
                <w:tab w:val="left" w:pos="1809"/>
              </w:tabs>
              <w:rPr>
                <w:sz w:val="16"/>
              </w:rPr>
            </w:pPr>
            <w:r w:rsidRPr="003161AB">
              <w:rPr>
                <w:sz w:val="16"/>
              </w:rPr>
              <w:t>LPAR2+/+</w:t>
            </w:r>
          </w:p>
        </w:tc>
        <w:tc>
          <w:tcPr>
            <w:tcW w:w="1142" w:type="pct"/>
            <w:noWrap/>
            <w:hideMark/>
          </w:tcPr>
          <w:p w:rsidR="00FF0E64" w:rsidRPr="003161AB" w:rsidRDefault="00FF0E64" w:rsidP="00FF0E64">
            <w:pPr>
              <w:tabs>
                <w:tab w:val="left" w:pos="1809"/>
              </w:tabs>
              <w:rPr>
                <w:sz w:val="16"/>
              </w:rPr>
            </w:pPr>
            <w:proofErr w:type="spellStart"/>
            <w:r w:rsidRPr="003161AB">
              <w:rPr>
                <w:sz w:val="16"/>
              </w:rPr>
              <w:t>Intellicage</w:t>
            </w:r>
            <w:proofErr w:type="spellEnd"/>
          </w:p>
        </w:tc>
        <w:tc>
          <w:tcPr>
            <w:tcW w:w="356" w:type="pct"/>
            <w:noWrap/>
          </w:tcPr>
          <w:p w:rsidR="00FF0E64" w:rsidRPr="003161AB" w:rsidRDefault="00FF0E64" w:rsidP="00FF0E64">
            <w:pPr>
              <w:tabs>
                <w:tab w:val="left" w:pos="1809"/>
              </w:tabs>
              <w:jc w:val="center"/>
              <w:rPr>
                <w:sz w:val="16"/>
              </w:rPr>
            </w:pPr>
          </w:p>
        </w:tc>
        <w:tc>
          <w:tcPr>
            <w:tcW w:w="406" w:type="pct"/>
            <w:noWrap/>
            <w:hideMark/>
          </w:tcPr>
          <w:p w:rsidR="00FF0E64" w:rsidRPr="003161AB" w:rsidRDefault="00FF0E64" w:rsidP="00FF0E64">
            <w:pPr>
              <w:tabs>
                <w:tab w:val="left" w:pos="1809"/>
              </w:tabs>
              <w:jc w:val="center"/>
              <w:rPr>
                <w:sz w:val="16"/>
              </w:rPr>
            </w:pPr>
            <w:r w:rsidRPr="003161AB">
              <w:rPr>
                <w:sz w:val="16"/>
              </w:rPr>
              <w:t>12</w:t>
            </w:r>
          </w:p>
        </w:tc>
        <w:tc>
          <w:tcPr>
            <w:tcW w:w="601" w:type="pct"/>
            <w:noWrap/>
            <w:hideMark/>
          </w:tcPr>
          <w:p w:rsidR="00FF0E64" w:rsidRPr="00E32E6F" w:rsidRDefault="00FF0E64" w:rsidP="00FF0E64">
            <w:pPr>
              <w:tabs>
                <w:tab w:val="left" w:pos="1809"/>
              </w:tabs>
              <w:jc w:val="center"/>
              <w:rPr>
                <w:b/>
                <w:sz w:val="16"/>
              </w:rPr>
            </w:pPr>
            <w:r w:rsidRPr="00E32E6F">
              <w:rPr>
                <w:b/>
                <w:sz w:val="16"/>
              </w:rPr>
              <w:t>55</w:t>
            </w:r>
          </w:p>
        </w:tc>
        <w:tc>
          <w:tcPr>
            <w:tcW w:w="372" w:type="pct"/>
            <w:noWrap/>
            <w:hideMark/>
          </w:tcPr>
          <w:p w:rsidR="00FF0E64" w:rsidRPr="003161AB" w:rsidRDefault="00FF0E64" w:rsidP="00FF0E64">
            <w:pPr>
              <w:tabs>
                <w:tab w:val="left" w:pos="1809"/>
              </w:tabs>
              <w:jc w:val="right"/>
              <w:rPr>
                <w:sz w:val="16"/>
              </w:rPr>
            </w:pPr>
            <w:r w:rsidRPr="003161AB">
              <w:rPr>
                <w:sz w:val="16"/>
              </w:rPr>
              <w:t>51</w:t>
            </w:r>
          </w:p>
        </w:tc>
        <w:tc>
          <w:tcPr>
            <w:tcW w:w="406" w:type="pct"/>
            <w:noWrap/>
            <w:hideMark/>
          </w:tcPr>
          <w:p w:rsidR="00FF0E64" w:rsidRPr="003161AB" w:rsidRDefault="00FF0E64" w:rsidP="00FF0E64">
            <w:pPr>
              <w:tabs>
                <w:tab w:val="left" w:pos="1809"/>
              </w:tabs>
              <w:rPr>
                <w:sz w:val="16"/>
              </w:rPr>
            </w:pPr>
            <w:r>
              <w:rPr>
                <w:sz w:val="16"/>
              </w:rPr>
              <w:t>58</w:t>
            </w:r>
          </w:p>
        </w:tc>
        <w:tc>
          <w:tcPr>
            <w:tcW w:w="585" w:type="pct"/>
          </w:tcPr>
          <w:p w:rsidR="00FF0E64" w:rsidRPr="00E32E6F" w:rsidRDefault="00FF0E64" w:rsidP="00FF0E64">
            <w:pPr>
              <w:tabs>
                <w:tab w:val="left" w:pos="1809"/>
              </w:tabs>
              <w:jc w:val="right"/>
              <w:rPr>
                <w:b/>
                <w:sz w:val="16"/>
              </w:rPr>
            </w:pPr>
            <w:r w:rsidRPr="00E32E6F">
              <w:rPr>
                <w:b/>
                <w:sz w:val="16"/>
              </w:rPr>
              <w:t>70</w:t>
            </w:r>
          </w:p>
        </w:tc>
      </w:tr>
      <w:tr w:rsidR="00FF0E64" w:rsidRPr="002A7788" w:rsidTr="00FF0E64">
        <w:trPr>
          <w:trHeight w:val="170"/>
        </w:trPr>
        <w:tc>
          <w:tcPr>
            <w:tcW w:w="565" w:type="pct"/>
            <w:shd w:val="clear" w:color="auto" w:fill="E2EFD9" w:themeFill="accent6" w:themeFillTint="33"/>
          </w:tcPr>
          <w:p w:rsidR="00FF0E64" w:rsidRPr="003161AB" w:rsidRDefault="00FF0E64" w:rsidP="00FF0E64">
            <w:pPr>
              <w:tabs>
                <w:tab w:val="left" w:pos="1809"/>
              </w:tabs>
              <w:rPr>
                <w:sz w:val="16"/>
              </w:rPr>
            </w:pPr>
            <w:r w:rsidRPr="003161AB">
              <w:rPr>
                <w:sz w:val="16"/>
              </w:rPr>
              <w:t>C-1</w:t>
            </w:r>
          </w:p>
        </w:tc>
        <w:tc>
          <w:tcPr>
            <w:tcW w:w="567" w:type="pct"/>
            <w:shd w:val="clear" w:color="auto" w:fill="E2EFD9" w:themeFill="accent6" w:themeFillTint="33"/>
            <w:noWrap/>
            <w:hideMark/>
          </w:tcPr>
          <w:p w:rsidR="00FF0E64" w:rsidRPr="003161AB" w:rsidRDefault="00FF0E64" w:rsidP="00FF0E64">
            <w:pPr>
              <w:tabs>
                <w:tab w:val="left" w:pos="1809"/>
              </w:tabs>
              <w:rPr>
                <w:sz w:val="16"/>
              </w:rPr>
            </w:pPr>
            <w:r w:rsidRPr="003161AB">
              <w:rPr>
                <w:sz w:val="16"/>
              </w:rPr>
              <w:t>Antagonist</w:t>
            </w:r>
          </w:p>
        </w:tc>
        <w:tc>
          <w:tcPr>
            <w:tcW w:w="1142" w:type="pct"/>
            <w:shd w:val="clear" w:color="auto" w:fill="E2EFD9" w:themeFill="accent6" w:themeFillTint="33"/>
            <w:noWrap/>
            <w:hideMark/>
          </w:tcPr>
          <w:p w:rsidR="00FF0E64" w:rsidRPr="003161AB" w:rsidRDefault="00FF0E64" w:rsidP="00FF0E64">
            <w:pPr>
              <w:tabs>
                <w:tab w:val="left" w:pos="1809"/>
              </w:tabs>
              <w:rPr>
                <w:sz w:val="16"/>
              </w:rPr>
            </w:pPr>
            <w:proofErr w:type="spellStart"/>
            <w:r w:rsidRPr="003161AB">
              <w:rPr>
                <w:sz w:val="16"/>
              </w:rPr>
              <w:t>Intellicage</w:t>
            </w:r>
            <w:proofErr w:type="spellEnd"/>
          </w:p>
        </w:tc>
        <w:tc>
          <w:tcPr>
            <w:tcW w:w="356" w:type="pct"/>
            <w:shd w:val="clear" w:color="auto" w:fill="E2EFD9" w:themeFill="accent6" w:themeFillTint="33"/>
            <w:noWrap/>
          </w:tcPr>
          <w:p w:rsidR="00FF0E64" w:rsidRPr="003161AB" w:rsidRDefault="00FF0E64" w:rsidP="00FF0E64">
            <w:pPr>
              <w:tabs>
                <w:tab w:val="left" w:pos="1809"/>
              </w:tabs>
              <w:jc w:val="center"/>
              <w:rPr>
                <w:sz w:val="16"/>
              </w:rPr>
            </w:pPr>
          </w:p>
        </w:tc>
        <w:tc>
          <w:tcPr>
            <w:tcW w:w="406" w:type="pct"/>
            <w:shd w:val="clear" w:color="auto" w:fill="E2EFD9" w:themeFill="accent6" w:themeFillTint="33"/>
            <w:noWrap/>
            <w:hideMark/>
          </w:tcPr>
          <w:p w:rsidR="00FF0E64" w:rsidRPr="003161AB" w:rsidRDefault="00FF0E64" w:rsidP="00FF0E64">
            <w:pPr>
              <w:tabs>
                <w:tab w:val="left" w:pos="1809"/>
              </w:tabs>
              <w:jc w:val="center"/>
              <w:rPr>
                <w:sz w:val="16"/>
              </w:rPr>
            </w:pPr>
            <w:r w:rsidRPr="003161AB">
              <w:rPr>
                <w:sz w:val="16"/>
              </w:rPr>
              <w:t>13</w:t>
            </w:r>
          </w:p>
        </w:tc>
        <w:tc>
          <w:tcPr>
            <w:tcW w:w="601" w:type="pct"/>
            <w:shd w:val="clear" w:color="auto" w:fill="E2EFD9" w:themeFill="accent6" w:themeFillTint="33"/>
            <w:noWrap/>
            <w:hideMark/>
          </w:tcPr>
          <w:p w:rsidR="00FF0E64" w:rsidRPr="00E32E6F" w:rsidRDefault="00FF0E64" w:rsidP="00FF0E64">
            <w:pPr>
              <w:tabs>
                <w:tab w:val="left" w:pos="1809"/>
              </w:tabs>
              <w:jc w:val="center"/>
              <w:rPr>
                <w:b/>
                <w:sz w:val="16"/>
              </w:rPr>
            </w:pPr>
            <w:r w:rsidRPr="00E32E6F">
              <w:rPr>
                <w:b/>
                <w:sz w:val="16"/>
              </w:rPr>
              <w:t>74</w:t>
            </w:r>
          </w:p>
        </w:tc>
        <w:tc>
          <w:tcPr>
            <w:tcW w:w="372" w:type="pct"/>
            <w:shd w:val="clear" w:color="auto" w:fill="E2EFD9" w:themeFill="accent6" w:themeFillTint="33"/>
            <w:noWrap/>
            <w:hideMark/>
          </w:tcPr>
          <w:p w:rsidR="00FF0E64" w:rsidRPr="003161AB" w:rsidRDefault="00FF0E64" w:rsidP="00FF0E64">
            <w:pPr>
              <w:tabs>
                <w:tab w:val="left" w:pos="1809"/>
              </w:tabs>
              <w:jc w:val="right"/>
              <w:rPr>
                <w:sz w:val="16"/>
              </w:rPr>
            </w:pPr>
            <w:r>
              <w:rPr>
                <w:sz w:val="16"/>
              </w:rPr>
              <w:t>7</w:t>
            </w:r>
            <w:r w:rsidRPr="003161AB">
              <w:rPr>
                <w:sz w:val="16"/>
              </w:rPr>
              <w:t>1</w:t>
            </w:r>
          </w:p>
        </w:tc>
        <w:tc>
          <w:tcPr>
            <w:tcW w:w="406" w:type="pct"/>
            <w:shd w:val="clear" w:color="auto" w:fill="E2EFD9" w:themeFill="accent6" w:themeFillTint="33"/>
            <w:noWrap/>
            <w:hideMark/>
          </w:tcPr>
          <w:p w:rsidR="00FF0E64" w:rsidRPr="003161AB" w:rsidRDefault="00FF0E64" w:rsidP="00FF0E64">
            <w:pPr>
              <w:tabs>
                <w:tab w:val="left" w:pos="1809"/>
              </w:tabs>
              <w:rPr>
                <w:sz w:val="16"/>
              </w:rPr>
            </w:pPr>
            <w:r>
              <w:rPr>
                <w:sz w:val="16"/>
              </w:rPr>
              <w:t>7</w:t>
            </w:r>
            <w:r w:rsidRPr="003161AB">
              <w:rPr>
                <w:sz w:val="16"/>
              </w:rPr>
              <w:t>8</w:t>
            </w:r>
          </w:p>
        </w:tc>
        <w:tc>
          <w:tcPr>
            <w:tcW w:w="585" w:type="pct"/>
            <w:shd w:val="clear" w:color="auto" w:fill="E2EFD9" w:themeFill="accent6" w:themeFillTint="33"/>
          </w:tcPr>
          <w:p w:rsidR="00FF0E64" w:rsidRPr="00E32E6F" w:rsidRDefault="00FF0E64" w:rsidP="00FF0E64">
            <w:pPr>
              <w:tabs>
                <w:tab w:val="left" w:pos="1809"/>
              </w:tabs>
              <w:jc w:val="right"/>
              <w:rPr>
                <w:b/>
                <w:sz w:val="16"/>
              </w:rPr>
            </w:pPr>
            <w:r w:rsidRPr="00E32E6F">
              <w:rPr>
                <w:b/>
                <w:sz w:val="16"/>
              </w:rPr>
              <w:t>85</w:t>
            </w:r>
          </w:p>
        </w:tc>
      </w:tr>
      <w:tr w:rsidR="00FF0E64" w:rsidRPr="002A7788" w:rsidTr="00FF0E64">
        <w:trPr>
          <w:trHeight w:val="170"/>
        </w:trPr>
        <w:tc>
          <w:tcPr>
            <w:tcW w:w="565" w:type="pct"/>
            <w:shd w:val="clear" w:color="auto" w:fill="E2EFD9" w:themeFill="accent6" w:themeFillTint="33"/>
          </w:tcPr>
          <w:p w:rsidR="00FF0E64" w:rsidRPr="003161AB" w:rsidRDefault="00FF0E64" w:rsidP="00FF0E64">
            <w:pPr>
              <w:tabs>
                <w:tab w:val="left" w:pos="1809"/>
              </w:tabs>
              <w:rPr>
                <w:sz w:val="16"/>
              </w:rPr>
            </w:pPr>
            <w:r w:rsidRPr="003161AB">
              <w:rPr>
                <w:sz w:val="16"/>
              </w:rPr>
              <w:t>C-1</w:t>
            </w:r>
          </w:p>
        </w:tc>
        <w:tc>
          <w:tcPr>
            <w:tcW w:w="567" w:type="pct"/>
            <w:shd w:val="clear" w:color="auto" w:fill="E2EFD9" w:themeFill="accent6" w:themeFillTint="33"/>
            <w:noWrap/>
            <w:hideMark/>
          </w:tcPr>
          <w:p w:rsidR="00FF0E64" w:rsidRPr="003161AB" w:rsidRDefault="00FF0E64" w:rsidP="00FF0E64">
            <w:pPr>
              <w:tabs>
                <w:tab w:val="left" w:pos="1809"/>
              </w:tabs>
              <w:rPr>
                <w:sz w:val="16"/>
              </w:rPr>
            </w:pPr>
            <w:r w:rsidRPr="003161AB">
              <w:rPr>
                <w:sz w:val="16"/>
              </w:rPr>
              <w:t>Vehicle</w:t>
            </w:r>
          </w:p>
        </w:tc>
        <w:tc>
          <w:tcPr>
            <w:tcW w:w="1142" w:type="pct"/>
            <w:shd w:val="clear" w:color="auto" w:fill="E2EFD9" w:themeFill="accent6" w:themeFillTint="33"/>
            <w:noWrap/>
            <w:hideMark/>
          </w:tcPr>
          <w:p w:rsidR="00FF0E64" w:rsidRPr="003161AB" w:rsidRDefault="00FF0E64" w:rsidP="00FF0E64">
            <w:pPr>
              <w:tabs>
                <w:tab w:val="left" w:pos="1809"/>
              </w:tabs>
              <w:rPr>
                <w:sz w:val="16"/>
              </w:rPr>
            </w:pPr>
            <w:proofErr w:type="spellStart"/>
            <w:r w:rsidRPr="003161AB">
              <w:rPr>
                <w:sz w:val="16"/>
              </w:rPr>
              <w:t>Intellicage</w:t>
            </w:r>
            <w:proofErr w:type="spellEnd"/>
          </w:p>
        </w:tc>
        <w:tc>
          <w:tcPr>
            <w:tcW w:w="356" w:type="pct"/>
            <w:shd w:val="clear" w:color="auto" w:fill="E2EFD9" w:themeFill="accent6" w:themeFillTint="33"/>
            <w:noWrap/>
          </w:tcPr>
          <w:p w:rsidR="00FF0E64" w:rsidRPr="003161AB" w:rsidRDefault="00FF0E64" w:rsidP="00FF0E64">
            <w:pPr>
              <w:tabs>
                <w:tab w:val="left" w:pos="1809"/>
              </w:tabs>
              <w:jc w:val="center"/>
              <w:rPr>
                <w:sz w:val="16"/>
              </w:rPr>
            </w:pPr>
          </w:p>
        </w:tc>
        <w:tc>
          <w:tcPr>
            <w:tcW w:w="406" w:type="pct"/>
            <w:shd w:val="clear" w:color="auto" w:fill="E2EFD9" w:themeFill="accent6" w:themeFillTint="33"/>
            <w:noWrap/>
            <w:hideMark/>
          </w:tcPr>
          <w:p w:rsidR="00FF0E64" w:rsidRPr="003161AB" w:rsidRDefault="00FF0E64" w:rsidP="00FF0E64">
            <w:pPr>
              <w:tabs>
                <w:tab w:val="left" w:pos="1809"/>
              </w:tabs>
              <w:jc w:val="center"/>
              <w:rPr>
                <w:sz w:val="16"/>
              </w:rPr>
            </w:pPr>
            <w:r w:rsidRPr="003161AB">
              <w:rPr>
                <w:sz w:val="16"/>
              </w:rPr>
              <w:t>12</w:t>
            </w:r>
          </w:p>
        </w:tc>
        <w:tc>
          <w:tcPr>
            <w:tcW w:w="601" w:type="pct"/>
            <w:shd w:val="clear" w:color="auto" w:fill="E2EFD9" w:themeFill="accent6" w:themeFillTint="33"/>
            <w:noWrap/>
            <w:hideMark/>
          </w:tcPr>
          <w:p w:rsidR="00FF0E64" w:rsidRPr="00E32E6F" w:rsidRDefault="00FF0E64" w:rsidP="00FF0E64">
            <w:pPr>
              <w:tabs>
                <w:tab w:val="left" w:pos="1809"/>
              </w:tabs>
              <w:jc w:val="center"/>
              <w:rPr>
                <w:b/>
                <w:sz w:val="16"/>
              </w:rPr>
            </w:pPr>
            <w:r w:rsidRPr="00E32E6F">
              <w:rPr>
                <w:b/>
                <w:sz w:val="16"/>
              </w:rPr>
              <w:t>75</w:t>
            </w:r>
          </w:p>
        </w:tc>
        <w:tc>
          <w:tcPr>
            <w:tcW w:w="372" w:type="pct"/>
            <w:shd w:val="clear" w:color="auto" w:fill="E2EFD9" w:themeFill="accent6" w:themeFillTint="33"/>
            <w:noWrap/>
            <w:hideMark/>
          </w:tcPr>
          <w:p w:rsidR="00FF0E64" w:rsidRPr="003161AB" w:rsidRDefault="00FF0E64" w:rsidP="00FF0E64">
            <w:pPr>
              <w:tabs>
                <w:tab w:val="left" w:pos="1809"/>
              </w:tabs>
              <w:jc w:val="right"/>
              <w:rPr>
                <w:sz w:val="16"/>
              </w:rPr>
            </w:pPr>
            <w:r>
              <w:rPr>
                <w:sz w:val="16"/>
              </w:rPr>
              <w:t>7</w:t>
            </w:r>
            <w:r w:rsidRPr="003161AB">
              <w:rPr>
                <w:sz w:val="16"/>
              </w:rPr>
              <w:t>1</w:t>
            </w:r>
          </w:p>
        </w:tc>
        <w:tc>
          <w:tcPr>
            <w:tcW w:w="406" w:type="pct"/>
            <w:shd w:val="clear" w:color="auto" w:fill="E2EFD9" w:themeFill="accent6" w:themeFillTint="33"/>
            <w:noWrap/>
            <w:hideMark/>
          </w:tcPr>
          <w:p w:rsidR="00FF0E64" w:rsidRPr="003161AB" w:rsidRDefault="00FF0E64" w:rsidP="00FF0E64">
            <w:pPr>
              <w:tabs>
                <w:tab w:val="left" w:pos="1809"/>
              </w:tabs>
              <w:rPr>
                <w:sz w:val="16"/>
              </w:rPr>
            </w:pPr>
            <w:r>
              <w:rPr>
                <w:sz w:val="16"/>
              </w:rPr>
              <w:t>7</w:t>
            </w:r>
            <w:r w:rsidRPr="003161AB">
              <w:rPr>
                <w:sz w:val="16"/>
              </w:rPr>
              <w:t>8</w:t>
            </w:r>
          </w:p>
        </w:tc>
        <w:tc>
          <w:tcPr>
            <w:tcW w:w="585" w:type="pct"/>
            <w:shd w:val="clear" w:color="auto" w:fill="E2EFD9" w:themeFill="accent6" w:themeFillTint="33"/>
          </w:tcPr>
          <w:p w:rsidR="00FF0E64" w:rsidRPr="00E32E6F" w:rsidRDefault="00FF0E64" w:rsidP="00FF0E64">
            <w:pPr>
              <w:tabs>
                <w:tab w:val="left" w:pos="1809"/>
              </w:tabs>
              <w:jc w:val="right"/>
              <w:rPr>
                <w:b/>
                <w:sz w:val="16"/>
              </w:rPr>
            </w:pPr>
            <w:r w:rsidRPr="00E32E6F">
              <w:rPr>
                <w:b/>
                <w:sz w:val="16"/>
              </w:rPr>
              <w:t>86</w:t>
            </w:r>
          </w:p>
        </w:tc>
      </w:tr>
    </w:tbl>
    <w:p w:rsidR="002A426E" w:rsidRDefault="002A426E" w:rsidP="002A426E">
      <w:pPr>
        <w:tabs>
          <w:tab w:val="left" w:pos="1809"/>
        </w:tabs>
        <w:spacing w:after="40" w:line="264" w:lineRule="auto"/>
      </w:pPr>
    </w:p>
    <w:p w:rsidR="004E7A71" w:rsidRDefault="004E7A71" w:rsidP="002A426E">
      <w:pPr>
        <w:tabs>
          <w:tab w:val="left" w:pos="1809"/>
        </w:tabs>
        <w:spacing w:after="40" w:line="264" w:lineRule="auto"/>
        <w:rPr>
          <w:sz w:val="18"/>
        </w:rPr>
      </w:pPr>
      <w:r>
        <w:rPr>
          <w:sz w:val="18"/>
        </w:rPr>
        <w:t xml:space="preserve">The age </w:t>
      </w:r>
      <w:r w:rsidR="003161AB">
        <w:rPr>
          <w:sz w:val="18"/>
        </w:rPr>
        <w:t>is in weeks</w:t>
      </w:r>
      <w:r>
        <w:rPr>
          <w:sz w:val="18"/>
        </w:rPr>
        <w:t xml:space="preserve">. </w:t>
      </w:r>
    </w:p>
    <w:p w:rsidR="002A426E" w:rsidRPr="00765187" w:rsidRDefault="002A426E" w:rsidP="002A426E">
      <w:pPr>
        <w:tabs>
          <w:tab w:val="left" w:pos="1809"/>
        </w:tabs>
        <w:spacing w:after="40" w:line="264" w:lineRule="auto"/>
        <w:rPr>
          <w:rFonts w:ascii="Calibri" w:eastAsia="Calibri" w:hAnsi="Calibri" w:cs="Times New Roman"/>
          <w:sz w:val="14"/>
        </w:rPr>
      </w:pPr>
      <w:r w:rsidRPr="00765187">
        <w:rPr>
          <w:sz w:val="18"/>
        </w:rPr>
        <w:t>5CSRT: 5 Choice Serial Reaction Time Task</w:t>
      </w:r>
      <w:r w:rsidR="004E7A71">
        <w:rPr>
          <w:sz w:val="18"/>
        </w:rPr>
        <w:t xml:space="preserve">; </w:t>
      </w:r>
      <w:r w:rsidRPr="00765187">
        <w:rPr>
          <w:sz w:val="18"/>
        </w:rPr>
        <w:t>CUMS: Chronic unpredictable mild stress</w:t>
      </w:r>
    </w:p>
    <w:p w:rsidR="00C53E9D" w:rsidRPr="00C53E9D" w:rsidRDefault="00C53E9D" w:rsidP="00C53E9D">
      <w:pPr>
        <w:keepNext/>
        <w:keepLines/>
        <w:spacing w:before="200" w:after="0" w:line="264" w:lineRule="auto"/>
        <w:jc w:val="both"/>
        <w:outlineLvl w:val="1"/>
        <w:rPr>
          <w:rFonts w:ascii="Calibri" w:eastAsia="Times New Roman" w:hAnsi="Calibri" w:cs="Times New Roman"/>
          <w:bCs/>
          <w:i/>
          <w:color w:val="4F81BD"/>
          <w:sz w:val="24"/>
          <w:szCs w:val="26"/>
        </w:rPr>
      </w:pPr>
      <w:r w:rsidRPr="00C53E9D">
        <w:rPr>
          <w:rFonts w:ascii="Calibri" w:eastAsia="Times New Roman" w:hAnsi="Calibri" w:cs="Times New Roman"/>
          <w:bCs/>
          <w:i/>
          <w:color w:val="4F81BD"/>
          <w:sz w:val="24"/>
          <w:szCs w:val="26"/>
        </w:rPr>
        <w:t xml:space="preserve">Suppl. Table </w:t>
      </w:r>
      <w:bookmarkEnd w:id="1"/>
      <w:r w:rsidR="002A426E">
        <w:rPr>
          <w:rFonts w:ascii="Calibri" w:eastAsia="Times New Roman" w:hAnsi="Calibri" w:cs="Times New Roman"/>
          <w:bCs/>
          <w:i/>
          <w:noProof/>
          <w:color w:val="4F81BD"/>
          <w:sz w:val="24"/>
          <w:szCs w:val="26"/>
        </w:rPr>
        <w:t>2</w:t>
      </w:r>
    </w:p>
    <w:p w:rsidR="00C53E9D" w:rsidRPr="00C53E9D" w:rsidRDefault="00C53E9D" w:rsidP="000333B5">
      <w:pPr>
        <w:pStyle w:val="berschrift4"/>
        <w:rPr>
          <w:rFonts w:eastAsia="Calibri"/>
        </w:rPr>
      </w:pPr>
      <w:r w:rsidRPr="00C53E9D">
        <w:rPr>
          <w:rFonts w:eastAsia="Calibri"/>
        </w:rPr>
        <w:t xml:space="preserve">Summary of the protocols and behavioral tasks in the </w:t>
      </w:r>
      <w:proofErr w:type="spellStart"/>
      <w:r w:rsidRPr="00C53E9D">
        <w:rPr>
          <w:rFonts w:eastAsia="Calibri"/>
        </w:rPr>
        <w:t>IntelliCage</w:t>
      </w:r>
      <w:proofErr w:type="spellEnd"/>
    </w:p>
    <w:tbl>
      <w:tblPr>
        <w:tblStyle w:val="Tabellenraster"/>
        <w:tblW w:w="9482" w:type="dxa"/>
        <w:tblInd w:w="108" w:type="dxa"/>
        <w:tblLook w:val="04A0" w:firstRow="1" w:lastRow="0" w:firstColumn="1" w:lastColumn="0" w:noHBand="0" w:noVBand="1"/>
      </w:tblPr>
      <w:tblGrid>
        <w:gridCol w:w="1542"/>
        <w:gridCol w:w="3706"/>
        <w:gridCol w:w="992"/>
        <w:gridCol w:w="1621"/>
        <w:gridCol w:w="1621"/>
      </w:tblGrid>
      <w:tr w:rsidR="00443AE2" w:rsidRPr="00C53E9D" w:rsidTr="00443AE2">
        <w:tc>
          <w:tcPr>
            <w:tcW w:w="1542"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Task name</w:t>
            </w:r>
          </w:p>
        </w:tc>
        <w:tc>
          <w:tcPr>
            <w:tcW w:w="3706"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Task description</w:t>
            </w:r>
          </w:p>
        </w:tc>
        <w:tc>
          <w:tcPr>
            <w:tcW w:w="992"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Duration</w:t>
            </w:r>
          </w:p>
        </w:tc>
        <w:tc>
          <w:tcPr>
            <w:tcW w:w="1621"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Drinking time</w:t>
            </w:r>
          </w:p>
        </w:tc>
        <w:tc>
          <w:tcPr>
            <w:tcW w:w="1621" w:type="dxa"/>
          </w:tcPr>
          <w:p w:rsidR="00443AE2" w:rsidRPr="0079386F" w:rsidRDefault="00443AE2" w:rsidP="00794AAD">
            <w:pPr>
              <w:spacing w:after="40"/>
              <w:rPr>
                <w:rFonts w:ascii="Calibri" w:eastAsia="Calibri" w:hAnsi="Calibri" w:cs="Calibri"/>
                <w:sz w:val="18"/>
                <w:szCs w:val="18"/>
              </w:rPr>
            </w:pPr>
            <w:r w:rsidRPr="0079386F">
              <w:rPr>
                <w:rFonts w:ascii="Calibri" w:eastAsia="Calibri" w:hAnsi="Calibri" w:cs="Calibri"/>
                <w:sz w:val="18"/>
                <w:szCs w:val="18"/>
              </w:rPr>
              <w:t xml:space="preserve">Cognitive </w:t>
            </w:r>
            <w:r w:rsidR="00794AAD" w:rsidRPr="0079386F">
              <w:rPr>
                <w:rFonts w:ascii="Calibri" w:eastAsia="Calibri" w:hAnsi="Calibri" w:cs="Calibri"/>
                <w:sz w:val="18"/>
                <w:szCs w:val="18"/>
              </w:rPr>
              <w:t>structures</w:t>
            </w:r>
          </w:p>
        </w:tc>
      </w:tr>
      <w:tr w:rsidR="00443AE2" w:rsidRPr="00C53E9D" w:rsidTr="00443AE2">
        <w:tc>
          <w:tcPr>
            <w:tcW w:w="1542"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Free adaptation (FA)</w:t>
            </w:r>
          </w:p>
        </w:tc>
        <w:tc>
          <w:tcPr>
            <w:tcW w:w="3706" w:type="dxa"/>
          </w:tcPr>
          <w:p w:rsidR="00443AE2" w:rsidRPr="00C53E9D" w:rsidRDefault="00443AE2" w:rsidP="00443AE2">
            <w:pPr>
              <w:spacing w:after="40"/>
              <w:rPr>
                <w:rFonts w:ascii="Calibri" w:eastAsia="Calibri" w:hAnsi="Calibri" w:cs="Calibri"/>
                <w:sz w:val="18"/>
                <w:szCs w:val="18"/>
              </w:rPr>
            </w:pPr>
            <w:r w:rsidRPr="00C53E9D">
              <w:rPr>
                <w:rFonts w:ascii="Calibri" w:eastAsia="Calibri" w:hAnsi="Calibri" w:cs="Calibri"/>
                <w:sz w:val="18"/>
                <w:szCs w:val="18"/>
              </w:rPr>
              <w:t>Habituation to the system with free access to every corner, with all doors open, and water and food ad libitum.</w:t>
            </w:r>
          </w:p>
        </w:tc>
        <w:tc>
          <w:tcPr>
            <w:tcW w:w="992"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3-4 days</w:t>
            </w:r>
          </w:p>
        </w:tc>
        <w:tc>
          <w:tcPr>
            <w:tcW w:w="1621"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No restriction</w:t>
            </w:r>
          </w:p>
        </w:tc>
        <w:tc>
          <w:tcPr>
            <w:tcW w:w="1621" w:type="dxa"/>
          </w:tcPr>
          <w:p w:rsidR="00443AE2" w:rsidRPr="0079386F" w:rsidRDefault="00443AE2" w:rsidP="00404A4F">
            <w:pPr>
              <w:spacing w:after="40"/>
              <w:rPr>
                <w:rFonts w:ascii="Calibri" w:eastAsia="Calibri" w:hAnsi="Calibri" w:cs="Calibri"/>
                <w:sz w:val="18"/>
                <w:szCs w:val="18"/>
              </w:rPr>
            </w:pPr>
          </w:p>
        </w:tc>
      </w:tr>
      <w:tr w:rsidR="00443AE2" w:rsidRPr="00C53E9D" w:rsidTr="00443AE2">
        <w:tc>
          <w:tcPr>
            <w:tcW w:w="1542" w:type="dxa"/>
          </w:tcPr>
          <w:p w:rsidR="00443AE2" w:rsidRPr="00C53E9D" w:rsidRDefault="00443AE2" w:rsidP="00443AE2">
            <w:pPr>
              <w:spacing w:after="40"/>
              <w:jc w:val="both"/>
              <w:rPr>
                <w:rFonts w:ascii="Calibri" w:eastAsia="Calibri" w:hAnsi="Calibri" w:cs="Calibri"/>
                <w:sz w:val="18"/>
                <w:szCs w:val="18"/>
              </w:rPr>
            </w:pPr>
            <w:proofErr w:type="spellStart"/>
            <w:r w:rsidRPr="00C53E9D">
              <w:rPr>
                <w:rFonts w:ascii="Calibri" w:eastAsia="Calibri" w:hAnsi="Calibri" w:cs="Calibri"/>
                <w:sz w:val="18"/>
                <w:szCs w:val="18"/>
              </w:rPr>
              <w:t>Nosepoke</w:t>
            </w:r>
            <w:proofErr w:type="spellEnd"/>
            <w:r w:rsidRPr="00C53E9D">
              <w:rPr>
                <w:rFonts w:ascii="Calibri" w:eastAsia="Calibri" w:hAnsi="Calibri" w:cs="Calibri"/>
                <w:sz w:val="18"/>
                <w:szCs w:val="18"/>
              </w:rPr>
              <w:t xml:space="preserve"> adaptation (NP)</w:t>
            </w:r>
          </w:p>
        </w:tc>
        <w:tc>
          <w:tcPr>
            <w:tcW w:w="3706"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 xml:space="preserve">The first </w:t>
            </w:r>
            <w:proofErr w:type="spellStart"/>
            <w:r w:rsidRPr="00C53E9D">
              <w:rPr>
                <w:rFonts w:ascii="Calibri" w:eastAsia="Calibri" w:hAnsi="Calibri" w:cs="Calibri"/>
                <w:sz w:val="18"/>
                <w:szCs w:val="18"/>
              </w:rPr>
              <w:t>nosepoke</w:t>
            </w:r>
            <w:proofErr w:type="spellEnd"/>
            <w:r w:rsidRPr="00C53E9D">
              <w:rPr>
                <w:rFonts w:ascii="Calibri" w:eastAsia="Calibri" w:hAnsi="Calibri" w:cs="Calibri"/>
                <w:sz w:val="18"/>
                <w:szCs w:val="18"/>
              </w:rPr>
              <w:t xml:space="preserve"> of a visit opened the door for 5 s. To drink more, the animals had to leave the corner and start a new visit.</w:t>
            </w:r>
          </w:p>
        </w:tc>
        <w:tc>
          <w:tcPr>
            <w:tcW w:w="992"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 xml:space="preserve">9 days up to 6 weeks </w:t>
            </w:r>
          </w:p>
        </w:tc>
        <w:tc>
          <w:tcPr>
            <w:tcW w:w="1621"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No restriction</w:t>
            </w:r>
          </w:p>
        </w:tc>
        <w:tc>
          <w:tcPr>
            <w:tcW w:w="1621" w:type="dxa"/>
          </w:tcPr>
          <w:p w:rsidR="00443AE2" w:rsidRPr="0079386F" w:rsidRDefault="00443AE2" w:rsidP="00404A4F">
            <w:pPr>
              <w:spacing w:after="40"/>
              <w:rPr>
                <w:rFonts w:ascii="Calibri" w:eastAsia="Calibri" w:hAnsi="Calibri" w:cs="Calibri"/>
                <w:sz w:val="18"/>
                <w:szCs w:val="18"/>
              </w:rPr>
            </w:pPr>
          </w:p>
        </w:tc>
      </w:tr>
      <w:tr w:rsidR="00443AE2" w:rsidRPr="00C53E9D" w:rsidTr="00443AE2">
        <w:tc>
          <w:tcPr>
            <w:tcW w:w="1542" w:type="dxa"/>
          </w:tcPr>
          <w:p w:rsidR="00443AE2" w:rsidRPr="00C53E9D" w:rsidRDefault="00443AE2" w:rsidP="00443AE2">
            <w:pPr>
              <w:spacing w:after="40"/>
              <w:jc w:val="both"/>
              <w:rPr>
                <w:rFonts w:ascii="Calibri" w:eastAsia="Calibri" w:hAnsi="Calibri" w:cs="Calibri"/>
                <w:sz w:val="18"/>
                <w:szCs w:val="18"/>
              </w:rPr>
            </w:pPr>
            <w:proofErr w:type="spellStart"/>
            <w:r w:rsidRPr="00C53E9D">
              <w:rPr>
                <w:rFonts w:ascii="Calibri" w:eastAsia="Calibri" w:hAnsi="Calibri" w:cs="Calibri"/>
                <w:sz w:val="18"/>
                <w:szCs w:val="18"/>
              </w:rPr>
              <w:t>Nosepoke</w:t>
            </w:r>
            <w:proofErr w:type="spellEnd"/>
            <w:r w:rsidRPr="00C53E9D">
              <w:rPr>
                <w:rFonts w:ascii="Calibri" w:eastAsia="Calibri" w:hAnsi="Calibri" w:cs="Calibri"/>
                <w:sz w:val="18"/>
                <w:szCs w:val="18"/>
              </w:rPr>
              <w:t xml:space="preserve"> drinking session (DS)</w:t>
            </w:r>
          </w:p>
        </w:tc>
        <w:tc>
          <w:tcPr>
            <w:tcW w:w="3706"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To increase the learning drive, mice were adjusted to defined drinking sessions, in which the “</w:t>
            </w:r>
            <w:proofErr w:type="spellStart"/>
            <w:r w:rsidRPr="00C53E9D">
              <w:rPr>
                <w:rFonts w:ascii="Calibri" w:eastAsia="Calibri" w:hAnsi="Calibri" w:cs="Calibri"/>
                <w:sz w:val="18"/>
                <w:szCs w:val="18"/>
              </w:rPr>
              <w:t>nosepoke</w:t>
            </w:r>
            <w:proofErr w:type="spellEnd"/>
            <w:r w:rsidRPr="00C53E9D">
              <w:rPr>
                <w:rFonts w:ascii="Calibri" w:eastAsia="Calibri" w:hAnsi="Calibri" w:cs="Calibri"/>
                <w:sz w:val="18"/>
                <w:szCs w:val="18"/>
              </w:rPr>
              <w:t>” task was active. The start of the  drinking time was announced with green LED lights for 2 min.</w:t>
            </w:r>
          </w:p>
        </w:tc>
        <w:tc>
          <w:tcPr>
            <w:tcW w:w="992"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12 days</w:t>
            </w:r>
          </w:p>
        </w:tc>
        <w:tc>
          <w:tcPr>
            <w:tcW w:w="1621"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 xml:space="preserve">Restricted to </w:t>
            </w:r>
            <w:bookmarkStart w:id="2" w:name="OLE_LINK2"/>
            <w:r w:rsidRPr="00C53E9D">
              <w:rPr>
                <w:rFonts w:ascii="Calibri" w:eastAsia="Calibri" w:hAnsi="Calibri" w:cs="Calibri"/>
                <w:sz w:val="18"/>
                <w:szCs w:val="18"/>
              </w:rPr>
              <w:t>11-2 a.m. and 11-2 p.m</w:t>
            </w:r>
            <w:bookmarkEnd w:id="2"/>
            <w:r w:rsidRPr="00C53E9D">
              <w:rPr>
                <w:rFonts w:ascii="Calibri" w:eastAsia="Calibri" w:hAnsi="Calibri" w:cs="Calibri"/>
                <w:sz w:val="18"/>
                <w:szCs w:val="18"/>
              </w:rPr>
              <w:t>.</w:t>
            </w:r>
          </w:p>
        </w:tc>
        <w:tc>
          <w:tcPr>
            <w:tcW w:w="1621" w:type="dxa"/>
          </w:tcPr>
          <w:p w:rsidR="00443AE2" w:rsidRPr="0079386F" w:rsidRDefault="00404A4F" w:rsidP="007240A3">
            <w:pPr>
              <w:spacing w:after="40"/>
              <w:rPr>
                <w:rFonts w:ascii="Calibri" w:eastAsia="Calibri" w:hAnsi="Calibri" w:cs="Calibri"/>
                <w:sz w:val="18"/>
                <w:szCs w:val="18"/>
              </w:rPr>
            </w:pPr>
            <w:r w:rsidRPr="0079386F">
              <w:rPr>
                <w:rFonts w:ascii="Calibri" w:eastAsia="Calibri" w:hAnsi="Calibri" w:cs="Calibri"/>
                <w:sz w:val="18"/>
                <w:szCs w:val="18"/>
              </w:rPr>
              <w:t xml:space="preserve">Hippocampus required for adaptation to temporal circadian patterns </w:t>
            </w:r>
            <w:r w:rsidR="007240A3" w:rsidRPr="0079386F">
              <w:rPr>
                <w:rFonts w:ascii="Calibri" w:eastAsia="Calibri" w:hAnsi="Calibri" w:cs="Calibri"/>
                <w:sz w:val="18"/>
                <w:szCs w:val="18"/>
              </w:rPr>
              <w:fldChar w:fldCharType="begin">
                <w:fldData xml:space="preserve">PEVuZE5vdGU+PENpdGU+PEF1dGhvcj5Wb2lrYXI8L0F1dGhvcj48WWVhcj4yMDE4PC9ZZWFyPjxS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==
</w:fldData>
              </w:fldChar>
            </w:r>
            <w:r w:rsidR="007240A3" w:rsidRPr="0079386F">
              <w:rPr>
                <w:rFonts w:ascii="Calibri" w:eastAsia="Calibri" w:hAnsi="Calibri" w:cs="Calibri"/>
                <w:sz w:val="18"/>
                <w:szCs w:val="18"/>
              </w:rPr>
              <w:instrText xml:space="preserve"> ADDIN EN.CITE </w:instrText>
            </w:r>
            <w:r w:rsidR="007240A3" w:rsidRPr="0079386F">
              <w:rPr>
                <w:rFonts w:ascii="Calibri" w:eastAsia="Calibri" w:hAnsi="Calibri" w:cs="Calibri"/>
                <w:sz w:val="18"/>
                <w:szCs w:val="18"/>
              </w:rPr>
              <w:fldChar w:fldCharType="begin">
                <w:fldData xml:space="preserve">PEVuZE5vdGU+PENpdGU+PEF1dGhvcj5Wb2lrYXI8L0F1dGhvcj48WWVhcj4yMDE4PC9ZZWFyPjxS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==
</w:fldData>
              </w:fldChar>
            </w:r>
            <w:r w:rsidR="007240A3" w:rsidRPr="0079386F">
              <w:rPr>
                <w:rFonts w:ascii="Calibri" w:eastAsia="Calibri" w:hAnsi="Calibri" w:cs="Calibri"/>
                <w:sz w:val="18"/>
                <w:szCs w:val="18"/>
              </w:rPr>
              <w:instrText xml:space="preserve"> ADDIN EN.CITE.DATA </w:instrText>
            </w:r>
            <w:r w:rsidR="007240A3" w:rsidRPr="0079386F">
              <w:rPr>
                <w:rFonts w:ascii="Calibri" w:eastAsia="Calibri" w:hAnsi="Calibri" w:cs="Calibri"/>
                <w:sz w:val="18"/>
                <w:szCs w:val="18"/>
              </w:rPr>
            </w:r>
            <w:r w:rsidR="007240A3" w:rsidRPr="0079386F">
              <w:rPr>
                <w:rFonts w:ascii="Calibri" w:eastAsia="Calibri" w:hAnsi="Calibri" w:cs="Calibri"/>
                <w:sz w:val="18"/>
                <w:szCs w:val="18"/>
              </w:rPr>
              <w:fldChar w:fldCharType="end"/>
            </w:r>
            <w:r w:rsidR="007240A3" w:rsidRPr="0079386F">
              <w:rPr>
                <w:rFonts w:ascii="Calibri" w:eastAsia="Calibri" w:hAnsi="Calibri" w:cs="Calibri"/>
                <w:sz w:val="18"/>
                <w:szCs w:val="18"/>
              </w:rPr>
            </w:r>
            <w:r w:rsidR="007240A3" w:rsidRPr="0079386F">
              <w:rPr>
                <w:rFonts w:ascii="Calibri" w:eastAsia="Calibri" w:hAnsi="Calibri" w:cs="Calibri"/>
                <w:sz w:val="18"/>
                <w:szCs w:val="18"/>
              </w:rPr>
              <w:fldChar w:fldCharType="separate"/>
            </w:r>
            <w:r w:rsidR="007240A3" w:rsidRPr="0079386F">
              <w:rPr>
                <w:rFonts w:ascii="Calibri" w:eastAsia="Calibri" w:hAnsi="Calibri" w:cs="Calibri"/>
                <w:noProof/>
                <w:sz w:val="18"/>
                <w:szCs w:val="18"/>
              </w:rPr>
              <w:t>[1]</w:t>
            </w:r>
            <w:r w:rsidR="007240A3" w:rsidRPr="0079386F">
              <w:rPr>
                <w:rFonts w:ascii="Calibri" w:eastAsia="Calibri" w:hAnsi="Calibri" w:cs="Calibri"/>
                <w:sz w:val="18"/>
                <w:szCs w:val="18"/>
              </w:rPr>
              <w:fldChar w:fldCharType="end"/>
            </w:r>
          </w:p>
        </w:tc>
      </w:tr>
      <w:tr w:rsidR="00443AE2" w:rsidRPr="00C53E9D" w:rsidTr="00443AE2">
        <w:tc>
          <w:tcPr>
            <w:tcW w:w="1542" w:type="dxa"/>
          </w:tcPr>
          <w:p w:rsidR="00443AE2" w:rsidRPr="00C53E9D" w:rsidRDefault="00443AE2" w:rsidP="00443AE2">
            <w:pPr>
              <w:spacing w:after="40"/>
              <w:rPr>
                <w:rFonts w:ascii="Calibri" w:eastAsia="Calibri" w:hAnsi="Calibri" w:cs="Calibri"/>
                <w:sz w:val="18"/>
                <w:szCs w:val="18"/>
              </w:rPr>
            </w:pPr>
            <w:r w:rsidRPr="00C53E9D">
              <w:rPr>
                <w:rFonts w:ascii="Calibri" w:eastAsia="Calibri" w:hAnsi="Calibri" w:cs="Calibri"/>
                <w:sz w:val="18"/>
                <w:szCs w:val="18"/>
              </w:rPr>
              <w:t>Place preference learning (PPL) with drinking session</w:t>
            </w:r>
          </w:p>
        </w:tc>
        <w:tc>
          <w:tcPr>
            <w:tcW w:w="3706"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 xml:space="preserve">Mice were allowed to drink in only one corner. To cause social competition, all mice were assigned to the same corner. During day-time DS the left side of the corner was correct with a green LED; in the night DS the right side of the corner was correct with red LED. Only the first correct </w:t>
            </w:r>
            <w:proofErr w:type="spellStart"/>
            <w:r w:rsidRPr="00C53E9D">
              <w:rPr>
                <w:rFonts w:ascii="Calibri" w:eastAsia="Calibri" w:hAnsi="Calibri" w:cs="Calibri"/>
                <w:sz w:val="18"/>
                <w:szCs w:val="18"/>
              </w:rPr>
              <w:t>nosepoke</w:t>
            </w:r>
            <w:proofErr w:type="spellEnd"/>
            <w:r w:rsidRPr="00C53E9D">
              <w:rPr>
                <w:rFonts w:ascii="Calibri" w:eastAsia="Calibri" w:hAnsi="Calibri" w:cs="Calibri"/>
                <w:sz w:val="18"/>
                <w:szCs w:val="18"/>
              </w:rPr>
              <w:t xml:space="preserve"> of a visit opened the door. </w:t>
            </w:r>
          </w:p>
        </w:tc>
        <w:tc>
          <w:tcPr>
            <w:tcW w:w="992"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8 days</w:t>
            </w:r>
          </w:p>
        </w:tc>
        <w:tc>
          <w:tcPr>
            <w:tcW w:w="1621"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Restricted to 11-2 a.m. and 11-2 p.m.</w:t>
            </w:r>
          </w:p>
        </w:tc>
        <w:tc>
          <w:tcPr>
            <w:tcW w:w="1621" w:type="dxa"/>
          </w:tcPr>
          <w:p w:rsidR="00443AE2" w:rsidRPr="0079386F" w:rsidRDefault="00404A4F" w:rsidP="007240A3">
            <w:pPr>
              <w:spacing w:after="40"/>
              <w:rPr>
                <w:rFonts w:ascii="Calibri" w:eastAsia="Calibri" w:hAnsi="Calibri" w:cs="Calibri"/>
                <w:sz w:val="18"/>
                <w:szCs w:val="18"/>
              </w:rPr>
            </w:pPr>
            <w:r w:rsidRPr="0079386F">
              <w:rPr>
                <w:rFonts w:ascii="Calibri" w:eastAsia="Calibri" w:hAnsi="Calibri" w:cs="Calibri"/>
                <w:sz w:val="18"/>
                <w:szCs w:val="18"/>
              </w:rPr>
              <w:t xml:space="preserve">Hippocampal dysfunction spares simple spatial learning tasks but impairs the ability to cope with conflicting tasks with inherent spatial, temporal or emotional cues </w:t>
            </w:r>
            <w:r w:rsidR="007240A3" w:rsidRPr="0079386F">
              <w:rPr>
                <w:rFonts w:ascii="Calibri" w:eastAsia="Calibri" w:hAnsi="Calibri" w:cs="Calibri"/>
                <w:sz w:val="18"/>
                <w:szCs w:val="18"/>
              </w:rPr>
              <w:fldChar w:fldCharType="begin">
                <w:fldData xml:space="preserve">PEVuZE5vdGU+PENpdGU+PEF1dGhvcj5Wb2lrYXI8L0F1dGhvcj48WWVhcj4yMDE4PC9ZZWFyPjxS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==
</w:fldData>
              </w:fldChar>
            </w:r>
            <w:r w:rsidR="007240A3" w:rsidRPr="0079386F">
              <w:rPr>
                <w:rFonts w:ascii="Calibri" w:eastAsia="Calibri" w:hAnsi="Calibri" w:cs="Calibri"/>
                <w:sz w:val="18"/>
                <w:szCs w:val="18"/>
              </w:rPr>
              <w:instrText xml:space="preserve"> ADDIN EN.CITE </w:instrText>
            </w:r>
            <w:r w:rsidR="007240A3" w:rsidRPr="0079386F">
              <w:rPr>
                <w:rFonts w:ascii="Calibri" w:eastAsia="Calibri" w:hAnsi="Calibri" w:cs="Calibri"/>
                <w:sz w:val="18"/>
                <w:szCs w:val="18"/>
              </w:rPr>
              <w:fldChar w:fldCharType="begin">
                <w:fldData xml:space="preserve">PEVuZE5vdGU+PENpdGU+PEF1dGhvcj5Wb2lrYXI8L0F1dGhvcj48WWVhcj4yMDE4PC9ZZWFyPjxS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==
</w:fldData>
              </w:fldChar>
            </w:r>
            <w:r w:rsidR="007240A3" w:rsidRPr="0079386F">
              <w:rPr>
                <w:rFonts w:ascii="Calibri" w:eastAsia="Calibri" w:hAnsi="Calibri" w:cs="Calibri"/>
                <w:sz w:val="18"/>
                <w:szCs w:val="18"/>
              </w:rPr>
              <w:instrText xml:space="preserve"> ADDIN EN.CITE.DATA </w:instrText>
            </w:r>
            <w:r w:rsidR="007240A3" w:rsidRPr="0079386F">
              <w:rPr>
                <w:rFonts w:ascii="Calibri" w:eastAsia="Calibri" w:hAnsi="Calibri" w:cs="Calibri"/>
                <w:sz w:val="18"/>
                <w:szCs w:val="18"/>
              </w:rPr>
            </w:r>
            <w:r w:rsidR="007240A3" w:rsidRPr="0079386F">
              <w:rPr>
                <w:rFonts w:ascii="Calibri" w:eastAsia="Calibri" w:hAnsi="Calibri" w:cs="Calibri"/>
                <w:sz w:val="18"/>
                <w:szCs w:val="18"/>
              </w:rPr>
              <w:fldChar w:fldCharType="end"/>
            </w:r>
            <w:r w:rsidR="007240A3" w:rsidRPr="0079386F">
              <w:rPr>
                <w:rFonts w:ascii="Calibri" w:eastAsia="Calibri" w:hAnsi="Calibri" w:cs="Calibri"/>
                <w:sz w:val="18"/>
                <w:szCs w:val="18"/>
              </w:rPr>
            </w:r>
            <w:r w:rsidR="007240A3" w:rsidRPr="0079386F">
              <w:rPr>
                <w:rFonts w:ascii="Calibri" w:eastAsia="Calibri" w:hAnsi="Calibri" w:cs="Calibri"/>
                <w:sz w:val="18"/>
                <w:szCs w:val="18"/>
              </w:rPr>
              <w:fldChar w:fldCharType="separate"/>
            </w:r>
            <w:r w:rsidR="007240A3" w:rsidRPr="0079386F">
              <w:rPr>
                <w:rFonts w:ascii="Calibri" w:eastAsia="Calibri" w:hAnsi="Calibri" w:cs="Calibri"/>
                <w:noProof/>
                <w:sz w:val="18"/>
                <w:szCs w:val="18"/>
              </w:rPr>
              <w:t>[1]</w:t>
            </w:r>
            <w:r w:rsidR="007240A3" w:rsidRPr="0079386F">
              <w:rPr>
                <w:rFonts w:ascii="Calibri" w:eastAsia="Calibri" w:hAnsi="Calibri" w:cs="Calibri"/>
                <w:sz w:val="18"/>
                <w:szCs w:val="18"/>
              </w:rPr>
              <w:fldChar w:fldCharType="end"/>
            </w:r>
          </w:p>
        </w:tc>
      </w:tr>
      <w:tr w:rsidR="00443AE2" w:rsidRPr="00C53E9D" w:rsidTr="00443AE2">
        <w:tc>
          <w:tcPr>
            <w:tcW w:w="1542"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Place preference REVERSAL (</w:t>
            </w:r>
            <w:proofErr w:type="spellStart"/>
            <w:r w:rsidRPr="00C53E9D">
              <w:rPr>
                <w:rFonts w:ascii="Calibri" w:eastAsia="Calibri" w:hAnsi="Calibri" w:cs="Calibri"/>
                <w:sz w:val="18"/>
                <w:szCs w:val="18"/>
              </w:rPr>
              <w:t>PPLrev</w:t>
            </w:r>
            <w:proofErr w:type="spellEnd"/>
            <w:r w:rsidRPr="00C53E9D">
              <w:rPr>
                <w:rFonts w:ascii="Calibri" w:eastAsia="Calibri" w:hAnsi="Calibri" w:cs="Calibri"/>
                <w:sz w:val="18"/>
                <w:szCs w:val="18"/>
              </w:rPr>
              <w:t>)</w:t>
            </w:r>
          </w:p>
        </w:tc>
        <w:tc>
          <w:tcPr>
            <w:tcW w:w="3706"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Protocol as in “place preference learning” but with the opposite corner / sides being correct.</w:t>
            </w:r>
          </w:p>
        </w:tc>
        <w:tc>
          <w:tcPr>
            <w:tcW w:w="992"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10 days</w:t>
            </w:r>
          </w:p>
        </w:tc>
        <w:tc>
          <w:tcPr>
            <w:tcW w:w="1621"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Restricted to 11-2 a.m. and 11-2 p.m.</w:t>
            </w:r>
          </w:p>
        </w:tc>
        <w:tc>
          <w:tcPr>
            <w:tcW w:w="1621" w:type="dxa"/>
          </w:tcPr>
          <w:p w:rsidR="00443AE2" w:rsidRPr="0079386F" w:rsidRDefault="007257E5" w:rsidP="007240A3">
            <w:pPr>
              <w:spacing w:after="40"/>
              <w:rPr>
                <w:rFonts w:ascii="Calibri" w:eastAsia="Calibri" w:hAnsi="Calibri" w:cs="Calibri"/>
                <w:sz w:val="18"/>
                <w:szCs w:val="18"/>
              </w:rPr>
            </w:pPr>
            <w:r w:rsidRPr="0079386F">
              <w:rPr>
                <w:rFonts w:ascii="Calibri" w:eastAsia="Calibri" w:hAnsi="Calibri" w:cs="Calibri"/>
                <w:sz w:val="18"/>
                <w:szCs w:val="18"/>
              </w:rPr>
              <w:t xml:space="preserve">Flexible spatial reversal learning requires the dorsal and ventral hippocampus and their functional </w:t>
            </w:r>
            <w:r w:rsidRPr="0079386F">
              <w:rPr>
                <w:rFonts w:ascii="Calibri" w:eastAsia="Calibri" w:hAnsi="Calibri" w:cs="Calibri"/>
                <w:sz w:val="18"/>
                <w:szCs w:val="18"/>
              </w:rPr>
              <w:lastRenderedPageBreak/>
              <w:t xml:space="preserve">interactions with the prefrontal cortex </w:t>
            </w:r>
            <w:r w:rsidR="007240A3" w:rsidRPr="0079386F">
              <w:rPr>
                <w:rFonts w:ascii="Calibri" w:eastAsia="Calibri" w:hAnsi="Calibri" w:cs="Calibri"/>
                <w:sz w:val="18"/>
                <w:szCs w:val="18"/>
              </w:rPr>
              <w:fldChar w:fldCharType="begin">
                <w:fldData xml:space="preserve">PEVuZE5vdGU+PENpdGU+PEF1dGhvcj5BdmlnYW48L0F1dGhvcj48WWVhcj4yMDIwPC9ZZWFyPjxS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</w:fldData>
              </w:fldChar>
            </w:r>
            <w:r w:rsidR="007240A3" w:rsidRPr="0079386F">
              <w:rPr>
                <w:rFonts w:ascii="Calibri" w:eastAsia="Calibri" w:hAnsi="Calibri" w:cs="Calibri"/>
                <w:sz w:val="18"/>
                <w:szCs w:val="18"/>
              </w:rPr>
              <w:instrText xml:space="preserve"> ADDIN EN.CITE </w:instrText>
            </w:r>
            <w:r w:rsidR="007240A3" w:rsidRPr="0079386F">
              <w:rPr>
                <w:rFonts w:ascii="Calibri" w:eastAsia="Calibri" w:hAnsi="Calibri" w:cs="Calibri"/>
                <w:sz w:val="18"/>
                <w:szCs w:val="18"/>
              </w:rPr>
              <w:fldChar w:fldCharType="begin">
                <w:fldData xml:space="preserve">PEVuZE5vdGU+PENpdGU+PEF1dGhvcj5BdmlnYW48L0F1dGhvcj48WWVhcj4yMDIwPC9ZZWFyPjxS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</w:fldData>
              </w:fldChar>
            </w:r>
            <w:r w:rsidR="007240A3" w:rsidRPr="0079386F">
              <w:rPr>
                <w:rFonts w:ascii="Calibri" w:eastAsia="Calibri" w:hAnsi="Calibri" w:cs="Calibri"/>
                <w:sz w:val="18"/>
                <w:szCs w:val="18"/>
              </w:rPr>
              <w:instrText xml:space="preserve"> ADDIN EN.CITE.DATA </w:instrText>
            </w:r>
            <w:r w:rsidR="007240A3" w:rsidRPr="0079386F">
              <w:rPr>
                <w:rFonts w:ascii="Calibri" w:eastAsia="Calibri" w:hAnsi="Calibri" w:cs="Calibri"/>
                <w:sz w:val="18"/>
                <w:szCs w:val="18"/>
              </w:rPr>
            </w:r>
            <w:r w:rsidR="007240A3" w:rsidRPr="0079386F">
              <w:rPr>
                <w:rFonts w:ascii="Calibri" w:eastAsia="Calibri" w:hAnsi="Calibri" w:cs="Calibri"/>
                <w:sz w:val="18"/>
                <w:szCs w:val="18"/>
              </w:rPr>
              <w:fldChar w:fldCharType="end"/>
            </w:r>
            <w:r w:rsidR="007240A3" w:rsidRPr="0079386F">
              <w:rPr>
                <w:rFonts w:ascii="Calibri" w:eastAsia="Calibri" w:hAnsi="Calibri" w:cs="Calibri"/>
                <w:sz w:val="18"/>
                <w:szCs w:val="18"/>
              </w:rPr>
            </w:r>
            <w:r w:rsidR="007240A3" w:rsidRPr="0079386F">
              <w:rPr>
                <w:rFonts w:ascii="Calibri" w:eastAsia="Calibri" w:hAnsi="Calibri" w:cs="Calibri"/>
                <w:sz w:val="18"/>
                <w:szCs w:val="18"/>
              </w:rPr>
              <w:fldChar w:fldCharType="separate"/>
            </w:r>
            <w:r w:rsidR="007240A3" w:rsidRPr="0079386F">
              <w:rPr>
                <w:rFonts w:ascii="Calibri" w:eastAsia="Calibri" w:hAnsi="Calibri" w:cs="Calibri"/>
                <w:noProof/>
                <w:sz w:val="18"/>
                <w:szCs w:val="18"/>
              </w:rPr>
              <w:t>[2, 3]</w:t>
            </w:r>
            <w:r w:rsidR="007240A3" w:rsidRPr="0079386F">
              <w:rPr>
                <w:rFonts w:ascii="Calibri" w:eastAsia="Calibri" w:hAnsi="Calibri" w:cs="Calibri"/>
                <w:sz w:val="18"/>
                <w:szCs w:val="18"/>
              </w:rPr>
              <w:fldChar w:fldCharType="end"/>
            </w:r>
          </w:p>
        </w:tc>
      </w:tr>
      <w:tr w:rsidR="007257E5" w:rsidRPr="00C53E9D" w:rsidTr="00443AE2">
        <w:tc>
          <w:tcPr>
            <w:tcW w:w="1542" w:type="dxa"/>
          </w:tcPr>
          <w:p w:rsidR="007257E5" w:rsidRPr="00C53E9D" w:rsidRDefault="007257E5" w:rsidP="00443AE2">
            <w:pPr>
              <w:spacing w:after="40"/>
              <w:rPr>
                <w:rFonts w:ascii="Calibri" w:eastAsia="Calibri" w:hAnsi="Calibri" w:cs="Calibri"/>
                <w:sz w:val="18"/>
                <w:szCs w:val="18"/>
              </w:rPr>
            </w:pPr>
            <w:r w:rsidRPr="00C53E9D">
              <w:rPr>
                <w:rFonts w:ascii="Calibri" w:eastAsia="Calibri" w:hAnsi="Calibri" w:cs="Calibri"/>
                <w:sz w:val="18"/>
                <w:szCs w:val="18"/>
              </w:rPr>
              <w:lastRenderedPageBreak/>
              <w:t>Spatial sequence learning (SSL)</w:t>
            </w:r>
          </w:p>
        </w:tc>
        <w:tc>
          <w:tcPr>
            <w:tcW w:w="3706" w:type="dxa"/>
          </w:tcPr>
          <w:p w:rsidR="007257E5" w:rsidRPr="00C53E9D" w:rsidRDefault="007257E5" w:rsidP="00443AE2">
            <w:pPr>
              <w:spacing w:after="40"/>
              <w:jc w:val="both"/>
              <w:rPr>
                <w:rFonts w:ascii="Calibri" w:eastAsia="Calibri" w:hAnsi="Calibri" w:cs="Calibri"/>
                <w:sz w:val="18"/>
                <w:szCs w:val="18"/>
              </w:rPr>
            </w:pPr>
            <w:r w:rsidRPr="00C53E9D">
              <w:rPr>
                <w:rFonts w:ascii="Calibri" w:eastAsia="Calibri" w:hAnsi="Calibri" w:cs="Calibri"/>
                <w:sz w:val="18"/>
                <w:szCs w:val="18"/>
              </w:rPr>
              <w:t>Mice had to learn that the next rewarding corner was in clockwise rotation compared with actual rewarding corner. A correct visit was indicated with green LED</w:t>
            </w:r>
          </w:p>
        </w:tc>
        <w:tc>
          <w:tcPr>
            <w:tcW w:w="992" w:type="dxa"/>
          </w:tcPr>
          <w:p w:rsidR="007257E5" w:rsidRPr="00C53E9D" w:rsidRDefault="007257E5" w:rsidP="00443AE2">
            <w:pPr>
              <w:spacing w:after="40"/>
              <w:jc w:val="both"/>
              <w:rPr>
                <w:rFonts w:ascii="Calibri" w:eastAsia="Calibri" w:hAnsi="Calibri" w:cs="Calibri"/>
                <w:sz w:val="18"/>
                <w:szCs w:val="18"/>
              </w:rPr>
            </w:pPr>
            <w:r w:rsidRPr="00C53E9D">
              <w:rPr>
                <w:rFonts w:ascii="Calibri" w:eastAsia="Calibri" w:hAnsi="Calibri" w:cs="Calibri"/>
                <w:sz w:val="18"/>
                <w:szCs w:val="18"/>
              </w:rPr>
              <w:t>11 days</w:t>
            </w:r>
          </w:p>
        </w:tc>
        <w:tc>
          <w:tcPr>
            <w:tcW w:w="1621" w:type="dxa"/>
          </w:tcPr>
          <w:p w:rsidR="007257E5" w:rsidRPr="00C53E9D" w:rsidRDefault="007257E5" w:rsidP="00443AE2">
            <w:pPr>
              <w:spacing w:after="40"/>
              <w:jc w:val="both"/>
              <w:rPr>
                <w:rFonts w:ascii="Calibri" w:eastAsia="Calibri" w:hAnsi="Calibri" w:cs="Calibri"/>
                <w:sz w:val="18"/>
                <w:szCs w:val="18"/>
              </w:rPr>
            </w:pPr>
            <w:r w:rsidRPr="00C53E9D">
              <w:rPr>
                <w:rFonts w:ascii="Calibri" w:eastAsia="Calibri" w:hAnsi="Calibri" w:cs="Calibri"/>
                <w:sz w:val="18"/>
                <w:szCs w:val="18"/>
              </w:rPr>
              <w:t>Restricted to 11-2 a.m. and 11-2 p.m.</w:t>
            </w:r>
          </w:p>
        </w:tc>
        <w:tc>
          <w:tcPr>
            <w:tcW w:w="1621" w:type="dxa"/>
            <w:vMerge w:val="restart"/>
          </w:tcPr>
          <w:p w:rsidR="007257E5" w:rsidRPr="0079386F" w:rsidRDefault="007257E5" w:rsidP="007240A3">
            <w:pPr>
              <w:spacing w:after="40"/>
              <w:rPr>
                <w:rFonts w:ascii="Calibri" w:eastAsia="Calibri" w:hAnsi="Calibri" w:cs="Calibri"/>
                <w:sz w:val="18"/>
                <w:szCs w:val="18"/>
              </w:rPr>
            </w:pPr>
            <w:r w:rsidRPr="0079386F">
              <w:rPr>
                <w:rFonts w:ascii="Calibri" w:eastAsia="Calibri" w:hAnsi="Calibri" w:cs="Calibri"/>
                <w:sz w:val="18"/>
                <w:szCs w:val="18"/>
              </w:rPr>
              <w:t xml:space="preserve">Spatial sequence learning critically depends on the hippocampus and its connectivity to the </w:t>
            </w:r>
            <w:proofErr w:type="spellStart"/>
            <w:r w:rsidRPr="0079386F">
              <w:rPr>
                <w:rFonts w:ascii="Calibri" w:eastAsia="Calibri" w:hAnsi="Calibri" w:cs="Calibri"/>
                <w:sz w:val="18"/>
                <w:szCs w:val="18"/>
              </w:rPr>
              <w:t>retrosplenial</w:t>
            </w:r>
            <w:proofErr w:type="spellEnd"/>
            <w:r w:rsidRPr="0079386F">
              <w:rPr>
                <w:rFonts w:ascii="Calibri" w:eastAsia="Calibri" w:hAnsi="Calibri" w:cs="Calibri"/>
                <w:sz w:val="18"/>
                <w:szCs w:val="18"/>
              </w:rPr>
              <w:t xml:space="preserve"> cortex </w:t>
            </w:r>
            <w:r w:rsidR="007240A3" w:rsidRPr="0079386F">
              <w:rPr>
                <w:rFonts w:ascii="Calibri" w:eastAsia="Calibri" w:hAnsi="Calibri" w:cs="Calibri"/>
                <w:sz w:val="18"/>
                <w:szCs w:val="18"/>
              </w:rPr>
              <w:fldChar w:fldCharType="begin">
                <w:fldData xml:space="preserve">PEVuZE5vdGU+PENpdGU+PEF1dGhvcj5NYW88L0F1dGhvcj48WWVhcj4yMDE4PC9ZZWFyPjxSZWNO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</w:fldData>
              </w:fldChar>
            </w:r>
            <w:r w:rsidR="007240A3" w:rsidRPr="0079386F">
              <w:rPr>
                <w:rFonts w:ascii="Calibri" w:eastAsia="Calibri" w:hAnsi="Calibri" w:cs="Calibri"/>
                <w:sz w:val="18"/>
                <w:szCs w:val="18"/>
              </w:rPr>
              <w:instrText xml:space="preserve"> ADDIN EN.CITE </w:instrText>
            </w:r>
            <w:r w:rsidR="007240A3" w:rsidRPr="0079386F">
              <w:rPr>
                <w:rFonts w:ascii="Calibri" w:eastAsia="Calibri" w:hAnsi="Calibri" w:cs="Calibri"/>
                <w:sz w:val="18"/>
                <w:szCs w:val="18"/>
              </w:rPr>
              <w:fldChar w:fldCharType="begin">
                <w:fldData xml:space="preserve">PEVuZE5vdGU+PENpdGU+PEF1dGhvcj5NYW88L0F1dGhvcj48WWVhcj4yMDE4PC9ZZWFyPjxSZWNO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</w:fldData>
              </w:fldChar>
            </w:r>
            <w:r w:rsidR="007240A3" w:rsidRPr="0079386F">
              <w:rPr>
                <w:rFonts w:ascii="Calibri" w:eastAsia="Calibri" w:hAnsi="Calibri" w:cs="Calibri"/>
                <w:sz w:val="18"/>
                <w:szCs w:val="18"/>
              </w:rPr>
              <w:instrText xml:space="preserve"> ADDIN EN.CITE.DATA </w:instrText>
            </w:r>
            <w:r w:rsidR="007240A3" w:rsidRPr="0079386F">
              <w:rPr>
                <w:rFonts w:ascii="Calibri" w:eastAsia="Calibri" w:hAnsi="Calibri" w:cs="Calibri"/>
                <w:sz w:val="18"/>
                <w:szCs w:val="18"/>
              </w:rPr>
            </w:r>
            <w:r w:rsidR="007240A3" w:rsidRPr="0079386F">
              <w:rPr>
                <w:rFonts w:ascii="Calibri" w:eastAsia="Calibri" w:hAnsi="Calibri" w:cs="Calibri"/>
                <w:sz w:val="18"/>
                <w:szCs w:val="18"/>
              </w:rPr>
              <w:fldChar w:fldCharType="end"/>
            </w:r>
            <w:r w:rsidR="007240A3" w:rsidRPr="0079386F">
              <w:rPr>
                <w:rFonts w:ascii="Calibri" w:eastAsia="Calibri" w:hAnsi="Calibri" w:cs="Calibri"/>
                <w:sz w:val="18"/>
                <w:szCs w:val="18"/>
              </w:rPr>
            </w:r>
            <w:r w:rsidR="007240A3" w:rsidRPr="0079386F">
              <w:rPr>
                <w:rFonts w:ascii="Calibri" w:eastAsia="Calibri" w:hAnsi="Calibri" w:cs="Calibri"/>
                <w:sz w:val="18"/>
                <w:szCs w:val="18"/>
              </w:rPr>
              <w:fldChar w:fldCharType="separate"/>
            </w:r>
            <w:r w:rsidR="007240A3" w:rsidRPr="0079386F">
              <w:rPr>
                <w:rFonts w:ascii="Calibri" w:eastAsia="Calibri" w:hAnsi="Calibri" w:cs="Calibri"/>
                <w:noProof/>
                <w:sz w:val="18"/>
                <w:szCs w:val="18"/>
              </w:rPr>
              <w:t>[4]</w:t>
            </w:r>
            <w:r w:rsidR="007240A3" w:rsidRPr="0079386F">
              <w:rPr>
                <w:rFonts w:ascii="Calibri" w:eastAsia="Calibri" w:hAnsi="Calibri" w:cs="Calibri"/>
                <w:sz w:val="18"/>
                <w:szCs w:val="18"/>
              </w:rPr>
              <w:fldChar w:fldCharType="end"/>
            </w:r>
          </w:p>
        </w:tc>
      </w:tr>
      <w:tr w:rsidR="007257E5" w:rsidRPr="00C53E9D" w:rsidTr="00443AE2">
        <w:tc>
          <w:tcPr>
            <w:tcW w:w="1542" w:type="dxa"/>
          </w:tcPr>
          <w:p w:rsidR="007257E5" w:rsidRPr="00C53E9D" w:rsidRDefault="007257E5" w:rsidP="00443AE2">
            <w:pPr>
              <w:spacing w:after="40"/>
              <w:rPr>
                <w:rFonts w:ascii="Calibri" w:eastAsia="Calibri" w:hAnsi="Calibri" w:cs="Calibri"/>
                <w:sz w:val="18"/>
                <w:szCs w:val="18"/>
              </w:rPr>
            </w:pPr>
            <w:r w:rsidRPr="00C53E9D">
              <w:rPr>
                <w:rFonts w:ascii="Calibri" w:eastAsia="Calibri" w:hAnsi="Calibri" w:cs="Calibri"/>
                <w:sz w:val="18"/>
                <w:szCs w:val="18"/>
              </w:rPr>
              <w:t>Spatial sequence REVERSAL (</w:t>
            </w:r>
            <w:proofErr w:type="spellStart"/>
            <w:r w:rsidRPr="00C53E9D">
              <w:rPr>
                <w:rFonts w:ascii="Calibri" w:eastAsia="Calibri" w:hAnsi="Calibri" w:cs="Calibri"/>
                <w:sz w:val="18"/>
                <w:szCs w:val="18"/>
              </w:rPr>
              <w:t>SSLrev</w:t>
            </w:r>
            <w:proofErr w:type="spellEnd"/>
            <w:r w:rsidRPr="00C53E9D">
              <w:rPr>
                <w:rFonts w:ascii="Calibri" w:eastAsia="Calibri" w:hAnsi="Calibri" w:cs="Calibri"/>
                <w:sz w:val="18"/>
                <w:szCs w:val="18"/>
              </w:rPr>
              <w:t>)</w:t>
            </w:r>
          </w:p>
        </w:tc>
        <w:tc>
          <w:tcPr>
            <w:tcW w:w="3706" w:type="dxa"/>
          </w:tcPr>
          <w:p w:rsidR="007257E5" w:rsidRPr="00C53E9D" w:rsidRDefault="007257E5" w:rsidP="00443AE2">
            <w:pPr>
              <w:spacing w:after="40"/>
              <w:jc w:val="both"/>
              <w:rPr>
                <w:rFonts w:ascii="Calibri" w:eastAsia="Calibri" w:hAnsi="Calibri" w:cs="Calibri"/>
                <w:sz w:val="18"/>
                <w:szCs w:val="18"/>
              </w:rPr>
            </w:pPr>
            <w:r w:rsidRPr="00C53E9D">
              <w:rPr>
                <w:rFonts w:ascii="Calibri" w:eastAsia="Calibri" w:hAnsi="Calibri" w:cs="Calibri"/>
                <w:sz w:val="18"/>
                <w:szCs w:val="18"/>
              </w:rPr>
              <w:t>Same protocol as in “Spatial sequence learning” but with anti-clockwise rotation.</w:t>
            </w:r>
          </w:p>
        </w:tc>
        <w:tc>
          <w:tcPr>
            <w:tcW w:w="992" w:type="dxa"/>
          </w:tcPr>
          <w:p w:rsidR="007257E5" w:rsidRPr="00C53E9D" w:rsidRDefault="007257E5" w:rsidP="00443AE2">
            <w:pPr>
              <w:spacing w:after="40"/>
              <w:jc w:val="both"/>
              <w:rPr>
                <w:rFonts w:ascii="Calibri" w:eastAsia="Calibri" w:hAnsi="Calibri" w:cs="Calibri"/>
                <w:sz w:val="18"/>
                <w:szCs w:val="18"/>
              </w:rPr>
            </w:pPr>
            <w:r w:rsidRPr="00C53E9D">
              <w:rPr>
                <w:rFonts w:ascii="Calibri" w:eastAsia="Calibri" w:hAnsi="Calibri" w:cs="Calibri"/>
                <w:sz w:val="18"/>
                <w:szCs w:val="18"/>
              </w:rPr>
              <w:t>15 days</w:t>
            </w:r>
          </w:p>
        </w:tc>
        <w:tc>
          <w:tcPr>
            <w:tcW w:w="1621" w:type="dxa"/>
          </w:tcPr>
          <w:p w:rsidR="007257E5" w:rsidRPr="00C53E9D" w:rsidRDefault="007257E5" w:rsidP="00443AE2">
            <w:pPr>
              <w:spacing w:after="40"/>
              <w:jc w:val="both"/>
              <w:rPr>
                <w:rFonts w:ascii="Calibri" w:eastAsia="Calibri" w:hAnsi="Calibri" w:cs="Calibri"/>
                <w:sz w:val="18"/>
                <w:szCs w:val="18"/>
              </w:rPr>
            </w:pPr>
            <w:r w:rsidRPr="00C53E9D">
              <w:rPr>
                <w:rFonts w:ascii="Calibri" w:eastAsia="Calibri" w:hAnsi="Calibri" w:cs="Calibri"/>
                <w:sz w:val="18"/>
                <w:szCs w:val="18"/>
              </w:rPr>
              <w:t>Restricted to 11-2 a.m. and 11-2 p.m.</w:t>
            </w:r>
          </w:p>
        </w:tc>
        <w:tc>
          <w:tcPr>
            <w:tcW w:w="1621" w:type="dxa"/>
            <w:vMerge/>
          </w:tcPr>
          <w:p w:rsidR="007257E5" w:rsidRPr="0079386F" w:rsidRDefault="007257E5" w:rsidP="00404A4F">
            <w:pPr>
              <w:spacing w:after="40"/>
              <w:rPr>
                <w:rFonts w:ascii="Calibri" w:eastAsia="Calibri" w:hAnsi="Calibri" w:cs="Calibri"/>
                <w:sz w:val="18"/>
                <w:szCs w:val="18"/>
              </w:rPr>
            </w:pPr>
          </w:p>
        </w:tc>
      </w:tr>
      <w:tr w:rsidR="00443AE2" w:rsidRPr="00C53E9D" w:rsidTr="00443AE2">
        <w:tc>
          <w:tcPr>
            <w:tcW w:w="1542" w:type="dxa"/>
          </w:tcPr>
          <w:p w:rsidR="00443AE2" w:rsidRPr="00C53E9D" w:rsidRDefault="00443AE2" w:rsidP="00443AE2">
            <w:pPr>
              <w:spacing w:after="40"/>
              <w:rPr>
                <w:rFonts w:ascii="Calibri" w:eastAsia="Calibri" w:hAnsi="Calibri" w:cs="Calibri"/>
                <w:sz w:val="18"/>
                <w:szCs w:val="18"/>
              </w:rPr>
            </w:pPr>
            <w:r w:rsidRPr="00C53E9D">
              <w:rPr>
                <w:rFonts w:ascii="Calibri" w:eastAsia="Calibri" w:hAnsi="Calibri" w:cs="Calibri"/>
                <w:sz w:val="18"/>
                <w:szCs w:val="18"/>
              </w:rPr>
              <w:t>Delayed response learning (DRL)</w:t>
            </w:r>
          </w:p>
        </w:tc>
        <w:tc>
          <w:tcPr>
            <w:tcW w:w="3706"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Mice had to poke a second time on the same door with a defined delay in order to get a water reward.</w:t>
            </w:r>
          </w:p>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 xml:space="preserve">The training consisted in 3 periods: 4 s delay with a “neutral” corner; 4 s delay; 6 s delay. In the “neutral” corner, one NP opened the door in 50% of the visits. </w:t>
            </w:r>
          </w:p>
        </w:tc>
        <w:tc>
          <w:tcPr>
            <w:tcW w:w="992"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27 days</w:t>
            </w:r>
          </w:p>
        </w:tc>
        <w:tc>
          <w:tcPr>
            <w:tcW w:w="1621" w:type="dxa"/>
          </w:tcPr>
          <w:p w:rsidR="00443AE2" w:rsidRPr="00C53E9D" w:rsidRDefault="00443AE2" w:rsidP="00443AE2">
            <w:pPr>
              <w:spacing w:after="40"/>
              <w:jc w:val="both"/>
              <w:rPr>
                <w:rFonts w:ascii="Calibri" w:eastAsia="Calibri" w:hAnsi="Calibri" w:cs="Calibri"/>
                <w:sz w:val="18"/>
                <w:szCs w:val="18"/>
              </w:rPr>
            </w:pPr>
            <w:r w:rsidRPr="00C53E9D">
              <w:rPr>
                <w:rFonts w:ascii="Calibri" w:eastAsia="Calibri" w:hAnsi="Calibri" w:cs="Calibri"/>
                <w:sz w:val="18"/>
                <w:szCs w:val="18"/>
              </w:rPr>
              <w:t>Restricted to 11-2 a.m. and 11-2 p.m.</w:t>
            </w:r>
          </w:p>
        </w:tc>
        <w:tc>
          <w:tcPr>
            <w:tcW w:w="1621" w:type="dxa"/>
          </w:tcPr>
          <w:p w:rsidR="00443AE2" w:rsidRPr="0079386F" w:rsidRDefault="006B0D66" w:rsidP="007240A3">
            <w:pPr>
              <w:spacing w:after="40"/>
              <w:rPr>
                <w:rFonts w:ascii="Calibri" w:eastAsia="Calibri" w:hAnsi="Calibri" w:cs="Calibri"/>
                <w:sz w:val="18"/>
                <w:szCs w:val="18"/>
              </w:rPr>
            </w:pPr>
            <w:r w:rsidRPr="0079386F">
              <w:rPr>
                <w:rFonts w:ascii="Calibri" w:eastAsia="Calibri" w:hAnsi="Calibri" w:cs="Calibri"/>
                <w:sz w:val="18"/>
                <w:szCs w:val="18"/>
              </w:rPr>
              <w:t xml:space="preserve">Control of waiting impulsivity requires functions of the hippocampus and medial PFC </w:t>
            </w:r>
            <w:r w:rsidR="007240A3" w:rsidRPr="0079386F">
              <w:rPr>
                <w:rFonts w:ascii="Calibri" w:eastAsia="Calibri" w:hAnsi="Calibri" w:cs="Calibri"/>
                <w:sz w:val="18"/>
                <w:szCs w:val="18"/>
              </w:rPr>
              <w:fldChar w:fldCharType="begin">
                <w:fldData xml:space="preserve">PEVuZE5vdGU+PENpdGU+PEF1dGhvcj5DaG88L0F1dGhvcj48WWVhcj4yMDEwPC9ZZWFyPjxSZWNO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</w:fldData>
              </w:fldChar>
            </w:r>
            <w:r w:rsidR="007240A3" w:rsidRPr="0079386F">
              <w:rPr>
                <w:rFonts w:ascii="Calibri" w:eastAsia="Calibri" w:hAnsi="Calibri" w:cs="Calibri"/>
                <w:sz w:val="18"/>
                <w:szCs w:val="18"/>
              </w:rPr>
              <w:instrText xml:space="preserve"> ADDIN EN.CITE </w:instrText>
            </w:r>
            <w:r w:rsidR="007240A3" w:rsidRPr="0079386F">
              <w:rPr>
                <w:rFonts w:ascii="Calibri" w:eastAsia="Calibri" w:hAnsi="Calibri" w:cs="Calibri"/>
                <w:sz w:val="18"/>
                <w:szCs w:val="18"/>
              </w:rPr>
              <w:fldChar w:fldCharType="begin">
                <w:fldData xml:space="preserve">PEVuZE5vdGU+PENpdGU+PEF1dGhvcj5DaG88L0F1dGhvcj48WWVhcj4yMDEwPC9ZZWFyPjxSZWNO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</w:fldData>
              </w:fldChar>
            </w:r>
            <w:r w:rsidR="007240A3" w:rsidRPr="0079386F">
              <w:rPr>
                <w:rFonts w:ascii="Calibri" w:eastAsia="Calibri" w:hAnsi="Calibri" w:cs="Calibri"/>
                <w:sz w:val="18"/>
                <w:szCs w:val="18"/>
              </w:rPr>
              <w:instrText xml:space="preserve"> ADDIN EN.CITE.DATA </w:instrText>
            </w:r>
            <w:r w:rsidR="007240A3" w:rsidRPr="0079386F">
              <w:rPr>
                <w:rFonts w:ascii="Calibri" w:eastAsia="Calibri" w:hAnsi="Calibri" w:cs="Calibri"/>
                <w:sz w:val="18"/>
                <w:szCs w:val="18"/>
              </w:rPr>
            </w:r>
            <w:r w:rsidR="007240A3" w:rsidRPr="0079386F">
              <w:rPr>
                <w:rFonts w:ascii="Calibri" w:eastAsia="Calibri" w:hAnsi="Calibri" w:cs="Calibri"/>
                <w:sz w:val="18"/>
                <w:szCs w:val="18"/>
              </w:rPr>
              <w:fldChar w:fldCharType="end"/>
            </w:r>
            <w:r w:rsidR="007240A3" w:rsidRPr="0079386F">
              <w:rPr>
                <w:rFonts w:ascii="Calibri" w:eastAsia="Calibri" w:hAnsi="Calibri" w:cs="Calibri"/>
                <w:sz w:val="18"/>
                <w:szCs w:val="18"/>
              </w:rPr>
            </w:r>
            <w:r w:rsidR="007240A3" w:rsidRPr="0079386F">
              <w:rPr>
                <w:rFonts w:ascii="Calibri" w:eastAsia="Calibri" w:hAnsi="Calibri" w:cs="Calibri"/>
                <w:sz w:val="18"/>
                <w:szCs w:val="18"/>
              </w:rPr>
              <w:fldChar w:fldCharType="separate"/>
            </w:r>
            <w:r w:rsidR="007240A3" w:rsidRPr="0079386F">
              <w:rPr>
                <w:rFonts w:ascii="Calibri" w:eastAsia="Calibri" w:hAnsi="Calibri" w:cs="Calibri"/>
                <w:noProof/>
                <w:sz w:val="18"/>
                <w:szCs w:val="18"/>
              </w:rPr>
              <w:t>[5, 6]</w:t>
            </w:r>
            <w:r w:rsidR="007240A3" w:rsidRPr="0079386F">
              <w:rPr>
                <w:rFonts w:ascii="Calibri" w:eastAsia="Calibri" w:hAnsi="Calibri" w:cs="Calibri"/>
                <w:sz w:val="18"/>
                <w:szCs w:val="18"/>
              </w:rPr>
              <w:fldChar w:fldCharType="end"/>
            </w:r>
          </w:p>
        </w:tc>
      </w:tr>
      <w:tr w:rsidR="00404A4F" w:rsidRPr="00C53E9D" w:rsidTr="00443AE2">
        <w:tc>
          <w:tcPr>
            <w:tcW w:w="1542" w:type="dxa"/>
          </w:tcPr>
          <w:p w:rsidR="00404A4F" w:rsidRDefault="00404A4F" w:rsidP="00443AE2">
            <w:pPr>
              <w:spacing w:after="40"/>
              <w:rPr>
                <w:rFonts w:ascii="Calibri" w:eastAsia="Calibri" w:hAnsi="Calibri" w:cs="Calibri"/>
                <w:sz w:val="18"/>
                <w:szCs w:val="18"/>
              </w:rPr>
            </w:pPr>
            <w:r w:rsidRPr="00C53E9D">
              <w:rPr>
                <w:rFonts w:ascii="Calibri" w:eastAsia="Calibri" w:hAnsi="Calibri" w:cs="Calibri"/>
                <w:sz w:val="18"/>
                <w:szCs w:val="18"/>
              </w:rPr>
              <w:t>Place avoidance acquisition (PAA)</w:t>
            </w:r>
          </w:p>
          <w:p w:rsidR="00404A4F" w:rsidRPr="00C53E9D" w:rsidRDefault="00404A4F" w:rsidP="00443AE2">
            <w:pPr>
              <w:spacing w:after="40"/>
              <w:rPr>
                <w:rFonts w:ascii="Calibri" w:eastAsia="Calibri" w:hAnsi="Calibri" w:cs="Calibri"/>
                <w:sz w:val="18"/>
                <w:szCs w:val="18"/>
              </w:rPr>
            </w:pPr>
          </w:p>
        </w:tc>
        <w:tc>
          <w:tcPr>
            <w:tcW w:w="3706" w:type="dxa"/>
          </w:tcPr>
          <w:p w:rsidR="00404A4F" w:rsidRPr="00C53E9D" w:rsidRDefault="00404A4F" w:rsidP="00443AE2">
            <w:pPr>
              <w:spacing w:after="40"/>
              <w:jc w:val="both"/>
              <w:rPr>
                <w:rFonts w:ascii="Calibri" w:eastAsia="Calibri" w:hAnsi="Calibri" w:cs="Calibri"/>
                <w:sz w:val="18"/>
                <w:szCs w:val="18"/>
              </w:rPr>
            </w:pPr>
            <w:r w:rsidRPr="00C53E9D">
              <w:rPr>
                <w:rFonts w:ascii="Calibri" w:eastAsia="Calibri" w:hAnsi="Calibri" w:cs="Calibri"/>
                <w:sz w:val="18"/>
                <w:szCs w:val="18"/>
              </w:rPr>
              <w:t xml:space="preserve">Mice had to avoid a specific corner. NP in this corner was punished with an air-puff and a red LED was switched on upon visit to this corner. Avoidance acquisition was for 24h, followed by </w:t>
            </w:r>
            <w:proofErr w:type="spellStart"/>
            <w:r w:rsidRPr="00C53E9D">
              <w:rPr>
                <w:rFonts w:ascii="Calibri" w:eastAsia="Calibri" w:hAnsi="Calibri" w:cs="Calibri"/>
                <w:sz w:val="18"/>
                <w:szCs w:val="18"/>
              </w:rPr>
              <w:t>aone</w:t>
            </w:r>
            <w:proofErr w:type="spellEnd"/>
            <w:r w:rsidRPr="00C53E9D">
              <w:rPr>
                <w:rFonts w:ascii="Calibri" w:eastAsia="Calibri" w:hAnsi="Calibri" w:cs="Calibri"/>
                <w:sz w:val="18"/>
                <w:szCs w:val="18"/>
              </w:rPr>
              <w:t>-day home cage interval.</w:t>
            </w:r>
          </w:p>
        </w:tc>
        <w:tc>
          <w:tcPr>
            <w:tcW w:w="992" w:type="dxa"/>
          </w:tcPr>
          <w:p w:rsidR="00404A4F" w:rsidRPr="00C53E9D" w:rsidRDefault="00404A4F" w:rsidP="00443AE2">
            <w:pPr>
              <w:spacing w:after="40"/>
              <w:jc w:val="both"/>
              <w:rPr>
                <w:rFonts w:ascii="Calibri" w:eastAsia="Calibri" w:hAnsi="Calibri" w:cs="Calibri"/>
                <w:sz w:val="18"/>
                <w:szCs w:val="18"/>
              </w:rPr>
            </w:pPr>
            <w:r w:rsidRPr="00C53E9D">
              <w:rPr>
                <w:rFonts w:ascii="Calibri" w:eastAsia="Calibri" w:hAnsi="Calibri" w:cs="Calibri"/>
                <w:sz w:val="18"/>
                <w:szCs w:val="18"/>
              </w:rPr>
              <w:t>1 day</w:t>
            </w:r>
          </w:p>
        </w:tc>
        <w:tc>
          <w:tcPr>
            <w:tcW w:w="1621" w:type="dxa"/>
          </w:tcPr>
          <w:p w:rsidR="00404A4F" w:rsidRPr="00C53E9D" w:rsidRDefault="00404A4F" w:rsidP="00443AE2">
            <w:pPr>
              <w:spacing w:after="40"/>
              <w:jc w:val="both"/>
              <w:rPr>
                <w:rFonts w:ascii="Calibri" w:eastAsia="Calibri" w:hAnsi="Calibri" w:cs="Calibri"/>
                <w:sz w:val="18"/>
                <w:szCs w:val="18"/>
              </w:rPr>
            </w:pPr>
            <w:r w:rsidRPr="00C53E9D">
              <w:rPr>
                <w:rFonts w:ascii="Calibri" w:eastAsia="Calibri" w:hAnsi="Calibri" w:cs="Calibri"/>
                <w:sz w:val="18"/>
                <w:szCs w:val="18"/>
              </w:rPr>
              <w:t>No restriction</w:t>
            </w:r>
          </w:p>
        </w:tc>
        <w:tc>
          <w:tcPr>
            <w:tcW w:w="1621" w:type="dxa"/>
            <w:vMerge w:val="restart"/>
          </w:tcPr>
          <w:p w:rsidR="00404A4F" w:rsidRPr="0079386F" w:rsidRDefault="00404A4F" w:rsidP="007240A3">
            <w:pPr>
              <w:spacing w:after="40"/>
              <w:rPr>
                <w:rFonts w:ascii="Calibri" w:eastAsia="Calibri" w:hAnsi="Calibri" w:cs="Calibri"/>
                <w:sz w:val="18"/>
                <w:szCs w:val="18"/>
              </w:rPr>
            </w:pPr>
            <w:r w:rsidRPr="0079386F">
              <w:rPr>
                <w:rFonts w:ascii="Calibri" w:eastAsia="Calibri" w:hAnsi="Calibri" w:cs="Calibri"/>
                <w:sz w:val="18"/>
                <w:szCs w:val="18"/>
              </w:rPr>
              <w:t>The PAA/</w:t>
            </w:r>
            <w:proofErr w:type="spellStart"/>
            <w:r w:rsidRPr="0079386F">
              <w:rPr>
                <w:rFonts w:ascii="Calibri" w:eastAsia="Calibri" w:hAnsi="Calibri" w:cs="Calibri"/>
                <w:sz w:val="18"/>
                <w:szCs w:val="18"/>
              </w:rPr>
              <w:t>PAex</w:t>
            </w:r>
            <w:proofErr w:type="spellEnd"/>
            <w:r w:rsidRPr="0079386F">
              <w:rPr>
                <w:rFonts w:ascii="Calibri" w:eastAsia="Calibri" w:hAnsi="Calibri" w:cs="Calibri"/>
                <w:sz w:val="18"/>
                <w:szCs w:val="18"/>
              </w:rPr>
              <w:t xml:space="preserve"> is sensitive to genetic differences and hippocampal lesions </w:t>
            </w:r>
            <w:r w:rsidR="007240A3" w:rsidRPr="0079386F">
              <w:rPr>
                <w:rFonts w:ascii="Calibri" w:eastAsia="Calibri" w:hAnsi="Calibri" w:cs="Calibri"/>
                <w:sz w:val="18"/>
                <w:szCs w:val="18"/>
              </w:rPr>
              <w:fldChar w:fldCharType="begin"/>
            </w:r>
            <w:r w:rsidR="007240A3" w:rsidRPr="0079386F">
              <w:rPr>
                <w:rFonts w:ascii="Calibri" w:eastAsia="Calibri" w:hAnsi="Calibri" w:cs="Calibri"/>
                <w:sz w:val="18"/>
                <w:szCs w:val="18"/>
              </w:rPr>
              <w:instrText xml:space="preserve"> ADDIN EN.CITE &lt;EndNote&gt;&lt;Cite&gt;&lt;Author&gt;Voikar&lt;/Author&gt;&lt;Year&gt;2010&lt;/Year&gt;&lt;RecNum&gt;15069&lt;/RecNum&gt;&lt;DisplayText&gt;[7]&lt;/DisplayText&gt;&lt;record&gt;&lt;rec-number&gt;15069&lt;/rec-number&gt;&lt;foreign-keys&gt;&lt;key app="EN" db-id="twszp2wdd2w2puedzw8p20z8swpfpzxzsf90" timestamp="0"&gt;15069&lt;/key&gt;&lt;/foreign-keys&gt;&lt;ref-type name="Journal Article"&gt;17&lt;/ref-type&gt;&lt;contributors&gt;&lt;authors&gt;&lt;author&gt;Voikar, V.&lt;/author&gt;&lt;author&gt;Colacicco, G.&lt;/author&gt;&lt;author&gt;Gruber, O.&lt;/author&gt;&lt;author&gt;Vannoni, E.&lt;/author&gt;&lt;author&gt;Lipp, H. P.&lt;/author&gt;&lt;author&gt;Wolfer, D. P.&lt;/author&gt;&lt;/authors&gt;&lt;/contributors&gt;&lt;auth-address&gt;Institute of Anatomy, University of Zurich, Winterthurerstrasse 190, Zurich, Switzerland. vootele.voikar@gmail.com&lt;/auth-address&gt;&lt;titles&gt;&lt;title&gt;Conditioned response suppression in the IntelliCage: assessment of mouse strain differences and effects of hippocampal and striatal lesions on acquisition and retention of memory&lt;/title&gt;&lt;secondary-title&gt;Behav Brain Res&lt;/secondary-title&gt;&lt;/titles&gt;&lt;periodical&gt;&lt;full-title&gt;Behavioural Brain Research&lt;/full-title&gt;&lt;abbr-1&gt;Behav. Brain Res.&lt;/abbr-1&gt;&lt;abbr-2&gt;Behav Brain Res&lt;/abbr-2&gt;&lt;/periodical&gt;&lt;pages&gt;304-12&lt;/pages&gt;&lt;volume&gt;213&lt;/volume&gt;&lt;number&gt;2&lt;/number&gt;&lt;edition&gt;2010/05/25&lt;/edition&gt;&lt;keywords&gt;&lt;keyword&gt;Animals&lt;/keyword&gt;&lt;keyword&gt;Avoidance Learning/ physiology&lt;/keyword&gt;&lt;keyword&gt;Corpus Striatum/drug effects/ physiology&lt;/keyword&gt;&lt;keyword&gt;Equipment and Supplies&lt;/keyword&gt;&lt;keyword&gt;Female&lt;/keyword&gt;&lt;keyword&gt;Hippocampus/drug effects/ physiology&lt;/keyword&gt;&lt;keyword&gt;Memory/ physiology&lt;/keyword&gt;&lt;keyword&gt;Mice&lt;/keyword&gt;&lt;keyword&gt;Mice, Inbred Strains/ psychology&lt;/keyword&gt;&lt;keyword&gt;N-Methylaspartate&lt;/keyword&gt;&lt;keyword&gt;Punishment/psychology&lt;/keyword&gt;&lt;keyword&gt;Species Specificity&lt;/keyword&gt;&lt;/keywords&gt;&lt;dates&gt;&lt;year&gt;2010&lt;/year&gt;&lt;pub-dates&gt;&lt;date&gt;Dec 1&lt;/date&gt;&lt;/pub-dates&gt;&lt;/dates&gt;&lt;isbn&gt;1872-7549 (Electronic)&amp;#xD;0166-4328 (Linking)&lt;/isbn&gt;&lt;accession-num&gt;20493907&lt;/accession-num&gt;&lt;urls&gt;&lt;/urls&gt;&lt;electronic-resource-num&gt;10.1016/j.bbr.2010.05.019&lt;/electronic-resource-num&gt;&lt;remote-database-provider&gt;NLM&lt;/remote-database-provider&gt;&lt;language&gt;eng&lt;/language&gt;&lt;/record&gt;&lt;/Cite&gt;&lt;/EndNote&gt;</w:instrText>
            </w:r>
            <w:r w:rsidR="007240A3" w:rsidRPr="0079386F">
              <w:rPr>
                <w:rFonts w:ascii="Calibri" w:eastAsia="Calibri" w:hAnsi="Calibri" w:cs="Calibri"/>
                <w:sz w:val="18"/>
                <w:szCs w:val="18"/>
              </w:rPr>
              <w:fldChar w:fldCharType="separate"/>
            </w:r>
            <w:r w:rsidR="007240A3" w:rsidRPr="0079386F">
              <w:rPr>
                <w:rFonts w:ascii="Calibri" w:eastAsia="Calibri" w:hAnsi="Calibri" w:cs="Calibri"/>
                <w:noProof/>
                <w:sz w:val="18"/>
                <w:szCs w:val="18"/>
              </w:rPr>
              <w:t>[7]</w:t>
            </w:r>
            <w:r w:rsidR="007240A3" w:rsidRPr="0079386F">
              <w:rPr>
                <w:rFonts w:ascii="Calibri" w:eastAsia="Calibri" w:hAnsi="Calibri" w:cs="Calibri"/>
                <w:sz w:val="18"/>
                <w:szCs w:val="18"/>
              </w:rPr>
              <w:fldChar w:fldCharType="end"/>
            </w:r>
          </w:p>
        </w:tc>
      </w:tr>
      <w:tr w:rsidR="00404A4F" w:rsidRPr="00C53E9D" w:rsidTr="00443AE2">
        <w:tc>
          <w:tcPr>
            <w:tcW w:w="1542" w:type="dxa"/>
          </w:tcPr>
          <w:p w:rsidR="00404A4F" w:rsidRPr="00C53E9D" w:rsidRDefault="00404A4F" w:rsidP="00443AE2">
            <w:pPr>
              <w:spacing w:after="40"/>
              <w:rPr>
                <w:rFonts w:ascii="Calibri" w:eastAsia="Calibri" w:hAnsi="Calibri" w:cs="Calibri"/>
                <w:sz w:val="18"/>
                <w:szCs w:val="18"/>
              </w:rPr>
            </w:pPr>
            <w:r w:rsidRPr="00C53E9D">
              <w:rPr>
                <w:rFonts w:ascii="Calibri" w:eastAsia="Calibri" w:hAnsi="Calibri" w:cs="Calibri"/>
                <w:sz w:val="18"/>
                <w:szCs w:val="18"/>
              </w:rPr>
              <w:t>Place avoidance extinction (</w:t>
            </w:r>
            <w:proofErr w:type="spellStart"/>
            <w:r w:rsidRPr="00C53E9D">
              <w:rPr>
                <w:rFonts w:ascii="Calibri" w:eastAsia="Calibri" w:hAnsi="Calibri" w:cs="Calibri"/>
                <w:sz w:val="18"/>
                <w:szCs w:val="18"/>
              </w:rPr>
              <w:t>PAex</w:t>
            </w:r>
            <w:proofErr w:type="spellEnd"/>
            <w:r w:rsidRPr="00C53E9D">
              <w:rPr>
                <w:rFonts w:ascii="Calibri" w:eastAsia="Calibri" w:hAnsi="Calibri" w:cs="Calibri"/>
                <w:sz w:val="18"/>
                <w:szCs w:val="18"/>
              </w:rPr>
              <w:t>)</w:t>
            </w:r>
          </w:p>
        </w:tc>
        <w:tc>
          <w:tcPr>
            <w:tcW w:w="3706" w:type="dxa"/>
          </w:tcPr>
          <w:p w:rsidR="00404A4F" w:rsidRPr="00C53E9D" w:rsidRDefault="00404A4F" w:rsidP="00443AE2">
            <w:pPr>
              <w:spacing w:after="40"/>
              <w:jc w:val="both"/>
              <w:rPr>
                <w:rFonts w:ascii="Calibri" w:eastAsia="Calibri" w:hAnsi="Calibri" w:cs="Calibri"/>
                <w:sz w:val="18"/>
                <w:szCs w:val="18"/>
              </w:rPr>
            </w:pPr>
            <w:r w:rsidRPr="00C53E9D">
              <w:rPr>
                <w:rFonts w:ascii="Calibri" w:eastAsia="Calibri" w:hAnsi="Calibri" w:cs="Calibri"/>
                <w:sz w:val="18"/>
                <w:szCs w:val="18"/>
              </w:rPr>
              <w:t xml:space="preserve">During avoidance extinction, water was available in each corner on NP without any punishment. Only the red LED still announced the previously punished corner. </w:t>
            </w:r>
          </w:p>
        </w:tc>
        <w:tc>
          <w:tcPr>
            <w:tcW w:w="992" w:type="dxa"/>
          </w:tcPr>
          <w:p w:rsidR="00404A4F" w:rsidRPr="00C53E9D" w:rsidRDefault="00404A4F" w:rsidP="00443AE2">
            <w:pPr>
              <w:spacing w:after="40"/>
              <w:jc w:val="both"/>
              <w:rPr>
                <w:rFonts w:ascii="Calibri" w:eastAsia="Calibri" w:hAnsi="Calibri" w:cs="Calibri"/>
                <w:sz w:val="18"/>
                <w:szCs w:val="18"/>
              </w:rPr>
            </w:pPr>
            <w:r w:rsidRPr="00C53E9D">
              <w:rPr>
                <w:rFonts w:ascii="Calibri" w:eastAsia="Calibri" w:hAnsi="Calibri" w:cs="Calibri"/>
                <w:sz w:val="18"/>
                <w:szCs w:val="18"/>
              </w:rPr>
              <w:t>6 days</w:t>
            </w:r>
          </w:p>
        </w:tc>
        <w:tc>
          <w:tcPr>
            <w:tcW w:w="1621" w:type="dxa"/>
          </w:tcPr>
          <w:p w:rsidR="00404A4F" w:rsidRPr="00C53E9D" w:rsidRDefault="00404A4F" w:rsidP="00443AE2">
            <w:pPr>
              <w:spacing w:after="40"/>
              <w:jc w:val="both"/>
              <w:rPr>
                <w:rFonts w:ascii="Calibri" w:eastAsia="Calibri" w:hAnsi="Calibri" w:cs="Calibri"/>
                <w:sz w:val="18"/>
                <w:szCs w:val="18"/>
              </w:rPr>
            </w:pPr>
            <w:r w:rsidRPr="00C53E9D">
              <w:rPr>
                <w:rFonts w:ascii="Calibri" w:eastAsia="Calibri" w:hAnsi="Calibri" w:cs="Calibri"/>
                <w:sz w:val="18"/>
                <w:szCs w:val="18"/>
              </w:rPr>
              <w:t>No restriction</w:t>
            </w:r>
          </w:p>
        </w:tc>
        <w:tc>
          <w:tcPr>
            <w:tcW w:w="1621" w:type="dxa"/>
            <w:vMerge/>
          </w:tcPr>
          <w:p w:rsidR="00404A4F" w:rsidRPr="0079386F" w:rsidRDefault="00404A4F" w:rsidP="00404A4F">
            <w:pPr>
              <w:spacing w:after="40"/>
              <w:rPr>
                <w:rFonts w:ascii="Calibri" w:eastAsia="Calibri" w:hAnsi="Calibri" w:cs="Calibri"/>
                <w:sz w:val="18"/>
                <w:szCs w:val="18"/>
              </w:rPr>
            </w:pPr>
          </w:p>
        </w:tc>
      </w:tr>
      <w:tr w:rsidR="006B0D66" w:rsidRPr="00C53E9D" w:rsidTr="00443AE2">
        <w:tc>
          <w:tcPr>
            <w:tcW w:w="1542" w:type="dxa"/>
          </w:tcPr>
          <w:p w:rsidR="006B0D66" w:rsidRPr="00C53E9D" w:rsidRDefault="006B0D66" w:rsidP="00443AE2">
            <w:pPr>
              <w:spacing w:after="40"/>
              <w:rPr>
                <w:rFonts w:ascii="Calibri" w:eastAsia="Calibri" w:hAnsi="Calibri" w:cs="Calibri"/>
                <w:sz w:val="18"/>
                <w:szCs w:val="18"/>
              </w:rPr>
            </w:pPr>
            <w:r w:rsidRPr="00C53E9D">
              <w:rPr>
                <w:rFonts w:ascii="Calibri" w:eastAsia="Calibri" w:hAnsi="Calibri" w:cs="Calibri"/>
                <w:sz w:val="18"/>
                <w:szCs w:val="18"/>
              </w:rPr>
              <w:t>Place preference learning with LPAR2 inhibitor</w:t>
            </w:r>
          </w:p>
        </w:tc>
        <w:tc>
          <w:tcPr>
            <w:tcW w:w="3706" w:type="dxa"/>
          </w:tcPr>
          <w:p w:rsidR="006B0D66" w:rsidRPr="00C53E9D" w:rsidRDefault="006B0D66" w:rsidP="00443AE2">
            <w:pPr>
              <w:spacing w:after="40"/>
              <w:jc w:val="both"/>
              <w:rPr>
                <w:rFonts w:ascii="Calibri" w:eastAsia="Calibri" w:hAnsi="Calibri" w:cs="Calibri"/>
                <w:sz w:val="18"/>
                <w:szCs w:val="18"/>
              </w:rPr>
            </w:pPr>
            <w:r w:rsidRPr="00C53E9D">
              <w:rPr>
                <w:rFonts w:ascii="Calibri" w:eastAsia="Calibri" w:hAnsi="Calibri" w:cs="Calibri"/>
                <w:sz w:val="18"/>
                <w:szCs w:val="18"/>
              </w:rPr>
              <w:t>Mice were allowed to drink in only one corner, on both sides.</w:t>
            </w:r>
            <w:r w:rsidR="00196E93">
              <w:rPr>
                <w:rFonts w:ascii="Calibri" w:eastAsia="Calibri" w:hAnsi="Calibri" w:cs="Calibri"/>
                <w:sz w:val="18"/>
                <w:szCs w:val="18"/>
              </w:rPr>
              <w:t xml:space="preserve"> </w:t>
            </w:r>
          </w:p>
          <w:p w:rsidR="006B0D66" w:rsidRPr="00C53E9D" w:rsidRDefault="006B0D66" w:rsidP="00443AE2">
            <w:pPr>
              <w:spacing w:after="40"/>
              <w:jc w:val="both"/>
              <w:rPr>
                <w:rFonts w:ascii="Calibri" w:eastAsia="Calibri" w:hAnsi="Calibri" w:cs="Calibri"/>
                <w:sz w:val="18"/>
                <w:szCs w:val="18"/>
              </w:rPr>
            </w:pPr>
            <w:r w:rsidRPr="00C53E9D">
              <w:rPr>
                <w:rFonts w:ascii="Calibri" w:eastAsia="Calibri" w:hAnsi="Calibri" w:cs="Calibri"/>
                <w:sz w:val="18"/>
                <w:szCs w:val="18"/>
              </w:rPr>
              <w:t>The experiment was done without (7d) and with disruptions of circadian rhythms (7d)</w:t>
            </w:r>
          </w:p>
        </w:tc>
        <w:tc>
          <w:tcPr>
            <w:tcW w:w="992" w:type="dxa"/>
          </w:tcPr>
          <w:p w:rsidR="006B0D66" w:rsidRPr="00C53E9D" w:rsidRDefault="006B0D66" w:rsidP="00443AE2">
            <w:pPr>
              <w:spacing w:after="40"/>
              <w:jc w:val="both"/>
              <w:rPr>
                <w:rFonts w:ascii="Calibri" w:eastAsia="Calibri" w:hAnsi="Calibri" w:cs="Calibri"/>
                <w:sz w:val="18"/>
                <w:szCs w:val="18"/>
              </w:rPr>
            </w:pPr>
            <w:r w:rsidRPr="00C53E9D">
              <w:rPr>
                <w:rFonts w:ascii="Calibri" w:eastAsia="Calibri" w:hAnsi="Calibri" w:cs="Calibri"/>
                <w:sz w:val="18"/>
                <w:szCs w:val="18"/>
              </w:rPr>
              <w:t>2 x 7 days</w:t>
            </w:r>
          </w:p>
        </w:tc>
        <w:tc>
          <w:tcPr>
            <w:tcW w:w="1621" w:type="dxa"/>
          </w:tcPr>
          <w:p w:rsidR="006B0D66" w:rsidRPr="00C53E9D" w:rsidRDefault="006B0D66" w:rsidP="00443AE2">
            <w:pPr>
              <w:spacing w:after="40"/>
              <w:jc w:val="both"/>
              <w:rPr>
                <w:rFonts w:ascii="Calibri" w:eastAsia="Calibri" w:hAnsi="Calibri" w:cs="Calibri"/>
                <w:sz w:val="18"/>
                <w:szCs w:val="18"/>
              </w:rPr>
            </w:pPr>
            <w:r w:rsidRPr="00C53E9D">
              <w:rPr>
                <w:rFonts w:ascii="Calibri" w:eastAsia="Calibri" w:hAnsi="Calibri" w:cs="Calibri"/>
                <w:sz w:val="18"/>
                <w:szCs w:val="18"/>
              </w:rPr>
              <w:t>No restriction</w:t>
            </w:r>
          </w:p>
        </w:tc>
        <w:tc>
          <w:tcPr>
            <w:tcW w:w="1621" w:type="dxa"/>
            <w:vMerge w:val="restart"/>
          </w:tcPr>
          <w:p w:rsidR="006B0D66" w:rsidRPr="0079386F" w:rsidRDefault="006B0D66" w:rsidP="00196E93">
            <w:pPr>
              <w:spacing w:after="40"/>
              <w:rPr>
                <w:rFonts w:ascii="Calibri" w:eastAsia="Calibri" w:hAnsi="Calibri" w:cs="Calibri"/>
                <w:sz w:val="18"/>
                <w:szCs w:val="18"/>
              </w:rPr>
            </w:pPr>
            <w:r w:rsidRPr="0079386F">
              <w:rPr>
                <w:rFonts w:ascii="Calibri" w:eastAsia="Calibri" w:hAnsi="Calibri" w:cs="Calibri"/>
                <w:sz w:val="18"/>
                <w:szCs w:val="18"/>
              </w:rPr>
              <w:t xml:space="preserve">PPL with additional circadian stresses and </w:t>
            </w:r>
            <w:r w:rsidR="00196E93" w:rsidRPr="0079386F">
              <w:rPr>
                <w:rFonts w:ascii="Calibri" w:eastAsia="Calibri" w:hAnsi="Calibri" w:cs="Calibri"/>
                <w:sz w:val="18"/>
                <w:szCs w:val="18"/>
              </w:rPr>
              <w:t xml:space="preserve">repeated </w:t>
            </w:r>
            <w:r w:rsidRPr="0079386F">
              <w:rPr>
                <w:rFonts w:ascii="Calibri" w:eastAsia="Calibri" w:hAnsi="Calibri" w:cs="Calibri"/>
                <w:sz w:val="18"/>
                <w:szCs w:val="18"/>
              </w:rPr>
              <w:t>Reversal</w:t>
            </w:r>
            <w:r w:rsidR="00196E93" w:rsidRPr="0079386F">
              <w:rPr>
                <w:rFonts w:ascii="Calibri" w:eastAsia="Calibri" w:hAnsi="Calibri" w:cs="Calibri"/>
                <w:sz w:val="18"/>
                <w:szCs w:val="18"/>
              </w:rPr>
              <w:t xml:space="preserve">s </w:t>
            </w:r>
            <w:r w:rsidRPr="0079386F">
              <w:rPr>
                <w:rFonts w:ascii="Calibri" w:eastAsia="Calibri" w:hAnsi="Calibri" w:cs="Calibri"/>
                <w:sz w:val="18"/>
                <w:szCs w:val="18"/>
              </w:rPr>
              <w:t xml:space="preserve">depends on the hippocampus, PFC,  amygdala and </w:t>
            </w:r>
            <w:proofErr w:type="spellStart"/>
            <w:r w:rsidRPr="0079386F">
              <w:rPr>
                <w:rFonts w:ascii="Calibri" w:eastAsia="Calibri" w:hAnsi="Calibri" w:cs="Calibri"/>
                <w:sz w:val="18"/>
                <w:szCs w:val="18"/>
              </w:rPr>
              <w:t>Nc</w:t>
            </w:r>
            <w:proofErr w:type="spellEnd"/>
            <w:r w:rsidRPr="0079386F">
              <w:rPr>
                <w:rFonts w:ascii="Calibri" w:eastAsia="Calibri" w:hAnsi="Calibri" w:cs="Calibri"/>
                <w:sz w:val="18"/>
                <w:szCs w:val="18"/>
              </w:rPr>
              <w:t xml:space="preserve">. </w:t>
            </w:r>
            <w:proofErr w:type="spellStart"/>
            <w:r w:rsidRPr="0079386F">
              <w:rPr>
                <w:rFonts w:ascii="Calibri" w:eastAsia="Calibri" w:hAnsi="Calibri" w:cs="Calibri"/>
                <w:sz w:val="18"/>
                <w:szCs w:val="18"/>
              </w:rPr>
              <w:t>accumbens</w:t>
            </w:r>
            <w:proofErr w:type="spellEnd"/>
            <w:r w:rsidRPr="0079386F">
              <w:rPr>
                <w:rFonts w:ascii="Calibri" w:eastAsia="Calibri" w:hAnsi="Calibri" w:cs="Calibri"/>
                <w:sz w:val="18"/>
                <w:szCs w:val="18"/>
              </w:rPr>
              <w:t xml:space="preserve">   </w:t>
            </w:r>
          </w:p>
        </w:tc>
      </w:tr>
      <w:tr w:rsidR="006B0D66" w:rsidRPr="00C53E9D" w:rsidTr="00443AE2">
        <w:tc>
          <w:tcPr>
            <w:tcW w:w="1542" w:type="dxa"/>
          </w:tcPr>
          <w:p w:rsidR="006B0D66" w:rsidRPr="00C53E9D" w:rsidRDefault="006B0D66" w:rsidP="00443AE2">
            <w:pPr>
              <w:spacing w:after="40"/>
              <w:rPr>
                <w:rFonts w:ascii="Calibri" w:eastAsia="Calibri" w:hAnsi="Calibri" w:cs="Calibri"/>
                <w:sz w:val="18"/>
                <w:szCs w:val="18"/>
              </w:rPr>
            </w:pPr>
            <w:r w:rsidRPr="00C53E9D">
              <w:rPr>
                <w:rFonts w:ascii="Calibri" w:eastAsia="Calibri" w:hAnsi="Calibri" w:cs="Calibri"/>
                <w:sz w:val="18"/>
                <w:szCs w:val="18"/>
              </w:rPr>
              <w:t>Place preference learning and REVERSAL with LPAR2 inhibitor</w:t>
            </w:r>
          </w:p>
        </w:tc>
        <w:tc>
          <w:tcPr>
            <w:tcW w:w="3706" w:type="dxa"/>
          </w:tcPr>
          <w:p w:rsidR="006B0D66" w:rsidRPr="00C53E9D" w:rsidRDefault="006B0D66" w:rsidP="00196E93">
            <w:pPr>
              <w:spacing w:after="40"/>
              <w:jc w:val="both"/>
              <w:rPr>
                <w:rFonts w:ascii="Calibri" w:eastAsia="Calibri" w:hAnsi="Calibri" w:cs="Calibri"/>
                <w:sz w:val="18"/>
                <w:szCs w:val="18"/>
              </w:rPr>
            </w:pPr>
            <w:r w:rsidRPr="00C53E9D">
              <w:rPr>
                <w:rFonts w:ascii="Calibri" w:eastAsia="Calibri" w:hAnsi="Calibri" w:cs="Calibri"/>
                <w:sz w:val="18"/>
                <w:szCs w:val="18"/>
              </w:rPr>
              <w:t xml:space="preserve">Protocol as in “place </w:t>
            </w:r>
            <w:r w:rsidR="00196E93">
              <w:rPr>
                <w:rFonts w:ascii="Calibri" w:eastAsia="Calibri" w:hAnsi="Calibri" w:cs="Calibri"/>
                <w:sz w:val="18"/>
                <w:szCs w:val="18"/>
              </w:rPr>
              <w:t>preference learning with LPAR2 antagonist</w:t>
            </w:r>
            <w:r w:rsidRPr="00C53E9D">
              <w:rPr>
                <w:rFonts w:ascii="Calibri" w:eastAsia="Calibri" w:hAnsi="Calibri" w:cs="Calibri"/>
                <w:sz w:val="18"/>
                <w:szCs w:val="18"/>
              </w:rPr>
              <w:t>” but with the opposite corner being correct.</w:t>
            </w:r>
          </w:p>
        </w:tc>
        <w:tc>
          <w:tcPr>
            <w:tcW w:w="992" w:type="dxa"/>
          </w:tcPr>
          <w:p w:rsidR="006B0D66" w:rsidRPr="00C53E9D" w:rsidRDefault="006B0D66" w:rsidP="00443AE2">
            <w:pPr>
              <w:spacing w:after="40"/>
              <w:jc w:val="both"/>
              <w:rPr>
                <w:rFonts w:ascii="Calibri" w:eastAsia="Calibri" w:hAnsi="Calibri" w:cs="Calibri"/>
                <w:sz w:val="18"/>
                <w:szCs w:val="18"/>
              </w:rPr>
            </w:pPr>
            <w:r w:rsidRPr="00C53E9D">
              <w:rPr>
                <w:rFonts w:ascii="Calibri" w:eastAsia="Calibri" w:hAnsi="Calibri" w:cs="Calibri"/>
                <w:sz w:val="18"/>
                <w:szCs w:val="18"/>
              </w:rPr>
              <w:t>2 x 7 days</w:t>
            </w:r>
          </w:p>
        </w:tc>
        <w:tc>
          <w:tcPr>
            <w:tcW w:w="1621" w:type="dxa"/>
          </w:tcPr>
          <w:p w:rsidR="006B0D66" w:rsidRPr="00C53E9D" w:rsidRDefault="006B0D66" w:rsidP="00443AE2">
            <w:pPr>
              <w:spacing w:after="40"/>
              <w:jc w:val="both"/>
              <w:rPr>
                <w:rFonts w:ascii="Calibri" w:eastAsia="Calibri" w:hAnsi="Calibri" w:cs="Calibri"/>
                <w:sz w:val="18"/>
                <w:szCs w:val="18"/>
              </w:rPr>
            </w:pPr>
            <w:r w:rsidRPr="00C53E9D">
              <w:rPr>
                <w:rFonts w:ascii="Calibri" w:eastAsia="Calibri" w:hAnsi="Calibri" w:cs="Calibri"/>
                <w:sz w:val="18"/>
                <w:szCs w:val="18"/>
              </w:rPr>
              <w:t>No restriction</w:t>
            </w:r>
          </w:p>
        </w:tc>
        <w:tc>
          <w:tcPr>
            <w:tcW w:w="1621" w:type="dxa"/>
            <w:vMerge/>
          </w:tcPr>
          <w:p w:rsidR="006B0D66" w:rsidRPr="00C53E9D" w:rsidRDefault="006B0D66" w:rsidP="00404A4F">
            <w:pPr>
              <w:spacing w:after="40"/>
              <w:rPr>
                <w:rFonts w:ascii="Calibri" w:eastAsia="Calibri" w:hAnsi="Calibri" w:cs="Calibri"/>
                <w:sz w:val="18"/>
                <w:szCs w:val="18"/>
              </w:rPr>
            </w:pPr>
          </w:p>
        </w:tc>
      </w:tr>
    </w:tbl>
    <w:p w:rsidR="00C53E9D" w:rsidRPr="00C53E9D" w:rsidRDefault="00C53E9D" w:rsidP="00C53E9D">
      <w:pPr>
        <w:keepNext/>
        <w:keepLines/>
        <w:spacing w:before="200" w:after="0" w:line="264" w:lineRule="auto"/>
        <w:jc w:val="both"/>
        <w:outlineLvl w:val="1"/>
        <w:rPr>
          <w:rFonts w:ascii="Calibri" w:eastAsia="Times New Roman" w:hAnsi="Calibri" w:cs="Times New Roman"/>
          <w:bCs/>
          <w:i/>
          <w:color w:val="4F81BD"/>
          <w:sz w:val="24"/>
          <w:szCs w:val="26"/>
        </w:rPr>
      </w:pPr>
      <w:r w:rsidRPr="00C53E9D">
        <w:rPr>
          <w:rFonts w:ascii="Calibri" w:eastAsia="Times New Roman" w:hAnsi="Calibri" w:cs="Times New Roman"/>
          <w:bCs/>
          <w:i/>
          <w:color w:val="4F81BD"/>
          <w:sz w:val="24"/>
          <w:szCs w:val="26"/>
        </w:rPr>
        <w:t xml:space="preserve">Suppl. Table </w:t>
      </w:r>
      <w:r w:rsidR="002A426E">
        <w:rPr>
          <w:rFonts w:ascii="Calibri" w:eastAsia="Times New Roman" w:hAnsi="Calibri" w:cs="Times New Roman"/>
          <w:bCs/>
          <w:i/>
          <w:color w:val="4F81BD"/>
          <w:sz w:val="24"/>
          <w:szCs w:val="26"/>
        </w:rPr>
        <w:t>3</w:t>
      </w:r>
      <w:r w:rsidRPr="00C53E9D">
        <w:rPr>
          <w:rFonts w:ascii="Calibri" w:eastAsia="Times New Roman" w:hAnsi="Calibri" w:cs="Times New Roman"/>
          <w:bCs/>
          <w:i/>
          <w:color w:val="4F81BD"/>
          <w:sz w:val="24"/>
          <w:szCs w:val="26"/>
        </w:rPr>
        <w:t xml:space="preserve"> </w:t>
      </w:r>
    </w:p>
    <w:p w:rsidR="00C53E9D" w:rsidRPr="00C53E9D" w:rsidRDefault="00C53E9D" w:rsidP="000333B5">
      <w:pPr>
        <w:pStyle w:val="berschrift4"/>
        <w:rPr>
          <w:rFonts w:eastAsia="Calibri"/>
        </w:rPr>
      </w:pPr>
      <w:r w:rsidRPr="00C53E9D">
        <w:rPr>
          <w:rFonts w:eastAsia="Calibri"/>
        </w:rPr>
        <w:t xml:space="preserve">Abbreviations of behavioral parameters of </w:t>
      </w:r>
      <w:proofErr w:type="spellStart"/>
      <w:r w:rsidRPr="00C53E9D">
        <w:rPr>
          <w:rFonts w:eastAsia="Calibri"/>
        </w:rPr>
        <w:t>IntelliCage</w:t>
      </w:r>
      <w:proofErr w:type="spellEnd"/>
      <w:r w:rsidRPr="00C53E9D">
        <w:rPr>
          <w:rFonts w:eastAsia="Calibri"/>
        </w:rPr>
        <w:t xml:space="preserve"> experiments</w:t>
      </w:r>
    </w:p>
    <w:tbl>
      <w:tblPr>
        <w:tblStyle w:val="Tabellenraster1"/>
        <w:tblW w:w="0" w:type="auto"/>
        <w:tblInd w:w="108" w:type="dxa"/>
        <w:tblLook w:val="04A0" w:firstRow="1" w:lastRow="0" w:firstColumn="1" w:lastColumn="0" w:noHBand="0" w:noVBand="1"/>
      </w:tblPr>
      <w:tblGrid>
        <w:gridCol w:w="1106"/>
        <w:gridCol w:w="7848"/>
      </w:tblGrid>
      <w:tr w:rsidR="00C53E9D" w:rsidRPr="00C53E9D" w:rsidTr="00914072">
        <w:tc>
          <w:tcPr>
            <w:tcW w:w="1106" w:type="dxa"/>
          </w:tcPr>
          <w:p w:rsidR="00C53E9D" w:rsidRPr="00C53E9D" w:rsidRDefault="00C53E9D" w:rsidP="00C53E9D">
            <w:pPr>
              <w:spacing w:before="20" w:after="20"/>
              <w:rPr>
                <w:rFonts w:ascii="Calibri" w:eastAsia="Calibri" w:hAnsi="Calibri" w:cs="Calibri"/>
                <w:bCs/>
                <w:color w:val="333333"/>
                <w:sz w:val="18"/>
                <w:szCs w:val="18"/>
                <w:shd w:val="clear" w:color="auto" w:fill="FFFFFF"/>
              </w:rPr>
            </w:pPr>
            <w:r w:rsidRPr="00C53E9D">
              <w:rPr>
                <w:rFonts w:ascii="Calibri" w:eastAsia="Calibri" w:hAnsi="Calibri" w:cs="Calibri"/>
                <w:bCs/>
                <w:color w:val="333333"/>
                <w:sz w:val="18"/>
                <w:szCs w:val="18"/>
                <w:shd w:val="clear" w:color="auto" w:fill="FFFFFF"/>
              </w:rPr>
              <w:t>Visits</w:t>
            </w:r>
          </w:p>
        </w:tc>
        <w:tc>
          <w:tcPr>
            <w:tcW w:w="0" w:type="auto"/>
          </w:tcPr>
          <w:p w:rsidR="00C53E9D" w:rsidRPr="00C53E9D" w:rsidRDefault="00C53E9D" w:rsidP="00C53E9D">
            <w:pPr>
              <w:spacing w:before="20" w:after="20"/>
              <w:rPr>
                <w:rFonts w:ascii="Calibri" w:eastAsia="Calibri" w:hAnsi="Calibri" w:cs="Calibri"/>
                <w:b/>
                <w:bCs/>
                <w:color w:val="333333"/>
                <w:sz w:val="18"/>
                <w:szCs w:val="18"/>
                <w:shd w:val="clear" w:color="auto" w:fill="FFFFFF"/>
              </w:rPr>
            </w:pPr>
            <w:r w:rsidRPr="00C53E9D">
              <w:rPr>
                <w:rFonts w:ascii="Calibri" w:eastAsia="Calibri" w:hAnsi="Calibri" w:cs="Calibri"/>
                <w:bCs/>
                <w:color w:val="333333"/>
                <w:sz w:val="18"/>
                <w:szCs w:val="18"/>
                <w:shd w:val="clear" w:color="auto" w:fill="FFFFFF"/>
              </w:rPr>
              <w:t>Visits / h</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b/>
                <w:sz w:val="18"/>
                <w:szCs w:val="18"/>
                <w:shd w:val="clear" w:color="auto" w:fill="FFFFFF"/>
              </w:rPr>
            </w:pPr>
            <w:proofErr w:type="spellStart"/>
            <w:r w:rsidRPr="00C53E9D">
              <w:rPr>
                <w:rFonts w:ascii="Calibri" w:eastAsia="Calibri" w:hAnsi="Calibri" w:cs="Calibri"/>
                <w:bCs/>
                <w:color w:val="333333"/>
                <w:sz w:val="18"/>
                <w:szCs w:val="18"/>
                <w:shd w:val="clear" w:color="auto" w:fill="FFFFFF"/>
              </w:rPr>
              <w:t>NPvisits</w:t>
            </w:r>
            <w:proofErr w:type="spellEnd"/>
          </w:p>
        </w:tc>
        <w:tc>
          <w:tcPr>
            <w:tcW w:w="0" w:type="auto"/>
          </w:tcPr>
          <w:p w:rsidR="00C53E9D" w:rsidRPr="00C53E9D" w:rsidRDefault="00C53E9D" w:rsidP="00C53E9D">
            <w:pPr>
              <w:spacing w:before="20" w:after="20"/>
              <w:rPr>
                <w:rFonts w:ascii="Calibri" w:eastAsia="Calibri" w:hAnsi="Calibri" w:cs="Calibri"/>
                <w:sz w:val="18"/>
                <w:szCs w:val="18"/>
                <w:lang w:val="en-US"/>
              </w:rPr>
            </w:pPr>
            <w:r w:rsidRPr="00C53E9D">
              <w:rPr>
                <w:rFonts w:ascii="Calibri" w:eastAsia="Calibri" w:hAnsi="Calibri" w:cs="Calibri"/>
                <w:sz w:val="18"/>
                <w:szCs w:val="18"/>
                <w:shd w:val="clear" w:color="auto" w:fill="FFFFFF"/>
                <w:lang w:val="en-US"/>
              </w:rPr>
              <w:t xml:space="preserve">Visits with </w:t>
            </w:r>
            <w:proofErr w:type="spellStart"/>
            <w:r w:rsidRPr="00C53E9D">
              <w:rPr>
                <w:rFonts w:ascii="Calibri" w:eastAsia="Calibri" w:hAnsi="Calibri" w:cs="Calibri"/>
                <w:sz w:val="18"/>
                <w:szCs w:val="18"/>
                <w:shd w:val="clear" w:color="auto" w:fill="FFFFFF"/>
                <w:lang w:val="en-US"/>
              </w:rPr>
              <w:t>Nosepoke</w:t>
            </w:r>
            <w:proofErr w:type="spellEnd"/>
            <w:r w:rsidRPr="00C53E9D">
              <w:rPr>
                <w:rFonts w:ascii="Calibri" w:eastAsia="Calibri" w:hAnsi="Calibri" w:cs="Calibri"/>
                <w:sz w:val="18"/>
                <w:szCs w:val="18"/>
                <w:shd w:val="clear" w:color="auto" w:fill="FFFFFF"/>
                <w:lang w:val="en-US"/>
              </w:rPr>
              <w:t xml:space="preserve"> without Licks / h</w:t>
            </w:r>
            <w:r w:rsidRPr="00C53E9D">
              <w:rPr>
                <w:rFonts w:ascii="Calibri" w:eastAsia="Calibri" w:hAnsi="Calibri" w:cs="Calibri"/>
                <w:color w:val="333333"/>
                <w:sz w:val="18"/>
                <w:szCs w:val="18"/>
                <w:shd w:val="clear" w:color="auto" w:fill="FFFFFF"/>
                <w:lang w:val="en-US"/>
              </w:rPr>
              <w:t> </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b/>
                <w:sz w:val="18"/>
                <w:szCs w:val="18"/>
                <w:shd w:val="clear" w:color="auto" w:fill="FFFFFF"/>
              </w:rPr>
            </w:pPr>
            <w:proofErr w:type="spellStart"/>
            <w:r w:rsidRPr="00C53E9D">
              <w:rPr>
                <w:rFonts w:ascii="Calibri" w:eastAsia="Calibri" w:hAnsi="Calibri" w:cs="Calibri"/>
                <w:bCs/>
                <w:color w:val="333333"/>
                <w:sz w:val="18"/>
                <w:szCs w:val="18"/>
                <w:shd w:val="clear" w:color="auto" w:fill="FFFFFF"/>
              </w:rPr>
              <w:t>Lvisits</w:t>
            </w:r>
            <w:proofErr w:type="spellEnd"/>
          </w:p>
        </w:tc>
        <w:tc>
          <w:tcPr>
            <w:tcW w:w="0" w:type="auto"/>
          </w:tcPr>
          <w:p w:rsidR="00C53E9D" w:rsidRPr="00C53E9D" w:rsidRDefault="00C53E9D" w:rsidP="00C53E9D">
            <w:pPr>
              <w:spacing w:before="20" w:after="20"/>
              <w:rPr>
                <w:rFonts w:ascii="Calibri" w:eastAsia="Calibri" w:hAnsi="Calibri" w:cs="Calibri"/>
                <w:sz w:val="18"/>
                <w:szCs w:val="18"/>
              </w:rPr>
            </w:pPr>
            <w:r w:rsidRPr="00C53E9D">
              <w:rPr>
                <w:rFonts w:ascii="Calibri" w:eastAsia="Calibri" w:hAnsi="Calibri" w:cs="Calibri"/>
                <w:sz w:val="18"/>
                <w:szCs w:val="18"/>
                <w:shd w:val="clear" w:color="auto" w:fill="FFFFFF"/>
              </w:rPr>
              <w:t xml:space="preserve">Visits </w:t>
            </w:r>
            <w:proofErr w:type="spellStart"/>
            <w:r w:rsidRPr="00C53E9D">
              <w:rPr>
                <w:rFonts w:ascii="Calibri" w:eastAsia="Calibri" w:hAnsi="Calibri" w:cs="Calibri"/>
                <w:sz w:val="18"/>
                <w:szCs w:val="18"/>
                <w:shd w:val="clear" w:color="auto" w:fill="FFFFFF"/>
              </w:rPr>
              <w:t>with</w:t>
            </w:r>
            <w:proofErr w:type="spellEnd"/>
            <w:r w:rsidRPr="00C53E9D">
              <w:rPr>
                <w:rFonts w:ascii="Calibri" w:eastAsia="Calibri" w:hAnsi="Calibri" w:cs="Calibri"/>
                <w:sz w:val="18"/>
                <w:szCs w:val="18"/>
                <w:shd w:val="clear" w:color="auto" w:fill="FFFFFF"/>
              </w:rPr>
              <w:t xml:space="preserve"> </w:t>
            </w:r>
            <w:proofErr w:type="spellStart"/>
            <w:r w:rsidRPr="00C53E9D">
              <w:rPr>
                <w:rFonts w:ascii="Calibri" w:eastAsia="Calibri" w:hAnsi="Calibri" w:cs="Calibri"/>
                <w:sz w:val="18"/>
                <w:szCs w:val="18"/>
                <w:shd w:val="clear" w:color="auto" w:fill="FFFFFF"/>
              </w:rPr>
              <w:t>Licks</w:t>
            </w:r>
            <w:proofErr w:type="spellEnd"/>
            <w:r w:rsidRPr="00C53E9D">
              <w:rPr>
                <w:rFonts w:ascii="Calibri" w:eastAsia="Calibri" w:hAnsi="Calibri" w:cs="Calibri"/>
                <w:sz w:val="18"/>
                <w:szCs w:val="18"/>
                <w:shd w:val="clear" w:color="auto" w:fill="FFFFFF"/>
              </w:rPr>
              <w:t xml:space="preserve"> / h</w:t>
            </w:r>
            <w:r w:rsidRPr="00C53E9D">
              <w:rPr>
                <w:rFonts w:ascii="Calibri" w:eastAsia="Calibri" w:hAnsi="Calibri" w:cs="Calibri"/>
                <w:color w:val="333333"/>
                <w:sz w:val="18"/>
                <w:szCs w:val="18"/>
                <w:shd w:val="clear" w:color="auto" w:fill="FFFFFF"/>
              </w:rPr>
              <w:t> </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b/>
                <w:sz w:val="18"/>
                <w:szCs w:val="18"/>
                <w:shd w:val="clear" w:color="auto" w:fill="FFFFFF"/>
              </w:rPr>
            </w:pPr>
            <w:proofErr w:type="spellStart"/>
            <w:r w:rsidRPr="00C53E9D">
              <w:rPr>
                <w:rFonts w:ascii="Calibri" w:eastAsia="Calibri" w:hAnsi="Calibri" w:cs="Calibri"/>
                <w:bCs/>
                <w:color w:val="333333"/>
                <w:sz w:val="18"/>
                <w:szCs w:val="18"/>
                <w:shd w:val="clear" w:color="auto" w:fill="FFFFFF"/>
              </w:rPr>
              <w:t>SVisits</w:t>
            </w:r>
            <w:proofErr w:type="spellEnd"/>
          </w:p>
        </w:tc>
        <w:tc>
          <w:tcPr>
            <w:tcW w:w="0" w:type="auto"/>
          </w:tcPr>
          <w:p w:rsidR="00C53E9D" w:rsidRPr="00C53E9D" w:rsidRDefault="00C53E9D" w:rsidP="00C53E9D">
            <w:pPr>
              <w:spacing w:before="20" w:after="20"/>
              <w:rPr>
                <w:rFonts w:ascii="Calibri" w:eastAsia="Calibri" w:hAnsi="Calibri" w:cs="Calibri"/>
                <w:sz w:val="18"/>
                <w:szCs w:val="18"/>
                <w:lang w:val="en-US"/>
              </w:rPr>
            </w:pPr>
            <w:r w:rsidRPr="00C53E9D">
              <w:rPr>
                <w:rFonts w:ascii="Calibri" w:eastAsia="Calibri" w:hAnsi="Calibri" w:cs="Calibri"/>
                <w:sz w:val="18"/>
                <w:szCs w:val="18"/>
                <w:shd w:val="clear" w:color="auto" w:fill="FFFFFF"/>
                <w:lang w:val="en-US"/>
              </w:rPr>
              <w:t xml:space="preserve">Visits without Licks and without </w:t>
            </w:r>
            <w:proofErr w:type="spellStart"/>
            <w:r w:rsidRPr="00C53E9D">
              <w:rPr>
                <w:rFonts w:ascii="Calibri" w:eastAsia="Calibri" w:hAnsi="Calibri" w:cs="Calibri"/>
                <w:sz w:val="18"/>
                <w:szCs w:val="18"/>
                <w:shd w:val="clear" w:color="auto" w:fill="FFFFFF"/>
                <w:lang w:val="en-US"/>
              </w:rPr>
              <w:t>Nosepokes</w:t>
            </w:r>
            <w:proofErr w:type="spellEnd"/>
            <w:r w:rsidRPr="00C53E9D">
              <w:rPr>
                <w:rFonts w:ascii="Calibri" w:eastAsia="Calibri" w:hAnsi="Calibri" w:cs="Calibri"/>
                <w:sz w:val="18"/>
                <w:szCs w:val="18"/>
                <w:shd w:val="clear" w:color="auto" w:fill="FFFFFF"/>
                <w:lang w:val="en-US"/>
              </w:rPr>
              <w:t xml:space="preserve"> / h</w:t>
            </w:r>
            <w:r w:rsidRPr="00C53E9D">
              <w:rPr>
                <w:rFonts w:ascii="Calibri" w:eastAsia="Calibri" w:hAnsi="Calibri" w:cs="Calibri"/>
                <w:color w:val="333333"/>
                <w:sz w:val="18"/>
                <w:szCs w:val="18"/>
                <w:shd w:val="clear" w:color="auto" w:fill="FFFFFF"/>
                <w:lang w:val="en-US"/>
              </w:rPr>
              <w:t> </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b/>
                <w:sz w:val="18"/>
                <w:szCs w:val="18"/>
                <w:shd w:val="clear" w:color="auto" w:fill="FFFFFF"/>
              </w:rPr>
            </w:pPr>
            <w:proofErr w:type="spellStart"/>
            <w:r w:rsidRPr="00C53E9D">
              <w:rPr>
                <w:rFonts w:ascii="Calibri" w:eastAsia="Calibri" w:hAnsi="Calibri" w:cs="Calibri"/>
                <w:bCs/>
                <w:color w:val="333333"/>
                <w:sz w:val="18"/>
                <w:szCs w:val="18"/>
                <w:shd w:val="clear" w:color="auto" w:fill="FFFFFF"/>
              </w:rPr>
              <w:t>NPVdur</w:t>
            </w:r>
            <w:proofErr w:type="spellEnd"/>
          </w:p>
        </w:tc>
        <w:tc>
          <w:tcPr>
            <w:tcW w:w="0" w:type="auto"/>
          </w:tcPr>
          <w:p w:rsidR="00C53E9D" w:rsidRPr="00C53E9D" w:rsidRDefault="00C53E9D" w:rsidP="00C53E9D">
            <w:pPr>
              <w:spacing w:before="20" w:after="20"/>
              <w:rPr>
                <w:rFonts w:ascii="Calibri" w:eastAsia="Calibri" w:hAnsi="Calibri" w:cs="Calibri"/>
                <w:sz w:val="18"/>
                <w:szCs w:val="18"/>
                <w:lang w:val="en-US"/>
              </w:rPr>
            </w:pPr>
            <w:r w:rsidRPr="00C53E9D">
              <w:rPr>
                <w:rFonts w:ascii="Calibri" w:eastAsia="Calibri" w:hAnsi="Calibri" w:cs="Calibri"/>
                <w:sz w:val="18"/>
                <w:szCs w:val="18"/>
                <w:shd w:val="clear" w:color="auto" w:fill="FFFFFF"/>
                <w:lang w:val="en-US"/>
              </w:rPr>
              <w:t>Median duration of Visits with NP w/out Lick (s)</w:t>
            </w:r>
            <w:r w:rsidRPr="00C53E9D">
              <w:rPr>
                <w:rFonts w:ascii="Calibri" w:eastAsia="Calibri" w:hAnsi="Calibri" w:cs="Calibri"/>
                <w:color w:val="333333"/>
                <w:sz w:val="18"/>
                <w:szCs w:val="18"/>
                <w:shd w:val="clear" w:color="auto" w:fill="FFFFFF"/>
                <w:lang w:val="en-US"/>
              </w:rPr>
              <w:t> </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b/>
                <w:sz w:val="18"/>
                <w:szCs w:val="18"/>
                <w:shd w:val="clear" w:color="auto" w:fill="FFFFFF"/>
              </w:rPr>
            </w:pPr>
            <w:proofErr w:type="spellStart"/>
            <w:r w:rsidRPr="00C53E9D">
              <w:rPr>
                <w:rFonts w:ascii="Calibri" w:eastAsia="Calibri" w:hAnsi="Calibri" w:cs="Calibri"/>
                <w:bCs/>
                <w:color w:val="333333"/>
                <w:sz w:val="18"/>
                <w:szCs w:val="18"/>
                <w:shd w:val="clear" w:color="auto" w:fill="FFFFFF"/>
              </w:rPr>
              <w:t>Nosepokes</w:t>
            </w:r>
            <w:proofErr w:type="spellEnd"/>
          </w:p>
        </w:tc>
        <w:tc>
          <w:tcPr>
            <w:tcW w:w="0" w:type="auto"/>
          </w:tcPr>
          <w:p w:rsidR="00C53E9D" w:rsidRPr="00C53E9D" w:rsidRDefault="00C53E9D" w:rsidP="00C53E9D">
            <w:pPr>
              <w:spacing w:before="20" w:after="20"/>
              <w:rPr>
                <w:rFonts w:ascii="Calibri" w:eastAsia="Calibri" w:hAnsi="Calibri" w:cs="Calibri"/>
                <w:sz w:val="18"/>
                <w:szCs w:val="18"/>
                <w:lang w:val="en-US"/>
              </w:rPr>
            </w:pPr>
            <w:r w:rsidRPr="00C53E9D">
              <w:rPr>
                <w:rFonts w:ascii="Calibri" w:eastAsia="Calibri" w:hAnsi="Calibri" w:cs="Calibri"/>
                <w:sz w:val="18"/>
                <w:szCs w:val="18"/>
                <w:shd w:val="clear" w:color="auto" w:fill="FFFFFF"/>
                <w:lang w:val="en-US"/>
              </w:rPr>
              <w:t xml:space="preserve">Mean number of </w:t>
            </w:r>
            <w:proofErr w:type="spellStart"/>
            <w:r w:rsidRPr="00C53E9D">
              <w:rPr>
                <w:rFonts w:ascii="Calibri" w:eastAsia="Calibri" w:hAnsi="Calibri" w:cs="Calibri"/>
                <w:sz w:val="18"/>
                <w:szCs w:val="18"/>
                <w:shd w:val="clear" w:color="auto" w:fill="FFFFFF"/>
                <w:lang w:val="en-US"/>
              </w:rPr>
              <w:t>Nosepokes</w:t>
            </w:r>
            <w:proofErr w:type="spellEnd"/>
            <w:r w:rsidRPr="00C53E9D">
              <w:rPr>
                <w:rFonts w:ascii="Calibri" w:eastAsia="Calibri" w:hAnsi="Calibri" w:cs="Calibri"/>
                <w:sz w:val="18"/>
                <w:szCs w:val="18"/>
                <w:shd w:val="clear" w:color="auto" w:fill="FFFFFF"/>
                <w:lang w:val="en-US"/>
              </w:rPr>
              <w:t xml:space="preserve"> during Visits with NP w/out Licks</w:t>
            </w:r>
            <w:r w:rsidRPr="00C53E9D">
              <w:rPr>
                <w:rFonts w:ascii="Calibri" w:eastAsia="Calibri" w:hAnsi="Calibri" w:cs="Calibri"/>
                <w:color w:val="333333"/>
                <w:sz w:val="18"/>
                <w:szCs w:val="18"/>
                <w:shd w:val="clear" w:color="auto" w:fill="FFFFFF"/>
                <w:lang w:val="en-US"/>
              </w:rPr>
              <w:t> </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b/>
                <w:sz w:val="18"/>
                <w:szCs w:val="18"/>
                <w:shd w:val="clear" w:color="auto" w:fill="FFFFFF"/>
              </w:rPr>
            </w:pPr>
            <w:proofErr w:type="spellStart"/>
            <w:r w:rsidRPr="00C53E9D">
              <w:rPr>
                <w:rFonts w:ascii="Calibri" w:eastAsia="Calibri" w:hAnsi="Calibri" w:cs="Calibri"/>
                <w:bCs/>
                <w:color w:val="333333"/>
                <w:sz w:val="18"/>
                <w:szCs w:val="18"/>
                <w:shd w:val="clear" w:color="auto" w:fill="FFFFFF"/>
              </w:rPr>
              <w:t>NPduration</w:t>
            </w:r>
            <w:proofErr w:type="spellEnd"/>
          </w:p>
        </w:tc>
        <w:tc>
          <w:tcPr>
            <w:tcW w:w="0" w:type="auto"/>
          </w:tcPr>
          <w:p w:rsidR="00C53E9D" w:rsidRPr="00C53E9D" w:rsidRDefault="00C53E9D" w:rsidP="00C53E9D">
            <w:pPr>
              <w:spacing w:before="20" w:after="20"/>
              <w:rPr>
                <w:rFonts w:ascii="Calibri" w:eastAsia="Calibri" w:hAnsi="Calibri" w:cs="Calibri"/>
                <w:sz w:val="18"/>
                <w:szCs w:val="18"/>
                <w:lang w:val="en-US"/>
              </w:rPr>
            </w:pPr>
            <w:r w:rsidRPr="00C53E9D">
              <w:rPr>
                <w:rFonts w:ascii="Calibri" w:eastAsia="Calibri" w:hAnsi="Calibri" w:cs="Calibri"/>
                <w:sz w:val="18"/>
                <w:szCs w:val="18"/>
                <w:shd w:val="clear" w:color="auto" w:fill="FFFFFF"/>
                <w:lang w:val="en-US"/>
              </w:rPr>
              <w:t xml:space="preserve">Median duration of such </w:t>
            </w:r>
            <w:proofErr w:type="spellStart"/>
            <w:r w:rsidRPr="00C53E9D">
              <w:rPr>
                <w:rFonts w:ascii="Calibri" w:eastAsia="Calibri" w:hAnsi="Calibri" w:cs="Calibri"/>
                <w:sz w:val="18"/>
                <w:szCs w:val="18"/>
                <w:shd w:val="clear" w:color="auto" w:fill="FFFFFF"/>
                <w:lang w:val="en-US"/>
              </w:rPr>
              <w:t>Nosepokes</w:t>
            </w:r>
            <w:proofErr w:type="spellEnd"/>
            <w:r w:rsidRPr="00C53E9D">
              <w:rPr>
                <w:rFonts w:ascii="Calibri" w:eastAsia="Calibri" w:hAnsi="Calibri" w:cs="Calibri"/>
                <w:sz w:val="18"/>
                <w:szCs w:val="18"/>
                <w:shd w:val="clear" w:color="auto" w:fill="FFFFFF"/>
                <w:lang w:val="en-US"/>
              </w:rPr>
              <w:t xml:space="preserve"> during a Visit (s)</w:t>
            </w:r>
            <w:r w:rsidRPr="00C53E9D">
              <w:rPr>
                <w:rFonts w:ascii="Calibri" w:eastAsia="Calibri" w:hAnsi="Calibri" w:cs="Calibri"/>
                <w:color w:val="333333"/>
                <w:sz w:val="18"/>
                <w:szCs w:val="18"/>
                <w:shd w:val="clear" w:color="auto" w:fill="FFFFFF"/>
                <w:lang w:val="en-US"/>
              </w:rPr>
              <w:t> </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b/>
                <w:sz w:val="18"/>
                <w:szCs w:val="18"/>
                <w:shd w:val="clear" w:color="auto" w:fill="FFFFFF"/>
              </w:rPr>
            </w:pPr>
            <w:proofErr w:type="spellStart"/>
            <w:r w:rsidRPr="00C53E9D">
              <w:rPr>
                <w:rFonts w:ascii="Calibri" w:eastAsia="Calibri" w:hAnsi="Calibri" w:cs="Calibri"/>
                <w:bCs/>
                <w:color w:val="333333"/>
                <w:sz w:val="18"/>
                <w:szCs w:val="18"/>
                <w:shd w:val="clear" w:color="auto" w:fill="FFFFFF"/>
              </w:rPr>
              <w:t>Licks</w:t>
            </w:r>
            <w:proofErr w:type="spellEnd"/>
          </w:p>
        </w:tc>
        <w:tc>
          <w:tcPr>
            <w:tcW w:w="0" w:type="auto"/>
          </w:tcPr>
          <w:p w:rsidR="00C53E9D" w:rsidRPr="00C53E9D" w:rsidRDefault="00C53E9D" w:rsidP="00C53E9D">
            <w:pPr>
              <w:spacing w:before="20" w:after="20"/>
              <w:rPr>
                <w:rFonts w:ascii="Calibri" w:eastAsia="Calibri" w:hAnsi="Calibri" w:cs="Calibri"/>
                <w:sz w:val="18"/>
                <w:szCs w:val="18"/>
                <w:lang w:val="en-US"/>
              </w:rPr>
            </w:pPr>
            <w:r w:rsidRPr="00C53E9D">
              <w:rPr>
                <w:rFonts w:ascii="Calibri" w:eastAsia="Calibri" w:hAnsi="Calibri" w:cs="Calibri"/>
                <w:sz w:val="18"/>
                <w:szCs w:val="18"/>
                <w:shd w:val="clear" w:color="auto" w:fill="FFFFFF"/>
                <w:lang w:val="en-US"/>
              </w:rPr>
              <w:t>Median number of Licks per Visit</w:t>
            </w:r>
            <w:r w:rsidRPr="00C53E9D">
              <w:rPr>
                <w:rFonts w:ascii="Calibri" w:eastAsia="Calibri" w:hAnsi="Calibri" w:cs="Calibri"/>
                <w:color w:val="333333"/>
                <w:sz w:val="18"/>
                <w:szCs w:val="18"/>
                <w:shd w:val="clear" w:color="auto" w:fill="FFFFFF"/>
                <w:lang w:val="en-US"/>
              </w:rPr>
              <w:t> </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b/>
                <w:sz w:val="18"/>
                <w:szCs w:val="18"/>
                <w:shd w:val="clear" w:color="auto" w:fill="FFFFFF"/>
              </w:rPr>
            </w:pPr>
            <w:proofErr w:type="spellStart"/>
            <w:r w:rsidRPr="00C53E9D">
              <w:rPr>
                <w:rFonts w:ascii="Calibri" w:eastAsia="Calibri" w:hAnsi="Calibri" w:cs="Calibri"/>
                <w:bCs/>
                <w:color w:val="333333"/>
                <w:sz w:val="18"/>
                <w:szCs w:val="18"/>
                <w:shd w:val="clear" w:color="auto" w:fill="FFFFFF"/>
              </w:rPr>
              <w:t>Lduration</w:t>
            </w:r>
            <w:proofErr w:type="spellEnd"/>
          </w:p>
        </w:tc>
        <w:tc>
          <w:tcPr>
            <w:tcW w:w="0" w:type="auto"/>
          </w:tcPr>
          <w:p w:rsidR="00C53E9D" w:rsidRPr="00C53E9D" w:rsidRDefault="00C53E9D" w:rsidP="00C53E9D">
            <w:pPr>
              <w:spacing w:before="20" w:after="20"/>
              <w:rPr>
                <w:rFonts w:ascii="Calibri" w:eastAsia="Calibri" w:hAnsi="Calibri" w:cs="Calibri"/>
                <w:sz w:val="18"/>
                <w:szCs w:val="18"/>
                <w:lang w:val="en-US"/>
              </w:rPr>
            </w:pPr>
            <w:r w:rsidRPr="00C53E9D">
              <w:rPr>
                <w:rFonts w:ascii="Calibri" w:eastAsia="Calibri" w:hAnsi="Calibri" w:cs="Calibri"/>
                <w:sz w:val="18"/>
                <w:szCs w:val="18"/>
                <w:shd w:val="clear" w:color="auto" w:fill="FFFFFF"/>
                <w:lang w:val="en-US"/>
              </w:rPr>
              <w:t>Median duration of Licking during a Visit (s)</w:t>
            </w:r>
            <w:r w:rsidRPr="00C53E9D">
              <w:rPr>
                <w:rFonts w:ascii="Calibri" w:eastAsia="Calibri" w:hAnsi="Calibri" w:cs="Calibri"/>
                <w:color w:val="333333"/>
                <w:sz w:val="18"/>
                <w:szCs w:val="18"/>
                <w:shd w:val="clear" w:color="auto" w:fill="FFFFFF"/>
                <w:lang w:val="en-US"/>
              </w:rPr>
              <w:t> </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b/>
                <w:sz w:val="18"/>
                <w:szCs w:val="18"/>
                <w:shd w:val="clear" w:color="auto" w:fill="FFFFFF"/>
              </w:rPr>
            </w:pPr>
            <w:proofErr w:type="spellStart"/>
            <w:r w:rsidRPr="00C53E9D">
              <w:rPr>
                <w:rFonts w:ascii="Calibri" w:eastAsia="Calibri" w:hAnsi="Calibri" w:cs="Calibri"/>
                <w:bCs/>
                <w:color w:val="333333"/>
                <w:sz w:val="18"/>
                <w:szCs w:val="18"/>
                <w:shd w:val="clear" w:color="auto" w:fill="FFFFFF"/>
              </w:rPr>
              <w:t>Lcontact</w:t>
            </w:r>
            <w:proofErr w:type="spellEnd"/>
          </w:p>
        </w:tc>
        <w:tc>
          <w:tcPr>
            <w:tcW w:w="0" w:type="auto"/>
          </w:tcPr>
          <w:p w:rsidR="00C53E9D" w:rsidRPr="00C53E9D" w:rsidRDefault="00C53E9D" w:rsidP="00C53E9D">
            <w:pPr>
              <w:spacing w:before="20" w:after="20"/>
              <w:rPr>
                <w:rFonts w:ascii="Calibri" w:eastAsia="Calibri" w:hAnsi="Calibri" w:cs="Calibri"/>
                <w:sz w:val="18"/>
                <w:szCs w:val="18"/>
                <w:lang w:val="en-US"/>
              </w:rPr>
            </w:pPr>
            <w:r w:rsidRPr="00C53E9D">
              <w:rPr>
                <w:rFonts w:ascii="Calibri" w:eastAsia="Calibri" w:hAnsi="Calibri" w:cs="Calibri"/>
                <w:sz w:val="18"/>
                <w:szCs w:val="18"/>
                <w:shd w:val="clear" w:color="auto" w:fill="FFFFFF"/>
                <w:lang w:val="en-US"/>
              </w:rPr>
              <w:t>Median bottle cap contact time during a Visit (s)</w:t>
            </w:r>
            <w:r w:rsidRPr="00C53E9D">
              <w:rPr>
                <w:rFonts w:ascii="Calibri" w:eastAsia="Calibri" w:hAnsi="Calibri" w:cs="Calibri"/>
                <w:color w:val="333333"/>
                <w:sz w:val="18"/>
                <w:szCs w:val="18"/>
                <w:shd w:val="clear" w:color="auto" w:fill="FFFFFF"/>
                <w:lang w:val="en-US"/>
              </w:rPr>
              <w:t> </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b/>
                <w:sz w:val="18"/>
                <w:szCs w:val="18"/>
                <w:shd w:val="clear" w:color="auto" w:fill="FFFFFF"/>
              </w:rPr>
            </w:pPr>
            <w:proofErr w:type="spellStart"/>
            <w:r w:rsidRPr="00C53E9D">
              <w:rPr>
                <w:rFonts w:ascii="Calibri" w:eastAsia="Calibri" w:hAnsi="Calibri" w:cs="Calibri"/>
                <w:bCs/>
                <w:color w:val="333333"/>
                <w:sz w:val="18"/>
                <w:szCs w:val="18"/>
                <w:shd w:val="clear" w:color="auto" w:fill="FFFFFF"/>
              </w:rPr>
              <w:t>Nocturnal</w:t>
            </w:r>
            <w:proofErr w:type="spellEnd"/>
          </w:p>
        </w:tc>
        <w:tc>
          <w:tcPr>
            <w:tcW w:w="0" w:type="auto"/>
          </w:tcPr>
          <w:p w:rsidR="00C53E9D" w:rsidRPr="00C53E9D" w:rsidRDefault="00C53E9D" w:rsidP="00C53E9D">
            <w:pPr>
              <w:spacing w:before="20" w:after="20"/>
              <w:rPr>
                <w:rFonts w:ascii="Calibri" w:eastAsia="Calibri" w:hAnsi="Calibri" w:cs="Calibri"/>
                <w:sz w:val="18"/>
                <w:szCs w:val="18"/>
                <w:shd w:val="clear" w:color="auto" w:fill="FFFFFF"/>
                <w:lang w:val="en-US"/>
              </w:rPr>
            </w:pPr>
            <w:r w:rsidRPr="00C53E9D">
              <w:rPr>
                <w:rFonts w:ascii="Calibri" w:eastAsia="Calibri" w:hAnsi="Calibri" w:cs="Calibri"/>
                <w:sz w:val="18"/>
                <w:szCs w:val="18"/>
                <w:shd w:val="clear" w:color="auto" w:fill="FFFFFF"/>
                <w:lang w:val="en-US"/>
              </w:rPr>
              <w:t xml:space="preserve">Log(Visit frequency during dark phase / Visit frequency during light phase) </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bCs/>
                <w:color w:val="333333"/>
                <w:sz w:val="18"/>
                <w:szCs w:val="18"/>
                <w:shd w:val="clear" w:color="auto" w:fill="FFFFFF"/>
              </w:rPr>
            </w:pPr>
            <w:r w:rsidRPr="00C53E9D">
              <w:rPr>
                <w:rFonts w:ascii="Calibri" w:eastAsia="Calibri" w:hAnsi="Calibri" w:cs="Calibri"/>
                <w:bCs/>
                <w:color w:val="333333"/>
                <w:sz w:val="18"/>
                <w:szCs w:val="18"/>
                <w:shd w:val="clear" w:color="auto" w:fill="FFFFFF"/>
              </w:rPr>
              <w:t>Repetitive</w:t>
            </w:r>
          </w:p>
        </w:tc>
        <w:tc>
          <w:tcPr>
            <w:tcW w:w="0" w:type="auto"/>
          </w:tcPr>
          <w:p w:rsidR="00C53E9D" w:rsidRPr="00C53E9D" w:rsidRDefault="00C53E9D" w:rsidP="00C53E9D">
            <w:pPr>
              <w:spacing w:before="20" w:after="20"/>
              <w:rPr>
                <w:rFonts w:ascii="Calibri" w:eastAsia="Calibri" w:hAnsi="Calibri" w:cs="Calibri"/>
                <w:sz w:val="18"/>
                <w:szCs w:val="18"/>
                <w:lang w:val="en-US"/>
              </w:rPr>
            </w:pPr>
            <w:r w:rsidRPr="00C53E9D">
              <w:rPr>
                <w:rFonts w:ascii="Calibri" w:eastAsia="Calibri" w:hAnsi="Calibri" w:cs="Calibri"/>
                <w:sz w:val="18"/>
                <w:szCs w:val="18"/>
                <w:shd w:val="clear" w:color="auto" w:fill="FFFFFF"/>
                <w:lang w:val="en-US"/>
              </w:rPr>
              <w:t>Repetitiveness, log(sum of observed returns to same corner / sum of expected such switches)</w:t>
            </w:r>
            <w:r w:rsidRPr="00C53E9D">
              <w:rPr>
                <w:rFonts w:ascii="Calibri" w:eastAsia="Calibri" w:hAnsi="Calibri" w:cs="Calibri"/>
                <w:color w:val="333333"/>
                <w:sz w:val="18"/>
                <w:szCs w:val="18"/>
                <w:shd w:val="clear" w:color="auto" w:fill="FFFFFF"/>
                <w:lang w:val="en-US"/>
              </w:rPr>
              <w:t> </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b/>
                <w:sz w:val="18"/>
                <w:szCs w:val="18"/>
                <w:shd w:val="clear" w:color="auto" w:fill="FFFFFF"/>
              </w:rPr>
            </w:pPr>
            <w:proofErr w:type="spellStart"/>
            <w:r w:rsidRPr="00C53E9D">
              <w:rPr>
                <w:rFonts w:ascii="Calibri" w:eastAsia="Calibri" w:hAnsi="Calibri" w:cs="Calibri"/>
                <w:bCs/>
                <w:color w:val="333333"/>
                <w:sz w:val="18"/>
                <w:szCs w:val="18"/>
                <w:shd w:val="clear" w:color="auto" w:fill="FFFFFF"/>
              </w:rPr>
              <w:t>Regularity</w:t>
            </w:r>
            <w:proofErr w:type="spellEnd"/>
          </w:p>
        </w:tc>
        <w:tc>
          <w:tcPr>
            <w:tcW w:w="0" w:type="auto"/>
          </w:tcPr>
          <w:p w:rsidR="00C53E9D" w:rsidRPr="00C53E9D" w:rsidRDefault="00C53E9D" w:rsidP="00C53E9D">
            <w:pPr>
              <w:spacing w:before="20" w:after="20"/>
              <w:rPr>
                <w:rFonts w:ascii="Calibri" w:eastAsia="Calibri" w:hAnsi="Calibri" w:cs="Calibri"/>
                <w:color w:val="333333"/>
                <w:sz w:val="18"/>
                <w:szCs w:val="18"/>
                <w:shd w:val="clear" w:color="auto" w:fill="FFFFFF"/>
                <w:lang w:val="en-US"/>
              </w:rPr>
            </w:pPr>
            <w:proofErr w:type="spellStart"/>
            <w:r w:rsidRPr="00C53E9D">
              <w:rPr>
                <w:rFonts w:ascii="Calibri" w:eastAsia="Calibri" w:hAnsi="Calibri" w:cs="Calibri"/>
                <w:sz w:val="18"/>
                <w:szCs w:val="18"/>
                <w:shd w:val="clear" w:color="auto" w:fill="FFFFFF"/>
                <w:lang w:val="en-US"/>
              </w:rPr>
              <w:t>Sqrt</w:t>
            </w:r>
            <w:proofErr w:type="spellEnd"/>
            <w:r w:rsidRPr="00C53E9D">
              <w:rPr>
                <w:rFonts w:ascii="Calibri" w:eastAsia="Calibri" w:hAnsi="Calibri" w:cs="Calibri"/>
                <w:sz w:val="18"/>
                <w:szCs w:val="18"/>
                <w:shd w:val="clear" w:color="auto" w:fill="FFFFFF"/>
                <w:lang w:val="en-US"/>
              </w:rPr>
              <w:t xml:space="preserve"> (sum of </w:t>
            </w:r>
            <w:proofErr w:type="spellStart"/>
            <w:r w:rsidRPr="00C53E9D">
              <w:rPr>
                <w:rFonts w:ascii="Calibri" w:eastAsia="Calibri" w:hAnsi="Calibri" w:cs="Calibri"/>
                <w:sz w:val="18"/>
                <w:szCs w:val="18"/>
                <w:shd w:val="clear" w:color="auto" w:fill="FFFFFF"/>
                <w:lang w:val="en-US"/>
              </w:rPr>
              <w:t>sq</w:t>
            </w:r>
            <w:proofErr w:type="spellEnd"/>
            <w:r w:rsidRPr="00C53E9D">
              <w:rPr>
                <w:rFonts w:ascii="Calibri" w:eastAsia="Calibri" w:hAnsi="Calibri" w:cs="Calibri"/>
                <w:sz w:val="18"/>
                <w:szCs w:val="18"/>
                <w:shd w:val="clear" w:color="auto" w:fill="FFFFFF"/>
                <w:lang w:val="en-US"/>
              </w:rPr>
              <w:t xml:space="preserve"> non-diag. transition matrix residuals / sum of non-diag. transition matrix observed values)</w:t>
            </w:r>
            <w:r w:rsidRPr="00C53E9D">
              <w:rPr>
                <w:rFonts w:ascii="Calibri" w:eastAsia="Calibri" w:hAnsi="Calibri" w:cs="Calibri"/>
                <w:color w:val="333333"/>
                <w:sz w:val="18"/>
                <w:szCs w:val="18"/>
                <w:shd w:val="clear" w:color="auto" w:fill="FFFFFF"/>
                <w:lang w:val="en-US"/>
              </w:rPr>
              <w:t> </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color w:val="333333"/>
                <w:sz w:val="18"/>
                <w:szCs w:val="18"/>
                <w:shd w:val="clear" w:color="auto" w:fill="FFFFFF"/>
              </w:rPr>
            </w:pPr>
            <w:r w:rsidRPr="00C53E9D">
              <w:rPr>
                <w:rFonts w:ascii="Calibri" w:eastAsia="Calibri" w:hAnsi="Calibri" w:cs="Calibri"/>
                <w:color w:val="333333"/>
                <w:sz w:val="18"/>
                <w:szCs w:val="18"/>
                <w:shd w:val="clear" w:color="auto" w:fill="FFFFFF"/>
              </w:rPr>
              <w:t>IVI</w:t>
            </w:r>
          </w:p>
        </w:tc>
        <w:tc>
          <w:tcPr>
            <w:tcW w:w="0" w:type="auto"/>
          </w:tcPr>
          <w:p w:rsidR="00C53E9D" w:rsidRPr="00C53E9D" w:rsidRDefault="00C53E9D" w:rsidP="00C53E9D">
            <w:pPr>
              <w:spacing w:before="20" w:after="20"/>
              <w:rPr>
                <w:rFonts w:ascii="Calibri" w:eastAsia="Calibri" w:hAnsi="Calibri" w:cs="Calibri"/>
                <w:color w:val="333333"/>
                <w:sz w:val="18"/>
                <w:szCs w:val="18"/>
                <w:shd w:val="clear" w:color="auto" w:fill="FFFFFF"/>
                <w:lang w:val="en-US"/>
              </w:rPr>
            </w:pPr>
            <w:proofErr w:type="spellStart"/>
            <w:r w:rsidRPr="00C53E9D">
              <w:rPr>
                <w:rFonts w:ascii="Calibri" w:eastAsia="Calibri" w:hAnsi="Calibri" w:cs="Calibri"/>
                <w:color w:val="333333"/>
                <w:sz w:val="18"/>
                <w:szCs w:val="18"/>
                <w:shd w:val="clear" w:color="auto" w:fill="FFFFFF"/>
                <w:lang w:val="en-US"/>
              </w:rPr>
              <w:t>Intervisit</w:t>
            </w:r>
            <w:proofErr w:type="spellEnd"/>
            <w:r w:rsidRPr="00C53E9D">
              <w:rPr>
                <w:rFonts w:ascii="Calibri" w:eastAsia="Calibri" w:hAnsi="Calibri" w:cs="Calibri"/>
                <w:color w:val="333333"/>
                <w:sz w:val="18"/>
                <w:szCs w:val="18"/>
                <w:shd w:val="clear" w:color="auto" w:fill="FFFFFF"/>
                <w:lang w:val="en-US"/>
              </w:rPr>
              <w:t xml:space="preserve"> intervals (s) i.e. time from end of visit to start of next corner visit</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color w:val="333333"/>
                <w:sz w:val="18"/>
                <w:szCs w:val="18"/>
                <w:shd w:val="clear" w:color="auto" w:fill="FFFFFF"/>
              </w:rPr>
            </w:pPr>
            <w:proofErr w:type="spellStart"/>
            <w:r w:rsidRPr="00C53E9D">
              <w:rPr>
                <w:rFonts w:ascii="Calibri" w:eastAsia="Calibri" w:hAnsi="Calibri" w:cs="Calibri"/>
                <w:color w:val="333333"/>
                <w:sz w:val="18"/>
                <w:szCs w:val="18"/>
                <w:shd w:val="clear" w:color="auto" w:fill="FFFFFF"/>
              </w:rPr>
              <w:t>IVIrepdens</w:t>
            </w:r>
            <w:proofErr w:type="spellEnd"/>
          </w:p>
        </w:tc>
        <w:tc>
          <w:tcPr>
            <w:tcW w:w="0" w:type="auto"/>
          </w:tcPr>
          <w:p w:rsidR="00C53E9D" w:rsidRPr="00C53E9D" w:rsidRDefault="00C53E9D" w:rsidP="00C53E9D">
            <w:pPr>
              <w:spacing w:before="20" w:after="20"/>
              <w:rPr>
                <w:rFonts w:ascii="Calibri" w:eastAsia="Calibri" w:hAnsi="Calibri" w:cs="Calibri"/>
                <w:color w:val="333333"/>
                <w:sz w:val="18"/>
                <w:szCs w:val="18"/>
                <w:shd w:val="clear" w:color="auto" w:fill="FFFFFF"/>
                <w:lang w:val="en-US"/>
              </w:rPr>
            </w:pPr>
            <w:proofErr w:type="spellStart"/>
            <w:r w:rsidRPr="00C53E9D">
              <w:rPr>
                <w:rFonts w:ascii="Calibri" w:eastAsia="Calibri" w:hAnsi="Calibri" w:cs="Calibri"/>
                <w:color w:val="333333"/>
                <w:sz w:val="18"/>
                <w:szCs w:val="18"/>
                <w:shd w:val="clear" w:color="auto" w:fill="FFFFFF"/>
                <w:lang w:val="en-US"/>
              </w:rPr>
              <w:t>Intervisit</w:t>
            </w:r>
            <w:proofErr w:type="spellEnd"/>
            <w:r w:rsidRPr="00C53E9D">
              <w:rPr>
                <w:rFonts w:ascii="Calibri" w:eastAsia="Calibri" w:hAnsi="Calibri" w:cs="Calibri"/>
                <w:color w:val="333333"/>
                <w:sz w:val="18"/>
                <w:szCs w:val="18"/>
                <w:shd w:val="clear" w:color="auto" w:fill="FFFFFF"/>
                <w:lang w:val="en-US"/>
              </w:rPr>
              <w:t xml:space="preserve"> intervals (s) for repeated use of the same corner </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color w:val="333333"/>
                <w:sz w:val="18"/>
                <w:szCs w:val="18"/>
                <w:shd w:val="clear" w:color="auto" w:fill="FFFFFF"/>
              </w:rPr>
            </w:pPr>
            <w:proofErr w:type="spellStart"/>
            <w:r w:rsidRPr="00C53E9D">
              <w:rPr>
                <w:rFonts w:ascii="Calibri" w:eastAsia="Calibri" w:hAnsi="Calibri" w:cs="Calibri"/>
                <w:color w:val="333333"/>
                <w:sz w:val="18"/>
                <w:szCs w:val="18"/>
                <w:shd w:val="clear" w:color="auto" w:fill="FFFFFF"/>
              </w:rPr>
              <w:t>InstantFreq</w:t>
            </w:r>
            <w:proofErr w:type="spellEnd"/>
          </w:p>
        </w:tc>
        <w:tc>
          <w:tcPr>
            <w:tcW w:w="0" w:type="auto"/>
          </w:tcPr>
          <w:p w:rsidR="00C53E9D" w:rsidRPr="00C53E9D" w:rsidRDefault="00C53E9D" w:rsidP="00C53E9D">
            <w:pPr>
              <w:spacing w:before="20" w:after="20"/>
              <w:rPr>
                <w:rFonts w:ascii="Calibri" w:eastAsia="Calibri" w:hAnsi="Calibri" w:cs="Calibri"/>
                <w:color w:val="333333"/>
                <w:sz w:val="18"/>
                <w:szCs w:val="18"/>
                <w:shd w:val="clear" w:color="auto" w:fill="FFFFFF"/>
                <w:lang w:val="en-US"/>
              </w:rPr>
            </w:pPr>
            <w:r w:rsidRPr="00C53E9D">
              <w:rPr>
                <w:rFonts w:ascii="Calibri" w:eastAsia="Calibri" w:hAnsi="Calibri" w:cs="Calibri"/>
                <w:color w:val="333333"/>
                <w:sz w:val="18"/>
                <w:szCs w:val="18"/>
                <w:shd w:val="clear" w:color="auto" w:fill="FFFFFF"/>
                <w:lang w:val="en-US"/>
              </w:rPr>
              <w:t>Instantaneous frequency, reciprocal of the time from start of one visit to start of next visit</w:t>
            </w:r>
          </w:p>
        </w:tc>
      </w:tr>
      <w:tr w:rsidR="00C53E9D" w:rsidRPr="00C53E9D" w:rsidTr="00914072">
        <w:tc>
          <w:tcPr>
            <w:tcW w:w="1106" w:type="dxa"/>
            <w:shd w:val="clear" w:color="auto" w:fill="auto"/>
          </w:tcPr>
          <w:p w:rsidR="00C53E9D" w:rsidRPr="00C53E9D" w:rsidRDefault="00C53E9D" w:rsidP="00C53E9D">
            <w:pPr>
              <w:spacing w:before="20" w:after="20"/>
              <w:rPr>
                <w:rFonts w:ascii="Calibri" w:eastAsia="Calibri" w:hAnsi="Calibri" w:cs="Calibri"/>
                <w:color w:val="333333"/>
                <w:sz w:val="18"/>
                <w:szCs w:val="18"/>
                <w:shd w:val="clear" w:color="auto" w:fill="FFFFFF"/>
              </w:rPr>
            </w:pPr>
            <w:proofErr w:type="spellStart"/>
            <w:r w:rsidRPr="00C53E9D">
              <w:rPr>
                <w:rFonts w:ascii="Calibri" w:eastAsia="Calibri" w:hAnsi="Calibri" w:cs="Calibri"/>
                <w:color w:val="333333"/>
                <w:sz w:val="18"/>
                <w:szCs w:val="18"/>
                <w:shd w:val="clear" w:color="auto" w:fill="FFFFFF"/>
              </w:rPr>
              <w:t>Unevenness</w:t>
            </w:r>
            <w:proofErr w:type="spellEnd"/>
          </w:p>
        </w:tc>
        <w:tc>
          <w:tcPr>
            <w:tcW w:w="0" w:type="auto"/>
            <w:shd w:val="clear" w:color="auto" w:fill="auto"/>
          </w:tcPr>
          <w:p w:rsidR="00C53E9D" w:rsidRPr="00C53E9D" w:rsidRDefault="00C53E9D" w:rsidP="00C53E9D">
            <w:pPr>
              <w:spacing w:before="20" w:after="20"/>
              <w:rPr>
                <w:rFonts w:ascii="Calibri" w:eastAsia="Calibri" w:hAnsi="Calibri" w:cs="Calibri"/>
                <w:color w:val="333333"/>
                <w:sz w:val="18"/>
                <w:szCs w:val="18"/>
                <w:shd w:val="clear" w:color="auto" w:fill="FFFFFF"/>
                <w:lang w:val="en-US"/>
              </w:rPr>
            </w:pPr>
            <w:r w:rsidRPr="00C53E9D">
              <w:rPr>
                <w:rFonts w:ascii="Calibri" w:eastAsia="Calibri" w:hAnsi="Calibri" w:cs="Calibri"/>
                <w:color w:val="333333"/>
                <w:sz w:val="18"/>
                <w:szCs w:val="18"/>
                <w:shd w:val="clear" w:color="auto" w:fill="FFFFFF"/>
                <w:lang w:val="en-US"/>
              </w:rPr>
              <w:t>Describes the relative use of corners, ranges from 0-1 (0=equal use of 4 corners, 1=exclusive use of 1 corner)</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color w:val="333333"/>
                <w:sz w:val="18"/>
                <w:szCs w:val="18"/>
                <w:shd w:val="clear" w:color="auto" w:fill="FFFFFF"/>
              </w:rPr>
            </w:pPr>
            <w:proofErr w:type="spellStart"/>
            <w:r w:rsidRPr="00C53E9D">
              <w:rPr>
                <w:rFonts w:ascii="Calibri" w:eastAsia="Calibri" w:hAnsi="Calibri" w:cs="Calibri"/>
                <w:color w:val="333333"/>
                <w:sz w:val="18"/>
                <w:szCs w:val="18"/>
                <w:shd w:val="clear" w:color="auto" w:fill="FFFFFF"/>
              </w:rPr>
              <w:t>Sidedness</w:t>
            </w:r>
            <w:proofErr w:type="spellEnd"/>
          </w:p>
        </w:tc>
        <w:tc>
          <w:tcPr>
            <w:tcW w:w="0" w:type="auto"/>
          </w:tcPr>
          <w:p w:rsidR="00C53E9D" w:rsidRPr="00C53E9D" w:rsidRDefault="00C53E9D" w:rsidP="00C53E9D">
            <w:pPr>
              <w:spacing w:before="20" w:after="20"/>
              <w:rPr>
                <w:rFonts w:ascii="Calibri" w:eastAsia="Calibri" w:hAnsi="Calibri" w:cs="Calibri"/>
                <w:sz w:val="18"/>
                <w:szCs w:val="18"/>
                <w:lang w:val="en-US"/>
              </w:rPr>
            </w:pPr>
            <w:r w:rsidRPr="00C53E9D">
              <w:rPr>
                <w:rFonts w:ascii="Calibri" w:eastAsia="Calibri" w:hAnsi="Calibri" w:cs="Calibri"/>
                <w:color w:val="333333"/>
                <w:sz w:val="18"/>
                <w:szCs w:val="18"/>
                <w:shd w:val="clear" w:color="auto" w:fill="FFFFFF"/>
                <w:lang w:val="en-US"/>
              </w:rPr>
              <w:t>Ratio of visits with first left versus first right NP of visits with NPs</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color w:val="333333"/>
                <w:sz w:val="18"/>
                <w:szCs w:val="18"/>
                <w:shd w:val="clear" w:color="auto" w:fill="FFFFFF"/>
              </w:rPr>
            </w:pPr>
            <w:proofErr w:type="spellStart"/>
            <w:r w:rsidRPr="00C53E9D">
              <w:rPr>
                <w:rFonts w:ascii="Calibri" w:eastAsia="Calibri" w:hAnsi="Calibri" w:cs="Calibri"/>
                <w:color w:val="333333"/>
                <w:sz w:val="18"/>
                <w:szCs w:val="18"/>
                <w:shd w:val="clear" w:color="auto" w:fill="FFFFFF"/>
              </w:rPr>
              <w:lastRenderedPageBreak/>
              <w:t>Mesor</w:t>
            </w:r>
            <w:proofErr w:type="spellEnd"/>
          </w:p>
        </w:tc>
        <w:tc>
          <w:tcPr>
            <w:tcW w:w="0" w:type="auto"/>
          </w:tcPr>
          <w:p w:rsidR="00C53E9D" w:rsidRPr="00C53E9D" w:rsidRDefault="00C53E9D" w:rsidP="00C53E9D">
            <w:pPr>
              <w:spacing w:before="20" w:after="20"/>
              <w:rPr>
                <w:rFonts w:ascii="Calibri" w:eastAsia="Calibri" w:hAnsi="Calibri" w:cs="Calibri"/>
                <w:color w:val="333333"/>
                <w:sz w:val="18"/>
                <w:szCs w:val="18"/>
                <w:shd w:val="clear" w:color="auto" w:fill="FFFFFF"/>
                <w:lang w:val="en-US"/>
              </w:rPr>
            </w:pPr>
            <w:r w:rsidRPr="00C53E9D">
              <w:rPr>
                <w:rFonts w:ascii="Calibri" w:eastAsia="Calibri" w:hAnsi="Calibri" w:cs="Calibri"/>
                <w:b/>
                <w:color w:val="333333"/>
                <w:sz w:val="18"/>
                <w:szCs w:val="18"/>
                <w:shd w:val="clear" w:color="auto" w:fill="FFFFFF"/>
                <w:lang w:val="en-US"/>
              </w:rPr>
              <w:t>M</w:t>
            </w:r>
            <w:r w:rsidRPr="00C53E9D">
              <w:rPr>
                <w:rFonts w:ascii="Calibri" w:eastAsia="Calibri" w:hAnsi="Calibri" w:cs="Calibri"/>
                <w:color w:val="333333"/>
                <w:sz w:val="18"/>
                <w:szCs w:val="18"/>
                <w:shd w:val="clear" w:color="auto" w:fill="FFFFFF"/>
                <w:lang w:val="en-US"/>
              </w:rPr>
              <w:t xml:space="preserve">idline </w:t>
            </w:r>
            <w:r w:rsidRPr="00C53E9D">
              <w:rPr>
                <w:rFonts w:ascii="Calibri" w:eastAsia="Calibri" w:hAnsi="Calibri" w:cs="Calibri"/>
                <w:b/>
                <w:color w:val="333333"/>
                <w:sz w:val="18"/>
                <w:szCs w:val="18"/>
                <w:shd w:val="clear" w:color="auto" w:fill="FFFFFF"/>
                <w:lang w:val="en-US"/>
              </w:rPr>
              <w:t>e</w:t>
            </w:r>
            <w:r w:rsidRPr="00C53E9D">
              <w:rPr>
                <w:rFonts w:ascii="Calibri" w:eastAsia="Calibri" w:hAnsi="Calibri" w:cs="Calibri"/>
                <w:color w:val="333333"/>
                <w:sz w:val="18"/>
                <w:szCs w:val="18"/>
                <w:shd w:val="clear" w:color="auto" w:fill="FFFFFF"/>
                <w:lang w:val="en-US"/>
              </w:rPr>
              <w:t xml:space="preserve">stimating </w:t>
            </w:r>
            <w:r w:rsidRPr="00C53E9D">
              <w:rPr>
                <w:rFonts w:ascii="Calibri" w:eastAsia="Calibri" w:hAnsi="Calibri" w:cs="Calibri"/>
                <w:b/>
                <w:color w:val="333333"/>
                <w:sz w:val="18"/>
                <w:szCs w:val="18"/>
                <w:shd w:val="clear" w:color="auto" w:fill="FFFFFF"/>
                <w:lang w:val="en-US"/>
              </w:rPr>
              <w:t>s</w:t>
            </w:r>
            <w:r w:rsidRPr="00C53E9D">
              <w:rPr>
                <w:rFonts w:ascii="Calibri" w:eastAsia="Calibri" w:hAnsi="Calibri" w:cs="Calibri"/>
                <w:color w:val="333333"/>
                <w:sz w:val="18"/>
                <w:szCs w:val="18"/>
                <w:shd w:val="clear" w:color="auto" w:fill="FFFFFF"/>
                <w:lang w:val="en-US"/>
              </w:rPr>
              <w:t xml:space="preserve">tatistic </w:t>
            </w:r>
            <w:r w:rsidRPr="00C53E9D">
              <w:rPr>
                <w:rFonts w:ascii="Calibri" w:eastAsia="Calibri" w:hAnsi="Calibri" w:cs="Calibri"/>
                <w:b/>
                <w:color w:val="333333"/>
                <w:sz w:val="18"/>
                <w:szCs w:val="18"/>
                <w:shd w:val="clear" w:color="auto" w:fill="FFFFFF"/>
                <w:lang w:val="en-US"/>
              </w:rPr>
              <w:t>o</w:t>
            </w:r>
            <w:r w:rsidRPr="00C53E9D">
              <w:rPr>
                <w:rFonts w:ascii="Calibri" w:eastAsia="Calibri" w:hAnsi="Calibri" w:cs="Calibri"/>
                <w:color w:val="333333"/>
                <w:sz w:val="18"/>
                <w:szCs w:val="18"/>
                <w:shd w:val="clear" w:color="auto" w:fill="FFFFFF"/>
                <w:lang w:val="en-US"/>
              </w:rPr>
              <w:t xml:space="preserve">f </w:t>
            </w:r>
            <w:r w:rsidRPr="00C53E9D">
              <w:rPr>
                <w:rFonts w:ascii="Calibri" w:eastAsia="Calibri" w:hAnsi="Calibri" w:cs="Calibri"/>
                <w:b/>
                <w:color w:val="333333"/>
                <w:sz w:val="18"/>
                <w:szCs w:val="18"/>
                <w:shd w:val="clear" w:color="auto" w:fill="FFFFFF"/>
                <w:lang w:val="en-US"/>
              </w:rPr>
              <w:t>r</w:t>
            </w:r>
            <w:r w:rsidRPr="00C53E9D">
              <w:rPr>
                <w:rFonts w:ascii="Calibri" w:eastAsia="Calibri" w:hAnsi="Calibri" w:cs="Calibri"/>
                <w:color w:val="333333"/>
                <w:sz w:val="18"/>
                <w:szCs w:val="18"/>
                <w:shd w:val="clear" w:color="auto" w:fill="FFFFFF"/>
                <w:lang w:val="en-US"/>
              </w:rPr>
              <w:t xml:space="preserve">hythm, a rhythm adjusted mean in </w:t>
            </w:r>
            <w:proofErr w:type="spellStart"/>
            <w:r w:rsidRPr="00C53E9D">
              <w:rPr>
                <w:rFonts w:ascii="Calibri" w:eastAsia="Calibri" w:hAnsi="Calibri" w:cs="Calibri"/>
                <w:color w:val="333333"/>
                <w:sz w:val="18"/>
                <w:szCs w:val="18"/>
                <w:shd w:val="clear" w:color="auto" w:fill="FFFFFF"/>
                <w:lang w:val="en-US"/>
              </w:rPr>
              <w:t>cosinor</w:t>
            </w:r>
            <w:proofErr w:type="spellEnd"/>
            <w:r w:rsidRPr="00C53E9D">
              <w:rPr>
                <w:rFonts w:ascii="Calibri" w:eastAsia="Calibri" w:hAnsi="Calibri" w:cs="Calibri"/>
                <w:color w:val="333333"/>
                <w:sz w:val="18"/>
                <w:szCs w:val="18"/>
                <w:shd w:val="clear" w:color="auto" w:fill="FFFFFF"/>
                <w:lang w:val="en-US"/>
              </w:rPr>
              <w:t xml:space="preserve"> analysis </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color w:val="333333"/>
                <w:sz w:val="18"/>
                <w:szCs w:val="18"/>
                <w:shd w:val="clear" w:color="auto" w:fill="FFFFFF"/>
              </w:rPr>
            </w:pPr>
            <w:r w:rsidRPr="00C53E9D">
              <w:rPr>
                <w:rFonts w:ascii="Calibri" w:eastAsia="Calibri" w:hAnsi="Calibri" w:cs="Calibri"/>
                <w:color w:val="333333"/>
                <w:sz w:val="18"/>
                <w:szCs w:val="18"/>
                <w:shd w:val="clear" w:color="auto" w:fill="FFFFFF"/>
              </w:rPr>
              <w:t>Amplitude</w:t>
            </w:r>
          </w:p>
        </w:tc>
        <w:tc>
          <w:tcPr>
            <w:tcW w:w="0" w:type="auto"/>
          </w:tcPr>
          <w:p w:rsidR="00C53E9D" w:rsidRPr="00C53E9D" w:rsidRDefault="00C53E9D" w:rsidP="00C53E9D">
            <w:pPr>
              <w:spacing w:before="20" w:after="20"/>
              <w:rPr>
                <w:rFonts w:ascii="Calibri" w:eastAsia="Calibri" w:hAnsi="Calibri" w:cs="Calibri"/>
                <w:color w:val="333333"/>
                <w:sz w:val="18"/>
                <w:szCs w:val="18"/>
                <w:shd w:val="clear" w:color="auto" w:fill="FFFFFF"/>
                <w:lang w:val="en-US"/>
              </w:rPr>
            </w:pPr>
            <w:r w:rsidRPr="00C53E9D">
              <w:rPr>
                <w:rFonts w:ascii="Calibri" w:eastAsia="Calibri" w:hAnsi="Calibri" w:cs="Calibri"/>
                <w:color w:val="333333"/>
                <w:sz w:val="18"/>
                <w:szCs w:val="18"/>
                <w:shd w:val="clear" w:color="auto" w:fill="FFFFFF"/>
                <w:lang w:val="en-US"/>
              </w:rPr>
              <w:t xml:space="preserve">Difference between </w:t>
            </w:r>
            <w:proofErr w:type="spellStart"/>
            <w:r w:rsidRPr="00C53E9D">
              <w:rPr>
                <w:rFonts w:ascii="Calibri" w:eastAsia="Calibri" w:hAnsi="Calibri" w:cs="Calibri"/>
                <w:color w:val="333333"/>
                <w:sz w:val="18"/>
                <w:szCs w:val="18"/>
                <w:shd w:val="clear" w:color="auto" w:fill="FFFFFF"/>
                <w:lang w:val="en-US"/>
              </w:rPr>
              <w:t>Mesor</w:t>
            </w:r>
            <w:proofErr w:type="spellEnd"/>
            <w:r w:rsidRPr="00C53E9D">
              <w:rPr>
                <w:rFonts w:ascii="Calibri" w:eastAsia="Calibri" w:hAnsi="Calibri" w:cs="Calibri"/>
                <w:color w:val="333333"/>
                <w:sz w:val="18"/>
                <w:szCs w:val="18"/>
                <w:shd w:val="clear" w:color="auto" w:fill="FFFFFF"/>
                <w:lang w:val="en-US"/>
              </w:rPr>
              <w:t xml:space="preserve"> and Peak activity</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color w:val="333333"/>
                <w:sz w:val="18"/>
                <w:szCs w:val="18"/>
                <w:shd w:val="clear" w:color="auto" w:fill="FFFFFF"/>
              </w:rPr>
            </w:pPr>
            <w:proofErr w:type="spellStart"/>
            <w:r w:rsidRPr="00C53E9D">
              <w:rPr>
                <w:rFonts w:ascii="Calibri" w:eastAsia="Calibri" w:hAnsi="Calibri" w:cs="Calibri"/>
                <w:color w:val="333333"/>
                <w:sz w:val="18"/>
                <w:szCs w:val="18"/>
                <w:shd w:val="clear" w:color="auto" w:fill="FFFFFF"/>
              </w:rPr>
              <w:t>Acrophase</w:t>
            </w:r>
            <w:proofErr w:type="spellEnd"/>
          </w:p>
        </w:tc>
        <w:tc>
          <w:tcPr>
            <w:tcW w:w="0" w:type="auto"/>
          </w:tcPr>
          <w:p w:rsidR="00C53E9D" w:rsidRPr="00C53E9D" w:rsidRDefault="00C53E9D" w:rsidP="00C53E9D">
            <w:pPr>
              <w:spacing w:before="20" w:after="20"/>
              <w:rPr>
                <w:rFonts w:ascii="Calibri" w:eastAsia="Calibri" w:hAnsi="Calibri" w:cs="Calibri"/>
                <w:color w:val="333333"/>
                <w:sz w:val="18"/>
                <w:szCs w:val="18"/>
                <w:shd w:val="clear" w:color="auto" w:fill="FFFFFF"/>
                <w:lang w:val="en-US"/>
              </w:rPr>
            </w:pPr>
            <w:r w:rsidRPr="00C53E9D">
              <w:rPr>
                <w:rFonts w:ascii="Calibri" w:eastAsia="Calibri" w:hAnsi="Calibri" w:cs="Calibri"/>
                <w:color w:val="333333"/>
                <w:sz w:val="18"/>
                <w:szCs w:val="18"/>
                <w:shd w:val="clear" w:color="auto" w:fill="FFFFFF"/>
                <w:lang w:val="en-US"/>
              </w:rPr>
              <w:t>Time to maximum activity after Light Off (Light off set to 0)</w:t>
            </w:r>
          </w:p>
        </w:tc>
      </w:tr>
      <w:tr w:rsidR="00C53E9D" w:rsidRPr="00C53E9D" w:rsidTr="00914072">
        <w:tc>
          <w:tcPr>
            <w:tcW w:w="1106" w:type="dxa"/>
          </w:tcPr>
          <w:p w:rsidR="00C53E9D" w:rsidRPr="00C53E9D" w:rsidRDefault="00C53E9D" w:rsidP="00C53E9D">
            <w:pPr>
              <w:spacing w:before="20" w:after="20"/>
              <w:rPr>
                <w:rFonts w:ascii="Calibri" w:eastAsia="Calibri" w:hAnsi="Calibri" w:cs="Calibri"/>
                <w:color w:val="333333"/>
                <w:sz w:val="18"/>
                <w:szCs w:val="18"/>
                <w:shd w:val="clear" w:color="auto" w:fill="FFFFFF"/>
              </w:rPr>
            </w:pPr>
            <w:proofErr w:type="spellStart"/>
            <w:r w:rsidRPr="00C53E9D">
              <w:rPr>
                <w:rFonts w:ascii="Calibri" w:eastAsia="Calibri" w:hAnsi="Calibri" w:cs="Calibri"/>
                <w:color w:val="333333"/>
                <w:sz w:val="18"/>
                <w:szCs w:val="18"/>
                <w:shd w:val="clear" w:color="auto" w:fill="FFFFFF"/>
              </w:rPr>
              <w:t>Period</w:t>
            </w:r>
            <w:proofErr w:type="spellEnd"/>
          </w:p>
        </w:tc>
        <w:tc>
          <w:tcPr>
            <w:tcW w:w="0" w:type="auto"/>
          </w:tcPr>
          <w:p w:rsidR="00C53E9D" w:rsidRPr="00C53E9D" w:rsidRDefault="00C53E9D" w:rsidP="00C53E9D">
            <w:pPr>
              <w:spacing w:before="20" w:after="20"/>
              <w:rPr>
                <w:rFonts w:ascii="Calibri" w:eastAsia="Calibri" w:hAnsi="Calibri" w:cs="Calibri"/>
                <w:color w:val="333333"/>
                <w:sz w:val="18"/>
                <w:szCs w:val="18"/>
                <w:shd w:val="clear" w:color="auto" w:fill="FFFFFF"/>
              </w:rPr>
            </w:pPr>
            <w:r w:rsidRPr="00C53E9D">
              <w:rPr>
                <w:rFonts w:ascii="Calibri" w:eastAsia="Calibri" w:hAnsi="Calibri" w:cs="Calibri"/>
                <w:color w:val="333333"/>
                <w:sz w:val="18"/>
                <w:szCs w:val="18"/>
                <w:shd w:val="clear" w:color="auto" w:fill="FFFFFF"/>
              </w:rPr>
              <w:t xml:space="preserve">Duration of </w:t>
            </w:r>
            <w:proofErr w:type="spellStart"/>
            <w:r w:rsidRPr="00C53E9D">
              <w:rPr>
                <w:rFonts w:ascii="Calibri" w:eastAsia="Calibri" w:hAnsi="Calibri" w:cs="Calibri"/>
                <w:color w:val="333333"/>
                <w:sz w:val="18"/>
                <w:szCs w:val="18"/>
                <w:shd w:val="clear" w:color="auto" w:fill="FFFFFF"/>
              </w:rPr>
              <w:t>one</w:t>
            </w:r>
            <w:proofErr w:type="spellEnd"/>
            <w:r w:rsidRPr="00C53E9D">
              <w:rPr>
                <w:rFonts w:ascii="Calibri" w:eastAsia="Calibri" w:hAnsi="Calibri" w:cs="Calibri"/>
                <w:color w:val="333333"/>
                <w:sz w:val="18"/>
                <w:szCs w:val="18"/>
                <w:shd w:val="clear" w:color="auto" w:fill="FFFFFF"/>
              </w:rPr>
              <w:t xml:space="preserve"> </w:t>
            </w:r>
            <w:proofErr w:type="spellStart"/>
            <w:r w:rsidRPr="00C53E9D">
              <w:rPr>
                <w:rFonts w:ascii="Calibri" w:eastAsia="Calibri" w:hAnsi="Calibri" w:cs="Calibri"/>
                <w:color w:val="333333"/>
                <w:sz w:val="18"/>
                <w:szCs w:val="18"/>
                <w:shd w:val="clear" w:color="auto" w:fill="FFFFFF"/>
              </w:rPr>
              <w:t>cycle</w:t>
            </w:r>
            <w:proofErr w:type="spellEnd"/>
          </w:p>
        </w:tc>
      </w:tr>
    </w:tbl>
    <w:p w:rsidR="00914072" w:rsidRPr="00C53E9D" w:rsidRDefault="00914072" w:rsidP="00914072">
      <w:pPr>
        <w:keepNext/>
        <w:keepLines/>
        <w:spacing w:before="200" w:after="0" w:line="264" w:lineRule="auto"/>
        <w:jc w:val="both"/>
        <w:outlineLvl w:val="1"/>
        <w:rPr>
          <w:rFonts w:ascii="Calibri" w:eastAsia="Times New Roman" w:hAnsi="Calibri" w:cs="Times New Roman"/>
          <w:bCs/>
          <w:i/>
          <w:color w:val="4F81BD"/>
          <w:sz w:val="24"/>
          <w:szCs w:val="26"/>
        </w:rPr>
      </w:pPr>
      <w:bookmarkStart w:id="3" w:name="_Ref531958488"/>
      <w:r w:rsidRPr="00C53E9D">
        <w:rPr>
          <w:rFonts w:ascii="Calibri" w:eastAsia="Times New Roman" w:hAnsi="Calibri" w:cs="Times New Roman"/>
          <w:bCs/>
          <w:i/>
          <w:color w:val="4F81BD"/>
          <w:sz w:val="24"/>
          <w:szCs w:val="26"/>
        </w:rPr>
        <w:t xml:space="preserve">Suppl. Table </w:t>
      </w:r>
      <w:r>
        <w:rPr>
          <w:rFonts w:ascii="Calibri" w:eastAsia="Times New Roman" w:hAnsi="Calibri" w:cs="Times New Roman"/>
          <w:bCs/>
          <w:i/>
          <w:color w:val="4F81BD"/>
          <w:sz w:val="24"/>
          <w:szCs w:val="26"/>
        </w:rPr>
        <w:t>4</w:t>
      </w:r>
      <w:r w:rsidRPr="00C53E9D">
        <w:rPr>
          <w:rFonts w:ascii="Calibri" w:eastAsia="Times New Roman" w:hAnsi="Calibri" w:cs="Times New Roman"/>
          <w:bCs/>
          <w:i/>
          <w:color w:val="4F81BD"/>
          <w:sz w:val="24"/>
          <w:szCs w:val="26"/>
        </w:rPr>
        <w:t xml:space="preserve"> </w:t>
      </w:r>
    </w:p>
    <w:p w:rsidR="00914072" w:rsidRPr="00C53E9D" w:rsidRDefault="00914072" w:rsidP="00914072">
      <w:pPr>
        <w:pStyle w:val="berschrift4"/>
        <w:rPr>
          <w:rFonts w:eastAsia="Calibri"/>
        </w:rPr>
      </w:pPr>
      <w:r w:rsidRPr="00C53E9D">
        <w:rPr>
          <w:rFonts w:eastAsia="Calibri"/>
        </w:rPr>
        <w:t>Daily stressors in the sleep interruption (CUMS) protocol</w:t>
      </w:r>
    </w:p>
    <w:tbl>
      <w:tblPr>
        <w:tblStyle w:val="Tabellenraster"/>
        <w:tblW w:w="0" w:type="auto"/>
        <w:tblInd w:w="108" w:type="dxa"/>
        <w:tblLook w:val="04A0" w:firstRow="1" w:lastRow="0" w:firstColumn="1" w:lastColumn="0" w:noHBand="0" w:noVBand="1"/>
      </w:tblPr>
      <w:tblGrid>
        <w:gridCol w:w="1563"/>
        <w:gridCol w:w="7391"/>
      </w:tblGrid>
      <w:tr w:rsidR="00914072" w:rsidRPr="00C53E9D" w:rsidTr="00B45466">
        <w:tc>
          <w:tcPr>
            <w:tcW w:w="1588" w:type="dxa"/>
          </w:tcPr>
          <w:p w:rsidR="00914072" w:rsidRPr="00C53E9D" w:rsidRDefault="00914072" w:rsidP="00B45466">
            <w:pPr>
              <w:spacing w:after="40" w:line="264" w:lineRule="auto"/>
              <w:jc w:val="both"/>
              <w:rPr>
                <w:rFonts w:ascii="Calibri" w:eastAsia="Calibri" w:hAnsi="Calibri" w:cs="Times New Roman"/>
                <w:sz w:val="18"/>
              </w:rPr>
            </w:pPr>
            <w:r w:rsidRPr="00C53E9D">
              <w:rPr>
                <w:rFonts w:ascii="Calibri" w:eastAsia="Calibri" w:hAnsi="Calibri" w:cs="Times New Roman"/>
                <w:sz w:val="18"/>
              </w:rPr>
              <w:t>Stressor</w:t>
            </w:r>
          </w:p>
        </w:tc>
        <w:tc>
          <w:tcPr>
            <w:tcW w:w="7626" w:type="dxa"/>
          </w:tcPr>
          <w:p w:rsidR="00914072" w:rsidRPr="00C53E9D" w:rsidRDefault="00914072" w:rsidP="00B45466">
            <w:pPr>
              <w:spacing w:after="40" w:line="264" w:lineRule="auto"/>
              <w:jc w:val="both"/>
              <w:rPr>
                <w:rFonts w:ascii="Calibri" w:eastAsia="Calibri" w:hAnsi="Calibri" w:cs="Times New Roman"/>
                <w:sz w:val="18"/>
              </w:rPr>
            </w:pPr>
            <w:r w:rsidRPr="00C53E9D">
              <w:rPr>
                <w:rFonts w:ascii="Calibri" w:eastAsia="Calibri" w:hAnsi="Calibri" w:cs="Times New Roman"/>
                <w:sz w:val="18"/>
              </w:rPr>
              <w:t>Description</w:t>
            </w:r>
          </w:p>
        </w:tc>
      </w:tr>
      <w:tr w:rsidR="00914072" w:rsidRPr="00C53E9D" w:rsidTr="00B45466">
        <w:tc>
          <w:tcPr>
            <w:tcW w:w="1588" w:type="dxa"/>
          </w:tcPr>
          <w:p w:rsidR="00914072" w:rsidRPr="00C53E9D" w:rsidRDefault="00914072" w:rsidP="00B45466">
            <w:pPr>
              <w:spacing w:after="40" w:line="264" w:lineRule="auto"/>
              <w:rPr>
                <w:rFonts w:ascii="Calibri" w:eastAsia="Calibri" w:hAnsi="Calibri" w:cs="Times New Roman"/>
                <w:sz w:val="18"/>
              </w:rPr>
            </w:pPr>
            <w:r w:rsidRPr="00C53E9D">
              <w:rPr>
                <w:rFonts w:ascii="Calibri" w:eastAsia="Calibri" w:hAnsi="Calibri" w:cs="Times New Roman"/>
                <w:sz w:val="18"/>
              </w:rPr>
              <w:t>Food every hour</w:t>
            </w:r>
            <w:r>
              <w:rPr>
                <w:rFonts w:ascii="Calibri" w:eastAsia="Calibri" w:hAnsi="Calibri" w:cs="Times New Roman"/>
                <w:sz w:val="18"/>
              </w:rPr>
              <w:t xml:space="preserve"> after overnight fasting</w:t>
            </w:r>
          </w:p>
        </w:tc>
        <w:tc>
          <w:tcPr>
            <w:tcW w:w="7626" w:type="dxa"/>
          </w:tcPr>
          <w:p w:rsidR="00914072" w:rsidRPr="00C53E9D" w:rsidRDefault="00914072" w:rsidP="00B45466">
            <w:pPr>
              <w:spacing w:after="40" w:line="264" w:lineRule="auto"/>
              <w:jc w:val="both"/>
              <w:rPr>
                <w:rFonts w:ascii="Calibri" w:eastAsia="Calibri" w:hAnsi="Calibri" w:cs="Times New Roman"/>
                <w:sz w:val="18"/>
              </w:rPr>
            </w:pPr>
            <w:r w:rsidRPr="00C53E9D">
              <w:rPr>
                <w:rFonts w:ascii="Calibri" w:eastAsia="Calibri" w:hAnsi="Calibri" w:cs="Times New Roman"/>
                <w:sz w:val="18"/>
              </w:rPr>
              <w:t xml:space="preserve">Few food pellets were provided every hour starting at 10 am. Alternatively, few cornflakes were provided. Cornflakes were used during cornflakes habituation, and food pellets in Reversal phases. </w:t>
            </w:r>
          </w:p>
        </w:tc>
      </w:tr>
      <w:tr w:rsidR="00914072" w:rsidRPr="00C53E9D" w:rsidTr="00B45466">
        <w:tc>
          <w:tcPr>
            <w:tcW w:w="1588" w:type="dxa"/>
          </w:tcPr>
          <w:p w:rsidR="00914072" w:rsidRPr="00C53E9D" w:rsidRDefault="00914072" w:rsidP="00B45466">
            <w:pPr>
              <w:spacing w:after="40" w:line="264" w:lineRule="auto"/>
              <w:jc w:val="both"/>
              <w:rPr>
                <w:rFonts w:ascii="Calibri" w:eastAsia="Calibri" w:hAnsi="Calibri" w:cs="Times New Roman"/>
                <w:sz w:val="18"/>
              </w:rPr>
            </w:pPr>
            <w:r w:rsidRPr="00C53E9D">
              <w:rPr>
                <w:rFonts w:ascii="Calibri" w:eastAsia="Calibri" w:hAnsi="Calibri" w:cs="Times New Roman"/>
                <w:sz w:val="18"/>
              </w:rPr>
              <w:t>Repeated bedding change</w:t>
            </w:r>
          </w:p>
        </w:tc>
        <w:tc>
          <w:tcPr>
            <w:tcW w:w="7626" w:type="dxa"/>
          </w:tcPr>
          <w:p w:rsidR="00914072" w:rsidRPr="00C53E9D" w:rsidRDefault="00914072" w:rsidP="00B45466">
            <w:pPr>
              <w:spacing w:after="40" w:line="264" w:lineRule="auto"/>
              <w:jc w:val="both"/>
              <w:rPr>
                <w:rFonts w:ascii="Calibri" w:eastAsia="Calibri" w:hAnsi="Calibri" w:cs="Times New Roman"/>
                <w:sz w:val="18"/>
              </w:rPr>
            </w:pPr>
            <w:r w:rsidRPr="00C53E9D">
              <w:rPr>
                <w:rFonts w:ascii="Calibri" w:eastAsia="Calibri" w:hAnsi="Calibri" w:cs="Times New Roman"/>
                <w:sz w:val="18"/>
              </w:rPr>
              <w:t>Bedding and housing were exchanged repeatedly throughout the day</w:t>
            </w:r>
          </w:p>
        </w:tc>
      </w:tr>
      <w:tr w:rsidR="00914072" w:rsidRPr="00C53E9D" w:rsidTr="00B45466">
        <w:tc>
          <w:tcPr>
            <w:tcW w:w="1588" w:type="dxa"/>
          </w:tcPr>
          <w:p w:rsidR="00914072" w:rsidRPr="00C53E9D" w:rsidRDefault="00914072" w:rsidP="00B45466">
            <w:pPr>
              <w:spacing w:after="40" w:line="264" w:lineRule="auto"/>
              <w:jc w:val="both"/>
              <w:rPr>
                <w:rFonts w:ascii="Calibri" w:eastAsia="Calibri" w:hAnsi="Calibri" w:cs="Times New Roman"/>
                <w:sz w:val="18"/>
              </w:rPr>
            </w:pPr>
            <w:r w:rsidRPr="00C53E9D">
              <w:rPr>
                <w:rFonts w:ascii="Calibri" w:eastAsia="Calibri" w:hAnsi="Calibri" w:cs="Times New Roman"/>
                <w:sz w:val="18"/>
              </w:rPr>
              <w:t>36h darkness</w:t>
            </w:r>
          </w:p>
        </w:tc>
        <w:tc>
          <w:tcPr>
            <w:tcW w:w="7626" w:type="dxa"/>
          </w:tcPr>
          <w:p w:rsidR="00914072" w:rsidRPr="00C53E9D" w:rsidRDefault="00914072" w:rsidP="00B45466">
            <w:pPr>
              <w:spacing w:after="40" w:line="264" w:lineRule="auto"/>
              <w:jc w:val="both"/>
              <w:rPr>
                <w:rFonts w:ascii="Calibri" w:eastAsia="Calibri" w:hAnsi="Calibri" w:cs="Times New Roman"/>
                <w:sz w:val="18"/>
              </w:rPr>
            </w:pPr>
            <w:r w:rsidRPr="00C53E9D">
              <w:rPr>
                <w:rFonts w:ascii="Calibri" w:eastAsia="Calibri" w:hAnsi="Calibri" w:cs="Times New Roman"/>
                <w:sz w:val="18"/>
              </w:rPr>
              <w:t>The light was off for 36h</w:t>
            </w:r>
          </w:p>
        </w:tc>
      </w:tr>
      <w:tr w:rsidR="00FE2116" w:rsidRPr="00C53E9D" w:rsidTr="00B45466">
        <w:tc>
          <w:tcPr>
            <w:tcW w:w="1588" w:type="dxa"/>
          </w:tcPr>
          <w:p w:rsidR="00FE2116" w:rsidRPr="00C53E9D" w:rsidRDefault="00FE2116" w:rsidP="00FE2116">
            <w:pPr>
              <w:spacing w:after="40" w:line="264" w:lineRule="auto"/>
              <w:jc w:val="both"/>
              <w:rPr>
                <w:rFonts w:ascii="Calibri" w:eastAsia="Calibri" w:hAnsi="Calibri" w:cs="Times New Roman"/>
                <w:sz w:val="18"/>
              </w:rPr>
            </w:pPr>
            <w:r>
              <w:rPr>
                <w:rFonts w:ascii="Calibri" w:eastAsia="Calibri" w:hAnsi="Calibri" w:cs="Times New Roman"/>
                <w:sz w:val="18"/>
              </w:rPr>
              <w:t>2h Light ON/OFF cycles</w:t>
            </w:r>
          </w:p>
        </w:tc>
        <w:tc>
          <w:tcPr>
            <w:tcW w:w="7626" w:type="dxa"/>
          </w:tcPr>
          <w:p w:rsidR="00FE2116" w:rsidRPr="00C53E9D" w:rsidRDefault="00FE2116" w:rsidP="00FE2116">
            <w:pPr>
              <w:spacing w:after="40" w:line="264" w:lineRule="auto"/>
              <w:jc w:val="both"/>
              <w:rPr>
                <w:rFonts w:ascii="Calibri" w:eastAsia="Calibri" w:hAnsi="Calibri" w:cs="Times New Roman"/>
                <w:sz w:val="18"/>
              </w:rPr>
            </w:pPr>
            <w:r>
              <w:rPr>
                <w:rFonts w:ascii="Calibri" w:eastAsia="Calibri" w:hAnsi="Calibri" w:cs="Times New Roman"/>
                <w:sz w:val="18"/>
              </w:rPr>
              <w:t>The light was turned on and off every 2h for 24h and red houses were removed intermittently.</w:t>
            </w:r>
          </w:p>
        </w:tc>
      </w:tr>
    </w:tbl>
    <w:p w:rsidR="00DF26C9" w:rsidRDefault="00DF26C9" w:rsidP="00914072">
      <w:pPr>
        <w:tabs>
          <w:tab w:val="left" w:pos="1809"/>
        </w:tabs>
        <w:spacing w:after="40" w:line="264" w:lineRule="auto"/>
        <w:ind w:left="221"/>
        <w:rPr>
          <w:rFonts w:ascii="Calibri" w:eastAsia="Calibri" w:hAnsi="Calibri" w:cs="Times New Roman"/>
          <w:sz w:val="18"/>
        </w:rPr>
      </w:pPr>
      <w:r>
        <w:rPr>
          <w:rFonts w:ascii="Calibri" w:eastAsia="Calibri" w:hAnsi="Calibri" w:cs="Times New Roman"/>
          <w:sz w:val="18"/>
        </w:rPr>
        <w:t xml:space="preserve"> </w:t>
      </w:r>
    </w:p>
    <w:p w:rsidR="00914072" w:rsidRDefault="00DF26C9" w:rsidP="00914072">
      <w:pPr>
        <w:tabs>
          <w:tab w:val="left" w:pos="1809"/>
        </w:tabs>
        <w:spacing w:after="40" w:line="264" w:lineRule="auto"/>
        <w:ind w:left="221"/>
        <w:rPr>
          <w:rFonts w:ascii="Calibri" w:eastAsia="Calibri" w:hAnsi="Calibri" w:cs="Times New Roman"/>
          <w:sz w:val="18"/>
        </w:rPr>
      </w:pPr>
      <w:r>
        <w:rPr>
          <w:rFonts w:ascii="Calibri" w:eastAsia="Calibri" w:hAnsi="Calibri" w:cs="Times New Roman"/>
          <w:sz w:val="18"/>
        </w:rPr>
        <w:t>Stressors were applied in pseudorandom order over a period of 10 days.</w:t>
      </w:r>
    </w:p>
    <w:bookmarkEnd w:id="3"/>
    <w:p w:rsidR="003E4A79" w:rsidRPr="0079386F" w:rsidRDefault="003E4A79" w:rsidP="003E4A79">
      <w:pPr>
        <w:keepNext/>
        <w:keepLines/>
        <w:spacing w:before="200" w:after="0" w:line="264" w:lineRule="auto"/>
        <w:jc w:val="both"/>
        <w:outlineLvl w:val="1"/>
        <w:rPr>
          <w:rFonts w:ascii="Calibri" w:eastAsia="Times New Roman" w:hAnsi="Calibri" w:cs="Times New Roman"/>
          <w:bCs/>
          <w:i/>
          <w:color w:val="0070C0"/>
          <w:sz w:val="24"/>
          <w:szCs w:val="26"/>
        </w:rPr>
      </w:pPr>
      <w:r w:rsidRPr="0079386F">
        <w:rPr>
          <w:rFonts w:ascii="Calibri" w:eastAsia="Times New Roman" w:hAnsi="Calibri" w:cs="Times New Roman"/>
          <w:bCs/>
          <w:i/>
          <w:color w:val="0070C0"/>
          <w:sz w:val="24"/>
          <w:szCs w:val="26"/>
        </w:rPr>
        <w:t xml:space="preserve">Suppl. Table </w:t>
      </w:r>
      <w:r w:rsidR="00DF26C9" w:rsidRPr="0079386F">
        <w:rPr>
          <w:rFonts w:ascii="Calibri" w:eastAsia="Times New Roman" w:hAnsi="Calibri" w:cs="Times New Roman"/>
          <w:bCs/>
          <w:i/>
          <w:color w:val="0070C0"/>
          <w:sz w:val="24"/>
          <w:szCs w:val="26"/>
        </w:rPr>
        <w:t>5</w:t>
      </w:r>
      <w:r w:rsidRPr="0079386F">
        <w:rPr>
          <w:rFonts w:ascii="Calibri" w:eastAsia="Times New Roman" w:hAnsi="Calibri" w:cs="Times New Roman"/>
          <w:bCs/>
          <w:i/>
          <w:color w:val="0070C0"/>
          <w:sz w:val="24"/>
          <w:szCs w:val="26"/>
        </w:rPr>
        <w:t xml:space="preserve"> </w:t>
      </w:r>
    </w:p>
    <w:p w:rsidR="003E4A79" w:rsidRDefault="003E4A79" w:rsidP="003E4A79">
      <w:pPr>
        <w:pStyle w:val="berschrift4"/>
        <w:rPr>
          <w:rFonts w:eastAsia="Calibri"/>
        </w:rPr>
      </w:pPr>
      <w:r>
        <w:rPr>
          <w:rFonts w:eastAsia="Calibri"/>
        </w:rPr>
        <w:t>Touchscreen training and tasks: 5CSRT (5-choice serial reaction time) and PD (pairwise discrimination)</w:t>
      </w:r>
    </w:p>
    <w:tbl>
      <w:tblPr>
        <w:tblStyle w:val="Tabellenraster"/>
        <w:tblW w:w="0" w:type="auto"/>
        <w:tblLayout w:type="fixed"/>
        <w:tblLook w:val="04A0" w:firstRow="1" w:lastRow="0" w:firstColumn="1" w:lastColumn="0" w:noHBand="0" w:noVBand="1"/>
      </w:tblPr>
      <w:tblGrid>
        <w:gridCol w:w="293"/>
        <w:gridCol w:w="978"/>
        <w:gridCol w:w="992"/>
        <w:gridCol w:w="3544"/>
        <w:gridCol w:w="567"/>
        <w:gridCol w:w="2688"/>
      </w:tblGrid>
      <w:tr w:rsidR="00AF7A18" w:rsidRPr="00AF7A18" w:rsidTr="00AF7A18">
        <w:trPr>
          <w:trHeight w:val="292"/>
        </w:trPr>
        <w:tc>
          <w:tcPr>
            <w:tcW w:w="293" w:type="dxa"/>
            <w:noWrap/>
            <w:hideMark/>
          </w:tcPr>
          <w:p w:rsidR="003E4A79" w:rsidRPr="0079386F" w:rsidRDefault="00AF7A18">
            <w:pPr>
              <w:rPr>
                <w:sz w:val="14"/>
              </w:rPr>
            </w:pPr>
            <w:r w:rsidRPr="0079386F">
              <w:rPr>
                <w:sz w:val="14"/>
              </w:rPr>
              <w:t>#</w:t>
            </w:r>
          </w:p>
        </w:tc>
        <w:tc>
          <w:tcPr>
            <w:tcW w:w="978" w:type="dxa"/>
            <w:noWrap/>
            <w:hideMark/>
          </w:tcPr>
          <w:p w:rsidR="003E4A79" w:rsidRPr="0079386F" w:rsidRDefault="003E4A79">
            <w:pPr>
              <w:rPr>
                <w:sz w:val="14"/>
              </w:rPr>
            </w:pPr>
            <w:r w:rsidRPr="0079386F">
              <w:rPr>
                <w:sz w:val="14"/>
              </w:rPr>
              <w:t>Touchscreen Experiment</w:t>
            </w:r>
          </w:p>
        </w:tc>
        <w:tc>
          <w:tcPr>
            <w:tcW w:w="992" w:type="dxa"/>
            <w:noWrap/>
            <w:hideMark/>
          </w:tcPr>
          <w:p w:rsidR="003E4A79" w:rsidRPr="0079386F" w:rsidRDefault="00AF7A18" w:rsidP="00AF7A18">
            <w:pPr>
              <w:rPr>
                <w:sz w:val="14"/>
              </w:rPr>
            </w:pPr>
            <w:r w:rsidRPr="0079386F">
              <w:rPr>
                <w:sz w:val="14"/>
              </w:rPr>
              <w:t xml:space="preserve">Touchscreen </w:t>
            </w:r>
            <w:r w:rsidR="003E4A79" w:rsidRPr="0079386F">
              <w:rPr>
                <w:sz w:val="14"/>
              </w:rPr>
              <w:t>task name</w:t>
            </w:r>
          </w:p>
        </w:tc>
        <w:tc>
          <w:tcPr>
            <w:tcW w:w="3544" w:type="dxa"/>
            <w:noWrap/>
            <w:hideMark/>
          </w:tcPr>
          <w:p w:rsidR="003E4A79" w:rsidRPr="0079386F" w:rsidRDefault="003E4A79">
            <w:pPr>
              <w:rPr>
                <w:sz w:val="14"/>
              </w:rPr>
            </w:pPr>
            <w:r w:rsidRPr="0079386F">
              <w:rPr>
                <w:sz w:val="14"/>
              </w:rPr>
              <w:t>Description</w:t>
            </w:r>
          </w:p>
        </w:tc>
        <w:tc>
          <w:tcPr>
            <w:tcW w:w="567" w:type="dxa"/>
            <w:noWrap/>
            <w:hideMark/>
          </w:tcPr>
          <w:p w:rsidR="003E4A79" w:rsidRPr="0079386F" w:rsidRDefault="00AF7A18" w:rsidP="00AF7A18">
            <w:pPr>
              <w:rPr>
                <w:sz w:val="14"/>
              </w:rPr>
            </w:pPr>
            <w:r w:rsidRPr="0079386F">
              <w:rPr>
                <w:sz w:val="14"/>
              </w:rPr>
              <w:t>sessions</w:t>
            </w:r>
          </w:p>
        </w:tc>
        <w:tc>
          <w:tcPr>
            <w:tcW w:w="2688" w:type="dxa"/>
            <w:noWrap/>
            <w:hideMark/>
          </w:tcPr>
          <w:p w:rsidR="003E4A79" w:rsidRPr="0079386F" w:rsidRDefault="003E4A79">
            <w:pPr>
              <w:rPr>
                <w:sz w:val="14"/>
              </w:rPr>
            </w:pPr>
            <w:r w:rsidRPr="0079386F">
              <w:rPr>
                <w:sz w:val="14"/>
              </w:rPr>
              <w:t>Criterion for success</w:t>
            </w:r>
          </w:p>
        </w:tc>
      </w:tr>
      <w:tr w:rsidR="00AF7A18" w:rsidRPr="00AF7A18" w:rsidTr="00AF7A18">
        <w:trPr>
          <w:trHeight w:val="292"/>
        </w:trPr>
        <w:tc>
          <w:tcPr>
            <w:tcW w:w="293" w:type="dxa"/>
            <w:noWrap/>
            <w:hideMark/>
          </w:tcPr>
          <w:p w:rsidR="003E4A79" w:rsidRPr="0079386F" w:rsidRDefault="003E4A79" w:rsidP="003E4A79">
            <w:pPr>
              <w:rPr>
                <w:sz w:val="14"/>
              </w:rPr>
            </w:pPr>
            <w:r w:rsidRPr="0079386F">
              <w:rPr>
                <w:sz w:val="14"/>
              </w:rPr>
              <w:t>0</w:t>
            </w:r>
          </w:p>
        </w:tc>
        <w:tc>
          <w:tcPr>
            <w:tcW w:w="978" w:type="dxa"/>
            <w:noWrap/>
            <w:hideMark/>
          </w:tcPr>
          <w:p w:rsidR="003E4A79" w:rsidRPr="0079386F" w:rsidRDefault="003E4A79">
            <w:pPr>
              <w:rPr>
                <w:sz w:val="14"/>
              </w:rPr>
            </w:pPr>
            <w:r w:rsidRPr="0079386F">
              <w:rPr>
                <w:sz w:val="14"/>
              </w:rPr>
              <w:t>5CSRT and PD</w:t>
            </w:r>
          </w:p>
        </w:tc>
        <w:tc>
          <w:tcPr>
            <w:tcW w:w="992" w:type="dxa"/>
            <w:noWrap/>
            <w:hideMark/>
          </w:tcPr>
          <w:p w:rsidR="003E4A79" w:rsidRPr="0079386F" w:rsidRDefault="003E4A79">
            <w:pPr>
              <w:rPr>
                <w:sz w:val="14"/>
              </w:rPr>
            </w:pPr>
            <w:r w:rsidRPr="0079386F">
              <w:rPr>
                <w:sz w:val="14"/>
              </w:rPr>
              <w:t>Motivation diet</w:t>
            </w:r>
          </w:p>
        </w:tc>
        <w:tc>
          <w:tcPr>
            <w:tcW w:w="3544" w:type="dxa"/>
            <w:noWrap/>
            <w:hideMark/>
          </w:tcPr>
          <w:p w:rsidR="003E4A79" w:rsidRPr="0079386F" w:rsidRDefault="003E4A79">
            <w:pPr>
              <w:rPr>
                <w:sz w:val="14"/>
              </w:rPr>
            </w:pPr>
            <w:r w:rsidRPr="0079386F">
              <w:rPr>
                <w:sz w:val="14"/>
              </w:rPr>
              <w:t xml:space="preserve">Food pellets are reduced to 1-2.5 g per mouse/day to reduce and keep bodyweight at 90% of baseline. In </w:t>
            </w:r>
            <w:proofErr w:type="spellStart"/>
            <w:r w:rsidRPr="0079386F">
              <w:rPr>
                <w:sz w:val="14"/>
              </w:rPr>
              <w:t>paralle</w:t>
            </w:r>
            <w:proofErr w:type="spellEnd"/>
            <w:r w:rsidRPr="0079386F">
              <w:rPr>
                <w:sz w:val="14"/>
              </w:rPr>
              <w:t xml:space="preserve"> mice are habituated to sweetened condensed milk (1:4 in tap water)</w:t>
            </w:r>
          </w:p>
        </w:tc>
        <w:tc>
          <w:tcPr>
            <w:tcW w:w="567" w:type="dxa"/>
            <w:noWrap/>
            <w:hideMark/>
          </w:tcPr>
          <w:p w:rsidR="003E4A79" w:rsidRPr="0079386F" w:rsidRDefault="003E4A79">
            <w:pPr>
              <w:rPr>
                <w:sz w:val="14"/>
              </w:rPr>
            </w:pPr>
            <w:r w:rsidRPr="0079386F">
              <w:rPr>
                <w:sz w:val="14"/>
              </w:rPr>
              <w:t>3-7 days</w:t>
            </w:r>
          </w:p>
        </w:tc>
        <w:tc>
          <w:tcPr>
            <w:tcW w:w="2688" w:type="dxa"/>
            <w:noWrap/>
            <w:hideMark/>
          </w:tcPr>
          <w:p w:rsidR="003E4A79" w:rsidRPr="0079386F" w:rsidRDefault="003E4A79" w:rsidP="00AF7A18">
            <w:pPr>
              <w:rPr>
                <w:sz w:val="14"/>
              </w:rPr>
            </w:pPr>
            <w:r w:rsidRPr="0079386F">
              <w:rPr>
                <w:sz w:val="14"/>
              </w:rPr>
              <w:t>10% reduction diet</w:t>
            </w:r>
            <w:r w:rsidR="00AF7A18" w:rsidRPr="0079386F">
              <w:rPr>
                <w:sz w:val="14"/>
              </w:rPr>
              <w:t xml:space="preserve"> (for adult, not growing mice)</w:t>
            </w:r>
          </w:p>
        </w:tc>
      </w:tr>
      <w:tr w:rsidR="00AF7A18" w:rsidRPr="00AF7A18" w:rsidTr="00AF7A18">
        <w:trPr>
          <w:trHeight w:val="292"/>
        </w:trPr>
        <w:tc>
          <w:tcPr>
            <w:tcW w:w="293" w:type="dxa"/>
            <w:noWrap/>
            <w:hideMark/>
          </w:tcPr>
          <w:p w:rsidR="003E4A79" w:rsidRPr="0079386F" w:rsidRDefault="003E4A79" w:rsidP="003E4A79">
            <w:pPr>
              <w:rPr>
                <w:sz w:val="14"/>
              </w:rPr>
            </w:pPr>
            <w:r w:rsidRPr="0079386F">
              <w:rPr>
                <w:sz w:val="14"/>
              </w:rPr>
              <w:t>1</w:t>
            </w:r>
          </w:p>
        </w:tc>
        <w:tc>
          <w:tcPr>
            <w:tcW w:w="978" w:type="dxa"/>
            <w:noWrap/>
            <w:hideMark/>
          </w:tcPr>
          <w:p w:rsidR="003E4A79" w:rsidRPr="0079386F" w:rsidRDefault="003E4A79">
            <w:pPr>
              <w:rPr>
                <w:sz w:val="14"/>
              </w:rPr>
            </w:pPr>
            <w:r w:rsidRPr="0079386F">
              <w:rPr>
                <w:sz w:val="14"/>
              </w:rPr>
              <w:t>5CSRT and PD</w:t>
            </w:r>
          </w:p>
        </w:tc>
        <w:tc>
          <w:tcPr>
            <w:tcW w:w="992" w:type="dxa"/>
            <w:noWrap/>
            <w:hideMark/>
          </w:tcPr>
          <w:p w:rsidR="003E4A79" w:rsidRPr="0079386F" w:rsidRDefault="003E4A79">
            <w:pPr>
              <w:rPr>
                <w:sz w:val="14"/>
              </w:rPr>
            </w:pPr>
            <w:r w:rsidRPr="0079386F">
              <w:rPr>
                <w:sz w:val="14"/>
              </w:rPr>
              <w:t>Cage Habituation</w:t>
            </w:r>
          </w:p>
        </w:tc>
        <w:tc>
          <w:tcPr>
            <w:tcW w:w="3544" w:type="dxa"/>
            <w:noWrap/>
            <w:hideMark/>
          </w:tcPr>
          <w:p w:rsidR="003E4A79" w:rsidRPr="0079386F" w:rsidRDefault="003E4A79">
            <w:pPr>
              <w:rPr>
                <w:sz w:val="14"/>
              </w:rPr>
            </w:pPr>
            <w:r w:rsidRPr="0079386F">
              <w:rPr>
                <w:sz w:val="14"/>
              </w:rPr>
              <w:t>Mice are set in TS cage for 40 min and receive 150 µl sweetened condensed milk</w:t>
            </w:r>
          </w:p>
        </w:tc>
        <w:tc>
          <w:tcPr>
            <w:tcW w:w="567" w:type="dxa"/>
            <w:noWrap/>
            <w:hideMark/>
          </w:tcPr>
          <w:p w:rsidR="003E4A79" w:rsidRPr="0079386F" w:rsidRDefault="003E4A79">
            <w:pPr>
              <w:rPr>
                <w:sz w:val="14"/>
              </w:rPr>
            </w:pPr>
            <w:r w:rsidRPr="0079386F">
              <w:rPr>
                <w:sz w:val="14"/>
              </w:rPr>
              <w:t>2</w:t>
            </w:r>
          </w:p>
        </w:tc>
        <w:tc>
          <w:tcPr>
            <w:tcW w:w="2688" w:type="dxa"/>
            <w:noWrap/>
            <w:hideMark/>
          </w:tcPr>
          <w:p w:rsidR="003E4A79" w:rsidRPr="0079386F" w:rsidRDefault="003E4A79">
            <w:pPr>
              <w:rPr>
                <w:sz w:val="14"/>
              </w:rPr>
            </w:pPr>
            <w:r w:rsidRPr="0079386F">
              <w:rPr>
                <w:sz w:val="14"/>
              </w:rPr>
              <w:t>Mice must drink the offered  sweetened condensed milk completely to reach the next phase</w:t>
            </w:r>
          </w:p>
        </w:tc>
      </w:tr>
      <w:tr w:rsidR="00AF7A18" w:rsidRPr="00AF7A18" w:rsidTr="00AF7A18">
        <w:trPr>
          <w:trHeight w:val="292"/>
        </w:trPr>
        <w:tc>
          <w:tcPr>
            <w:tcW w:w="293" w:type="dxa"/>
            <w:noWrap/>
            <w:hideMark/>
          </w:tcPr>
          <w:p w:rsidR="003E4A79" w:rsidRPr="0079386F" w:rsidRDefault="003E4A79" w:rsidP="003E4A79">
            <w:pPr>
              <w:rPr>
                <w:sz w:val="14"/>
              </w:rPr>
            </w:pPr>
            <w:r w:rsidRPr="0079386F">
              <w:rPr>
                <w:sz w:val="14"/>
              </w:rPr>
              <w:t>2</w:t>
            </w:r>
          </w:p>
        </w:tc>
        <w:tc>
          <w:tcPr>
            <w:tcW w:w="978" w:type="dxa"/>
            <w:noWrap/>
            <w:hideMark/>
          </w:tcPr>
          <w:p w:rsidR="003E4A79" w:rsidRPr="0079386F" w:rsidRDefault="003E4A79">
            <w:pPr>
              <w:rPr>
                <w:sz w:val="14"/>
              </w:rPr>
            </w:pPr>
            <w:r w:rsidRPr="0079386F">
              <w:rPr>
                <w:sz w:val="14"/>
              </w:rPr>
              <w:t>5CSRT and PD</w:t>
            </w:r>
          </w:p>
        </w:tc>
        <w:tc>
          <w:tcPr>
            <w:tcW w:w="992" w:type="dxa"/>
            <w:noWrap/>
            <w:hideMark/>
          </w:tcPr>
          <w:p w:rsidR="003E4A79" w:rsidRPr="0079386F" w:rsidRDefault="003E4A79">
            <w:pPr>
              <w:rPr>
                <w:sz w:val="14"/>
              </w:rPr>
            </w:pPr>
            <w:r w:rsidRPr="0079386F">
              <w:rPr>
                <w:sz w:val="14"/>
              </w:rPr>
              <w:t>Habituation 2v2</w:t>
            </w:r>
          </w:p>
        </w:tc>
        <w:tc>
          <w:tcPr>
            <w:tcW w:w="3544" w:type="dxa"/>
            <w:noWrap/>
            <w:hideMark/>
          </w:tcPr>
          <w:p w:rsidR="003E4A79" w:rsidRPr="0079386F" w:rsidRDefault="003E4A79">
            <w:pPr>
              <w:rPr>
                <w:sz w:val="14"/>
              </w:rPr>
            </w:pPr>
            <w:r w:rsidRPr="0079386F">
              <w:rPr>
                <w:sz w:val="14"/>
              </w:rPr>
              <w:t xml:space="preserve">Mice start with 150 µl sweetened condensed milk (prime), then mice get every 10 </w:t>
            </w:r>
            <w:proofErr w:type="spellStart"/>
            <w:r w:rsidRPr="0079386F">
              <w:rPr>
                <w:sz w:val="14"/>
              </w:rPr>
              <w:t>ses</w:t>
            </w:r>
            <w:proofErr w:type="spellEnd"/>
            <w:r w:rsidRPr="0079386F">
              <w:rPr>
                <w:sz w:val="14"/>
              </w:rPr>
              <w:t xml:space="preserve"> 8 µl  sweetened condensed milk along with a signal tone, so that mice associate the signal tone with the reward</w:t>
            </w:r>
          </w:p>
        </w:tc>
        <w:tc>
          <w:tcPr>
            <w:tcW w:w="567" w:type="dxa"/>
            <w:noWrap/>
            <w:hideMark/>
          </w:tcPr>
          <w:p w:rsidR="003E4A79" w:rsidRPr="0079386F" w:rsidRDefault="003E4A79">
            <w:pPr>
              <w:rPr>
                <w:sz w:val="14"/>
              </w:rPr>
            </w:pPr>
            <w:r w:rsidRPr="0079386F">
              <w:rPr>
                <w:sz w:val="14"/>
              </w:rPr>
              <w:t>2</w:t>
            </w:r>
          </w:p>
        </w:tc>
        <w:tc>
          <w:tcPr>
            <w:tcW w:w="2688" w:type="dxa"/>
            <w:noWrap/>
            <w:hideMark/>
          </w:tcPr>
          <w:p w:rsidR="003E4A79" w:rsidRPr="0079386F" w:rsidRDefault="003E4A79">
            <w:pPr>
              <w:rPr>
                <w:sz w:val="14"/>
              </w:rPr>
            </w:pPr>
            <w:r w:rsidRPr="0079386F">
              <w:rPr>
                <w:sz w:val="14"/>
              </w:rPr>
              <w:t>Mice must complete 30 trials during the session (60 min) for 2 consecutive days</w:t>
            </w:r>
          </w:p>
        </w:tc>
      </w:tr>
      <w:tr w:rsidR="00AF7A18" w:rsidRPr="00AF7A18" w:rsidTr="00AF7A18">
        <w:trPr>
          <w:trHeight w:val="292"/>
        </w:trPr>
        <w:tc>
          <w:tcPr>
            <w:tcW w:w="293" w:type="dxa"/>
            <w:noWrap/>
            <w:hideMark/>
          </w:tcPr>
          <w:p w:rsidR="003E4A79" w:rsidRPr="0079386F" w:rsidRDefault="003E4A79" w:rsidP="003E4A79">
            <w:pPr>
              <w:rPr>
                <w:sz w:val="14"/>
              </w:rPr>
            </w:pPr>
            <w:r w:rsidRPr="0079386F">
              <w:rPr>
                <w:sz w:val="14"/>
              </w:rPr>
              <w:t>4</w:t>
            </w:r>
          </w:p>
        </w:tc>
        <w:tc>
          <w:tcPr>
            <w:tcW w:w="978" w:type="dxa"/>
            <w:noWrap/>
            <w:hideMark/>
          </w:tcPr>
          <w:p w:rsidR="003E4A79" w:rsidRPr="0079386F" w:rsidRDefault="003E4A79">
            <w:pPr>
              <w:rPr>
                <w:sz w:val="14"/>
              </w:rPr>
            </w:pPr>
            <w:r w:rsidRPr="0079386F">
              <w:rPr>
                <w:sz w:val="14"/>
              </w:rPr>
              <w:t>5CSRT and PD</w:t>
            </w:r>
          </w:p>
        </w:tc>
        <w:tc>
          <w:tcPr>
            <w:tcW w:w="992" w:type="dxa"/>
            <w:noWrap/>
            <w:hideMark/>
          </w:tcPr>
          <w:p w:rsidR="003E4A79" w:rsidRPr="0079386F" w:rsidRDefault="003E4A79">
            <w:pPr>
              <w:rPr>
                <w:sz w:val="14"/>
              </w:rPr>
            </w:pPr>
            <w:r w:rsidRPr="0079386F">
              <w:rPr>
                <w:sz w:val="14"/>
              </w:rPr>
              <w:t>Must Touch</w:t>
            </w:r>
          </w:p>
        </w:tc>
        <w:tc>
          <w:tcPr>
            <w:tcW w:w="3544" w:type="dxa"/>
            <w:noWrap/>
            <w:hideMark/>
          </w:tcPr>
          <w:p w:rsidR="003E4A79" w:rsidRPr="0079386F" w:rsidRDefault="003E4A79">
            <w:pPr>
              <w:rPr>
                <w:sz w:val="14"/>
              </w:rPr>
            </w:pPr>
            <w:r w:rsidRPr="0079386F">
              <w:rPr>
                <w:sz w:val="14"/>
              </w:rPr>
              <w:t>The screen displays an image of five rectangles, and mice have to touch it (</w:t>
            </w:r>
            <w:proofErr w:type="spellStart"/>
            <w:r w:rsidRPr="0079386F">
              <w:rPr>
                <w:sz w:val="14"/>
              </w:rPr>
              <w:t>nosepoke</w:t>
            </w:r>
            <w:proofErr w:type="spellEnd"/>
            <w:r w:rsidRPr="0079386F">
              <w:rPr>
                <w:sz w:val="14"/>
              </w:rPr>
              <w:t>) in order to receive reward coupled to the signaling tone</w:t>
            </w:r>
          </w:p>
        </w:tc>
        <w:tc>
          <w:tcPr>
            <w:tcW w:w="567" w:type="dxa"/>
            <w:noWrap/>
            <w:hideMark/>
          </w:tcPr>
          <w:p w:rsidR="003E4A79" w:rsidRPr="0079386F" w:rsidRDefault="003E4A79">
            <w:pPr>
              <w:rPr>
                <w:sz w:val="14"/>
              </w:rPr>
            </w:pPr>
            <w:r w:rsidRPr="0079386F">
              <w:rPr>
                <w:sz w:val="14"/>
              </w:rPr>
              <w:t>2</w:t>
            </w:r>
          </w:p>
        </w:tc>
        <w:tc>
          <w:tcPr>
            <w:tcW w:w="2688" w:type="dxa"/>
            <w:noWrap/>
            <w:hideMark/>
          </w:tcPr>
          <w:p w:rsidR="003E4A79" w:rsidRPr="0079386F" w:rsidRDefault="003E4A79">
            <w:pPr>
              <w:rPr>
                <w:sz w:val="14"/>
              </w:rPr>
            </w:pPr>
            <w:r w:rsidRPr="0079386F">
              <w:rPr>
                <w:sz w:val="14"/>
              </w:rPr>
              <w:t>Mice must complete 30 correct trials (touching the image on the screen) during the session (60 min) for 2 consecutive days</w:t>
            </w:r>
          </w:p>
        </w:tc>
      </w:tr>
      <w:tr w:rsidR="00AF7A18" w:rsidRPr="00AF7A18" w:rsidTr="00AF7A18">
        <w:trPr>
          <w:trHeight w:val="292"/>
        </w:trPr>
        <w:tc>
          <w:tcPr>
            <w:tcW w:w="293" w:type="dxa"/>
            <w:noWrap/>
            <w:hideMark/>
          </w:tcPr>
          <w:p w:rsidR="003E4A79" w:rsidRPr="0079386F" w:rsidRDefault="003E4A79" w:rsidP="003E4A79">
            <w:pPr>
              <w:rPr>
                <w:sz w:val="14"/>
              </w:rPr>
            </w:pPr>
            <w:r w:rsidRPr="0079386F">
              <w:rPr>
                <w:sz w:val="14"/>
              </w:rPr>
              <w:t>5</w:t>
            </w:r>
          </w:p>
        </w:tc>
        <w:tc>
          <w:tcPr>
            <w:tcW w:w="978" w:type="dxa"/>
            <w:noWrap/>
            <w:hideMark/>
          </w:tcPr>
          <w:p w:rsidR="003E4A79" w:rsidRPr="0079386F" w:rsidRDefault="003E4A79">
            <w:pPr>
              <w:rPr>
                <w:sz w:val="14"/>
              </w:rPr>
            </w:pPr>
            <w:r w:rsidRPr="0079386F">
              <w:rPr>
                <w:sz w:val="14"/>
              </w:rPr>
              <w:t>5CSRT and PD</w:t>
            </w:r>
          </w:p>
        </w:tc>
        <w:tc>
          <w:tcPr>
            <w:tcW w:w="992" w:type="dxa"/>
            <w:noWrap/>
            <w:hideMark/>
          </w:tcPr>
          <w:p w:rsidR="003E4A79" w:rsidRPr="0079386F" w:rsidRDefault="003E4A79">
            <w:pPr>
              <w:rPr>
                <w:sz w:val="14"/>
              </w:rPr>
            </w:pPr>
            <w:r w:rsidRPr="0079386F">
              <w:rPr>
                <w:sz w:val="14"/>
              </w:rPr>
              <w:t xml:space="preserve">Must </w:t>
            </w:r>
            <w:proofErr w:type="spellStart"/>
            <w:r w:rsidRPr="0079386F">
              <w:rPr>
                <w:sz w:val="14"/>
              </w:rPr>
              <w:t>Intiate</w:t>
            </w:r>
            <w:proofErr w:type="spellEnd"/>
            <w:r w:rsidRPr="0079386F">
              <w:rPr>
                <w:sz w:val="14"/>
              </w:rPr>
              <w:t xml:space="preserve"> Touch</w:t>
            </w:r>
          </w:p>
        </w:tc>
        <w:tc>
          <w:tcPr>
            <w:tcW w:w="3544" w:type="dxa"/>
            <w:noWrap/>
            <w:hideMark/>
          </w:tcPr>
          <w:p w:rsidR="003E4A79" w:rsidRPr="0079386F" w:rsidRDefault="003E4A79">
            <w:pPr>
              <w:rPr>
                <w:sz w:val="14"/>
              </w:rPr>
            </w:pPr>
            <w:r w:rsidRPr="0079386F">
              <w:rPr>
                <w:sz w:val="14"/>
              </w:rPr>
              <w:t xml:space="preserve">Mice must </w:t>
            </w:r>
            <w:proofErr w:type="spellStart"/>
            <w:r w:rsidRPr="0079386F">
              <w:rPr>
                <w:sz w:val="14"/>
              </w:rPr>
              <w:t>intiate</w:t>
            </w:r>
            <w:proofErr w:type="spellEnd"/>
            <w:r w:rsidRPr="0079386F">
              <w:rPr>
                <w:sz w:val="14"/>
              </w:rPr>
              <w:t xml:space="preserve"> the image display by putting the head into the food tray, and then make a </w:t>
            </w:r>
            <w:proofErr w:type="spellStart"/>
            <w:r w:rsidRPr="0079386F">
              <w:rPr>
                <w:sz w:val="14"/>
              </w:rPr>
              <w:t>nosepoke</w:t>
            </w:r>
            <w:proofErr w:type="spellEnd"/>
            <w:r w:rsidRPr="0079386F">
              <w:rPr>
                <w:sz w:val="14"/>
              </w:rPr>
              <w:t xml:space="preserve"> on the screen to receive their reward.</w:t>
            </w:r>
          </w:p>
        </w:tc>
        <w:tc>
          <w:tcPr>
            <w:tcW w:w="567" w:type="dxa"/>
            <w:noWrap/>
            <w:hideMark/>
          </w:tcPr>
          <w:p w:rsidR="003E4A79" w:rsidRPr="0079386F" w:rsidRDefault="003E4A79">
            <w:pPr>
              <w:rPr>
                <w:sz w:val="14"/>
              </w:rPr>
            </w:pPr>
            <w:r w:rsidRPr="0079386F">
              <w:rPr>
                <w:sz w:val="14"/>
              </w:rPr>
              <w:t>4</w:t>
            </w:r>
          </w:p>
        </w:tc>
        <w:tc>
          <w:tcPr>
            <w:tcW w:w="2688" w:type="dxa"/>
            <w:noWrap/>
            <w:hideMark/>
          </w:tcPr>
          <w:p w:rsidR="003E4A79" w:rsidRPr="0079386F" w:rsidRDefault="003E4A79">
            <w:pPr>
              <w:rPr>
                <w:sz w:val="14"/>
              </w:rPr>
            </w:pPr>
            <w:r w:rsidRPr="0079386F">
              <w:rPr>
                <w:sz w:val="14"/>
              </w:rPr>
              <w:t>Mice must complete 30 correct trials (touching the picture on the screen) and initiate the next image display during the session (60 min) for 2 consecutive days</w:t>
            </w:r>
          </w:p>
        </w:tc>
      </w:tr>
      <w:tr w:rsidR="00AF7A18" w:rsidRPr="00AF7A18" w:rsidTr="00AF7A18">
        <w:trPr>
          <w:trHeight w:val="292"/>
        </w:trPr>
        <w:tc>
          <w:tcPr>
            <w:tcW w:w="293" w:type="dxa"/>
            <w:noWrap/>
            <w:hideMark/>
          </w:tcPr>
          <w:p w:rsidR="003E4A79" w:rsidRPr="0079386F" w:rsidRDefault="003E4A79" w:rsidP="003E4A79">
            <w:pPr>
              <w:rPr>
                <w:sz w:val="14"/>
              </w:rPr>
            </w:pPr>
            <w:r w:rsidRPr="0079386F">
              <w:rPr>
                <w:sz w:val="14"/>
              </w:rPr>
              <w:t>6</w:t>
            </w:r>
          </w:p>
        </w:tc>
        <w:tc>
          <w:tcPr>
            <w:tcW w:w="978" w:type="dxa"/>
            <w:noWrap/>
            <w:hideMark/>
          </w:tcPr>
          <w:p w:rsidR="003E4A79" w:rsidRPr="0079386F" w:rsidRDefault="003E4A79">
            <w:pPr>
              <w:rPr>
                <w:sz w:val="14"/>
              </w:rPr>
            </w:pPr>
            <w:r w:rsidRPr="0079386F">
              <w:rPr>
                <w:sz w:val="14"/>
              </w:rPr>
              <w:t>5CSRT and PD</w:t>
            </w:r>
          </w:p>
        </w:tc>
        <w:tc>
          <w:tcPr>
            <w:tcW w:w="992" w:type="dxa"/>
            <w:noWrap/>
            <w:hideMark/>
          </w:tcPr>
          <w:p w:rsidR="003E4A79" w:rsidRPr="0079386F" w:rsidRDefault="003E4A79">
            <w:pPr>
              <w:rPr>
                <w:sz w:val="14"/>
              </w:rPr>
            </w:pPr>
            <w:r w:rsidRPr="0079386F">
              <w:rPr>
                <w:sz w:val="14"/>
              </w:rPr>
              <w:t xml:space="preserve">Punish </w:t>
            </w:r>
            <w:proofErr w:type="spellStart"/>
            <w:r w:rsidRPr="0079386F">
              <w:rPr>
                <w:sz w:val="14"/>
              </w:rPr>
              <w:t>Incorrrect</w:t>
            </w:r>
            <w:proofErr w:type="spellEnd"/>
          </w:p>
        </w:tc>
        <w:tc>
          <w:tcPr>
            <w:tcW w:w="3544" w:type="dxa"/>
            <w:noWrap/>
            <w:hideMark/>
          </w:tcPr>
          <w:p w:rsidR="003E4A79" w:rsidRPr="0079386F" w:rsidRDefault="00AF7A18" w:rsidP="00AF7A18">
            <w:pPr>
              <w:rPr>
                <w:sz w:val="14"/>
              </w:rPr>
            </w:pPr>
            <w:r w:rsidRPr="0079386F">
              <w:rPr>
                <w:sz w:val="14"/>
              </w:rPr>
              <w:t>As</w:t>
            </w:r>
            <w:r w:rsidR="003E4A79" w:rsidRPr="0079386F">
              <w:rPr>
                <w:sz w:val="14"/>
              </w:rPr>
              <w:t xml:space="preserve"> Must Initiate Touch, but a </w:t>
            </w:r>
            <w:proofErr w:type="spellStart"/>
            <w:r w:rsidR="003E4A79" w:rsidRPr="0079386F">
              <w:rPr>
                <w:sz w:val="14"/>
              </w:rPr>
              <w:t>nosepoke</w:t>
            </w:r>
            <w:proofErr w:type="spellEnd"/>
            <w:r w:rsidR="003E4A79" w:rsidRPr="0079386F">
              <w:rPr>
                <w:sz w:val="14"/>
              </w:rPr>
              <w:t xml:space="preserve"> on the screen outside the image is considered as a failed trial. In consequence the house light goes on along with a time out of 5 sec and 5 sec ITI (inter trial interval), and the picture disappears. </w:t>
            </w:r>
            <w:r w:rsidRPr="0079386F">
              <w:rPr>
                <w:sz w:val="14"/>
              </w:rPr>
              <w:t xml:space="preserve">Mice have </w:t>
            </w:r>
            <w:r w:rsidR="003E4A79" w:rsidRPr="0079386F">
              <w:rPr>
                <w:sz w:val="14"/>
              </w:rPr>
              <w:t xml:space="preserve">to initiate the next display of the picture by putting their head into the food tray. For </w:t>
            </w:r>
            <w:r w:rsidR="003E4A79" w:rsidRPr="0079386F">
              <w:rPr>
                <w:b/>
                <w:sz w:val="14"/>
              </w:rPr>
              <w:t>5CSRT:</w:t>
            </w:r>
            <w:r w:rsidR="003E4A79" w:rsidRPr="0079386F">
              <w:rPr>
                <w:sz w:val="14"/>
              </w:rPr>
              <w:t xml:space="preserve"> A white square appears </w:t>
            </w:r>
            <w:r w:rsidRPr="0079386F">
              <w:rPr>
                <w:sz w:val="14"/>
              </w:rPr>
              <w:t xml:space="preserve">in 1 out of 5 possible positions. For </w:t>
            </w:r>
            <w:r w:rsidRPr="0079386F">
              <w:rPr>
                <w:b/>
                <w:sz w:val="14"/>
              </w:rPr>
              <w:t>Pairwise</w:t>
            </w:r>
            <w:r w:rsidR="003E4A79" w:rsidRPr="0079386F">
              <w:rPr>
                <w:b/>
                <w:sz w:val="14"/>
              </w:rPr>
              <w:t xml:space="preserve"> Discrimination</w:t>
            </w:r>
            <w:r w:rsidR="003E4A79" w:rsidRPr="0079386F">
              <w:rPr>
                <w:sz w:val="14"/>
              </w:rPr>
              <w:t xml:space="preserve"> (PD): an image (a random picture from a selection of 40 images) is presented in one of the two positions</w:t>
            </w:r>
          </w:p>
        </w:tc>
        <w:tc>
          <w:tcPr>
            <w:tcW w:w="567" w:type="dxa"/>
            <w:noWrap/>
            <w:hideMark/>
          </w:tcPr>
          <w:p w:rsidR="003E4A79" w:rsidRPr="0079386F" w:rsidRDefault="003E4A79">
            <w:pPr>
              <w:rPr>
                <w:sz w:val="14"/>
              </w:rPr>
            </w:pPr>
            <w:r w:rsidRPr="0079386F">
              <w:rPr>
                <w:sz w:val="14"/>
              </w:rPr>
              <w:t>6-9</w:t>
            </w:r>
          </w:p>
        </w:tc>
        <w:tc>
          <w:tcPr>
            <w:tcW w:w="2688" w:type="dxa"/>
            <w:noWrap/>
            <w:hideMark/>
          </w:tcPr>
          <w:p w:rsidR="003E4A79" w:rsidRPr="0079386F" w:rsidRDefault="003E4A79" w:rsidP="00AF7A18">
            <w:pPr>
              <w:rPr>
                <w:sz w:val="14"/>
              </w:rPr>
            </w:pPr>
            <w:r w:rsidRPr="0079386F">
              <w:rPr>
                <w:sz w:val="14"/>
              </w:rPr>
              <w:t>Mice must complete 30 trials during one session (60 min) with a correctness of &gt;60-75% (depends on age) for 3 consecutive days</w:t>
            </w:r>
            <w:r w:rsidR="00AF7A18" w:rsidRPr="0079386F">
              <w:rPr>
                <w:sz w:val="14"/>
              </w:rPr>
              <w:t xml:space="preserve">. A correct trial is a </w:t>
            </w:r>
            <w:proofErr w:type="spellStart"/>
            <w:r w:rsidR="00AF7A18" w:rsidRPr="0079386F">
              <w:rPr>
                <w:sz w:val="14"/>
              </w:rPr>
              <w:t>nosepoke</w:t>
            </w:r>
            <w:proofErr w:type="spellEnd"/>
            <w:r w:rsidR="00AF7A18" w:rsidRPr="0079386F">
              <w:rPr>
                <w:sz w:val="14"/>
              </w:rPr>
              <w:t xml:space="preserve"> on the screen in the correct position.</w:t>
            </w:r>
          </w:p>
        </w:tc>
      </w:tr>
      <w:tr w:rsidR="00AF7A18" w:rsidRPr="00AF7A18" w:rsidTr="00AF7A18">
        <w:trPr>
          <w:trHeight w:val="292"/>
        </w:trPr>
        <w:tc>
          <w:tcPr>
            <w:tcW w:w="293" w:type="dxa"/>
            <w:noWrap/>
            <w:hideMark/>
          </w:tcPr>
          <w:p w:rsidR="003E4A79" w:rsidRPr="0079386F" w:rsidRDefault="003E4A79" w:rsidP="003E4A79">
            <w:pPr>
              <w:rPr>
                <w:sz w:val="14"/>
              </w:rPr>
            </w:pPr>
            <w:r w:rsidRPr="0079386F">
              <w:rPr>
                <w:sz w:val="14"/>
              </w:rPr>
              <w:t>7</w:t>
            </w:r>
          </w:p>
        </w:tc>
        <w:tc>
          <w:tcPr>
            <w:tcW w:w="978" w:type="dxa"/>
            <w:noWrap/>
            <w:hideMark/>
          </w:tcPr>
          <w:p w:rsidR="003E4A79" w:rsidRPr="0079386F" w:rsidRDefault="003E4A79" w:rsidP="00AF7A18">
            <w:pPr>
              <w:rPr>
                <w:sz w:val="14"/>
              </w:rPr>
            </w:pPr>
            <w:r w:rsidRPr="0079386F">
              <w:rPr>
                <w:sz w:val="14"/>
              </w:rPr>
              <w:t>5CSRT: 5-Ch</w:t>
            </w:r>
            <w:r w:rsidR="00AF7A18" w:rsidRPr="0079386F">
              <w:rPr>
                <w:sz w:val="14"/>
              </w:rPr>
              <w:t>oice Serial Reaction Time Task</w:t>
            </w:r>
          </w:p>
        </w:tc>
        <w:tc>
          <w:tcPr>
            <w:tcW w:w="992" w:type="dxa"/>
            <w:noWrap/>
            <w:hideMark/>
          </w:tcPr>
          <w:p w:rsidR="003E4A79" w:rsidRPr="0079386F" w:rsidRDefault="003E4A79">
            <w:pPr>
              <w:rPr>
                <w:sz w:val="14"/>
              </w:rPr>
            </w:pPr>
            <w:r w:rsidRPr="0079386F">
              <w:rPr>
                <w:sz w:val="14"/>
              </w:rPr>
              <w:t>5CSRT Basic v3</w:t>
            </w:r>
          </w:p>
        </w:tc>
        <w:tc>
          <w:tcPr>
            <w:tcW w:w="3544" w:type="dxa"/>
            <w:noWrap/>
            <w:hideMark/>
          </w:tcPr>
          <w:p w:rsidR="003E4A79" w:rsidRPr="0079386F" w:rsidRDefault="003E4A79">
            <w:pPr>
              <w:rPr>
                <w:sz w:val="14"/>
              </w:rPr>
            </w:pPr>
            <w:r w:rsidRPr="0079386F">
              <w:rPr>
                <w:sz w:val="14"/>
              </w:rPr>
              <w:t>Same as in Punish Incorrect, but the display time of the picture (Stimulus duration) is restricted to 32, 16, 8, 4 or 2 s. If the mouse does not react to the stimulus (omission) or performs an incorrect touch, there will be a punishment (timeout) as in Punish Incorrect.</w:t>
            </w:r>
          </w:p>
        </w:tc>
        <w:tc>
          <w:tcPr>
            <w:tcW w:w="567" w:type="dxa"/>
            <w:noWrap/>
            <w:hideMark/>
          </w:tcPr>
          <w:p w:rsidR="003E4A79" w:rsidRPr="0079386F" w:rsidRDefault="003E4A79">
            <w:pPr>
              <w:rPr>
                <w:sz w:val="14"/>
              </w:rPr>
            </w:pPr>
            <w:r w:rsidRPr="0079386F">
              <w:rPr>
                <w:sz w:val="14"/>
              </w:rPr>
              <w:t>3 per stimulus</w:t>
            </w:r>
            <w:r w:rsidR="00AF7A18" w:rsidRPr="0079386F">
              <w:rPr>
                <w:sz w:val="14"/>
              </w:rPr>
              <w:t xml:space="preserve"> time</w:t>
            </w:r>
          </w:p>
        </w:tc>
        <w:tc>
          <w:tcPr>
            <w:tcW w:w="2688" w:type="dxa"/>
            <w:noWrap/>
            <w:hideMark/>
          </w:tcPr>
          <w:p w:rsidR="003E4A79" w:rsidRPr="0079386F" w:rsidRDefault="003E4A79" w:rsidP="00AF7A18">
            <w:pPr>
              <w:rPr>
                <w:sz w:val="14"/>
              </w:rPr>
            </w:pPr>
            <w:r w:rsidRPr="0079386F">
              <w:rPr>
                <w:sz w:val="14"/>
              </w:rPr>
              <w:t xml:space="preserve">Mice must complete 40-60 trials during one session (60 min) with a correctness of &gt;60-75% depending on age and an omission rate &lt;20% for 2 consecutive days. </w:t>
            </w:r>
            <w:r w:rsidR="00AF7A18" w:rsidRPr="0079386F">
              <w:rPr>
                <w:sz w:val="14"/>
              </w:rPr>
              <w:t xml:space="preserve">If &gt;75% </w:t>
            </w:r>
            <w:r w:rsidRPr="0079386F">
              <w:rPr>
                <w:sz w:val="14"/>
              </w:rPr>
              <w:t>of mice fail, the experiment is finished.</w:t>
            </w:r>
          </w:p>
        </w:tc>
      </w:tr>
      <w:tr w:rsidR="00AF7A18" w:rsidRPr="00AF7A18" w:rsidTr="00AF7A18">
        <w:trPr>
          <w:trHeight w:val="292"/>
        </w:trPr>
        <w:tc>
          <w:tcPr>
            <w:tcW w:w="293" w:type="dxa"/>
            <w:noWrap/>
            <w:hideMark/>
          </w:tcPr>
          <w:p w:rsidR="003E4A79" w:rsidRPr="0079386F" w:rsidRDefault="003E4A79" w:rsidP="003E4A79">
            <w:pPr>
              <w:rPr>
                <w:sz w:val="14"/>
              </w:rPr>
            </w:pPr>
            <w:r w:rsidRPr="0079386F">
              <w:rPr>
                <w:sz w:val="14"/>
              </w:rPr>
              <w:t>7</w:t>
            </w:r>
          </w:p>
        </w:tc>
        <w:tc>
          <w:tcPr>
            <w:tcW w:w="978" w:type="dxa"/>
            <w:noWrap/>
            <w:hideMark/>
          </w:tcPr>
          <w:p w:rsidR="003E4A79" w:rsidRPr="0079386F" w:rsidRDefault="003E4A79">
            <w:pPr>
              <w:rPr>
                <w:sz w:val="14"/>
              </w:rPr>
            </w:pPr>
            <w:r w:rsidRPr="0079386F">
              <w:rPr>
                <w:sz w:val="14"/>
              </w:rPr>
              <w:t xml:space="preserve">PD: Discrimination of pairwise presented easy pictograms such as flower and </w:t>
            </w:r>
            <w:proofErr w:type="spellStart"/>
            <w:r w:rsidRPr="0079386F">
              <w:rPr>
                <w:sz w:val="14"/>
              </w:rPr>
              <w:t>airoplane</w:t>
            </w:r>
            <w:proofErr w:type="spellEnd"/>
          </w:p>
        </w:tc>
        <w:tc>
          <w:tcPr>
            <w:tcW w:w="992" w:type="dxa"/>
            <w:noWrap/>
            <w:hideMark/>
          </w:tcPr>
          <w:p w:rsidR="003E4A79" w:rsidRPr="0079386F" w:rsidRDefault="003E4A79">
            <w:pPr>
              <w:rPr>
                <w:sz w:val="14"/>
              </w:rPr>
            </w:pPr>
            <w:r w:rsidRPr="0079386F">
              <w:rPr>
                <w:sz w:val="14"/>
              </w:rPr>
              <w:t>Pairwise Discrimination v3 (Initial)</w:t>
            </w:r>
          </w:p>
        </w:tc>
        <w:tc>
          <w:tcPr>
            <w:tcW w:w="3544" w:type="dxa"/>
            <w:noWrap/>
            <w:hideMark/>
          </w:tcPr>
          <w:p w:rsidR="003E4A79" w:rsidRPr="0079386F" w:rsidRDefault="003E4A79" w:rsidP="00AF7A18">
            <w:pPr>
              <w:rPr>
                <w:sz w:val="14"/>
              </w:rPr>
            </w:pPr>
            <w:r w:rsidRPr="0079386F">
              <w:rPr>
                <w:sz w:val="14"/>
              </w:rPr>
              <w:t>Mice learn to discriminate between two novel images. One is randomly designated as "correct". The images are presented on right or left side</w:t>
            </w:r>
            <w:r w:rsidR="00AF7A18" w:rsidRPr="0079386F">
              <w:rPr>
                <w:sz w:val="14"/>
              </w:rPr>
              <w:t xml:space="preserve"> pseudo-randomized. </w:t>
            </w:r>
            <w:r w:rsidRPr="0079386F">
              <w:rPr>
                <w:sz w:val="14"/>
              </w:rPr>
              <w:t xml:space="preserve">The </w:t>
            </w:r>
            <w:proofErr w:type="spellStart"/>
            <w:r w:rsidRPr="0079386F">
              <w:rPr>
                <w:sz w:val="14"/>
              </w:rPr>
              <w:t>Int</w:t>
            </w:r>
            <w:r w:rsidR="00AF7A18" w:rsidRPr="0079386F">
              <w:rPr>
                <w:sz w:val="14"/>
              </w:rPr>
              <w:t>ertrial</w:t>
            </w:r>
            <w:proofErr w:type="spellEnd"/>
            <w:r w:rsidR="00AF7A18" w:rsidRPr="0079386F">
              <w:rPr>
                <w:sz w:val="14"/>
              </w:rPr>
              <w:t xml:space="preserve"> </w:t>
            </w:r>
            <w:proofErr w:type="spellStart"/>
            <w:r w:rsidR="00AF7A18" w:rsidRPr="0079386F">
              <w:rPr>
                <w:sz w:val="14"/>
              </w:rPr>
              <w:t>INterval</w:t>
            </w:r>
            <w:proofErr w:type="spellEnd"/>
            <w:r w:rsidR="00AF7A18" w:rsidRPr="0079386F">
              <w:rPr>
                <w:sz w:val="14"/>
              </w:rPr>
              <w:t xml:space="preserve"> (ITI) is 15 sec</w:t>
            </w:r>
            <w:r w:rsidRPr="0079386F">
              <w:rPr>
                <w:sz w:val="14"/>
              </w:rPr>
              <w:t>. Correct responses are rewarded. Each incorrect response is followed by a correction trial, in which the images is presented as in the previous trial, until a correct response is made.</w:t>
            </w:r>
          </w:p>
        </w:tc>
        <w:tc>
          <w:tcPr>
            <w:tcW w:w="567" w:type="dxa"/>
            <w:noWrap/>
            <w:hideMark/>
          </w:tcPr>
          <w:p w:rsidR="003E4A79" w:rsidRPr="0079386F" w:rsidRDefault="003E4A79">
            <w:pPr>
              <w:rPr>
                <w:sz w:val="14"/>
              </w:rPr>
            </w:pPr>
            <w:r w:rsidRPr="0079386F">
              <w:rPr>
                <w:sz w:val="14"/>
              </w:rPr>
              <w:t>6</w:t>
            </w:r>
          </w:p>
        </w:tc>
        <w:tc>
          <w:tcPr>
            <w:tcW w:w="2688" w:type="dxa"/>
            <w:noWrap/>
            <w:hideMark/>
          </w:tcPr>
          <w:p w:rsidR="003E4A79" w:rsidRPr="0079386F" w:rsidRDefault="003E4A79">
            <w:pPr>
              <w:rPr>
                <w:sz w:val="14"/>
              </w:rPr>
            </w:pPr>
            <w:r w:rsidRPr="0079386F">
              <w:rPr>
                <w:sz w:val="14"/>
              </w:rPr>
              <w:t>Mice must complete 30 trials during one session (60 min) with a correctness of &gt;60-75% depending on age for 3 consecutive days</w:t>
            </w:r>
          </w:p>
        </w:tc>
      </w:tr>
      <w:tr w:rsidR="00AF7A18" w:rsidRPr="00AF7A18" w:rsidTr="00AF7A18">
        <w:trPr>
          <w:trHeight w:val="292"/>
        </w:trPr>
        <w:tc>
          <w:tcPr>
            <w:tcW w:w="293" w:type="dxa"/>
            <w:noWrap/>
            <w:hideMark/>
          </w:tcPr>
          <w:p w:rsidR="003E4A79" w:rsidRPr="0079386F" w:rsidRDefault="003E4A79" w:rsidP="003E4A79">
            <w:pPr>
              <w:rPr>
                <w:sz w:val="14"/>
              </w:rPr>
            </w:pPr>
            <w:r w:rsidRPr="0079386F">
              <w:rPr>
                <w:sz w:val="14"/>
              </w:rPr>
              <w:t>8</w:t>
            </w:r>
          </w:p>
        </w:tc>
        <w:tc>
          <w:tcPr>
            <w:tcW w:w="978" w:type="dxa"/>
            <w:noWrap/>
            <w:hideMark/>
          </w:tcPr>
          <w:p w:rsidR="003E4A79" w:rsidRPr="0079386F" w:rsidRDefault="003E4A79">
            <w:pPr>
              <w:rPr>
                <w:sz w:val="14"/>
              </w:rPr>
            </w:pPr>
            <w:r w:rsidRPr="0079386F">
              <w:rPr>
                <w:sz w:val="14"/>
              </w:rPr>
              <w:t>PD REVERSAL</w:t>
            </w:r>
          </w:p>
        </w:tc>
        <w:tc>
          <w:tcPr>
            <w:tcW w:w="992" w:type="dxa"/>
            <w:noWrap/>
            <w:hideMark/>
          </w:tcPr>
          <w:p w:rsidR="003E4A79" w:rsidRPr="0079386F" w:rsidRDefault="003E4A79">
            <w:pPr>
              <w:rPr>
                <w:sz w:val="14"/>
              </w:rPr>
            </w:pPr>
            <w:r w:rsidRPr="0079386F">
              <w:rPr>
                <w:sz w:val="14"/>
              </w:rPr>
              <w:t>Pairwise Discriminatio</w:t>
            </w:r>
            <w:r w:rsidRPr="0079386F">
              <w:rPr>
                <w:sz w:val="14"/>
              </w:rPr>
              <w:lastRenderedPageBreak/>
              <w:t>n v3 (Reversal)</w:t>
            </w:r>
          </w:p>
        </w:tc>
        <w:tc>
          <w:tcPr>
            <w:tcW w:w="3544" w:type="dxa"/>
            <w:noWrap/>
            <w:hideMark/>
          </w:tcPr>
          <w:p w:rsidR="003E4A79" w:rsidRPr="0079386F" w:rsidRDefault="003E4A79">
            <w:pPr>
              <w:rPr>
                <w:sz w:val="14"/>
              </w:rPr>
            </w:pPr>
            <w:r w:rsidRPr="0079386F">
              <w:rPr>
                <w:sz w:val="14"/>
              </w:rPr>
              <w:lastRenderedPageBreak/>
              <w:t xml:space="preserve">Settings like in PD </w:t>
            </w:r>
            <w:proofErr w:type="spellStart"/>
            <w:r w:rsidRPr="0079386F">
              <w:rPr>
                <w:sz w:val="14"/>
              </w:rPr>
              <w:t>Intial</w:t>
            </w:r>
            <w:proofErr w:type="spellEnd"/>
            <w:r w:rsidRPr="0079386F">
              <w:rPr>
                <w:sz w:val="14"/>
              </w:rPr>
              <w:t>, but the designation of correct and incorrect images is switched, i.e. the previously rewarded picture is now incorrect and vice versa</w:t>
            </w:r>
          </w:p>
        </w:tc>
        <w:tc>
          <w:tcPr>
            <w:tcW w:w="567" w:type="dxa"/>
            <w:noWrap/>
            <w:hideMark/>
          </w:tcPr>
          <w:p w:rsidR="003E4A79" w:rsidRPr="0079386F" w:rsidRDefault="003E4A79">
            <w:pPr>
              <w:rPr>
                <w:sz w:val="14"/>
              </w:rPr>
            </w:pPr>
            <w:r w:rsidRPr="0079386F">
              <w:rPr>
                <w:sz w:val="14"/>
              </w:rPr>
              <w:t>8</w:t>
            </w:r>
          </w:p>
        </w:tc>
        <w:tc>
          <w:tcPr>
            <w:tcW w:w="2688" w:type="dxa"/>
            <w:noWrap/>
            <w:hideMark/>
          </w:tcPr>
          <w:p w:rsidR="003E4A79" w:rsidRPr="0079386F" w:rsidRDefault="003E4A79">
            <w:pPr>
              <w:rPr>
                <w:sz w:val="14"/>
              </w:rPr>
            </w:pPr>
            <w:r w:rsidRPr="0079386F">
              <w:rPr>
                <w:sz w:val="14"/>
              </w:rPr>
              <w:t>Mice must complete 30 trials during one session (60 min) with correctness of &gt;60-</w:t>
            </w:r>
            <w:r w:rsidRPr="0079386F">
              <w:rPr>
                <w:sz w:val="14"/>
              </w:rPr>
              <w:lastRenderedPageBreak/>
              <w:t>75 % depending on age for 3 consecutive days</w:t>
            </w:r>
          </w:p>
        </w:tc>
      </w:tr>
    </w:tbl>
    <w:p w:rsidR="007240A3" w:rsidRDefault="007240A3" w:rsidP="00090351">
      <w:pPr>
        <w:tabs>
          <w:tab w:val="left" w:pos="1809"/>
        </w:tabs>
        <w:spacing w:after="40" w:line="264" w:lineRule="auto"/>
        <w:ind w:left="221"/>
        <w:rPr>
          <w:rFonts w:ascii="Calibri" w:eastAsia="Calibri" w:hAnsi="Calibri" w:cs="Times New Roman"/>
          <w:sz w:val="18"/>
        </w:rPr>
      </w:pPr>
    </w:p>
    <w:p w:rsidR="00530AEC" w:rsidRPr="0079386F" w:rsidRDefault="00530AEC" w:rsidP="00530AEC">
      <w:pPr>
        <w:keepNext/>
        <w:keepLines/>
        <w:spacing w:before="200" w:after="0" w:line="264" w:lineRule="auto"/>
        <w:jc w:val="both"/>
        <w:outlineLvl w:val="1"/>
        <w:rPr>
          <w:rFonts w:ascii="Calibri" w:eastAsia="Times New Roman" w:hAnsi="Calibri" w:cs="Times New Roman"/>
          <w:bCs/>
          <w:i/>
          <w:color w:val="0070C0"/>
          <w:sz w:val="24"/>
          <w:szCs w:val="26"/>
        </w:rPr>
      </w:pPr>
      <w:r w:rsidRPr="0079386F">
        <w:rPr>
          <w:rFonts w:ascii="Calibri" w:eastAsia="Times New Roman" w:hAnsi="Calibri" w:cs="Times New Roman"/>
          <w:bCs/>
          <w:i/>
          <w:color w:val="0070C0"/>
          <w:sz w:val="24"/>
          <w:szCs w:val="26"/>
        </w:rPr>
        <w:t xml:space="preserve">Suppl. Table </w:t>
      </w:r>
      <w:r>
        <w:rPr>
          <w:rFonts w:ascii="Calibri" w:eastAsia="Times New Roman" w:hAnsi="Calibri" w:cs="Times New Roman"/>
          <w:bCs/>
          <w:i/>
          <w:color w:val="0070C0"/>
          <w:sz w:val="24"/>
          <w:szCs w:val="26"/>
        </w:rPr>
        <w:t>6</w:t>
      </w:r>
      <w:r w:rsidRPr="0079386F">
        <w:rPr>
          <w:rFonts w:ascii="Calibri" w:eastAsia="Times New Roman" w:hAnsi="Calibri" w:cs="Times New Roman"/>
          <w:bCs/>
          <w:i/>
          <w:color w:val="0070C0"/>
          <w:sz w:val="24"/>
          <w:szCs w:val="26"/>
        </w:rPr>
        <w:t xml:space="preserve"> </w:t>
      </w:r>
    </w:p>
    <w:p w:rsidR="00530AEC" w:rsidRDefault="00530AEC" w:rsidP="00530AEC">
      <w:pPr>
        <w:pStyle w:val="berschrift4"/>
        <w:rPr>
          <w:rFonts w:eastAsia="Calibri"/>
        </w:rPr>
      </w:pPr>
      <w:r>
        <w:rPr>
          <w:rFonts w:eastAsia="Calibri"/>
        </w:rPr>
        <w:t>Ages of mice used for brain slice preparation</w:t>
      </w:r>
    </w:p>
    <w:tbl>
      <w:tblPr>
        <w:tblStyle w:val="Tabellenraster"/>
        <w:tblW w:w="5000" w:type="pct"/>
        <w:tblLook w:val="04A0" w:firstRow="1" w:lastRow="0" w:firstColumn="1" w:lastColumn="0" w:noHBand="0" w:noVBand="1"/>
      </w:tblPr>
      <w:tblGrid>
        <w:gridCol w:w="1697"/>
        <w:gridCol w:w="2410"/>
        <w:gridCol w:w="2267"/>
        <w:gridCol w:w="2688"/>
      </w:tblGrid>
      <w:tr w:rsidR="00530AEC" w:rsidRPr="00530AEC" w:rsidTr="00530AEC">
        <w:tc>
          <w:tcPr>
            <w:tcW w:w="936"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sidRPr="00530AEC">
              <w:rPr>
                <w:rFonts w:ascii="Calibri" w:eastAsia="Calibri" w:hAnsi="Calibri" w:cs="Times New Roman"/>
                <w:sz w:val="18"/>
              </w:rPr>
              <w:t>Experiment</w:t>
            </w:r>
          </w:p>
        </w:tc>
        <w:tc>
          <w:tcPr>
            <w:tcW w:w="1330"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sidRPr="00530AEC">
              <w:rPr>
                <w:rFonts w:ascii="Calibri" w:eastAsia="Calibri" w:hAnsi="Calibri" w:cs="Times New Roman"/>
                <w:sz w:val="18"/>
              </w:rPr>
              <w:t>Age range (weeks)</w:t>
            </w:r>
          </w:p>
        </w:tc>
        <w:tc>
          <w:tcPr>
            <w:tcW w:w="1251"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sidRPr="00530AEC">
              <w:rPr>
                <w:rFonts w:ascii="Calibri" w:eastAsia="Calibri" w:hAnsi="Calibri" w:cs="Times New Roman"/>
                <w:sz w:val="18"/>
              </w:rPr>
              <w:t xml:space="preserve">WT age mean </w:t>
            </w:r>
            <w:r w:rsidRPr="00530AEC">
              <w:rPr>
                <w:rFonts w:ascii="Calibri" w:eastAsia="Calibri" w:hAnsi="Calibri" w:cs="Times New Roman"/>
                <w:sz w:val="18"/>
              </w:rPr>
              <w:t>±</w:t>
            </w:r>
            <w:r>
              <w:rPr>
                <w:rFonts w:ascii="Calibri" w:eastAsia="Calibri" w:hAnsi="Calibri" w:cs="Times New Roman"/>
                <w:sz w:val="18"/>
              </w:rPr>
              <w:t xml:space="preserve"> SD</w:t>
            </w:r>
          </w:p>
        </w:tc>
        <w:tc>
          <w:tcPr>
            <w:tcW w:w="1483"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sidRPr="00530AEC">
              <w:rPr>
                <w:rFonts w:ascii="Calibri" w:eastAsia="Calibri" w:hAnsi="Calibri" w:cs="Times New Roman"/>
                <w:sz w:val="18"/>
              </w:rPr>
              <w:t>LPAR2</w:t>
            </w:r>
            <w:r w:rsidRPr="00530AEC">
              <w:rPr>
                <w:rFonts w:ascii="Calibri" w:eastAsia="Calibri" w:hAnsi="Calibri" w:cs="Times New Roman"/>
                <w:sz w:val="18"/>
                <w:vertAlign w:val="superscript"/>
              </w:rPr>
              <w:t>-/-</w:t>
            </w:r>
            <w:r w:rsidRPr="00530AEC">
              <w:rPr>
                <w:rFonts w:ascii="Calibri" w:eastAsia="Calibri" w:hAnsi="Calibri" w:cs="Times New Roman"/>
                <w:sz w:val="18"/>
              </w:rPr>
              <w:t xml:space="preserve"> age </w:t>
            </w:r>
            <w:r w:rsidRPr="00530AEC">
              <w:rPr>
                <w:rFonts w:ascii="Calibri" w:eastAsia="Calibri" w:hAnsi="Calibri" w:cs="Times New Roman"/>
                <w:sz w:val="18"/>
              </w:rPr>
              <w:t>mean ±</w:t>
            </w:r>
            <w:r>
              <w:rPr>
                <w:rFonts w:ascii="Calibri" w:eastAsia="Calibri" w:hAnsi="Calibri" w:cs="Times New Roman"/>
                <w:sz w:val="18"/>
              </w:rPr>
              <w:t xml:space="preserve"> SD</w:t>
            </w:r>
          </w:p>
        </w:tc>
      </w:tr>
      <w:tr w:rsidR="00530AEC" w:rsidRPr="00530AEC" w:rsidTr="00530AEC">
        <w:tc>
          <w:tcPr>
            <w:tcW w:w="936"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sidRPr="00530AEC">
              <w:rPr>
                <w:rFonts w:ascii="Calibri" w:eastAsia="Calibri" w:hAnsi="Calibri" w:cs="Times New Roman"/>
                <w:sz w:val="18"/>
              </w:rPr>
              <w:t>I/O Young</w:t>
            </w:r>
          </w:p>
        </w:tc>
        <w:tc>
          <w:tcPr>
            <w:tcW w:w="1330"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sidRPr="00530AEC">
              <w:rPr>
                <w:rFonts w:ascii="Calibri" w:eastAsia="Calibri" w:hAnsi="Calibri" w:cs="Times New Roman"/>
                <w:sz w:val="18"/>
              </w:rPr>
              <w:t>13-16</w:t>
            </w:r>
          </w:p>
        </w:tc>
        <w:tc>
          <w:tcPr>
            <w:tcW w:w="1251"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sidRPr="00530AEC">
              <w:rPr>
                <w:rFonts w:ascii="Calibri" w:eastAsia="Calibri" w:hAnsi="Calibri" w:cs="Times New Roman"/>
                <w:sz w:val="18"/>
              </w:rPr>
              <w:t xml:space="preserve">14.6 ± 1.1 </w:t>
            </w:r>
          </w:p>
        </w:tc>
        <w:tc>
          <w:tcPr>
            <w:tcW w:w="1483"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sidRPr="00530AEC">
              <w:rPr>
                <w:rFonts w:ascii="Calibri" w:eastAsia="Calibri" w:hAnsi="Calibri" w:cs="Times New Roman"/>
                <w:sz w:val="18"/>
              </w:rPr>
              <w:t xml:space="preserve">13.2 ± 0.4 </w:t>
            </w:r>
          </w:p>
        </w:tc>
      </w:tr>
      <w:tr w:rsidR="00530AEC" w:rsidRPr="00530AEC" w:rsidTr="00530AEC">
        <w:tc>
          <w:tcPr>
            <w:tcW w:w="936"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sidRPr="00530AEC">
              <w:rPr>
                <w:rFonts w:ascii="Calibri" w:eastAsia="Calibri" w:hAnsi="Calibri" w:cs="Times New Roman"/>
                <w:sz w:val="18"/>
              </w:rPr>
              <w:t>I/O Old</w:t>
            </w:r>
          </w:p>
        </w:tc>
        <w:tc>
          <w:tcPr>
            <w:tcW w:w="1330"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sidRPr="00530AEC">
              <w:rPr>
                <w:rFonts w:ascii="Calibri" w:eastAsia="Calibri" w:hAnsi="Calibri" w:cs="Times New Roman"/>
                <w:sz w:val="18"/>
              </w:rPr>
              <w:t>49-81</w:t>
            </w:r>
          </w:p>
        </w:tc>
        <w:tc>
          <w:tcPr>
            <w:tcW w:w="1251"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sidRPr="00530AEC">
              <w:rPr>
                <w:rFonts w:ascii="Calibri" w:eastAsia="Calibri" w:hAnsi="Calibri" w:cs="Times New Roman"/>
                <w:sz w:val="18"/>
              </w:rPr>
              <w:t>69.0 ± 12.9</w:t>
            </w:r>
          </w:p>
        </w:tc>
        <w:tc>
          <w:tcPr>
            <w:tcW w:w="1483"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sidRPr="00530AEC">
              <w:rPr>
                <w:rFonts w:ascii="Calibri" w:eastAsia="Calibri" w:hAnsi="Calibri" w:cs="Times New Roman"/>
                <w:sz w:val="18"/>
              </w:rPr>
              <w:t xml:space="preserve"> 55 ± 4.6</w:t>
            </w:r>
          </w:p>
        </w:tc>
      </w:tr>
      <w:tr w:rsidR="00530AEC" w:rsidRPr="00530AEC" w:rsidTr="00530AEC">
        <w:tc>
          <w:tcPr>
            <w:tcW w:w="936"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sidRPr="00530AEC">
              <w:rPr>
                <w:rFonts w:ascii="Calibri" w:eastAsia="Calibri" w:hAnsi="Calibri" w:cs="Times New Roman"/>
                <w:sz w:val="18"/>
              </w:rPr>
              <w:t>LTP Young</w:t>
            </w:r>
          </w:p>
        </w:tc>
        <w:tc>
          <w:tcPr>
            <w:tcW w:w="1330"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sidRPr="00530AEC">
              <w:rPr>
                <w:rFonts w:ascii="Calibri" w:eastAsia="Calibri" w:hAnsi="Calibri" w:cs="Times New Roman"/>
                <w:sz w:val="18"/>
              </w:rPr>
              <w:t>10-14</w:t>
            </w:r>
          </w:p>
        </w:tc>
        <w:tc>
          <w:tcPr>
            <w:tcW w:w="1251"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sidRPr="00530AEC">
              <w:rPr>
                <w:rFonts w:ascii="Calibri" w:eastAsia="Calibri" w:hAnsi="Calibri" w:cs="Times New Roman"/>
                <w:sz w:val="18"/>
              </w:rPr>
              <w:t>11 ± 1</w:t>
            </w:r>
          </w:p>
        </w:tc>
        <w:tc>
          <w:tcPr>
            <w:tcW w:w="1483"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Pr>
                <w:rFonts w:ascii="Calibri" w:eastAsia="Calibri" w:hAnsi="Calibri" w:cs="Times New Roman"/>
                <w:sz w:val="18"/>
              </w:rPr>
              <w:t>13.</w:t>
            </w:r>
            <w:r w:rsidRPr="00530AEC">
              <w:rPr>
                <w:rFonts w:ascii="Calibri" w:eastAsia="Calibri" w:hAnsi="Calibri" w:cs="Times New Roman"/>
                <w:sz w:val="18"/>
              </w:rPr>
              <w:t>2 ± 0.4</w:t>
            </w:r>
          </w:p>
        </w:tc>
      </w:tr>
      <w:tr w:rsidR="00530AEC" w:rsidRPr="00530AEC" w:rsidTr="00530AEC">
        <w:tc>
          <w:tcPr>
            <w:tcW w:w="936"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sidRPr="00530AEC">
              <w:rPr>
                <w:rFonts w:ascii="Calibri" w:eastAsia="Calibri" w:hAnsi="Calibri" w:cs="Times New Roman"/>
                <w:sz w:val="18"/>
              </w:rPr>
              <w:t>LTP Old</w:t>
            </w:r>
          </w:p>
        </w:tc>
        <w:tc>
          <w:tcPr>
            <w:tcW w:w="1330"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sidRPr="00530AEC">
              <w:rPr>
                <w:rFonts w:ascii="Calibri" w:eastAsia="Calibri" w:hAnsi="Calibri" w:cs="Times New Roman"/>
                <w:sz w:val="18"/>
              </w:rPr>
              <w:t>35-81</w:t>
            </w:r>
          </w:p>
        </w:tc>
        <w:tc>
          <w:tcPr>
            <w:tcW w:w="1251"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sidRPr="00530AEC">
              <w:rPr>
                <w:rFonts w:ascii="Calibri" w:eastAsia="Calibri" w:hAnsi="Calibri" w:cs="Times New Roman"/>
                <w:sz w:val="18"/>
              </w:rPr>
              <w:t>64.0 ± 25</w:t>
            </w:r>
          </w:p>
        </w:tc>
        <w:tc>
          <w:tcPr>
            <w:tcW w:w="1483" w:type="pct"/>
            <w:vAlign w:val="center"/>
          </w:tcPr>
          <w:p w:rsidR="00530AEC" w:rsidRPr="00530AEC" w:rsidRDefault="00530AEC" w:rsidP="00530AEC">
            <w:pPr>
              <w:tabs>
                <w:tab w:val="left" w:pos="1809"/>
              </w:tabs>
              <w:spacing w:line="264" w:lineRule="auto"/>
              <w:ind w:left="221"/>
              <w:rPr>
                <w:rFonts w:ascii="Calibri" w:eastAsia="Calibri" w:hAnsi="Calibri" w:cs="Times New Roman"/>
                <w:sz w:val="18"/>
              </w:rPr>
            </w:pPr>
            <w:r w:rsidRPr="00530AEC">
              <w:rPr>
                <w:rFonts w:ascii="Calibri" w:eastAsia="Calibri" w:hAnsi="Calibri" w:cs="Times New Roman"/>
                <w:sz w:val="18"/>
              </w:rPr>
              <w:t>36 ± 0.6</w:t>
            </w:r>
          </w:p>
        </w:tc>
      </w:tr>
    </w:tbl>
    <w:p w:rsidR="00530AEC" w:rsidRDefault="00530AEC" w:rsidP="00530AEC">
      <w:pPr>
        <w:tabs>
          <w:tab w:val="left" w:pos="1809"/>
        </w:tabs>
        <w:spacing w:before="120" w:after="40" w:line="264" w:lineRule="auto"/>
        <w:rPr>
          <w:rFonts w:ascii="Calibri" w:eastAsia="Calibri" w:hAnsi="Calibri" w:cs="Times New Roman"/>
          <w:sz w:val="18"/>
        </w:rPr>
      </w:pPr>
      <w:r>
        <w:rPr>
          <w:rFonts w:ascii="Calibri" w:eastAsia="Calibri" w:hAnsi="Calibri" w:cs="Times New Roman"/>
          <w:sz w:val="18"/>
        </w:rPr>
        <w:t>Slices were prepared from 3-5 mice per group</w:t>
      </w:r>
      <w:r w:rsidR="00044C67">
        <w:rPr>
          <w:rFonts w:ascii="Calibri" w:eastAsia="Calibri" w:hAnsi="Calibri" w:cs="Times New Roman"/>
          <w:sz w:val="18"/>
        </w:rPr>
        <w:t>.</w:t>
      </w:r>
      <w:bookmarkStart w:id="4" w:name="_GoBack"/>
      <w:bookmarkEnd w:id="4"/>
    </w:p>
    <w:p w:rsidR="007240A3" w:rsidRPr="00C53E9D" w:rsidRDefault="007240A3" w:rsidP="007240A3">
      <w:pPr>
        <w:keepNext/>
        <w:keepLines/>
        <w:spacing w:before="360" w:after="80" w:line="264" w:lineRule="auto"/>
        <w:jc w:val="both"/>
        <w:outlineLvl w:val="0"/>
        <w:rPr>
          <w:rFonts w:ascii="Calibri Light" w:eastAsia="Times New Roman" w:hAnsi="Calibri Light" w:cs="Times New Roman"/>
          <w:b/>
          <w:bCs/>
          <w:color w:val="365F91"/>
          <w:sz w:val="28"/>
          <w:szCs w:val="28"/>
          <w:lang w:eastAsia="de-DE"/>
        </w:rPr>
      </w:pPr>
      <w:r>
        <w:rPr>
          <w:rFonts w:ascii="Calibri Light" w:eastAsia="Times New Roman" w:hAnsi="Calibri Light" w:cs="Times New Roman"/>
          <w:b/>
          <w:bCs/>
          <w:color w:val="365F91"/>
          <w:sz w:val="28"/>
          <w:szCs w:val="28"/>
          <w:lang w:eastAsia="de-DE"/>
        </w:rPr>
        <w:t>References</w:t>
      </w:r>
    </w:p>
    <w:p w:rsidR="007240A3" w:rsidRDefault="007240A3" w:rsidP="00090351">
      <w:pPr>
        <w:tabs>
          <w:tab w:val="left" w:pos="1809"/>
        </w:tabs>
        <w:spacing w:after="40" w:line="264" w:lineRule="auto"/>
        <w:ind w:left="221"/>
        <w:rPr>
          <w:rFonts w:ascii="Calibri" w:eastAsia="Calibri" w:hAnsi="Calibri" w:cs="Times New Roman"/>
          <w:sz w:val="18"/>
        </w:rPr>
      </w:pPr>
    </w:p>
    <w:p w:rsidR="007240A3" w:rsidRPr="007240A3" w:rsidRDefault="007240A3" w:rsidP="007240A3">
      <w:pPr>
        <w:pStyle w:val="EndNoteBibliography"/>
        <w:spacing w:after="0"/>
      </w:pPr>
      <w:r>
        <w:rPr>
          <w:rFonts w:eastAsia="Calibri" w:cs="Times New Roman"/>
          <w:sz w:val="18"/>
        </w:rPr>
        <w:fldChar w:fldCharType="begin"/>
      </w:r>
      <w:r>
        <w:rPr>
          <w:rFonts w:eastAsia="Calibri" w:cs="Times New Roman"/>
          <w:sz w:val="18"/>
        </w:rPr>
        <w:instrText xml:space="preserve"> ADDIN EN.REFLIST </w:instrText>
      </w:r>
      <w:r>
        <w:rPr>
          <w:rFonts w:eastAsia="Calibri" w:cs="Times New Roman"/>
          <w:sz w:val="18"/>
        </w:rPr>
        <w:fldChar w:fldCharType="separate"/>
      </w:r>
      <w:r w:rsidRPr="007240A3">
        <w:t>1.</w:t>
      </w:r>
      <w:r w:rsidRPr="007240A3">
        <w:tab/>
        <w:t>Voikar V, Krackow S, Lipp HP, et al. (2018) Automated dissection of permanent effects of hippocampal or prefrontal lesions on performance at spatial, working memory and circadian timing tasks of C57BL/6 mice in IntelliCage. Behav Brain Res 352:8-22</w:t>
      </w:r>
    </w:p>
    <w:p w:rsidR="007240A3" w:rsidRPr="007240A3" w:rsidRDefault="007240A3" w:rsidP="007240A3">
      <w:pPr>
        <w:pStyle w:val="EndNoteBibliography"/>
        <w:spacing w:after="0"/>
      </w:pPr>
      <w:r w:rsidRPr="007240A3">
        <w:t>2.</w:t>
      </w:r>
      <w:r w:rsidRPr="007240A3">
        <w:tab/>
        <w:t>Avigan PD, Cammack K, Shapiro ML (2020) Flexible spatial learning requires both the dorsal and ventral hippocampus and their functional interactions with the prefrontal cortex. Hippocampus;10.1002/hipo.23198</w:t>
      </w:r>
    </w:p>
    <w:p w:rsidR="007240A3" w:rsidRPr="007240A3" w:rsidRDefault="007240A3" w:rsidP="007240A3">
      <w:pPr>
        <w:pStyle w:val="EndNoteBibliography"/>
        <w:spacing w:after="0"/>
      </w:pPr>
      <w:r w:rsidRPr="007240A3">
        <w:t>3.</w:t>
      </w:r>
      <w:r w:rsidRPr="007240A3">
        <w:tab/>
        <w:t>Vila-Ballo A, Mas-Herrero E, Ripolles P, et al. (2017) Unraveling the Role of the Hippocampus in Reversal Learning. J Neurosci 37:6686-97</w:t>
      </w:r>
    </w:p>
    <w:p w:rsidR="007240A3" w:rsidRPr="007240A3" w:rsidRDefault="007240A3" w:rsidP="007240A3">
      <w:pPr>
        <w:pStyle w:val="EndNoteBibliography"/>
        <w:spacing w:after="0"/>
      </w:pPr>
      <w:r w:rsidRPr="007240A3">
        <w:t>4.</w:t>
      </w:r>
      <w:r w:rsidRPr="007240A3">
        <w:tab/>
        <w:t>Mao D, Neumann AR, Sun J, et al. (2018) Hippocampus-dependent emergence of spatial sequence coding in retrosplenial cortex. Proc Natl Acad Sci U S A 115:8015-8</w:t>
      </w:r>
    </w:p>
    <w:p w:rsidR="007240A3" w:rsidRPr="007240A3" w:rsidRDefault="007240A3" w:rsidP="007240A3">
      <w:pPr>
        <w:pStyle w:val="EndNoteBibliography"/>
        <w:spacing w:after="0"/>
      </w:pPr>
      <w:r w:rsidRPr="007240A3">
        <w:t>5.</w:t>
      </w:r>
      <w:r w:rsidRPr="007240A3">
        <w:tab/>
        <w:t>Cho YH, Jeantet Y (2010) Differential involvement of prefrontal cortex, striatum, and hippocampus in DRL performance in mice. Neurobiol Learn Mem 93:85-91</w:t>
      </w:r>
    </w:p>
    <w:p w:rsidR="007240A3" w:rsidRPr="007240A3" w:rsidRDefault="007240A3" w:rsidP="007240A3">
      <w:pPr>
        <w:pStyle w:val="EndNoteBibliography"/>
        <w:spacing w:after="0"/>
      </w:pPr>
      <w:r w:rsidRPr="007240A3">
        <w:t>6.</w:t>
      </w:r>
      <w:r w:rsidRPr="007240A3">
        <w:tab/>
        <w:t>Jackson PA, Kesner RP, Amann K (1998) Memory for duration: role of hippocampus and medial prefrontal cortex. Neurobiol Learn Mem 70:328-48</w:t>
      </w:r>
    </w:p>
    <w:p w:rsidR="007240A3" w:rsidRPr="007240A3" w:rsidRDefault="007240A3" w:rsidP="007240A3">
      <w:pPr>
        <w:pStyle w:val="EndNoteBibliography"/>
      </w:pPr>
      <w:r w:rsidRPr="007240A3">
        <w:t>7.</w:t>
      </w:r>
      <w:r w:rsidRPr="007240A3">
        <w:tab/>
        <w:t>Voikar V, Colacicco G, Gruber O, et al. (2010) Conditioned response suppression in the IntelliCage: assessment of mouse strain differences and effects of hippocampal and striatal lesions on acquisition and retention of memory. Behav Brain Res 213:304-12</w:t>
      </w:r>
    </w:p>
    <w:p w:rsidR="00404A4F" w:rsidRDefault="007240A3" w:rsidP="00090351">
      <w:pPr>
        <w:tabs>
          <w:tab w:val="left" w:pos="1809"/>
        </w:tabs>
        <w:spacing w:after="40" w:line="264" w:lineRule="auto"/>
        <w:ind w:left="221"/>
        <w:rPr>
          <w:rFonts w:ascii="Calibri" w:eastAsia="Calibri" w:hAnsi="Calibri" w:cs="Times New Roman"/>
          <w:sz w:val="18"/>
        </w:rPr>
      </w:pPr>
      <w:r>
        <w:rPr>
          <w:rFonts w:ascii="Calibri" w:eastAsia="Calibri" w:hAnsi="Calibri" w:cs="Times New Roman"/>
          <w:sz w:val="18"/>
        </w:rPr>
        <w:fldChar w:fldCharType="end"/>
      </w:r>
    </w:p>
    <w:sectPr w:rsidR="00404A4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wszp2wdd2w2puedzw8p20z8swpfpzxzsf90&quot;&gt;main6-Saved&lt;record-ids&gt;&lt;item&gt;15069&lt;/item&gt;&lt;item&gt;27384&lt;/item&gt;&lt;item&gt;27462&lt;/item&gt;&lt;item&gt;27465&lt;/item&gt;&lt;item&gt;27507&lt;/item&gt;&lt;item&gt;27513&lt;/item&gt;&lt;item&gt;27516&lt;/item&gt;&lt;/record-ids&gt;&lt;/item&gt;&lt;/Libraries&gt;"/>
  </w:docVars>
  <w:rsids>
    <w:rsidRoot w:val="00C53E9D"/>
    <w:rsid w:val="000333B5"/>
    <w:rsid w:val="00044C67"/>
    <w:rsid w:val="000510B4"/>
    <w:rsid w:val="00090351"/>
    <w:rsid w:val="000D2AC3"/>
    <w:rsid w:val="00196E93"/>
    <w:rsid w:val="002454DD"/>
    <w:rsid w:val="002713D3"/>
    <w:rsid w:val="002A426E"/>
    <w:rsid w:val="002A7788"/>
    <w:rsid w:val="002D099F"/>
    <w:rsid w:val="003161AB"/>
    <w:rsid w:val="003323BC"/>
    <w:rsid w:val="003E4A79"/>
    <w:rsid w:val="00404A4F"/>
    <w:rsid w:val="00443AE2"/>
    <w:rsid w:val="004E7A71"/>
    <w:rsid w:val="00506C22"/>
    <w:rsid w:val="00530AEC"/>
    <w:rsid w:val="005A413B"/>
    <w:rsid w:val="005E15BA"/>
    <w:rsid w:val="00625BE0"/>
    <w:rsid w:val="00665200"/>
    <w:rsid w:val="006B0D66"/>
    <w:rsid w:val="006C6139"/>
    <w:rsid w:val="007240A3"/>
    <w:rsid w:val="007257E5"/>
    <w:rsid w:val="00765187"/>
    <w:rsid w:val="0078157B"/>
    <w:rsid w:val="0079386F"/>
    <w:rsid w:val="00794AAD"/>
    <w:rsid w:val="00914072"/>
    <w:rsid w:val="009D41ED"/>
    <w:rsid w:val="00A03579"/>
    <w:rsid w:val="00AC1F05"/>
    <w:rsid w:val="00AF7A18"/>
    <w:rsid w:val="00B17F8B"/>
    <w:rsid w:val="00BD3346"/>
    <w:rsid w:val="00C53E9D"/>
    <w:rsid w:val="00DF26C9"/>
    <w:rsid w:val="00E32E6F"/>
    <w:rsid w:val="00E922E9"/>
    <w:rsid w:val="00F46F09"/>
    <w:rsid w:val="00FE2116"/>
    <w:rsid w:val="00FF0E64"/>
    <w:rsid w:val="00FF20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93B94"/>
  <w15:chartTrackingRefBased/>
  <w15:docId w15:val="{DC5DB17B-2808-4871-AFDE-52B5DB1D3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E4A79"/>
  </w:style>
  <w:style w:type="paragraph" w:styleId="berschrift2">
    <w:name w:val="heading 2"/>
    <w:basedOn w:val="Standard"/>
    <w:next w:val="Standard"/>
    <w:link w:val="berschrift2Zchn"/>
    <w:uiPriority w:val="9"/>
    <w:unhideWhenUsed/>
    <w:qFormat/>
    <w:rsid w:val="000333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0333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unhideWhenUsed/>
    <w:qFormat/>
    <w:rsid w:val="000333B5"/>
    <w:pPr>
      <w:keepNext/>
      <w:keepLines/>
      <w:spacing w:before="40" w:after="6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53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C53E9D"/>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0333B5"/>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0333B5"/>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uiPriority w:val="9"/>
    <w:rsid w:val="000333B5"/>
    <w:rPr>
      <w:rFonts w:asciiTheme="majorHAnsi" w:eastAsiaTheme="majorEastAsia" w:hAnsiTheme="majorHAnsi" w:cstheme="majorBidi"/>
      <w:i/>
      <w:iCs/>
      <w:color w:val="2E74B5" w:themeColor="accent1" w:themeShade="BF"/>
    </w:rPr>
  </w:style>
  <w:style w:type="table" w:styleId="Gitternetztabelle5dunkelAkzent1">
    <w:name w:val="Grid Table 5 Dark Accent 1"/>
    <w:basedOn w:val="NormaleTabelle"/>
    <w:uiPriority w:val="50"/>
    <w:rsid w:val="007651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itternetztabelle4Akzent1">
    <w:name w:val="Grid Table 4 Accent 1"/>
    <w:basedOn w:val="NormaleTabelle"/>
    <w:uiPriority w:val="49"/>
    <w:rsid w:val="003161A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itternetztabelle4Akzent5">
    <w:name w:val="Grid Table 4 Accent 5"/>
    <w:basedOn w:val="NormaleTabelle"/>
    <w:uiPriority w:val="49"/>
    <w:rsid w:val="003E4A7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emithellemGitternetz">
    <w:name w:val="Grid Table Light"/>
    <w:basedOn w:val="NormaleTabelle"/>
    <w:uiPriority w:val="40"/>
    <w:rsid w:val="00BD334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Title">
    <w:name w:val="EndNote Bibliography Title"/>
    <w:basedOn w:val="Standard"/>
    <w:link w:val="EndNoteBibliographyTitleZchn"/>
    <w:rsid w:val="00404A4F"/>
    <w:pPr>
      <w:spacing w:after="0"/>
      <w:jc w:val="center"/>
    </w:pPr>
    <w:rPr>
      <w:rFonts w:ascii="Calibri" w:hAnsi="Calibri" w:cs="Calibri"/>
      <w:noProof/>
    </w:rPr>
  </w:style>
  <w:style w:type="character" w:customStyle="1" w:styleId="EndNoteBibliographyTitleZchn">
    <w:name w:val="EndNote Bibliography Title Zchn"/>
    <w:basedOn w:val="Absatz-Standardschriftart"/>
    <w:link w:val="EndNoteBibliographyTitle"/>
    <w:rsid w:val="00404A4F"/>
    <w:rPr>
      <w:rFonts w:ascii="Calibri" w:hAnsi="Calibri" w:cs="Calibri"/>
      <w:noProof/>
    </w:rPr>
  </w:style>
  <w:style w:type="paragraph" w:customStyle="1" w:styleId="EndNoteBibliography">
    <w:name w:val="EndNote Bibliography"/>
    <w:basedOn w:val="Standard"/>
    <w:link w:val="EndNoteBibliographyZchn"/>
    <w:rsid w:val="00404A4F"/>
    <w:pPr>
      <w:spacing w:line="240" w:lineRule="auto"/>
    </w:pPr>
    <w:rPr>
      <w:rFonts w:ascii="Calibri" w:hAnsi="Calibri" w:cs="Calibri"/>
      <w:noProof/>
    </w:rPr>
  </w:style>
  <w:style w:type="character" w:customStyle="1" w:styleId="EndNoteBibliographyZchn">
    <w:name w:val="EndNote Bibliography Zchn"/>
    <w:basedOn w:val="Absatz-Standardschriftart"/>
    <w:link w:val="EndNoteBibliography"/>
    <w:rsid w:val="00404A4F"/>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19773">
      <w:bodyDiv w:val="1"/>
      <w:marLeft w:val="0"/>
      <w:marRight w:val="0"/>
      <w:marTop w:val="0"/>
      <w:marBottom w:val="0"/>
      <w:divBdr>
        <w:top w:val="none" w:sz="0" w:space="0" w:color="auto"/>
        <w:left w:val="none" w:sz="0" w:space="0" w:color="auto"/>
        <w:bottom w:val="none" w:sz="0" w:space="0" w:color="auto"/>
        <w:right w:val="none" w:sz="0" w:space="0" w:color="auto"/>
      </w:divBdr>
    </w:div>
    <w:div w:id="280966252">
      <w:bodyDiv w:val="1"/>
      <w:marLeft w:val="0"/>
      <w:marRight w:val="0"/>
      <w:marTop w:val="0"/>
      <w:marBottom w:val="0"/>
      <w:divBdr>
        <w:top w:val="none" w:sz="0" w:space="0" w:color="auto"/>
        <w:left w:val="none" w:sz="0" w:space="0" w:color="auto"/>
        <w:bottom w:val="none" w:sz="0" w:space="0" w:color="auto"/>
        <w:right w:val="none" w:sz="0" w:space="0" w:color="auto"/>
      </w:divBdr>
    </w:div>
    <w:div w:id="805050847">
      <w:bodyDiv w:val="1"/>
      <w:marLeft w:val="0"/>
      <w:marRight w:val="0"/>
      <w:marTop w:val="0"/>
      <w:marBottom w:val="0"/>
      <w:divBdr>
        <w:top w:val="none" w:sz="0" w:space="0" w:color="auto"/>
        <w:left w:val="none" w:sz="0" w:space="0" w:color="auto"/>
        <w:bottom w:val="none" w:sz="0" w:space="0" w:color="auto"/>
        <w:right w:val="none" w:sz="0" w:space="0" w:color="auto"/>
      </w:divBdr>
    </w:div>
    <w:div w:id="121176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2249</Words>
  <Characters>12821</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Irmgard Tegeder</dc:creator>
  <cp:keywords/>
  <dc:description/>
  <cp:lastModifiedBy>Irmgard Tegeder</cp:lastModifiedBy>
  <cp:revision>24</cp:revision>
  <dcterms:created xsi:type="dcterms:W3CDTF">2019-11-10T14:56:00Z</dcterms:created>
  <dcterms:modified xsi:type="dcterms:W3CDTF">2020-04-08T07:36:00Z</dcterms:modified>
</cp:coreProperties>
</file>