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99288" w14:textId="77777777" w:rsidR="006B5547" w:rsidRPr="0078036B" w:rsidRDefault="006B5547" w:rsidP="006B5547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78036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Supplementary Table 1: </w:t>
      </w:r>
      <w:r w:rsidRPr="0078036B">
        <w:rPr>
          <w:rFonts w:ascii="Times New Roman" w:eastAsiaTheme="minorEastAsia" w:hAnsi="Times New Roman" w:cs="Times New Roman"/>
          <w:sz w:val="24"/>
          <w:szCs w:val="24"/>
          <w:lang w:val="en-US"/>
        </w:rPr>
        <w:t>Description of ALS patients (</w:t>
      </w:r>
      <w:r w:rsidRPr="0078036B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post-mortem</w:t>
      </w:r>
      <w:r w:rsidRPr="0078036B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tissues).</w:t>
      </w:r>
    </w:p>
    <w:tbl>
      <w:tblPr>
        <w:tblStyle w:val="TableauListe34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850"/>
        <w:gridCol w:w="1843"/>
        <w:gridCol w:w="2690"/>
      </w:tblGrid>
      <w:tr w:rsidR="006B5547" w:rsidRPr="0067477C" w14:paraId="03029A52" w14:textId="77777777" w:rsidTr="00B1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80" w:type="dxa"/>
          </w:tcPr>
          <w:p w14:paraId="5E174F6F" w14:textId="77777777" w:rsidR="006B5547" w:rsidRPr="0067477C" w:rsidRDefault="006B554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ALS gene / mutation</w:t>
            </w:r>
          </w:p>
        </w:tc>
        <w:tc>
          <w:tcPr>
            <w:tcW w:w="850" w:type="dxa"/>
            <w:vAlign w:val="center"/>
          </w:tcPr>
          <w:p w14:paraId="3F4F41F8" w14:textId="77777777" w:rsidR="006B5547" w:rsidRPr="0067477C" w:rsidRDefault="006B5547" w:rsidP="00B1786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Sex</w:t>
            </w:r>
          </w:p>
        </w:tc>
        <w:tc>
          <w:tcPr>
            <w:tcW w:w="1843" w:type="dxa"/>
            <w:vAlign w:val="center"/>
          </w:tcPr>
          <w:p w14:paraId="5EA2AF78" w14:textId="77777777" w:rsidR="006B5547" w:rsidRPr="0067477C" w:rsidRDefault="006B5547" w:rsidP="00B1786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Age at death</w:t>
            </w:r>
          </w:p>
        </w:tc>
        <w:tc>
          <w:tcPr>
            <w:tcW w:w="2690" w:type="dxa"/>
            <w:vAlign w:val="center"/>
          </w:tcPr>
          <w:p w14:paraId="22326969" w14:textId="77777777" w:rsidR="006B5547" w:rsidRPr="0067477C" w:rsidRDefault="006B5547" w:rsidP="00B1786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Progression</w:t>
            </w:r>
          </w:p>
        </w:tc>
      </w:tr>
      <w:tr w:rsidR="006B5547" w:rsidRPr="0067477C" w14:paraId="2BC32987" w14:textId="77777777" w:rsidTr="00B17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15E6DF9C" w14:textId="77777777" w:rsidR="006B5547" w:rsidRPr="0067477C" w:rsidRDefault="006B554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SOD1</w:t>
            </w:r>
            <w:r w:rsidRPr="0067477C">
              <w:rPr>
                <w:rFonts w:ascii="Times New Roman" w:eastAsia="MS PGothic" w:hAnsi="Times New Roman" w:cs="Times New Roman"/>
                <w:vertAlign w:val="superscript"/>
                <w:lang w:val="en-US"/>
              </w:rPr>
              <w:t>D83G</w:t>
            </w:r>
          </w:p>
        </w:tc>
        <w:tc>
          <w:tcPr>
            <w:tcW w:w="850" w:type="dxa"/>
            <w:vAlign w:val="center"/>
          </w:tcPr>
          <w:p w14:paraId="551D1068" w14:textId="77777777" w:rsidR="006B5547" w:rsidRPr="0067477C" w:rsidRDefault="006B554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male</w:t>
            </w:r>
          </w:p>
        </w:tc>
        <w:tc>
          <w:tcPr>
            <w:tcW w:w="1843" w:type="dxa"/>
            <w:vAlign w:val="center"/>
          </w:tcPr>
          <w:p w14:paraId="570B411E" w14:textId="77777777" w:rsidR="006B5547" w:rsidRPr="0067477C" w:rsidRDefault="006B554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73</w:t>
            </w:r>
          </w:p>
        </w:tc>
        <w:tc>
          <w:tcPr>
            <w:tcW w:w="2690" w:type="dxa"/>
            <w:vAlign w:val="center"/>
          </w:tcPr>
          <w:p w14:paraId="65CE05D8" w14:textId="77777777" w:rsidR="006B5547" w:rsidRPr="0067477C" w:rsidRDefault="006B5547" w:rsidP="00B178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MS PGothic" w:hAnsi="Times New Roman" w:cs="Times New Roman"/>
                <w:lang w:val="en-US"/>
              </w:rPr>
              <w:t xml:space="preserve">   &lt; 1year</w:t>
            </w:r>
          </w:p>
        </w:tc>
      </w:tr>
      <w:tr w:rsidR="006B5547" w:rsidRPr="0067477C" w14:paraId="087E62F5" w14:textId="77777777" w:rsidTr="00B1786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91CF5C2" w14:textId="0C504DF1" w:rsidR="006B5547" w:rsidRPr="0067477C" w:rsidRDefault="008710A0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vertAlign w:val="superscript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C9orf</w:t>
            </w:r>
            <w:r w:rsidR="00C71D5B">
              <w:rPr>
                <w:rFonts w:ascii="Times New Roman" w:eastAsia="MS PGothic" w:hAnsi="Times New Roman" w:cs="Times New Roman"/>
                <w:lang w:val="en-US"/>
              </w:rPr>
              <w:t>72</w:t>
            </w:r>
            <w:r w:rsidR="00302BD7">
              <w:rPr>
                <w:rFonts w:ascii="Times New Roman" w:eastAsia="MS PGothic" w:hAnsi="Times New Roman" w:cs="Times New Roman"/>
                <w:lang w:val="en-US"/>
              </w:rPr>
              <w:t>-H</w:t>
            </w:r>
            <w:r w:rsidR="003627F2">
              <w:rPr>
                <w:rFonts w:ascii="Times New Roman" w:eastAsia="MS PGothic" w:hAnsi="Times New Roman" w:cs="Times New Roman"/>
                <w:lang w:val="en-US"/>
              </w:rPr>
              <w:t>R</w:t>
            </w:r>
            <w:r w:rsidR="00302BD7">
              <w:rPr>
                <w:rFonts w:ascii="Times New Roman" w:eastAsia="MS PGothic" w:hAnsi="Times New Roman" w:cs="Times New Roman"/>
                <w:lang w:val="en-US"/>
              </w:rPr>
              <w:t>E</w:t>
            </w:r>
          </w:p>
        </w:tc>
        <w:tc>
          <w:tcPr>
            <w:tcW w:w="850" w:type="dxa"/>
            <w:vAlign w:val="center"/>
          </w:tcPr>
          <w:p w14:paraId="670D0BE2" w14:textId="77777777" w:rsidR="006B5547" w:rsidRPr="0067477C" w:rsidRDefault="006B554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male</w:t>
            </w:r>
          </w:p>
        </w:tc>
        <w:tc>
          <w:tcPr>
            <w:tcW w:w="1843" w:type="dxa"/>
            <w:vAlign w:val="center"/>
          </w:tcPr>
          <w:p w14:paraId="7A8DD968" w14:textId="77777777" w:rsidR="006B5547" w:rsidRPr="0067477C" w:rsidRDefault="006B554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55</w:t>
            </w:r>
          </w:p>
        </w:tc>
        <w:tc>
          <w:tcPr>
            <w:tcW w:w="2690" w:type="dxa"/>
            <w:vAlign w:val="center"/>
          </w:tcPr>
          <w:p w14:paraId="2EDA51BC" w14:textId="77777777" w:rsidR="006B5547" w:rsidRPr="0067477C" w:rsidRDefault="006B5547" w:rsidP="00B1786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 xml:space="preserve">     1.6 years</w:t>
            </w:r>
          </w:p>
        </w:tc>
      </w:tr>
      <w:tr w:rsidR="006B5547" w:rsidRPr="0067477C" w14:paraId="13C23682" w14:textId="77777777" w:rsidTr="00B17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73A6F351" w14:textId="77777777" w:rsidR="006B5547" w:rsidRPr="0067477C" w:rsidRDefault="006B554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67477C">
              <w:rPr>
                <w:rFonts w:ascii="Times New Roman" w:eastAsia="MS PGothic" w:hAnsi="Times New Roman" w:cs="Times New Roman"/>
                <w:lang w:val="en-US"/>
              </w:rPr>
              <w:t>TARDBP</w:t>
            </w:r>
            <w:r w:rsidRPr="0067477C">
              <w:rPr>
                <w:rFonts w:ascii="Times New Roman" w:eastAsia="MS PGothic" w:hAnsi="Times New Roman" w:cs="Times New Roman"/>
                <w:vertAlign w:val="superscript"/>
                <w:lang w:val="en-US"/>
              </w:rPr>
              <w:t>G348V</w:t>
            </w:r>
          </w:p>
        </w:tc>
        <w:tc>
          <w:tcPr>
            <w:tcW w:w="850" w:type="dxa"/>
            <w:vAlign w:val="center"/>
          </w:tcPr>
          <w:p w14:paraId="66D171F8" w14:textId="77777777" w:rsidR="006B5547" w:rsidRPr="0067477C" w:rsidRDefault="006B554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</w:rPr>
            </w:pPr>
            <w:proofErr w:type="gramStart"/>
            <w:r w:rsidRPr="0067477C">
              <w:rPr>
                <w:rFonts w:ascii="Times New Roman" w:eastAsia="MS PGothic" w:hAnsi="Times New Roman" w:cs="Times New Roman"/>
              </w:rPr>
              <w:t>male</w:t>
            </w:r>
            <w:proofErr w:type="gramEnd"/>
          </w:p>
        </w:tc>
        <w:tc>
          <w:tcPr>
            <w:tcW w:w="1843" w:type="dxa"/>
            <w:vAlign w:val="center"/>
          </w:tcPr>
          <w:p w14:paraId="0C0E2791" w14:textId="77777777" w:rsidR="006B5547" w:rsidRPr="0067477C" w:rsidRDefault="006B554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</w:rPr>
            </w:pPr>
            <w:r w:rsidRPr="0067477C">
              <w:rPr>
                <w:rFonts w:ascii="Times New Roman" w:eastAsia="MS PGothic" w:hAnsi="Times New Roman" w:cs="Times New Roman"/>
              </w:rPr>
              <w:t>47</w:t>
            </w:r>
          </w:p>
        </w:tc>
        <w:tc>
          <w:tcPr>
            <w:tcW w:w="2690" w:type="dxa"/>
            <w:vAlign w:val="center"/>
          </w:tcPr>
          <w:p w14:paraId="16108B71" w14:textId="77777777" w:rsidR="006B5547" w:rsidRPr="0067477C" w:rsidRDefault="006B5547" w:rsidP="00B1786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 xml:space="preserve">       3 years</w:t>
            </w:r>
          </w:p>
        </w:tc>
      </w:tr>
    </w:tbl>
    <w:p w14:paraId="3D32B130" w14:textId="4228F5F8" w:rsidR="00302BD7" w:rsidRDefault="00302BD7" w:rsidP="00272077">
      <w:pPr>
        <w:spacing w:before="0" w:after="160" w:line="259" w:lineRule="auto"/>
        <w:rPr>
          <w:rFonts w:ascii="Times New Roman" w:eastAsiaTheme="minorEastAsia" w:hAnsi="Times New Roman" w:cs="Times New Roman"/>
          <w:bCs/>
          <w:sz w:val="22"/>
          <w:szCs w:val="22"/>
          <w:lang w:val="en-US"/>
        </w:rPr>
      </w:pPr>
      <w:r w:rsidRPr="00302BD7">
        <w:rPr>
          <w:rFonts w:ascii="Times New Roman" w:eastAsiaTheme="minorEastAsia" w:hAnsi="Times New Roman" w:cs="Times New Roman"/>
          <w:bCs/>
          <w:sz w:val="22"/>
          <w:szCs w:val="22"/>
          <w:lang w:val="en-US"/>
        </w:rPr>
        <w:t>H</w:t>
      </w:r>
      <w:r w:rsidR="00976DAD">
        <w:rPr>
          <w:rFonts w:ascii="Times New Roman" w:eastAsiaTheme="minorEastAsia" w:hAnsi="Times New Roman" w:cs="Times New Roman"/>
          <w:bCs/>
          <w:sz w:val="22"/>
          <w:szCs w:val="22"/>
          <w:lang w:val="en-US"/>
        </w:rPr>
        <w:t>R</w:t>
      </w:r>
      <w:r w:rsidRPr="00302BD7">
        <w:rPr>
          <w:rFonts w:ascii="Times New Roman" w:eastAsiaTheme="minorEastAsia" w:hAnsi="Times New Roman" w:cs="Times New Roman"/>
          <w:bCs/>
          <w:sz w:val="22"/>
          <w:szCs w:val="22"/>
          <w:lang w:val="en-US"/>
        </w:rPr>
        <w:t xml:space="preserve">E= hexanucleotides </w:t>
      </w:r>
      <w:r w:rsidR="003627F2">
        <w:rPr>
          <w:rFonts w:ascii="Times New Roman" w:eastAsiaTheme="minorEastAsia" w:hAnsi="Times New Roman" w:cs="Times New Roman"/>
          <w:bCs/>
          <w:sz w:val="22"/>
          <w:szCs w:val="22"/>
          <w:lang w:val="en-US"/>
        </w:rPr>
        <w:t>repeat</w:t>
      </w:r>
      <w:r w:rsidRPr="00302BD7">
        <w:rPr>
          <w:rFonts w:ascii="Times New Roman" w:eastAsiaTheme="minorEastAsia" w:hAnsi="Times New Roman" w:cs="Times New Roman"/>
          <w:bCs/>
          <w:sz w:val="22"/>
          <w:szCs w:val="22"/>
          <w:lang w:val="en-US"/>
        </w:rPr>
        <w:t xml:space="preserve"> expansions.</w:t>
      </w:r>
    </w:p>
    <w:p w14:paraId="648779F2" w14:textId="2E6342FD" w:rsidR="001D342A" w:rsidRDefault="001D342A">
      <w:pPr>
        <w:spacing w:before="0" w:after="160" w:line="259" w:lineRule="auto"/>
        <w:rPr>
          <w:rFonts w:ascii="Times New Roman" w:eastAsiaTheme="minorEastAsia" w:hAnsi="Times New Roman" w:cs="Times New Roman"/>
          <w:bCs/>
          <w:sz w:val="22"/>
          <w:szCs w:val="22"/>
          <w:lang w:val="en-US"/>
        </w:rPr>
      </w:pPr>
      <w:r>
        <w:rPr>
          <w:rFonts w:ascii="Times New Roman" w:eastAsiaTheme="minorEastAsia" w:hAnsi="Times New Roman" w:cs="Times New Roman"/>
          <w:bCs/>
          <w:sz w:val="22"/>
          <w:szCs w:val="22"/>
          <w:lang w:val="en-US"/>
        </w:rPr>
        <w:br w:type="page"/>
      </w:r>
    </w:p>
    <w:p w14:paraId="310DB4FC" w14:textId="77777777" w:rsidR="00302BD7" w:rsidRPr="00302BD7" w:rsidRDefault="00302BD7" w:rsidP="00272077">
      <w:pPr>
        <w:spacing w:before="0" w:after="160" w:line="259" w:lineRule="auto"/>
        <w:rPr>
          <w:rFonts w:ascii="Times New Roman" w:eastAsiaTheme="minorEastAsia" w:hAnsi="Times New Roman" w:cs="Times New Roman"/>
          <w:bCs/>
          <w:sz w:val="22"/>
          <w:szCs w:val="22"/>
          <w:lang w:val="en-US"/>
        </w:rPr>
      </w:pPr>
    </w:p>
    <w:p w14:paraId="372FAC38" w14:textId="6FAC39CF" w:rsidR="00302BD7" w:rsidRPr="0078036B" w:rsidRDefault="001C1F18" w:rsidP="00272077">
      <w:pPr>
        <w:spacing w:before="0" w:after="160" w:line="259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78036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Supplementary Table </w:t>
      </w:r>
      <w:r w:rsidR="00272077" w:rsidRPr="0078036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2</w:t>
      </w:r>
      <w:r w:rsidRPr="0078036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: </w:t>
      </w:r>
      <w:r w:rsidRPr="0078036B">
        <w:rPr>
          <w:rFonts w:ascii="Times New Roman" w:eastAsiaTheme="minorEastAsia" w:hAnsi="Times New Roman" w:cs="Times New Roman"/>
          <w:sz w:val="24"/>
          <w:szCs w:val="24"/>
          <w:lang w:val="en-US"/>
        </w:rPr>
        <w:t>Primary antibodies.</w:t>
      </w:r>
    </w:p>
    <w:tbl>
      <w:tblPr>
        <w:tblStyle w:val="TableauListe34"/>
        <w:tblW w:w="6658" w:type="dxa"/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422"/>
        <w:gridCol w:w="2122"/>
      </w:tblGrid>
      <w:tr w:rsidR="001C1F18" w:rsidRPr="00CF2AEF" w14:paraId="0AC1BF87" w14:textId="77777777" w:rsidTr="00C35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6" w:type="dxa"/>
          </w:tcPr>
          <w:p w14:paraId="7216724D" w14:textId="77777777" w:rsidR="001C1F18" w:rsidRPr="00CF2AEF" w:rsidRDefault="001C1F18" w:rsidP="00C35D26">
            <w:pPr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Primary Antibodies</w:t>
            </w:r>
          </w:p>
        </w:tc>
        <w:tc>
          <w:tcPr>
            <w:tcW w:w="1418" w:type="dxa"/>
          </w:tcPr>
          <w:p w14:paraId="622BFB4B" w14:textId="77777777" w:rsidR="001C1F18" w:rsidRPr="00CF2AEF" w:rsidRDefault="001C1F18" w:rsidP="00C35D2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Isotype</w:t>
            </w:r>
          </w:p>
        </w:tc>
        <w:tc>
          <w:tcPr>
            <w:tcW w:w="1422" w:type="dxa"/>
          </w:tcPr>
          <w:p w14:paraId="4C5447E2" w14:textId="77777777" w:rsidR="001C1F18" w:rsidRPr="00CF2AEF" w:rsidRDefault="001C1F18" w:rsidP="00C35D2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Dilution</w:t>
            </w:r>
          </w:p>
        </w:tc>
        <w:tc>
          <w:tcPr>
            <w:tcW w:w="2122" w:type="dxa"/>
          </w:tcPr>
          <w:p w14:paraId="5856888F" w14:textId="77777777" w:rsidR="001C1F18" w:rsidRPr="00CF2AEF" w:rsidRDefault="001C1F18" w:rsidP="00C35D2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Supplier</w:t>
            </w:r>
          </w:p>
        </w:tc>
      </w:tr>
      <w:tr w:rsidR="001C1F18" w:rsidRPr="00CF2AEF" w14:paraId="38F2ED71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5DD4EE5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AFP</w:t>
            </w:r>
          </w:p>
        </w:tc>
        <w:tc>
          <w:tcPr>
            <w:tcW w:w="1418" w:type="dxa"/>
          </w:tcPr>
          <w:p w14:paraId="56289183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IgG2a</w:t>
            </w:r>
          </w:p>
        </w:tc>
        <w:tc>
          <w:tcPr>
            <w:tcW w:w="1422" w:type="dxa"/>
          </w:tcPr>
          <w:p w14:paraId="6D634520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1/200</w:t>
            </w:r>
          </w:p>
        </w:tc>
        <w:tc>
          <w:tcPr>
            <w:tcW w:w="2122" w:type="dxa"/>
          </w:tcPr>
          <w:p w14:paraId="145FC41B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Chemicon</w:t>
            </w:r>
            <w:proofErr w:type="spellEnd"/>
          </w:p>
        </w:tc>
      </w:tr>
      <w:tr w:rsidR="001C1F18" w:rsidRPr="00CF2AEF" w14:paraId="566668E2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A8BD347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AnkG</w:t>
            </w:r>
            <w:proofErr w:type="spellEnd"/>
          </w:p>
        </w:tc>
        <w:tc>
          <w:tcPr>
            <w:tcW w:w="1418" w:type="dxa"/>
          </w:tcPr>
          <w:p w14:paraId="413532B8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IgG2a</w:t>
            </w:r>
          </w:p>
        </w:tc>
        <w:tc>
          <w:tcPr>
            <w:tcW w:w="1422" w:type="dxa"/>
          </w:tcPr>
          <w:p w14:paraId="30E79436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1/200</w:t>
            </w:r>
          </w:p>
        </w:tc>
        <w:tc>
          <w:tcPr>
            <w:tcW w:w="2122" w:type="dxa"/>
          </w:tcPr>
          <w:p w14:paraId="3F2DAD84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Neuromabs</w:t>
            </w:r>
            <w:proofErr w:type="spellEnd"/>
          </w:p>
        </w:tc>
      </w:tr>
      <w:tr w:rsidR="001C1F18" w:rsidRPr="00CF2AEF" w14:paraId="5773D491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4F7FB0B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FOXP1</w:t>
            </w:r>
          </w:p>
        </w:tc>
        <w:tc>
          <w:tcPr>
            <w:tcW w:w="1418" w:type="dxa"/>
          </w:tcPr>
          <w:p w14:paraId="6866C4A3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499293EE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1/200</w:t>
            </w:r>
          </w:p>
        </w:tc>
        <w:tc>
          <w:tcPr>
            <w:tcW w:w="2122" w:type="dxa"/>
          </w:tcPr>
          <w:p w14:paraId="1741EED3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Abcam</w:t>
            </w:r>
          </w:p>
        </w:tc>
      </w:tr>
      <w:tr w:rsidR="0097205D" w:rsidRPr="00CF2AEF" w14:paraId="508DB4F4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9EE700B" w14:textId="3AB38DDD" w:rsidR="0097205D" w:rsidRDefault="0097205D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HB9</w:t>
            </w:r>
            <w:r w:rsidR="00D56716">
              <w:rPr>
                <w:rFonts w:ascii="Times New Roman" w:eastAsia="MS PGothic" w:hAnsi="Times New Roman" w:cs="Times New Roman"/>
                <w:lang w:val="en-US"/>
              </w:rPr>
              <w:t xml:space="preserve"> *</w:t>
            </w:r>
          </w:p>
        </w:tc>
        <w:tc>
          <w:tcPr>
            <w:tcW w:w="1418" w:type="dxa"/>
          </w:tcPr>
          <w:p w14:paraId="6B4D27D1" w14:textId="145D4C4E" w:rsidR="0097205D" w:rsidRDefault="0097205D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IgG1</w:t>
            </w:r>
          </w:p>
        </w:tc>
        <w:tc>
          <w:tcPr>
            <w:tcW w:w="1422" w:type="dxa"/>
          </w:tcPr>
          <w:p w14:paraId="09FD6441" w14:textId="43E55CBA" w:rsidR="0097205D" w:rsidRDefault="0097205D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1/50</w:t>
            </w:r>
          </w:p>
        </w:tc>
        <w:tc>
          <w:tcPr>
            <w:tcW w:w="2122" w:type="dxa"/>
          </w:tcPr>
          <w:p w14:paraId="58FBD7AC" w14:textId="06D3D48E" w:rsidR="0097205D" w:rsidRDefault="0097205D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DSHB</w:t>
            </w:r>
          </w:p>
        </w:tc>
      </w:tr>
      <w:tr w:rsidR="001C1F18" w:rsidRPr="00CF2AEF" w14:paraId="344799C4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1AE9632" w14:textId="34D3F542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</w:t>
            </w:r>
            <w:r w:rsidR="00302BD7">
              <w:rPr>
                <w:rFonts w:ascii="Times New Roman" w:eastAsia="MS PGothic" w:hAnsi="Times New Roman" w:cs="Times New Roman"/>
                <w:lang w:val="en-US"/>
              </w:rPr>
              <w:t>SLET</w:t>
            </w:r>
            <w:r w:rsidRPr="00CF2AEF">
              <w:rPr>
                <w:rFonts w:ascii="Times New Roman" w:eastAsia="MS PGothic" w:hAnsi="Times New Roman" w:cs="Times New Roman"/>
                <w:lang w:val="en-US"/>
              </w:rPr>
              <w:t>1</w:t>
            </w:r>
          </w:p>
        </w:tc>
        <w:tc>
          <w:tcPr>
            <w:tcW w:w="1418" w:type="dxa"/>
          </w:tcPr>
          <w:p w14:paraId="71C4B5A2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2278EDE8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1/100</w:t>
            </w:r>
          </w:p>
        </w:tc>
        <w:tc>
          <w:tcPr>
            <w:tcW w:w="2122" w:type="dxa"/>
          </w:tcPr>
          <w:p w14:paraId="144BA00C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Abcam</w:t>
            </w:r>
          </w:p>
        </w:tc>
      </w:tr>
      <w:tr w:rsidR="001C1F18" w:rsidRPr="00CF2AEF" w14:paraId="6E24EAB3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9E2D0E4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MAP2</w:t>
            </w:r>
          </w:p>
        </w:tc>
        <w:tc>
          <w:tcPr>
            <w:tcW w:w="1418" w:type="dxa"/>
          </w:tcPr>
          <w:p w14:paraId="4D7488C1" w14:textId="0F29202C" w:rsidR="001C1F18" w:rsidRPr="00CF2AEF" w:rsidRDefault="00013A4E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0AAF2A5C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1/500</w:t>
            </w:r>
          </w:p>
        </w:tc>
        <w:tc>
          <w:tcPr>
            <w:tcW w:w="2122" w:type="dxa"/>
          </w:tcPr>
          <w:p w14:paraId="7CF8C184" w14:textId="69C5495D" w:rsidR="001C1F18" w:rsidRPr="00CF2AEF" w:rsidRDefault="00013A4E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Synaptic System</w:t>
            </w:r>
          </w:p>
        </w:tc>
      </w:tr>
      <w:tr w:rsidR="001C1F18" w:rsidRPr="00CF2AEF" w14:paraId="4E79F9C2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94CB7B6" w14:textId="5C71AA2B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N</w:t>
            </w:r>
            <w:r w:rsidR="00302BD7">
              <w:rPr>
                <w:rFonts w:ascii="Times New Roman" w:eastAsia="MS PGothic" w:hAnsi="Times New Roman" w:cs="Times New Roman"/>
                <w:lang w:val="en-US"/>
              </w:rPr>
              <w:t>ANOG</w:t>
            </w:r>
          </w:p>
        </w:tc>
        <w:tc>
          <w:tcPr>
            <w:tcW w:w="1418" w:type="dxa"/>
          </w:tcPr>
          <w:p w14:paraId="2F307D23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723D6E25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1/100</w:t>
            </w:r>
          </w:p>
        </w:tc>
        <w:tc>
          <w:tcPr>
            <w:tcW w:w="2122" w:type="dxa"/>
          </w:tcPr>
          <w:p w14:paraId="39B777C1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Abcam</w:t>
            </w:r>
          </w:p>
        </w:tc>
      </w:tr>
      <w:tr w:rsidR="001C1F18" w:rsidRPr="00CF2AEF" w14:paraId="1080EFE1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86F6EBB" w14:textId="20F98158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N</w:t>
            </w:r>
            <w:r w:rsidR="00302BD7">
              <w:rPr>
                <w:rFonts w:ascii="Times New Roman" w:eastAsia="MS PGothic" w:hAnsi="Times New Roman" w:cs="Times New Roman"/>
                <w:lang w:val="en-US"/>
              </w:rPr>
              <w:t>ESTIN</w:t>
            </w:r>
          </w:p>
        </w:tc>
        <w:tc>
          <w:tcPr>
            <w:tcW w:w="1418" w:type="dxa"/>
          </w:tcPr>
          <w:p w14:paraId="25F7BAF3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2BCBCCE7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1/500</w:t>
            </w:r>
          </w:p>
        </w:tc>
        <w:tc>
          <w:tcPr>
            <w:tcW w:w="2122" w:type="dxa"/>
          </w:tcPr>
          <w:p w14:paraId="44807E7A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Millipore</w:t>
            </w:r>
          </w:p>
        </w:tc>
      </w:tr>
      <w:tr w:rsidR="001C1F18" w:rsidRPr="00CF2AEF" w14:paraId="2533EA7A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D7F513F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NF-L</w:t>
            </w:r>
          </w:p>
        </w:tc>
        <w:tc>
          <w:tcPr>
            <w:tcW w:w="1418" w:type="dxa"/>
          </w:tcPr>
          <w:p w14:paraId="585CB4CD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Igg1</w:t>
            </w:r>
          </w:p>
        </w:tc>
        <w:tc>
          <w:tcPr>
            <w:tcW w:w="1422" w:type="dxa"/>
          </w:tcPr>
          <w:p w14:paraId="77911148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1/200</w:t>
            </w:r>
          </w:p>
        </w:tc>
        <w:tc>
          <w:tcPr>
            <w:tcW w:w="2122" w:type="dxa"/>
          </w:tcPr>
          <w:p w14:paraId="1350FE2E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Sigma</w:t>
            </w:r>
          </w:p>
        </w:tc>
      </w:tr>
      <w:tr w:rsidR="001C1F18" w:rsidRPr="00CF2AEF" w14:paraId="7BAEC418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3B713E6" w14:textId="6661ACB3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O</w:t>
            </w:r>
            <w:r w:rsidR="00302BD7">
              <w:rPr>
                <w:rFonts w:ascii="Times New Roman" w:eastAsia="MS PGothic" w:hAnsi="Times New Roman" w:cs="Times New Roman"/>
                <w:lang w:val="en-US"/>
              </w:rPr>
              <w:t>LIG2</w:t>
            </w:r>
          </w:p>
        </w:tc>
        <w:tc>
          <w:tcPr>
            <w:tcW w:w="1418" w:type="dxa"/>
          </w:tcPr>
          <w:p w14:paraId="318346A2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143973CB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1/1000</w:t>
            </w:r>
          </w:p>
        </w:tc>
        <w:tc>
          <w:tcPr>
            <w:tcW w:w="2122" w:type="dxa"/>
          </w:tcPr>
          <w:p w14:paraId="7B1BFC66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Millipore</w:t>
            </w:r>
          </w:p>
        </w:tc>
      </w:tr>
      <w:tr w:rsidR="001C1F18" w:rsidRPr="00CF2AEF" w14:paraId="330A6A5D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AA5D469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Pan-Nav</w:t>
            </w:r>
          </w:p>
        </w:tc>
        <w:tc>
          <w:tcPr>
            <w:tcW w:w="1418" w:type="dxa"/>
          </w:tcPr>
          <w:p w14:paraId="46D2BE8C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1DE4EB2F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1/200</w:t>
            </w:r>
          </w:p>
        </w:tc>
        <w:tc>
          <w:tcPr>
            <w:tcW w:w="2122" w:type="dxa"/>
          </w:tcPr>
          <w:p w14:paraId="721F3A3F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Alomone</w:t>
            </w:r>
            <w:proofErr w:type="spellEnd"/>
            <w:r w:rsidRPr="00CF2AEF">
              <w:rPr>
                <w:rFonts w:ascii="Times New Roman" w:eastAsia="MS PGothic" w:hAnsi="Times New Roman" w:cs="Times New Roman"/>
                <w:lang w:val="en-US"/>
              </w:rPr>
              <w:t xml:space="preserve"> Labs</w:t>
            </w:r>
          </w:p>
        </w:tc>
      </w:tr>
      <w:tr w:rsidR="001C1F18" w:rsidRPr="00CF2AEF" w14:paraId="79CCCD8A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19F45C8" w14:textId="5D0F132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p-NF</w:t>
            </w:r>
            <w:r w:rsidR="005C6E41">
              <w:rPr>
                <w:rFonts w:ascii="Times New Roman" w:eastAsia="MS PGothic" w:hAnsi="Times New Roman" w:cs="Times New Roman"/>
                <w:lang w:val="en-US"/>
              </w:rPr>
              <w:t>M/</w:t>
            </w:r>
            <w:r w:rsidRPr="00CF2AEF">
              <w:rPr>
                <w:rFonts w:ascii="Times New Roman" w:eastAsia="MS PGothic" w:hAnsi="Times New Roman" w:cs="Times New Roman"/>
                <w:lang w:val="en-US"/>
              </w:rPr>
              <w:t>H</w:t>
            </w:r>
          </w:p>
        </w:tc>
        <w:tc>
          <w:tcPr>
            <w:tcW w:w="1418" w:type="dxa"/>
          </w:tcPr>
          <w:p w14:paraId="4644D4E2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Igg1</w:t>
            </w:r>
          </w:p>
        </w:tc>
        <w:tc>
          <w:tcPr>
            <w:tcW w:w="1422" w:type="dxa"/>
          </w:tcPr>
          <w:p w14:paraId="59A7CA07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1/300</w:t>
            </w:r>
          </w:p>
        </w:tc>
        <w:tc>
          <w:tcPr>
            <w:tcW w:w="2122" w:type="dxa"/>
          </w:tcPr>
          <w:p w14:paraId="14FE45EA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Millipore</w:t>
            </w:r>
          </w:p>
        </w:tc>
      </w:tr>
      <w:tr w:rsidR="001C1F18" w:rsidRPr="00CF2AEF" w14:paraId="6AA8B40B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11D10FC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SMA</w:t>
            </w:r>
          </w:p>
        </w:tc>
        <w:tc>
          <w:tcPr>
            <w:tcW w:w="1418" w:type="dxa"/>
          </w:tcPr>
          <w:p w14:paraId="13215ABB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IgG2a</w:t>
            </w:r>
          </w:p>
        </w:tc>
        <w:tc>
          <w:tcPr>
            <w:tcW w:w="1422" w:type="dxa"/>
          </w:tcPr>
          <w:p w14:paraId="01A280D8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1/200</w:t>
            </w:r>
          </w:p>
        </w:tc>
        <w:tc>
          <w:tcPr>
            <w:tcW w:w="2122" w:type="dxa"/>
          </w:tcPr>
          <w:p w14:paraId="523587D4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Chemicon</w:t>
            </w:r>
            <w:proofErr w:type="spellEnd"/>
          </w:p>
        </w:tc>
      </w:tr>
      <w:tr w:rsidR="001C1F18" w:rsidRPr="00CF2AEF" w14:paraId="728C4B7B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510021B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SMI-31</w:t>
            </w:r>
          </w:p>
        </w:tc>
        <w:tc>
          <w:tcPr>
            <w:tcW w:w="1418" w:type="dxa"/>
          </w:tcPr>
          <w:p w14:paraId="322DA62B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Ig</w:t>
            </w:r>
            <w:r>
              <w:rPr>
                <w:rFonts w:ascii="Times New Roman" w:eastAsia="MS PGothic" w:hAnsi="Times New Roman" w:cs="Times New Roman"/>
                <w:lang w:val="en-US"/>
              </w:rPr>
              <w:t>G</w:t>
            </w:r>
            <w:r w:rsidRPr="00CF2AEF">
              <w:rPr>
                <w:rFonts w:ascii="Times New Roman" w:eastAsia="MS PGothic" w:hAnsi="Times New Roman" w:cs="Times New Roman"/>
                <w:lang w:val="en-US"/>
              </w:rPr>
              <w:t>1</w:t>
            </w:r>
          </w:p>
        </w:tc>
        <w:tc>
          <w:tcPr>
            <w:tcW w:w="1422" w:type="dxa"/>
          </w:tcPr>
          <w:p w14:paraId="1C4C89BA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1:4000</w:t>
            </w:r>
          </w:p>
        </w:tc>
        <w:tc>
          <w:tcPr>
            <w:tcW w:w="2122" w:type="dxa"/>
          </w:tcPr>
          <w:p w14:paraId="3F4C70B3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Biolegend</w:t>
            </w:r>
            <w:proofErr w:type="spellEnd"/>
          </w:p>
        </w:tc>
      </w:tr>
      <w:tr w:rsidR="00D1704A" w:rsidRPr="00CF2AEF" w14:paraId="2121560E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5C196EE" w14:textId="7A262EE1" w:rsidR="00D1704A" w:rsidRPr="00CF2AEF" w:rsidRDefault="00D1704A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SOD1</w:t>
            </w:r>
          </w:p>
        </w:tc>
        <w:tc>
          <w:tcPr>
            <w:tcW w:w="1418" w:type="dxa"/>
          </w:tcPr>
          <w:p w14:paraId="4EC8169B" w14:textId="01D6A796" w:rsidR="00D1704A" w:rsidRPr="00CF2AEF" w:rsidRDefault="00D1704A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IgG1</w:t>
            </w:r>
          </w:p>
        </w:tc>
        <w:tc>
          <w:tcPr>
            <w:tcW w:w="1422" w:type="dxa"/>
          </w:tcPr>
          <w:p w14:paraId="6D181298" w14:textId="31378A1D" w:rsidR="00D1704A" w:rsidRPr="00CF2AEF" w:rsidRDefault="00D1704A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1/</w:t>
            </w:r>
            <w:r w:rsidR="00CE6F7A">
              <w:rPr>
                <w:rFonts w:ascii="Times New Roman" w:eastAsia="MS PGothic" w:hAnsi="Times New Roman" w:cs="Times New Roman"/>
                <w:lang w:val="en-US"/>
              </w:rPr>
              <w:t>1</w:t>
            </w:r>
            <w:r>
              <w:rPr>
                <w:rFonts w:ascii="Times New Roman" w:eastAsia="MS PGothic" w:hAnsi="Times New Roman" w:cs="Times New Roman"/>
                <w:lang w:val="en-US"/>
              </w:rPr>
              <w:t>00</w:t>
            </w:r>
          </w:p>
        </w:tc>
        <w:tc>
          <w:tcPr>
            <w:tcW w:w="2122" w:type="dxa"/>
          </w:tcPr>
          <w:p w14:paraId="4F8E4CB3" w14:textId="3DEEE14E" w:rsidR="00D1704A" w:rsidRPr="00CF2AEF" w:rsidRDefault="00D1704A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MS PGothic" w:hAnsi="Times New Roman" w:cs="Times New Roman"/>
                <w:lang w:val="en-US"/>
              </w:rPr>
              <w:t>Medimabs</w:t>
            </w:r>
            <w:proofErr w:type="spellEnd"/>
          </w:p>
        </w:tc>
      </w:tr>
      <w:tr w:rsidR="001C1F18" w:rsidRPr="00CF2AEF" w14:paraId="6450F4A3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B38A054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SSEA-4</w:t>
            </w:r>
          </w:p>
        </w:tc>
        <w:tc>
          <w:tcPr>
            <w:tcW w:w="1418" w:type="dxa"/>
          </w:tcPr>
          <w:p w14:paraId="166B66B3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IgG3</w:t>
            </w:r>
          </w:p>
        </w:tc>
        <w:tc>
          <w:tcPr>
            <w:tcW w:w="1422" w:type="dxa"/>
          </w:tcPr>
          <w:p w14:paraId="314F8CA3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1/100</w:t>
            </w:r>
          </w:p>
        </w:tc>
        <w:tc>
          <w:tcPr>
            <w:tcW w:w="2122" w:type="dxa"/>
          </w:tcPr>
          <w:p w14:paraId="53D3181D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Chemicon</w:t>
            </w:r>
            <w:proofErr w:type="spellEnd"/>
          </w:p>
        </w:tc>
      </w:tr>
      <w:tr w:rsidR="001C1F18" w:rsidRPr="00CF2AEF" w14:paraId="145D3E11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0C604D5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SMI-32</w:t>
            </w:r>
          </w:p>
        </w:tc>
        <w:tc>
          <w:tcPr>
            <w:tcW w:w="1418" w:type="dxa"/>
          </w:tcPr>
          <w:p w14:paraId="17B41D46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IgG</w:t>
            </w:r>
          </w:p>
        </w:tc>
        <w:tc>
          <w:tcPr>
            <w:tcW w:w="1422" w:type="dxa"/>
          </w:tcPr>
          <w:p w14:paraId="73D3BB40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1/1000</w:t>
            </w:r>
          </w:p>
        </w:tc>
        <w:tc>
          <w:tcPr>
            <w:tcW w:w="2122" w:type="dxa"/>
          </w:tcPr>
          <w:p w14:paraId="1CC388A1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 xml:space="preserve">Covance </w:t>
            </w:r>
          </w:p>
        </w:tc>
      </w:tr>
      <w:tr w:rsidR="00D1704A" w:rsidRPr="00CF2AEF" w14:paraId="16963E94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20C9DE3" w14:textId="30A3A85E" w:rsidR="00D1704A" w:rsidRPr="00CF2AEF" w:rsidRDefault="00D1704A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TAU</w:t>
            </w:r>
          </w:p>
        </w:tc>
        <w:tc>
          <w:tcPr>
            <w:tcW w:w="1418" w:type="dxa"/>
          </w:tcPr>
          <w:p w14:paraId="0911BD59" w14:textId="5B037163" w:rsidR="00D1704A" w:rsidRPr="00CF2AEF" w:rsidRDefault="00D1704A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0899B56F" w14:textId="77953A15" w:rsidR="00D1704A" w:rsidRPr="00CF2AEF" w:rsidRDefault="00D1704A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1/200</w:t>
            </w:r>
          </w:p>
        </w:tc>
        <w:tc>
          <w:tcPr>
            <w:tcW w:w="2122" w:type="dxa"/>
          </w:tcPr>
          <w:p w14:paraId="0BD21C59" w14:textId="42223BD0" w:rsidR="00D1704A" w:rsidRPr="00CF2AEF" w:rsidRDefault="00D1704A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Sigma</w:t>
            </w:r>
          </w:p>
        </w:tc>
      </w:tr>
      <w:tr w:rsidR="005C6E41" w:rsidRPr="00CF2AEF" w14:paraId="189B0B6B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D80A6D5" w14:textId="53A5C450" w:rsidR="005C6E41" w:rsidRDefault="005C6E41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lastRenderedPageBreak/>
              <w:t>TDP-43</w:t>
            </w:r>
          </w:p>
        </w:tc>
        <w:tc>
          <w:tcPr>
            <w:tcW w:w="1418" w:type="dxa"/>
          </w:tcPr>
          <w:p w14:paraId="3B8CFB77" w14:textId="5954E3DE" w:rsidR="005C6E41" w:rsidRDefault="005C6E41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2A97E603" w14:textId="1777CD3E" w:rsidR="005C6E41" w:rsidRDefault="00B44179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1/</w:t>
            </w:r>
            <w:r w:rsidR="00CE6F7A">
              <w:rPr>
                <w:rFonts w:ascii="Times New Roman" w:eastAsia="MS PGothic" w:hAnsi="Times New Roman" w:cs="Times New Roman"/>
                <w:lang w:val="en-US"/>
              </w:rPr>
              <w:t>1</w:t>
            </w:r>
            <w:r>
              <w:rPr>
                <w:rFonts w:ascii="Times New Roman" w:eastAsia="MS PGothic" w:hAnsi="Times New Roman" w:cs="Times New Roman"/>
                <w:lang w:val="en-US"/>
              </w:rPr>
              <w:t>00</w:t>
            </w:r>
          </w:p>
        </w:tc>
        <w:tc>
          <w:tcPr>
            <w:tcW w:w="2122" w:type="dxa"/>
          </w:tcPr>
          <w:p w14:paraId="205FDC81" w14:textId="0FF474F2" w:rsidR="005C6E41" w:rsidRDefault="005C6E41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MS PGothic" w:hAnsi="Times New Roman" w:cs="Times New Roman"/>
                <w:lang w:val="en-US"/>
              </w:rPr>
              <w:t>ProteinTech</w:t>
            </w:r>
            <w:proofErr w:type="spellEnd"/>
          </w:p>
        </w:tc>
      </w:tr>
      <w:tr w:rsidR="005C6E41" w:rsidRPr="00CF2AEF" w14:paraId="7C255B66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7D3BE76" w14:textId="3CE043BA" w:rsidR="005C6E41" w:rsidRDefault="005C6E41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pTDP-43</w:t>
            </w:r>
          </w:p>
        </w:tc>
        <w:tc>
          <w:tcPr>
            <w:tcW w:w="1418" w:type="dxa"/>
          </w:tcPr>
          <w:p w14:paraId="013E83EC" w14:textId="67D09846" w:rsidR="005C6E41" w:rsidRDefault="005C6E41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IgG1</w:t>
            </w:r>
          </w:p>
        </w:tc>
        <w:tc>
          <w:tcPr>
            <w:tcW w:w="1422" w:type="dxa"/>
          </w:tcPr>
          <w:p w14:paraId="56579A0C" w14:textId="357B2CE9" w:rsidR="005C6E41" w:rsidRDefault="00B44179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1/</w:t>
            </w:r>
            <w:r w:rsidR="00CE6F7A">
              <w:rPr>
                <w:rFonts w:ascii="Times New Roman" w:eastAsia="MS PGothic" w:hAnsi="Times New Roman" w:cs="Times New Roman"/>
                <w:lang w:val="en-US"/>
              </w:rPr>
              <w:t>30</w:t>
            </w:r>
            <w:r>
              <w:rPr>
                <w:rFonts w:ascii="Times New Roman" w:eastAsia="MS PGothic" w:hAnsi="Times New Roman" w:cs="Times New Roman"/>
                <w:lang w:val="en-US"/>
              </w:rPr>
              <w:t>00</w:t>
            </w:r>
          </w:p>
        </w:tc>
        <w:tc>
          <w:tcPr>
            <w:tcW w:w="2122" w:type="dxa"/>
          </w:tcPr>
          <w:p w14:paraId="79BDA9BB" w14:textId="249BCD33" w:rsidR="005C6E41" w:rsidRDefault="005C6E41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MS PGothic" w:hAnsi="Times New Roman" w:cs="Times New Roman"/>
                <w:lang w:val="en-US"/>
              </w:rPr>
              <w:t>CosmoBio</w:t>
            </w:r>
            <w:proofErr w:type="spellEnd"/>
          </w:p>
        </w:tc>
      </w:tr>
      <w:tr w:rsidR="001C1F18" w:rsidRPr="00CF2AEF" w14:paraId="74785738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B417790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TRA1-60</w:t>
            </w:r>
          </w:p>
        </w:tc>
        <w:tc>
          <w:tcPr>
            <w:tcW w:w="1418" w:type="dxa"/>
          </w:tcPr>
          <w:p w14:paraId="7994A567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IgGM</w:t>
            </w:r>
            <w:proofErr w:type="spellEnd"/>
          </w:p>
        </w:tc>
        <w:tc>
          <w:tcPr>
            <w:tcW w:w="1422" w:type="dxa"/>
          </w:tcPr>
          <w:p w14:paraId="569A554E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1/100</w:t>
            </w:r>
          </w:p>
        </w:tc>
        <w:tc>
          <w:tcPr>
            <w:tcW w:w="2122" w:type="dxa"/>
          </w:tcPr>
          <w:p w14:paraId="79C778F5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Chemicon</w:t>
            </w:r>
            <w:proofErr w:type="spellEnd"/>
          </w:p>
        </w:tc>
      </w:tr>
      <w:tr w:rsidR="001C1F18" w:rsidRPr="00CF2AEF" w14:paraId="293A2B01" w14:textId="77777777" w:rsidTr="00C35D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7B7083D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Tuj1</w:t>
            </w:r>
          </w:p>
        </w:tc>
        <w:tc>
          <w:tcPr>
            <w:tcW w:w="1418" w:type="dxa"/>
          </w:tcPr>
          <w:p w14:paraId="53C3E09A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Igg2a</w:t>
            </w:r>
          </w:p>
        </w:tc>
        <w:tc>
          <w:tcPr>
            <w:tcW w:w="1422" w:type="dxa"/>
          </w:tcPr>
          <w:p w14:paraId="1C8C68FC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1/500</w:t>
            </w:r>
          </w:p>
        </w:tc>
        <w:tc>
          <w:tcPr>
            <w:tcW w:w="2122" w:type="dxa"/>
          </w:tcPr>
          <w:p w14:paraId="51A45ABF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Covance</w:t>
            </w:r>
          </w:p>
        </w:tc>
      </w:tr>
      <w:tr w:rsidR="001C1F18" w:rsidRPr="00CF2AEF" w14:paraId="022DC8FC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7908222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VACHT</w:t>
            </w:r>
          </w:p>
        </w:tc>
        <w:tc>
          <w:tcPr>
            <w:tcW w:w="1418" w:type="dxa"/>
          </w:tcPr>
          <w:p w14:paraId="3DDD11BE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Rabbit</w:t>
            </w:r>
          </w:p>
        </w:tc>
        <w:tc>
          <w:tcPr>
            <w:tcW w:w="1422" w:type="dxa"/>
          </w:tcPr>
          <w:p w14:paraId="64FE731F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1/1000</w:t>
            </w:r>
          </w:p>
        </w:tc>
        <w:tc>
          <w:tcPr>
            <w:tcW w:w="2122" w:type="dxa"/>
          </w:tcPr>
          <w:p w14:paraId="109368F2" w14:textId="1EE3D30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Synaptic System</w:t>
            </w:r>
            <w:r w:rsidR="00302BD7">
              <w:rPr>
                <w:rFonts w:ascii="Times New Roman" w:eastAsia="MS PGothic" w:hAnsi="Times New Roman" w:cs="Times New Roman"/>
                <w:lang w:val="en-US"/>
              </w:rPr>
              <w:t>s</w:t>
            </w:r>
          </w:p>
        </w:tc>
      </w:tr>
    </w:tbl>
    <w:p w14:paraId="4974B47B" w14:textId="77777777" w:rsidR="00D56716" w:rsidRPr="00D56716" w:rsidRDefault="00D56716" w:rsidP="00D56716">
      <w:pPr>
        <w:spacing w:before="0" w:after="0" w:line="360" w:lineRule="auto"/>
        <w:jc w:val="both"/>
        <w:rPr>
          <w:rFonts w:ascii="Arial" w:eastAsia="MS PGothic" w:hAnsi="Arial" w:cs="Arial"/>
          <w:sz w:val="24"/>
          <w:szCs w:val="24"/>
          <w:lang w:val="en-US"/>
        </w:rPr>
      </w:pPr>
      <w:r>
        <w:rPr>
          <w:lang w:val="en-US"/>
        </w:rPr>
        <w:t xml:space="preserve">* </w:t>
      </w:r>
      <w:r w:rsidRPr="001426C5">
        <w:rPr>
          <w:rFonts w:ascii="Times New Roman" w:hAnsi="Times New Roman" w:cs="Times New Roman"/>
          <w:lang w:val="en-US"/>
        </w:rPr>
        <w:t xml:space="preserve">81.5C10 was deposited to the DSHB by </w:t>
      </w:r>
      <w:proofErr w:type="spellStart"/>
      <w:r w:rsidRPr="001426C5">
        <w:rPr>
          <w:rFonts w:ascii="Times New Roman" w:hAnsi="Times New Roman" w:cs="Times New Roman"/>
          <w:lang w:val="en-US"/>
        </w:rPr>
        <w:t>Jessell</w:t>
      </w:r>
      <w:proofErr w:type="spellEnd"/>
      <w:r w:rsidRPr="001426C5">
        <w:rPr>
          <w:rFonts w:ascii="Times New Roman" w:hAnsi="Times New Roman" w:cs="Times New Roman"/>
          <w:lang w:val="en-US"/>
        </w:rPr>
        <w:t>, T.M. / Brenner-Morton, S. (DSHB Hybridoma Product 81.5C10)</w:t>
      </w:r>
    </w:p>
    <w:p w14:paraId="31842073" w14:textId="00904399" w:rsidR="001D342A" w:rsidRDefault="001D342A">
      <w:pPr>
        <w:spacing w:before="0" w:after="160" w:line="259" w:lineRule="auto"/>
        <w:rPr>
          <w:rFonts w:ascii="Times New Roman" w:eastAsiaTheme="minorEastAsia" w:hAnsi="Times New Roman" w:cs="Times New Roman"/>
          <w:b/>
          <w:sz w:val="22"/>
          <w:szCs w:val="22"/>
          <w:lang w:val="en-US"/>
        </w:rPr>
      </w:pPr>
      <w:r>
        <w:rPr>
          <w:rFonts w:ascii="Times New Roman" w:eastAsiaTheme="minorEastAsia" w:hAnsi="Times New Roman" w:cs="Times New Roman"/>
          <w:b/>
          <w:sz w:val="22"/>
          <w:szCs w:val="22"/>
          <w:lang w:val="en-US"/>
        </w:rPr>
        <w:br w:type="page"/>
      </w:r>
    </w:p>
    <w:p w14:paraId="397DE913" w14:textId="77777777" w:rsidR="001C1F18" w:rsidRDefault="001C1F18" w:rsidP="001C1F18">
      <w:pPr>
        <w:rPr>
          <w:rFonts w:ascii="Times New Roman" w:eastAsiaTheme="minorEastAsia" w:hAnsi="Times New Roman" w:cs="Times New Roman"/>
          <w:b/>
          <w:sz w:val="22"/>
          <w:szCs w:val="22"/>
          <w:lang w:val="en-US"/>
        </w:rPr>
      </w:pPr>
    </w:p>
    <w:p w14:paraId="220CF2DE" w14:textId="20391F55" w:rsidR="001C1F18" w:rsidRPr="0078036B" w:rsidRDefault="001C1F18" w:rsidP="001C1F18">
      <w:pPr>
        <w:rPr>
          <w:rFonts w:ascii="Times New Roman" w:eastAsia="MS PGothic" w:hAnsi="Times New Roman" w:cs="Times New Roman"/>
          <w:sz w:val="24"/>
          <w:szCs w:val="24"/>
          <w:lang w:val="en-US"/>
        </w:rPr>
      </w:pPr>
      <w:r w:rsidRPr="0078036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Supplementary Table </w:t>
      </w:r>
      <w:r w:rsidR="00272077" w:rsidRPr="0078036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3</w:t>
      </w:r>
      <w:r w:rsidRPr="0078036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: </w:t>
      </w:r>
      <w:r w:rsidRPr="0078036B">
        <w:rPr>
          <w:rFonts w:ascii="Times New Roman" w:eastAsiaTheme="minorEastAsia" w:hAnsi="Times New Roman" w:cs="Times New Roman"/>
          <w:sz w:val="24"/>
          <w:szCs w:val="24"/>
          <w:lang w:val="en-US"/>
        </w:rPr>
        <w:t>Fluorescent secondary antibodies</w:t>
      </w:r>
    </w:p>
    <w:tbl>
      <w:tblPr>
        <w:tblStyle w:val="TableauListe34"/>
        <w:tblpPr w:leftFromText="141" w:rightFromText="141" w:vertAnchor="text" w:horzAnchor="margin" w:tblpY="131"/>
        <w:tblW w:w="8926" w:type="dxa"/>
        <w:tblLook w:val="04A0" w:firstRow="1" w:lastRow="0" w:firstColumn="1" w:lastColumn="0" w:noHBand="0" w:noVBand="1"/>
      </w:tblPr>
      <w:tblGrid>
        <w:gridCol w:w="4644"/>
        <w:gridCol w:w="1276"/>
        <w:gridCol w:w="3006"/>
      </w:tblGrid>
      <w:tr w:rsidR="001C1F18" w:rsidRPr="00CF2AEF" w14:paraId="0D25A4B8" w14:textId="77777777" w:rsidTr="00C35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44" w:type="dxa"/>
          </w:tcPr>
          <w:p w14:paraId="65CE050A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Secondary Antibodies</w:t>
            </w:r>
          </w:p>
        </w:tc>
        <w:tc>
          <w:tcPr>
            <w:tcW w:w="1276" w:type="dxa"/>
          </w:tcPr>
          <w:p w14:paraId="2BA43B08" w14:textId="77777777" w:rsidR="001C1F18" w:rsidRPr="00CF2AEF" w:rsidRDefault="001C1F18" w:rsidP="00C35D2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Dilution</w:t>
            </w:r>
          </w:p>
        </w:tc>
        <w:tc>
          <w:tcPr>
            <w:tcW w:w="3006" w:type="dxa"/>
          </w:tcPr>
          <w:p w14:paraId="5679790C" w14:textId="77777777" w:rsidR="001C1F18" w:rsidRPr="00CF2AEF" w:rsidRDefault="001C1F18" w:rsidP="00C35D26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Supplier</w:t>
            </w:r>
          </w:p>
        </w:tc>
      </w:tr>
      <w:tr w:rsidR="001C1F18" w:rsidRPr="00CF2AEF" w14:paraId="0F246046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782CD4C6" w14:textId="77777777" w:rsidR="001C1F18" w:rsidRPr="00CF2AEF" w:rsidRDefault="001C1F18" w:rsidP="00C35D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S PGothic" w:hAnsi="Times New Roman" w:cs="Times New Roman"/>
                <w:b w:val="0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 xml:space="preserve">goat anti-mouse IgG1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AlexaFluor</w:t>
            </w:r>
            <w:proofErr w:type="spellEnd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® 488</w:t>
            </w:r>
          </w:p>
        </w:tc>
        <w:tc>
          <w:tcPr>
            <w:tcW w:w="1276" w:type="dxa"/>
          </w:tcPr>
          <w:p w14:paraId="6AEB9707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1/2000</w:t>
            </w:r>
          </w:p>
        </w:tc>
        <w:tc>
          <w:tcPr>
            <w:tcW w:w="3006" w:type="dxa"/>
          </w:tcPr>
          <w:p w14:paraId="6B0DE558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Molecular Probes</w:t>
            </w:r>
          </w:p>
        </w:tc>
      </w:tr>
      <w:tr w:rsidR="001C1F18" w:rsidRPr="00CF2AEF" w14:paraId="2F629ADC" w14:textId="77777777" w:rsidTr="00C35D2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018E284A" w14:textId="77777777" w:rsidR="001C1F18" w:rsidRPr="00CF2AEF" w:rsidRDefault="001C1F18" w:rsidP="00C35D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S PGothic" w:hAnsi="Times New Roman" w:cs="Times New Roman"/>
                <w:b w:val="0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 xml:space="preserve">goat anti-mouse IgG1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AlexaFluor</w:t>
            </w:r>
            <w:proofErr w:type="spellEnd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® 555</w:t>
            </w:r>
          </w:p>
        </w:tc>
        <w:tc>
          <w:tcPr>
            <w:tcW w:w="1276" w:type="dxa"/>
          </w:tcPr>
          <w:p w14:paraId="45AC3D9A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1/2000</w:t>
            </w:r>
          </w:p>
        </w:tc>
        <w:tc>
          <w:tcPr>
            <w:tcW w:w="3006" w:type="dxa"/>
          </w:tcPr>
          <w:p w14:paraId="7BC428EA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Molecular Probes</w:t>
            </w:r>
          </w:p>
        </w:tc>
      </w:tr>
      <w:tr w:rsidR="001C1F18" w:rsidRPr="00CF2AEF" w14:paraId="6256F01A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74DBBB84" w14:textId="77777777" w:rsidR="001C1F18" w:rsidRPr="00CF2AEF" w:rsidRDefault="001C1F18" w:rsidP="00C35D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S PGothic" w:hAnsi="Times New Roman" w:cs="Times New Roman"/>
                <w:b w:val="0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 xml:space="preserve">goat anti-mouse IgG1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AlexaFluor</w:t>
            </w:r>
            <w:proofErr w:type="spellEnd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® 647</w:t>
            </w:r>
          </w:p>
        </w:tc>
        <w:tc>
          <w:tcPr>
            <w:tcW w:w="1276" w:type="dxa"/>
          </w:tcPr>
          <w:p w14:paraId="2CB5AFBD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1/500</w:t>
            </w:r>
          </w:p>
        </w:tc>
        <w:tc>
          <w:tcPr>
            <w:tcW w:w="3006" w:type="dxa"/>
          </w:tcPr>
          <w:p w14:paraId="5123B801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Molecular Probes</w:t>
            </w:r>
          </w:p>
        </w:tc>
      </w:tr>
      <w:tr w:rsidR="001C1F18" w:rsidRPr="00CF2AEF" w14:paraId="1D241BDD" w14:textId="77777777" w:rsidTr="00C35D2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3C460B4F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b w:val="0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 xml:space="preserve">goat anti-mouse IgG2a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AlexaFluor</w:t>
            </w:r>
            <w:proofErr w:type="spellEnd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® 488</w:t>
            </w:r>
          </w:p>
        </w:tc>
        <w:tc>
          <w:tcPr>
            <w:tcW w:w="1276" w:type="dxa"/>
          </w:tcPr>
          <w:p w14:paraId="662CA4D2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1/500</w:t>
            </w:r>
          </w:p>
        </w:tc>
        <w:tc>
          <w:tcPr>
            <w:tcW w:w="3006" w:type="dxa"/>
          </w:tcPr>
          <w:p w14:paraId="59BC054C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Molecular Probes</w:t>
            </w:r>
          </w:p>
        </w:tc>
      </w:tr>
      <w:tr w:rsidR="001C1F18" w:rsidRPr="00CF2AEF" w14:paraId="5EEAF6B5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0D4DAC4E" w14:textId="77777777" w:rsidR="001C1F18" w:rsidRPr="00CF2AEF" w:rsidRDefault="001C1F18" w:rsidP="00C35D26">
            <w:pPr>
              <w:spacing w:line="360" w:lineRule="auto"/>
              <w:jc w:val="both"/>
              <w:rPr>
                <w:rFonts w:ascii="Times New Roman" w:eastAsia="MS PGothic" w:hAnsi="Times New Roman" w:cs="Times New Roman"/>
                <w:b w:val="0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 xml:space="preserve">goat anti-mouse IgG2a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AlexaFluor</w:t>
            </w:r>
            <w:proofErr w:type="spellEnd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® 555</w:t>
            </w:r>
          </w:p>
        </w:tc>
        <w:tc>
          <w:tcPr>
            <w:tcW w:w="1276" w:type="dxa"/>
          </w:tcPr>
          <w:p w14:paraId="77D7D698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1/500</w:t>
            </w:r>
          </w:p>
        </w:tc>
        <w:tc>
          <w:tcPr>
            <w:tcW w:w="3006" w:type="dxa"/>
          </w:tcPr>
          <w:p w14:paraId="2E507025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Molecular Probes</w:t>
            </w:r>
          </w:p>
        </w:tc>
      </w:tr>
      <w:tr w:rsidR="001C1F18" w:rsidRPr="00CF2AEF" w14:paraId="307C47E0" w14:textId="77777777" w:rsidTr="00C35D2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77077197" w14:textId="77777777" w:rsidR="001C1F18" w:rsidRPr="00CF2AEF" w:rsidRDefault="001C1F18" w:rsidP="00C35D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S PGothic" w:hAnsi="Times New Roman" w:cs="Times New Roman"/>
                <w:b w:val="0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 xml:space="preserve">goat anti-mouse IgG2a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AlexaFluor</w:t>
            </w:r>
            <w:proofErr w:type="spellEnd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® 647</w:t>
            </w:r>
          </w:p>
        </w:tc>
        <w:tc>
          <w:tcPr>
            <w:tcW w:w="1276" w:type="dxa"/>
          </w:tcPr>
          <w:p w14:paraId="739DA703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1/500</w:t>
            </w:r>
          </w:p>
        </w:tc>
        <w:tc>
          <w:tcPr>
            <w:tcW w:w="3006" w:type="dxa"/>
          </w:tcPr>
          <w:p w14:paraId="021D135B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Molecular Probes</w:t>
            </w:r>
          </w:p>
        </w:tc>
      </w:tr>
      <w:tr w:rsidR="001C1F18" w:rsidRPr="00CF2AEF" w14:paraId="5149BFE6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2ADE3099" w14:textId="77777777" w:rsidR="001C1F18" w:rsidRPr="00CF2AEF" w:rsidRDefault="001C1F18" w:rsidP="00C35D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S PGothic" w:hAnsi="Times New Roman" w:cs="Times New Roman"/>
                <w:b w:val="0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 xml:space="preserve">goat anti-rabbit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AlexaFluor</w:t>
            </w:r>
            <w:proofErr w:type="spellEnd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® 647</w:t>
            </w:r>
          </w:p>
        </w:tc>
        <w:tc>
          <w:tcPr>
            <w:tcW w:w="1276" w:type="dxa"/>
          </w:tcPr>
          <w:p w14:paraId="28FB2E5B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1/500</w:t>
            </w:r>
          </w:p>
        </w:tc>
        <w:tc>
          <w:tcPr>
            <w:tcW w:w="3006" w:type="dxa"/>
          </w:tcPr>
          <w:p w14:paraId="472E2B8E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 xml:space="preserve">Jackson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lang w:val="en-US"/>
              </w:rPr>
              <w:t>ImmunoResearch</w:t>
            </w:r>
            <w:proofErr w:type="spellEnd"/>
          </w:p>
        </w:tc>
      </w:tr>
      <w:tr w:rsidR="001C1F18" w:rsidRPr="00CF2AEF" w14:paraId="77B05F1A" w14:textId="77777777" w:rsidTr="00C35D2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1553C82D" w14:textId="77777777" w:rsidR="001C1F18" w:rsidRPr="00CF2AEF" w:rsidRDefault="001C1F18" w:rsidP="00C35D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S PGothic" w:hAnsi="Times New Roman" w:cs="Times New Roman"/>
                <w:b w:val="0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 xml:space="preserve">goat anti-rabbit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AlexaFluor</w:t>
            </w:r>
            <w:proofErr w:type="spellEnd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® 488</w:t>
            </w:r>
          </w:p>
        </w:tc>
        <w:tc>
          <w:tcPr>
            <w:tcW w:w="1276" w:type="dxa"/>
          </w:tcPr>
          <w:p w14:paraId="4A333639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1/1000</w:t>
            </w:r>
          </w:p>
        </w:tc>
        <w:tc>
          <w:tcPr>
            <w:tcW w:w="3006" w:type="dxa"/>
          </w:tcPr>
          <w:p w14:paraId="29B3F450" w14:textId="77777777" w:rsidR="001C1F18" w:rsidRPr="00CF2AEF" w:rsidRDefault="001C1F18" w:rsidP="00C35D26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Molecular Probes</w:t>
            </w:r>
          </w:p>
        </w:tc>
      </w:tr>
      <w:tr w:rsidR="001C1F18" w:rsidRPr="00CF2AEF" w14:paraId="2469E26F" w14:textId="77777777" w:rsidTr="00C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443D5192" w14:textId="77777777" w:rsidR="001C1F18" w:rsidRPr="00CF2AEF" w:rsidRDefault="001C1F18" w:rsidP="00C35D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MS PGothic" w:hAnsi="Times New Roman" w:cs="Times New Roman"/>
                <w:b w:val="0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 xml:space="preserve">goat anti-rabbit </w:t>
            </w:r>
            <w:proofErr w:type="spellStart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AlexaFluor</w:t>
            </w:r>
            <w:proofErr w:type="spellEnd"/>
            <w:r w:rsidRPr="00CF2AEF">
              <w:rPr>
                <w:rFonts w:ascii="Times New Roman" w:eastAsia="MS PGothic" w:hAnsi="Times New Roman" w:cs="Times New Roman"/>
                <w:b w:val="0"/>
                <w:lang w:val="en-US"/>
              </w:rPr>
              <w:t>® 555</w:t>
            </w:r>
          </w:p>
        </w:tc>
        <w:tc>
          <w:tcPr>
            <w:tcW w:w="1276" w:type="dxa"/>
          </w:tcPr>
          <w:p w14:paraId="7F6F21E1" w14:textId="77777777" w:rsidR="001C1F18" w:rsidRPr="00CF2AEF" w:rsidRDefault="001C1F18" w:rsidP="00C35D26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1/1000</w:t>
            </w:r>
          </w:p>
        </w:tc>
        <w:tc>
          <w:tcPr>
            <w:tcW w:w="3006" w:type="dxa"/>
          </w:tcPr>
          <w:p w14:paraId="6573BEC1" w14:textId="77777777" w:rsidR="001C1F18" w:rsidRPr="00CF2AEF" w:rsidRDefault="001C1F18" w:rsidP="00C35D26">
            <w:pPr>
              <w:autoSpaceDE w:val="0"/>
              <w:autoSpaceDN w:val="0"/>
              <w:adjustRightInd w:val="0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Molecular Probes</w:t>
            </w:r>
          </w:p>
        </w:tc>
      </w:tr>
    </w:tbl>
    <w:p w14:paraId="0E4F3172" w14:textId="77777777" w:rsidR="001E08E2" w:rsidRDefault="001E08E2" w:rsidP="00272077">
      <w:pPr>
        <w:spacing w:before="0" w:after="160" w:line="259" w:lineRule="auto"/>
        <w:rPr>
          <w:rFonts w:ascii="Times New Roman" w:eastAsia="MS PMincho" w:hAnsi="Times New Roman" w:cs="Times New Roman"/>
          <w:b/>
          <w:sz w:val="22"/>
          <w:szCs w:val="26"/>
          <w:lang w:val="en-US"/>
        </w:rPr>
      </w:pPr>
    </w:p>
    <w:p w14:paraId="226744E0" w14:textId="75E4EF8D" w:rsidR="001D342A" w:rsidRDefault="001D342A">
      <w:pPr>
        <w:spacing w:before="0" w:after="160" w:line="259" w:lineRule="auto"/>
        <w:rPr>
          <w:rFonts w:ascii="Times New Roman" w:eastAsia="MS PMincho" w:hAnsi="Times New Roman" w:cs="Times New Roman"/>
          <w:b/>
          <w:sz w:val="22"/>
          <w:szCs w:val="26"/>
          <w:lang w:val="en-US"/>
        </w:rPr>
      </w:pPr>
      <w:r>
        <w:rPr>
          <w:rFonts w:ascii="Times New Roman" w:eastAsia="MS PMincho" w:hAnsi="Times New Roman" w:cs="Times New Roman"/>
          <w:b/>
          <w:sz w:val="22"/>
          <w:szCs w:val="26"/>
          <w:lang w:val="en-US"/>
        </w:rPr>
        <w:br w:type="page"/>
      </w:r>
    </w:p>
    <w:p w14:paraId="6AC6E36A" w14:textId="77777777" w:rsidR="001E08E2" w:rsidRDefault="001E08E2" w:rsidP="00272077">
      <w:pPr>
        <w:spacing w:before="0" w:after="160" w:line="259" w:lineRule="auto"/>
        <w:rPr>
          <w:rFonts w:ascii="Times New Roman" w:eastAsia="MS PMincho" w:hAnsi="Times New Roman" w:cs="Times New Roman"/>
          <w:b/>
          <w:sz w:val="22"/>
          <w:szCs w:val="26"/>
          <w:lang w:val="en-US"/>
        </w:rPr>
      </w:pPr>
    </w:p>
    <w:p w14:paraId="0DDCE5FA" w14:textId="2AC717B9" w:rsidR="00272077" w:rsidRPr="0078036B" w:rsidRDefault="00272077" w:rsidP="00272077">
      <w:pPr>
        <w:spacing w:before="0" w:after="160" w:line="259" w:lineRule="auto"/>
        <w:rPr>
          <w:rFonts w:ascii="Times New Roman" w:eastAsia="MS PMincho" w:hAnsi="Times New Roman" w:cs="Times New Roman"/>
          <w:sz w:val="24"/>
          <w:szCs w:val="28"/>
          <w:lang w:val="en-US"/>
        </w:rPr>
      </w:pPr>
      <w:r w:rsidRPr="0078036B">
        <w:rPr>
          <w:rFonts w:ascii="Times New Roman" w:eastAsia="MS PMincho" w:hAnsi="Times New Roman" w:cs="Times New Roman"/>
          <w:b/>
          <w:sz w:val="24"/>
          <w:szCs w:val="28"/>
          <w:lang w:val="en-US"/>
        </w:rPr>
        <w:t xml:space="preserve">Supplementary Table 4. </w:t>
      </w:r>
      <w:r w:rsidRPr="0078036B">
        <w:rPr>
          <w:rFonts w:ascii="Times New Roman" w:eastAsia="MS PMincho" w:hAnsi="Times New Roman" w:cs="Times New Roman"/>
          <w:sz w:val="24"/>
          <w:szCs w:val="28"/>
          <w:lang w:val="en-US"/>
        </w:rPr>
        <w:t>ALS patients, control subjects and iPSC clones.</w:t>
      </w:r>
    </w:p>
    <w:tbl>
      <w:tblPr>
        <w:tblStyle w:val="TableauListe34"/>
        <w:tblW w:w="0" w:type="auto"/>
        <w:tblLook w:val="04A0" w:firstRow="1" w:lastRow="0" w:firstColumn="1" w:lastColumn="0" w:noHBand="0" w:noVBand="1"/>
      </w:tblPr>
      <w:tblGrid>
        <w:gridCol w:w="1871"/>
        <w:gridCol w:w="1753"/>
        <w:gridCol w:w="925"/>
        <w:gridCol w:w="1023"/>
        <w:gridCol w:w="1512"/>
      </w:tblGrid>
      <w:tr w:rsidR="00272077" w:rsidRPr="00CF2AEF" w14:paraId="26CEC5FE" w14:textId="77777777" w:rsidTr="00B178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1" w:type="dxa"/>
            <w:vAlign w:val="center"/>
          </w:tcPr>
          <w:p w14:paraId="6E6F615D" w14:textId="77777777" w:rsidR="00272077" w:rsidRPr="00CF2AEF" w:rsidRDefault="0027207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ALS gene / mutation</w:t>
            </w:r>
          </w:p>
        </w:tc>
        <w:tc>
          <w:tcPr>
            <w:tcW w:w="1753" w:type="dxa"/>
            <w:vAlign w:val="center"/>
          </w:tcPr>
          <w:p w14:paraId="41F719CE" w14:textId="77777777" w:rsidR="00272077" w:rsidRPr="00CF2AEF" w:rsidRDefault="00272077" w:rsidP="00B1786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Clones</w:t>
            </w:r>
          </w:p>
        </w:tc>
        <w:tc>
          <w:tcPr>
            <w:tcW w:w="925" w:type="dxa"/>
            <w:vAlign w:val="center"/>
          </w:tcPr>
          <w:p w14:paraId="3FA5D8C4" w14:textId="77777777" w:rsidR="00272077" w:rsidRPr="00CF2AEF" w:rsidRDefault="00272077" w:rsidP="00B1786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Sex</w:t>
            </w:r>
          </w:p>
        </w:tc>
        <w:tc>
          <w:tcPr>
            <w:tcW w:w="1023" w:type="dxa"/>
            <w:vAlign w:val="center"/>
          </w:tcPr>
          <w:p w14:paraId="5879A461" w14:textId="77777777" w:rsidR="00272077" w:rsidRPr="00CF2AEF" w:rsidRDefault="00272077" w:rsidP="00B1786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Age at biopsy</w:t>
            </w:r>
          </w:p>
        </w:tc>
        <w:tc>
          <w:tcPr>
            <w:tcW w:w="1512" w:type="dxa"/>
            <w:vAlign w:val="center"/>
          </w:tcPr>
          <w:p w14:paraId="4DA3FA86" w14:textId="77777777" w:rsidR="00272077" w:rsidRPr="00CF2AEF" w:rsidRDefault="00272077" w:rsidP="008710A0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Duration</w:t>
            </w:r>
          </w:p>
        </w:tc>
      </w:tr>
      <w:tr w:rsidR="00272077" w:rsidRPr="00CF2AEF" w14:paraId="17CAE1D7" w14:textId="77777777" w:rsidTr="00B17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Align w:val="center"/>
          </w:tcPr>
          <w:p w14:paraId="658E568C" w14:textId="77777777" w:rsidR="00272077" w:rsidRPr="00CF2AEF" w:rsidRDefault="0027207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SOD1</w:t>
            </w:r>
            <w:r w:rsidRPr="00CF2AEF">
              <w:rPr>
                <w:rFonts w:ascii="Times New Roman" w:eastAsia="MS PGothic" w:hAnsi="Times New Roman" w:cs="Times New Roman"/>
                <w:vertAlign w:val="superscript"/>
                <w:lang w:val="en-US"/>
              </w:rPr>
              <w:t>N139D</w:t>
            </w:r>
          </w:p>
        </w:tc>
        <w:tc>
          <w:tcPr>
            <w:tcW w:w="1753" w:type="dxa"/>
            <w:vAlign w:val="center"/>
          </w:tcPr>
          <w:p w14:paraId="209B1852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SOD1-1</w:t>
            </w:r>
          </w:p>
          <w:p w14:paraId="7900C4FF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SOD1-2</w:t>
            </w:r>
          </w:p>
          <w:p w14:paraId="2D926838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SOD1-3</w:t>
            </w:r>
          </w:p>
          <w:p w14:paraId="0C73B083" w14:textId="03FB354D" w:rsidR="00272077" w:rsidRPr="00CF2AEF" w:rsidRDefault="00272077" w:rsidP="001E08E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SOD1-ISO</w:t>
            </w:r>
          </w:p>
        </w:tc>
        <w:tc>
          <w:tcPr>
            <w:tcW w:w="925" w:type="dxa"/>
            <w:vAlign w:val="center"/>
          </w:tcPr>
          <w:p w14:paraId="4D4752B4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woman</w:t>
            </w:r>
          </w:p>
        </w:tc>
        <w:tc>
          <w:tcPr>
            <w:tcW w:w="1023" w:type="dxa"/>
            <w:vAlign w:val="center"/>
          </w:tcPr>
          <w:p w14:paraId="443C974F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50</w:t>
            </w:r>
          </w:p>
        </w:tc>
        <w:tc>
          <w:tcPr>
            <w:tcW w:w="1512" w:type="dxa"/>
            <w:vAlign w:val="center"/>
          </w:tcPr>
          <w:p w14:paraId="63859C52" w14:textId="028B4919" w:rsidR="00272077" w:rsidRPr="00B34785" w:rsidRDefault="00EA2E24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8</w:t>
            </w:r>
            <w:r w:rsidR="00272077" w:rsidRPr="00B34785">
              <w:rPr>
                <w:rFonts w:ascii="Times New Roman" w:eastAsia="MS PGothic" w:hAnsi="Times New Roman" w:cs="Times New Roman"/>
                <w:lang w:val="en-US"/>
              </w:rPr>
              <w:t xml:space="preserve"> years</w:t>
            </w:r>
          </w:p>
        </w:tc>
      </w:tr>
      <w:tr w:rsidR="00272077" w:rsidRPr="00CF2AEF" w14:paraId="34F1EE65" w14:textId="77777777" w:rsidTr="00B17867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Align w:val="center"/>
          </w:tcPr>
          <w:p w14:paraId="5D46A5BC" w14:textId="77CB8718" w:rsidR="00272077" w:rsidRPr="00CF2AEF" w:rsidRDefault="0027207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vertAlign w:val="superscript"/>
                <w:lang w:val="en-US"/>
              </w:rPr>
              <w:t>1</w:t>
            </w:r>
            <w:r w:rsidR="008710A0">
              <w:rPr>
                <w:rFonts w:ascii="Times New Roman" w:eastAsia="MS PGothic" w:hAnsi="Times New Roman" w:cs="Times New Roman"/>
                <w:lang w:val="en-US"/>
              </w:rPr>
              <w:t>C9orf</w:t>
            </w:r>
            <w:r w:rsidRPr="00CF2AEF">
              <w:rPr>
                <w:rFonts w:ascii="Times New Roman" w:eastAsia="MS PGothic" w:hAnsi="Times New Roman" w:cs="Times New Roman"/>
                <w:lang w:val="en-US"/>
              </w:rPr>
              <w:t>72</w:t>
            </w:r>
          </w:p>
        </w:tc>
        <w:tc>
          <w:tcPr>
            <w:tcW w:w="1753" w:type="dxa"/>
            <w:vAlign w:val="center"/>
          </w:tcPr>
          <w:p w14:paraId="7A50F2B6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vertAlign w:val="superscript"/>
                <w:lang w:val="en-US"/>
              </w:rPr>
              <w:t>1</w:t>
            </w:r>
            <w:r w:rsidRPr="00CF2AEF">
              <w:rPr>
                <w:rFonts w:ascii="Times New Roman" w:eastAsia="MS PGothic" w:hAnsi="Times New Roman" w:cs="Times New Roman"/>
                <w:lang w:val="en-US"/>
              </w:rPr>
              <w:t>C9ORF72-1</w:t>
            </w:r>
          </w:p>
        </w:tc>
        <w:tc>
          <w:tcPr>
            <w:tcW w:w="925" w:type="dxa"/>
            <w:vAlign w:val="center"/>
          </w:tcPr>
          <w:p w14:paraId="0E7C3305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man</w:t>
            </w:r>
          </w:p>
        </w:tc>
        <w:tc>
          <w:tcPr>
            <w:tcW w:w="1023" w:type="dxa"/>
            <w:vAlign w:val="center"/>
          </w:tcPr>
          <w:p w14:paraId="4DBE06E1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70</w:t>
            </w:r>
          </w:p>
        </w:tc>
        <w:tc>
          <w:tcPr>
            <w:tcW w:w="1512" w:type="dxa"/>
            <w:vAlign w:val="center"/>
          </w:tcPr>
          <w:p w14:paraId="0E1ACB32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3 years</w:t>
            </w:r>
          </w:p>
        </w:tc>
      </w:tr>
      <w:tr w:rsidR="00272077" w:rsidRPr="00CF2AEF" w14:paraId="075E8DA2" w14:textId="77777777" w:rsidTr="00B17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Align w:val="center"/>
          </w:tcPr>
          <w:p w14:paraId="40535921" w14:textId="6F4B3CFB" w:rsidR="00272077" w:rsidRPr="00CF2AEF" w:rsidRDefault="00272077" w:rsidP="008710A0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vertAlign w:val="superscript"/>
                <w:lang w:val="en-US"/>
              </w:rPr>
              <w:t>2</w:t>
            </w:r>
            <w:r w:rsidR="008710A0">
              <w:rPr>
                <w:rFonts w:ascii="Times New Roman" w:eastAsia="MS PGothic" w:hAnsi="Times New Roman" w:cs="Times New Roman"/>
                <w:lang w:val="en-US"/>
              </w:rPr>
              <w:t>C9orf</w:t>
            </w:r>
            <w:r w:rsidRPr="00CF2AEF">
              <w:rPr>
                <w:rFonts w:ascii="Times New Roman" w:eastAsia="MS PGothic" w:hAnsi="Times New Roman" w:cs="Times New Roman"/>
                <w:lang w:val="en-US"/>
              </w:rPr>
              <w:t>72</w:t>
            </w:r>
          </w:p>
        </w:tc>
        <w:tc>
          <w:tcPr>
            <w:tcW w:w="1753" w:type="dxa"/>
            <w:vAlign w:val="center"/>
          </w:tcPr>
          <w:p w14:paraId="588F28EB" w14:textId="7C6F4F20" w:rsidR="00272077" w:rsidRDefault="00272077" w:rsidP="001D53F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vertAlign w:val="superscript"/>
                <w:lang w:val="en-US"/>
              </w:rPr>
            </w:pPr>
          </w:p>
          <w:p w14:paraId="0721A8B9" w14:textId="553B8306" w:rsidR="00272077" w:rsidRPr="00CF2AEF" w:rsidRDefault="00272077" w:rsidP="001D53F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vertAlign w:val="superscript"/>
                <w:lang w:val="en-US"/>
              </w:rPr>
              <w:t>2</w:t>
            </w:r>
            <w:r w:rsidR="008710A0">
              <w:rPr>
                <w:rFonts w:ascii="Times New Roman" w:eastAsia="MS PGothic" w:hAnsi="Times New Roman" w:cs="Times New Roman"/>
                <w:lang w:val="en-US"/>
              </w:rPr>
              <w:t>C9orf</w:t>
            </w:r>
            <w:r w:rsidRPr="00CF2AEF">
              <w:rPr>
                <w:rFonts w:ascii="Times New Roman" w:eastAsia="MS PGothic" w:hAnsi="Times New Roman" w:cs="Times New Roman"/>
                <w:lang w:val="en-US"/>
              </w:rPr>
              <w:t>72-2</w:t>
            </w:r>
          </w:p>
          <w:p w14:paraId="31528385" w14:textId="7D1E6422" w:rsidR="00272077" w:rsidRPr="00CF2AEF" w:rsidRDefault="00272077" w:rsidP="001D53F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vertAlign w:val="superscript"/>
                <w:lang w:val="en-US"/>
              </w:rPr>
              <w:t>2</w:t>
            </w:r>
            <w:r w:rsidR="008710A0">
              <w:rPr>
                <w:rFonts w:ascii="Times New Roman" w:eastAsia="MS PGothic" w:hAnsi="Times New Roman" w:cs="Times New Roman"/>
                <w:lang w:val="en-US"/>
              </w:rPr>
              <w:t>C9orf</w:t>
            </w:r>
            <w:r w:rsidRPr="00CF2AEF">
              <w:rPr>
                <w:rFonts w:ascii="Times New Roman" w:eastAsia="MS PGothic" w:hAnsi="Times New Roman" w:cs="Times New Roman"/>
                <w:lang w:val="en-US"/>
              </w:rPr>
              <w:t>72-3</w:t>
            </w:r>
          </w:p>
        </w:tc>
        <w:tc>
          <w:tcPr>
            <w:tcW w:w="925" w:type="dxa"/>
            <w:vAlign w:val="center"/>
          </w:tcPr>
          <w:p w14:paraId="458C55A4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</w:rPr>
            </w:pPr>
            <w:proofErr w:type="gramStart"/>
            <w:r w:rsidRPr="00CF2AEF">
              <w:rPr>
                <w:rFonts w:ascii="Times New Roman" w:eastAsia="MS PGothic" w:hAnsi="Times New Roman" w:cs="Times New Roman"/>
              </w:rPr>
              <w:t>man</w:t>
            </w:r>
            <w:proofErr w:type="gramEnd"/>
          </w:p>
        </w:tc>
        <w:tc>
          <w:tcPr>
            <w:tcW w:w="1023" w:type="dxa"/>
            <w:vAlign w:val="center"/>
          </w:tcPr>
          <w:p w14:paraId="33BE43A1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</w:rPr>
            </w:pPr>
            <w:r w:rsidRPr="00CF2AEF">
              <w:rPr>
                <w:rFonts w:ascii="Times New Roman" w:eastAsia="MS PGothic" w:hAnsi="Times New Roman" w:cs="Times New Roman"/>
              </w:rPr>
              <w:t>51</w:t>
            </w:r>
          </w:p>
        </w:tc>
        <w:tc>
          <w:tcPr>
            <w:tcW w:w="1512" w:type="dxa"/>
            <w:vAlign w:val="center"/>
          </w:tcPr>
          <w:p w14:paraId="2535432B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3 years</w:t>
            </w:r>
          </w:p>
        </w:tc>
      </w:tr>
      <w:tr w:rsidR="00272077" w:rsidRPr="00CF2AEF" w14:paraId="0EF21606" w14:textId="77777777" w:rsidTr="00B1786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Align w:val="center"/>
          </w:tcPr>
          <w:p w14:paraId="516C3E7E" w14:textId="77777777" w:rsidR="00272077" w:rsidRPr="00CF2AEF" w:rsidRDefault="0027207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TARDBP</w:t>
            </w:r>
            <w:r w:rsidRPr="00CF2AEF">
              <w:rPr>
                <w:rFonts w:ascii="Times New Roman" w:eastAsia="MS PGothic" w:hAnsi="Times New Roman" w:cs="Times New Roman"/>
                <w:vertAlign w:val="superscript"/>
                <w:lang w:val="en-US"/>
              </w:rPr>
              <w:t>G348C</w:t>
            </w:r>
          </w:p>
        </w:tc>
        <w:tc>
          <w:tcPr>
            <w:tcW w:w="1753" w:type="dxa"/>
            <w:vAlign w:val="center"/>
          </w:tcPr>
          <w:p w14:paraId="40A63BEB" w14:textId="77777777" w:rsidR="00272077" w:rsidRPr="00CF2AEF" w:rsidRDefault="00272077" w:rsidP="001A200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TARDBP-1 TARDBP-2</w:t>
            </w:r>
          </w:p>
          <w:p w14:paraId="44557F89" w14:textId="77777777" w:rsidR="00272077" w:rsidRPr="00CF2AEF" w:rsidRDefault="00272077" w:rsidP="001A200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TARDBP-3</w:t>
            </w:r>
          </w:p>
          <w:p w14:paraId="726E5C41" w14:textId="7C0D713A" w:rsidR="00272077" w:rsidRPr="00CF2AEF" w:rsidRDefault="00272077" w:rsidP="001A200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TARDBP-ISO</w:t>
            </w:r>
          </w:p>
        </w:tc>
        <w:tc>
          <w:tcPr>
            <w:tcW w:w="925" w:type="dxa"/>
            <w:vAlign w:val="center"/>
          </w:tcPr>
          <w:p w14:paraId="0ED61AD5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</w:rPr>
            </w:pPr>
            <w:proofErr w:type="gramStart"/>
            <w:r w:rsidRPr="00CF2AEF">
              <w:rPr>
                <w:rFonts w:ascii="Times New Roman" w:eastAsia="MS PGothic" w:hAnsi="Times New Roman" w:cs="Times New Roman"/>
              </w:rPr>
              <w:t>man</w:t>
            </w:r>
            <w:proofErr w:type="gramEnd"/>
          </w:p>
        </w:tc>
        <w:tc>
          <w:tcPr>
            <w:tcW w:w="1023" w:type="dxa"/>
            <w:vAlign w:val="center"/>
          </w:tcPr>
          <w:p w14:paraId="46D0228A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</w:rPr>
            </w:pPr>
            <w:r w:rsidRPr="00CF2AEF">
              <w:rPr>
                <w:rFonts w:ascii="Times New Roman" w:eastAsia="MS PGothic" w:hAnsi="Times New Roman" w:cs="Times New Roman"/>
              </w:rPr>
              <w:t>53</w:t>
            </w:r>
          </w:p>
        </w:tc>
        <w:tc>
          <w:tcPr>
            <w:tcW w:w="1512" w:type="dxa"/>
            <w:vAlign w:val="center"/>
          </w:tcPr>
          <w:p w14:paraId="39C9D4B6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</w:rPr>
            </w:pPr>
            <w:r w:rsidRPr="00CF2AEF">
              <w:rPr>
                <w:rFonts w:ascii="Times New Roman" w:eastAsia="MS PGothic" w:hAnsi="Times New Roman" w:cs="Times New Roman"/>
              </w:rPr>
              <w:t xml:space="preserve">6 </w:t>
            </w:r>
            <w:proofErr w:type="spellStart"/>
            <w:r w:rsidRPr="00CF2AEF">
              <w:rPr>
                <w:rFonts w:ascii="Times New Roman" w:eastAsia="MS PGothic" w:hAnsi="Times New Roman" w:cs="Times New Roman"/>
              </w:rPr>
              <w:t>years</w:t>
            </w:r>
            <w:proofErr w:type="spellEnd"/>
          </w:p>
        </w:tc>
      </w:tr>
      <w:tr w:rsidR="00272077" w:rsidRPr="00CF2AEF" w14:paraId="5F314EA5" w14:textId="77777777" w:rsidTr="00B17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Align w:val="center"/>
          </w:tcPr>
          <w:p w14:paraId="784397BA" w14:textId="77777777" w:rsidR="00272077" w:rsidRPr="00CF2AEF" w:rsidRDefault="0027207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Control Ctrl</w:t>
            </w:r>
            <w:r>
              <w:rPr>
                <w:rFonts w:ascii="Times New Roman" w:eastAsia="MS PGothic" w:hAnsi="Times New Roman" w:cs="Times New Roman"/>
                <w:lang w:val="en-US"/>
              </w:rPr>
              <w:t>33</w:t>
            </w:r>
          </w:p>
        </w:tc>
        <w:tc>
          <w:tcPr>
            <w:tcW w:w="1753" w:type="dxa"/>
            <w:vAlign w:val="center"/>
          </w:tcPr>
          <w:p w14:paraId="5420B993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Ctrl</w:t>
            </w:r>
            <w:r>
              <w:rPr>
                <w:rFonts w:ascii="Times New Roman" w:eastAsia="MS PGothic" w:hAnsi="Times New Roman" w:cs="Times New Roman"/>
                <w:lang w:val="en-US"/>
              </w:rPr>
              <w:t>33</w:t>
            </w:r>
          </w:p>
        </w:tc>
        <w:tc>
          <w:tcPr>
            <w:tcW w:w="925" w:type="dxa"/>
            <w:vAlign w:val="center"/>
          </w:tcPr>
          <w:p w14:paraId="067C11C0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man</w:t>
            </w:r>
          </w:p>
        </w:tc>
        <w:tc>
          <w:tcPr>
            <w:tcW w:w="1023" w:type="dxa"/>
            <w:vAlign w:val="center"/>
          </w:tcPr>
          <w:p w14:paraId="60C1A1F4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33</w:t>
            </w:r>
          </w:p>
        </w:tc>
        <w:tc>
          <w:tcPr>
            <w:tcW w:w="1512" w:type="dxa"/>
            <w:vAlign w:val="center"/>
          </w:tcPr>
          <w:p w14:paraId="7F6EF81C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-</w:t>
            </w:r>
          </w:p>
        </w:tc>
      </w:tr>
      <w:tr w:rsidR="00272077" w:rsidRPr="00CF2AEF" w14:paraId="77A55DB1" w14:textId="77777777" w:rsidTr="00B1786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Align w:val="center"/>
          </w:tcPr>
          <w:p w14:paraId="01A2EF2E" w14:textId="77777777" w:rsidR="00272077" w:rsidRPr="00CF2AEF" w:rsidRDefault="0027207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Control Ctrl</w:t>
            </w:r>
            <w:r>
              <w:rPr>
                <w:rFonts w:ascii="Times New Roman" w:eastAsia="MS PGothic" w:hAnsi="Times New Roman" w:cs="Times New Roman"/>
                <w:lang w:val="en-US"/>
              </w:rPr>
              <w:t>40</w:t>
            </w:r>
          </w:p>
        </w:tc>
        <w:tc>
          <w:tcPr>
            <w:tcW w:w="1753" w:type="dxa"/>
            <w:vAlign w:val="center"/>
          </w:tcPr>
          <w:p w14:paraId="62BE6604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Ctrl</w:t>
            </w:r>
            <w:r>
              <w:rPr>
                <w:rFonts w:ascii="Times New Roman" w:eastAsia="MS PGothic" w:hAnsi="Times New Roman" w:cs="Times New Roman"/>
                <w:lang w:val="en-US"/>
              </w:rPr>
              <w:t>40</w:t>
            </w:r>
          </w:p>
        </w:tc>
        <w:tc>
          <w:tcPr>
            <w:tcW w:w="925" w:type="dxa"/>
            <w:vAlign w:val="center"/>
          </w:tcPr>
          <w:p w14:paraId="3D5C8B09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woman</w:t>
            </w:r>
          </w:p>
        </w:tc>
        <w:tc>
          <w:tcPr>
            <w:tcW w:w="1023" w:type="dxa"/>
            <w:vAlign w:val="center"/>
          </w:tcPr>
          <w:p w14:paraId="224EA692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>
              <w:rPr>
                <w:rFonts w:ascii="Times New Roman" w:eastAsia="MS PGothic" w:hAnsi="Times New Roman" w:cs="Times New Roman"/>
                <w:lang w:val="en-US"/>
              </w:rPr>
              <w:t>40</w:t>
            </w:r>
          </w:p>
        </w:tc>
        <w:tc>
          <w:tcPr>
            <w:tcW w:w="1512" w:type="dxa"/>
            <w:vAlign w:val="center"/>
          </w:tcPr>
          <w:p w14:paraId="3E5901C3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-</w:t>
            </w:r>
          </w:p>
        </w:tc>
      </w:tr>
      <w:tr w:rsidR="00272077" w:rsidRPr="00CF2AEF" w14:paraId="1CEBD9E9" w14:textId="77777777" w:rsidTr="00B17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Align w:val="center"/>
          </w:tcPr>
          <w:p w14:paraId="1E0856EC" w14:textId="77777777" w:rsidR="00272077" w:rsidRPr="00CF2AEF" w:rsidRDefault="0027207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Control Ctrl60</w:t>
            </w:r>
          </w:p>
        </w:tc>
        <w:tc>
          <w:tcPr>
            <w:tcW w:w="1753" w:type="dxa"/>
            <w:vAlign w:val="center"/>
          </w:tcPr>
          <w:p w14:paraId="40FB6CE2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Ctrl60</w:t>
            </w:r>
          </w:p>
        </w:tc>
        <w:tc>
          <w:tcPr>
            <w:tcW w:w="925" w:type="dxa"/>
            <w:vAlign w:val="center"/>
          </w:tcPr>
          <w:p w14:paraId="088CE914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man</w:t>
            </w:r>
          </w:p>
        </w:tc>
        <w:tc>
          <w:tcPr>
            <w:tcW w:w="1023" w:type="dxa"/>
            <w:vAlign w:val="center"/>
          </w:tcPr>
          <w:p w14:paraId="20D668FA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60</w:t>
            </w:r>
          </w:p>
        </w:tc>
        <w:tc>
          <w:tcPr>
            <w:tcW w:w="1512" w:type="dxa"/>
            <w:vAlign w:val="center"/>
          </w:tcPr>
          <w:p w14:paraId="5C8607F3" w14:textId="77777777" w:rsidR="00272077" w:rsidRPr="00CF2AEF" w:rsidRDefault="00272077" w:rsidP="00B1786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-</w:t>
            </w:r>
          </w:p>
        </w:tc>
      </w:tr>
      <w:tr w:rsidR="00272077" w:rsidRPr="00CF2AEF" w14:paraId="6CCB790C" w14:textId="77777777" w:rsidTr="00B1786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1" w:type="dxa"/>
            <w:vAlign w:val="center"/>
          </w:tcPr>
          <w:p w14:paraId="1F1370F3" w14:textId="77777777" w:rsidR="00272077" w:rsidRPr="00CF2AEF" w:rsidRDefault="0027207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Control Ctrl69</w:t>
            </w:r>
          </w:p>
          <w:p w14:paraId="47E0E1AF" w14:textId="77777777" w:rsidR="00272077" w:rsidRPr="00CF2AEF" w:rsidRDefault="00272077" w:rsidP="00B17867">
            <w:pPr>
              <w:spacing w:line="360" w:lineRule="auto"/>
              <w:jc w:val="center"/>
              <w:rPr>
                <w:rFonts w:ascii="Times New Roman" w:eastAsia="MS PGothic" w:hAnsi="Times New Roman" w:cs="Times New Roman"/>
                <w:lang w:val="en-US"/>
              </w:rPr>
            </w:pPr>
          </w:p>
        </w:tc>
        <w:tc>
          <w:tcPr>
            <w:tcW w:w="1753" w:type="dxa"/>
            <w:vAlign w:val="center"/>
          </w:tcPr>
          <w:p w14:paraId="193ED463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Ctrl69-1</w:t>
            </w:r>
          </w:p>
          <w:p w14:paraId="1A669D54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Ctrl69-2</w:t>
            </w:r>
          </w:p>
        </w:tc>
        <w:tc>
          <w:tcPr>
            <w:tcW w:w="925" w:type="dxa"/>
            <w:vAlign w:val="center"/>
          </w:tcPr>
          <w:p w14:paraId="6DAE5E4E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woman</w:t>
            </w:r>
          </w:p>
        </w:tc>
        <w:tc>
          <w:tcPr>
            <w:tcW w:w="1023" w:type="dxa"/>
            <w:vAlign w:val="center"/>
          </w:tcPr>
          <w:p w14:paraId="5564B86B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69</w:t>
            </w:r>
          </w:p>
        </w:tc>
        <w:tc>
          <w:tcPr>
            <w:tcW w:w="1512" w:type="dxa"/>
            <w:vAlign w:val="center"/>
          </w:tcPr>
          <w:p w14:paraId="1403B1DF" w14:textId="77777777" w:rsidR="00272077" w:rsidRPr="00CF2AEF" w:rsidRDefault="00272077" w:rsidP="00B1786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MS PGothic" w:hAnsi="Times New Roman" w:cs="Times New Roman"/>
                <w:lang w:val="en-US"/>
              </w:rPr>
            </w:pPr>
            <w:r w:rsidRPr="00CF2AEF">
              <w:rPr>
                <w:rFonts w:ascii="Times New Roman" w:eastAsia="MS PGothic" w:hAnsi="Times New Roman" w:cs="Times New Roman"/>
                <w:lang w:val="en-US"/>
              </w:rPr>
              <w:t>-</w:t>
            </w:r>
          </w:p>
        </w:tc>
      </w:tr>
    </w:tbl>
    <w:p w14:paraId="0AF3194F" w14:textId="460A590A" w:rsidR="00272077" w:rsidRDefault="00272077" w:rsidP="00272077">
      <w:pPr>
        <w:tabs>
          <w:tab w:val="left" w:pos="967"/>
        </w:tabs>
        <w:spacing w:before="0" w:after="160" w:line="360" w:lineRule="auto"/>
        <w:rPr>
          <w:rFonts w:ascii="Times New Roman" w:eastAsia="MS PGothic" w:hAnsi="Times New Roman" w:cs="Times New Roman"/>
          <w:sz w:val="22"/>
          <w:szCs w:val="22"/>
          <w:lang w:val="en-US"/>
        </w:rPr>
      </w:pPr>
      <w:r w:rsidRPr="00CF2AEF">
        <w:rPr>
          <w:rFonts w:ascii="Times New Roman" w:eastAsia="MS PGothic" w:hAnsi="Times New Roman" w:cs="Times New Roman"/>
          <w:sz w:val="22"/>
          <w:szCs w:val="22"/>
          <w:lang w:val="en-US"/>
        </w:rPr>
        <w:t>ISO = isogenic control iPSC clone generated with the CRISPR/CAS9 technology.</w:t>
      </w:r>
    </w:p>
    <w:p w14:paraId="4FBB3525" w14:textId="6B0F48A0" w:rsidR="001D342A" w:rsidRDefault="001D342A">
      <w:pPr>
        <w:spacing w:before="0" w:after="160" w:line="259" w:lineRule="auto"/>
        <w:rPr>
          <w:rFonts w:ascii="Times New Roman" w:eastAsia="MS PGothic" w:hAnsi="Times New Roman" w:cs="Times New Roman"/>
          <w:sz w:val="22"/>
          <w:szCs w:val="22"/>
          <w:lang w:val="en-US"/>
        </w:rPr>
      </w:pPr>
      <w:r>
        <w:rPr>
          <w:rFonts w:ascii="Times New Roman" w:eastAsia="MS PGothic" w:hAnsi="Times New Roman" w:cs="Times New Roman"/>
          <w:sz w:val="22"/>
          <w:szCs w:val="22"/>
          <w:lang w:val="en-US"/>
        </w:rPr>
        <w:br w:type="page"/>
      </w:r>
    </w:p>
    <w:p w14:paraId="44620A5A" w14:textId="77777777" w:rsidR="00CE6F7A" w:rsidRDefault="00CE6F7A" w:rsidP="00272077">
      <w:pPr>
        <w:tabs>
          <w:tab w:val="left" w:pos="967"/>
        </w:tabs>
        <w:spacing w:before="0" w:after="160" w:line="360" w:lineRule="auto"/>
        <w:rPr>
          <w:rFonts w:ascii="Times New Roman" w:eastAsia="MS PGothic" w:hAnsi="Times New Roman" w:cs="Times New Roman"/>
          <w:sz w:val="22"/>
          <w:szCs w:val="22"/>
          <w:lang w:val="en-US"/>
        </w:rPr>
      </w:pPr>
    </w:p>
    <w:p w14:paraId="195B343B" w14:textId="743236AE" w:rsidR="001C1F18" w:rsidRPr="0078036B" w:rsidRDefault="00272077" w:rsidP="001C1F18">
      <w:pP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78036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Supplementary Table 5: Excel file</w:t>
      </w:r>
    </w:p>
    <w:p w14:paraId="22E602EE" w14:textId="7422B49C" w:rsidR="00145831" w:rsidRPr="001D342A" w:rsidRDefault="001D342A" w:rsidP="0041710E">
      <w:pPr>
        <w:spacing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</w:pPr>
      <w:r w:rsidRPr="001D342A"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The excel file shows results of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comparisons between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yMNs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mMNs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in each mutant versus control MNs. </w:t>
      </w:r>
      <w:r>
        <w:rPr>
          <w:rStyle w:val="rynqvb"/>
          <w:rFonts w:ascii="Times New Roman" w:hAnsi="Times New Roman" w:cs="Times New Roman"/>
          <w:sz w:val="24"/>
          <w:szCs w:val="24"/>
          <w:lang w:val="en"/>
        </w:rPr>
        <w:t>T</w:t>
      </w:r>
      <w:r w:rsidRPr="001D342A">
        <w:rPr>
          <w:rStyle w:val="rynqvb"/>
          <w:rFonts w:ascii="Times New Roman" w:hAnsi="Times New Roman" w:cs="Times New Roman"/>
          <w:sz w:val="24"/>
          <w:szCs w:val="24"/>
          <w:lang w:val="en"/>
        </w:rPr>
        <w:t>he file tabs correspond to the results for each patient.</w:t>
      </w:r>
      <w:r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 Analysis of these </w:t>
      </w:r>
      <w:r w:rsidR="00BD3EFB">
        <w:rPr>
          <w:rStyle w:val="rynqvb"/>
          <w:rFonts w:ascii="Times New Roman" w:hAnsi="Times New Roman" w:cs="Times New Roman"/>
          <w:sz w:val="24"/>
          <w:szCs w:val="24"/>
          <w:lang w:val="en"/>
        </w:rPr>
        <w:t xml:space="preserve">data </w:t>
      </w:r>
      <w:r>
        <w:rPr>
          <w:rStyle w:val="rynqvb"/>
          <w:rFonts w:ascii="Times New Roman" w:hAnsi="Times New Roman" w:cs="Times New Roman"/>
          <w:sz w:val="24"/>
          <w:szCs w:val="24"/>
          <w:lang w:val="en"/>
        </w:rPr>
        <w:t>and of deregulated genes are shown in Supplemental table 6 (for SOD1), table 7 (for C9orf72) and table 8 (for TARDBP).</w:t>
      </w:r>
    </w:p>
    <w:p w14:paraId="29DB8C9F" w14:textId="15C8798F" w:rsidR="001D342A" w:rsidRDefault="001D342A">
      <w:pPr>
        <w:spacing w:before="0"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F0149C8" w14:textId="51C457B1" w:rsidR="009122EC" w:rsidRDefault="001D342A" w:rsidP="00DE55E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Supplementaty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Table 6.</w:t>
      </w:r>
    </w:p>
    <w:p w14:paraId="525126CB" w14:textId="29070E9A" w:rsidR="00DE55EA" w:rsidRPr="00DE55EA" w:rsidRDefault="00DE55EA" w:rsidP="00DE55E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Gene deregulated with time between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yMNs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mMNs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SOD1 MNs versus control MNs</w:t>
      </w:r>
      <w:r w:rsidRPr="00501472">
        <w:rPr>
          <w:rFonts w:ascii="Times New Roman" w:eastAsia="MS PGothic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MS PGothic" w:hAnsi="Times New Roman" w:cs="Times New Roman"/>
          <w:sz w:val="24"/>
          <w:szCs w:val="24"/>
          <w:lang w:val="en-US"/>
        </w:rPr>
        <w:t>(fold-change ≥ 1.5; adjusted P-Value ≤ 0.05).</w:t>
      </w:r>
      <w:r w:rsidRPr="008D35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Among deregulated genes, ENC1 encodes for a protein associated to actin filaments</w:t>
      </w:r>
      <w:r w:rsidR="001D342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which are crucial at the AIS</w:t>
      </w:r>
      <w:r w:rsidR="001D342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ENC1 was also shown to modulate huntingtin aggregation through p62 </w:t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PEVuZE5vdGU+PENpdGU+PEF1dGhvcj5MZWU8L0F1dGhvcj48WWVhcj4yMDE2PC9ZZWFyPjxSZWNO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</w:fldData>
        </w:fldCha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PEVuZE5vdGU+PENpdGU+PEF1dGhvcj5MZWU8L0F1dGhvcj48WWVhcj4yMDE2PC9ZZWFyPjxSZWNO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</w:fldData>
        </w:fldCha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9063F6">
        <w:rPr>
          <w:rFonts w:ascii="Times New Roman" w:hAnsi="Times New Roman" w:cs="Times New Roman"/>
          <w:sz w:val="24"/>
          <w:szCs w:val="24"/>
          <w:lang w:val="en-US"/>
        </w:rP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9063F6">
        <w:rPr>
          <w:rFonts w:ascii="Times New Roman" w:hAnsi="Times New Roman" w:cs="Times New Roman"/>
          <w:sz w:val="24"/>
          <w:szCs w:val="24"/>
          <w:lang w:val="en-US"/>
        </w:rP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9063F6">
        <w:rPr>
          <w:rFonts w:ascii="Times New Roman" w:hAnsi="Times New Roman" w:cs="Times New Roman"/>
          <w:noProof/>
          <w:sz w:val="24"/>
          <w:szCs w:val="24"/>
          <w:lang w:val="en-US"/>
        </w:rPr>
        <w:t>[1]</w:t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Another interesting gene is ST3GAL6 coding for an enzyme of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sialyltransferase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family and which is a gene recently suggested to be mutated in a new atypical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fALS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family </w:t>
      </w:r>
      <w:r w:rsidR="00983D2D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PEVuZE5vdGU+PENpdGU+PEF1dGhvcj5Ub2dhd2E8L0F1dGhvcj48WWVhcj4yMDE5PC9ZZWFyPjxS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=
</w:fldData>
        </w:fldCha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PEVuZE5vdGU+PENpdGU+PEF1dGhvcj5Ub2dhd2E8L0F1dGhvcj48WWVhcj4yMDE5PC9ZZWFyPjxS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=
</w:fldData>
        </w:fldCha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9063F6">
        <w:rPr>
          <w:rFonts w:ascii="Times New Roman" w:hAnsi="Times New Roman" w:cs="Times New Roman"/>
          <w:sz w:val="24"/>
          <w:szCs w:val="24"/>
          <w:lang w:val="en-US"/>
        </w:rP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983D2D">
        <w:rPr>
          <w:rFonts w:ascii="Times New Roman" w:hAnsi="Times New Roman" w:cs="Times New Roman"/>
          <w:sz w:val="24"/>
          <w:szCs w:val="24"/>
          <w:lang w:val="en-US"/>
        </w:rPr>
      </w:r>
      <w:r w:rsidR="00983D2D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9063F6">
        <w:rPr>
          <w:rFonts w:ascii="Times New Roman" w:hAnsi="Times New Roman" w:cs="Times New Roman"/>
          <w:noProof/>
          <w:sz w:val="24"/>
          <w:szCs w:val="24"/>
          <w:lang w:val="en-US"/>
        </w:rPr>
        <w:t>[2]</w:t>
      </w:r>
      <w:r w:rsidR="00983D2D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Grilledutableau1"/>
        <w:tblpPr w:leftFromText="141" w:rightFromText="141" w:horzAnchor="margin" w:tblpY="495"/>
        <w:tblW w:w="8642" w:type="dxa"/>
        <w:tblLook w:val="04A0" w:firstRow="1" w:lastRow="0" w:firstColumn="1" w:lastColumn="0" w:noHBand="0" w:noVBand="1"/>
      </w:tblPr>
      <w:tblGrid>
        <w:gridCol w:w="1271"/>
        <w:gridCol w:w="2693"/>
        <w:gridCol w:w="2268"/>
        <w:gridCol w:w="2410"/>
      </w:tblGrid>
      <w:tr w:rsidR="00152C17" w:rsidRPr="00162BA9" w14:paraId="29B1F35C" w14:textId="77777777" w:rsidTr="00152C17">
        <w:tc>
          <w:tcPr>
            <w:tcW w:w="1271" w:type="dxa"/>
          </w:tcPr>
          <w:p w14:paraId="76AC8F52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 xml:space="preserve">Gene </w:t>
            </w:r>
            <w:proofErr w:type="spellStart"/>
            <w:r w:rsidRPr="00162BA9">
              <w:rPr>
                <w:rFonts w:ascii="Times New Roman" w:eastAsia="Calibri" w:hAnsi="Times New Roman" w:cs="Times New Roman"/>
                <w:b/>
              </w:rPr>
              <w:t>symbol</w:t>
            </w:r>
            <w:proofErr w:type="spellEnd"/>
          </w:p>
        </w:tc>
        <w:tc>
          <w:tcPr>
            <w:tcW w:w="2693" w:type="dxa"/>
          </w:tcPr>
          <w:p w14:paraId="5503430F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Gene Name</w:t>
            </w:r>
          </w:p>
        </w:tc>
        <w:tc>
          <w:tcPr>
            <w:tcW w:w="2268" w:type="dxa"/>
          </w:tcPr>
          <w:p w14:paraId="55307772" w14:textId="77777777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62BA9">
              <w:rPr>
                <w:rFonts w:ascii="Times New Roman" w:eastAsia="Calibri" w:hAnsi="Times New Roman" w:cs="Times New Roman"/>
                <w:b/>
              </w:rPr>
              <w:t>Fold</w:t>
            </w:r>
            <w:proofErr w:type="spellEnd"/>
            <w:r w:rsidRPr="00162BA9">
              <w:rPr>
                <w:rFonts w:ascii="Times New Roman" w:eastAsia="Calibri" w:hAnsi="Times New Roman" w:cs="Times New Roman"/>
                <w:b/>
              </w:rPr>
              <w:t xml:space="preserve"> Change</w:t>
            </w:r>
          </w:p>
        </w:tc>
        <w:tc>
          <w:tcPr>
            <w:tcW w:w="2410" w:type="dxa"/>
          </w:tcPr>
          <w:p w14:paraId="3F633D23" w14:textId="74632490" w:rsidR="00152C17" w:rsidRPr="00162BA9" w:rsidRDefault="00152C17" w:rsidP="00E8438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62BA9">
              <w:rPr>
                <w:rFonts w:ascii="Times New Roman" w:eastAsia="Calibri" w:hAnsi="Times New Roman" w:cs="Times New Roman"/>
                <w:b/>
              </w:rPr>
              <w:t>Adjusted</w:t>
            </w:r>
            <w:proofErr w:type="spellEnd"/>
          </w:p>
          <w:p w14:paraId="5D2D30B2" w14:textId="77777777" w:rsidR="00152C17" w:rsidRPr="00162BA9" w:rsidRDefault="00152C17" w:rsidP="00E8438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P-Value</w:t>
            </w:r>
          </w:p>
        </w:tc>
      </w:tr>
      <w:tr w:rsidR="00152C17" w:rsidRPr="00162BA9" w14:paraId="4988D638" w14:textId="77777777" w:rsidTr="00152C17">
        <w:tc>
          <w:tcPr>
            <w:tcW w:w="1271" w:type="dxa"/>
          </w:tcPr>
          <w:p w14:paraId="2AD1C9F8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ENC1</w:t>
            </w:r>
          </w:p>
        </w:tc>
        <w:tc>
          <w:tcPr>
            <w:tcW w:w="2693" w:type="dxa"/>
          </w:tcPr>
          <w:p w14:paraId="4D3DF5C0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162BA9">
              <w:rPr>
                <w:rFonts w:ascii="Times New Roman" w:eastAsia="Calibri" w:hAnsi="Times New Roman" w:cs="Times New Roman"/>
              </w:rPr>
              <w:t>ectodermal</w:t>
            </w:r>
            <w:proofErr w:type="spellEnd"/>
            <w:proofErr w:type="gramEnd"/>
            <w:r w:rsidRPr="00162BA9">
              <w:rPr>
                <w:rFonts w:ascii="Times New Roman" w:eastAsia="Calibri" w:hAnsi="Times New Roman" w:cs="Times New Roman"/>
              </w:rPr>
              <w:t>-neural cortex 1</w:t>
            </w:r>
          </w:p>
        </w:tc>
        <w:tc>
          <w:tcPr>
            <w:tcW w:w="2268" w:type="dxa"/>
          </w:tcPr>
          <w:p w14:paraId="140AEC5D" w14:textId="3A5A881F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="009063F6">
              <w:rPr>
                <w:rFonts w:ascii="Times New Roman" w:eastAsia="Calibri" w:hAnsi="Times New Roman" w:cs="Times New Roman"/>
              </w:rPr>
              <w:t>8.79</w:t>
            </w:r>
          </w:p>
        </w:tc>
        <w:tc>
          <w:tcPr>
            <w:tcW w:w="2410" w:type="dxa"/>
          </w:tcPr>
          <w:p w14:paraId="021A645C" w14:textId="77777777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2BA9">
              <w:rPr>
                <w:rFonts w:ascii="Times New Roman" w:eastAsia="Calibri" w:hAnsi="Times New Roman" w:cs="Times New Roman"/>
              </w:rPr>
              <w:t>3.71x10</w:t>
            </w:r>
            <w:r w:rsidRPr="00DE55EA">
              <w:rPr>
                <w:rFonts w:ascii="Times New Roman" w:eastAsia="Calibri" w:hAnsi="Times New Roman" w:cs="Times New Roman"/>
                <w:vertAlign w:val="superscript"/>
              </w:rPr>
              <w:t>-5</w:t>
            </w:r>
          </w:p>
        </w:tc>
      </w:tr>
      <w:tr w:rsidR="00152C17" w:rsidRPr="00162BA9" w14:paraId="4ADD827C" w14:textId="77777777" w:rsidTr="00152C17">
        <w:tc>
          <w:tcPr>
            <w:tcW w:w="1271" w:type="dxa"/>
          </w:tcPr>
          <w:p w14:paraId="17650976" w14:textId="22A1B372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UBL3</w:t>
            </w:r>
          </w:p>
        </w:tc>
        <w:tc>
          <w:tcPr>
            <w:tcW w:w="2693" w:type="dxa"/>
          </w:tcPr>
          <w:p w14:paraId="1A28AA91" w14:textId="27AD9CF9" w:rsidR="00152C17" w:rsidRPr="00162BA9" w:rsidRDefault="00152C17" w:rsidP="00F257F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Ubiquitin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like 3</w:t>
            </w:r>
          </w:p>
        </w:tc>
        <w:tc>
          <w:tcPr>
            <w:tcW w:w="2268" w:type="dxa"/>
          </w:tcPr>
          <w:p w14:paraId="7BC7B243" w14:textId="5304DDA5" w:rsidR="00152C17" w:rsidRDefault="00152C17" w:rsidP="00F257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2.35</w:t>
            </w:r>
          </w:p>
        </w:tc>
        <w:tc>
          <w:tcPr>
            <w:tcW w:w="2410" w:type="dxa"/>
          </w:tcPr>
          <w:p w14:paraId="370EB90A" w14:textId="343CEF2B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4.57</w:t>
            </w:r>
            <w:r w:rsidRPr="00162BA9">
              <w:rPr>
                <w:rFonts w:ascii="Times New Roman" w:eastAsia="Calibri" w:hAnsi="Times New Roman" w:cs="Times New Roman"/>
                <w:lang w:val="en-US"/>
              </w:rPr>
              <w:t>x10</w:t>
            </w:r>
            <w:r w:rsidRPr="00DE55EA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-3</w:t>
            </w:r>
          </w:p>
        </w:tc>
      </w:tr>
      <w:tr w:rsidR="00152C17" w:rsidRPr="00162BA9" w14:paraId="4F431A3A" w14:textId="77777777" w:rsidTr="00152C17">
        <w:tc>
          <w:tcPr>
            <w:tcW w:w="1271" w:type="dxa"/>
          </w:tcPr>
          <w:p w14:paraId="265B59D8" w14:textId="42A444CF" w:rsidR="00152C17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FASN</w:t>
            </w:r>
          </w:p>
        </w:tc>
        <w:tc>
          <w:tcPr>
            <w:tcW w:w="2693" w:type="dxa"/>
          </w:tcPr>
          <w:p w14:paraId="19926F44" w14:textId="115E2427" w:rsidR="00152C17" w:rsidRDefault="00152C17" w:rsidP="00F257F4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Fatty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acid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synthase</w:t>
            </w:r>
          </w:p>
        </w:tc>
        <w:tc>
          <w:tcPr>
            <w:tcW w:w="2268" w:type="dxa"/>
          </w:tcPr>
          <w:p w14:paraId="58DDF4BE" w14:textId="281629E1" w:rsidR="00152C17" w:rsidRDefault="00152C17" w:rsidP="00F257F4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- 1.5</w:t>
            </w:r>
            <w:r w:rsidR="009063F6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410" w:type="dxa"/>
          </w:tcPr>
          <w:p w14:paraId="560314D5" w14:textId="7F84E3E7" w:rsidR="00152C17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5.</w:t>
            </w:r>
            <w:r>
              <w:rPr>
                <w:rFonts w:ascii="Times New Roman" w:eastAsia="Calibri" w:hAnsi="Times New Roman" w:cs="Times New Roman"/>
                <w:lang w:val="en-US"/>
              </w:rPr>
              <w:t>02</w:t>
            </w:r>
            <w:r w:rsidRPr="00162BA9">
              <w:rPr>
                <w:rFonts w:ascii="Times New Roman" w:eastAsia="Calibri" w:hAnsi="Times New Roman" w:cs="Times New Roman"/>
                <w:lang w:val="en-US"/>
              </w:rPr>
              <w:t>x10</w:t>
            </w:r>
            <w:r w:rsidRPr="00DE55EA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-3</w:t>
            </w:r>
          </w:p>
        </w:tc>
      </w:tr>
      <w:tr w:rsidR="00152C17" w:rsidRPr="00162BA9" w14:paraId="690BDFF4" w14:textId="77777777" w:rsidTr="00152C17">
        <w:tc>
          <w:tcPr>
            <w:tcW w:w="1271" w:type="dxa"/>
          </w:tcPr>
          <w:p w14:paraId="218EF00D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ST3GAL6</w:t>
            </w:r>
          </w:p>
        </w:tc>
        <w:tc>
          <w:tcPr>
            <w:tcW w:w="2693" w:type="dxa"/>
          </w:tcPr>
          <w:p w14:paraId="039BD4B4" w14:textId="77777777" w:rsidR="00152C17" w:rsidRPr="00162BA9" w:rsidRDefault="00152C17" w:rsidP="00F257F4">
            <w:pPr>
              <w:tabs>
                <w:tab w:val="left" w:pos="202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ST3 beta-</w:t>
            </w:r>
            <w:proofErr w:type="spellStart"/>
            <w:r w:rsidRPr="00162BA9">
              <w:rPr>
                <w:rFonts w:ascii="Times New Roman" w:eastAsia="Calibri" w:hAnsi="Times New Roman" w:cs="Times New Roman"/>
                <w:lang w:val="en-US"/>
              </w:rPr>
              <w:t>galactoside</w:t>
            </w:r>
            <w:proofErr w:type="spellEnd"/>
            <w:r w:rsidRPr="00162BA9">
              <w:rPr>
                <w:rFonts w:ascii="Times New Roman" w:eastAsia="Calibri" w:hAnsi="Times New Roman" w:cs="Times New Roman"/>
                <w:lang w:val="en-US"/>
              </w:rPr>
              <w:t xml:space="preserve"> alpha-2,3-sialyltransferase 6</w:t>
            </w:r>
          </w:p>
        </w:tc>
        <w:tc>
          <w:tcPr>
            <w:tcW w:w="2268" w:type="dxa"/>
          </w:tcPr>
          <w:p w14:paraId="69E01C1A" w14:textId="563C4D6B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2.01</w:t>
            </w:r>
          </w:p>
        </w:tc>
        <w:tc>
          <w:tcPr>
            <w:tcW w:w="2410" w:type="dxa"/>
          </w:tcPr>
          <w:p w14:paraId="55A2FE8A" w14:textId="77777777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5.83x10</w:t>
            </w:r>
            <w:r w:rsidRPr="00DE55EA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-3</w:t>
            </w:r>
          </w:p>
        </w:tc>
      </w:tr>
      <w:tr w:rsidR="00152C17" w:rsidRPr="00162BA9" w14:paraId="7556E5B7" w14:textId="77777777" w:rsidTr="00152C17">
        <w:tc>
          <w:tcPr>
            <w:tcW w:w="1271" w:type="dxa"/>
          </w:tcPr>
          <w:p w14:paraId="102F3407" w14:textId="0893042A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RIMBP2</w:t>
            </w:r>
          </w:p>
        </w:tc>
        <w:tc>
          <w:tcPr>
            <w:tcW w:w="2693" w:type="dxa"/>
          </w:tcPr>
          <w:p w14:paraId="7DEBB7B9" w14:textId="0F8697B7" w:rsidR="00152C17" w:rsidRPr="00162BA9" w:rsidRDefault="00152C17" w:rsidP="00152C1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RIMS binding protein 2</w:t>
            </w:r>
          </w:p>
        </w:tc>
        <w:tc>
          <w:tcPr>
            <w:tcW w:w="2268" w:type="dxa"/>
          </w:tcPr>
          <w:p w14:paraId="6F01CF1E" w14:textId="43072F53" w:rsidR="00152C17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- 4.54</w:t>
            </w:r>
          </w:p>
        </w:tc>
        <w:tc>
          <w:tcPr>
            <w:tcW w:w="2410" w:type="dxa"/>
          </w:tcPr>
          <w:p w14:paraId="33739CE6" w14:textId="1F160B92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2.76</w:t>
            </w:r>
            <w:r w:rsidRPr="00162BA9">
              <w:rPr>
                <w:rFonts w:ascii="Times New Roman" w:eastAsia="Calibri" w:hAnsi="Times New Roman" w:cs="Times New Roman"/>
                <w:lang w:val="en-US"/>
              </w:rPr>
              <w:t>x10</w:t>
            </w:r>
            <w:r w:rsidRPr="00DE55EA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52C17" w:rsidRPr="00162BA9" w14:paraId="4275AE0E" w14:textId="77777777" w:rsidTr="00152C17">
        <w:tc>
          <w:tcPr>
            <w:tcW w:w="1271" w:type="dxa"/>
          </w:tcPr>
          <w:p w14:paraId="6A76A948" w14:textId="0B136FE4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CISH</w:t>
            </w:r>
          </w:p>
        </w:tc>
        <w:tc>
          <w:tcPr>
            <w:tcW w:w="2693" w:type="dxa"/>
          </w:tcPr>
          <w:p w14:paraId="654911C3" w14:textId="348976BD" w:rsidR="00152C17" w:rsidRPr="007657EF" w:rsidRDefault="00152C17" w:rsidP="00F257F4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Cytokine inducible SH2 containing protein</w:t>
            </w:r>
          </w:p>
        </w:tc>
        <w:tc>
          <w:tcPr>
            <w:tcW w:w="2268" w:type="dxa"/>
          </w:tcPr>
          <w:p w14:paraId="5F40454B" w14:textId="4DFD42F1" w:rsidR="00152C17" w:rsidRPr="00152C17" w:rsidRDefault="009063F6" w:rsidP="00152C17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 xml:space="preserve">- </w:t>
            </w:r>
            <w:r w:rsidR="00152C17">
              <w:rPr>
                <w:rFonts w:ascii="Times New Roman" w:eastAsia="Calibri" w:hAnsi="Times New Roman" w:cs="Times New Roman"/>
                <w:lang w:val="en-US"/>
              </w:rPr>
              <w:t>2.17</w:t>
            </w:r>
          </w:p>
        </w:tc>
        <w:tc>
          <w:tcPr>
            <w:tcW w:w="2410" w:type="dxa"/>
          </w:tcPr>
          <w:p w14:paraId="3FAF484E" w14:textId="54803798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2BA9">
              <w:rPr>
                <w:rFonts w:ascii="Times New Roman" w:eastAsia="Calibri" w:hAnsi="Times New Roman" w:cs="Times New Roman"/>
              </w:rPr>
              <w:t>2.</w:t>
            </w:r>
            <w:r>
              <w:rPr>
                <w:rFonts w:ascii="Times New Roman" w:eastAsia="Calibri" w:hAnsi="Times New Roman" w:cs="Times New Roman"/>
              </w:rPr>
              <w:t>90</w:t>
            </w:r>
            <w:r w:rsidRPr="00162BA9">
              <w:rPr>
                <w:rFonts w:ascii="Times New Roman" w:eastAsia="Calibri" w:hAnsi="Times New Roman" w:cs="Times New Roman"/>
              </w:rPr>
              <w:t>x10</w:t>
            </w:r>
            <w:r w:rsidRPr="00DE55EA">
              <w:rPr>
                <w:rFonts w:ascii="Times New Roman" w:eastAsia="Calibri" w:hAnsi="Times New Roman" w:cs="Times New Roman"/>
                <w:vertAlign w:val="superscript"/>
              </w:rPr>
              <w:t>-2</w:t>
            </w:r>
          </w:p>
        </w:tc>
      </w:tr>
      <w:tr w:rsidR="00152C17" w:rsidRPr="00162BA9" w14:paraId="4AB58754" w14:textId="77777777" w:rsidTr="00152C17">
        <w:tc>
          <w:tcPr>
            <w:tcW w:w="1271" w:type="dxa"/>
          </w:tcPr>
          <w:p w14:paraId="37A32122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NTN4</w:t>
            </w:r>
          </w:p>
        </w:tc>
        <w:tc>
          <w:tcPr>
            <w:tcW w:w="2693" w:type="dxa"/>
          </w:tcPr>
          <w:p w14:paraId="083AEB39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netrin 4</w:t>
            </w:r>
          </w:p>
        </w:tc>
        <w:tc>
          <w:tcPr>
            <w:tcW w:w="2268" w:type="dxa"/>
          </w:tcPr>
          <w:p w14:paraId="4CC894CF" w14:textId="07FDF6CA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="009063F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1.75</w:t>
            </w:r>
          </w:p>
        </w:tc>
        <w:tc>
          <w:tcPr>
            <w:tcW w:w="2410" w:type="dxa"/>
          </w:tcPr>
          <w:p w14:paraId="4601B625" w14:textId="77777777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62BA9">
              <w:rPr>
                <w:rFonts w:ascii="Times New Roman" w:eastAsia="Calibri" w:hAnsi="Times New Roman" w:cs="Times New Roman"/>
              </w:rPr>
              <w:t>2.78x10</w:t>
            </w:r>
            <w:r w:rsidRPr="00DE55EA">
              <w:rPr>
                <w:rFonts w:ascii="Times New Roman" w:eastAsia="Calibri" w:hAnsi="Times New Roman" w:cs="Times New Roman"/>
                <w:vertAlign w:val="superscript"/>
              </w:rPr>
              <w:t>-2</w:t>
            </w:r>
          </w:p>
        </w:tc>
      </w:tr>
      <w:tr w:rsidR="00152C17" w:rsidRPr="00162BA9" w14:paraId="7CFFE29D" w14:textId="77777777" w:rsidTr="00152C17">
        <w:tc>
          <w:tcPr>
            <w:tcW w:w="1271" w:type="dxa"/>
          </w:tcPr>
          <w:p w14:paraId="31156BD9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NACC2</w:t>
            </w:r>
          </w:p>
        </w:tc>
        <w:tc>
          <w:tcPr>
            <w:tcW w:w="2693" w:type="dxa"/>
          </w:tcPr>
          <w:p w14:paraId="1DD71E81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NACC family member 2</w:t>
            </w:r>
          </w:p>
        </w:tc>
        <w:tc>
          <w:tcPr>
            <w:tcW w:w="2268" w:type="dxa"/>
          </w:tcPr>
          <w:p w14:paraId="5943E267" w14:textId="34F151B1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="009063F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en-US"/>
              </w:rPr>
              <w:t>1.88</w:t>
            </w:r>
          </w:p>
        </w:tc>
        <w:tc>
          <w:tcPr>
            <w:tcW w:w="2410" w:type="dxa"/>
          </w:tcPr>
          <w:p w14:paraId="1C517B9C" w14:textId="77777777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3.00x10</w:t>
            </w:r>
            <w:r w:rsidRPr="00DE55EA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52C17" w:rsidRPr="00162BA9" w14:paraId="3703B7ED" w14:textId="77777777" w:rsidTr="00152C17">
        <w:tc>
          <w:tcPr>
            <w:tcW w:w="1271" w:type="dxa"/>
          </w:tcPr>
          <w:p w14:paraId="270F2A04" w14:textId="7377FF3B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PDZRN4</w:t>
            </w:r>
          </w:p>
        </w:tc>
        <w:tc>
          <w:tcPr>
            <w:tcW w:w="2693" w:type="dxa"/>
          </w:tcPr>
          <w:p w14:paraId="0BCBA14A" w14:textId="7749FC0E" w:rsidR="00152C17" w:rsidRPr="00162BA9" w:rsidRDefault="00152C17" w:rsidP="00F257F4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PDZ domain containing ring finger 4</w:t>
            </w:r>
          </w:p>
        </w:tc>
        <w:tc>
          <w:tcPr>
            <w:tcW w:w="2268" w:type="dxa"/>
          </w:tcPr>
          <w:p w14:paraId="1DF75273" w14:textId="28D7B085" w:rsidR="00152C17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9063F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4.54</w:t>
            </w:r>
          </w:p>
        </w:tc>
        <w:tc>
          <w:tcPr>
            <w:tcW w:w="2410" w:type="dxa"/>
          </w:tcPr>
          <w:p w14:paraId="3422D2F4" w14:textId="5692E9DB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lang w:val="en-US"/>
              </w:rPr>
              <w:t>56</w:t>
            </w:r>
            <w:r w:rsidRPr="00162BA9">
              <w:rPr>
                <w:rFonts w:ascii="Times New Roman" w:eastAsia="Calibri" w:hAnsi="Times New Roman" w:cs="Times New Roman"/>
                <w:lang w:val="en-US"/>
              </w:rPr>
              <w:t>x10</w:t>
            </w:r>
            <w:r w:rsidRPr="00DE55EA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52C17" w:rsidRPr="00162BA9" w14:paraId="362E37B8" w14:textId="77777777" w:rsidTr="00152C17">
        <w:tc>
          <w:tcPr>
            <w:tcW w:w="1271" w:type="dxa"/>
          </w:tcPr>
          <w:p w14:paraId="45ABDB2B" w14:textId="307AB2D7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MEIS</w:t>
            </w:r>
          </w:p>
        </w:tc>
        <w:tc>
          <w:tcPr>
            <w:tcW w:w="2693" w:type="dxa"/>
          </w:tcPr>
          <w:p w14:paraId="6D03E180" w14:textId="1C8FDC0E" w:rsidR="00152C17" w:rsidRPr="00162BA9" w:rsidRDefault="00152C17" w:rsidP="00F257F4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Meis homeobox 1</w:t>
            </w:r>
          </w:p>
        </w:tc>
        <w:tc>
          <w:tcPr>
            <w:tcW w:w="2268" w:type="dxa"/>
          </w:tcPr>
          <w:p w14:paraId="1009133F" w14:textId="6CED19A1" w:rsidR="00152C17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1.57</w:t>
            </w:r>
          </w:p>
        </w:tc>
        <w:tc>
          <w:tcPr>
            <w:tcW w:w="2410" w:type="dxa"/>
          </w:tcPr>
          <w:p w14:paraId="473422F7" w14:textId="7573A26E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lang w:val="en-US"/>
              </w:rPr>
              <w:t>71</w:t>
            </w:r>
            <w:r w:rsidRPr="00162BA9">
              <w:rPr>
                <w:rFonts w:ascii="Times New Roman" w:eastAsia="Calibri" w:hAnsi="Times New Roman" w:cs="Times New Roman"/>
                <w:lang w:val="en-US"/>
              </w:rPr>
              <w:t>x10</w:t>
            </w:r>
            <w:r w:rsidRPr="00DE55EA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52C17" w:rsidRPr="00162BA9" w14:paraId="2DD0C00E" w14:textId="77777777" w:rsidTr="00152C17">
        <w:tc>
          <w:tcPr>
            <w:tcW w:w="1271" w:type="dxa"/>
          </w:tcPr>
          <w:p w14:paraId="7FA5A428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b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RAMP1</w:t>
            </w:r>
          </w:p>
        </w:tc>
        <w:tc>
          <w:tcPr>
            <w:tcW w:w="2693" w:type="dxa"/>
          </w:tcPr>
          <w:p w14:paraId="10978DF1" w14:textId="77777777" w:rsidR="00152C17" w:rsidRPr="00162BA9" w:rsidRDefault="00152C17" w:rsidP="00F257F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receptor activity modifying protein 1</w:t>
            </w:r>
          </w:p>
        </w:tc>
        <w:tc>
          <w:tcPr>
            <w:tcW w:w="2268" w:type="dxa"/>
          </w:tcPr>
          <w:p w14:paraId="58B336C5" w14:textId="6E822FE7" w:rsidR="00152C17" w:rsidRPr="00162BA9" w:rsidRDefault="00152C17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lang w:val="en-US"/>
              </w:rPr>
              <w:t>3.</w:t>
            </w: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="009063F6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2410" w:type="dxa"/>
          </w:tcPr>
          <w:p w14:paraId="00BB55A1" w14:textId="77777777" w:rsidR="00152C17" w:rsidRPr="00162BA9" w:rsidRDefault="00152C17" w:rsidP="009122EC">
            <w:pPr>
              <w:keepNext/>
              <w:jc w:val="center"/>
              <w:rPr>
                <w:rFonts w:ascii="Times New Roman" w:eastAsia="Calibri" w:hAnsi="Times New Roman" w:cs="Times New Roman"/>
              </w:rPr>
            </w:pPr>
            <w:r w:rsidRPr="00162BA9">
              <w:rPr>
                <w:rFonts w:ascii="Times New Roman" w:eastAsia="Calibri" w:hAnsi="Times New Roman" w:cs="Times New Roman"/>
              </w:rPr>
              <w:t>4.31x10</w:t>
            </w:r>
            <w:r w:rsidRPr="00DE55EA">
              <w:rPr>
                <w:rFonts w:ascii="Times New Roman" w:eastAsia="Calibri" w:hAnsi="Times New Roman" w:cs="Times New Roman"/>
                <w:vertAlign w:val="superscript"/>
              </w:rPr>
              <w:t>-2</w:t>
            </w:r>
          </w:p>
        </w:tc>
      </w:tr>
    </w:tbl>
    <w:p w14:paraId="51D4CE9E" w14:textId="77777777" w:rsidR="008D35BD" w:rsidRDefault="008D35BD" w:rsidP="008D35BD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C64A644" w14:textId="77777777" w:rsidR="00145831" w:rsidRDefault="00145831" w:rsidP="0014583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3A9A656" w14:textId="77777777" w:rsidR="00145831" w:rsidRDefault="00145831" w:rsidP="00145831">
      <w:pPr>
        <w:rPr>
          <w:lang w:val="en-US"/>
        </w:rPr>
      </w:pPr>
      <w:r>
        <w:rPr>
          <w:lang w:val="en-US"/>
        </w:rPr>
        <w:br w:type="page"/>
      </w:r>
    </w:p>
    <w:p w14:paraId="1972EFDC" w14:textId="6E06AFF1" w:rsidR="00DE55EA" w:rsidRPr="00DE55EA" w:rsidRDefault="00DE55EA" w:rsidP="00DE55EA">
      <w:pPr>
        <w:pStyle w:val="Lgende"/>
        <w:framePr w:hSpace="141" w:wrap="around" w:vAnchor="page" w:hAnchor="page" w:x="1364" w:y="1505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</w:pPr>
      <w:r w:rsidRPr="00DE55E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 w:rsidR="009122E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lang w:val="en-US"/>
        </w:rPr>
        <w:t>7.</w:t>
      </w:r>
    </w:p>
    <w:p w14:paraId="1FA1F9F1" w14:textId="77777777" w:rsidR="00145831" w:rsidRDefault="00145831" w:rsidP="00145831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7443169" w14:textId="707D7401" w:rsidR="00145831" w:rsidRPr="00A95CEB" w:rsidRDefault="00145831" w:rsidP="00E8438C">
      <w:pPr>
        <w:spacing w:line="480" w:lineRule="auto"/>
        <w:jc w:val="both"/>
        <w:rPr>
          <w:rFonts w:ascii="Times New Roman" w:eastAsia="MS PGothic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Gene deregulated with time between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yMNs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mMNs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Pr="009E0C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C9orf72 MNs (Patient 1) and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C9orf72 (Patient 2) MNs versus control MNs</w:t>
      </w:r>
      <w:r w:rsidRPr="00501472">
        <w:rPr>
          <w:rFonts w:ascii="Times New Roman" w:eastAsia="MS PGothic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MS PGothic" w:hAnsi="Times New Roman" w:cs="Times New Roman"/>
          <w:sz w:val="24"/>
          <w:szCs w:val="24"/>
          <w:lang w:val="en-US"/>
        </w:rPr>
        <w:t>(fold-change ≥ 1.5; adjusted P-Value ≤ 0.05).</w:t>
      </w:r>
      <w:r w:rsidR="008D35BD" w:rsidRPr="008D35B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35BD" w:rsidRPr="00E24DF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D35BD" w:rsidRPr="00E24DF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8D35BD" w:rsidRPr="00E24DF9">
        <w:rPr>
          <w:rFonts w:ascii="Times New Roman" w:hAnsi="Times New Roman" w:cs="Times New Roman"/>
          <w:sz w:val="24"/>
          <w:szCs w:val="24"/>
          <w:lang w:val="en-US"/>
        </w:rPr>
        <w:t xml:space="preserve">C9orf72 versus control MNs, only one </w:t>
      </w:r>
      <w:r w:rsidR="008D35BD">
        <w:rPr>
          <w:rFonts w:ascii="Times New Roman" w:hAnsi="Times New Roman" w:cs="Times New Roman"/>
          <w:sz w:val="24"/>
          <w:szCs w:val="24"/>
          <w:lang w:val="en-US"/>
        </w:rPr>
        <w:t xml:space="preserve">expressed </w:t>
      </w:r>
      <w:r w:rsidR="008D35BD" w:rsidRPr="00E24DF9">
        <w:rPr>
          <w:rFonts w:ascii="Times New Roman" w:hAnsi="Times New Roman" w:cs="Times New Roman"/>
          <w:sz w:val="24"/>
          <w:szCs w:val="24"/>
          <w:lang w:val="en-US"/>
        </w:rPr>
        <w:t>gene</w:t>
      </w:r>
      <w:r w:rsidR="008D35BD">
        <w:rPr>
          <w:rFonts w:ascii="Times New Roman" w:hAnsi="Times New Roman" w:cs="Times New Roman"/>
          <w:sz w:val="24"/>
          <w:szCs w:val="24"/>
          <w:lang w:val="en-US"/>
        </w:rPr>
        <w:t xml:space="preserve"> named</w:t>
      </w:r>
      <w:r w:rsidR="008D35BD" w:rsidRPr="00E24DF9">
        <w:rPr>
          <w:rFonts w:ascii="Times New Roman" w:hAnsi="Times New Roman" w:cs="Times New Roman"/>
          <w:sz w:val="24"/>
          <w:szCs w:val="24"/>
          <w:lang w:val="en-US"/>
        </w:rPr>
        <w:t xml:space="preserve"> AJAP1 </w:t>
      </w:r>
      <w:r w:rsidR="008D35BD" w:rsidRPr="00E24DF9">
        <w:rPr>
          <w:rFonts w:ascii="Times New Roman" w:eastAsia="Calibri" w:hAnsi="Times New Roman" w:cs="Times New Roman"/>
          <w:sz w:val="24"/>
          <w:szCs w:val="24"/>
          <w:lang w:val="en-US"/>
        </w:rPr>
        <w:t>was downregulated.</w:t>
      </w:r>
      <w:r w:rsidR="008D35BD">
        <w:rPr>
          <w:rFonts w:ascii="Times New Roman" w:hAnsi="Times New Roman" w:cs="Times New Roman"/>
          <w:sz w:val="24"/>
          <w:szCs w:val="24"/>
          <w:lang w:val="en-US"/>
        </w:rPr>
        <w:t xml:space="preserve"> The AJAP1 protein was shown to participate in specific GABA receptor complexes</w:t>
      </w:r>
      <w:r w:rsidR="00983D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3D2D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PEVuZE5vdGU+PENpdGU+PEF1dGhvcj5EaW5hbWFyY2E8L0F1dGhvcj48WWVhcj4yMDE5PC9ZZWFy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</w:fldData>
        </w:fldCha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PEVuZE5vdGU+PENpdGU+PEF1dGhvcj5EaW5hbWFyY2E8L0F1dGhvcj48WWVhcj4yMDE5PC9ZZWFy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</w:fldData>
        </w:fldCha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9063F6">
        <w:rPr>
          <w:rFonts w:ascii="Times New Roman" w:hAnsi="Times New Roman" w:cs="Times New Roman"/>
          <w:sz w:val="24"/>
          <w:szCs w:val="24"/>
          <w:lang w:val="en-US"/>
        </w:rP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983D2D">
        <w:rPr>
          <w:rFonts w:ascii="Times New Roman" w:hAnsi="Times New Roman" w:cs="Times New Roman"/>
          <w:sz w:val="24"/>
          <w:szCs w:val="24"/>
          <w:lang w:val="en-US"/>
        </w:rPr>
      </w:r>
      <w:r w:rsidR="00983D2D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9063F6">
        <w:rPr>
          <w:rFonts w:ascii="Times New Roman" w:hAnsi="Times New Roman" w:cs="Times New Roman"/>
          <w:noProof/>
          <w:sz w:val="24"/>
          <w:szCs w:val="24"/>
          <w:lang w:val="en-US"/>
        </w:rPr>
        <w:t>[3]</w:t>
      </w:r>
      <w:r w:rsidR="00983D2D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D35BD">
        <w:rPr>
          <w:rFonts w:ascii="Times New Roman" w:hAnsi="Times New Roman" w:cs="Times New Roman"/>
          <w:sz w:val="24"/>
          <w:szCs w:val="24"/>
          <w:lang w:val="en-US"/>
        </w:rPr>
        <w:t xml:space="preserve"> and interestingly GABA receptors were shown to be altered in the SOD1</w:t>
      </w:r>
      <w:r w:rsidR="008D35BD" w:rsidRPr="008D35B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G93A</w:t>
      </w:r>
      <w:r w:rsidR="008D35BD">
        <w:rPr>
          <w:rFonts w:ascii="Times New Roman" w:hAnsi="Times New Roman" w:cs="Times New Roman"/>
          <w:sz w:val="24"/>
          <w:szCs w:val="24"/>
          <w:lang w:val="en-US"/>
        </w:rPr>
        <w:t xml:space="preserve"> mouse model </w:t>
      </w:r>
      <w:r w:rsidR="00757F1E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PEVuZE5vdGU+PENpdGU+PEF1dGhvcj5DYXJ1bmNoaW88L0F1dGhvcj48WWVhcj4yMDA4PC9ZZWFy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</w:fldData>
        </w:fldCha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PEVuZE5vdGU+PENpdGU+PEF1dGhvcj5DYXJ1bmNoaW88L0F1dGhvcj48WWVhcj4yMDA4PC9ZZWFy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</w:fldData>
        </w:fldCha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9063F6">
        <w:rPr>
          <w:rFonts w:ascii="Times New Roman" w:hAnsi="Times New Roman" w:cs="Times New Roman"/>
          <w:sz w:val="24"/>
          <w:szCs w:val="24"/>
          <w:lang w:val="en-US"/>
        </w:rPr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757F1E">
        <w:rPr>
          <w:rFonts w:ascii="Times New Roman" w:hAnsi="Times New Roman" w:cs="Times New Roman"/>
          <w:sz w:val="24"/>
          <w:szCs w:val="24"/>
          <w:lang w:val="en-US"/>
        </w:rPr>
      </w:r>
      <w:r w:rsidR="00757F1E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9063F6">
        <w:rPr>
          <w:rFonts w:ascii="Times New Roman" w:hAnsi="Times New Roman" w:cs="Times New Roman"/>
          <w:noProof/>
          <w:sz w:val="24"/>
          <w:szCs w:val="24"/>
          <w:lang w:val="en-US"/>
        </w:rPr>
        <w:t>[4]</w:t>
      </w:r>
      <w:r w:rsidR="00757F1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D35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D35BD" w:rsidRPr="00E24D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 </w:t>
      </w:r>
      <w:r w:rsidR="008D35B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8D35BD" w:rsidRPr="00E24DF9">
        <w:rPr>
          <w:rFonts w:ascii="Times New Roman" w:hAnsi="Times New Roman" w:cs="Times New Roman"/>
          <w:sz w:val="24"/>
          <w:szCs w:val="24"/>
          <w:lang w:val="en-US"/>
        </w:rPr>
        <w:t>C9orf72 versus control MNs</w:t>
      </w:r>
      <w:r w:rsidR="008D35BD">
        <w:rPr>
          <w:rFonts w:ascii="Times New Roman" w:hAnsi="Times New Roman" w:cs="Times New Roman"/>
          <w:sz w:val="24"/>
          <w:szCs w:val="24"/>
          <w:lang w:val="en-US"/>
        </w:rPr>
        <w:t xml:space="preserve">, we identified one down-regulated gene MKNK1/MOBK3 coding for a protein that may have a role in the production of inflammatory mediators </w:t>
      </w:r>
      <w:r w:rsidR="00757F1E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9063F6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&lt;EndNote&gt;&lt;Cite&gt;&lt;Author&gt;Buxade&lt;/Author&gt;&lt;Year&gt;2008&lt;/Year&gt;&lt;RecNum&gt;625&lt;/RecNum&gt;&lt;DisplayText&gt;[5]&lt;/DisplayText&gt;&lt;record&gt;&lt;rec-number&gt;625&lt;/rec-number&gt;&lt;foreign-keys&gt;&lt;key app="EN" db-id="pzt5drzt0ardfpe2a0s5eefuxf2fe5tfswfw" timestamp="1666285379"&gt;625&lt;/key&gt;&lt;/foreign-keys&gt;&lt;ref-type name="Journal Article"&gt;17&lt;/ref-type&gt;&lt;contributors&gt;&lt;authors&gt;&lt;author&gt;Buxade, M.&lt;/author&gt;&lt;author&gt;Parra-Palau, J. L.&lt;/author&gt;&lt;author&gt;Proud, C. G.&lt;/author&gt;&lt;/authors&gt;&lt;/contributors&gt;&lt;auth-address&gt;Immunopathology Unit, Department of Experimental and Health Sciences, Pompeu Fabra University, Doctor Aiguader 88, 08003 Barcelona, Spain.&lt;/auth-address&gt;&lt;titles&gt;&lt;title&gt;The Mnks: MAP kinase-interacting kinases (MAP kinase signal-integrating kinases)&lt;/title&gt;&lt;secondary-title&gt;Front Biosci&lt;/secondary-title&gt;&lt;/titles&gt;&lt;periodical&gt;&lt;full-title&gt;Front Biosci&lt;/full-title&gt;&lt;/periodical&gt;&lt;pages&gt;5359-73&lt;/pages&gt;&lt;volume&gt;13&lt;/volume&gt;&lt;edition&gt;2008/05/30&lt;/edition&gt;&lt;keywords&gt;&lt;keyword&gt;Alternative Splicing&lt;/keyword&gt;&lt;keyword&gt;Animals&lt;/keyword&gt;&lt;keyword&gt;Cell Survival&lt;/keyword&gt;&lt;keyword&gt;Drosophila/genetics/metabolism&lt;/keyword&gt;&lt;keyword&gt;Drosophila Proteins/metabolism&lt;/keyword&gt;&lt;keyword&gt;Eukaryotic Initiation Factor-4E/metabolism&lt;/keyword&gt;&lt;keyword&gt;Genetic Variation&lt;/keyword&gt;&lt;keyword&gt;Humans&lt;/keyword&gt;&lt;keyword&gt;Intracellular Signaling Peptides and Proteins/genetics/*metabolism&lt;/keyword&gt;&lt;keyword&gt;Neoplasms/enzymology/pathology&lt;/keyword&gt;&lt;keyword&gt;Phosphorylation&lt;/keyword&gt;&lt;keyword&gt;Protein Kinases/*metabolism&lt;/keyword&gt;&lt;keyword&gt;Protein Serine-Threonine Kinases/genetics/*metabolism&lt;/keyword&gt;&lt;/keywords&gt;&lt;dates&gt;&lt;year&gt;2008&lt;/year&gt;&lt;pub-dates&gt;&lt;date&gt;May 1&lt;/date&gt;&lt;/pub-dates&gt;&lt;/dates&gt;&lt;isbn&gt;1093-9946 (Print)&amp;#xD;1093-4715 (Linking)&lt;/isbn&gt;&lt;accession-num&gt;18508592&lt;/accession-num&gt;&lt;urls&gt;&lt;related-urls&gt;&lt;url&gt;https://www.ncbi.nlm.nih.gov/pubmed/18508592&lt;/url&gt;&lt;/related-urls&gt;&lt;/urls&gt;&lt;electronic-resource-num&gt;10.2741/3086&lt;/electronic-resource-num&gt;&lt;/record&gt;&lt;/Cite&gt;&lt;/EndNote&gt;</w:instrText>
      </w:r>
      <w:r w:rsidR="00757F1E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9063F6">
        <w:rPr>
          <w:rFonts w:ascii="Times New Roman" w:hAnsi="Times New Roman" w:cs="Times New Roman"/>
          <w:noProof/>
          <w:sz w:val="24"/>
          <w:szCs w:val="24"/>
          <w:lang w:val="en-US"/>
        </w:rPr>
        <w:t>[5]</w:t>
      </w:r>
      <w:r w:rsidR="00757F1E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D35BD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B6335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* This gene was kept as its fold-change was close to 1.5.</w:t>
      </w:r>
    </w:p>
    <w:p w14:paraId="4E5F2B00" w14:textId="77777777" w:rsidR="00145831" w:rsidRDefault="00145831" w:rsidP="00145831">
      <w:pPr>
        <w:rPr>
          <w:lang w:val="en-US"/>
        </w:rPr>
      </w:pPr>
    </w:p>
    <w:p w14:paraId="387CD6A8" w14:textId="77777777" w:rsidR="00145831" w:rsidRDefault="00145831" w:rsidP="00145831">
      <w:pPr>
        <w:spacing w:before="0"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43BB48" w14:textId="77777777" w:rsidR="00145831" w:rsidRDefault="00145831" w:rsidP="00145831">
      <w:pPr>
        <w:spacing w:before="0" w:after="160"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lledutableau1"/>
        <w:tblpPr w:leftFromText="141" w:rightFromText="141" w:horzAnchor="margin" w:tblpY="495"/>
        <w:tblW w:w="8784" w:type="dxa"/>
        <w:tblLook w:val="04A0" w:firstRow="1" w:lastRow="0" w:firstColumn="1" w:lastColumn="0" w:noHBand="0" w:noVBand="1"/>
      </w:tblPr>
      <w:tblGrid>
        <w:gridCol w:w="1413"/>
        <w:gridCol w:w="4252"/>
        <w:gridCol w:w="1418"/>
        <w:gridCol w:w="1701"/>
      </w:tblGrid>
      <w:tr w:rsidR="00E8438C" w:rsidRPr="00766155" w14:paraId="32D9D68D" w14:textId="77777777" w:rsidTr="004B6969">
        <w:tc>
          <w:tcPr>
            <w:tcW w:w="1413" w:type="dxa"/>
          </w:tcPr>
          <w:p w14:paraId="4974813D" w14:textId="77777777" w:rsidR="00E8438C" w:rsidRDefault="00E8438C" w:rsidP="00F257F4">
            <w:pPr>
              <w:rPr>
                <w:rFonts w:ascii="Times New Roman" w:eastAsia="Calibri" w:hAnsi="Times New Roman" w:cs="Times New Roman"/>
                <w:b/>
              </w:rPr>
            </w:pPr>
            <w:bookmarkStart w:id="0" w:name="_Hlk116923991"/>
            <w:r w:rsidRPr="00766155">
              <w:rPr>
                <w:rFonts w:ascii="Times New Roman" w:eastAsia="Calibri" w:hAnsi="Times New Roman" w:cs="Times New Roman"/>
                <w:b/>
              </w:rPr>
              <w:t xml:space="preserve">Gene </w:t>
            </w:r>
          </w:p>
          <w:p w14:paraId="158ED0F6" w14:textId="77777777" w:rsidR="00E8438C" w:rsidRPr="00766155" w:rsidRDefault="00E8438C" w:rsidP="00F257F4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proofErr w:type="gramStart"/>
            <w:r w:rsidRPr="00766155">
              <w:rPr>
                <w:rFonts w:ascii="Times New Roman" w:eastAsia="Calibri" w:hAnsi="Times New Roman" w:cs="Times New Roman"/>
                <w:b/>
              </w:rPr>
              <w:t>symbol</w:t>
            </w:r>
            <w:proofErr w:type="spellEnd"/>
            <w:proofErr w:type="gramEnd"/>
          </w:p>
        </w:tc>
        <w:tc>
          <w:tcPr>
            <w:tcW w:w="4252" w:type="dxa"/>
          </w:tcPr>
          <w:p w14:paraId="22F33201" w14:textId="77777777" w:rsidR="00E8438C" w:rsidRPr="00766155" w:rsidRDefault="00E8438C" w:rsidP="00B6335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66155">
              <w:rPr>
                <w:rFonts w:ascii="Times New Roman" w:eastAsia="Calibri" w:hAnsi="Times New Roman" w:cs="Times New Roman"/>
                <w:b/>
              </w:rPr>
              <w:t>Gene Name</w:t>
            </w:r>
          </w:p>
        </w:tc>
        <w:tc>
          <w:tcPr>
            <w:tcW w:w="1418" w:type="dxa"/>
          </w:tcPr>
          <w:p w14:paraId="241D876E" w14:textId="77777777" w:rsidR="00E8438C" w:rsidRPr="00766155" w:rsidRDefault="00E8438C" w:rsidP="00B6335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766155">
              <w:rPr>
                <w:rFonts w:ascii="Times New Roman" w:eastAsia="Calibri" w:hAnsi="Times New Roman" w:cs="Times New Roman"/>
                <w:b/>
              </w:rPr>
              <w:t>Fold</w:t>
            </w:r>
            <w:proofErr w:type="spellEnd"/>
            <w:r w:rsidRPr="00766155">
              <w:rPr>
                <w:rFonts w:ascii="Times New Roman" w:eastAsia="Calibri" w:hAnsi="Times New Roman" w:cs="Times New Roman"/>
                <w:b/>
              </w:rPr>
              <w:t xml:space="preserve"> Change</w:t>
            </w:r>
          </w:p>
        </w:tc>
        <w:tc>
          <w:tcPr>
            <w:tcW w:w="1701" w:type="dxa"/>
          </w:tcPr>
          <w:p w14:paraId="1BE15E41" w14:textId="133F8C6D" w:rsidR="00E8438C" w:rsidRPr="00766155" w:rsidRDefault="00E8438C" w:rsidP="00B6335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766155">
              <w:rPr>
                <w:rFonts w:ascii="Times New Roman" w:eastAsia="Calibri" w:hAnsi="Times New Roman" w:cs="Times New Roman"/>
                <w:b/>
              </w:rPr>
              <w:t>Adjusted</w:t>
            </w:r>
            <w:proofErr w:type="spellEnd"/>
          </w:p>
          <w:p w14:paraId="2FE9AE8B" w14:textId="77777777" w:rsidR="00E8438C" w:rsidRPr="00766155" w:rsidRDefault="00E8438C" w:rsidP="00B6335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66155">
              <w:rPr>
                <w:rFonts w:ascii="Times New Roman" w:eastAsia="Calibri" w:hAnsi="Times New Roman" w:cs="Times New Roman"/>
                <w:b/>
              </w:rPr>
              <w:t>P-Value</w:t>
            </w:r>
          </w:p>
        </w:tc>
      </w:tr>
      <w:tr w:rsidR="00E8438C" w:rsidRPr="00766155" w14:paraId="237D6265" w14:textId="77777777" w:rsidTr="004B6969">
        <w:trPr>
          <w:trHeight w:val="1505"/>
        </w:trPr>
        <w:tc>
          <w:tcPr>
            <w:tcW w:w="1413" w:type="dxa"/>
          </w:tcPr>
          <w:p w14:paraId="680A3683" w14:textId="45454469" w:rsidR="00E8438C" w:rsidRDefault="00E8438C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Patient 1</w:t>
            </w:r>
          </w:p>
          <w:p w14:paraId="513B8703" w14:textId="181052CD" w:rsidR="00E8438C" w:rsidRPr="00766155" w:rsidRDefault="00E8438C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AJAP1</w:t>
            </w:r>
          </w:p>
        </w:tc>
        <w:tc>
          <w:tcPr>
            <w:tcW w:w="4252" w:type="dxa"/>
          </w:tcPr>
          <w:p w14:paraId="5E66F818" w14:textId="77777777" w:rsidR="00E8438C" w:rsidRDefault="00E8438C" w:rsidP="00F257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F4892A7" w14:textId="77777777" w:rsidR="00E8438C" w:rsidRPr="00766155" w:rsidRDefault="00E8438C" w:rsidP="00F257F4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37ADD">
              <w:rPr>
                <w:rFonts w:ascii="Times New Roman" w:eastAsia="Calibri" w:hAnsi="Times New Roman" w:cs="Times New Roman"/>
              </w:rPr>
              <w:t>adherens</w:t>
            </w:r>
            <w:proofErr w:type="spellEnd"/>
            <w:proofErr w:type="gramEnd"/>
            <w:r w:rsidRPr="00837A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37ADD">
              <w:rPr>
                <w:rFonts w:ascii="Times New Roman" w:eastAsia="Calibri" w:hAnsi="Times New Roman" w:cs="Times New Roman"/>
              </w:rPr>
              <w:t>junctions</w:t>
            </w:r>
            <w:proofErr w:type="spellEnd"/>
            <w:r w:rsidRPr="00837A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37ADD">
              <w:rPr>
                <w:rFonts w:ascii="Times New Roman" w:eastAsia="Calibri" w:hAnsi="Times New Roman" w:cs="Times New Roman"/>
              </w:rPr>
              <w:t>associated</w:t>
            </w:r>
            <w:proofErr w:type="spellEnd"/>
            <w:r w:rsidRPr="00837AD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37ADD">
              <w:rPr>
                <w:rFonts w:ascii="Times New Roman" w:eastAsia="Calibri" w:hAnsi="Times New Roman" w:cs="Times New Roman"/>
              </w:rPr>
              <w:t>protein</w:t>
            </w:r>
            <w:proofErr w:type="spellEnd"/>
            <w:r w:rsidRPr="00837ADD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1418" w:type="dxa"/>
          </w:tcPr>
          <w:p w14:paraId="357A9658" w14:textId="77777777" w:rsidR="00E8438C" w:rsidRDefault="00E8438C" w:rsidP="00F257F4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3787D24C" w14:textId="12F9DF1B" w:rsidR="00E8438C" w:rsidRPr="009063F6" w:rsidRDefault="00E8438C" w:rsidP="009063F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063F6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063F6">
              <w:rPr>
                <w:rFonts w:ascii="Times New Roman" w:eastAsia="Calibri" w:hAnsi="Times New Roman" w:cs="Times New Roman"/>
              </w:rPr>
              <w:t>4.35</w:t>
            </w:r>
          </w:p>
        </w:tc>
        <w:tc>
          <w:tcPr>
            <w:tcW w:w="1701" w:type="dxa"/>
          </w:tcPr>
          <w:p w14:paraId="709B7949" w14:textId="77777777" w:rsidR="00E8438C" w:rsidRDefault="00E8438C" w:rsidP="00F257F4">
            <w:pPr>
              <w:rPr>
                <w:rFonts w:ascii="Times New Roman" w:eastAsia="Calibri" w:hAnsi="Times New Roman" w:cs="Times New Roman"/>
              </w:rPr>
            </w:pPr>
          </w:p>
          <w:p w14:paraId="76C29FE7" w14:textId="77777777" w:rsidR="00E8438C" w:rsidRPr="00766155" w:rsidRDefault="00E8438C" w:rsidP="00E8438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3.60x10</w:t>
            </w:r>
            <w:r w:rsidRPr="00DE55EA">
              <w:rPr>
                <w:rFonts w:ascii="Times New Roman" w:eastAsia="Calibri" w:hAnsi="Times New Roman" w:cs="Times New Roman"/>
                <w:vertAlign w:val="superscript"/>
              </w:rPr>
              <w:t>-2</w:t>
            </w:r>
          </w:p>
        </w:tc>
      </w:tr>
      <w:tr w:rsidR="00E8438C" w:rsidRPr="00977D51" w14:paraId="24D917CF" w14:textId="77777777" w:rsidTr="004B6969">
        <w:tc>
          <w:tcPr>
            <w:tcW w:w="1413" w:type="dxa"/>
          </w:tcPr>
          <w:p w14:paraId="27C7B95B" w14:textId="0D5E43FE" w:rsidR="00E8438C" w:rsidRDefault="00E8438C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Patient 2</w:t>
            </w:r>
          </w:p>
          <w:p w14:paraId="341EACA7" w14:textId="77777777" w:rsidR="00E8438C" w:rsidRDefault="00E8438C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MKNK1//</w:t>
            </w:r>
          </w:p>
          <w:p w14:paraId="17D25F48" w14:textId="77777777" w:rsidR="00E8438C" w:rsidRDefault="00E8438C" w:rsidP="00F257F4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MOB3C</w:t>
            </w:r>
          </w:p>
          <w:p w14:paraId="7C9E141C" w14:textId="77777777" w:rsidR="00E8438C" w:rsidRDefault="00E8438C" w:rsidP="00F257F4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577676E6" w14:textId="77777777" w:rsidR="00E8438C" w:rsidRDefault="00E8438C" w:rsidP="00F257F4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52" w:type="dxa"/>
          </w:tcPr>
          <w:p w14:paraId="2CCF033A" w14:textId="77777777" w:rsidR="00E8438C" w:rsidRPr="006E05C9" w:rsidRDefault="00E8438C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14:paraId="1CBB90D4" w14:textId="77777777" w:rsidR="00E8438C" w:rsidRPr="00977D51" w:rsidRDefault="00E8438C" w:rsidP="00F257F4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A31C76">
              <w:rPr>
                <w:rFonts w:ascii="Times New Roman" w:eastAsia="Calibri" w:hAnsi="Times New Roman" w:cs="Times New Roman"/>
                <w:lang w:val="en-US"/>
              </w:rPr>
              <w:t>MAP kinase interacting serine/threonine kinase 1 // MOB kinase activator 3C</w:t>
            </w:r>
          </w:p>
        </w:tc>
        <w:tc>
          <w:tcPr>
            <w:tcW w:w="1418" w:type="dxa"/>
          </w:tcPr>
          <w:p w14:paraId="761BC417" w14:textId="77777777" w:rsidR="00E8438C" w:rsidRDefault="00E8438C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14:paraId="223E9600" w14:textId="0E0E821B" w:rsidR="00E8438C" w:rsidRPr="00977D51" w:rsidRDefault="00E8438C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-1.47</w:t>
            </w:r>
            <w:r w:rsidR="00B6335D">
              <w:rPr>
                <w:rFonts w:ascii="Times New Roman" w:eastAsia="Calibri" w:hAnsi="Times New Roman" w:cs="Times New Roman"/>
                <w:lang w:val="en-US"/>
              </w:rPr>
              <w:t>*</w:t>
            </w:r>
          </w:p>
        </w:tc>
        <w:tc>
          <w:tcPr>
            <w:tcW w:w="1701" w:type="dxa"/>
          </w:tcPr>
          <w:p w14:paraId="56EA3C0E" w14:textId="77777777" w:rsidR="00E8438C" w:rsidRDefault="00E8438C" w:rsidP="00F257F4">
            <w:pPr>
              <w:rPr>
                <w:rFonts w:ascii="Times New Roman" w:eastAsia="Calibri" w:hAnsi="Times New Roman" w:cs="Times New Roman"/>
                <w:lang w:val="en-US"/>
              </w:rPr>
            </w:pPr>
          </w:p>
          <w:p w14:paraId="730ECB5C" w14:textId="77777777" w:rsidR="00E8438C" w:rsidRDefault="00E8438C" w:rsidP="00F257F4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4.84x10</w:t>
            </w:r>
            <w:r w:rsidRPr="00DE55EA">
              <w:rPr>
                <w:rFonts w:ascii="Times New Roman" w:eastAsia="Calibri" w:hAnsi="Times New Roman" w:cs="Times New Roman"/>
                <w:vertAlign w:val="superscript"/>
                <w:lang w:val="en-US"/>
              </w:rPr>
              <w:t>-2</w:t>
            </w:r>
          </w:p>
          <w:p w14:paraId="199C864E" w14:textId="77777777" w:rsidR="00E8438C" w:rsidRPr="00977D51" w:rsidRDefault="00E8438C" w:rsidP="00DE55EA">
            <w:pPr>
              <w:keepNext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bookmarkEnd w:id="0"/>
    </w:tbl>
    <w:p w14:paraId="37731FE4" w14:textId="77777777" w:rsidR="00145831" w:rsidRPr="00977D51" w:rsidRDefault="00145831" w:rsidP="0014583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MS PGothic" w:hAnsi="Times New Roman" w:cs="Times New Roman"/>
          <w:sz w:val="24"/>
          <w:szCs w:val="24"/>
          <w:lang w:val="en-US"/>
        </w:rPr>
        <w:br w:type="page"/>
      </w:r>
    </w:p>
    <w:p w14:paraId="61F47A1D" w14:textId="3AFF44FF" w:rsidR="00DE55EA" w:rsidRPr="00DE55EA" w:rsidRDefault="00DE55EA" w:rsidP="00DE55EA">
      <w:pPr>
        <w:pStyle w:val="Lgende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proofErr w:type="spellStart"/>
      <w:r w:rsidRPr="00DE55E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Supplementary</w:t>
      </w:r>
      <w:proofErr w:type="spellEnd"/>
      <w:r w:rsidRPr="00DE55E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 xml:space="preserve"> Table </w:t>
      </w:r>
      <w:r w:rsidR="009122E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8</w:t>
      </w:r>
      <w:r w:rsidRPr="00DE55E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</w:p>
    <w:tbl>
      <w:tblPr>
        <w:tblStyle w:val="Grilledutableau"/>
        <w:tblW w:w="8642" w:type="dxa"/>
        <w:tblLook w:val="04A0" w:firstRow="1" w:lastRow="0" w:firstColumn="1" w:lastColumn="0" w:noHBand="0" w:noVBand="1"/>
      </w:tblPr>
      <w:tblGrid>
        <w:gridCol w:w="1696"/>
        <w:gridCol w:w="2977"/>
        <w:gridCol w:w="1985"/>
        <w:gridCol w:w="1984"/>
      </w:tblGrid>
      <w:tr w:rsidR="00184D56" w14:paraId="3FF127EF" w14:textId="77777777" w:rsidTr="004B6969">
        <w:tc>
          <w:tcPr>
            <w:tcW w:w="1696" w:type="dxa"/>
          </w:tcPr>
          <w:p w14:paraId="569B3070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 xml:space="preserve">Gene </w:t>
            </w:r>
            <w:proofErr w:type="spellStart"/>
            <w:r w:rsidRPr="00162BA9">
              <w:rPr>
                <w:rFonts w:ascii="Times New Roman" w:eastAsia="Calibri" w:hAnsi="Times New Roman" w:cs="Times New Roman"/>
                <w:b/>
              </w:rPr>
              <w:t>symbol</w:t>
            </w:r>
            <w:proofErr w:type="spellEnd"/>
          </w:p>
        </w:tc>
        <w:tc>
          <w:tcPr>
            <w:tcW w:w="2977" w:type="dxa"/>
          </w:tcPr>
          <w:p w14:paraId="1A9E24E3" w14:textId="77777777" w:rsidR="00184D56" w:rsidRPr="00162BA9" w:rsidRDefault="00184D56" w:rsidP="00F257F4">
            <w:pPr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Gene Name</w:t>
            </w:r>
          </w:p>
        </w:tc>
        <w:tc>
          <w:tcPr>
            <w:tcW w:w="1985" w:type="dxa"/>
          </w:tcPr>
          <w:p w14:paraId="6EBB1B14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2BA9">
              <w:rPr>
                <w:rFonts w:ascii="Times New Roman" w:eastAsia="Calibri" w:hAnsi="Times New Roman" w:cs="Times New Roman"/>
                <w:b/>
              </w:rPr>
              <w:t>Fold</w:t>
            </w:r>
            <w:proofErr w:type="spellEnd"/>
            <w:r w:rsidRPr="00162BA9">
              <w:rPr>
                <w:rFonts w:ascii="Times New Roman" w:eastAsia="Calibri" w:hAnsi="Times New Roman" w:cs="Times New Roman"/>
                <w:b/>
              </w:rPr>
              <w:t xml:space="preserve"> Change</w:t>
            </w:r>
          </w:p>
        </w:tc>
        <w:tc>
          <w:tcPr>
            <w:tcW w:w="1984" w:type="dxa"/>
          </w:tcPr>
          <w:p w14:paraId="1B0AD1EB" w14:textId="0A8DE2D3" w:rsidR="00184D56" w:rsidRPr="00162BA9" w:rsidRDefault="00184D56" w:rsidP="00E8438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162BA9">
              <w:rPr>
                <w:rFonts w:ascii="Times New Roman" w:eastAsia="Calibri" w:hAnsi="Times New Roman" w:cs="Times New Roman"/>
                <w:b/>
              </w:rPr>
              <w:t>Adjusted</w:t>
            </w:r>
            <w:proofErr w:type="spellEnd"/>
          </w:p>
          <w:p w14:paraId="0923DD65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eastAsia="Calibri" w:hAnsi="Times New Roman" w:cs="Times New Roman"/>
                <w:b/>
              </w:rPr>
              <w:t>P-Value</w:t>
            </w:r>
          </w:p>
        </w:tc>
      </w:tr>
      <w:tr w:rsidR="00184D56" w:rsidRPr="00837E35" w14:paraId="0984D585" w14:textId="77777777" w:rsidTr="004B6969">
        <w:tc>
          <w:tcPr>
            <w:tcW w:w="1696" w:type="dxa"/>
          </w:tcPr>
          <w:p w14:paraId="2195D72A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CRIM1</w:t>
            </w:r>
          </w:p>
        </w:tc>
        <w:tc>
          <w:tcPr>
            <w:tcW w:w="2977" w:type="dxa"/>
          </w:tcPr>
          <w:p w14:paraId="0C6C29D9" w14:textId="77777777" w:rsidR="00184D56" w:rsidRPr="00162BA9" w:rsidRDefault="00184D56" w:rsidP="00F257F4">
            <w:pPr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cysteine rich transmembrane BMP regulator 1</w:t>
            </w:r>
          </w:p>
        </w:tc>
        <w:tc>
          <w:tcPr>
            <w:tcW w:w="1985" w:type="dxa"/>
          </w:tcPr>
          <w:p w14:paraId="621B7BF9" w14:textId="2186A842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- 4.63</w:t>
            </w:r>
          </w:p>
        </w:tc>
        <w:tc>
          <w:tcPr>
            <w:tcW w:w="1984" w:type="dxa"/>
          </w:tcPr>
          <w:p w14:paraId="536FF7DE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3.37x10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-14</w:t>
            </w:r>
          </w:p>
        </w:tc>
      </w:tr>
      <w:tr w:rsidR="00184D56" w14:paraId="29270D45" w14:textId="77777777" w:rsidTr="004B6969">
        <w:tc>
          <w:tcPr>
            <w:tcW w:w="1696" w:type="dxa"/>
          </w:tcPr>
          <w:p w14:paraId="480008F0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SNX21</w:t>
            </w:r>
          </w:p>
        </w:tc>
        <w:tc>
          <w:tcPr>
            <w:tcW w:w="2977" w:type="dxa"/>
          </w:tcPr>
          <w:p w14:paraId="4463ACD0" w14:textId="77777777" w:rsidR="00184D56" w:rsidRPr="00162BA9" w:rsidRDefault="00184D56" w:rsidP="00F25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sorting nexin family member 21</w:t>
            </w:r>
          </w:p>
        </w:tc>
        <w:tc>
          <w:tcPr>
            <w:tcW w:w="1985" w:type="dxa"/>
          </w:tcPr>
          <w:p w14:paraId="201E9232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1.77</w:t>
            </w:r>
          </w:p>
        </w:tc>
        <w:tc>
          <w:tcPr>
            <w:tcW w:w="1984" w:type="dxa"/>
          </w:tcPr>
          <w:p w14:paraId="4FDB3FAF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5.76x10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-4</w:t>
            </w:r>
          </w:p>
        </w:tc>
      </w:tr>
      <w:tr w:rsidR="00184D56" w14:paraId="5CDA1FA5" w14:textId="77777777" w:rsidTr="004B6969">
        <w:tc>
          <w:tcPr>
            <w:tcW w:w="1696" w:type="dxa"/>
          </w:tcPr>
          <w:p w14:paraId="5A34CABC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PLCE1</w:t>
            </w:r>
          </w:p>
        </w:tc>
        <w:tc>
          <w:tcPr>
            <w:tcW w:w="2977" w:type="dxa"/>
          </w:tcPr>
          <w:p w14:paraId="365270C1" w14:textId="77777777" w:rsidR="00184D56" w:rsidRPr="00162BA9" w:rsidRDefault="00184D56" w:rsidP="00F257F4">
            <w:pPr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phospholipase C epsilon 1</w:t>
            </w:r>
          </w:p>
        </w:tc>
        <w:tc>
          <w:tcPr>
            <w:tcW w:w="1985" w:type="dxa"/>
          </w:tcPr>
          <w:p w14:paraId="3B45A39A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5.03</w:t>
            </w:r>
          </w:p>
        </w:tc>
        <w:tc>
          <w:tcPr>
            <w:tcW w:w="1984" w:type="dxa"/>
          </w:tcPr>
          <w:p w14:paraId="79A227B4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1.02x10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</w:p>
        </w:tc>
      </w:tr>
      <w:tr w:rsidR="00184D56" w14:paraId="2AE6938B" w14:textId="77777777" w:rsidTr="004B6969">
        <w:tc>
          <w:tcPr>
            <w:tcW w:w="1696" w:type="dxa"/>
          </w:tcPr>
          <w:p w14:paraId="36FCF580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GNB4</w:t>
            </w:r>
          </w:p>
        </w:tc>
        <w:tc>
          <w:tcPr>
            <w:tcW w:w="2977" w:type="dxa"/>
          </w:tcPr>
          <w:p w14:paraId="2163134F" w14:textId="77777777" w:rsidR="00184D56" w:rsidRPr="00162BA9" w:rsidRDefault="00184D56" w:rsidP="00F25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G protein subunit beta 4</w:t>
            </w:r>
          </w:p>
        </w:tc>
        <w:tc>
          <w:tcPr>
            <w:tcW w:w="1985" w:type="dxa"/>
          </w:tcPr>
          <w:p w14:paraId="1FFA20A5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2.38</w:t>
            </w:r>
          </w:p>
        </w:tc>
        <w:tc>
          <w:tcPr>
            <w:tcW w:w="1984" w:type="dxa"/>
          </w:tcPr>
          <w:p w14:paraId="59C30D6A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1.17x10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</w:p>
        </w:tc>
      </w:tr>
      <w:tr w:rsidR="00184D56" w14:paraId="188E40CB" w14:textId="77777777" w:rsidTr="004B6969">
        <w:tc>
          <w:tcPr>
            <w:tcW w:w="1696" w:type="dxa"/>
          </w:tcPr>
          <w:p w14:paraId="5C7D59E6" w14:textId="6333862C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FAM3C</w:t>
            </w:r>
          </w:p>
        </w:tc>
        <w:tc>
          <w:tcPr>
            <w:tcW w:w="2977" w:type="dxa"/>
          </w:tcPr>
          <w:p w14:paraId="4FEEB71A" w14:textId="02DD7AA1" w:rsidR="00184D56" w:rsidRPr="00162BA9" w:rsidRDefault="00E93E78" w:rsidP="00F25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E78">
              <w:rPr>
                <w:rFonts w:ascii="Times New Roman" w:hAnsi="Times New Roman" w:cs="Times New Roman"/>
                <w:lang w:val="en-US"/>
              </w:rPr>
              <w:t>family with sequence similarity 3 member C</w:t>
            </w:r>
          </w:p>
        </w:tc>
        <w:tc>
          <w:tcPr>
            <w:tcW w:w="1985" w:type="dxa"/>
          </w:tcPr>
          <w:p w14:paraId="13F34587" w14:textId="294A4091" w:rsidR="00184D56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1.67</w:t>
            </w:r>
          </w:p>
        </w:tc>
        <w:tc>
          <w:tcPr>
            <w:tcW w:w="1984" w:type="dxa"/>
          </w:tcPr>
          <w:p w14:paraId="76BF00CA" w14:textId="7FB8B6E5" w:rsidR="00184D56" w:rsidRDefault="00E93E78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5.13x10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</w:p>
        </w:tc>
      </w:tr>
      <w:tr w:rsidR="00184D56" w14:paraId="40944C42" w14:textId="77777777" w:rsidTr="004B6969">
        <w:tc>
          <w:tcPr>
            <w:tcW w:w="1696" w:type="dxa"/>
          </w:tcPr>
          <w:p w14:paraId="6AB714E2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GPR83</w:t>
            </w:r>
          </w:p>
        </w:tc>
        <w:tc>
          <w:tcPr>
            <w:tcW w:w="2977" w:type="dxa"/>
          </w:tcPr>
          <w:p w14:paraId="0CA916B2" w14:textId="77777777" w:rsidR="00184D56" w:rsidRPr="00162BA9" w:rsidRDefault="00184D56" w:rsidP="00F257F4">
            <w:pPr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G protein-coupled receptor 83</w:t>
            </w:r>
          </w:p>
        </w:tc>
        <w:tc>
          <w:tcPr>
            <w:tcW w:w="1985" w:type="dxa"/>
          </w:tcPr>
          <w:p w14:paraId="7E83F50F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-3.84</w:t>
            </w:r>
          </w:p>
        </w:tc>
        <w:tc>
          <w:tcPr>
            <w:tcW w:w="1984" w:type="dxa"/>
          </w:tcPr>
          <w:p w14:paraId="275D47B2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6.39x10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</w:p>
        </w:tc>
      </w:tr>
      <w:tr w:rsidR="00184D56" w14:paraId="0BC987B4" w14:textId="77777777" w:rsidTr="004B6969">
        <w:tc>
          <w:tcPr>
            <w:tcW w:w="1696" w:type="dxa"/>
          </w:tcPr>
          <w:p w14:paraId="26789903" w14:textId="6F426F1F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NPTX1</w:t>
            </w:r>
          </w:p>
        </w:tc>
        <w:tc>
          <w:tcPr>
            <w:tcW w:w="2977" w:type="dxa"/>
          </w:tcPr>
          <w:p w14:paraId="7B92D650" w14:textId="745000CF" w:rsidR="00184D56" w:rsidRPr="00162BA9" w:rsidRDefault="00184D56" w:rsidP="00F257F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Neuronal pentraxin 1</w:t>
            </w:r>
          </w:p>
        </w:tc>
        <w:tc>
          <w:tcPr>
            <w:tcW w:w="1985" w:type="dxa"/>
          </w:tcPr>
          <w:p w14:paraId="3EE489C3" w14:textId="701E767B" w:rsidR="00184D56" w:rsidRDefault="00763B3E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- 3.11</w:t>
            </w:r>
          </w:p>
        </w:tc>
        <w:tc>
          <w:tcPr>
            <w:tcW w:w="1984" w:type="dxa"/>
          </w:tcPr>
          <w:p w14:paraId="6085E5B0" w14:textId="1567A3DF" w:rsidR="00184D56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6.90x10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</w:p>
        </w:tc>
      </w:tr>
      <w:tr w:rsidR="00184D56" w14:paraId="24EB8AF3" w14:textId="77777777" w:rsidTr="004B6969">
        <w:tc>
          <w:tcPr>
            <w:tcW w:w="1696" w:type="dxa"/>
          </w:tcPr>
          <w:p w14:paraId="1BECE14D" w14:textId="5A50C59A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TEX2</w:t>
            </w:r>
          </w:p>
        </w:tc>
        <w:tc>
          <w:tcPr>
            <w:tcW w:w="2977" w:type="dxa"/>
          </w:tcPr>
          <w:p w14:paraId="698C151F" w14:textId="0F323DC4" w:rsidR="00184D56" w:rsidRPr="00162BA9" w:rsidRDefault="00184D56" w:rsidP="00F257F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Testis expressed 2</w:t>
            </w:r>
          </w:p>
        </w:tc>
        <w:tc>
          <w:tcPr>
            <w:tcW w:w="1985" w:type="dxa"/>
          </w:tcPr>
          <w:p w14:paraId="015B593F" w14:textId="05EDA665" w:rsidR="00184D56" w:rsidRDefault="00763B3E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- 1.56</w:t>
            </w:r>
          </w:p>
        </w:tc>
        <w:tc>
          <w:tcPr>
            <w:tcW w:w="1984" w:type="dxa"/>
          </w:tcPr>
          <w:p w14:paraId="287B8008" w14:textId="7DE46F5B" w:rsidR="00184D56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9.13x10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-3</w:t>
            </w:r>
          </w:p>
        </w:tc>
      </w:tr>
      <w:tr w:rsidR="00184D56" w:rsidRPr="00184D56" w14:paraId="0009FF7C" w14:textId="77777777" w:rsidTr="004B6969">
        <w:tc>
          <w:tcPr>
            <w:tcW w:w="1696" w:type="dxa"/>
          </w:tcPr>
          <w:p w14:paraId="20BB89A3" w14:textId="1DFE998A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HLA-DMA</w:t>
            </w:r>
          </w:p>
        </w:tc>
        <w:tc>
          <w:tcPr>
            <w:tcW w:w="2977" w:type="dxa"/>
          </w:tcPr>
          <w:p w14:paraId="559BEEAE" w14:textId="311E33C9" w:rsidR="00184D56" w:rsidRPr="00162BA9" w:rsidRDefault="00184D56" w:rsidP="00F257F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Major histocompatibility complex, class II, DM alpha</w:t>
            </w:r>
          </w:p>
        </w:tc>
        <w:tc>
          <w:tcPr>
            <w:tcW w:w="1985" w:type="dxa"/>
          </w:tcPr>
          <w:p w14:paraId="2AE034BA" w14:textId="323F0A47" w:rsidR="00184D56" w:rsidRDefault="00763B3E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- 2.71</w:t>
            </w:r>
          </w:p>
        </w:tc>
        <w:tc>
          <w:tcPr>
            <w:tcW w:w="1984" w:type="dxa"/>
          </w:tcPr>
          <w:p w14:paraId="76539863" w14:textId="5CABA458" w:rsidR="00184D56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1.01x10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</w:t>
            </w:r>
            <w:r>
              <w:rPr>
                <w:rFonts w:ascii="Times New Roman" w:hAnsi="Times New Roman" w:cs="Times New Roman"/>
                <w:vertAlign w:val="superscript"/>
                <w:lang w:val="en-US"/>
              </w:rPr>
              <w:t>2</w:t>
            </w:r>
          </w:p>
        </w:tc>
      </w:tr>
      <w:tr w:rsidR="00184D56" w14:paraId="4E786372" w14:textId="77777777" w:rsidTr="004B6969">
        <w:tc>
          <w:tcPr>
            <w:tcW w:w="1696" w:type="dxa"/>
          </w:tcPr>
          <w:p w14:paraId="143E5C97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PELI2</w:t>
            </w:r>
          </w:p>
        </w:tc>
        <w:tc>
          <w:tcPr>
            <w:tcW w:w="2977" w:type="dxa"/>
          </w:tcPr>
          <w:p w14:paraId="3772D3D0" w14:textId="77777777" w:rsidR="00184D56" w:rsidRPr="00162BA9" w:rsidRDefault="00184D56" w:rsidP="00F257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2BA9">
              <w:rPr>
                <w:rFonts w:ascii="Times New Roman" w:hAnsi="Times New Roman" w:cs="Times New Roman"/>
                <w:lang w:val="en-US"/>
              </w:rPr>
              <w:t>pellino</w:t>
            </w:r>
            <w:proofErr w:type="spellEnd"/>
            <w:r w:rsidRPr="00162BA9">
              <w:rPr>
                <w:rFonts w:ascii="Times New Roman" w:hAnsi="Times New Roman" w:cs="Times New Roman"/>
                <w:lang w:val="en-US"/>
              </w:rPr>
              <w:t xml:space="preserve"> E3 ubiquitin protein ligase family member 2</w:t>
            </w:r>
          </w:p>
        </w:tc>
        <w:tc>
          <w:tcPr>
            <w:tcW w:w="1985" w:type="dxa"/>
          </w:tcPr>
          <w:p w14:paraId="6D3DD9FA" w14:textId="7349B554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2.02</w:t>
            </w:r>
          </w:p>
        </w:tc>
        <w:tc>
          <w:tcPr>
            <w:tcW w:w="1984" w:type="dxa"/>
          </w:tcPr>
          <w:p w14:paraId="78E04307" w14:textId="3FCCBDCD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1.30x10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84D56" w14:paraId="1FBCDC35" w14:textId="77777777" w:rsidTr="004B6969">
        <w:tc>
          <w:tcPr>
            <w:tcW w:w="1696" w:type="dxa"/>
          </w:tcPr>
          <w:p w14:paraId="7B8BE8A6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CLIC5</w:t>
            </w:r>
          </w:p>
        </w:tc>
        <w:tc>
          <w:tcPr>
            <w:tcW w:w="2977" w:type="dxa"/>
          </w:tcPr>
          <w:p w14:paraId="41691926" w14:textId="77777777" w:rsidR="00184D56" w:rsidRPr="00162BA9" w:rsidRDefault="00184D56" w:rsidP="00F257F4">
            <w:pPr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chloride intracellular channel 5</w:t>
            </w:r>
          </w:p>
        </w:tc>
        <w:tc>
          <w:tcPr>
            <w:tcW w:w="1985" w:type="dxa"/>
          </w:tcPr>
          <w:p w14:paraId="78773080" w14:textId="6C4D79E2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6.58</w:t>
            </w:r>
          </w:p>
        </w:tc>
        <w:tc>
          <w:tcPr>
            <w:tcW w:w="1984" w:type="dxa"/>
          </w:tcPr>
          <w:p w14:paraId="0F8C9856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1.45x10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84D56" w14:paraId="40DA4C50" w14:textId="77777777" w:rsidTr="004B6969">
        <w:tc>
          <w:tcPr>
            <w:tcW w:w="1696" w:type="dxa"/>
          </w:tcPr>
          <w:p w14:paraId="2B58A33D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MAF</w:t>
            </w:r>
          </w:p>
        </w:tc>
        <w:tc>
          <w:tcPr>
            <w:tcW w:w="2977" w:type="dxa"/>
          </w:tcPr>
          <w:p w14:paraId="027B27AB" w14:textId="77777777" w:rsidR="00184D56" w:rsidRPr="00162BA9" w:rsidRDefault="00184D56" w:rsidP="00F25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 xml:space="preserve">MAF </w:t>
            </w:r>
            <w:proofErr w:type="spellStart"/>
            <w:r w:rsidRPr="00162BA9">
              <w:rPr>
                <w:rFonts w:ascii="Times New Roman" w:hAnsi="Times New Roman" w:cs="Times New Roman"/>
                <w:lang w:val="en-US"/>
              </w:rPr>
              <w:t>bZIP</w:t>
            </w:r>
            <w:proofErr w:type="spellEnd"/>
            <w:r w:rsidRPr="00162BA9">
              <w:rPr>
                <w:rFonts w:ascii="Times New Roman" w:hAnsi="Times New Roman" w:cs="Times New Roman"/>
                <w:lang w:val="en-US"/>
              </w:rPr>
              <w:t xml:space="preserve"> transcription factor</w:t>
            </w:r>
          </w:p>
        </w:tc>
        <w:tc>
          <w:tcPr>
            <w:tcW w:w="1985" w:type="dxa"/>
          </w:tcPr>
          <w:p w14:paraId="1CBC8957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3.13</w:t>
            </w:r>
          </w:p>
        </w:tc>
        <w:tc>
          <w:tcPr>
            <w:tcW w:w="1984" w:type="dxa"/>
          </w:tcPr>
          <w:p w14:paraId="07ED9784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1.98x10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84D56" w14:paraId="7CD9EE06" w14:textId="77777777" w:rsidTr="004B6969">
        <w:tc>
          <w:tcPr>
            <w:tcW w:w="1696" w:type="dxa"/>
          </w:tcPr>
          <w:p w14:paraId="11AE7D18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BIK</w:t>
            </w:r>
          </w:p>
        </w:tc>
        <w:tc>
          <w:tcPr>
            <w:tcW w:w="2977" w:type="dxa"/>
          </w:tcPr>
          <w:p w14:paraId="6E01C800" w14:textId="77777777" w:rsidR="00184D56" w:rsidRPr="00162BA9" w:rsidRDefault="00184D56" w:rsidP="00F25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BCL2 interacting killer</w:t>
            </w:r>
          </w:p>
        </w:tc>
        <w:tc>
          <w:tcPr>
            <w:tcW w:w="1985" w:type="dxa"/>
          </w:tcPr>
          <w:p w14:paraId="41498DC3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3.38</w:t>
            </w:r>
          </w:p>
        </w:tc>
        <w:tc>
          <w:tcPr>
            <w:tcW w:w="1984" w:type="dxa"/>
          </w:tcPr>
          <w:p w14:paraId="3DD05858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2.34x10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84D56" w14:paraId="1C1C06E8" w14:textId="77777777" w:rsidTr="004B6969">
        <w:tc>
          <w:tcPr>
            <w:tcW w:w="1696" w:type="dxa"/>
          </w:tcPr>
          <w:p w14:paraId="4F8D5603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FZD7</w:t>
            </w:r>
          </w:p>
        </w:tc>
        <w:tc>
          <w:tcPr>
            <w:tcW w:w="2977" w:type="dxa"/>
          </w:tcPr>
          <w:p w14:paraId="7C29986A" w14:textId="77777777" w:rsidR="00184D56" w:rsidRPr="00162BA9" w:rsidRDefault="00184D56" w:rsidP="00F25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frizzled class receptor 7</w:t>
            </w:r>
          </w:p>
        </w:tc>
        <w:tc>
          <w:tcPr>
            <w:tcW w:w="1985" w:type="dxa"/>
          </w:tcPr>
          <w:p w14:paraId="335F067D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3.54</w:t>
            </w:r>
          </w:p>
        </w:tc>
        <w:tc>
          <w:tcPr>
            <w:tcW w:w="1984" w:type="dxa"/>
          </w:tcPr>
          <w:p w14:paraId="5F88BF34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3.24x10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84D56" w14:paraId="75B31849" w14:textId="77777777" w:rsidTr="004B6969">
        <w:tc>
          <w:tcPr>
            <w:tcW w:w="1696" w:type="dxa"/>
          </w:tcPr>
          <w:p w14:paraId="7A41C406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ARHGAP22</w:t>
            </w:r>
          </w:p>
        </w:tc>
        <w:tc>
          <w:tcPr>
            <w:tcW w:w="2977" w:type="dxa"/>
          </w:tcPr>
          <w:p w14:paraId="480A20E7" w14:textId="77777777" w:rsidR="00184D56" w:rsidRPr="00162BA9" w:rsidRDefault="00184D56" w:rsidP="00F25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Rho GTPase activating protein 22</w:t>
            </w:r>
          </w:p>
        </w:tc>
        <w:tc>
          <w:tcPr>
            <w:tcW w:w="1985" w:type="dxa"/>
          </w:tcPr>
          <w:p w14:paraId="6E4F5A0C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1.98</w:t>
            </w:r>
          </w:p>
        </w:tc>
        <w:tc>
          <w:tcPr>
            <w:tcW w:w="1984" w:type="dxa"/>
          </w:tcPr>
          <w:p w14:paraId="753E64EF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3.41x10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84D56" w:rsidRPr="00837E35" w14:paraId="1F962627" w14:textId="77777777" w:rsidTr="004B6969">
        <w:tc>
          <w:tcPr>
            <w:tcW w:w="1696" w:type="dxa"/>
          </w:tcPr>
          <w:p w14:paraId="72B7A546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PLEKHB1</w:t>
            </w:r>
          </w:p>
        </w:tc>
        <w:tc>
          <w:tcPr>
            <w:tcW w:w="2977" w:type="dxa"/>
          </w:tcPr>
          <w:p w14:paraId="0A4C58E8" w14:textId="77777777" w:rsidR="00184D56" w:rsidRPr="00162BA9" w:rsidRDefault="00184D56" w:rsidP="00F25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2BA9">
              <w:rPr>
                <w:rFonts w:ascii="Times New Roman" w:hAnsi="Times New Roman" w:cs="Times New Roman"/>
                <w:lang w:val="en-US"/>
              </w:rPr>
              <w:t>pleckstrin</w:t>
            </w:r>
            <w:proofErr w:type="spellEnd"/>
            <w:r w:rsidRPr="00162BA9">
              <w:rPr>
                <w:rFonts w:ascii="Times New Roman" w:hAnsi="Times New Roman" w:cs="Times New Roman"/>
                <w:lang w:val="en-US"/>
              </w:rPr>
              <w:t xml:space="preserve"> homology domain containing B1</w:t>
            </w:r>
          </w:p>
        </w:tc>
        <w:tc>
          <w:tcPr>
            <w:tcW w:w="1985" w:type="dxa"/>
          </w:tcPr>
          <w:p w14:paraId="22A1EFA6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2.96</w:t>
            </w:r>
          </w:p>
        </w:tc>
        <w:tc>
          <w:tcPr>
            <w:tcW w:w="1984" w:type="dxa"/>
          </w:tcPr>
          <w:p w14:paraId="397383DA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3.43x10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</w:p>
        </w:tc>
      </w:tr>
      <w:tr w:rsidR="00184D56" w14:paraId="5CE729B7" w14:textId="77777777" w:rsidTr="004B6969">
        <w:tc>
          <w:tcPr>
            <w:tcW w:w="1696" w:type="dxa"/>
          </w:tcPr>
          <w:p w14:paraId="5E42657B" w14:textId="77777777" w:rsidR="00184D56" w:rsidRPr="00162BA9" w:rsidRDefault="00184D56" w:rsidP="00F257F4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62BA9">
              <w:rPr>
                <w:rFonts w:ascii="Times New Roman" w:hAnsi="Times New Roman" w:cs="Times New Roman"/>
                <w:b/>
                <w:lang w:val="en-US"/>
              </w:rPr>
              <w:t>MOXD1</w:t>
            </w:r>
          </w:p>
        </w:tc>
        <w:tc>
          <w:tcPr>
            <w:tcW w:w="2977" w:type="dxa"/>
          </w:tcPr>
          <w:p w14:paraId="343C0C2E" w14:textId="77777777" w:rsidR="00184D56" w:rsidRPr="00162BA9" w:rsidRDefault="00184D56" w:rsidP="00F257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2BA9">
              <w:rPr>
                <w:rFonts w:ascii="Times New Roman" w:hAnsi="Times New Roman" w:cs="Times New Roman"/>
                <w:lang w:val="en-US"/>
              </w:rPr>
              <w:t>monooxygenase DBH like 1</w:t>
            </w:r>
          </w:p>
        </w:tc>
        <w:tc>
          <w:tcPr>
            <w:tcW w:w="1985" w:type="dxa"/>
          </w:tcPr>
          <w:p w14:paraId="2B9A63DD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2.58</w:t>
            </w:r>
          </w:p>
        </w:tc>
        <w:tc>
          <w:tcPr>
            <w:tcW w:w="1984" w:type="dxa"/>
          </w:tcPr>
          <w:p w14:paraId="5CF5CDDB" w14:textId="77777777" w:rsidR="00184D56" w:rsidRPr="00162BA9" w:rsidRDefault="00184D56" w:rsidP="00E843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4.72x10</w:t>
            </w:r>
            <w:r w:rsidRPr="00DE55EA">
              <w:rPr>
                <w:rFonts w:ascii="Times New Roman" w:hAnsi="Times New Roman" w:cs="Times New Roman"/>
                <w:vertAlign w:val="superscript"/>
                <w:lang w:val="en-US"/>
              </w:rPr>
              <w:t>-2</w:t>
            </w:r>
          </w:p>
        </w:tc>
      </w:tr>
    </w:tbl>
    <w:p w14:paraId="49E02AA6" w14:textId="52126516" w:rsidR="009122EC" w:rsidRDefault="008D35BD" w:rsidP="005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145831">
        <w:rPr>
          <w:rFonts w:ascii="Times New Roman" w:hAnsi="Times New Roman" w:cs="Times New Roman"/>
          <w:sz w:val="24"/>
          <w:szCs w:val="24"/>
          <w:lang w:val="en-US"/>
        </w:rPr>
        <w:t>ene deregulat</w:t>
      </w:r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145831">
        <w:rPr>
          <w:rFonts w:ascii="Times New Roman" w:hAnsi="Times New Roman" w:cs="Times New Roman"/>
          <w:sz w:val="24"/>
          <w:szCs w:val="24"/>
          <w:lang w:val="en-US"/>
        </w:rPr>
        <w:t xml:space="preserve"> with time between </w:t>
      </w:r>
      <w:proofErr w:type="spellStart"/>
      <w:r w:rsidR="00145831">
        <w:rPr>
          <w:rFonts w:ascii="Times New Roman" w:hAnsi="Times New Roman" w:cs="Times New Roman"/>
          <w:sz w:val="24"/>
          <w:szCs w:val="24"/>
          <w:lang w:val="en-US"/>
        </w:rPr>
        <w:t>yMNs</w:t>
      </w:r>
      <w:proofErr w:type="spellEnd"/>
      <w:r w:rsidR="0014583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145831">
        <w:rPr>
          <w:rFonts w:ascii="Times New Roman" w:hAnsi="Times New Roman" w:cs="Times New Roman"/>
          <w:sz w:val="24"/>
          <w:szCs w:val="24"/>
          <w:lang w:val="en-US"/>
        </w:rPr>
        <w:t>mMNs</w:t>
      </w:r>
      <w:proofErr w:type="spellEnd"/>
      <w:r w:rsidR="00145831">
        <w:rPr>
          <w:rFonts w:ascii="Times New Roman" w:hAnsi="Times New Roman" w:cs="Times New Roman"/>
          <w:sz w:val="24"/>
          <w:szCs w:val="24"/>
          <w:lang w:val="en-US"/>
        </w:rPr>
        <w:t xml:space="preserve"> in TARDBP MNs versus control MNs</w:t>
      </w:r>
      <w:r w:rsidR="00145831" w:rsidRPr="00977D51">
        <w:rPr>
          <w:rFonts w:ascii="Times New Roman" w:eastAsia="MS PGothic" w:hAnsi="Times New Roman" w:cs="Times New Roman"/>
          <w:sz w:val="24"/>
          <w:szCs w:val="24"/>
          <w:lang w:val="en-US"/>
        </w:rPr>
        <w:t xml:space="preserve"> </w:t>
      </w:r>
      <w:r w:rsidR="00145831">
        <w:rPr>
          <w:rFonts w:ascii="Times New Roman" w:eastAsia="MS PGothic" w:hAnsi="Times New Roman" w:cs="Times New Roman"/>
          <w:sz w:val="24"/>
          <w:szCs w:val="24"/>
          <w:lang w:val="en-US"/>
        </w:rPr>
        <w:t>(fold-change ≥ 1.5; adjusted P-Value ≤ 0.05).</w:t>
      </w:r>
      <w:r>
        <w:rPr>
          <w:rFonts w:ascii="Times New Roman" w:eastAsia="MS PGothic" w:hAnsi="Times New Roman" w:cs="Times New Roman"/>
          <w:sz w:val="24"/>
          <w:szCs w:val="24"/>
          <w:lang w:val="en-US"/>
        </w:rPr>
        <w:t xml:space="preserve"> Among these genes, </w:t>
      </w:r>
      <w:r w:rsidRPr="000D0892">
        <w:rPr>
          <w:rFonts w:ascii="Times New Roman" w:hAnsi="Times New Roman" w:cs="Times New Roman"/>
          <w:sz w:val="24"/>
          <w:szCs w:val="24"/>
          <w:lang w:val="en-US"/>
        </w:rPr>
        <w:t>PLEKHB1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encoding a </w:t>
      </w: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protein with </w:t>
      </w:r>
      <w:r w:rsidR="001D342A">
        <w:rPr>
          <w:rFonts w:ascii="Times New Roman" w:hAnsi="Times New Roman" w:cs="Times New Roman"/>
          <w:sz w:val="24"/>
          <w:szCs w:val="24"/>
          <w:lang w:val="en-US"/>
        </w:rPr>
        <w:t>un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known cellular functions, </w:t>
      </w:r>
      <w:r w:rsidRPr="000D0892">
        <w:rPr>
          <w:rFonts w:ascii="Times New Roman" w:hAnsi="Times New Roman" w:cs="Times New Roman"/>
          <w:sz w:val="24"/>
          <w:szCs w:val="24"/>
          <w:lang w:val="en-US"/>
        </w:rPr>
        <w:t xml:space="preserve">was recently identified to be deregulated in MNs at </w:t>
      </w:r>
      <w:r w:rsidRPr="0078036B">
        <w:rPr>
          <w:rFonts w:ascii="Times New Roman" w:hAnsi="Times New Roman" w:cs="Times New Roman"/>
          <w:sz w:val="24"/>
          <w:szCs w:val="24"/>
          <w:lang w:val="en-US"/>
        </w:rPr>
        <w:t xml:space="preserve">motor symptom onset in TDP-43 driven ALS models </w:t>
      </w:r>
      <w:r w:rsidR="00757F1E" w:rsidRPr="0078036B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9063F6" w:rsidRPr="0078036B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&lt;EndNote&gt;&lt;Cite&gt;&lt;Author&gt;Marques&lt;/Author&gt;&lt;Year&gt;2022&lt;/Year&gt;&lt;RecNum&gt;627&lt;/RecNum&gt;&lt;DisplayText&gt;[6]&lt;/DisplayText&gt;&lt;record&gt;&lt;rec-number&gt;627&lt;/rec-number&gt;&lt;foreign-keys&gt;&lt;key app="EN" db-id="pzt5drzt0ardfpe2a0s5eefuxf2fe5tfswfw" timestamp="1666356229"&gt;627&lt;/key&gt;&lt;/foreign-keys&gt;&lt;ref-type name="Journal Article"&gt;17&lt;/ref-type&gt;&lt;contributors&gt;&lt;authors&gt;&lt;author&gt;Marques, R. F.&lt;/author&gt;&lt;author&gt;Duncan, K. E.&lt;/author&gt;&lt;/authors&gt;&lt;/contributors&gt;&lt;auth-address&gt;Neuronal Translational Control Research Group, Center for Molecular Neurobiology Hamburg (ZMNH), University Medical Center Hamburg-Eppendorf, Hamburg,, Germany.&lt;/auth-address&gt;&lt;titles&gt;&lt;title&gt;SYNGR4 and PLEKHB1 deregulation in motor neurons of amyotrophic lateral sclerosis models: potential contributions to pathobiology&lt;/title&gt;&lt;secondary-title&gt;Neural Regen Res&lt;/secondary-title&gt;&lt;/titles&gt;&lt;periodical&gt;&lt;full-title&gt;Neural Regen Res&lt;/full-title&gt;&lt;/periodical&gt;&lt;pages&gt;266-270&lt;/pages&gt;&lt;volume&gt;17&lt;/volume&gt;&lt;number&gt;2&lt;/number&gt;&lt;edition&gt;2021/07/17&lt;/edition&gt;&lt;keywords&gt;&lt;keyword&gt;TAR DNA-binding protein-43&lt;/keyword&gt;&lt;keyword&gt;amyotrophic lateral sclerosis&lt;/keyword&gt;&lt;keyword&gt;glucagon-like peptide-1 receptor&lt;/keyword&gt;&lt;keyword&gt;motor neuron disease&lt;/keyword&gt;&lt;keyword&gt;mouse model&lt;/keyword&gt;&lt;keyword&gt;neurodegeneration&lt;/keyword&gt;&lt;keyword&gt;phosphatidylserine&lt;/keyword&gt;&lt;keyword&gt;pleckstrin homology domain&lt;/keyword&gt;&lt;keyword&gt;synaptogyrin&lt;/keyword&gt;&lt;keyword&gt;vesicle transport&lt;/keyword&gt;&lt;/keywords&gt;&lt;dates&gt;&lt;year&gt;2022&lt;/year&gt;&lt;pub-dates&gt;&lt;date&gt;Feb&lt;/date&gt;&lt;/pub-dates&gt;&lt;/dates&gt;&lt;isbn&gt;1673-5374 (Print)&amp;#xD;1673-5374 (Linking)&lt;/isbn&gt;&lt;accession-num&gt;34269186&lt;/accession-num&gt;&lt;urls&gt;&lt;related-urls&gt;&lt;url&gt;https://www.ncbi.nlm.nih.gov/pubmed/34269186&lt;/url&gt;&lt;/related-urls&gt;&lt;/urls&gt;&lt;custom2&gt;PMC8463983&lt;/custom2&gt;&lt;electronic-resource-num&gt;10.4103/1673-5374.317960&lt;/electronic-resource-num&gt;&lt;/record&gt;&lt;/Cite&gt;&lt;/EndNote&gt;</w:instrText>
      </w:r>
      <w:r w:rsidR="00757F1E" w:rsidRPr="0078036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9063F6" w:rsidRPr="0078036B">
        <w:rPr>
          <w:rFonts w:ascii="Times New Roman" w:hAnsi="Times New Roman" w:cs="Times New Roman"/>
          <w:noProof/>
          <w:sz w:val="24"/>
          <w:szCs w:val="24"/>
          <w:lang w:val="en-US"/>
        </w:rPr>
        <w:t>[6]</w:t>
      </w:r>
      <w:r w:rsidR="00757F1E" w:rsidRPr="0078036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757F1E" w:rsidRPr="0078036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E407AF" w14:textId="77777777" w:rsidR="001D342A" w:rsidRPr="0078036B" w:rsidRDefault="001D342A" w:rsidP="005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11D24B" w14:textId="77777777" w:rsidR="009122EC" w:rsidRPr="0078036B" w:rsidRDefault="009122EC" w:rsidP="0041710E">
      <w:pPr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  <w:r w:rsidRPr="0078036B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Supplementary Table 9: Excel file</w:t>
      </w:r>
    </w:p>
    <w:p w14:paraId="663AF690" w14:textId="57972DE7" w:rsidR="009122EC" w:rsidRDefault="00A675E9" w:rsidP="0041710E">
      <w:pPr>
        <w:spacing w:line="48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eastAsia="MS PMincho" w:hAnsi="Times New Roman" w:cs="Times New Roman"/>
          <w:sz w:val="24"/>
          <w:szCs w:val="26"/>
          <w:lang w:val="en-US"/>
        </w:rPr>
        <w:t xml:space="preserve">The excel file shows comparisons at each MN stage of differentiation (3 tabs showing results for </w:t>
      </w:r>
      <w:proofErr w:type="spellStart"/>
      <w:r>
        <w:rPr>
          <w:rFonts w:ascii="Times New Roman" w:eastAsia="MS PMincho" w:hAnsi="Times New Roman" w:cs="Times New Roman"/>
          <w:sz w:val="24"/>
          <w:szCs w:val="26"/>
          <w:lang w:val="en-US"/>
        </w:rPr>
        <w:t>pMNs</w:t>
      </w:r>
      <w:proofErr w:type="spellEnd"/>
      <w:r>
        <w:rPr>
          <w:rFonts w:ascii="Times New Roman" w:eastAsia="MS PMincho" w:hAnsi="Times New Roman" w:cs="Times New Roman"/>
          <w:sz w:val="24"/>
          <w:szCs w:val="26"/>
          <w:lang w:val="en-US"/>
        </w:rPr>
        <w:t xml:space="preserve">, </w:t>
      </w:r>
      <w:proofErr w:type="spellStart"/>
      <w:r>
        <w:rPr>
          <w:rFonts w:ascii="Times New Roman" w:eastAsia="MS PMincho" w:hAnsi="Times New Roman" w:cs="Times New Roman"/>
          <w:sz w:val="24"/>
          <w:szCs w:val="26"/>
          <w:lang w:val="en-US"/>
        </w:rPr>
        <w:t>yMN</w:t>
      </w:r>
      <w:proofErr w:type="spellEnd"/>
      <w:r>
        <w:rPr>
          <w:rFonts w:ascii="Times New Roman" w:eastAsia="MS PMincho" w:hAnsi="Times New Roman" w:cs="Times New Roman"/>
          <w:sz w:val="24"/>
          <w:szCs w:val="26"/>
          <w:lang w:val="en-US"/>
        </w:rPr>
        <w:t xml:space="preserve"> and </w:t>
      </w:r>
      <w:proofErr w:type="spellStart"/>
      <w:r>
        <w:rPr>
          <w:rFonts w:ascii="Times New Roman" w:eastAsia="MS PMincho" w:hAnsi="Times New Roman" w:cs="Times New Roman"/>
          <w:sz w:val="24"/>
          <w:szCs w:val="26"/>
          <w:lang w:val="en-US"/>
        </w:rPr>
        <w:t>mMNs</w:t>
      </w:r>
      <w:proofErr w:type="spellEnd"/>
      <w:r>
        <w:rPr>
          <w:rFonts w:ascii="Times New Roman" w:eastAsia="MS PMincho" w:hAnsi="Times New Roman" w:cs="Times New Roman"/>
          <w:sz w:val="24"/>
          <w:szCs w:val="26"/>
          <w:lang w:val="en-US"/>
        </w:rPr>
        <w:t xml:space="preserve">)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all ALS MNs versus control MNs. </w:t>
      </w:r>
      <w:r>
        <w:rPr>
          <w:rStyle w:val="rynqvb"/>
          <w:rFonts w:ascii="Times New Roman" w:hAnsi="Times New Roman" w:cs="Times New Roman"/>
          <w:sz w:val="24"/>
          <w:szCs w:val="24"/>
          <w:lang w:val="en"/>
        </w:rPr>
        <w:t>Analysis of these data and of deregulated genes are shown in Table 1.</w:t>
      </w:r>
    </w:p>
    <w:p w14:paraId="7BB87740" w14:textId="77777777" w:rsidR="0041710E" w:rsidRDefault="0041710E" w:rsidP="00585A92">
      <w:pPr>
        <w:spacing w:line="480" w:lineRule="auto"/>
        <w:jc w:val="both"/>
        <w:rPr>
          <w:rStyle w:val="rynqvb"/>
          <w:rFonts w:ascii="Times New Roman" w:hAnsi="Times New Roman" w:cs="Times New Roman"/>
          <w:sz w:val="24"/>
          <w:szCs w:val="24"/>
          <w:lang w:val="en"/>
        </w:rPr>
      </w:pPr>
    </w:p>
    <w:p w14:paraId="66EF5A98" w14:textId="77777777" w:rsidR="0041710E" w:rsidRPr="0041710E" w:rsidRDefault="0041710E" w:rsidP="00585A9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4EF2DC66" w14:textId="77777777" w:rsidR="009063F6" w:rsidRPr="00585A92" w:rsidRDefault="00983D2D" w:rsidP="00585A92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85A92">
        <w:rPr>
          <w:rFonts w:ascii="Times New Roman" w:eastAsia="MS PGothic" w:hAnsi="Times New Roman" w:cs="Times New Roman"/>
          <w:sz w:val="24"/>
          <w:szCs w:val="24"/>
        </w:rPr>
        <w:fldChar w:fldCharType="begin"/>
      </w:r>
      <w:r w:rsidRPr="00585A92">
        <w:rPr>
          <w:rFonts w:ascii="Times New Roman" w:eastAsia="MS PGothic" w:hAnsi="Times New Roman" w:cs="Times New Roman"/>
          <w:sz w:val="24"/>
          <w:szCs w:val="24"/>
        </w:rPr>
        <w:instrText xml:space="preserve"> ADDIN EN.REFLIST </w:instrText>
      </w:r>
      <w:r w:rsidRPr="00585A92">
        <w:rPr>
          <w:rFonts w:ascii="Times New Roman" w:eastAsia="MS PGothic" w:hAnsi="Times New Roman" w:cs="Times New Roman"/>
          <w:sz w:val="24"/>
          <w:szCs w:val="24"/>
        </w:rPr>
        <w:fldChar w:fldCharType="separate"/>
      </w:r>
      <w:r w:rsidR="009063F6" w:rsidRPr="00585A92">
        <w:rPr>
          <w:rFonts w:ascii="Times New Roman" w:hAnsi="Times New Roman" w:cs="Times New Roman"/>
          <w:sz w:val="24"/>
          <w:szCs w:val="24"/>
        </w:rPr>
        <w:t>1</w:t>
      </w:r>
      <w:r w:rsidR="009063F6" w:rsidRPr="00585A92">
        <w:rPr>
          <w:rFonts w:ascii="Times New Roman" w:hAnsi="Times New Roman" w:cs="Times New Roman"/>
          <w:sz w:val="24"/>
          <w:szCs w:val="24"/>
        </w:rPr>
        <w:tab/>
        <w:t>Lee H, Ahn HH, Lee Wet al (2016) ENC1 Modulates the Aggregation and Neurotoxicity of Mutant Huntingtin Through p62 Under ER Stress. Mol Neurobiol 53: 6620-6634 Doi 10.1007/s12035-015-9557-8</w:t>
      </w:r>
    </w:p>
    <w:p w14:paraId="189691FA" w14:textId="77777777" w:rsidR="009063F6" w:rsidRPr="00585A92" w:rsidRDefault="009063F6" w:rsidP="00585A92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85A92">
        <w:rPr>
          <w:rFonts w:ascii="Times New Roman" w:hAnsi="Times New Roman" w:cs="Times New Roman"/>
          <w:sz w:val="24"/>
          <w:szCs w:val="24"/>
        </w:rPr>
        <w:t>2</w:t>
      </w:r>
      <w:r w:rsidRPr="00585A92">
        <w:rPr>
          <w:rFonts w:ascii="Times New Roman" w:hAnsi="Times New Roman" w:cs="Times New Roman"/>
          <w:sz w:val="24"/>
          <w:szCs w:val="24"/>
        </w:rPr>
        <w:tab/>
        <w:t>Togawa J, Ohi T, Yuan JHet al (2019) Atypical Familial Amyotrophic Lateral Sclerosis with Slowly Progressing Lower Extremities-predominant Late-onset Muscular Weakness and Atrophy. Intern Med 58: 1851-1858 Doi 10.2169/internalmedicine.2222-18</w:t>
      </w:r>
    </w:p>
    <w:p w14:paraId="13E3E200" w14:textId="77777777" w:rsidR="009063F6" w:rsidRPr="00585A92" w:rsidRDefault="009063F6" w:rsidP="00585A92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85A92">
        <w:rPr>
          <w:rFonts w:ascii="Times New Roman" w:hAnsi="Times New Roman" w:cs="Times New Roman"/>
          <w:sz w:val="24"/>
          <w:szCs w:val="24"/>
        </w:rPr>
        <w:t>3</w:t>
      </w:r>
      <w:r w:rsidRPr="00585A92">
        <w:rPr>
          <w:rFonts w:ascii="Times New Roman" w:hAnsi="Times New Roman" w:cs="Times New Roman"/>
          <w:sz w:val="24"/>
          <w:szCs w:val="24"/>
        </w:rPr>
        <w:tab/>
        <w:t>Dinamarca MC, Raveh A, Schneider Aet al (2019) Complex formation of APP with GABAB receptors links axonal trafficking to amyloidogenic processing. Nat Commun 10: 1331 Doi 10.1038/s41467-019-09164-3</w:t>
      </w:r>
    </w:p>
    <w:p w14:paraId="76D466CF" w14:textId="77777777" w:rsidR="009063F6" w:rsidRPr="00585A92" w:rsidRDefault="009063F6" w:rsidP="00585A92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85A92">
        <w:rPr>
          <w:rFonts w:ascii="Times New Roman" w:hAnsi="Times New Roman" w:cs="Times New Roman"/>
          <w:sz w:val="24"/>
          <w:szCs w:val="24"/>
        </w:rPr>
        <w:t>4</w:t>
      </w:r>
      <w:r w:rsidRPr="00585A92">
        <w:rPr>
          <w:rFonts w:ascii="Times New Roman" w:hAnsi="Times New Roman" w:cs="Times New Roman"/>
          <w:sz w:val="24"/>
          <w:szCs w:val="24"/>
        </w:rPr>
        <w:tab/>
        <w:t>Carunchio I, Mollinari C, Pieri M, Merlo D, Zona C (2008) GAB(A) receptors present higher affinity and modified subunit composition in spinal motor neurons from a genetic model of amyotrophic lateral sclerosis. Eur J Neurosci 28: 1275-1285 Doi 10.1111/j.1460-9568.2008.06436.x</w:t>
      </w:r>
    </w:p>
    <w:p w14:paraId="51384644" w14:textId="77777777" w:rsidR="009063F6" w:rsidRPr="00585A92" w:rsidRDefault="009063F6" w:rsidP="00585A92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85A92">
        <w:rPr>
          <w:rFonts w:ascii="Times New Roman" w:hAnsi="Times New Roman" w:cs="Times New Roman"/>
          <w:sz w:val="24"/>
          <w:szCs w:val="24"/>
        </w:rPr>
        <w:t>5</w:t>
      </w:r>
      <w:r w:rsidRPr="00585A92">
        <w:rPr>
          <w:rFonts w:ascii="Times New Roman" w:hAnsi="Times New Roman" w:cs="Times New Roman"/>
          <w:sz w:val="24"/>
          <w:szCs w:val="24"/>
        </w:rPr>
        <w:tab/>
        <w:t>Buxade M, Parra-Palau JL, Proud CG (2008) The Mnks: MAP kinase-interacting kinases (MAP kinase signal-integrating kinases). Front Biosci 13: 5359-5373 Doi 10.2741/3086</w:t>
      </w:r>
    </w:p>
    <w:p w14:paraId="78CE616A" w14:textId="77777777" w:rsidR="009063F6" w:rsidRPr="00585A92" w:rsidRDefault="009063F6" w:rsidP="00585A92">
      <w:pPr>
        <w:pStyle w:val="EndNoteBibliography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85A92">
        <w:rPr>
          <w:rFonts w:ascii="Times New Roman" w:hAnsi="Times New Roman" w:cs="Times New Roman"/>
          <w:sz w:val="24"/>
          <w:szCs w:val="24"/>
        </w:rPr>
        <w:t>6</w:t>
      </w:r>
      <w:r w:rsidRPr="00585A92">
        <w:rPr>
          <w:rFonts w:ascii="Times New Roman" w:hAnsi="Times New Roman" w:cs="Times New Roman"/>
          <w:sz w:val="24"/>
          <w:szCs w:val="24"/>
        </w:rPr>
        <w:tab/>
        <w:t>Marques RF, Duncan KE (2022) SYNGR4 and PLEKHB1 deregulation in motor neurons of amyotrophic lateral sclerosis models: potential contributions to pathobiology. Neural Regen Res 17: 266-270 Doi 10.4103/1673-5374.317960</w:t>
      </w:r>
    </w:p>
    <w:p w14:paraId="7B8B6FC7" w14:textId="720AACF3" w:rsidR="00145831" w:rsidRPr="00272077" w:rsidRDefault="00983D2D" w:rsidP="00585A92">
      <w:pPr>
        <w:jc w:val="both"/>
        <w:rPr>
          <w:rFonts w:ascii="Times New Roman" w:eastAsia="MS PGothic" w:hAnsi="Times New Roman" w:cs="Times New Roman"/>
          <w:sz w:val="22"/>
          <w:szCs w:val="22"/>
          <w:lang w:val="en-US"/>
        </w:rPr>
      </w:pPr>
      <w:r w:rsidRPr="00585A92">
        <w:rPr>
          <w:rFonts w:ascii="Times New Roman" w:eastAsia="MS PGothic" w:hAnsi="Times New Roman" w:cs="Times New Roman"/>
          <w:sz w:val="24"/>
          <w:szCs w:val="24"/>
          <w:lang w:val="en-US"/>
        </w:rPr>
        <w:fldChar w:fldCharType="end"/>
      </w:r>
    </w:p>
    <w:sectPr w:rsidR="00145831" w:rsidRPr="00272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885A7" w14:textId="77777777" w:rsidR="00AC616E" w:rsidRDefault="00AC616E" w:rsidP="00DE55EA">
      <w:pPr>
        <w:spacing w:before="0" w:after="0" w:line="240" w:lineRule="auto"/>
      </w:pPr>
      <w:r>
        <w:separator/>
      </w:r>
    </w:p>
  </w:endnote>
  <w:endnote w:type="continuationSeparator" w:id="0">
    <w:p w14:paraId="101A6693" w14:textId="77777777" w:rsidR="00AC616E" w:rsidRDefault="00AC616E" w:rsidP="00DE55E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2AE14" w14:textId="77777777" w:rsidR="00AC616E" w:rsidRDefault="00AC616E" w:rsidP="00DE55EA">
      <w:pPr>
        <w:spacing w:before="0" w:after="0" w:line="240" w:lineRule="auto"/>
      </w:pPr>
      <w:r>
        <w:separator/>
      </w:r>
    </w:p>
  </w:footnote>
  <w:footnote w:type="continuationSeparator" w:id="0">
    <w:p w14:paraId="06788963" w14:textId="77777777" w:rsidR="00AC616E" w:rsidRDefault="00AC616E" w:rsidP="00DE55E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961F3"/>
    <w:multiLevelType w:val="hybridMultilevel"/>
    <w:tmpl w:val="B4ACB008"/>
    <w:lvl w:ilvl="0" w:tplc="1BD63B3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79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ta Neuropathologica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t5drzt0ardfpe2a0s5eefuxf2fe5tfswfw&quot;&gt;18_07_2014-Converted&lt;record-ids&gt;&lt;item&gt;621&lt;/item&gt;&lt;item&gt;622&lt;/item&gt;&lt;item&gt;623&lt;/item&gt;&lt;item&gt;624&lt;/item&gt;&lt;item&gt;625&lt;/item&gt;&lt;item&gt;627&lt;/item&gt;&lt;/record-ids&gt;&lt;/item&gt;&lt;/Libraries&gt;"/>
  </w:docVars>
  <w:rsids>
    <w:rsidRoot w:val="001C1F18"/>
    <w:rsid w:val="00013A4E"/>
    <w:rsid w:val="0006771A"/>
    <w:rsid w:val="0007266F"/>
    <w:rsid w:val="00073DC9"/>
    <w:rsid w:val="00115B07"/>
    <w:rsid w:val="001426C5"/>
    <w:rsid w:val="00145831"/>
    <w:rsid w:val="00152C17"/>
    <w:rsid w:val="001561A8"/>
    <w:rsid w:val="00182BC2"/>
    <w:rsid w:val="00184D56"/>
    <w:rsid w:val="00184FFB"/>
    <w:rsid w:val="001A2005"/>
    <w:rsid w:val="001C1F18"/>
    <w:rsid w:val="001D342A"/>
    <w:rsid w:val="001D53FB"/>
    <w:rsid w:val="001E08E2"/>
    <w:rsid w:val="00223A10"/>
    <w:rsid w:val="00225543"/>
    <w:rsid w:val="00272077"/>
    <w:rsid w:val="00302BD7"/>
    <w:rsid w:val="00303F22"/>
    <w:rsid w:val="003627F2"/>
    <w:rsid w:val="00385D14"/>
    <w:rsid w:val="003B5BAD"/>
    <w:rsid w:val="00414AF6"/>
    <w:rsid w:val="0041710E"/>
    <w:rsid w:val="004B6969"/>
    <w:rsid w:val="00515E54"/>
    <w:rsid w:val="00585A92"/>
    <w:rsid w:val="005C6E41"/>
    <w:rsid w:val="005E19A2"/>
    <w:rsid w:val="006B5547"/>
    <w:rsid w:val="006E4110"/>
    <w:rsid w:val="00757F1E"/>
    <w:rsid w:val="00763B3E"/>
    <w:rsid w:val="0078036B"/>
    <w:rsid w:val="008710A0"/>
    <w:rsid w:val="00872753"/>
    <w:rsid w:val="00885A7C"/>
    <w:rsid w:val="008D35BD"/>
    <w:rsid w:val="009063F6"/>
    <w:rsid w:val="009122EC"/>
    <w:rsid w:val="0097205D"/>
    <w:rsid w:val="00976DAD"/>
    <w:rsid w:val="00983D2D"/>
    <w:rsid w:val="009F648C"/>
    <w:rsid w:val="00A37BEF"/>
    <w:rsid w:val="00A675E9"/>
    <w:rsid w:val="00A7189A"/>
    <w:rsid w:val="00AC616E"/>
    <w:rsid w:val="00B175F1"/>
    <w:rsid w:val="00B44179"/>
    <w:rsid w:val="00B47915"/>
    <w:rsid w:val="00B6335D"/>
    <w:rsid w:val="00B92DBA"/>
    <w:rsid w:val="00BD3EFB"/>
    <w:rsid w:val="00C05C45"/>
    <w:rsid w:val="00C71D5B"/>
    <w:rsid w:val="00CE44F3"/>
    <w:rsid w:val="00CE6F7A"/>
    <w:rsid w:val="00D1704A"/>
    <w:rsid w:val="00D56716"/>
    <w:rsid w:val="00DE55EA"/>
    <w:rsid w:val="00E324C8"/>
    <w:rsid w:val="00E36A3A"/>
    <w:rsid w:val="00E641BD"/>
    <w:rsid w:val="00E8438C"/>
    <w:rsid w:val="00E93E78"/>
    <w:rsid w:val="00EA2E24"/>
    <w:rsid w:val="00FE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49741"/>
  <w15:chartTrackingRefBased/>
  <w15:docId w15:val="{F1DAA1D6-A098-4140-92BB-FB0000A0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F18"/>
    <w:pPr>
      <w:spacing w:before="100" w:after="200" w:line="276" w:lineRule="auto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Liste34">
    <w:name w:val="Tableau Liste 34"/>
    <w:basedOn w:val="TableauNormal"/>
    <w:next w:val="TableauListe3"/>
    <w:uiPriority w:val="48"/>
    <w:rsid w:val="001C1F18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TableauListe3">
    <w:name w:val="List Table 3"/>
    <w:basedOn w:val="TableauNormal"/>
    <w:uiPriority w:val="48"/>
    <w:rsid w:val="001C1F1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145831"/>
    <w:pPr>
      <w:spacing w:before="0" w:after="0" w:line="240" w:lineRule="auto"/>
      <w:ind w:left="720"/>
    </w:pPr>
    <w:rPr>
      <w:rFonts w:ascii="Calibri" w:hAnsi="Calibri" w:cs="Calibri"/>
      <w:sz w:val="22"/>
      <w:szCs w:val="22"/>
    </w:rPr>
  </w:style>
  <w:style w:type="table" w:styleId="Grilledutableau">
    <w:name w:val="Table Grid"/>
    <w:basedOn w:val="TableauNormal"/>
    <w:uiPriority w:val="39"/>
    <w:rsid w:val="00145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39"/>
    <w:rsid w:val="00145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uiPriority w:val="35"/>
    <w:unhideWhenUsed/>
    <w:qFormat/>
    <w:rsid w:val="00DE55EA"/>
    <w:pPr>
      <w:spacing w:before="0" w:line="240" w:lineRule="auto"/>
    </w:pPr>
    <w:rPr>
      <w:i/>
      <w:iCs/>
      <w:color w:val="44546A" w:themeColor="text2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E55E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55EA"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DE55E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55EA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ar"/>
    <w:rsid w:val="00983D2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983D2D"/>
    <w:rPr>
      <w:rFonts w:ascii="Calibri" w:hAnsi="Calibri" w:cs="Calibri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983D2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983D2D"/>
    <w:rPr>
      <w:rFonts w:ascii="Calibri" w:hAnsi="Calibri" w:cs="Calibri"/>
      <w:noProof/>
      <w:sz w:val="20"/>
      <w:szCs w:val="20"/>
      <w:lang w:val="en-US"/>
    </w:rPr>
  </w:style>
  <w:style w:type="character" w:customStyle="1" w:styleId="rynqvb">
    <w:name w:val="rynqvb"/>
    <w:basedOn w:val="Policepardfaut"/>
    <w:rsid w:val="001D3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1772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BOHL Delphine</dc:creator>
  <cp:keywords/>
  <dc:description/>
  <cp:lastModifiedBy>BOHL Delphine</cp:lastModifiedBy>
  <cp:revision>44</cp:revision>
  <cp:lastPrinted>2022-05-27T14:19:00Z</cp:lastPrinted>
  <dcterms:created xsi:type="dcterms:W3CDTF">2022-04-14T15:24:00Z</dcterms:created>
  <dcterms:modified xsi:type="dcterms:W3CDTF">2023-04-24T16:44:00Z</dcterms:modified>
</cp:coreProperties>
</file>