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64CE2" w14:textId="69B501AF" w:rsidR="00CE188B" w:rsidRPr="00CE188B" w:rsidRDefault="00CE188B" w:rsidP="00CE188B">
      <w:pPr>
        <w:rPr>
          <w:rFonts w:ascii="Arial" w:hAnsi="Arial" w:cs="Arial"/>
          <w:b/>
          <w:bCs/>
        </w:rPr>
      </w:pPr>
      <w:r w:rsidRPr="00CE188B">
        <w:rPr>
          <w:rFonts w:ascii="Arial" w:hAnsi="Arial" w:cs="Arial"/>
          <w:b/>
          <w:bCs/>
        </w:rPr>
        <w:t>Table</w:t>
      </w:r>
      <w:r>
        <w:rPr>
          <w:rFonts w:ascii="Arial" w:hAnsi="Arial" w:cs="Arial"/>
          <w:b/>
          <w:bCs/>
        </w:rPr>
        <w:t xml:space="preserve"> 1: </w:t>
      </w:r>
      <w:r w:rsidRPr="00CE188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Experimental </w:t>
      </w:r>
      <w:r w:rsidRPr="00CE188B">
        <w:rPr>
          <w:rFonts w:ascii="Arial" w:hAnsi="Arial" w:cs="Arial"/>
          <w:b/>
          <w:bCs/>
        </w:rPr>
        <w:t>treatment paradigm</w:t>
      </w:r>
    </w:p>
    <w:tbl>
      <w:tblPr>
        <w:tblStyle w:val="TableGrid"/>
        <w:tblpPr w:leftFromText="180" w:rightFromText="180" w:vertAnchor="page" w:horzAnchor="margin" w:tblpXSpec="center" w:tblpY="1951"/>
        <w:tblW w:w="11558" w:type="dxa"/>
        <w:tblLook w:val="04A0" w:firstRow="1" w:lastRow="0" w:firstColumn="1" w:lastColumn="0" w:noHBand="0" w:noVBand="1"/>
      </w:tblPr>
      <w:tblGrid>
        <w:gridCol w:w="800"/>
        <w:gridCol w:w="903"/>
        <w:gridCol w:w="1279"/>
        <w:gridCol w:w="1296"/>
        <w:gridCol w:w="1228"/>
        <w:gridCol w:w="972"/>
        <w:gridCol w:w="1167"/>
        <w:gridCol w:w="1429"/>
        <w:gridCol w:w="1547"/>
        <w:gridCol w:w="937"/>
      </w:tblGrid>
      <w:tr w:rsidR="009B7B26" w:rsidRPr="00B612EE" w14:paraId="33E9D652" w14:textId="77777777" w:rsidTr="009B7B26">
        <w:trPr>
          <w:trHeight w:val="318"/>
        </w:trPr>
        <w:tc>
          <w:tcPr>
            <w:tcW w:w="800" w:type="dxa"/>
          </w:tcPr>
          <w:p w14:paraId="25AA0003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Group</w:t>
            </w:r>
          </w:p>
          <w:p w14:paraId="05CF2B37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</w:tcPr>
          <w:p w14:paraId="77B99254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279" w:type="dxa"/>
          </w:tcPr>
          <w:p w14:paraId="252F86F2" w14:textId="1E6F2859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Genotype</w:t>
            </w:r>
          </w:p>
        </w:tc>
        <w:tc>
          <w:tcPr>
            <w:tcW w:w="1296" w:type="dxa"/>
          </w:tcPr>
          <w:p w14:paraId="2B58B115" w14:textId="3D1790B1" w:rsidR="00F23F2F" w:rsidRPr="00B612EE" w:rsidRDefault="00F23F2F" w:rsidP="009B7B2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Surgery N</w:t>
            </w:r>
            <w:r>
              <w:rPr>
                <w:rFonts w:ascii="Arial" w:hAnsi="Arial" w:cs="Arial"/>
                <w:sz w:val="20"/>
                <w:szCs w:val="20"/>
              </w:rPr>
              <w:t>ame</w:t>
            </w:r>
          </w:p>
        </w:tc>
        <w:tc>
          <w:tcPr>
            <w:tcW w:w="1228" w:type="dxa"/>
          </w:tcPr>
          <w:p w14:paraId="048E2AD4" w14:textId="77777777" w:rsidR="00F23F2F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Age</w:t>
            </w:r>
          </w:p>
          <w:p w14:paraId="5D0DC355" w14:textId="77777777" w:rsidR="00F23F2F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at</w:t>
            </w:r>
          </w:p>
          <w:p w14:paraId="740B762F" w14:textId="68773E18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Experiment </w:t>
            </w:r>
            <w:r w:rsidRPr="00B612EE">
              <w:rPr>
                <w:rFonts w:ascii="Arial" w:hAnsi="Arial" w:cs="Arial"/>
                <w:sz w:val="20"/>
                <w:szCs w:val="20"/>
              </w:rPr>
              <w:t>Start</w:t>
            </w:r>
          </w:p>
        </w:tc>
        <w:tc>
          <w:tcPr>
            <w:tcW w:w="972" w:type="dxa"/>
          </w:tcPr>
          <w:p w14:paraId="042B4811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Surgery Duration</w:t>
            </w:r>
          </w:p>
        </w:tc>
        <w:tc>
          <w:tcPr>
            <w:tcW w:w="1167" w:type="dxa"/>
          </w:tcPr>
          <w:p w14:paraId="0B78670E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Monitoring</w:t>
            </w:r>
          </w:p>
          <w:p w14:paraId="28E36A0D" w14:textId="77777777" w:rsidR="00F23F2F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Pre-Surgery)</w:t>
            </w:r>
          </w:p>
          <w:p w14:paraId="25164460" w14:textId="5AB81125" w:rsidR="009B7B26" w:rsidRPr="009B7B26" w:rsidRDefault="009B7B26" w:rsidP="009B7B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B26">
              <w:rPr>
                <w:rFonts w:ascii="Arial" w:hAnsi="Arial" w:cs="Arial"/>
                <w:b/>
                <w:bCs/>
                <w:sz w:val="20"/>
                <w:szCs w:val="20"/>
              </w:rPr>
              <w:t>Before</w:t>
            </w:r>
          </w:p>
        </w:tc>
        <w:tc>
          <w:tcPr>
            <w:tcW w:w="1429" w:type="dxa"/>
          </w:tcPr>
          <w:p w14:paraId="6249EADE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Monitoring</w:t>
            </w:r>
          </w:p>
          <w:p w14:paraId="6FDA5B6E" w14:textId="45FF32F5" w:rsidR="009B7B26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Post-Surgery</w:t>
            </w:r>
            <w:r w:rsidR="009B7B26">
              <w:rPr>
                <w:rFonts w:ascii="Arial" w:hAnsi="Arial" w:cs="Arial"/>
                <w:sz w:val="20"/>
                <w:szCs w:val="20"/>
              </w:rPr>
              <w:t>)</w:t>
            </w:r>
            <w:r w:rsidR="009B7B26" w:rsidRPr="009B7B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After</w:t>
            </w:r>
          </w:p>
          <w:p w14:paraId="48C4383D" w14:textId="6A52C914" w:rsidR="00F23F2F" w:rsidRPr="00B612EE" w:rsidRDefault="009B7B26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(5 </w:t>
            </w:r>
            <w:r w:rsidR="00F23F2F" w:rsidRPr="00B612EE">
              <w:rPr>
                <w:rFonts w:ascii="Arial" w:hAnsi="Arial" w:cs="Arial"/>
                <w:sz w:val="20"/>
                <w:szCs w:val="20"/>
              </w:rPr>
              <w:t>weeks)</w:t>
            </w:r>
          </w:p>
        </w:tc>
        <w:tc>
          <w:tcPr>
            <w:tcW w:w="1547" w:type="dxa"/>
          </w:tcPr>
          <w:p w14:paraId="2AAE6416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Endpoint Analysis</w:t>
            </w:r>
          </w:p>
        </w:tc>
        <w:tc>
          <w:tcPr>
            <w:tcW w:w="937" w:type="dxa"/>
          </w:tcPr>
          <w:p w14:paraId="7F42775B" w14:textId="77777777" w:rsidR="00F23F2F" w:rsidRPr="00B612EE" w:rsidRDefault="00F23F2F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mice per group</w:t>
            </w:r>
          </w:p>
        </w:tc>
      </w:tr>
      <w:tr w:rsidR="009B7B26" w:rsidRPr="00B612EE" w14:paraId="2B9EF6E0" w14:textId="77777777" w:rsidTr="009B7B26">
        <w:trPr>
          <w:trHeight w:val="563"/>
        </w:trPr>
        <w:tc>
          <w:tcPr>
            <w:tcW w:w="800" w:type="dxa"/>
          </w:tcPr>
          <w:p w14:paraId="2CCFCFCC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638DF1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Group</w:t>
            </w:r>
          </w:p>
          <w:p w14:paraId="75491F4E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903" w:type="dxa"/>
          </w:tcPr>
          <w:p w14:paraId="1142DB7D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CEB1051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Male </w:t>
            </w:r>
          </w:p>
        </w:tc>
        <w:tc>
          <w:tcPr>
            <w:tcW w:w="1279" w:type="dxa"/>
          </w:tcPr>
          <w:p w14:paraId="70DDDF52" w14:textId="77777777" w:rsidR="00F23F2F" w:rsidRPr="009B7B26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CD3C36" w14:textId="3577E0DF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9B7B26">
              <w:rPr>
                <w:rFonts w:ascii="Arial" w:hAnsi="Arial" w:cs="Arial"/>
                <w:color w:val="000000"/>
                <w:sz w:val="20"/>
                <w:szCs w:val="20"/>
              </w:rPr>
              <w:t>CHOP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 xml:space="preserve"> flox/flox</w:t>
            </w:r>
          </w:p>
          <w:p w14:paraId="7E8B9AFC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Control</w:t>
            </w:r>
          </w:p>
        </w:tc>
        <w:tc>
          <w:tcPr>
            <w:tcW w:w="1296" w:type="dxa"/>
          </w:tcPr>
          <w:p w14:paraId="4CC5BEAA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9306908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Sham</w:t>
            </w:r>
          </w:p>
          <w:p w14:paraId="313A399D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(No 2K1C)</w:t>
            </w:r>
          </w:p>
        </w:tc>
        <w:tc>
          <w:tcPr>
            <w:tcW w:w="1228" w:type="dxa"/>
          </w:tcPr>
          <w:p w14:paraId="21C1107B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BE7C04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06A20D5D" w14:textId="61BE4734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2D87B802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AAAE431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Weeks</w:t>
            </w:r>
          </w:p>
        </w:tc>
        <w:tc>
          <w:tcPr>
            <w:tcW w:w="1167" w:type="dxa"/>
          </w:tcPr>
          <w:p w14:paraId="1900FFDF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664E035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429" w:type="dxa"/>
          </w:tcPr>
          <w:p w14:paraId="76FA350E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D25830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547" w:type="dxa"/>
          </w:tcPr>
          <w:p w14:paraId="5E44D224" w14:textId="77777777" w:rsidR="00F23F2F" w:rsidRDefault="00F23F2F" w:rsidP="00CE18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 Weights (Kidney, Heart, Lung), </w:t>
            </w:r>
            <w:r w:rsidR="00E04266">
              <w:rPr>
                <w:rFonts w:ascii="Arial" w:hAnsi="Arial" w:cs="Arial"/>
                <w:color w:val="000000"/>
                <w:sz w:val="20"/>
                <w:szCs w:val="20"/>
              </w:rPr>
              <w:t>vascular endothelial function,</w:t>
            </w:r>
          </w:p>
          <w:p w14:paraId="5B8E1E40" w14:textId="14351047" w:rsidR="00E04266" w:rsidRPr="00B612EE" w:rsidRDefault="00E04266" w:rsidP="00CE18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762B5DFB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8C15320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  <w:tr w:rsidR="009B7B26" w:rsidRPr="00B612EE" w14:paraId="52CEE109" w14:textId="77777777" w:rsidTr="009B7B26">
        <w:trPr>
          <w:trHeight w:val="563"/>
        </w:trPr>
        <w:tc>
          <w:tcPr>
            <w:tcW w:w="800" w:type="dxa"/>
          </w:tcPr>
          <w:p w14:paraId="0C71B9C8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F0EF4C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Group 2</w:t>
            </w:r>
          </w:p>
        </w:tc>
        <w:tc>
          <w:tcPr>
            <w:tcW w:w="903" w:type="dxa"/>
          </w:tcPr>
          <w:p w14:paraId="1318EE95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E8597E8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Male </w:t>
            </w:r>
          </w:p>
        </w:tc>
        <w:tc>
          <w:tcPr>
            <w:tcW w:w="1279" w:type="dxa"/>
          </w:tcPr>
          <w:p w14:paraId="26217E98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FBB315E" w14:textId="77777777" w:rsidR="009B7B26" w:rsidRPr="00B612EE" w:rsidRDefault="009B7B26" w:rsidP="009B7B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9B7B26">
              <w:rPr>
                <w:rFonts w:ascii="Arial" w:hAnsi="Arial" w:cs="Arial"/>
                <w:color w:val="000000"/>
                <w:sz w:val="20"/>
                <w:szCs w:val="20"/>
              </w:rPr>
              <w:t>CHOP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 xml:space="preserve"> flox/flox</w:t>
            </w:r>
          </w:p>
          <w:p w14:paraId="6E02427E" w14:textId="4B61E4D9" w:rsidR="00F23F2F" w:rsidRPr="00B612EE" w:rsidRDefault="009B7B26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Control</w:t>
            </w:r>
          </w:p>
        </w:tc>
        <w:tc>
          <w:tcPr>
            <w:tcW w:w="1296" w:type="dxa"/>
          </w:tcPr>
          <w:p w14:paraId="67BDBB3B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182BD2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2K1C</w:t>
            </w:r>
          </w:p>
          <w:p w14:paraId="1056048A" w14:textId="77777777" w:rsidR="00F23F2F" w:rsidRPr="00B612EE" w:rsidRDefault="00F23F2F" w:rsidP="00F23F2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Right Renal Artery Cuffing</w:t>
            </w:r>
          </w:p>
          <w:p w14:paraId="74C4B001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38A113F2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782BC5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1686EEE0" w14:textId="35A89566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58A32F84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762C714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Weeks</w:t>
            </w:r>
          </w:p>
        </w:tc>
        <w:tc>
          <w:tcPr>
            <w:tcW w:w="1167" w:type="dxa"/>
          </w:tcPr>
          <w:p w14:paraId="737C01DC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604C94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429" w:type="dxa"/>
          </w:tcPr>
          <w:p w14:paraId="4466CD1D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D7BB69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547" w:type="dxa"/>
          </w:tcPr>
          <w:p w14:paraId="2D30ABDE" w14:textId="77777777" w:rsidR="00E04266" w:rsidRDefault="00E04266" w:rsidP="00E042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 Weights (Kidney, Heart, Lung),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vascular endothelial function,</w:t>
            </w:r>
          </w:p>
          <w:p w14:paraId="0D3D77E0" w14:textId="3F3E32B3" w:rsidR="00F23F2F" w:rsidRPr="00B612EE" w:rsidRDefault="00E04266" w:rsidP="00E04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0A2C7FDB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8319FDD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  <w:tr w:rsidR="009B7B26" w:rsidRPr="00B612EE" w14:paraId="2B92D5E9" w14:textId="77777777" w:rsidTr="009B7B26">
        <w:trPr>
          <w:trHeight w:val="563"/>
        </w:trPr>
        <w:tc>
          <w:tcPr>
            <w:tcW w:w="800" w:type="dxa"/>
          </w:tcPr>
          <w:p w14:paraId="659C0ADB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5965AD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Group 3</w:t>
            </w:r>
          </w:p>
        </w:tc>
        <w:tc>
          <w:tcPr>
            <w:tcW w:w="903" w:type="dxa"/>
          </w:tcPr>
          <w:p w14:paraId="369E69D3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4EA488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Male </w:t>
            </w:r>
          </w:p>
        </w:tc>
        <w:tc>
          <w:tcPr>
            <w:tcW w:w="1279" w:type="dxa"/>
          </w:tcPr>
          <w:p w14:paraId="420AF04A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8B11C87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EC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CHOP-/-</w:t>
            </w:r>
          </w:p>
          <w:p w14:paraId="7DA0321E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Control</w:t>
            </w:r>
          </w:p>
        </w:tc>
        <w:tc>
          <w:tcPr>
            <w:tcW w:w="1296" w:type="dxa"/>
          </w:tcPr>
          <w:p w14:paraId="05AFA941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EFCDBEF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Sham</w:t>
            </w:r>
          </w:p>
          <w:p w14:paraId="058E37F2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(No 2K1C)</w:t>
            </w:r>
          </w:p>
        </w:tc>
        <w:tc>
          <w:tcPr>
            <w:tcW w:w="1228" w:type="dxa"/>
          </w:tcPr>
          <w:p w14:paraId="3C04E368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ABBBE2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2294D1DE" w14:textId="6033E381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4EBC2C8A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05864C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Weeks</w:t>
            </w:r>
          </w:p>
        </w:tc>
        <w:tc>
          <w:tcPr>
            <w:tcW w:w="1167" w:type="dxa"/>
          </w:tcPr>
          <w:p w14:paraId="02FDD520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EE5D2FD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429" w:type="dxa"/>
          </w:tcPr>
          <w:p w14:paraId="31DC0DC1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208676C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547" w:type="dxa"/>
          </w:tcPr>
          <w:p w14:paraId="3ABF8CC3" w14:textId="77777777" w:rsidR="00E04266" w:rsidRDefault="00E04266" w:rsidP="00E042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 Weights (Kidney, Heart, Lung),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vascular endothelial function,</w:t>
            </w:r>
          </w:p>
          <w:p w14:paraId="777490EB" w14:textId="6187F9D7" w:rsidR="00F23F2F" w:rsidRPr="00B612EE" w:rsidRDefault="00E04266" w:rsidP="00E04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4DE87CC9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B07F6C5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  <w:tr w:rsidR="009B7B26" w:rsidRPr="00B612EE" w14:paraId="4F04B8CB" w14:textId="77777777" w:rsidTr="009B7B26">
        <w:trPr>
          <w:trHeight w:val="558"/>
        </w:trPr>
        <w:tc>
          <w:tcPr>
            <w:tcW w:w="800" w:type="dxa"/>
          </w:tcPr>
          <w:p w14:paraId="3B25062A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6A4DC8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Group 4</w:t>
            </w:r>
          </w:p>
        </w:tc>
        <w:tc>
          <w:tcPr>
            <w:tcW w:w="903" w:type="dxa"/>
          </w:tcPr>
          <w:p w14:paraId="0736A0F1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5C8E244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Male </w:t>
            </w:r>
          </w:p>
        </w:tc>
        <w:tc>
          <w:tcPr>
            <w:tcW w:w="1279" w:type="dxa"/>
          </w:tcPr>
          <w:p w14:paraId="169D24B2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59579E9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EC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CHOP-/-</w:t>
            </w:r>
          </w:p>
        </w:tc>
        <w:tc>
          <w:tcPr>
            <w:tcW w:w="1296" w:type="dxa"/>
          </w:tcPr>
          <w:p w14:paraId="7272B0CA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305E77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2K1C</w:t>
            </w:r>
          </w:p>
          <w:p w14:paraId="6CA4DDC2" w14:textId="77777777" w:rsidR="00F23F2F" w:rsidRPr="00B612EE" w:rsidRDefault="00F23F2F" w:rsidP="00F23F2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Right Renal Artery Cuffing</w:t>
            </w:r>
          </w:p>
          <w:p w14:paraId="34F52AB9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3C74BFEB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A5FAD7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65F36380" w14:textId="745395C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3B7C4D80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AB5EADD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Weeks</w:t>
            </w:r>
          </w:p>
        </w:tc>
        <w:tc>
          <w:tcPr>
            <w:tcW w:w="1167" w:type="dxa"/>
          </w:tcPr>
          <w:p w14:paraId="1FFFDF14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1DBDFC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429" w:type="dxa"/>
          </w:tcPr>
          <w:p w14:paraId="2E0E3D79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3590506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547" w:type="dxa"/>
          </w:tcPr>
          <w:p w14:paraId="6D930B33" w14:textId="77777777" w:rsidR="00E04266" w:rsidRDefault="00E04266" w:rsidP="00E042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 Weights (Kidney, Heart, Lung),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vascular endothelial function,</w:t>
            </w:r>
          </w:p>
          <w:p w14:paraId="3922AE9E" w14:textId="3D218336" w:rsidR="00F23F2F" w:rsidRPr="00B612EE" w:rsidRDefault="00E04266" w:rsidP="00E04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0291AB69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697D9D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  <w:tr w:rsidR="009B7B26" w:rsidRPr="00B612EE" w14:paraId="2FC18F2B" w14:textId="77777777" w:rsidTr="009B7B26">
        <w:trPr>
          <w:trHeight w:val="563"/>
        </w:trPr>
        <w:tc>
          <w:tcPr>
            <w:tcW w:w="800" w:type="dxa"/>
          </w:tcPr>
          <w:p w14:paraId="03321C8A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7D96FA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Group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03" w:type="dxa"/>
          </w:tcPr>
          <w:p w14:paraId="5115BB2E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9BAB3B2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79" w:type="dxa"/>
          </w:tcPr>
          <w:p w14:paraId="1A8C814B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A32A639" w14:textId="77777777" w:rsidR="009B7B26" w:rsidRPr="00B612EE" w:rsidRDefault="009B7B26" w:rsidP="009B7B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9B7B26">
              <w:rPr>
                <w:rFonts w:ascii="Arial" w:hAnsi="Arial" w:cs="Arial"/>
                <w:color w:val="000000"/>
                <w:sz w:val="20"/>
                <w:szCs w:val="20"/>
              </w:rPr>
              <w:t>CHOP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 xml:space="preserve"> flox/flox</w:t>
            </w:r>
          </w:p>
          <w:p w14:paraId="541177FB" w14:textId="141FAA4F" w:rsidR="00F23F2F" w:rsidRPr="00B612EE" w:rsidRDefault="009B7B26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Control</w:t>
            </w:r>
          </w:p>
        </w:tc>
        <w:tc>
          <w:tcPr>
            <w:tcW w:w="1296" w:type="dxa"/>
          </w:tcPr>
          <w:p w14:paraId="3D34B612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A399ADF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Sham</w:t>
            </w:r>
          </w:p>
          <w:p w14:paraId="7EF717AD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(No 2K1C)</w:t>
            </w:r>
          </w:p>
        </w:tc>
        <w:tc>
          <w:tcPr>
            <w:tcW w:w="1228" w:type="dxa"/>
          </w:tcPr>
          <w:p w14:paraId="685450AA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9DE7BE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05A77D87" w14:textId="0B94D43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70811BBE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124348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Weeks</w:t>
            </w:r>
          </w:p>
        </w:tc>
        <w:tc>
          <w:tcPr>
            <w:tcW w:w="1167" w:type="dxa"/>
          </w:tcPr>
          <w:p w14:paraId="6BABF35A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EA3A780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429" w:type="dxa"/>
          </w:tcPr>
          <w:p w14:paraId="275DB13E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06565E6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547" w:type="dxa"/>
          </w:tcPr>
          <w:p w14:paraId="07478506" w14:textId="77777777" w:rsidR="00E04266" w:rsidRDefault="00E04266" w:rsidP="00E042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 Weights (Kidney, Heart, Lung),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vascular endothelial function,</w:t>
            </w:r>
          </w:p>
          <w:p w14:paraId="5D03023E" w14:textId="5DC6F824" w:rsidR="00F23F2F" w:rsidRPr="00B612EE" w:rsidRDefault="00E04266" w:rsidP="00E04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5779EE9F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BC42B64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  <w:tr w:rsidR="009B7B26" w:rsidRPr="00B612EE" w14:paraId="06378E23" w14:textId="77777777" w:rsidTr="009B7B26">
        <w:trPr>
          <w:trHeight w:val="563"/>
        </w:trPr>
        <w:tc>
          <w:tcPr>
            <w:tcW w:w="800" w:type="dxa"/>
          </w:tcPr>
          <w:p w14:paraId="2F9E376B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C0D2B2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Group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03" w:type="dxa"/>
          </w:tcPr>
          <w:p w14:paraId="775FD3CC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24D30D9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79" w:type="dxa"/>
          </w:tcPr>
          <w:p w14:paraId="5657B259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9BB98D3" w14:textId="77777777" w:rsidR="009B7B26" w:rsidRPr="00B612EE" w:rsidRDefault="009B7B26" w:rsidP="009B7B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9B7B26">
              <w:rPr>
                <w:rFonts w:ascii="Arial" w:hAnsi="Arial" w:cs="Arial"/>
                <w:color w:val="000000"/>
                <w:sz w:val="20"/>
                <w:szCs w:val="20"/>
              </w:rPr>
              <w:t>CHOP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 xml:space="preserve"> flox/flox</w:t>
            </w:r>
          </w:p>
          <w:p w14:paraId="7D61DF0A" w14:textId="4CE2A208" w:rsidR="00F23F2F" w:rsidRPr="00B612EE" w:rsidRDefault="009B7B26" w:rsidP="009B7B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Control</w:t>
            </w:r>
          </w:p>
        </w:tc>
        <w:tc>
          <w:tcPr>
            <w:tcW w:w="1296" w:type="dxa"/>
          </w:tcPr>
          <w:p w14:paraId="2EB67340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E41D53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2K1C</w:t>
            </w:r>
          </w:p>
          <w:p w14:paraId="3045CC79" w14:textId="77777777" w:rsidR="00F23F2F" w:rsidRPr="00B612EE" w:rsidRDefault="00F23F2F" w:rsidP="00F23F2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Right Renal Artery Cuffing</w:t>
            </w:r>
          </w:p>
          <w:p w14:paraId="28703864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74301B82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06F4BE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749C397E" w14:textId="2FD052D8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2233ED34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D1FBB8F" w14:textId="4C16A31A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Weks</w:t>
            </w:r>
          </w:p>
        </w:tc>
        <w:tc>
          <w:tcPr>
            <w:tcW w:w="1167" w:type="dxa"/>
          </w:tcPr>
          <w:p w14:paraId="056B245C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A5E94DE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BP, Body Weight, Treadmill</w:t>
            </w:r>
          </w:p>
        </w:tc>
        <w:tc>
          <w:tcPr>
            <w:tcW w:w="1429" w:type="dxa"/>
          </w:tcPr>
          <w:p w14:paraId="1981F260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3C0BBE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BP, Body Weight, Treadmill</w:t>
            </w:r>
          </w:p>
        </w:tc>
        <w:tc>
          <w:tcPr>
            <w:tcW w:w="1547" w:type="dxa"/>
          </w:tcPr>
          <w:p w14:paraId="371B471A" w14:textId="77777777" w:rsidR="00E04266" w:rsidRDefault="00E04266" w:rsidP="00E042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Organ Weights (Kidney, Heart, Lung),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vascular endothelial function,</w:t>
            </w:r>
          </w:p>
          <w:p w14:paraId="7F9B3AB5" w14:textId="2C837561" w:rsidR="00F23F2F" w:rsidRPr="00B612EE" w:rsidRDefault="00E04266" w:rsidP="00E04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012824EC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C1D2C40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  <w:tr w:rsidR="009B7B26" w:rsidRPr="00B612EE" w14:paraId="7B73AC9F" w14:textId="77777777" w:rsidTr="009B7B26">
        <w:trPr>
          <w:trHeight w:val="563"/>
        </w:trPr>
        <w:tc>
          <w:tcPr>
            <w:tcW w:w="800" w:type="dxa"/>
          </w:tcPr>
          <w:p w14:paraId="1C548F89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31344CC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Group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03" w:type="dxa"/>
          </w:tcPr>
          <w:p w14:paraId="454331A2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DD3E081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79" w:type="dxa"/>
          </w:tcPr>
          <w:p w14:paraId="045887BD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35C0D17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EC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CHOP-/-</w:t>
            </w:r>
          </w:p>
          <w:p w14:paraId="0D6F0460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Control</w:t>
            </w:r>
          </w:p>
        </w:tc>
        <w:tc>
          <w:tcPr>
            <w:tcW w:w="1296" w:type="dxa"/>
          </w:tcPr>
          <w:p w14:paraId="77078241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1CFE55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Sham</w:t>
            </w:r>
          </w:p>
          <w:p w14:paraId="5155F358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(No 2K1C)</w:t>
            </w:r>
          </w:p>
        </w:tc>
        <w:tc>
          <w:tcPr>
            <w:tcW w:w="1228" w:type="dxa"/>
          </w:tcPr>
          <w:p w14:paraId="69656988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31D1B0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728E7C31" w14:textId="33E819C8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64471055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54A71A9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Weeks</w:t>
            </w:r>
          </w:p>
        </w:tc>
        <w:tc>
          <w:tcPr>
            <w:tcW w:w="1167" w:type="dxa"/>
          </w:tcPr>
          <w:p w14:paraId="63F71FA2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A856F62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429" w:type="dxa"/>
          </w:tcPr>
          <w:p w14:paraId="0C0EBACD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C2106CB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547" w:type="dxa"/>
          </w:tcPr>
          <w:p w14:paraId="50ED9DB2" w14:textId="77777777" w:rsidR="00E04266" w:rsidRDefault="00E04266" w:rsidP="00E042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 Weights (Kidney, Heart, Lung),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vascular endothelial function,</w:t>
            </w:r>
          </w:p>
          <w:p w14:paraId="0A0E55B1" w14:textId="46C78E74" w:rsidR="00F23F2F" w:rsidRPr="00B612EE" w:rsidRDefault="00E04266" w:rsidP="00E04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62FA26C3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1AE0146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  <w:tr w:rsidR="009B7B26" w:rsidRPr="00B612EE" w14:paraId="629605C6" w14:textId="77777777" w:rsidTr="009B7B26">
        <w:trPr>
          <w:trHeight w:val="558"/>
        </w:trPr>
        <w:tc>
          <w:tcPr>
            <w:tcW w:w="800" w:type="dxa"/>
          </w:tcPr>
          <w:p w14:paraId="1FB259EF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30D734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Group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03" w:type="dxa"/>
          </w:tcPr>
          <w:p w14:paraId="24BCB445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5C6E64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279" w:type="dxa"/>
          </w:tcPr>
          <w:p w14:paraId="5303DC6D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62C233A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EC</w:t>
            </w:r>
            <w:r w:rsidRPr="00B612EE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CHOP-/-</w:t>
            </w:r>
          </w:p>
        </w:tc>
        <w:tc>
          <w:tcPr>
            <w:tcW w:w="1296" w:type="dxa"/>
          </w:tcPr>
          <w:p w14:paraId="76505BE8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00BFD1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2K1C</w:t>
            </w:r>
          </w:p>
          <w:p w14:paraId="228F5171" w14:textId="77777777" w:rsidR="00F23F2F" w:rsidRPr="00B612EE" w:rsidRDefault="00F23F2F" w:rsidP="00F23F2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Right Renal Artery Cuffing</w:t>
            </w:r>
          </w:p>
          <w:p w14:paraId="03E2CC72" w14:textId="77777777" w:rsidR="00F23F2F" w:rsidRPr="00F23F2F" w:rsidRDefault="00F23F2F" w:rsidP="00CE188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8" w:type="dxa"/>
          </w:tcPr>
          <w:p w14:paraId="2EC9D9F4" w14:textId="77777777" w:rsidR="00F23F2F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A2B467" w14:textId="77777777" w:rsidR="009B7B26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 xml:space="preserve">8 </w:t>
            </w:r>
          </w:p>
          <w:p w14:paraId="10BB2362" w14:textId="14464A72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sz w:val="20"/>
                <w:szCs w:val="20"/>
              </w:rPr>
              <w:t>Weeks</w:t>
            </w:r>
          </w:p>
        </w:tc>
        <w:tc>
          <w:tcPr>
            <w:tcW w:w="972" w:type="dxa"/>
          </w:tcPr>
          <w:p w14:paraId="1F0223D2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24EBD5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 Weeks</w:t>
            </w:r>
          </w:p>
        </w:tc>
        <w:tc>
          <w:tcPr>
            <w:tcW w:w="1167" w:type="dxa"/>
          </w:tcPr>
          <w:p w14:paraId="13781B3B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1B9598A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429" w:type="dxa"/>
          </w:tcPr>
          <w:p w14:paraId="3EACB1F7" w14:textId="77777777" w:rsidR="00F23F2F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234185E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>BP, Body Weight, Treadmill</w:t>
            </w:r>
          </w:p>
        </w:tc>
        <w:tc>
          <w:tcPr>
            <w:tcW w:w="1547" w:type="dxa"/>
          </w:tcPr>
          <w:p w14:paraId="4BDBABB0" w14:textId="77777777" w:rsidR="00E04266" w:rsidRDefault="00E04266" w:rsidP="00E042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2EE">
              <w:rPr>
                <w:rFonts w:ascii="Arial" w:hAnsi="Arial" w:cs="Arial"/>
                <w:color w:val="000000"/>
                <w:sz w:val="20"/>
                <w:szCs w:val="20"/>
              </w:rPr>
              <w:t xml:space="preserve">Organ Weights (Kidney, Heart, Lung),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vascular endothelial function,</w:t>
            </w:r>
          </w:p>
          <w:p w14:paraId="23978B24" w14:textId="45566E5B" w:rsidR="00F23F2F" w:rsidRPr="00B612EE" w:rsidRDefault="00E04266" w:rsidP="00E042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Cardiac fibrosis, signaling</w:t>
            </w:r>
          </w:p>
        </w:tc>
        <w:tc>
          <w:tcPr>
            <w:tcW w:w="937" w:type="dxa"/>
          </w:tcPr>
          <w:p w14:paraId="07C1B861" w14:textId="77777777" w:rsidR="00F23F2F" w:rsidRDefault="00F23F2F" w:rsidP="00CE18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DCB129E" w14:textId="77777777" w:rsidR="00F23F2F" w:rsidRPr="00B612EE" w:rsidRDefault="00F23F2F" w:rsidP="00CE18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A0B8F">
              <w:rPr>
                <w:rFonts w:ascii="Arial" w:hAnsi="Arial" w:cs="Arial"/>
                <w:color w:val="000000"/>
                <w:sz w:val="20"/>
                <w:szCs w:val="20"/>
              </w:rPr>
              <w:t>N=5</w:t>
            </w:r>
          </w:p>
        </w:tc>
      </w:tr>
    </w:tbl>
    <w:p w14:paraId="09DF8DC3" w14:textId="77777777" w:rsidR="00E965ED" w:rsidRDefault="00E965ED" w:rsidP="00E965ED"/>
    <w:p w14:paraId="11127849" w14:textId="429B6572" w:rsidR="00E04266" w:rsidRPr="00E965ED" w:rsidRDefault="00E04266" w:rsidP="00E965ED">
      <w:r>
        <w:t>BP: Blood pressure</w:t>
      </w:r>
    </w:p>
    <w:sectPr w:rsidR="00E04266" w:rsidRPr="00E96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ED"/>
    <w:rsid w:val="00000393"/>
    <w:rsid w:val="00001ECA"/>
    <w:rsid w:val="000033C8"/>
    <w:rsid w:val="0000530D"/>
    <w:rsid w:val="000169D6"/>
    <w:rsid w:val="00016C14"/>
    <w:rsid w:val="00017423"/>
    <w:rsid w:val="000209E5"/>
    <w:rsid w:val="00023018"/>
    <w:rsid w:val="00023224"/>
    <w:rsid w:val="0003210E"/>
    <w:rsid w:val="00034FDD"/>
    <w:rsid w:val="00035592"/>
    <w:rsid w:val="00065D8D"/>
    <w:rsid w:val="00073510"/>
    <w:rsid w:val="00080CCE"/>
    <w:rsid w:val="0008449E"/>
    <w:rsid w:val="00092895"/>
    <w:rsid w:val="00093FF2"/>
    <w:rsid w:val="000A0B68"/>
    <w:rsid w:val="000A3A0E"/>
    <w:rsid w:val="000B4794"/>
    <w:rsid w:val="000C02F1"/>
    <w:rsid w:val="000D273B"/>
    <w:rsid w:val="000E4F0D"/>
    <w:rsid w:val="00104D19"/>
    <w:rsid w:val="00113A76"/>
    <w:rsid w:val="0012043C"/>
    <w:rsid w:val="001240D4"/>
    <w:rsid w:val="00124EEE"/>
    <w:rsid w:val="00134AB5"/>
    <w:rsid w:val="00135F68"/>
    <w:rsid w:val="00143460"/>
    <w:rsid w:val="00160C15"/>
    <w:rsid w:val="00186840"/>
    <w:rsid w:val="00197CF8"/>
    <w:rsid w:val="001C5487"/>
    <w:rsid w:val="001F03EE"/>
    <w:rsid w:val="00212BC9"/>
    <w:rsid w:val="00225F19"/>
    <w:rsid w:val="002272F4"/>
    <w:rsid w:val="002401D8"/>
    <w:rsid w:val="00245C34"/>
    <w:rsid w:val="00251B66"/>
    <w:rsid w:val="00267835"/>
    <w:rsid w:val="00275486"/>
    <w:rsid w:val="00276873"/>
    <w:rsid w:val="00296F46"/>
    <w:rsid w:val="002A3AE1"/>
    <w:rsid w:val="002B2FB4"/>
    <w:rsid w:val="002C116E"/>
    <w:rsid w:val="002C55C3"/>
    <w:rsid w:val="002D5E7F"/>
    <w:rsid w:val="002E05F6"/>
    <w:rsid w:val="002F2BE1"/>
    <w:rsid w:val="0030510A"/>
    <w:rsid w:val="00324156"/>
    <w:rsid w:val="003250F1"/>
    <w:rsid w:val="00331CE0"/>
    <w:rsid w:val="00341155"/>
    <w:rsid w:val="00346AAA"/>
    <w:rsid w:val="00346E39"/>
    <w:rsid w:val="00354727"/>
    <w:rsid w:val="0036249A"/>
    <w:rsid w:val="003710A4"/>
    <w:rsid w:val="00372C2E"/>
    <w:rsid w:val="00380ABE"/>
    <w:rsid w:val="00386AAE"/>
    <w:rsid w:val="00397017"/>
    <w:rsid w:val="003B4611"/>
    <w:rsid w:val="003B5F87"/>
    <w:rsid w:val="003C7104"/>
    <w:rsid w:val="003D2FC1"/>
    <w:rsid w:val="003D72D7"/>
    <w:rsid w:val="003E1EB9"/>
    <w:rsid w:val="003E38DE"/>
    <w:rsid w:val="003E4E9B"/>
    <w:rsid w:val="003F4654"/>
    <w:rsid w:val="003F5397"/>
    <w:rsid w:val="0040085C"/>
    <w:rsid w:val="00406262"/>
    <w:rsid w:val="0040657C"/>
    <w:rsid w:val="004065BD"/>
    <w:rsid w:val="00410475"/>
    <w:rsid w:val="00415628"/>
    <w:rsid w:val="004361FE"/>
    <w:rsid w:val="00444EF1"/>
    <w:rsid w:val="00450E63"/>
    <w:rsid w:val="00462DEC"/>
    <w:rsid w:val="004717B1"/>
    <w:rsid w:val="00490EB6"/>
    <w:rsid w:val="00495DB1"/>
    <w:rsid w:val="004A6C25"/>
    <w:rsid w:val="004C553A"/>
    <w:rsid w:val="004E3339"/>
    <w:rsid w:val="004E3D27"/>
    <w:rsid w:val="004F0D9F"/>
    <w:rsid w:val="004F4870"/>
    <w:rsid w:val="004F5A8F"/>
    <w:rsid w:val="004F64D3"/>
    <w:rsid w:val="004F6613"/>
    <w:rsid w:val="00511483"/>
    <w:rsid w:val="00512863"/>
    <w:rsid w:val="0052092A"/>
    <w:rsid w:val="00523AF3"/>
    <w:rsid w:val="00524E2C"/>
    <w:rsid w:val="00527615"/>
    <w:rsid w:val="00531F50"/>
    <w:rsid w:val="00541067"/>
    <w:rsid w:val="005470D2"/>
    <w:rsid w:val="00551BFE"/>
    <w:rsid w:val="00560D2D"/>
    <w:rsid w:val="0056223E"/>
    <w:rsid w:val="00570A6B"/>
    <w:rsid w:val="00572CA5"/>
    <w:rsid w:val="00584095"/>
    <w:rsid w:val="005B5BDA"/>
    <w:rsid w:val="005C0919"/>
    <w:rsid w:val="005D2939"/>
    <w:rsid w:val="005D3B06"/>
    <w:rsid w:val="005D7D80"/>
    <w:rsid w:val="005E6CA3"/>
    <w:rsid w:val="005F1830"/>
    <w:rsid w:val="006136B0"/>
    <w:rsid w:val="00623AD0"/>
    <w:rsid w:val="00640DE6"/>
    <w:rsid w:val="00644FC6"/>
    <w:rsid w:val="0065076E"/>
    <w:rsid w:val="00667A72"/>
    <w:rsid w:val="00681BAF"/>
    <w:rsid w:val="006875E7"/>
    <w:rsid w:val="006969A7"/>
    <w:rsid w:val="00696AC7"/>
    <w:rsid w:val="006A1498"/>
    <w:rsid w:val="006A537F"/>
    <w:rsid w:val="006A6B8D"/>
    <w:rsid w:val="006B1A60"/>
    <w:rsid w:val="006B7BA2"/>
    <w:rsid w:val="006B7F9B"/>
    <w:rsid w:val="006F43A0"/>
    <w:rsid w:val="006F480D"/>
    <w:rsid w:val="006F4BAA"/>
    <w:rsid w:val="006F7F03"/>
    <w:rsid w:val="007068C0"/>
    <w:rsid w:val="00713EBE"/>
    <w:rsid w:val="007216C5"/>
    <w:rsid w:val="00725303"/>
    <w:rsid w:val="00740654"/>
    <w:rsid w:val="00745969"/>
    <w:rsid w:val="00793E3C"/>
    <w:rsid w:val="007A0C68"/>
    <w:rsid w:val="007E72C9"/>
    <w:rsid w:val="007F300A"/>
    <w:rsid w:val="008065E1"/>
    <w:rsid w:val="00820BFC"/>
    <w:rsid w:val="00821DC4"/>
    <w:rsid w:val="00822E7C"/>
    <w:rsid w:val="0082624B"/>
    <w:rsid w:val="00831434"/>
    <w:rsid w:val="00864F90"/>
    <w:rsid w:val="00865A92"/>
    <w:rsid w:val="0088713E"/>
    <w:rsid w:val="0089687F"/>
    <w:rsid w:val="008B1BBD"/>
    <w:rsid w:val="008C1DF1"/>
    <w:rsid w:val="008C7AEB"/>
    <w:rsid w:val="008C7B26"/>
    <w:rsid w:val="008D4145"/>
    <w:rsid w:val="008D4F7B"/>
    <w:rsid w:val="008E21CB"/>
    <w:rsid w:val="008E7CCF"/>
    <w:rsid w:val="008F793A"/>
    <w:rsid w:val="00906E35"/>
    <w:rsid w:val="0091260E"/>
    <w:rsid w:val="00914CF3"/>
    <w:rsid w:val="00920186"/>
    <w:rsid w:val="00922DC9"/>
    <w:rsid w:val="00930C4F"/>
    <w:rsid w:val="00931AA2"/>
    <w:rsid w:val="00941D3E"/>
    <w:rsid w:val="00954459"/>
    <w:rsid w:val="00954520"/>
    <w:rsid w:val="0095535B"/>
    <w:rsid w:val="009724A2"/>
    <w:rsid w:val="009763F7"/>
    <w:rsid w:val="00981F52"/>
    <w:rsid w:val="00982A31"/>
    <w:rsid w:val="009833ED"/>
    <w:rsid w:val="009915EF"/>
    <w:rsid w:val="00994DA8"/>
    <w:rsid w:val="009B3C2F"/>
    <w:rsid w:val="009B3E1E"/>
    <w:rsid w:val="009B7B26"/>
    <w:rsid w:val="009C3DCF"/>
    <w:rsid w:val="00A03195"/>
    <w:rsid w:val="00A04F7C"/>
    <w:rsid w:val="00A078DB"/>
    <w:rsid w:val="00A15382"/>
    <w:rsid w:val="00A15B5D"/>
    <w:rsid w:val="00A15C97"/>
    <w:rsid w:val="00A22307"/>
    <w:rsid w:val="00A24EFB"/>
    <w:rsid w:val="00A254E8"/>
    <w:rsid w:val="00A26F58"/>
    <w:rsid w:val="00A31CA5"/>
    <w:rsid w:val="00A36E98"/>
    <w:rsid w:val="00A37A66"/>
    <w:rsid w:val="00A42C6B"/>
    <w:rsid w:val="00A44E60"/>
    <w:rsid w:val="00A4570D"/>
    <w:rsid w:val="00A52549"/>
    <w:rsid w:val="00A52CF8"/>
    <w:rsid w:val="00A534C7"/>
    <w:rsid w:val="00A550E2"/>
    <w:rsid w:val="00A67EBD"/>
    <w:rsid w:val="00A97346"/>
    <w:rsid w:val="00AA0118"/>
    <w:rsid w:val="00AA4856"/>
    <w:rsid w:val="00AC0358"/>
    <w:rsid w:val="00AC0AD6"/>
    <w:rsid w:val="00AC3E99"/>
    <w:rsid w:val="00AC7149"/>
    <w:rsid w:val="00AC7562"/>
    <w:rsid w:val="00AE66AF"/>
    <w:rsid w:val="00AF7200"/>
    <w:rsid w:val="00B01C14"/>
    <w:rsid w:val="00B20060"/>
    <w:rsid w:val="00B21F12"/>
    <w:rsid w:val="00B23B55"/>
    <w:rsid w:val="00B254AF"/>
    <w:rsid w:val="00B33618"/>
    <w:rsid w:val="00B34F2F"/>
    <w:rsid w:val="00B612EE"/>
    <w:rsid w:val="00B64889"/>
    <w:rsid w:val="00B77496"/>
    <w:rsid w:val="00B801EE"/>
    <w:rsid w:val="00BA0D02"/>
    <w:rsid w:val="00BA3489"/>
    <w:rsid w:val="00BA5C6D"/>
    <w:rsid w:val="00BB588B"/>
    <w:rsid w:val="00BC2F57"/>
    <w:rsid w:val="00BF57B0"/>
    <w:rsid w:val="00BF635A"/>
    <w:rsid w:val="00C01048"/>
    <w:rsid w:val="00C11ACD"/>
    <w:rsid w:val="00C32406"/>
    <w:rsid w:val="00C44220"/>
    <w:rsid w:val="00C5593B"/>
    <w:rsid w:val="00C60040"/>
    <w:rsid w:val="00C72A61"/>
    <w:rsid w:val="00C77576"/>
    <w:rsid w:val="00C90E9E"/>
    <w:rsid w:val="00C93BC9"/>
    <w:rsid w:val="00C956B4"/>
    <w:rsid w:val="00C96109"/>
    <w:rsid w:val="00CA4F4A"/>
    <w:rsid w:val="00CB133C"/>
    <w:rsid w:val="00CB4928"/>
    <w:rsid w:val="00CB532C"/>
    <w:rsid w:val="00CC2B0B"/>
    <w:rsid w:val="00CE188B"/>
    <w:rsid w:val="00CE33C0"/>
    <w:rsid w:val="00CE6024"/>
    <w:rsid w:val="00CF3F83"/>
    <w:rsid w:val="00D05C83"/>
    <w:rsid w:val="00D0693F"/>
    <w:rsid w:val="00D073DE"/>
    <w:rsid w:val="00D16AA5"/>
    <w:rsid w:val="00D202DB"/>
    <w:rsid w:val="00D26997"/>
    <w:rsid w:val="00D365E8"/>
    <w:rsid w:val="00D51DB6"/>
    <w:rsid w:val="00D53529"/>
    <w:rsid w:val="00D827F0"/>
    <w:rsid w:val="00DA3D52"/>
    <w:rsid w:val="00DB4E6B"/>
    <w:rsid w:val="00DB7ADC"/>
    <w:rsid w:val="00DC5970"/>
    <w:rsid w:val="00DD14D1"/>
    <w:rsid w:val="00DD1D87"/>
    <w:rsid w:val="00DD3374"/>
    <w:rsid w:val="00DD5252"/>
    <w:rsid w:val="00DD5AF0"/>
    <w:rsid w:val="00DD6DC6"/>
    <w:rsid w:val="00DE487E"/>
    <w:rsid w:val="00DE4F0B"/>
    <w:rsid w:val="00DE794A"/>
    <w:rsid w:val="00E00118"/>
    <w:rsid w:val="00E04266"/>
    <w:rsid w:val="00E32B40"/>
    <w:rsid w:val="00E36B74"/>
    <w:rsid w:val="00E47B81"/>
    <w:rsid w:val="00E515CE"/>
    <w:rsid w:val="00E52F55"/>
    <w:rsid w:val="00E71CDC"/>
    <w:rsid w:val="00E72491"/>
    <w:rsid w:val="00E965ED"/>
    <w:rsid w:val="00E97DB7"/>
    <w:rsid w:val="00EB3E42"/>
    <w:rsid w:val="00ED0F8C"/>
    <w:rsid w:val="00EE1BE7"/>
    <w:rsid w:val="00F0552F"/>
    <w:rsid w:val="00F23F2F"/>
    <w:rsid w:val="00F24ADE"/>
    <w:rsid w:val="00F41C71"/>
    <w:rsid w:val="00F54385"/>
    <w:rsid w:val="00F61207"/>
    <w:rsid w:val="00F613CE"/>
    <w:rsid w:val="00F71F11"/>
    <w:rsid w:val="00F81B91"/>
    <w:rsid w:val="00F8534F"/>
    <w:rsid w:val="00FA60A6"/>
    <w:rsid w:val="00FA6243"/>
    <w:rsid w:val="00FB0B9B"/>
    <w:rsid w:val="00FB52F8"/>
    <w:rsid w:val="00FB6EB8"/>
    <w:rsid w:val="00FD19E5"/>
    <w:rsid w:val="00FD50B7"/>
    <w:rsid w:val="00FD5699"/>
    <w:rsid w:val="00FE53BC"/>
    <w:rsid w:val="00FF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57B23"/>
  <w15:chartTrackingRefBased/>
  <w15:docId w15:val="{4B7ACA1D-FD1A-144D-8F58-AE0C3619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6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6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6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6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6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6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6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6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6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65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65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6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6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6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6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6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6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6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6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6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6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6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65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5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65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6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965ED"/>
    <w:rPr>
      <w:b/>
      <w:bCs/>
    </w:rPr>
  </w:style>
  <w:style w:type="character" w:customStyle="1" w:styleId="apple-converted-space">
    <w:name w:val="apple-converted-space"/>
    <w:basedOn w:val="DefaultParagraphFont"/>
    <w:rsid w:val="00E96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0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0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Srinivas, Balaji K.</dc:creator>
  <cp:keywords/>
  <dc:description/>
  <cp:lastModifiedBy>Microsoft Office User</cp:lastModifiedBy>
  <cp:revision>11</cp:revision>
  <dcterms:created xsi:type="dcterms:W3CDTF">2025-02-23T10:08:00Z</dcterms:created>
  <dcterms:modified xsi:type="dcterms:W3CDTF">2025-02-26T19:07:00Z</dcterms:modified>
</cp:coreProperties>
</file>