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FE916" w14:textId="77777777" w:rsidR="001632F9" w:rsidRPr="0057378D" w:rsidRDefault="001632F9" w:rsidP="001632F9">
      <w:pPr>
        <w:suppressLineNumbers/>
        <w:spacing w:after="0" w:line="360" w:lineRule="auto"/>
        <w:jc w:val="center"/>
        <w:rPr>
          <w:rFonts w:ascii="Times New Roman" w:hAnsi="Times New Roman" w:cs="Times New Roman"/>
          <w:sz w:val="24"/>
          <w:szCs w:val="24"/>
          <w:lang w:val="en-US"/>
        </w:rPr>
      </w:pPr>
      <w:bookmarkStart w:id="0" w:name="_Hlk173913064"/>
      <w:bookmarkStart w:id="1" w:name="_Hlk198904478"/>
      <w:r w:rsidRPr="0057378D">
        <w:rPr>
          <w:rFonts w:ascii="Times New Roman" w:hAnsi="Times New Roman" w:cs="Times New Roman"/>
          <w:sz w:val="40"/>
          <w:szCs w:val="40"/>
          <w:lang w:val="en-US"/>
        </w:rPr>
        <w:t>Single-cell analysis reveals impaired Müller glia-mediated intercellular communication and photoreceptor pathology in USH1C retinal organoids</w:t>
      </w:r>
    </w:p>
    <w:p w14:paraId="0763175B" w14:textId="77777777" w:rsidR="00120A2D" w:rsidRPr="0057378D" w:rsidRDefault="00120A2D" w:rsidP="0057346F">
      <w:pPr>
        <w:suppressLineNumbers/>
        <w:spacing w:after="0" w:line="360" w:lineRule="auto"/>
        <w:rPr>
          <w:rFonts w:ascii="Times New Roman" w:hAnsi="Times New Roman" w:cs="Times New Roman"/>
          <w:sz w:val="24"/>
          <w:szCs w:val="24"/>
          <w:lang w:val="en-US"/>
        </w:rPr>
      </w:pPr>
    </w:p>
    <w:p w14:paraId="7F83BFD8" w14:textId="77777777" w:rsidR="00120A2D" w:rsidRPr="0057378D" w:rsidRDefault="00120A2D" w:rsidP="0057346F">
      <w:pPr>
        <w:suppressLineNumbers/>
        <w:spacing w:after="0" w:line="360" w:lineRule="auto"/>
        <w:rPr>
          <w:rFonts w:ascii="Times New Roman" w:hAnsi="Times New Roman" w:cs="Times New Roman"/>
          <w:sz w:val="24"/>
          <w:szCs w:val="24"/>
          <w:lang w:val="en-US"/>
        </w:rPr>
      </w:pPr>
    </w:p>
    <w:p w14:paraId="7C63ADBD" w14:textId="0C64D62F" w:rsidR="00120A2D" w:rsidRPr="0057378D" w:rsidRDefault="00120A2D" w:rsidP="00120A2D">
      <w:pPr>
        <w:spacing w:after="0" w:line="360" w:lineRule="auto"/>
        <w:jc w:val="center"/>
        <w:rPr>
          <w:rFonts w:ascii="Times New Roman" w:hAnsi="Times New Roman" w:cs="Times New Roman"/>
          <w:vertAlign w:val="superscript"/>
          <w:lang w:val="en-US"/>
        </w:rPr>
      </w:pPr>
      <w:bookmarkStart w:id="2" w:name="_Hlk198554795"/>
      <w:bookmarkEnd w:id="0"/>
      <w:r w:rsidRPr="0057378D">
        <w:rPr>
          <w:rFonts w:ascii="Times New Roman" w:hAnsi="Times New Roman" w:cs="Times New Roman"/>
          <w:lang w:val="en-US"/>
        </w:rPr>
        <w:t>Nicole Wenck</w:t>
      </w:r>
      <w:r w:rsidRPr="0057378D">
        <w:rPr>
          <w:rFonts w:ascii="Times New Roman" w:hAnsi="Times New Roman" w:cs="Times New Roman"/>
          <w:vertAlign w:val="superscript"/>
          <w:lang w:val="en-US"/>
        </w:rPr>
        <w:t>1,2</w:t>
      </w:r>
      <w:r w:rsidRPr="0057378D">
        <w:rPr>
          <w:rFonts w:ascii="Times New Roman" w:hAnsi="Times New Roman" w:cs="Times New Roman"/>
          <w:lang w:val="en-US"/>
        </w:rPr>
        <w:t>, Mark Zorin</w:t>
      </w:r>
      <w:r w:rsidRPr="0057378D">
        <w:rPr>
          <w:rFonts w:ascii="Times New Roman" w:hAnsi="Times New Roman" w:cs="Times New Roman"/>
          <w:vertAlign w:val="superscript"/>
          <w:lang w:val="en-US"/>
        </w:rPr>
        <w:t>1,2</w:t>
      </w:r>
      <w:r w:rsidRPr="0057378D">
        <w:rPr>
          <w:rFonts w:ascii="Times New Roman" w:hAnsi="Times New Roman" w:cs="Times New Roman"/>
          <w:lang w:val="en-US"/>
        </w:rPr>
        <w:t>, Qiang Wang</w:t>
      </w:r>
      <w:r w:rsidRPr="0057378D">
        <w:rPr>
          <w:rFonts w:ascii="Times New Roman" w:hAnsi="Times New Roman" w:cs="Times New Roman"/>
          <w:vertAlign w:val="superscript"/>
          <w:lang w:val="en-US"/>
        </w:rPr>
        <w:t>3</w:t>
      </w:r>
      <w:r w:rsidRPr="0057378D">
        <w:rPr>
          <w:rFonts w:ascii="Times New Roman" w:hAnsi="Times New Roman" w:cs="Times New Roman"/>
          <w:lang w:val="en-US"/>
        </w:rPr>
        <w:t>, Selina Kröll</w:t>
      </w:r>
      <w:r w:rsidRPr="0057378D">
        <w:rPr>
          <w:rFonts w:ascii="Times New Roman" w:hAnsi="Times New Roman" w:cs="Times New Roman"/>
          <w:vertAlign w:val="superscript"/>
          <w:lang w:val="en-US"/>
        </w:rPr>
        <w:t>1,2</w:t>
      </w:r>
      <w:r w:rsidRPr="0057378D">
        <w:rPr>
          <w:rFonts w:ascii="Times New Roman" w:hAnsi="Times New Roman" w:cs="Times New Roman"/>
          <w:lang w:val="en-US"/>
        </w:rPr>
        <w:t xml:space="preserve">, </w:t>
      </w:r>
      <w:r w:rsidR="00182565" w:rsidRPr="0057378D">
        <w:rPr>
          <w:rFonts w:ascii="Times New Roman" w:hAnsi="Times New Roman" w:cs="Times New Roman"/>
          <w:lang w:val="en-US"/>
        </w:rPr>
        <w:t>Anna Justen</w:t>
      </w:r>
      <w:r w:rsidR="00182565" w:rsidRPr="0057378D">
        <w:rPr>
          <w:rFonts w:ascii="Times New Roman" w:hAnsi="Times New Roman" w:cs="Times New Roman"/>
          <w:vertAlign w:val="superscript"/>
          <w:lang w:val="en-US"/>
        </w:rPr>
        <w:t>1,2</w:t>
      </w:r>
      <w:r w:rsidR="00182565" w:rsidRPr="0057378D">
        <w:rPr>
          <w:rFonts w:ascii="Times New Roman" w:hAnsi="Times New Roman" w:cs="Times New Roman"/>
          <w:lang w:val="en-US"/>
        </w:rPr>
        <w:t xml:space="preserve">, </w:t>
      </w:r>
      <w:r w:rsidRPr="0057378D">
        <w:rPr>
          <w:rFonts w:ascii="Times New Roman" w:hAnsi="Times New Roman" w:cs="Times New Roman"/>
          <w:lang w:val="en-US"/>
        </w:rPr>
        <w:t>Katharina Hay</w:t>
      </w:r>
      <w:r w:rsidRPr="0057378D">
        <w:rPr>
          <w:rFonts w:ascii="Times New Roman" w:hAnsi="Times New Roman" w:cs="Times New Roman"/>
          <w:vertAlign w:val="superscript"/>
          <w:lang w:val="en-US"/>
        </w:rPr>
        <w:t>1,2</w:t>
      </w:r>
      <w:r w:rsidRPr="0057378D">
        <w:rPr>
          <w:rFonts w:ascii="Times New Roman" w:hAnsi="Times New Roman" w:cs="Times New Roman"/>
          <w:lang w:val="en-US"/>
        </w:rPr>
        <w:t>,</w:t>
      </w:r>
      <w:r w:rsidRPr="0057378D">
        <w:rPr>
          <w:rFonts w:ascii="Times New Roman" w:hAnsi="Times New Roman" w:cs="Times New Roman"/>
          <w:vertAlign w:val="superscript"/>
          <w:lang w:val="en-US"/>
        </w:rPr>
        <w:t xml:space="preserve"> </w:t>
      </w:r>
      <w:r w:rsidRPr="0057378D">
        <w:rPr>
          <w:rFonts w:ascii="Times New Roman" w:hAnsi="Times New Roman" w:cs="Times New Roman"/>
          <w:lang w:val="en-US"/>
        </w:rPr>
        <w:t>Christof Rickert</w:t>
      </w:r>
      <w:r w:rsidRPr="0057378D">
        <w:rPr>
          <w:rFonts w:ascii="Times New Roman" w:hAnsi="Times New Roman" w:cs="Times New Roman"/>
          <w:vertAlign w:val="superscript"/>
          <w:lang w:val="en-US"/>
        </w:rPr>
        <w:t>4</w:t>
      </w:r>
      <w:r w:rsidRPr="0057378D">
        <w:rPr>
          <w:rFonts w:ascii="Times New Roman" w:hAnsi="Times New Roman" w:cs="Times New Roman"/>
          <w:lang w:val="en-US"/>
        </w:rPr>
        <w:t>, Maria Méndez-Lago</w:t>
      </w:r>
      <w:r w:rsidRPr="0057378D">
        <w:rPr>
          <w:rFonts w:ascii="Times New Roman" w:hAnsi="Times New Roman" w:cs="Times New Roman"/>
          <w:vertAlign w:val="superscript"/>
          <w:lang w:val="en-US"/>
        </w:rPr>
        <w:t>5</w:t>
      </w:r>
      <w:r w:rsidRPr="0057378D">
        <w:rPr>
          <w:rFonts w:ascii="Times New Roman" w:hAnsi="Times New Roman" w:cs="Times New Roman"/>
          <w:lang w:val="en-US"/>
        </w:rPr>
        <w:t>, Sivarajan Karunanithi</w:t>
      </w:r>
      <w:r w:rsidRPr="0057378D">
        <w:rPr>
          <w:rFonts w:ascii="Times New Roman" w:hAnsi="Times New Roman" w:cs="Times New Roman"/>
          <w:vertAlign w:val="superscript"/>
          <w:lang w:val="en-US"/>
        </w:rPr>
        <w:t>5</w:t>
      </w:r>
      <w:r w:rsidRPr="0057378D">
        <w:rPr>
          <w:rFonts w:ascii="Times New Roman" w:hAnsi="Times New Roman" w:cs="Times New Roman"/>
          <w:lang w:val="en-US"/>
        </w:rPr>
        <w:t>, Dimitra Athanasiou</w:t>
      </w:r>
      <w:r w:rsidRPr="0057378D">
        <w:rPr>
          <w:rFonts w:ascii="Times New Roman" w:hAnsi="Times New Roman" w:cs="Times New Roman"/>
          <w:vertAlign w:val="superscript"/>
          <w:lang w:val="en-US"/>
        </w:rPr>
        <w:t>6</w:t>
      </w:r>
      <w:r w:rsidRPr="0057378D">
        <w:rPr>
          <w:rFonts w:ascii="Times New Roman" w:hAnsi="Times New Roman" w:cs="Times New Roman"/>
          <w:lang w:val="en-US"/>
        </w:rPr>
        <w:t>, Kalliopi Ziaka</w:t>
      </w:r>
      <w:r w:rsidRPr="0057378D">
        <w:rPr>
          <w:rFonts w:ascii="Times New Roman" w:hAnsi="Times New Roman" w:cs="Times New Roman"/>
          <w:vertAlign w:val="superscript"/>
          <w:lang w:val="en-US"/>
        </w:rPr>
        <w:t>6</w:t>
      </w:r>
      <w:r w:rsidRPr="0057378D">
        <w:rPr>
          <w:rFonts w:ascii="Times New Roman" w:hAnsi="Times New Roman" w:cs="Times New Roman"/>
          <w:lang w:val="en-US"/>
        </w:rPr>
        <w:t>, Pietro De Angeli</w:t>
      </w:r>
      <w:r w:rsidRPr="0057378D">
        <w:rPr>
          <w:rFonts w:ascii="Times New Roman" w:hAnsi="Times New Roman" w:cs="Times New Roman"/>
          <w:vertAlign w:val="superscript"/>
          <w:lang w:val="en-US"/>
        </w:rPr>
        <w:t>7</w:t>
      </w:r>
      <w:r w:rsidRPr="0057378D">
        <w:rPr>
          <w:rFonts w:ascii="Times New Roman" w:hAnsi="Times New Roman" w:cs="Times New Roman"/>
          <w:lang w:val="en-US"/>
        </w:rPr>
        <w:t>, Katarina Stingl</w:t>
      </w:r>
      <w:r w:rsidRPr="0057378D">
        <w:rPr>
          <w:rFonts w:ascii="Times New Roman" w:hAnsi="Times New Roman" w:cs="Times New Roman"/>
          <w:vertAlign w:val="superscript"/>
          <w:lang w:val="en-US"/>
        </w:rPr>
        <w:t>8</w:t>
      </w:r>
      <w:r w:rsidRPr="0057378D">
        <w:rPr>
          <w:rFonts w:ascii="Times New Roman" w:hAnsi="Times New Roman" w:cs="Times New Roman"/>
          <w:lang w:val="en-US"/>
        </w:rPr>
        <w:t>, Susanne Kohl</w:t>
      </w:r>
      <w:r w:rsidRPr="0057378D">
        <w:rPr>
          <w:rFonts w:ascii="Times New Roman" w:hAnsi="Times New Roman" w:cs="Times New Roman"/>
          <w:vertAlign w:val="superscript"/>
          <w:lang w:val="en-US"/>
        </w:rPr>
        <w:t>7</w:t>
      </w:r>
      <w:r w:rsidRPr="0057378D">
        <w:rPr>
          <w:rFonts w:ascii="Times New Roman" w:hAnsi="Times New Roman" w:cs="Times New Roman"/>
          <w:lang w:val="en-US"/>
        </w:rPr>
        <w:t>, Michael E. Cheetham</w:t>
      </w:r>
      <w:r w:rsidRPr="0057378D">
        <w:rPr>
          <w:rFonts w:ascii="Times New Roman" w:hAnsi="Times New Roman" w:cs="Times New Roman"/>
          <w:vertAlign w:val="superscript"/>
          <w:lang w:val="en-US"/>
        </w:rPr>
        <w:t>6</w:t>
      </w:r>
      <w:r w:rsidRPr="0057378D">
        <w:rPr>
          <w:rFonts w:ascii="Times New Roman" w:hAnsi="Times New Roman" w:cs="Times New Roman"/>
          <w:lang w:val="en-US"/>
        </w:rPr>
        <w:t>, Thomas Mittmann</w:t>
      </w:r>
      <w:r w:rsidRPr="0057378D">
        <w:rPr>
          <w:rFonts w:ascii="Times New Roman" w:hAnsi="Times New Roman" w:cs="Times New Roman"/>
          <w:vertAlign w:val="superscript"/>
          <w:lang w:val="en-US"/>
        </w:rPr>
        <w:t>3</w:t>
      </w:r>
      <w:r w:rsidRPr="0057378D">
        <w:rPr>
          <w:rFonts w:ascii="Times New Roman" w:hAnsi="Times New Roman" w:cs="Times New Roman"/>
          <w:lang w:val="en-US"/>
        </w:rPr>
        <w:t xml:space="preserve"> and Kerstin Nagel-Wolfrum</w:t>
      </w:r>
      <w:r w:rsidRPr="0057378D">
        <w:rPr>
          <w:rFonts w:ascii="Times New Roman" w:hAnsi="Times New Roman" w:cs="Times New Roman"/>
          <w:vertAlign w:val="superscript"/>
          <w:lang w:val="en-US"/>
        </w:rPr>
        <w:t>1,2,9*</w:t>
      </w:r>
    </w:p>
    <w:bookmarkEnd w:id="2"/>
    <w:p w14:paraId="170D17A2" w14:textId="77777777" w:rsidR="00120A2D" w:rsidRPr="0057378D" w:rsidRDefault="00120A2D" w:rsidP="0057346F">
      <w:pPr>
        <w:suppressLineNumbers/>
        <w:spacing w:after="0" w:line="360" w:lineRule="auto"/>
        <w:jc w:val="center"/>
        <w:rPr>
          <w:rFonts w:ascii="Times New Roman" w:hAnsi="Times New Roman" w:cs="Times New Roman"/>
          <w:sz w:val="24"/>
          <w:szCs w:val="24"/>
          <w:vertAlign w:val="superscript"/>
          <w:lang w:val="en-US"/>
        </w:rPr>
      </w:pPr>
    </w:p>
    <w:p w14:paraId="6C5071F3" w14:textId="77777777" w:rsidR="00120A2D" w:rsidRPr="0057378D" w:rsidRDefault="00120A2D" w:rsidP="0057346F">
      <w:pPr>
        <w:suppressLineNumbers/>
        <w:spacing w:after="0" w:line="360" w:lineRule="auto"/>
        <w:jc w:val="center"/>
        <w:rPr>
          <w:rFonts w:ascii="Times New Roman" w:hAnsi="Times New Roman" w:cs="Times New Roman"/>
          <w:sz w:val="24"/>
          <w:szCs w:val="24"/>
          <w:vertAlign w:val="superscript"/>
          <w:lang w:val="en-US"/>
        </w:rPr>
      </w:pPr>
    </w:p>
    <w:p w14:paraId="653057C8" w14:textId="78D3EFDD" w:rsidR="00120A2D" w:rsidRPr="0057378D" w:rsidRDefault="00120A2D" w:rsidP="00120A2D">
      <w:pPr>
        <w:spacing w:line="360" w:lineRule="auto"/>
        <w:jc w:val="center"/>
        <w:rPr>
          <w:rFonts w:ascii="Times New Roman" w:eastAsia="Calibri" w:hAnsi="Times New Roman" w:cs="Times New Roman"/>
          <w:sz w:val="24"/>
          <w:szCs w:val="20"/>
          <w:lang w:val="en-US"/>
        </w:rPr>
      </w:pPr>
      <w:bookmarkStart w:id="3" w:name="_Hlk198554809"/>
      <w:r w:rsidRPr="0057378D">
        <w:rPr>
          <w:rFonts w:ascii="Times New Roman" w:eastAsia="Calibri" w:hAnsi="Times New Roman" w:cs="Times New Roman"/>
          <w:sz w:val="24"/>
          <w:szCs w:val="20"/>
          <w:vertAlign w:val="superscript"/>
          <w:lang w:val="en-US"/>
        </w:rPr>
        <w:t>1</w:t>
      </w:r>
      <w:r w:rsidRPr="0057378D">
        <w:rPr>
          <w:rFonts w:ascii="Times New Roman" w:eastAsia="Calibri" w:hAnsi="Times New Roman" w:cs="Times New Roman"/>
          <w:sz w:val="24"/>
          <w:szCs w:val="24"/>
          <w:lang w:val="en-US"/>
        </w:rPr>
        <w:t xml:space="preserve">Institute of Developmental Biology and Neurobiology, </w:t>
      </w:r>
      <w:r w:rsidRPr="0057378D">
        <w:rPr>
          <w:rFonts w:ascii="Times New Roman" w:eastAsia="Calibri" w:hAnsi="Times New Roman" w:cs="Times New Roman"/>
          <w:sz w:val="24"/>
          <w:szCs w:val="20"/>
          <w:lang w:val="en-US"/>
        </w:rPr>
        <w:t xml:space="preserve">Johannes Gutenberg-University Mainz, Mainz, Germany; </w:t>
      </w:r>
      <w:r w:rsidRPr="0057378D">
        <w:rPr>
          <w:rFonts w:ascii="Times New Roman" w:eastAsia="Calibri" w:hAnsi="Times New Roman" w:cs="Times New Roman"/>
          <w:sz w:val="24"/>
          <w:szCs w:val="24"/>
          <w:vertAlign w:val="superscript"/>
          <w:lang w:val="en-US"/>
        </w:rPr>
        <w:t>2</w:t>
      </w:r>
      <w:r w:rsidRPr="0057378D">
        <w:rPr>
          <w:rFonts w:ascii="Times New Roman" w:eastAsia="Calibri" w:hAnsi="Times New Roman" w:cs="Times New Roman"/>
          <w:sz w:val="24"/>
          <w:szCs w:val="20"/>
          <w:lang w:val="en-US"/>
        </w:rPr>
        <w:t xml:space="preserve">Institute of Molecular Physiology, Johannes Gutenberg-University Mainz, Mainz, Germany; </w:t>
      </w:r>
      <w:r w:rsidRPr="0057378D">
        <w:rPr>
          <w:rFonts w:ascii="Times New Roman" w:eastAsia="Calibri" w:hAnsi="Times New Roman" w:cs="Times New Roman"/>
          <w:sz w:val="24"/>
          <w:szCs w:val="20"/>
          <w:vertAlign w:val="superscript"/>
          <w:lang w:val="en-US"/>
        </w:rPr>
        <w:t>3</w:t>
      </w:r>
      <w:r w:rsidRPr="0057378D">
        <w:rPr>
          <w:rFonts w:ascii="Times New Roman" w:eastAsia="Calibri" w:hAnsi="Times New Roman" w:cs="Times New Roman"/>
          <w:sz w:val="24"/>
          <w:szCs w:val="20"/>
          <w:lang w:val="en-US"/>
        </w:rPr>
        <w:t xml:space="preserve">Institute of Physiology, University Medical Centre of Johannes Gutenberg-University Mainz, Mainz, Germany; </w:t>
      </w:r>
      <w:bookmarkStart w:id="4" w:name="_Hlk198904764"/>
      <w:r w:rsidRPr="0057378D">
        <w:rPr>
          <w:rFonts w:ascii="Times New Roman" w:eastAsia="Calibri" w:hAnsi="Times New Roman" w:cs="Times New Roman"/>
          <w:sz w:val="24"/>
          <w:szCs w:val="20"/>
          <w:vertAlign w:val="superscript"/>
          <w:lang w:val="en-US"/>
        </w:rPr>
        <w:t>4</w:t>
      </w:r>
      <w:r w:rsidRPr="0057378D">
        <w:rPr>
          <w:rFonts w:ascii="Times New Roman" w:eastAsia="Calibri" w:hAnsi="Times New Roman" w:cs="Times New Roman"/>
          <w:sz w:val="24"/>
          <w:szCs w:val="20"/>
          <w:lang w:val="en-US"/>
        </w:rPr>
        <w:t xml:space="preserve">Light Microscopy Core Facility </w:t>
      </w:r>
      <w:bookmarkEnd w:id="4"/>
      <w:r w:rsidRPr="0057378D">
        <w:rPr>
          <w:rFonts w:ascii="Times New Roman" w:eastAsia="Calibri" w:hAnsi="Times New Roman" w:cs="Times New Roman"/>
          <w:sz w:val="24"/>
          <w:szCs w:val="20"/>
          <w:lang w:val="en-US"/>
        </w:rPr>
        <w:t xml:space="preserve">(LMCF) of Faculty of Biology, Johannes Gutenberg-University Mainz, Mainz, Germany; </w:t>
      </w:r>
      <w:r w:rsidRPr="0057378D">
        <w:rPr>
          <w:rFonts w:ascii="Times New Roman" w:eastAsia="Calibri" w:hAnsi="Times New Roman" w:cs="Times New Roman"/>
          <w:sz w:val="24"/>
          <w:szCs w:val="20"/>
          <w:vertAlign w:val="superscript"/>
          <w:lang w:val="en-US"/>
        </w:rPr>
        <w:t>5</w:t>
      </w:r>
      <w:r w:rsidRPr="0057378D">
        <w:rPr>
          <w:rFonts w:ascii="Times New Roman" w:eastAsia="Calibri" w:hAnsi="Times New Roman" w:cs="Times New Roman"/>
          <w:sz w:val="24"/>
          <w:szCs w:val="20"/>
          <w:lang w:val="en-US"/>
        </w:rPr>
        <w:t xml:space="preserve">Institute of Molecular Biology GmbH (IMB), Mainz, Germany; </w:t>
      </w:r>
      <w:r w:rsidRPr="0057378D">
        <w:rPr>
          <w:rFonts w:ascii="Times New Roman" w:eastAsia="Calibri" w:hAnsi="Times New Roman" w:cs="Times New Roman"/>
          <w:sz w:val="24"/>
          <w:szCs w:val="24"/>
          <w:vertAlign w:val="superscript"/>
          <w:lang w:val="en-US"/>
        </w:rPr>
        <w:t>6</w:t>
      </w:r>
      <w:r w:rsidRPr="0057378D">
        <w:rPr>
          <w:rFonts w:ascii="Times New Roman" w:eastAsia="Calibri" w:hAnsi="Times New Roman" w:cs="Times New Roman"/>
          <w:sz w:val="24"/>
          <w:szCs w:val="24"/>
          <w:lang w:val="en-US"/>
        </w:rPr>
        <w:t>UCL Institute of Ophthalmology, University College London, London, UK;</w:t>
      </w:r>
      <w:r w:rsidRPr="0057378D">
        <w:rPr>
          <w:rFonts w:ascii="Times New Roman" w:eastAsia="Calibri" w:hAnsi="Times New Roman" w:cs="Times New Roman"/>
          <w:sz w:val="24"/>
          <w:szCs w:val="20"/>
          <w:lang w:val="en-US"/>
        </w:rPr>
        <w:t xml:space="preserve"> </w:t>
      </w:r>
      <w:r w:rsidRPr="0057378D">
        <w:rPr>
          <w:rFonts w:ascii="Times New Roman" w:eastAsia="Calibri" w:hAnsi="Times New Roman" w:cs="Times New Roman"/>
          <w:sz w:val="24"/>
          <w:szCs w:val="20"/>
          <w:vertAlign w:val="superscript"/>
          <w:lang w:val="en-US"/>
        </w:rPr>
        <w:t>7</w:t>
      </w:r>
      <w:r w:rsidRPr="0057378D">
        <w:rPr>
          <w:rFonts w:ascii="Times New Roman" w:eastAsia="Calibri" w:hAnsi="Times New Roman" w:cs="Times New Roman"/>
          <w:sz w:val="24"/>
          <w:szCs w:val="24"/>
          <w:lang w:val="en-US"/>
        </w:rPr>
        <w:t xml:space="preserve">Institute for Ophthalmic Research, Centre for Ophthalmology, University of </w:t>
      </w:r>
      <w:proofErr w:type="spellStart"/>
      <w:r w:rsidRPr="0057378D">
        <w:rPr>
          <w:rFonts w:ascii="Times New Roman" w:eastAsia="Calibri" w:hAnsi="Times New Roman" w:cs="Times New Roman"/>
          <w:sz w:val="24"/>
          <w:szCs w:val="24"/>
          <w:lang w:val="en-US"/>
        </w:rPr>
        <w:t>Tuebingen</w:t>
      </w:r>
      <w:proofErr w:type="spellEnd"/>
      <w:r w:rsidRPr="0057378D">
        <w:rPr>
          <w:rFonts w:ascii="Times New Roman" w:eastAsia="Calibri" w:hAnsi="Times New Roman" w:cs="Times New Roman"/>
          <w:sz w:val="24"/>
          <w:szCs w:val="24"/>
          <w:lang w:val="en-US"/>
        </w:rPr>
        <w:t xml:space="preserve">, </w:t>
      </w:r>
      <w:proofErr w:type="spellStart"/>
      <w:r w:rsidRPr="0057378D">
        <w:rPr>
          <w:rFonts w:ascii="Times New Roman" w:eastAsia="Calibri" w:hAnsi="Times New Roman" w:cs="Times New Roman"/>
          <w:sz w:val="24"/>
          <w:szCs w:val="24"/>
          <w:lang w:val="en-US"/>
        </w:rPr>
        <w:t>Tuebingen</w:t>
      </w:r>
      <w:proofErr w:type="spellEnd"/>
      <w:r w:rsidRPr="0057378D">
        <w:rPr>
          <w:rFonts w:ascii="Times New Roman" w:eastAsia="Calibri" w:hAnsi="Times New Roman" w:cs="Times New Roman"/>
          <w:sz w:val="24"/>
          <w:szCs w:val="24"/>
          <w:lang w:val="en-US"/>
        </w:rPr>
        <w:t xml:space="preserve">, Germany; </w:t>
      </w:r>
      <w:r w:rsidRPr="0057378D">
        <w:rPr>
          <w:rFonts w:ascii="Times New Roman" w:eastAsia="Calibri" w:hAnsi="Times New Roman" w:cs="Times New Roman"/>
          <w:sz w:val="24"/>
          <w:szCs w:val="20"/>
          <w:vertAlign w:val="superscript"/>
          <w:lang w:val="en-US"/>
        </w:rPr>
        <w:t>8</w:t>
      </w:r>
      <w:r w:rsidRPr="0057378D">
        <w:rPr>
          <w:rFonts w:ascii="Times New Roman" w:eastAsia="Calibri" w:hAnsi="Times New Roman" w:cs="Times New Roman"/>
          <w:sz w:val="24"/>
          <w:szCs w:val="20"/>
          <w:lang w:val="en-US"/>
        </w:rPr>
        <w:t xml:space="preserve">University Eye Hospital, Centre for Ophthalmology, University of </w:t>
      </w:r>
      <w:proofErr w:type="spellStart"/>
      <w:r w:rsidRPr="0057378D">
        <w:rPr>
          <w:rFonts w:ascii="Times New Roman" w:eastAsia="Calibri" w:hAnsi="Times New Roman" w:cs="Times New Roman"/>
          <w:sz w:val="24"/>
          <w:szCs w:val="20"/>
          <w:lang w:val="en-US"/>
        </w:rPr>
        <w:t>Tuebingen</w:t>
      </w:r>
      <w:proofErr w:type="spellEnd"/>
      <w:r w:rsidRPr="0057378D">
        <w:rPr>
          <w:rFonts w:ascii="Times New Roman" w:eastAsia="Calibri" w:hAnsi="Times New Roman" w:cs="Times New Roman"/>
          <w:sz w:val="24"/>
          <w:szCs w:val="20"/>
          <w:lang w:val="en-US"/>
        </w:rPr>
        <w:t xml:space="preserve">, </w:t>
      </w:r>
      <w:proofErr w:type="spellStart"/>
      <w:r w:rsidRPr="0057378D">
        <w:rPr>
          <w:rFonts w:ascii="Times New Roman" w:eastAsia="Calibri" w:hAnsi="Times New Roman" w:cs="Times New Roman"/>
          <w:sz w:val="24"/>
          <w:szCs w:val="20"/>
          <w:lang w:val="en-US"/>
        </w:rPr>
        <w:t>Tuebingen</w:t>
      </w:r>
      <w:proofErr w:type="spellEnd"/>
      <w:r w:rsidRPr="0057378D">
        <w:rPr>
          <w:rFonts w:ascii="Times New Roman" w:eastAsia="Calibri" w:hAnsi="Times New Roman" w:cs="Times New Roman"/>
          <w:sz w:val="24"/>
          <w:szCs w:val="20"/>
          <w:lang w:val="en-US"/>
        </w:rPr>
        <w:t xml:space="preserve">, Germany; </w:t>
      </w:r>
      <w:r w:rsidRPr="0057378D">
        <w:rPr>
          <w:rFonts w:ascii="Times New Roman" w:eastAsia="Calibri" w:hAnsi="Times New Roman" w:cs="Times New Roman"/>
          <w:sz w:val="24"/>
          <w:szCs w:val="24"/>
          <w:vertAlign w:val="superscript"/>
          <w:lang w:val="en-US"/>
        </w:rPr>
        <w:t>9</w:t>
      </w:r>
      <w:r w:rsidRPr="0057378D">
        <w:rPr>
          <w:rFonts w:ascii="Times New Roman" w:eastAsia="Calibri" w:hAnsi="Times New Roman" w:cs="Times New Roman"/>
          <w:sz w:val="24"/>
          <w:szCs w:val="24"/>
          <w:lang w:val="en-US"/>
        </w:rPr>
        <w:t>Institute of Quantitative and Computational Biosciences (IQCB), Johannes Gutenberg-University Mainz, Mainz, Germany</w:t>
      </w:r>
    </w:p>
    <w:bookmarkEnd w:id="3"/>
    <w:p w14:paraId="0AA49210" w14:textId="77777777" w:rsidR="00120A2D" w:rsidRPr="0057378D" w:rsidRDefault="00120A2D" w:rsidP="0057346F">
      <w:pPr>
        <w:suppressLineNumbers/>
        <w:spacing w:line="360" w:lineRule="auto"/>
        <w:rPr>
          <w:rFonts w:ascii="Times New Roman" w:eastAsia="Calibri" w:hAnsi="Times New Roman" w:cs="Times New Roman"/>
          <w:sz w:val="24"/>
          <w:szCs w:val="20"/>
          <w:lang w:val="en-US"/>
        </w:rPr>
      </w:pPr>
    </w:p>
    <w:p w14:paraId="668433B2" w14:textId="77777777" w:rsidR="00120A2D" w:rsidRPr="0057378D" w:rsidRDefault="00120A2D" w:rsidP="0057346F">
      <w:pPr>
        <w:suppressLineNumbers/>
        <w:spacing w:line="360" w:lineRule="auto"/>
        <w:rPr>
          <w:rFonts w:ascii="Times New Roman" w:eastAsia="Calibri" w:hAnsi="Times New Roman" w:cs="Times New Roman"/>
          <w:sz w:val="24"/>
          <w:szCs w:val="20"/>
          <w:lang w:val="en-US"/>
        </w:rPr>
      </w:pPr>
    </w:p>
    <w:p w14:paraId="78C0233B" w14:textId="77777777" w:rsidR="00120A2D" w:rsidRPr="0057378D" w:rsidRDefault="00120A2D" w:rsidP="0057346F">
      <w:pPr>
        <w:suppressLineNumbers/>
        <w:spacing w:line="360" w:lineRule="auto"/>
        <w:rPr>
          <w:rFonts w:ascii="Times New Roman" w:eastAsia="Calibri" w:hAnsi="Times New Roman" w:cs="Times New Roman"/>
          <w:sz w:val="24"/>
          <w:szCs w:val="20"/>
          <w:lang w:val="en-US"/>
        </w:rPr>
      </w:pPr>
    </w:p>
    <w:p w14:paraId="7E147A07" w14:textId="77777777" w:rsidR="00120A2D" w:rsidRPr="0057378D" w:rsidRDefault="00120A2D" w:rsidP="00120A2D">
      <w:pPr>
        <w:pStyle w:val="Listenabsatz"/>
        <w:spacing w:after="0" w:line="360" w:lineRule="auto"/>
        <w:ind w:left="0"/>
        <w:jc w:val="both"/>
        <w:rPr>
          <w:rFonts w:ascii="Times New Roman" w:eastAsia="Calibri" w:hAnsi="Times New Roman" w:cs="Times New Roman"/>
          <w:sz w:val="24"/>
          <w:szCs w:val="24"/>
          <w:lang w:val="en-US"/>
        </w:rPr>
      </w:pPr>
      <w:r w:rsidRPr="0057378D">
        <w:rPr>
          <w:rFonts w:ascii="Times New Roman" w:eastAsia="Calibri" w:hAnsi="Times New Roman" w:cs="Times New Roman"/>
          <w:sz w:val="24"/>
          <w:szCs w:val="24"/>
          <w:lang w:val="en-US"/>
        </w:rPr>
        <w:t>*</w:t>
      </w:r>
      <w:r w:rsidRPr="0057378D">
        <w:rPr>
          <w:rFonts w:ascii="Times New Roman" w:eastAsia="Calibri" w:hAnsi="Times New Roman" w:cs="Times New Roman"/>
          <w:sz w:val="24"/>
          <w:szCs w:val="20"/>
          <w:lang w:val="en-US"/>
        </w:rPr>
        <w:t>Corresponding Author:</w:t>
      </w:r>
      <w:r w:rsidRPr="0057378D">
        <w:rPr>
          <w:rFonts w:ascii="Times New Roman" w:eastAsia="Calibri" w:hAnsi="Times New Roman" w:cs="Times New Roman"/>
          <w:szCs w:val="20"/>
          <w:lang w:val="en-US"/>
        </w:rPr>
        <w:t xml:space="preserve"> </w:t>
      </w:r>
      <w:r w:rsidRPr="0057378D">
        <w:rPr>
          <w:rFonts w:ascii="Times New Roman" w:eastAsia="Calibri" w:hAnsi="Times New Roman" w:cs="Times New Roman"/>
          <w:sz w:val="24"/>
          <w:szCs w:val="24"/>
          <w:lang w:val="en-US"/>
        </w:rPr>
        <w:t>Dr. Kerstin Nagel-Wolfrum, Institute of Developmental Biology and Neurobiology,</w:t>
      </w:r>
      <w:r w:rsidRPr="0057378D">
        <w:rPr>
          <w:rFonts w:ascii="Times New Roman" w:eastAsia="Calibri" w:hAnsi="Times New Roman" w:cs="Times New Roman"/>
          <w:szCs w:val="20"/>
          <w:lang w:val="en-US"/>
        </w:rPr>
        <w:t xml:space="preserve"> </w:t>
      </w:r>
      <w:r w:rsidRPr="0057378D">
        <w:rPr>
          <w:rFonts w:ascii="Times New Roman" w:eastAsia="Calibri" w:hAnsi="Times New Roman" w:cs="Times New Roman"/>
          <w:sz w:val="24"/>
          <w:szCs w:val="24"/>
          <w:lang w:val="en-US"/>
        </w:rPr>
        <w:t xml:space="preserve">Institute of Molecular Physiology, and Institute of Quantitative and Computational Biosciences (IQCB), Johannes Gutenberg-University Mainz, Mainz, Germany; </w:t>
      </w:r>
      <w:r w:rsidRPr="0057378D">
        <w:rPr>
          <w:rFonts w:ascii="Times New Roman" w:eastAsia="Calibri" w:hAnsi="Times New Roman" w:cs="Times New Roman"/>
          <w:sz w:val="24"/>
          <w:szCs w:val="24"/>
          <w:lang w:val="en-GB"/>
        </w:rPr>
        <w:t xml:space="preserve">Hanns-Dieter-Hüsch-Weg 17, 55128 Mainz, Germany. </w:t>
      </w:r>
      <w:r w:rsidRPr="0057378D">
        <w:rPr>
          <w:rFonts w:ascii="Times New Roman" w:eastAsia="Calibri" w:hAnsi="Times New Roman" w:cs="Times New Roman"/>
          <w:sz w:val="24"/>
          <w:szCs w:val="24"/>
          <w:lang w:val="en-US"/>
        </w:rPr>
        <w:t xml:space="preserve">Phone: +49 6131 39 20131; e-mail: </w:t>
      </w:r>
      <w:r w:rsidRPr="0057378D">
        <w:rPr>
          <w:rFonts w:ascii="Times New Roman" w:eastAsia="Calibri" w:hAnsi="Times New Roman" w:cs="Times New Roman"/>
          <w:sz w:val="24"/>
          <w:szCs w:val="24"/>
          <w:u w:val="single"/>
          <w:lang w:val="en-US"/>
        </w:rPr>
        <w:t>nagelwol@uni-mainz.de</w:t>
      </w:r>
    </w:p>
    <w:bookmarkEnd w:id="1"/>
    <w:p w14:paraId="43906131" w14:textId="5B26A6B2" w:rsidR="00456C9A" w:rsidRPr="0057378D" w:rsidRDefault="00456C9A" w:rsidP="0057346F">
      <w:pPr>
        <w:suppressLineNumbers/>
        <w:rPr>
          <w:noProof/>
          <w:lang w:val="en-US"/>
        </w:rPr>
      </w:pPr>
    </w:p>
    <w:p w14:paraId="0578A1D9" w14:textId="29A15F91" w:rsidR="00F40929" w:rsidRPr="0057378D" w:rsidRDefault="00F40929" w:rsidP="0041665E">
      <w:pPr>
        <w:suppressLineNumbers/>
        <w:rPr>
          <w:noProof/>
        </w:rPr>
      </w:pPr>
      <w:r w:rsidRPr="0057378D">
        <w:rPr>
          <w:noProof/>
        </w:rPr>
        <w:lastRenderedPageBreak/>
        <w:drawing>
          <wp:inline distT="0" distB="0" distL="0" distR="0" wp14:anchorId="19392F7D" wp14:editId="2E9D594C">
            <wp:extent cx="5760720" cy="2345690"/>
            <wp:effectExtent l="0" t="0" r="0" b="0"/>
            <wp:docPr id="81784213" name="Grafik 1" descr="Ein Bild, das Text, Screenshot, Diagramm, Schrif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84213" name="Grafik 1" descr="Ein Bild, das Text, Screenshot, Diagramm, Schrift enthält.&#10;&#10;KI-generierte Inhalte können fehlerhaft sei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720" cy="2345690"/>
                    </a:xfrm>
                    <a:prstGeom prst="rect">
                      <a:avLst/>
                    </a:prstGeom>
                    <a:noFill/>
                    <a:ln>
                      <a:noFill/>
                    </a:ln>
                  </pic:spPr>
                </pic:pic>
              </a:graphicData>
            </a:graphic>
          </wp:inline>
        </w:drawing>
      </w:r>
    </w:p>
    <w:p w14:paraId="08652735" w14:textId="1E815559" w:rsidR="00456C9A" w:rsidRPr="0057378D" w:rsidRDefault="004E5FD4" w:rsidP="004E5FD4">
      <w:pPr>
        <w:jc w:val="both"/>
        <w:rPr>
          <w:rFonts w:ascii="Times New Roman" w:hAnsi="Times New Roman" w:cs="Times New Roman"/>
          <w:sz w:val="24"/>
          <w:szCs w:val="24"/>
          <w:lang w:val="en-US"/>
        </w:rPr>
      </w:pPr>
      <w:r w:rsidRPr="0057378D">
        <w:rPr>
          <w:rFonts w:ascii="Times New Roman" w:hAnsi="Times New Roman" w:cs="Times New Roman"/>
          <w:b/>
          <w:bCs/>
          <w:sz w:val="24"/>
          <w:szCs w:val="24"/>
          <w:lang w:val="en-US"/>
        </w:rPr>
        <w:t>Fig</w:t>
      </w:r>
      <w:r w:rsidR="000B18E2" w:rsidRPr="0057378D">
        <w:rPr>
          <w:rFonts w:ascii="Times New Roman" w:hAnsi="Times New Roman" w:cs="Times New Roman"/>
          <w:b/>
          <w:bCs/>
          <w:sz w:val="24"/>
          <w:szCs w:val="24"/>
          <w:lang w:val="en-US"/>
        </w:rPr>
        <w:t>.</w:t>
      </w:r>
      <w:r w:rsidRPr="0057378D">
        <w:rPr>
          <w:rFonts w:ascii="Times New Roman" w:hAnsi="Times New Roman" w:cs="Times New Roman"/>
          <w:b/>
          <w:bCs/>
          <w:sz w:val="24"/>
          <w:szCs w:val="24"/>
          <w:lang w:val="en-US"/>
        </w:rPr>
        <w:t xml:space="preserve"> S1 </w:t>
      </w:r>
      <w:r w:rsidR="003B548F" w:rsidRPr="0057378D">
        <w:rPr>
          <w:rFonts w:ascii="Times New Roman" w:hAnsi="Times New Roman" w:cs="Times New Roman"/>
          <w:b/>
          <w:bCs/>
          <w:sz w:val="24"/>
          <w:szCs w:val="24"/>
          <w:lang w:val="en-US"/>
        </w:rPr>
        <w:t>Characteristics</w:t>
      </w:r>
      <w:r w:rsidRPr="0057378D">
        <w:rPr>
          <w:rFonts w:ascii="Times New Roman" w:hAnsi="Times New Roman" w:cs="Times New Roman"/>
          <w:b/>
          <w:bCs/>
          <w:sz w:val="24"/>
          <w:szCs w:val="24"/>
          <w:lang w:val="en-US"/>
        </w:rPr>
        <w:t xml:space="preserve"> of human dermal fibroblasts. </w:t>
      </w:r>
      <w:r w:rsidR="000457BC" w:rsidRPr="0057378D">
        <w:rPr>
          <w:rFonts w:ascii="Times New Roman" w:hAnsi="Times New Roman" w:cs="Times New Roman"/>
          <w:b/>
          <w:bCs/>
          <w:sz w:val="24"/>
          <w:szCs w:val="24"/>
          <w:lang w:val="en-US"/>
        </w:rPr>
        <w:t xml:space="preserve">A) </w:t>
      </w:r>
      <w:r w:rsidR="000457BC" w:rsidRPr="0057378D">
        <w:rPr>
          <w:rFonts w:ascii="Times New Roman" w:hAnsi="Times New Roman" w:cs="Times New Roman"/>
          <w:sz w:val="24"/>
          <w:szCs w:val="24"/>
          <w:lang w:val="en-US"/>
        </w:rPr>
        <w:t xml:space="preserve">Fibroblast lines with corresponding disease state of the donor, pathogenic variants, sex and age at biopsy. </w:t>
      </w:r>
      <w:r w:rsidR="000457BC" w:rsidRPr="0057378D">
        <w:rPr>
          <w:rFonts w:ascii="Times New Roman" w:hAnsi="Times New Roman" w:cs="Times New Roman"/>
          <w:b/>
          <w:bCs/>
          <w:sz w:val="24"/>
          <w:szCs w:val="24"/>
          <w:lang w:val="en-US"/>
        </w:rPr>
        <w:t>B</w:t>
      </w:r>
      <w:r w:rsidR="00456C9A" w:rsidRPr="0057378D">
        <w:rPr>
          <w:rFonts w:ascii="Times New Roman" w:hAnsi="Times New Roman" w:cs="Times New Roman"/>
          <w:b/>
          <w:bCs/>
          <w:sz w:val="24"/>
          <w:szCs w:val="24"/>
          <w:lang w:val="en-US"/>
        </w:rPr>
        <w:t xml:space="preserve">) </w:t>
      </w:r>
      <w:r w:rsidR="00456C9A" w:rsidRPr="0057378D">
        <w:rPr>
          <w:rFonts w:ascii="Times New Roman" w:hAnsi="Times New Roman" w:cs="Times New Roman"/>
          <w:sz w:val="24"/>
          <w:szCs w:val="24"/>
          <w:lang w:val="en-US"/>
        </w:rPr>
        <w:t xml:space="preserve">Schematic of the </w:t>
      </w:r>
      <w:r w:rsidR="00456C9A" w:rsidRPr="0057378D">
        <w:rPr>
          <w:rFonts w:ascii="Times New Roman" w:hAnsi="Times New Roman" w:cs="Times New Roman"/>
          <w:i/>
          <w:iCs/>
          <w:sz w:val="24"/>
          <w:szCs w:val="24"/>
          <w:lang w:val="en-US"/>
        </w:rPr>
        <w:t>USH1C</w:t>
      </w:r>
      <w:r w:rsidR="00456C9A" w:rsidRPr="0057378D">
        <w:rPr>
          <w:rFonts w:ascii="Times New Roman" w:hAnsi="Times New Roman" w:cs="Times New Roman"/>
          <w:sz w:val="24"/>
          <w:szCs w:val="24"/>
          <w:lang w:val="en-US"/>
        </w:rPr>
        <w:t xml:space="preserve"> gene. The </w:t>
      </w:r>
      <w:r w:rsidR="00456C9A" w:rsidRPr="0057378D">
        <w:rPr>
          <w:rFonts w:ascii="Times New Roman" w:hAnsi="Times New Roman" w:cs="Times New Roman"/>
          <w:i/>
          <w:iCs/>
          <w:sz w:val="24"/>
          <w:szCs w:val="24"/>
          <w:lang w:val="en-US"/>
        </w:rPr>
        <w:t>USH1C</w:t>
      </w:r>
      <w:r w:rsidR="00456C9A" w:rsidRPr="0057378D">
        <w:rPr>
          <w:rFonts w:ascii="Times New Roman" w:hAnsi="Times New Roman" w:cs="Times New Roman"/>
          <w:sz w:val="24"/>
          <w:szCs w:val="24"/>
          <w:lang w:val="en-US"/>
        </w:rPr>
        <w:t xml:space="preserve"> gene consists of 28 exons that can form up to seven</w:t>
      </w:r>
      <w:r w:rsidRPr="0057378D">
        <w:rPr>
          <w:rFonts w:ascii="Times New Roman" w:hAnsi="Times New Roman" w:cs="Times New Roman"/>
          <w:sz w:val="24"/>
          <w:szCs w:val="24"/>
          <w:lang w:val="en-US"/>
        </w:rPr>
        <w:t xml:space="preserve"> </w:t>
      </w:r>
      <w:r w:rsidR="00456C9A" w:rsidRPr="0057378D">
        <w:rPr>
          <w:rFonts w:ascii="Times New Roman" w:hAnsi="Times New Roman" w:cs="Times New Roman"/>
          <w:sz w:val="24"/>
          <w:szCs w:val="24"/>
          <w:lang w:val="en-US"/>
        </w:rPr>
        <w:t>different protein domains. Patient-</w:t>
      </w:r>
      <w:r w:rsidR="0066000F" w:rsidRPr="0057378D">
        <w:rPr>
          <w:rFonts w:ascii="Times New Roman" w:hAnsi="Times New Roman" w:cs="Times New Roman"/>
          <w:sz w:val="24"/>
          <w:szCs w:val="24"/>
          <w:lang w:val="en-US"/>
        </w:rPr>
        <w:t xml:space="preserve">specific pathogenic </w:t>
      </w:r>
      <w:r w:rsidR="00456C9A" w:rsidRPr="0057378D">
        <w:rPr>
          <w:rFonts w:ascii="Times New Roman" w:hAnsi="Times New Roman" w:cs="Times New Roman"/>
          <w:sz w:val="24"/>
          <w:szCs w:val="24"/>
          <w:lang w:val="en-US"/>
        </w:rPr>
        <w:t>variants</w:t>
      </w:r>
      <w:r w:rsidR="00456C9A" w:rsidRPr="0057378D">
        <w:rPr>
          <w:sz w:val="24"/>
          <w:szCs w:val="24"/>
          <w:lang w:val="en-US"/>
        </w:rPr>
        <w:t xml:space="preserve"> </w:t>
      </w:r>
      <w:r w:rsidR="00456C9A" w:rsidRPr="0057378D">
        <w:rPr>
          <w:rFonts w:ascii="Times New Roman" w:hAnsi="Times New Roman" w:cs="Times New Roman"/>
          <w:sz w:val="24"/>
          <w:szCs w:val="24"/>
          <w:lang w:val="en-US"/>
        </w:rPr>
        <w:t>c.91C&gt;T</w:t>
      </w:r>
      <w:r w:rsidR="00E44CF3" w:rsidRPr="0057378D">
        <w:rPr>
          <w:rFonts w:ascii="Times New Roman" w:hAnsi="Times New Roman" w:cs="Times New Roman"/>
          <w:sz w:val="24"/>
          <w:szCs w:val="24"/>
          <w:lang w:val="en-US"/>
        </w:rPr>
        <w:t>; p.</w:t>
      </w:r>
      <w:r w:rsidR="00456C9A" w:rsidRPr="0057378D">
        <w:rPr>
          <w:rFonts w:ascii="Times New Roman" w:hAnsi="Times New Roman" w:cs="Times New Roman"/>
          <w:sz w:val="24"/>
          <w:szCs w:val="24"/>
          <w:lang w:val="en-US"/>
        </w:rPr>
        <w:t>(R31*) and c.238dupC</w:t>
      </w:r>
      <w:r w:rsidR="00E44CF3" w:rsidRPr="0057378D">
        <w:rPr>
          <w:rFonts w:ascii="Times New Roman" w:hAnsi="Times New Roman" w:cs="Times New Roman"/>
          <w:sz w:val="24"/>
          <w:szCs w:val="24"/>
          <w:lang w:val="en-US"/>
        </w:rPr>
        <w:t>;</w:t>
      </w:r>
      <w:r w:rsidR="00456C9A" w:rsidRPr="0057378D">
        <w:rPr>
          <w:rFonts w:ascii="Times New Roman" w:hAnsi="Times New Roman" w:cs="Times New Roman"/>
          <w:sz w:val="24"/>
          <w:szCs w:val="24"/>
          <w:lang w:val="en-US"/>
        </w:rPr>
        <w:t xml:space="preserve"> </w:t>
      </w:r>
      <w:r w:rsidR="00E44CF3" w:rsidRPr="0057378D">
        <w:rPr>
          <w:rFonts w:ascii="Times New Roman" w:hAnsi="Times New Roman" w:cs="Times New Roman"/>
          <w:sz w:val="24"/>
          <w:szCs w:val="24"/>
          <w:lang w:val="en-US"/>
        </w:rPr>
        <w:t>p.</w:t>
      </w:r>
      <w:r w:rsidR="00456C9A" w:rsidRPr="0057378D">
        <w:rPr>
          <w:rFonts w:ascii="Times New Roman" w:hAnsi="Times New Roman" w:cs="Times New Roman"/>
          <w:sz w:val="24"/>
          <w:szCs w:val="24"/>
          <w:lang w:val="en-US"/>
        </w:rPr>
        <w:t>(R80Pfs*69) are indicated in exon 2 and 3. HHD (harmonin homology domain), PDZ (PSD-95, DLG, ZO-1) domain, PST (proline–serine–threonine rich) domain, CC (coiled-coil) domain.</w:t>
      </w:r>
      <w:r w:rsidRPr="0057378D">
        <w:rPr>
          <w:rFonts w:ascii="Times New Roman" w:hAnsi="Times New Roman" w:cs="Times New Roman"/>
          <w:sz w:val="24"/>
          <w:szCs w:val="24"/>
          <w:lang w:val="en-US"/>
        </w:rPr>
        <w:t xml:space="preserve"> </w:t>
      </w:r>
      <w:r w:rsidRPr="0057378D">
        <w:rPr>
          <w:rFonts w:ascii="Times New Roman" w:hAnsi="Times New Roman" w:cs="Times New Roman"/>
          <w:b/>
          <w:bCs/>
          <w:sz w:val="24"/>
          <w:szCs w:val="24"/>
          <w:lang w:val="en-US"/>
        </w:rPr>
        <w:t xml:space="preserve">C) </w:t>
      </w:r>
      <w:r w:rsidRPr="0057378D">
        <w:rPr>
          <w:rFonts w:ascii="Times New Roman" w:hAnsi="Times New Roman" w:cs="Times New Roman"/>
          <w:sz w:val="24"/>
          <w:szCs w:val="24"/>
          <w:lang w:val="en-US"/>
        </w:rPr>
        <w:t xml:space="preserve">hiPSCs were generated from donor fibroblasts by episomal reprogramming using the Yamanaka factors </w:t>
      </w:r>
      <w:r w:rsidRPr="0057378D">
        <w:rPr>
          <w:rFonts w:ascii="Times New Roman" w:hAnsi="Times New Roman" w:cs="Times New Roman"/>
          <w:i/>
          <w:iCs/>
          <w:sz w:val="24"/>
          <w:szCs w:val="24"/>
          <w:lang w:val="en-US"/>
        </w:rPr>
        <w:t>OCT3/4</w:t>
      </w:r>
      <w:r w:rsidRPr="0057378D">
        <w:rPr>
          <w:rFonts w:ascii="Times New Roman" w:hAnsi="Times New Roman" w:cs="Times New Roman"/>
          <w:sz w:val="24"/>
          <w:szCs w:val="24"/>
          <w:lang w:val="en-US"/>
        </w:rPr>
        <w:t xml:space="preserve">, </w:t>
      </w:r>
      <w:r w:rsidRPr="0057378D">
        <w:rPr>
          <w:rFonts w:ascii="Times New Roman" w:hAnsi="Times New Roman" w:cs="Times New Roman"/>
          <w:i/>
          <w:iCs/>
          <w:sz w:val="24"/>
          <w:szCs w:val="24"/>
          <w:lang w:val="en-US"/>
        </w:rPr>
        <w:t>SOX2</w:t>
      </w:r>
      <w:r w:rsidRPr="0057378D">
        <w:rPr>
          <w:rFonts w:ascii="Times New Roman" w:hAnsi="Times New Roman" w:cs="Times New Roman"/>
          <w:sz w:val="24"/>
          <w:szCs w:val="24"/>
          <w:lang w:val="en-US"/>
        </w:rPr>
        <w:t xml:space="preserve">, </w:t>
      </w:r>
      <w:r w:rsidRPr="0057378D">
        <w:rPr>
          <w:rFonts w:ascii="Times New Roman" w:hAnsi="Times New Roman" w:cs="Times New Roman"/>
          <w:i/>
          <w:iCs/>
          <w:sz w:val="24"/>
          <w:szCs w:val="24"/>
          <w:lang w:val="en-US"/>
        </w:rPr>
        <w:t>KLF4</w:t>
      </w:r>
      <w:r w:rsidRPr="0057378D">
        <w:rPr>
          <w:rFonts w:ascii="Times New Roman" w:hAnsi="Times New Roman" w:cs="Times New Roman"/>
          <w:sz w:val="24"/>
          <w:szCs w:val="24"/>
          <w:lang w:val="en-US"/>
        </w:rPr>
        <w:t xml:space="preserve">, </w:t>
      </w:r>
      <w:r w:rsidRPr="0057378D">
        <w:rPr>
          <w:rFonts w:ascii="Times New Roman" w:hAnsi="Times New Roman" w:cs="Times New Roman"/>
          <w:i/>
          <w:iCs/>
          <w:sz w:val="24"/>
          <w:szCs w:val="24"/>
          <w:lang w:val="en-US"/>
        </w:rPr>
        <w:t>L-MYC</w:t>
      </w:r>
      <w:r w:rsidRPr="0057378D">
        <w:rPr>
          <w:rFonts w:ascii="Times New Roman" w:hAnsi="Times New Roman" w:cs="Times New Roman"/>
          <w:sz w:val="24"/>
          <w:szCs w:val="24"/>
          <w:lang w:val="en-US"/>
        </w:rPr>
        <w:t xml:space="preserve"> and miR302/367.</w:t>
      </w:r>
    </w:p>
    <w:p w14:paraId="5B5DFFB3" w14:textId="77777777" w:rsidR="00456C9A" w:rsidRPr="0057378D" w:rsidRDefault="00456C9A" w:rsidP="0057346F">
      <w:pPr>
        <w:suppressLineNumbers/>
        <w:rPr>
          <w:rFonts w:ascii="Times New Roman" w:hAnsi="Times New Roman" w:cs="Times New Roman"/>
          <w:sz w:val="20"/>
          <w:szCs w:val="20"/>
          <w:lang w:val="en-US"/>
        </w:rPr>
      </w:pPr>
    </w:p>
    <w:p w14:paraId="245E5795" w14:textId="77777777" w:rsidR="004E5FD4" w:rsidRPr="0057378D" w:rsidRDefault="004E5FD4" w:rsidP="0057346F">
      <w:pPr>
        <w:suppressLineNumbers/>
        <w:rPr>
          <w:rFonts w:ascii="Times New Roman" w:hAnsi="Times New Roman" w:cs="Times New Roman"/>
          <w:sz w:val="20"/>
          <w:szCs w:val="20"/>
          <w:lang w:val="en-US"/>
        </w:rPr>
      </w:pPr>
    </w:p>
    <w:p w14:paraId="4B25D896" w14:textId="77777777" w:rsidR="004E5FD4" w:rsidRPr="0057378D" w:rsidRDefault="004E5FD4" w:rsidP="0057346F">
      <w:pPr>
        <w:suppressLineNumbers/>
        <w:rPr>
          <w:rFonts w:ascii="Times New Roman" w:hAnsi="Times New Roman" w:cs="Times New Roman"/>
          <w:sz w:val="20"/>
          <w:szCs w:val="20"/>
          <w:lang w:val="en-US"/>
        </w:rPr>
      </w:pPr>
    </w:p>
    <w:p w14:paraId="40327DAE" w14:textId="77777777" w:rsidR="00456C9A" w:rsidRPr="0057378D" w:rsidRDefault="00456C9A" w:rsidP="0057346F">
      <w:pPr>
        <w:suppressLineNumbers/>
        <w:rPr>
          <w:rFonts w:ascii="Times New Roman" w:hAnsi="Times New Roman" w:cs="Times New Roman"/>
          <w:sz w:val="20"/>
          <w:szCs w:val="20"/>
          <w:lang w:val="en-US"/>
        </w:rPr>
      </w:pPr>
    </w:p>
    <w:p w14:paraId="5AFF9513" w14:textId="77777777" w:rsidR="00A53935" w:rsidRPr="0057378D" w:rsidRDefault="00A53935" w:rsidP="0057346F">
      <w:pPr>
        <w:suppressLineNumbers/>
        <w:rPr>
          <w:rFonts w:ascii="Times New Roman" w:hAnsi="Times New Roman" w:cs="Times New Roman"/>
          <w:sz w:val="20"/>
          <w:szCs w:val="20"/>
          <w:lang w:val="en-US"/>
        </w:rPr>
      </w:pPr>
    </w:p>
    <w:p w14:paraId="1465E125" w14:textId="77777777" w:rsidR="00A53935" w:rsidRPr="0057378D" w:rsidRDefault="00A53935" w:rsidP="0057346F">
      <w:pPr>
        <w:suppressLineNumbers/>
        <w:rPr>
          <w:rFonts w:ascii="Times New Roman" w:hAnsi="Times New Roman" w:cs="Times New Roman"/>
          <w:sz w:val="20"/>
          <w:szCs w:val="20"/>
          <w:lang w:val="en-US"/>
        </w:rPr>
      </w:pPr>
    </w:p>
    <w:p w14:paraId="417DE844" w14:textId="77777777" w:rsidR="00A53935" w:rsidRPr="0057378D" w:rsidRDefault="00A53935" w:rsidP="0057346F">
      <w:pPr>
        <w:suppressLineNumbers/>
        <w:rPr>
          <w:rFonts w:ascii="Times New Roman" w:hAnsi="Times New Roman" w:cs="Times New Roman"/>
          <w:sz w:val="20"/>
          <w:szCs w:val="20"/>
          <w:lang w:val="en-US"/>
        </w:rPr>
      </w:pPr>
    </w:p>
    <w:p w14:paraId="5572F7ED" w14:textId="77777777" w:rsidR="00A53935" w:rsidRPr="0057378D" w:rsidRDefault="00A53935" w:rsidP="0057346F">
      <w:pPr>
        <w:suppressLineNumbers/>
        <w:rPr>
          <w:rFonts w:ascii="Times New Roman" w:hAnsi="Times New Roman" w:cs="Times New Roman"/>
          <w:sz w:val="20"/>
          <w:szCs w:val="20"/>
          <w:lang w:val="en-US"/>
        </w:rPr>
      </w:pPr>
    </w:p>
    <w:p w14:paraId="6CADA426" w14:textId="77777777" w:rsidR="00A53935" w:rsidRPr="0057378D" w:rsidRDefault="00A53935" w:rsidP="0057346F">
      <w:pPr>
        <w:suppressLineNumbers/>
        <w:rPr>
          <w:rFonts w:ascii="Times New Roman" w:hAnsi="Times New Roman" w:cs="Times New Roman"/>
          <w:sz w:val="20"/>
          <w:szCs w:val="20"/>
          <w:lang w:val="en-US"/>
        </w:rPr>
      </w:pPr>
    </w:p>
    <w:p w14:paraId="14BCC561" w14:textId="77777777" w:rsidR="00A53935" w:rsidRPr="0057378D" w:rsidRDefault="00A53935" w:rsidP="0057346F">
      <w:pPr>
        <w:suppressLineNumbers/>
        <w:rPr>
          <w:rFonts w:ascii="Times New Roman" w:hAnsi="Times New Roman" w:cs="Times New Roman"/>
          <w:sz w:val="20"/>
          <w:szCs w:val="20"/>
          <w:lang w:val="en-US"/>
        </w:rPr>
      </w:pPr>
    </w:p>
    <w:p w14:paraId="221DBA51" w14:textId="77777777" w:rsidR="00A53935" w:rsidRPr="0057378D" w:rsidRDefault="00A53935" w:rsidP="0057346F">
      <w:pPr>
        <w:suppressLineNumbers/>
        <w:rPr>
          <w:rFonts w:ascii="Times New Roman" w:hAnsi="Times New Roman" w:cs="Times New Roman"/>
          <w:sz w:val="20"/>
          <w:szCs w:val="20"/>
          <w:lang w:val="en-US"/>
        </w:rPr>
      </w:pPr>
    </w:p>
    <w:p w14:paraId="24D31565" w14:textId="77777777" w:rsidR="00A53935" w:rsidRPr="0057378D" w:rsidRDefault="00A53935" w:rsidP="0057346F">
      <w:pPr>
        <w:suppressLineNumbers/>
        <w:rPr>
          <w:rFonts w:ascii="Times New Roman" w:hAnsi="Times New Roman" w:cs="Times New Roman"/>
          <w:sz w:val="20"/>
          <w:szCs w:val="20"/>
          <w:lang w:val="en-US"/>
        </w:rPr>
      </w:pPr>
    </w:p>
    <w:p w14:paraId="021F1390" w14:textId="77777777" w:rsidR="00A53935" w:rsidRPr="0057378D" w:rsidRDefault="00A53935" w:rsidP="0057346F">
      <w:pPr>
        <w:suppressLineNumbers/>
        <w:rPr>
          <w:rFonts w:ascii="Times New Roman" w:hAnsi="Times New Roman" w:cs="Times New Roman"/>
          <w:sz w:val="20"/>
          <w:szCs w:val="20"/>
          <w:lang w:val="en-US"/>
        </w:rPr>
      </w:pPr>
    </w:p>
    <w:p w14:paraId="56002845" w14:textId="77777777" w:rsidR="00A53935" w:rsidRPr="0057378D" w:rsidRDefault="00A53935" w:rsidP="0057346F">
      <w:pPr>
        <w:suppressLineNumbers/>
        <w:rPr>
          <w:rFonts w:ascii="Times New Roman" w:hAnsi="Times New Roman" w:cs="Times New Roman"/>
          <w:sz w:val="20"/>
          <w:szCs w:val="20"/>
          <w:lang w:val="en-US"/>
        </w:rPr>
      </w:pPr>
    </w:p>
    <w:p w14:paraId="62EA0558" w14:textId="77777777" w:rsidR="00A53935" w:rsidRPr="0057378D" w:rsidRDefault="00A53935" w:rsidP="0057346F">
      <w:pPr>
        <w:suppressLineNumbers/>
        <w:rPr>
          <w:rFonts w:ascii="Times New Roman" w:hAnsi="Times New Roman" w:cs="Times New Roman"/>
          <w:sz w:val="20"/>
          <w:szCs w:val="20"/>
          <w:lang w:val="en-US"/>
        </w:rPr>
      </w:pPr>
    </w:p>
    <w:p w14:paraId="69C981FF" w14:textId="77777777" w:rsidR="00A53935" w:rsidRPr="0057378D" w:rsidRDefault="00A53935" w:rsidP="0057346F">
      <w:pPr>
        <w:suppressLineNumbers/>
        <w:rPr>
          <w:rFonts w:ascii="Times New Roman" w:hAnsi="Times New Roman" w:cs="Times New Roman"/>
          <w:sz w:val="20"/>
          <w:szCs w:val="20"/>
          <w:lang w:val="en-US"/>
        </w:rPr>
      </w:pPr>
    </w:p>
    <w:p w14:paraId="274DA727" w14:textId="77777777" w:rsidR="00A53935" w:rsidRPr="0057378D" w:rsidRDefault="00A53935" w:rsidP="0057346F">
      <w:pPr>
        <w:suppressLineNumbers/>
        <w:rPr>
          <w:rFonts w:ascii="Times New Roman" w:hAnsi="Times New Roman" w:cs="Times New Roman"/>
          <w:sz w:val="20"/>
          <w:szCs w:val="20"/>
          <w:lang w:val="en-US"/>
        </w:rPr>
      </w:pPr>
    </w:p>
    <w:p w14:paraId="6A71E147" w14:textId="6F91DE8E" w:rsidR="00A53935" w:rsidRPr="0057378D" w:rsidRDefault="002A6ED1" w:rsidP="0041665E">
      <w:pPr>
        <w:suppressLineNumbers/>
        <w:spacing w:after="0" w:line="360" w:lineRule="auto"/>
        <w:rPr>
          <w:rFonts w:ascii="Times New Roman" w:hAnsi="Times New Roman" w:cs="Times New Roman"/>
          <w:b/>
          <w:bCs/>
          <w:sz w:val="28"/>
          <w:szCs w:val="28"/>
          <w:lang w:val="en-US"/>
        </w:rPr>
      </w:pPr>
      <w:r w:rsidRPr="0057378D">
        <w:rPr>
          <w:noProof/>
        </w:rPr>
        <w:lastRenderedPageBreak/>
        <w:drawing>
          <wp:inline distT="0" distB="0" distL="0" distR="0" wp14:anchorId="23EA06A4" wp14:editId="2CC89ED5">
            <wp:extent cx="5760720" cy="7044690"/>
            <wp:effectExtent l="0" t="0" r="0" b="3810"/>
            <wp:docPr id="1371859256" name="Grafik 1" descr="Ein Bild, das Text, Farbigkeit, lila,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859256" name="Grafik 1" descr="Ein Bild, das Text, Farbigkeit, lila, Screenshot enthält.&#10;&#10;KI-generierte Inhalte können fehlerhaft sei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7044690"/>
                    </a:xfrm>
                    <a:prstGeom prst="rect">
                      <a:avLst/>
                    </a:prstGeom>
                    <a:noFill/>
                    <a:ln>
                      <a:noFill/>
                    </a:ln>
                  </pic:spPr>
                </pic:pic>
              </a:graphicData>
            </a:graphic>
          </wp:inline>
        </w:drawing>
      </w:r>
    </w:p>
    <w:p w14:paraId="7E144397" w14:textId="04B57B53" w:rsidR="00A53935" w:rsidRPr="0057378D" w:rsidRDefault="00A53935" w:rsidP="009F3880">
      <w:pPr>
        <w:pStyle w:val="CitaviBibliographyEntry"/>
        <w:jc w:val="both"/>
        <w:rPr>
          <w:rFonts w:ascii="Times New Roman" w:hAnsi="Times New Roman" w:cs="Times New Roman"/>
          <w:sz w:val="24"/>
          <w:szCs w:val="24"/>
          <w:lang w:val="en-US"/>
        </w:rPr>
      </w:pPr>
      <w:r w:rsidRPr="0057378D">
        <w:rPr>
          <w:rFonts w:ascii="Times New Roman" w:hAnsi="Times New Roman" w:cs="Times New Roman"/>
          <w:b/>
          <w:bCs/>
          <w:sz w:val="24"/>
          <w:szCs w:val="24"/>
          <w:lang w:val="en-US"/>
        </w:rPr>
        <w:t xml:space="preserve">Fig. S2 Characterization of healthy-1 and USH1C-1 human induced pluripotent stem cells. A) </w:t>
      </w:r>
      <w:r w:rsidRPr="0057378D">
        <w:rPr>
          <w:rFonts w:ascii="Times New Roman" w:hAnsi="Times New Roman" w:cs="Times New Roman"/>
          <w:sz w:val="24"/>
          <w:szCs w:val="24"/>
          <w:lang w:val="en-US"/>
        </w:rPr>
        <w:t xml:space="preserve">Morphology of healthy-1 and USH1C-1 human induced pluripotent stem cell (hiPSC) colonies. Scale bar: 500 µm. </w:t>
      </w:r>
      <w:r w:rsidR="00933E01" w:rsidRPr="0057378D">
        <w:rPr>
          <w:rFonts w:ascii="Times New Roman" w:hAnsi="Times New Roman" w:cs="Times New Roman"/>
          <w:b/>
          <w:bCs/>
          <w:sz w:val="24"/>
          <w:szCs w:val="24"/>
          <w:lang w:val="en-US"/>
        </w:rPr>
        <w:t xml:space="preserve">B) </w:t>
      </w:r>
      <w:r w:rsidR="00933E01" w:rsidRPr="0057378D">
        <w:rPr>
          <w:rFonts w:ascii="Times New Roman" w:hAnsi="Times New Roman" w:cs="Times New Roman"/>
          <w:sz w:val="24"/>
          <w:szCs w:val="24"/>
          <w:lang w:val="en-US"/>
        </w:rPr>
        <w:t>Sanger sequencing determined the absence or presence of the c.91C&gt;T</w:t>
      </w:r>
      <w:r w:rsidR="00E44CF3" w:rsidRPr="0057378D">
        <w:rPr>
          <w:rFonts w:ascii="Times New Roman" w:hAnsi="Times New Roman" w:cs="Times New Roman"/>
          <w:sz w:val="24"/>
          <w:szCs w:val="24"/>
          <w:lang w:val="en-US"/>
        </w:rPr>
        <w:t xml:space="preserve">; </w:t>
      </w:r>
      <w:r w:rsidR="00933E01" w:rsidRPr="0057378D">
        <w:rPr>
          <w:rFonts w:ascii="Times New Roman" w:hAnsi="Times New Roman" w:cs="Times New Roman"/>
          <w:sz w:val="24"/>
          <w:szCs w:val="24"/>
          <w:lang w:val="en-US"/>
        </w:rPr>
        <w:t>p.</w:t>
      </w:r>
      <w:r w:rsidR="00E44CF3" w:rsidRPr="0057378D">
        <w:rPr>
          <w:rFonts w:ascii="Times New Roman" w:hAnsi="Times New Roman" w:cs="Times New Roman"/>
          <w:sz w:val="24"/>
          <w:szCs w:val="24"/>
          <w:lang w:val="en-US"/>
        </w:rPr>
        <w:t>(</w:t>
      </w:r>
      <w:r w:rsidR="00933E01" w:rsidRPr="0057378D">
        <w:rPr>
          <w:rFonts w:ascii="Times New Roman" w:hAnsi="Times New Roman" w:cs="Times New Roman"/>
          <w:sz w:val="24"/>
          <w:szCs w:val="24"/>
          <w:lang w:val="en-US"/>
        </w:rPr>
        <w:t>R31*) and the c.238dupC</w:t>
      </w:r>
      <w:r w:rsidR="00E44CF3" w:rsidRPr="0057378D">
        <w:rPr>
          <w:rFonts w:ascii="Times New Roman" w:hAnsi="Times New Roman" w:cs="Times New Roman"/>
          <w:sz w:val="24"/>
          <w:szCs w:val="24"/>
          <w:lang w:val="en-US"/>
        </w:rPr>
        <w:t>; p.</w:t>
      </w:r>
      <w:r w:rsidR="00933E01" w:rsidRPr="0057378D">
        <w:rPr>
          <w:rFonts w:ascii="Times New Roman" w:hAnsi="Times New Roman" w:cs="Times New Roman"/>
          <w:sz w:val="24"/>
          <w:szCs w:val="24"/>
          <w:lang w:val="en-US"/>
        </w:rPr>
        <w:t xml:space="preserve">(R80Pfs*69) </w:t>
      </w:r>
      <w:r w:rsidR="00933E01" w:rsidRPr="0057378D">
        <w:rPr>
          <w:rFonts w:ascii="Times New Roman" w:hAnsi="Times New Roman" w:cs="Times New Roman"/>
          <w:i/>
          <w:iCs/>
          <w:sz w:val="24"/>
          <w:szCs w:val="24"/>
          <w:lang w:val="en-US"/>
        </w:rPr>
        <w:t>USH1C</w:t>
      </w:r>
      <w:r w:rsidR="00933E01" w:rsidRPr="0057378D">
        <w:rPr>
          <w:rFonts w:ascii="Times New Roman" w:hAnsi="Times New Roman" w:cs="Times New Roman"/>
          <w:sz w:val="24"/>
          <w:szCs w:val="24"/>
          <w:lang w:val="en-US"/>
        </w:rPr>
        <w:t xml:space="preserve"> pathogenic variants in exon 2 and 3, respectively. </w:t>
      </w:r>
      <w:r w:rsidR="00933E01" w:rsidRPr="0057378D">
        <w:rPr>
          <w:rFonts w:ascii="Times New Roman" w:hAnsi="Times New Roman" w:cs="Times New Roman"/>
          <w:b/>
          <w:bCs/>
          <w:sz w:val="24"/>
          <w:szCs w:val="24"/>
          <w:lang w:val="en-US"/>
        </w:rPr>
        <w:t>C</w:t>
      </w:r>
      <w:r w:rsidRPr="0057378D">
        <w:rPr>
          <w:rFonts w:ascii="Times New Roman" w:hAnsi="Times New Roman" w:cs="Times New Roman"/>
          <w:b/>
          <w:bCs/>
          <w:sz w:val="24"/>
          <w:szCs w:val="24"/>
          <w:lang w:val="en-US"/>
        </w:rPr>
        <w:t xml:space="preserve">) </w:t>
      </w:r>
      <w:r w:rsidRPr="0057378D">
        <w:rPr>
          <w:rFonts w:ascii="Times New Roman" w:hAnsi="Times New Roman" w:cs="Times New Roman"/>
          <w:sz w:val="24"/>
          <w:szCs w:val="24"/>
          <w:lang w:val="en-US"/>
        </w:rPr>
        <w:t xml:space="preserve">Genomic stability of healthy-1 and USH1C-1 hiPSCs was assessed by testing for copy number variations (CNVs). </w:t>
      </w:r>
      <w:r w:rsidRPr="0057378D">
        <w:rPr>
          <w:rFonts w:ascii="Times New Roman" w:hAnsi="Times New Roman" w:cs="Times New Roman"/>
          <w:b/>
          <w:bCs/>
          <w:sz w:val="24"/>
          <w:szCs w:val="24"/>
          <w:lang w:val="en-US"/>
        </w:rPr>
        <w:t xml:space="preserve">D) </w:t>
      </w:r>
      <w:r w:rsidRPr="0057378D">
        <w:rPr>
          <w:rFonts w:ascii="Times New Roman" w:hAnsi="Times New Roman" w:cs="Times New Roman"/>
          <w:sz w:val="24"/>
          <w:szCs w:val="24"/>
          <w:lang w:val="en-US"/>
        </w:rPr>
        <w:t xml:space="preserve">Differentiation ability of healthy-1 and USH1C-1 hiPSCs into the three germ layers was assessed by an embryoid body (EB)-assay. </w:t>
      </w:r>
      <w:proofErr w:type="spellStart"/>
      <w:r w:rsidR="002A6ED1" w:rsidRPr="0057378D">
        <w:rPr>
          <w:rFonts w:ascii="Times New Roman" w:hAnsi="Times New Roman" w:cs="Times New Roman"/>
          <w:sz w:val="24"/>
          <w:szCs w:val="24"/>
          <w:lang w:val="en-US"/>
        </w:rPr>
        <w:t>Nestin</w:t>
      </w:r>
      <w:proofErr w:type="spellEnd"/>
      <w:r w:rsidRPr="0057378D">
        <w:rPr>
          <w:rFonts w:ascii="Times New Roman" w:hAnsi="Times New Roman" w:cs="Times New Roman"/>
          <w:sz w:val="24"/>
          <w:szCs w:val="24"/>
          <w:lang w:val="en-US"/>
        </w:rPr>
        <w:t xml:space="preserve"> was used as an ectodermal, </w:t>
      </w:r>
      <w:r w:rsidR="002A6ED1" w:rsidRPr="0057378D">
        <w:rPr>
          <w:rFonts w:ascii="Times New Roman" w:hAnsi="Times New Roman" w:cs="Times New Roman"/>
          <w:sz w:val="24"/>
          <w:szCs w:val="24"/>
          <w:lang w:val="en-US"/>
        </w:rPr>
        <w:t>Brachyury</w:t>
      </w:r>
      <w:r w:rsidRPr="0057378D">
        <w:rPr>
          <w:rFonts w:ascii="Times New Roman" w:hAnsi="Times New Roman" w:cs="Times New Roman"/>
          <w:sz w:val="24"/>
          <w:szCs w:val="24"/>
          <w:lang w:val="en-US"/>
        </w:rPr>
        <w:t xml:space="preserve"> as a mesodermal and AFP as an endodermal marker. Scale bar: 25 µm. </w:t>
      </w:r>
      <w:r w:rsidRPr="0057378D">
        <w:rPr>
          <w:rFonts w:ascii="Times New Roman" w:hAnsi="Times New Roman" w:cs="Times New Roman"/>
          <w:b/>
          <w:bCs/>
          <w:sz w:val="24"/>
          <w:szCs w:val="24"/>
          <w:lang w:val="en-US"/>
        </w:rPr>
        <w:t xml:space="preserve">E) </w:t>
      </w:r>
      <w:r w:rsidRPr="0057378D">
        <w:rPr>
          <w:rFonts w:ascii="Times New Roman" w:hAnsi="Times New Roman" w:cs="Times New Roman"/>
          <w:sz w:val="24"/>
          <w:szCs w:val="24"/>
          <w:lang w:val="en-US"/>
        </w:rPr>
        <w:t>Expression of transcription factors NANOG, OCT4 and SOX2 confirmed the undifferentiated state of healthy-1 and USH1C-1 hiPSCs. Scale bars: 75 µm and 25 µm.</w:t>
      </w:r>
    </w:p>
    <w:p w14:paraId="61E1440B" w14:textId="25240EF5" w:rsidR="004D1153" w:rsidRPr="0057378D" w:rsidRDefault="00357990" w:rsidP="0041665E">
      <w:pPr>
        <w:suppressLineNumbers/>
        <w:rPr>
          <w:rFonts w:ascii="Times New Roman" w:hAnsi="Times New Roman" w:cs="Times New Roman"/>
          <w:b/>
          <w:bCs/>
          <w:noProof/>
          <w:sz w:val="20"/>
          <w:szCs w:val="20"/>
          <w:lang w:val="en-US"/>
        </w:rPr>
      </w:pPr>
      <w:r w:rsidRPr="0057378D">
        <w:rPr>
          <w:noProof/>
        </w:rPr>
        <w:lastRenderedPageBreak/>
        <w:drawing>
          <wp:inline distT="0" distB="0" distL="0" distR="0" wp14:anchorId="58291A77" wp14:editId="162FCBF5">
            <wp:extent cx="5760720" cy="5147310"/>
            <wp:effectExtent l="0" t="0" r="0" b="0"/>
            <wp:docPr id="935148600" name="Grafik 2" descr="Ein Bild, das Text, Diagramm, Plan, Kart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148600" name="Grafik 2" descr="Ein Bild, das Text, Diagramm, Plan, Karte enthält.&#10;&#10;KI-generierte Inhalte können fehlerhaft sei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720" cy="5147310"/>
                    </a:xfrm>
                    <a:prstGeom prst="rect">
                      <a:avLst/>
                    </a:prstGeom>
                    <a:noFill/>
                    <a:ln>
                      <a:noFill/>
                    </a:ln>
                  </pic:spPr>
                </pic:pic>
              </a:graphicData>
            </a:graphic>
          </wp:inline>
        </w:drawing>
      </w:r>
    </w:p>
    <w:p w14:paraId="0B96DF7D" w14:textId="5A3CBBD8" w:rsidR="00412C1B" w:rsidRPr="0057378D" w:rsidRDefault="003C33D8" w:rsidP="003825C6">
      <w:pPr>
        <w:jc w:val="both"/>
        <w:rPr>
          <w:rFonts w:ascii="Times New Roman" w:hAnsi="Times New Roman" w:cs="Times New Roman"/>
          <w:sz w:val="24"/>
          <w:szCs w:val="24"/>
          <w:lang w:val="en-US"/>
        </w:rPr>
      </w:pPr>
      <w:r w:rsidRPr="0057378D">
        <w:rPr>
          <w:rFonts w:ascii="Times New Roman" w:hAnsi="Times New Roman" w:cs="Times New Roman"/>
          <w:b/>
          <w:bCs/>
          <w:noProof/>
          <w:sz w:val="24"/>
          <w:szCs w:val="24"/>
          <w:lang w:val="en-US"/>
        </w:rPr>
        <w:t>Fig</w:t>
      </w:r>
      <w:r w:rsidR="000B18E2" w:rsidRPr="0057378D">
        <w:rPr>
          <w:rFonts w:ascii="Times New Roman" w:hAnsi="Times New Roman" w:cs="Times New Roman"/>
          <w:b/>
          <w:bCs/>
          <w:noProof/>
          <w:sz w:val="24"/>
          <w:szCs w:val="24"/>
          <w:lang w:val="en-US"/>
        </w:rPr>
        <w:t>.</w:t>
      </w:r>
      <w:r w:rsidRPr="0057378D">
        <w:rPr>
          <w:rFonts w:ascii="Times New Roman" w:hAnsi="Times New Roman" w:cs="Times New Roman"/>
          <w:b/>
          <w:bCs/>
          <w:noProof/>
          <w:sz w:val="24"/>
          <w:szCs w:val="24"/>
          <w:lang w:val="en-US"/>
        </w:rPr>
        <w:t xml:space="preserve"> S</w:t>
      </w:r>
      <w:r w:rsidR="00A53935" w:rsidRPr="0057378D">
        <w:rPr>
          <w:rFonts w:ascii="Times New Roman" w:hAnsi="Times New Roman" w:cs="Times New Roman"/>
          <w:b/>
          <w:bCs/>
          <w:noProof/>
          <w:sz w:val="24"/>
          <w:szCs w:val="24"/>
          <w:lang w:val="en-US"/>
        </w:rPr>
        <w:t>3</w:t>
      </w:r>
      <w:r w:rsidR="005A7516" w:rsidRPr="0057378D">
        <w:rPr>
          <w:rFonts w:ascii="Times New Roman" w:hAnsi="Times New Roman" w:cs="Times New Roman"/>
          <w:b/>
          <w:bCs/>
          <w:noProof/>
          <w:sz w:val="24"/>
          <w:szCs w:val="24"/>
          <w:lang w:val="en-US"/>
        </w:rPr>
        <w:t xml:space="preserve"> </w:t>
      </w:r>
      <w:r w:rsidR="005A7516" w:rsidRPr="0057378D">
        <w:rPr>
          <w:rFonts w:ascii="Times New Roman" w:hAnsi="Times New Roman" w:cs="Times New Roman"/>
          <w:b/>
          <w:bCs/>
          <w:sz w:val="24"/>
          <w:szCs w:val="24"/>
          <w:lang w:val="en-US"/>
        </w:rPr>
        <w:t xml:space="preserve">Single-cell RNA </w:t>
      </w:r>
      <w:r w:rsidR="00F77AF0" w:rsidRPr="0057378D">
        <w:rPr>
          <w:rFonts w:ascii="Times New Roman" w:hAnsi="Times New Roman" w:cs="Times New Roman"/>
          <w:b/>
          <w:bCs/>
          <w:sz w:val="24"/>
          <w:szCs w:val="24"/>
          <w:lang w:val="en-US"/>
        </w:rPr>
        <w:t>sequencing</w:t>
      </w:r>
      <w:r w:rsidR="005A7516" w:rsidRPr="0057378D">
        <w:rPr>
          <w:rFonts w:ascii="Times New Roman" w:hAnsi="Times New Roman" w:cs="Times New Roman"/>
          <w:b/>
          <w:bCs/>
          <w:sz w:val="24"/>
          <w:szCs w:val="24"/>
          <w:lang w:val="en-US"/>
        </w:rPr>
        <w:t xml:space="preserve"> </w:t>
      </w:r>
      <w:r w:rsidR="00F77AF0" w:rsidRPr="0057378D">
        <w:rPr>
          <w:rFonts w:ascii="Times New Roman" w:hAnsi="Times New Roman" w:cs="Times New Roman"/>
          <w:b/>
          <w:bCs/>
          <w:sz w:val="24"/>
          <w:szCs w:val="24"/>
          <w:lang w:val="en-US"/>
        </w:rPr>
        <w:t xml:space="preserve">of </w:t>
      </w:r>
      <w:r w:rsidR="005A7516" w:rsidRPr="0057378D">
        <w:rPr>
          <w:rFonts w:ascii="Times New Roman" w:hAnsi="Times New Roman" w:cs="Times New Roman"/>
          <w:b/>
          <w:bCs/>
          <w:sz w:val="24"/>
          <w:szCs w:val="24"/>
          <w:lang w:val="en-US"/>
        </w:rPr>
        <w:t xml:space="preserve">mature healthy-1 and USH1C-1 </w:t>
      </w:r>
      <w:r w:rsidR="003B548F" w:rsidRPr="0057378D">
        <w:rPr>
          <w:rFonts w:ascii="Times New Roman" w:hAnsi="Times New Roman" w:cs="Times New Roman"/>
          <w:b/>
          <w:bCs/>
          <w:sz w:val="24"/>
          <w:szCs w:val="24"/>
          <w:lang w:val="en-US"/>
        </w:rPr>
        <w:t>retinal organoid</w:t>
      </w:r>
      <w:r w:rsidR="005A7516" w:rsidRPr="0057378D">
        <w:rPr>
          <w:rFonts w:ascii="Times New Roman" w:hAnsi="Times New Roman" w:cs="Times New Roman"/>
          <w:b/>
          <w:bCs/>
          <w:sz w:val="24"/>
          <w:szCs w:val="24"/>
          <w:lang w:val="en-US"/>
        </w:rPr>
        <w:t xml:space="preserve">s. </w:t>
      </w:r>
      <w:r w:rsidR="003825C6" w:rsidRPr="0057378D">
        <w:rPr>
          <w:rFonts w:ascii="Times New Roman" w:hAnsi="Times New Roman" w:cs="Times New Roman"/>
          <w:b/>
          <w:bCs/>
          <w:sz w:val="24"/>
          <w:szCs w:val="24"/>
          <w:lang w:val="en-US"/>
        </w:rPr>
        <w:t xml:space="preserve">A) </w:t>
      </w:r>
      <w:r w:rsidR="00A8373D" w:rsidRPr="0057378D">
        <w:rPr>
          <w:rFonts w:ascii="Times New Roman" w:hAnsi="Times New Roman" w:cs="Times New Roman"/>
          <w:sz w:val="24"/>
          <w:szCs w:val="24"/>
          <w:lang w:val="en-US"/>
        </w:rPr>
        <w:t>Two-dimensional</w:t>
      </w:r>
      <w:r w:rsidR="00345A8D" w:rsidRPr="0057378D">
        <w:rPr>
          <w:rFonts w:ascii="Times New Roman" w:hAnsi="Times New Roman" w:cs="Times New Roman"/>
          <w:sz w:val="24"/>
          <w:szCs w:val="24"/>
          <w:lang w:val="en-US"/>
        </w:rPr>
        <w:t xml:space="preserve"> </w:t>
      </w:r>
      <w:r w:rsidR="003825C6" w:rsidRPr="0057378D">
        <w:rPr>
          <w:rFonts w:ascii="Times New Roman" w:hAnsi="Times New Roman" w:cs="Times New Roman"/>
          <w:sz w:val="24"/>
          <w:szCs w:val="24"/>
          <w:lang w:val="en-US"/>
        </w:rPr>
        <w:t xml:space="preserve">UMAP </w:t>
      </w:r>
      <w:r w:rsidR="00A8373D" w:rsidRPr="0057378D">
        <w:rPr>
          <w:rFonts w:ascii="Times New Roman" w:hAnsi="Times New Roman" w:cs="Times New Roman"/>
          <w:sz w:val="24"/>
          <w:szCs w:val="24"/>
          <w:lang w:val="en-US"/>
        </w:rPr>
        <w:t>representation</w:t>
      </w:r>
      <w:r w:rsidR="003825C6" w:rsidRPr="0057378D">
        <w:rPr>
          <w:rFonts w:ascii="Times New Roman" w:hAnsi="Times New Roman" w:cs="Times New Roman"/>
          <w:sz w:val="24"/>
          <w:szCs w:val="24"/>
          <w:lang w:val="en-US"/>
        </w:rPr>
        <w:t xml:space="preserve"> of</w:t>
      </w:r>
      <w:r w:rsidR="00A8373D" w:rsidRPr="0057378D">
        <w:rPr>
          <w:rFonts w:ascii="Times New Roman" w:hAnsi="Times New Roman" w:cs="Times New Roman"/>
          <w:sz w:val="24"/>
          <w:szCs w:val="24"/>
          <w:lang w:val="en-US"/>
        </w:rPr>
        <w:t xml:space="preserve"> the</w:t>
      </w:r>
      <w:r w:rsidR="003825C6" w:rsidRPr="0057378D">
        <w:rPr>
          <w:rFonts w:ascii="Times New Roman" w:hAnsi="Times New Roman" w:cs="Times New Roman"/>
          <w:sz w:val="24"/>
          <w:szCs w:val="24"/>
          <w:lang w:val="en-US"/>
        </w:rPr>
        <w:t xml:space="preserve"> </w:t>
      </w:r>
      <w:r w:rsidR="001A51B2" w:rsidRPr="0057378D">
        <w:rPr>
          <w:rFonts w:ascii="Times New Roman" w:hAnsi="Times New Roman" w:cs="Times New Roman"/>
          <w:sz w:val="24"/>
          <w:szCs w:val="24"/>
          <w:lang w:val="en-US"/>
        </w:rPr>
        <w:t>31</w:t>
      </w:r>
      <w:r w:rsidR="003825C6" w:rsidRPr="0057378D">
        <w:rPr>
          <w:rFonts w:ascii="Times New Roman" w:hAnsi="Times New Roman" w:cs="Times New Roman"/>
          <w:sz w:val="24"/>
          <w:szCs w:val="24"/>
          <w:lang w:val="en-US"/>
        </w:rPr>
        <w:t xml:space="preserve"> different cell </w:t>
      </w:r>
      <w:r w:rsidR="00A8373D" w:rsidRPr="0057378D">
        <w:rPr>
          <w:rFonts w:ascii="Times New Roman" w:hAnsi="Times New Roman" w:cs="Times New Roman"/>
          <w:sz w:val="24"/>
          <w:szCs w:val="24"/>
          <w:lang w:val="en-US"/>
        </w:rPr>
        <w:t>type</w:t>
      </w:r>
      <w:r w:rsidR="003825C6" w:rsidRPr="0057378D">
        <w:rPr>
          <w:rFonts w:ascii="Times New Roman" w:hAnsi="Times New Roman" w:cs="Times New Roman"/>
          <w:sz w:val="24"/>
          <w:szCs w:val="24"/>
          <w:lang w:val="en-US"/>
        </w:rPr>
        <w:t xml:space="preserve">s </w:t>
      </w:r>
      <w:r w:rsidR="00A8373D" w:rsidRPr="0057378D">
        <w:rPr>
          <w:rFonts w:ascii="Times New Roman" w:hAnsi="Times New Roman" w:cs="Times New Roman"/>
          <w:sz w:val="24"/>
          <w:szCs w:val="24"/>
          <w:lang w:val="en-US"/>
        </w:rPr>
        <w:t xml:space="preserve">identified </w:t>
      </w:r>
      <w:r w:rsidR="003825C6" w:rsidRPr="0057378D">
        <w:rPr>
          <w:rFonts w:ascii="Times New Roman" w:hAnsi="Times New Roman" w:cs="Times New Roman"/>
          <w:sz w:val="24"/>
          <w:szCs w:val="24"/>
          <w:lang w:val="en-US"/>
        </w:rPr>
        <w:t xml:space="preserve">based on the transcriptomes of 19,173 single cells. n = 4 healthy-1 and </w:t>
      </w:r>
      <w:r w:rsidR="00A8373D" w:rsidRPr="0057378D">
        <w:rPr>
          <w:rFonts w:ascii="Times New Roman" w:hAnsi="Times New Roman" w:cs="Times New Roman"/>
          <w:sz w:val="24"/>
          <w:szCs w:val="24"/>
          <w:lang w:val="en-US"/>
        </w:rPr>
        <w:t xml:space="preserve">n = </w:t>
      </w:r>
      <w:r w:rsidR="003825C6" w:rsidRPr="0057378D">
        <w:rPr>
          <w:rFonts w:ascii="Times New Roman" w:hAnsi="Times New Roman" w:cs="Times New Roman"/>
          <w:sz w:val="24"/>
          <w:szCs w:val="24"/>
          <w:lang w:val="en-US"/>
        </w:rPr>
        <w:t>3 USH1C-1 ROs</w:t>
      </w:r>
      <w:r w:rsidR="001A51B2" w:rsidRPr="0057378D">
        <w:rPr>
          <w:rFonts w:ascii="Times New Roman" w:hAnsi="Times New Roman" w:cs="Times New Roman"/>
          <w:sz w:val="24"/>
          <w:szCs w:val="24"/>
          <w:lang w:val="en-US"/>
        </w:rPr>
        <w:t xml:space="preserve">. </w:t>
      </w:r>
      <w:r w:rsidR="001A51B2" w:rsidRPr="0057378D">
        <w:rPr>
          <w:rFonts w:ascii="Times New Roman" w:hAnsi="Times New Roman" w:cs="Times New Roman"/>
          <w:b/>
          <w:bCs/>
          <w:sz w:val="24"/>
          <w:szCs w:val="24"/>
          <w:lang w:val="en-US"/>
        </w:rPr>
        <w:t xml:space="preserve">B) </w:t>
      </w:r>
      <w:r w:rsidR="0066000F" w:rsidRPr="0057378D">
        <w:rPr>
          <w:rFonts w:ascii="Times New Roman" w:hAnsi="Times New Roman" w:cs="Times New Roman"/>
          <w:sz w:val="24"/>
          <w:szCs w:val="24"/>
          <w:lang w:val="en-US"/>
        </w:rPr>
        <w:t>D</w:t>
      </w:r>
      <w:r w:rsidR="001A51B2" w:rsidRPr="0057378D">
        <w:rPr>
          <w:rFonts w:ascii="Times New Roman" w:hAnsi="Times New Roman" w:cs="Times New Roman"/>
          <w:sz w:val="24"/>
          <w:szCs w:val="24"/>
          <w:lang w:val="en-US"/>
        </w:rPr>
        <w:t>endrogram group</w:t>
      </w:r>
      <w:r w:rsidR="0066000F" w:rsidRPr="0057378D">
        <w:rPr>
          <w:rFonts w:ascii="Times New Roman" w:hAnsi="Times New Roman" w:cs="Times New Roman"/>
          <w:sz w:val="24"/>
          <w:szCs w:val="24"/>
          <w:lang w:val="en-US"/>
        </w:rPr>
        <w:t>ing</w:t>
      </w:r>
      <w:r w:rsidR="001A51B2" w:rsidRPr="0057378D">
        <w:rPr>
          <w:rFonts w:ascii="Times New Roman" w:hAnsi="Times New Roman" w:cs="Times New Roman"/>
          <w:sz w:val="24"/>
          <w:szCs w:val="24"/>
          <w:lang w:val="en-US"/>
        </w:rPr>
        <w:t xml:space="preserve"> cell </w:t>
      </w:r>
      <w:r w:rsidR="0066000F" w:rsidRPr="0057378D">
        <w:rPr>
          <w:rFonts w:ascii="Times New Roman" w:hAnsi="Times New Roman" w:cs="Times New Roman"/>
          <w:sz w:val="24"/>
          <w:szCs w:val="24"/>
          <w:lang w:val="en-US"/>
        </w:rPr>
        <w:t>types</w:t>
      </w:r>
      <w:r w:rsidR="001A51B2" w:rsidRPr="0057378D">
        <w:rPr>
          <w:rFonts w:ascii="Times New Roman" w:hAnsi="Times New Roman" w:cs="Times New Roman"/>
          <w:sz w:val="24"/>
          <w:szCs w:val="24"/>
          <w:lang w:val="en-US"/>
        </w:rPr>
        <w:t xml:space="preserve"> according to</w:t>
      </w:r>
      <w:r w:rsidR="0031692C" w:rsidRPr="0057378D">
        <w:rPr>
          <w:rFonts w:ascii="Times New Roman" w:hAnsi="Times New Roman" w:cs="Times New Roman"/>
          <w:sz w:val="24"/>
          <w:szCs w:val="24"/>
          <w:lang w:val="en-US"/>
        </w:rPr>
        <w:t xml:space="preserve"> </w:t>
      </w:r>
      <w:r w:rsidR="001A51B2" w:rsidRPr="0057378D">
        <w:rPr>
          <w:rFonts w:ascii="Times New Roman" w:hAnsi="Times New Roman" w:cs="Times New Roman"/>
          <w:sz w:val="24"/>
          <w:szCs w:val="24"/>
          <w:lang w:val="en-US"/>
        </w:rPr>
        <w:t>gene expression pattern</w:t>
      </w:r>
      <w:r w:rsidR="0031692C" w:rsidRPr="0057378D">
        <w:rPr>
          <w:rFonts w:ascii="Times New Roman" w:hAnsi="Times New Roman" w:cs="Times New Roman"/>
          <w:sz w:val="24"/>
          <w:szCs w:val="24"/>
          <w:lang w:val="en-US"/>
        </w:rPr>
        <w:t xml:space="preserve"> similarity.</w:t>
      </w:r>
      <w:r w:rsidR="001A51B2" w:rsidRPr="0057378D">
        <w:rPr>
          <w:rFonts w:ascii="Times New Roman" w:hAnsi="Times New Roman" w:cs="Times New Roman"/>
          <w:sz w:val="24"/>
          <w:szCs w:val="24"/>
          <w:lang w:val="en-US"/>
        </w:rPr>
        <w:t xml:space="preserve"> </w:t>
      </w:r>
      <w:r w:rsidR="001A51B2" w:rsidRPr="0057378D">
        <w:rPr>
          <w:rFonts w:ascii="Times New Roman" w:hAnsi="Times New Roman" w:cs="Times New Roman"/>
          <w:b/>
          <w:bCs/>
          <w:sz w:val="24"/>
          <w:szCs w:val="24"/>
          <w:lang w:val="en-US"/>
        </w:rPr>
        <w:t xml:space="preserve">C) </w:t>
      </w:r>
      <w:r w:rsidR="001A51B2" w:rsidRPr="0057378D">
        <w:rPr>
          <w:rFonts w:ascii="Times New Roman" w:hAnsi="Times New Roman" w:cs="Times New Roman"/>
          <w:sz w:val="24"/>
          <w:szCs w:val="24"/>
          <w:lang w:val="en-US"/>
        </w:rPr>
        <w:t xml:space="preserve">Schematic </w:t>
      </w:r>
      <w:r w:rsidR="00B0439E" w:rsidRPr="0057378D">
        <w:rPr>
          <w:rFonts w:ascii="Times New Roman" w:hAnsi="Times New Roman" w:cs="Times New Roman"/>
          <w:sz w:val="24"/>
          <w:szCs w:val="24"/>
          <w:lang w:val="en-US"/>
        </w:rPr>
        <w:t>illustrating</w:t>
      </w:r>
      <w:r w:rsidR="006A500C" w:rsidRPr="0057378D">
        <w:rPr>
          <w:rFonts w:ascii="Times New Roman" w:hAnsi="Times New Roman" w:cs="Times New Roman"/>
          <w:sz w:val="24"/>
          <w:szCs w:val="24"/>
          <w:lang w:val="en-US"/>
        </w:rPr>
        <w:t xml:space="preserve"> the concept of intercellular communication.</w:t>
      </w:r>
      <w:r w:rsidR="0057346F" w:rsidRPr="0057378D">
        <w:rPr>
          <w:rFonts w:ascii="Times New Roman" w:hAnsi="Times New Roman" w:cs="Times New Roman"/>
          <w:sz w:val="24"/>
          <w:szCs w:val="24"/>
          <w:lang w:val="en-US"/>
        </w:rPr>
        <w:t xml:space="preserve"> Number of interactions </w:t>
      </w:r>
      <w:r w:rsidR="00E32CD0" w:rsidRPr="0057378D">
        <w:rPr>
          <w:rFonts w:ascii="Times New Roman" w:hAnsi="Times New Roman" w:cs="Times New Roman"/>
          <w:sz w:val="24"/>
          <w:szCs w:val="24"/>
          <w:lang w:val="en-US"/>
        </w:rPr>
        <w:t>indicates</w:t>
      </w:r>
      <w:r w:rsidR="0057346F" w:rsidRPr="0057378D">
        <w:rPr>
          <w:rFonts w:ascii="Times New Roman" w:hAnsi="Times New Roman" w:cs="Times New Roman"/>
          <w:sz w:val="24"/>
          <w:szCs w:val="24"/>
          <w:lang w:val="en-US"/>
        </w:rPr>
        <w:t xml:space="preserve"> the </w:t>
      </w:r>
      <w:r w:rsidR="00B0439E" w:rsidRPr="0057378D">
        <w:rPr>
          <w:rFonts w:ascii="Times New Roman" w:hAnsi="Times New Roman" w:cs="Times New Roman"/>
          <w:sz w:val="24"/>
          <w:szCs w:val="24"/>
          <w:lang w:val="en-US"/>
        </w:rPr>
        <w:t xml:space="preserve">variety </w:t>
      </w:r>
      <w:r w:rsidR="0057346F" w:rsidRPr="0057378D">
        <w:rPr>
          <w:rFonts w:ascii="Times New Roman" w:hAnsi="Times New Roman" w:cs="Times New Roman"/>
          <w:sz w:val="24"/>
          <w:szCs w:val="24"/>
          <w:lang w:val="en-US"/>
        </w:rPr>
        <w:t>of</w:t>
      </w:r>
      <w:r w:rsidR="00B0439E" w:rsidRPr="0057378D">
        <w:rPr>
          <w:rFonts w:ascii="Times New Roman" w:hAnsi="Times New Roman" w:cs="Times New Roman"/>
          <w:sz w:val="24"/>
          <w:szCs w:val="24"/>
          <w:lang w:val="en-US"/>
        </w:rPr>
        <w:t xml:space="preserve"> </w:t>
      </w:r>
      <w:r w:rsidR="0057346F" w:rsidRPr="0057378D">
        <w:rPr>
          <w:rFonts w:ascii="Times New Roman" w:hAnsi="Times New Roman" w:cs="Times New Roman"/>
          <w:sz w:val="24"/>
          <w:szCs w:val="24"/>
          <w:lang w:val="en-US"/>
        </w:rPr>
        <w:t>signaling pathways (</w:t>
      </w:r>
      <w:r w:rsidR="00E32CD0" w:rsidRPr="0057378D">
        <w:rPr>
          <w:rFonts w:ascii="Times New Roman" w:hAnsi="Times New Roman" w:cs="Times New Roman"/>
          <w:sz w:val="24"/>
          <w:szCs w:val="24"/>
          <w:lang w:val="en-US"/>
        </w:rPr>
        <w:t xml:space="preserve">e.g., </w:t>
      </w:r>
      <w:r w:rsidR="0057346F" w:rsidRPr="0057378D">
        <w:rPr>
          <w:rFonts w:ascii="Times New Roman" w:hAnsi="Times New Roman" w:cs="Times New Roman"/>
          <w:sz w:val="24"/>
          <w:szCs w:val="24"/>
          <w:lang w:val="en-US"/>
        </w:rPr>
        <w:t>signaling A</w:t>
      </w:r>
      <w:r w:rsidR="00E32CD0" w:rsidRPr="0057378D">
        <w:rPr>
          <w:rFonts w:ascii="Times New Roman" w:hAnsi="Times New Roman" w:cs="Times New Roman"/>
          <w:sz w:val="24"/>
          <w:szCs w:val="24"/>
          <w:lang w:val="en-US"/>
        </w:rPr>
        <w:t xml:space="preserve"> </w:t>
      </w:r>
      <w:r w:rsidR="00A5464E" w:rsidRPr="0057378D">
        <w:rPr>
          <w:rFonts w:ascii="Times New Roman" w:hAnsi="Times New Roman" w:cs="Times New Roman"/>
          <w:sz w:val="24"/>
          <w:szCs w:val="24"/>
          <w:lang w:val="en-US"/>
        </w:rPr>
        <w:t>[</w:t>
      </w:r>
      <w:r w:rsidR="00E32CD0" w:rsidRPr="0057378D">
        <w:rPr>
          <w:rFonts w:ascii="Times New Roman" w:hAnsi="Times New Roman" w:cs="Times New Roman"/>
          <w:sz w:val="24"/>
          <w:szCs w:val="24"/>
          <w:lang w:val="en-US"/>
        </w:rPr>
        <w:t>pink</w:t>
      </w:r>
      <w:r w:rsidR="00A5464E" w:rsidRPr="0057378D">
        <w:rPr>
          <w:rFonts w:ascii="Times New Roman" w:hAnsi="Times New Roman" w:cs="Times New Roman"/>
          <w:sz w:val="24"/>
          <w:szCs w:val="24"/>
          <w:lang w:val="en-US"/>
        </w:rPr>
        <w:t>]</w:t>
      </w:r>
      <w:r w:rsidR="0057346F" w:rsidRPr="0057378D">
        <w:rPr>
          <w:rFonts w:ascii="Times New Roman" w:hAnsi="Times New Roman" w:cs="Times New Roman"/>
          <w:sz w:val="24"/>
          <w:szCs w:val="24"/>
          <w:lang w:val="en-US"/>
        </w:rPr>
        <w:t>, signaling B</w:t>
      </w:r>
      <w:r w:rsidR="00E32CD0" w:rsidRPr="0057378D">
        <w:rPr>
          <w:rFonts w:ascii="Times New Roman" w:hAnsi="Times New Roman" w:cs="Times New Roman"/>
          <w:sz w:val="24"/>
          <w:szCs w:val="24"/>
          <w:lang w:val="en-US"/>
        </w:rPr>
        <w:t xml:space="preserve"> </w:t>
      </w:r>
      <w:r w:rsidR="00A5464E" w:rsidRPr="0057378D">
        <w:rPr>
          <w:rFonts w:ascii="Times New Roman" w:hAnsi="Times New Roman" w:cs="Times New Roman"/>
          <w:sz w:val="24"/>
          <w:szCs w:val="24"/>
          <w:lang w:val="en-US"/>
        </w:rPr>
        <w:t>[</w:t>
      </w:r>
      <w:r w:rsidR="00E32CD0" w:rsidRPr="0057378D">
        <w:rPr>
          <w:rFonts w:ascii="Times New Roman" w:hAnsi="Times New Roman" w:cs="Times New Roman"/>
          <w:sz w:val="24"/>
          <w:szCs w:val="24"/>
          <w:lang w:val="en-US"/>
        </w:rPr>
        <w:t>blue</w:t>
      </w:r>
      <w:r w:rsidR="00A5464E" w:rsidRPr="0057378D">
        <w:rPr>
          <w:rFonts w:ascii="Times New Roman" w:hAnsi="Times New Roman" w:cs="Times New Roman"/>
          <w:sz w:val="24"/>
          <w:szCs w:val="24"/>
          <w:lang w:val="en-US"/>
        </w:rPr>
        <w:t>]</w:t>
      </w:r>
      <w:r w:rsidR="0057346F" w:rsidRPr="0057378D">
        <w:rPr>
          <w:rFonts w:ascii="Times New Roman" w:hAnsi="Times New Roman" w:cs="Times New Roman"/>
          <w:sz w:val="24"/>
          <w:szCs w:val="24"/>
          <w:lang w:val="en-US"/>
        </w:rPr>
        <w:t>, signaling n)</w:t>
      </w:r>
      <w:r w:rsidR="00B0439E" w:rsidRPr="0057378D">
        <w:rPr>
          <w:rFonts w:ascii="Times New Roman" w:hAnsi="Times New Roman" w:cs="Times New Roman"/>
          <w:sz w:val="24"/>
          <w:szCs w:val="24"/>
          <w:lang w:val="en-US"/>
        </w:rPr>
        <w:t xml:space="preserve"> used</w:t>
      </w:r>
      <w:r w:rsidR="0057346F" w:rsidRPr="0057378D">
        <w:rPr>
          <w:rFonts w:ascii="Times New Roman" w:hAnsi="Times New Roman" w:cs="Times New Roman"/>
          <w:sz w:val="24"/>
          <w:szCs w:val="24"/>
          <w:lang w:val="en-US"/>
        </w:rPr>
        <w:t xml:space="preserve"> between cell</w:t>
      </w:r>
      <w:r w:rsidR="00E32CD0" w:rsidRPr="0057378D">
        <w:rPr>
          <w:rFonts w:ascii="Times New Roman" w:hAnsi="Times New Roman" w:cs="Times New Roman"/>
          <w:sz w:val="24"/>
          <w:szCs w:val="24"/>
          <w:lang w:val="en-US"/>
        </w:rPr>
        <w:t xml:space="preserve"> types </w:t>
      </w:r>
      <w:r w:rsidR="0057346F" w:rsidRPr="0057378D">
        <w:rPr>
          <w:rFonts w:ascii="Times New Roman" w:hAnsi="Times New Roman" w:cs="Times New Roman"/>
          <w:sz w:val="24"/>
          <w:szCs w:val="24"/>
          <w:lang w:val="en-US"/>
        </w:rPr>
        <w:t>A</w:t>
      </w:r>
      <w:r w:rsidR="00E32CD0" w:rsidRPr="0057378D">
        <w:rPr>
          <w:rFonts w:ascii="Times New Roman" w:hAnsi="Times New Roman" w:cs="Times New Roman"/>
          <w:sz w:val="24"/>
          <w:szCs w:val="24"/>
          <w:lang w:val="en-US"/>
        </w:rPr>
        <w:t xml:space="preserve"> and </w:t>
      </w:r>
      <w:r w:rsidR="0057346F" w:rsidRPr="0057378D">
        <w:rPr>
          <w:rFonts w:ascii="Times New Roman" w:hAnsi="Times New Roman" w:cs="Times New Roman"/>
          <w:sz w:val="24"/>
          <w:szCs w:val="24"/>
          <w:lang w:val="en-US"/>
        </w:rPr>
        <w:t xml:space="preserve">B. Interaction strength </w:t>
      </w:r>
      <w:r w:rsidR="00B0439E" w:rsidRPr="0057378D">
        <w:rPr>
          <w:rFonts w:ascii="Times New Roman" w:hAnsi="Times New Roman" w:cs="Times New Roman"/>
          <w:sz w:val="24"/>
          <w:szCs w:val="24"/>
          <w:lang w:val="en-US"/>
        </w:rPr>
        <w:t>implements</w:t>
      </w:r>
      <w:r w:rsidR="0057346F" w:rsidRPr="0057378D">
        <w:rPr>
          <w:rFonts w:ascii="Times New Roman" w:hAnsi="Times New Roman" w:cs="Times New Roman"/>
          <w:sz w:val="24"/>
          <w:szCs w:val="24"/>
          <w:lang w:val="en-US"/>
        </w:rPr>
        <w:t xml:space="preserve"> t</w:t>
      </w:r>
      <w:r w:rsidR="00B0439E" w:rsidRPr="0057378D">
        <w:rPr>
          <w:rFonts w:ascii="Times New Roman" w:hAnsi="Times New Roman" w:cs="Times New Roman"/>
          <w:sz w:val="24"/>
          <w:szCs w:val="24"/>
          <w:lang w:val="en-US"/>
        </w:rPr>
        <w:t>he relative activity</w:t>
      </w:r>
      <w:r w:rsidR="0057346F" w:rsidRPr="0057378D">
        <w:rPr>
          <w:rFonts w:ascii="Times New Roman" w:hAnsi="Times New Roman" w:cs="Times New Roman"/>
          <w:sz w:val="24"/>
          <w:szCs w:val="24"/>
          <w:lang w:val="en-US"/>
        </w:rPr>
        <w:t xml:space="preserve"> </w:t>
      </w:r>
      <w:r w:rsidR="00B0439E" w:rsidRPr="0057378D">
        <w:rPr>
          <w:rFonts w:ascii="Times New Roman" w:hAnsi="Times New Roman" w:cs="Times New Roman"/>
          <w:sz w:val="24"/>
          <w:szCs w:val="24"/>
          <w:lang w:val="en-US"/>
        </w:rPr>
        <w:t>with which a specific</w:t>
      </w:r>
      <w:r w:rsidR="0057346F" w:rsidRPr="0057378D">
        <w:rPr>
          <w:rFonts w:ascii="Times New Roman" w:hAnsi="Times New Roman" w:cs="Times New Roman"/>
          <w:sz w:val="24"/>
          <w:szCs w:val="24"/>
          <w:lang w:val="en-US"/>
        </w:rPr>
        <w:t xml:space="preserve"> signaling pathways (</w:t>
      </w:r>
      <w:r w:rsidR="00E32CD0" w:rsidRPr="0057378D">
        <w:rPr>
          <w:rFonts w:ascii="Times New Roman" w:hAnsi="Times New Roman" w:cs="Times New Roman"/>
          <w:sz w:val="24"/>
          <w:szCs w:val="24"/>
          <w:lang w:val="en-US"/>
        </w:rPr>
        <w:t xml:space="preserve">e.g., </w:t>
      </w:r>
      <w:r w:rsidR="0057346F" w:rsidRPr="0057378D">
        <w:rPr>
          <w:rFonts w:ascii="Times New Roman" w:hAnsi="Times New Roman" w:cs="Times New Roman"/>
          <w:sz w:val="24"/>
          <w:szCs w:val="24"/>
          <w:lang w:val="en-US"/>
        </w:rPr>
        <w:t>signaling A</w:t>
      </w:r>
      <w:r w:rsidR="00E32CD0" w:rsidRPr="0057378D">
        <w:rPr>
          <w:rFonts w:ascii="Times New Roman" w:hAnsi="Times New Roman" w:cs="Times New Roman"/>
          <w:sz w:val="24"/>
          <w:szCs w:val="24"/>
          <w:lang w:val="en-US"/>
        </w:rPr>
        <w:t xml:space="preserve"> </w:t>
      </w:r>
      <w:r w:rsidR="00A5464E" w:rsidRPr="0057378D">
        <w:rPr>
          <w:rFonts w:ascii="Times New Roman" w:hAnsi="Times New Roman" w:cs="Times New Roman"/>
          <w:sz w:val="24"/>
          <w:szCs w:val="24"/>
          <w:lang w:val="en-US"/>
        </w:rPr>
        <w:t>[</w:t>
      </w:r>
      <w:r w:rsidR="00E32CD0" w:rsidRPr="0057378D">
        <w:rPr>
          <w:rFonts w:ascii="Times New Roman" w:hAnsi="Times New Roman" w:cs="Times New Roman"/>
          <w:sz w:val="24"/>
          <w:szCs w:val="24"/>
          <w:lang w:val="en-US"/>
        </w:rPr>
        <w:t>pink</w:t>
      </w:r>
      <w:r w:rsidR="00A5464E" w:rsidRPr="0057378D">
        <w:rPr>
          <w:rFonts w:ascii="Times New Roman" w:hAnsi="Times New Roman" w:cs="Times New Roman"/>
          <w:sz w:val="24"/>
          <w:szCs w:val="24"/>
          <w:lang w:val="en-US"/>
        </w:rPr>
        <w:t>]</w:t>
      </w:r>
      <w:r w:rsidR="0057346F" w:rsidRPr="0057378D">
        <w:rPr>
          <w:rFonts w:ascii="Times New Roman" w:hAnsi="Times New Roman" w:cs="Times New Roman"/>
          <w:sz w:val="24"/>
          <w:szCs w:val="24"/>
          <w:lang w:val="en-US"/>
        </w:rPr>
        <w:t>) is u</w:t>
      </w:r>
      <w:r w:rsidR="00B0439E" w:rsidRPr="0057378D">
        <w:rPr>
          <w:rFonts w:ascii="Times New Roman" w:hAnsi="Times New Roman" w:cs="Times New Roman"/>
          <w:sz w:val="24"/>
          <w:szCs w:val="24"/>
          <w:lang w:val="en-US"/>
        </w:rPr>
        <w:t>tilized</w:t>
      </w:r>
      <w:r w:rsidR="0057346F" w:rsidRPr="0057378D">
        <w:rPr>
          <w:rFonts w:ascii="Times New Roman" w:hAnsi="Times New Roman" w:cs="Times New Roman"/>
          <w:sz w:val="24"/>
          <w:szCs w:val="24"/>
          <w:lang w:val="en-US"/>
        </w:rPr>
        <w:t xml:space="preserve"> between </w:t>
      </w:r>
      <w:r w:rsidR="00E32CD0" w:rsidRPr="0057378D">
        <w:rPr>
          <w:rFonts w:ascii="Times New Roman" w:hAnsi="Times New Roman" w:cs="Times New Roman"/>
          <w:sz w:val="24"/>
          <w:szCs w:val="24"/>
          <w:lang w:val="en-US"/>
        </w:rPr>
        <w:t>these cell types</w:t>
      </w:r>
      <w:r w:rsidR="0057346F" w:rsidRPr="0057378D">
        <w:rPr>
          <w:rFonts w:ascii="Times New Roman" w:hAnsi="Times New Roman" w:cs="Times New Roman"/>
          <w:sz w:val="24"/>
          <w:szCs w:val="24"/>
          <w:lang w:val="en-US"/>
        </w:rPr>
        <w:t>.</w:t>
      </w:r>
      <w:r w:rsidR="00E32CD0" w:rsidRPr="0057378D">
        <w:rPr>
          <w:rFonts w:ascii="Times New Roman" w:hAnsi="Times New Roman" w:cs="Times New Roman"/>
          <w:sz w:val="24"/>
          <w:szCs w:val="24"/>
          <w:lang w:val="en-US"/>
        </w:rPr>
        <w:t xml:space="preserve"> Arrow thickness correlates with interaction strength.</w:t>
      </w:r>
      <w:r w:rsidR="0057346F" w:rsidRPr="0057378D">
        <w:rPr>
          <w:rFonts w:ascii="Times New Roman" w:hAnsi="Times New Roman" w:cs="Times New Roman"/>
          <w:sz w:val="24"/>
          <w:szCs w:val="24"/>
          <w:lang w:val="en-US"/>
        </w:rPr>
        <w:t xml:space="preserve"> </w:t>
      </w:r>
      <w:r w:rsidR="0031692C" w:rsidRPr="0057378D">
        <w:rPr>
          <w:rFonts w:ascii="Times New Roman" w:hAnsi="Times New Roman" w:cs="Times New Roman"/>
          <w:b/>
          <w:bCs/>
          <w:sz w:val="24"/>
          <w:szCs w:val="24"/>
          <w:lang w:val="en-US"/>
        </w:rPr>
        <w:t xml:space="preserve">D) </w:t>
      </w:r>
      <w:r w:rsidR="0031692C" w:rsidRPr="0057378D">
        <w:rPr>
          <w:rFonts w:ascii="Times New Roman" w:hAnsi="Times New Roman" w:cs="Times New Roman"/>
          <w:sz w:val="24"/>
          <w:szCs w:val="24"/>
          <w:lang w:val="en-US"/>
        </w:rPr>
        <w:t>Number of interactions and interaction strength for healthy-1 (</w:t>
      </w:r>
      <w:r w:rsidR="00412C1B" w:rsidRPr="0057378D">
        <w:rPr>
          <w:rFonts w:ascii="Times New Roman" w:hAnsi="Times New Roman" w:cs="Times New Roman"/>
          <w:sz w:val="24"/>
          <w:szCs w:val="24"/>
          <w:lang w:val="en-US"/>
        </w:rPr>
        <w:t xml:space="preserve">dark </w:t>
      </w:r>
      <w:r w:rsidR="0031692C" w:rsidRPr="0057378D">
        <w:rPr>
          <w:rFonts w:ascii="Times New Roman" w:hAnsi="Times New Roman" w:cs="Times New Roman"/>
          <w:sz w:val="24"/>
          <w:szCs w:val="24"/>
          <w:lang w:val="en-US"/>
        </w:rPr>
        <w:t>grey) and USH1C-1 (</w:t>
      </w:r>
      <w:r w:rsidR="00412C1B" w:rsidRPr="0057378D">
        <w:rPr>
          <w:rFonts w:ascii="Times New Roman" w:hAnsi="Times New Roman" w:cs="Times New Roman"/>
          <w:sz w:val="24"/>
          <w:szCs w:val="24"/>
          <w:lang w:val="en-US"/>
        </w:rPr>
        <w:t xml:space="preserve">dark </w:t>
      </w:r>
      <w:r w:rsidR="0031692C" w:rsidRPr="0057378D">
        <w:rPr>
          <w:rFonts w:ascii="Times New Roman" w:hAnsi="Times New Roman" w:cs="Times New Roman"/>
          <w:sz w:val="24"/>
          <w:szCs w:val="24"/>
          <w:lang w:val="en-US"/>
        </w:rPr>
        <w:t>orange)</w:t>
      </w:r>
      <w:r w:rsidR="00412C1B" w:rsidRPr="0057378D">
        <w:rPr>
          <w:rFonts w:ascii="Times New Roman" w:hAnsi="Times New Roman" w:cs="Times New Roman"/>
          <w:sz w:val="24"/>
          <w:szCs w:val="24"/>
          <w:lang w:val="en-US"/>
        </w:rPr>
        <w:t xml:space="preserve"> ROs. </w:t>
      </w:r>
      <w:r w:rsidR="00412C1B" w:rsidRPr="0057378D">
        <w:rPr>
          <w:rFonts w:ascii="Times New Roman" w:hAnsi="Times New Roman" w:cs="Times New Roman"/>
          <w:b/>
          <w:bCs/>
          <w:sz w:val="24"/>
          <w:szCs w:val="24"/>
          <w:lang w:val="en-US"/>
        </w:rPr>
        <w:t xml:space="preserve">E) </w:t>
      </w:r>
      <w:r w:rsidR="00412C1B" w:rsidRPr="0057378D">
        <w:rPr>
          <w:rFonts w:ascii="Times New Roman" w:hAnsi="Times New Roman" w:cs="Times New Roman"/>
          <w:sz w:val="24"/>
          <w:szCs w:val="24"/>
          <w:lang w:val="en-US"/>
        </w:rPr>
        <w:t>Number and strength of interaction</w:t>
      </w:r>
      <w:r w:rsidR="0066000F" w:rsidRPr="0057378D">
        <w:rPr>
          <w:rFonts w:ascii="Times New Roman" w:hAnsi="Times New Roman" w:cs="Times New Roman"/>
          <w:sz w:val="24"/>
          <w:szCs w:val="24"/>
          <w:lang w:val="en-US"/>
        </w:rPr>
        <w:t>s</w:t>
      </w:r>
      <w:r w:rsidR="00412C1B" w:rsidRPr="0057378D">
        <w:rPr>
          <w:rFonts w:ascii="Times New Roman" w:hAnsi="Times New Roman" w:cs="Times New Roman"/>
          <w:sz w:val="24"/>
          <w:szCs w:val="24"/>
          <w:lang w:val="en-US"/>
        </w:rPr>
        <w:t xml:space="preserve"> for all 18 cell </w:t>
      </w:r>
      <w:r w:rsidR="00A8373D" w:rsidRPr="0057378D">
        <w:rPr>
          <w:rFonts w:ascii="Times New Roman" w:hAnsi="Times New Roman" w:cs="Times New Roman"/>
          <w:sz w:val="24"/>
          <w:szCs w:val="24"/>
          <w:lang w:val="en-US"/>
        </w:rPr>
        <w:t>types</w:t>
      </w:r>
      <w:r w:rsidR="00412C1B" w:rsidRPr="0057378D">
        <w:rPr>
          <w:rFonts w:ascii="Times New Roman" w:hAnsi="Times New Roman" w:cs="Times New Roman"/>
          <w:sz w:val="24"/>
          <w:szCs w:val="24"/>
          <w:lang w:val="en-US"/>
        </w:rPr>
        <w:t xml:space="preserve"> in healthy-1 and USH1C-1 ROs. Outgoing interaction strength is </w:t>
      </w:r>
      <w:r w:rsidR="00A8373D" w:rsidRPr="0057378D">
        <w:rPr>
          <w:rFonts w:ascii="Times New Roman" w:hAnsi="Times New Roman" w:cs="Times New Roman"/>
          <w:sz w:val="24"/>
          <w:szCs w:val="24"/>
          <w:lang w:val="en-US"/>
        </w:rPr>
        <w:t>shown on</w:t>
      </w:r>
      <w:r w:rsidR="00412C1B" w:rsidRPr="0057378D">
        <w:rPr>
          <w:rFonts w:ascii="Times New Roman" w:hAnsi="Times New Roman" w:cs="Times New Roman"/>
          <w:sz w:val="24"/>
          <w:szCs w:val="24"/>
          <w:lang w:val="en-US"/>
        </w:rPr>
        <w:t xml:space="preserve"> x-axis</w:t>
      </w:r>
      <w:r w:rsidR="00B21897" w:rsidRPr="0057378D">
        <w:rPr>
          <w:rFonts w:ascii="Times New Roman" w:hAnsi="Times New Roman" w:cs="Times New Roman"/>
          <w:sz w:val="24"/>
          <w:szCs w:val="24"/>
          <w:lang w:val="en-US"/>
        </w:rPr>
        <w:t>.</w:t>
      </w:r>
      <w:r w:rsidR="008C5E13" w:rsidRPr="0057378D">
        <w:rPr>
          <w:rFonts w:ascii="Times New Roman" w:hAnsi="Times New Roman" w:cs="Times New Roman"/>
          <w:sz w:val="24"/>
          <w:szCs w:val="24"/>
          <w:lang w:val="en-US"/>
        </w:rPr>
        <w:t xml:space="preserve"> </w:t>
      </w:r>
      <w:r w:rsidR="00B21897" w:rsidRPr="0057378D">
        <w:rPr>
          <w:rFonts w:ascii="Times New Roman" w:hAnsi="Times New Roman" w:cs="Times New Roman"/>
          <w:sz w:val="24"/>
          <w:szCs w:val="24"/>
          <w:lang w:val="en-US"/>
        </w:rPr>
        <w:t>I</w:t>
      </w:r>
      <w:r w:rsidR="008C5E13" w:rsidRPr="0057378D">
        <w:rPr>
          <w:rFonts w:ascii="Times New Roman" w:hAnsi="Times New Roman" w:cs="Times New Roman"/>
          <w:sz w:val="24"/>
          <w:szCs w:val="24"/>
          <w:lang w:val="en-US"/>
        </w:rPr>
        <w:t>ncoming</w:t>
      </w:r>
      <w:r w:rsidR="00412C1B" w:rsidRPr="0057378D">
        <w:rPr>
          <w:rFonts w:ascii="Times New Roman" w:hAnsi="Times New Roman" w:cs="Times New Roman"/>
          <w:sz w:val="24"/>
          <w:szCs w:val="24"/>
          <w:lang w:val="en-US"/>
        </w:rPr>
        <w:t xml:space="preserve"> interaction strength is </w:t>
      </w:r>
      <w:r w:rsidR="00A8373D" w:rsidRPr="0057378D">
        <w:rPr>
          <w:rFonts w:ascii="Times New Roman" w:hAnsi="Times New Roman" w:cs="Times New Roman"/>
          <w:sz w:val="24"/>
          <w:szCs w:val="24"/>
          <w:lang w:val="en-US"/>
        </w:rPr>
        <w:t>shown on</w:t>
      </w:r>
      <w:r w:rsidR="00412C1B" w:rsidRPr="0057378D">
        <w:rPr>
          <w:rFonts w:ascii="Times New Roman" w:hAnsi="Times New Roman" w:cs="Times New Roman"/>
          <w:sz w:val="24"/>
          <w:szCs w:val="24"/>
          <w:lang w:val="en-US"/>
        </w:rPr>
        <w:t xml:space="preserve"> y-axis. The number of distinct interactions is indicated by dot size.</w:t>
      </w:r>
    </w:p>
    <w:p w14:paraId="59082A7B" w14:textId="77777777" w:rsidR="004D1153" w:rsidRPr="0057378D" w:rsidRDefault="004D1153" w:rsidP="0057346F">
      <w:pPr>
        <w:suppressLineNumbers/>
        <w:rPr>
          <w:rFonts w:ascii="Times New Roman" w:hAnsi="Times New Roman" w:cs="Times New Roman"/>
          <w:b/>
          <w:bCs/>
          <w:noProof/>
          <w:sz w:val="24"/>
          <w:szCs w:val="24"/>
          <w:lang w:val="en-US"/>
        </w:rPr>
      </w:pPr>
    </w:p>
    <w:p w14:paraId="5DBE922E" w14:textId="77777777" w:rsidR="004D1153" w:rsidRPr="0057378D" w:rsidRDefault="004D1153" w:rsidP="0057346F">
      <w:pPr>
        <w:suppressLineNumbers/>
        <w:rPr>
          <w:rFonts w:ascii="Times New Roman" w:hAnsi="Times New Roman" w:cs="Times New Roman"/>
          <w:b/>
          <w:bCs/>
          <w:noProof/>
          <w:sz w:val="24"/>
          <w:szCs w:val="24"/>
          <w:lang w:val="en-US"/>
        </w:rPr>
      </w:pPr>
    </w:p>
    <w:p w14:paraId="1ACCD0CF" w14:textId="77777777" w:rsidR="004D1153" w:rsidRPr="0057378D" w:rsidRDefault="004D1153" w:rsidP="0057346F">
      <w:pPr>
        <w:suppressLineNumbers/>
        <w:rPr>
          <w:rFonts w:ascii="Times New Roman" w:hAnsi="Times New Roman" w:cs="Times New Roman"/>
          <w:b/>
          <w:bCs/>
          <w:noProof/>
          <w:sz w:val="24"/>
          <w:szCs w:val="24"/>
          <w:lang w:val="en-US"/>
        </w:rPr>
      </w:pPr>
    </w:p>
    <w:p w14:paraId="5C91D7C0" w14:textId="77777777" w:rsidR="004D1153" w:rsidRPr="0057378D" w:rsidRDefault="004D1153" w:rsidP="0057346F">
      <w:pPr>
        <w:suppressLineNumbers/>
        <w:rPr>
          <w:rFonts w:ascii="Times New Roman" w:hAnsi="Times New Roman" w:cs="Times New Roman"/>
          <w:b/>
          <w:bCs/>
          <w:noProof/>
          <w:sz w:val="24"/>
          <w:szCs w:val="24"/>
          <w:lang w:val="en-US"/>
        </w:rPr>
      </w:pPr>
    </w:p>
    <w:p w14:paraId="3A5B462E" w14:textId="69D9CCB8" w:rsidR="004E5FD4" w:rsidRPr="0057378D" w:rsidRDefault="004E5FD4" w:rsidP="0041665E">
      <w:pPr>
        <w:suppressLineNumbers/>
        <w:rPr>
          <w:rFonts w:ascii="Times New Roman" w:hAnsi="Times New Roman" w:cs="Times New Roman"/>
          <w:b/>
          <w:bCs/>
          <w:noProof/>
          <w:sz w:val="24"/>
          <w:szCs w:val="24"/>
          <w:lang w:val="en-US"/>
        </w:rPr>
      </w:pPr>
      <w:r w:rsidRPr="0057378D">
        <w:rPr>
          <w:noProof/>
        </w:rPr>
        <w:lastRenderedPageBreak/>
        <w:drawing>
          <wp:inline distT="0" distB="0" distL="0" distR="0" wp14:anchorId="0A0532E4" wp14:editId="08E3D29A">
            <wp:extent cx="5760720" cy="4444365"/>
            <wp:effectExtent l="0" t="0" r="0" b="0"/>
            <wp:docPr id="800844803" name="Grafik 3" descr="Ein Bild, das Text, Screenshot, Diagramm, Zah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844803" name="Grafik 3" descr="Ein Bild, das Text, Screenshot, Diagramm, Zahl enthält.&#10;&#10;KI-generierte Inhalte können fehlerhaft sei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720" cy="4444365"/>
                    </a:xfrm>
                    <a:prstGeom prst="rect">
                      <a:avLst/>
                    </a:prstGeom>
                    <a:noFill/>
                    <a:ln>
                      <a:noFill/>
                    </a:ln>
                  </pic:spPr>
                </pic:pic>
              </a:graphicData>
            </a:graphic>
          </wp:inline>
        </w:drawing>
      </w:r>
    </w:p>
    <w:p w14:paraId="2EE6E7EF" w14:textId="50C672F5" w:rsidR="004E5FD4" w:rsidRPr="0057378D" w:rsidRDefault="004E5FD4" w:rsidP="00E919DE">
      <w:pPr>
        <w:jc w:val="both"/>
        <w:rPr>
          <w:rFonts w:ascii="Times New Roman" w:hAnsi="Times New Roman" w:cs="Times New Roman"/>
          <w:b/>
          <w:bCs/>
          <w:noProof/>
          <w:sz w:val="24"/>
          <w:szCs w:val="24"/>
          <w:lang w:val="en-US"/>
        </w:rPr>
      </w:pPr>
      <w:r w:rsidRPr="0057378D">
        <w:rPr>
          <w:rFonts w:ascii="Times New Roman" w:hAnsi="Times New Roman" w:cs="Times New Roman"/>
          <w:b/>
          <w:bCs/>
          <w:noProof/>
          <w:sz w:val="24"/>
          <w:szCs w:val="24"/>
          <w:lang w:val="en-US"/>
        </w:rPr>
        <w:t>Fig</w:t>
      </w:r>
      <w:r w:rsidR="000B18E2" w:rsidRPr="0057378D">
        <w:rPr>
          <w:rFonts w:ascii="Times New Roman" w:hAnsi="Times New Roman" w:cs="Times New Roman"/>
          <w:b/>
          <w:bCs/>
          <w:noProof/>
          <w:sz w:val="24"/>
          <w:szCs w:val="24"/>
          <w:lang w:val="en-US"/>
        </w:rPr>
        <w:t>.</w:t>
      </w:r>
      <w:r w:rsidRPr="0057378D">
        <w:rPr>
          <w:rFonts w:ascii="Times New Roman" w:hAnsi="Times New Roman" w:cs="Times New Roman"/>
          <w:b/>
          <w:bCs/>
          <w:noProof/>
          <w:sz w:val="24"/>
          <w:szCs w:val="24"/>
          <w:lang w:val="en-US"/>
        </w:rPr>
        <w:t xml:space="preserve"> S</w:t>
      </w:r>
      <w:r w:rsidR="00A53935" w:rsidRPr="0057378D">
        <w:rPr>
          <w:rFonts w:ascii="Times New Roman" w:hAnsi="Times New Roman" w:cs="Times New Roman"/>
          <w:b/>
          <w:bCs/>
          <w:noProof/>
          <w:sz w:val="24"/>
          <w:szCs w:val="24"/>
          <w:lang w:val="en-US"/>
        </w:rPr>
        <w:t>4</w:t>
      </w:r>
      <w:r w:rsidRPr="0057378D">
        <w:rPr>
          <w:rFonts w:ascii="Times New Roman" w:hAnsi="Times New Roman" w:cs="Times New Roman"/>
          <w:b/>
          <w:bCs/>
          <w:noProof/>
          <w:sz w:val="24"/>
          <w:szCs w:val="24"/>
          <w:lang w:val="en-US"/>
        </w:rPr>
        <w:t xml:space="preserve"> </w:t>
      </w:r>
      <w:r w:rsidR="0066000F" w:rsidRPr="0057378D">
        <w:rPr>
          <w:rFonts w:ascii="Times New Roman" w:hAnsi="Times New Roman" w:cs="Times New Roman"/>
          <w:b/>
          <w:bCs/>
          <w:sz w:val="24"/>
          <w:szCs w:val="24"/>
          <w:lang w:val="en-US"/>
        </w:rPr>
        <w:t>I</w:t>
      </w:r>
      <w:r w:rsidR="006746B8" w:rsidRPr="0057378D">
        <w:rPr>
          <w:rFonts w:ascii="Times New Roman" w:hAnsi="Times New Roman" w:cs="Times New Roman"/>
          <w:b/>
          <w:bCs/>
          <w:sz w:val="24"/>
          <w:szCs w:val="24"/>
          <w:lang w:val="en-US"/>
        </w:rPr>
        <w:t xml:space="preserve">ncoming </w:t>
      </w:r>
      <w:r w:rsidR="0066000F" w:rsidRPr="0057378D">
        <w:rPr>
          <w:rFonts w:ascii="Times New Roman" w:hAnsi="Times New Roman" w:cs="Times New Roman"/>
          <w:b/>
          <w:bCs/>
          <w:sz w:val="24"/>
          <w:szCs w:val="24"/>
          <w:lang w:val="en-US"/>
        </w:rPr>
        <w:t>inter</w:t>
      </w:r>
      <w:r w:rsidR="00E919DE" w:rsidRPr="0057378D">
        <w:rPr>
          <w:rFonts w:ascii="Times New Roman" w:hAnsi="Times New Roman" w:cs="Times New Roman"/>
          <w:b/>
          <w:bCs/>
          <w:sz w:val="24"/>
          <w:szCs w:val="24"/>
          <w:lang w:val="en-US"/>
        </w:rPr>
        <w:t xml:space="preserve">cellular </w:t>
      </w:r>
      <w:r w:rsidR="006746B8" w:rsidRPr="0057378D">
        <w:rPr>
          <w:rFonts w:ascii="Times New Roman" w:hAnsi="Times New Roman" w:cs="Times New Roman"/>
          <w:b/>
          <w:bCs/>
          <w:sz w:val="24"/>
          <w:szCs w:val="24"/>
          <w:lang w:val="en-US"/>
        </w:rPr>
        <w:t>signaling</w:t>
      </w:r>
      <w:r w:rsidR="00E919DE" w:rsidRPr="0057378D">
        <w:rPr>
          <w:rFonts w:ascii="Times New Roman" w:hAnsi="Times New Roman" w:cs="Times New Roman"/>
          <w:b/>
          <w:bCs/>
          <w:sz w:val="24"/>
          <w:szCs w:val="24"/>
          <w:lang w:val="en-US"/>
        </w:rPr>
        <w:t xml:space="preserve"> in mature healthy-1 and USH1C-1 </w:t>
      </w:r>
      <w:r w:rsidR="003B548F" w:rsidRPr="0057378D">
        <w:rPr>
          <w:rFonts w:ascii="Times New Roman" w:hAnsi="Times New Roman" w:cs="Times New Roman"/>
          <w:b/>
          <w:bCs/>
          <w:sz w:val="24"/>
          <w:szCs w:val="24"/>
          <w:lang w:val="en-US"/>
        </w:rPr>
        <w:t>retinal organoids</w:t>
      </w:r>
      <w:r w:rsidR="00E919DE" w:rsidRPr="0057378D">
        <w:rPr>
          <w:rFonts w:ascii="Times New Roman" w:hAnsi="Times New Roman" w:cs="Times New Roman"/>
          <w:b/>
          <w:bCs/>
          <w:sz w:val="24"/>
          <w:szCs w:val="24"/>
          <w:lang w:val="en-US"/>
        </w:rPr>
        <w:t>. A)</w:t>
      </w:r>
      <w:r w:rsidR="00E919DE" w:rsidRPr="0057378D">
        <w:rPr>
          <w:rFonts w:ascii="Times New Roman" w:hAnsi="Times New Roman" w:cs="Times New Roman"/>
          <w:sz w:val="24"/>
          <w:szCs w:val="24"/>
          <w:lang w:val="en-US"/>
        </w:rPr>
        <w:t xml:space="preserve"> </w:t>
      </w:r>
      <w:r w:rsidR="0066000F" w:rsidRPr="0057378D">
        <w:rPr>
          <w:rFonts w:ascii="Times New Roman" w:hAnsi="Times New Roman" w:cs="Times New Roman"/>
          <w:sz w:val="24"/>
          <w:szCs w:val="24"/>
          <w:lang w:val="en-US"/>
        </w:rPr>
        <w:t>River plot grouping cell types of healthy-1 and USH1C-1 ROs according to similarities in their incoming communication. Each signaling pattern is defined by different signaling pathways</w:t>
      </w:r>
      <w:r w:rsidR="00E919DE" w:rsidRPr="0057378D">
        <w:rPr>
          <w:rFonts w:ascii="Times New Roman" w:hAnsi="Times New Roman" w:cs="Times New Roman"/>
          <w:sz w:val="24"/>
          <w:szCs w:val="24"/>
          <w:lang w:val="en-US"/>
        </w:rPr>
        <w:t xml:space="preserve">. </w:t>
      </w:r>
      <w:r w:rsidR="00E919DE" w:rsidRPr="0057378D">
        <w:rPr>
          <w:rFonts w:ascii="Times New Roman" w:hAnsi="Times New Roman" w:cs="Times New Roman"/>
          <w:b/>
          <w:bCs/>
          <w:sz w:val="24"/>
          <w:szCs w:val="24"/>
          <w:lang w:val="en-US"/>
        </w:rPr>
        <w:t xml:space="preserve">B-E) </w:t>
      </w:r>
      <w:r w:rsidR="003B548F" w:rsidRPr="0057378D">
        <w:rPr>
          <w:rFonts w:ascii="Times New Roman" w:hAnsi="Times New Roman" w:cs="Times New Roman"/>
          <w:sz w:val="24"/>
          <w:szCs w:val="24"/>
          <w:lang w:val="en-US"/>
        </w:rPr>
        <w:t>Comparison of significant differential incoming signaling pathways from MGtR1, peripheral MG, early MG and mature MG cells of healthy-1 (dark grey) and USH1C-1 (dark orange) ROs. Statistical analysis was done using Wilcoxon test.</w:t>
      </w:r>
    </w:p>
    <w:p w14:paraId="6D15A220" w14:textId="28EDE50E" w:rsidR="004D1153" w:rsidRPr="0057378D" w:rsidRDefault="002A6ED1" w:rsidP="0041665E">
      <w:pPr>
        <w:suppressLineNumbers/>
        <w:rPr>
          <w:rFonts w:ascii="Times New Roman" w:hAnsi="Times New Roman" w:cs="Times New Roman"/>
          <w:b/>
          <w:bCs/>
          <w:noProof/>
          <w:sz w:val="24"/>
          <w:szCs w:val="24"/>
          <w:lang w:val="en-US"/>
        </w:rPr>
      </w:pPr>
      <w:r w:rsidRPr="0057378D">
        <w:rPr>
          <w:noProof/>
        </w:rPr>
        <w:lastRenderedPageBreak/>
        <w:drawing>
          <wp:inline distT="0" distB="0" distL="0" distR="0" wp14:anchorId="6F02ECC2" wp14:editId="6AC1EDB1">
            <wp:extent cx="5760720" cy="7041515"/>
            <wp:effectExtent l="0" t="0" r="0" b="6985"/>
            <wp:docPr id="1740187235" name="Grafik 3" descr="Ein Bild, das Text, Farbigkeit, Screenshot, lila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187235" name="Grafik 3" descr="Ein Bild, das Text, Farbigkeit, Screenshot, lila enthält.&#10;&#10;KI-generierte Inhalte können fehlerhaft sei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720" cy="7041515"/>
                    </a:xfrm>
                    <a:prstGeom prst="rect">
                      <a:avLst/>
                    </a:prstGeom>
                    <a:noFill/>
                    <a:ln>
                      <a:noFill/>
                    </a:ln>
                  </pic:spPr>
                </pic:pic>
              </a:graphicData>
            </a:graphic>
          </wp:inline>
        </w:drawing>
      </w:r>
    </w:p>
    <w:p w14:paraId="1E364413" w14:textId="2FBF98F6" w:rsidR="009F3880" w:rsidRPr="0057378D" w:rsidRDefault="004D1153" w:rsidP="003C33D8">
      <w:pPr>
        <w:jc w:val="both"/>
        <w:rPr>
          <w:rFonts w:ascii="Times New Roman" w:hAnsi="Times New Roman" w:cs="Times New Roman"/>
          <w:sz w:val="24"/>
          <w:szCs w:val="24"/>
          <w:lang w:val="en-US"/>
        </w:rPr>
      </w:pPr>
      <w:r w:rsidRPr="0057378D">
        <w:rPr>
          <w:rFonts w:ascii="Times New Roman" w:hAnsi="Times New Roman" w:cs="Times New Roman"/>
          <w:b/>
          <w:bCs/>
          <w:sz w:val="24"/>
          <w:szCs w:val="24"/>
          <w:lang w:val="en-US"/>
        </w:rPr>
        <w:t>Fig</w:t>
      </w:r>
      <w:r w:rsidR="000B18E2" w:rsidRPr="0057378D">
        <w:rPr>
          <w:rFonts w:ascii="Times New Roman" w:hAnsi="Times New Roman" w:cs="Times New Roman"/>
          <w:b/>
          <w:bCs/>
          <w:sz w:val="24"/>
          <w:szCs w:val="24"/>
          <w:lang w:val="en-US"/>
        </w:rPr>
        <w:t>.</w:t>
      </w:r>
      <w:r w:rsidR="00BD0CE1" w:rsidRPr="0057378D">
        <w:rPr>
          <w:rFonts w:ascii="Times New Roman" w:hAnsi="Times New Roman" w:cs="Times New Roman"/>
          <w:b/>
          <w:bCs/>
          <w:sz w:val="24"/>
          <w:szCs w:val="24"/>
          <w:lang w:val="en-US"/>
        </w:rPr>
        <w:t xml:space="preserve"> </w:t>
      </w:r>
      <w:r w:rsidRPr="0057378D">
        <w:rPr>
          <w:rFonts w:ascii="Times New Roman" w:hAnsi="Times New Roman" w:cs="Times New Roman"/>
          <w:b/>
          <w:bCs/>
          <w:sz w:val="24"/>
          <w:szCs w:val="24"/>
          <w:lang w:val="en-US"/>
        </w:rPr>
        <w:t>S</w:t>
      </w:r>
      <w:r w:rsidR="00A53935" w:rsidRPr="0057378D">
        <w:rPr>
          <w:rFonts w:ascii="Times New Roman" w:hAnsi="Times New Roman" w:cs="Times New Roman"/>
          <w:b/>
          <w:bCs/>
          <w:sz w:val="24"/>
          <w:szCs w:val="24"/>
          <w:lang w:val="en-US"/>
        </w:rPr>
        <w:t>5</w:t>
      </w:r>
      <w:r w:rsidR="00BD0CE1" w:rsidRPr="0057378D">
        <w:rPr>
          <w:rFonts w:ascii="Times New Roman" w:hAnsi="Times New Roman" w:cs="Times New Roman"/>
          <w:b/>
          <w:bCs/>
          <w:sz w:val="24"/>
          <w:szCs w:val="24"/>
          <w:lang w:val="en-US"/>
        </w:rPr>
        <w:t xml:space="preserve"> Characterization of healthy-2 and USH1C-2 </w:t>
      </w:r>
      <w:r w:rsidR="003B548F" w:rsidRPr="0057378D">
        <w:rPr>
          <w:rFonts w:ascii="Times New Roman" w:hAnsi="Times New Roman" w:cs="Times New Roman"/>
          <w:b/>
          <w:bCs/>
          <w:sz w:val="24"/>
          <w:szCs w:val="24"/>
          <w:lang w:val="en-US"/>
        </w:rPr>
        <w:t>human induced pluripotent stem cells</w:t>
      </w:r>
      <w:r w:rsidR="00BD0CE1" w:rsidRPr="0057378D">
        <w:rPr>
          <w:rFonts w:ascii="Times New Roman" w:hAnsi="Times New Roman" w:cs="Times New Roman"/>
          <w:b/>
          <w:bCs/>
          <w:sz w:val="24"/>
          <w:szCs w:val="24"/>
          <w:lang w:val="en-US"/>
        </w:rPr>
        <w:t xml:space="preserve">. </w:t>
      </w:r>
      <w:r w:rsidR="004E5FD4" w:rsidRPr="0057378D">
        <w:rPr>
          <w:rFonts w:ascii="Times New Roman" w:hAnsi="Times New Roman" w:cs="Times New Roman"/>
          <w:b/>
          <w:bCs/>
          <w:sz w:val="24"/>
          <w:szCs w:val="24"/>
          <w:lang w:val="en-US"/>
        </w:rPr>
        <w:t>A</w:t>
      </w:r>
      <w:r w:rsidR="00BD0CE1" w:rsidRPr="0057378D">
        <w:rPr>
          <w:rFonts w:ascii="Times New Roman" w:hAnsi="Times New Roman" w:cs="Times New Roman"/>
          <w:b/>
          <w:bCs/>
          <w:sz w:val="24"/>
          <w:szCs w:val="24"/>
          <w:lang w:val="en-US"/>
        </w:rPr>
        <w:t xml:space="preserve">) </w:t>
      </w:r>
      <w:r w:rsidR="003B548F" w:rsidRPr="0057378D">
        <w:rPr>
          <w:rFonts w:ascii="Times New Roman" w:hAnsi="Times New Roman" w:cs="Times New Roman"/>
          <w:sz w:val="24"/>
          <w:szCs w:val="24"/>
          <w:lang w:val="en-US"/>
        </w:rPr>
        <w:t xml:space="preserve">Morphology of healthy-2 and USH1C-2 human induced pluripotent stem cell (hiPSC) colonies. Scale bar: 500 µm. </w:t>
      </w:r>
      <w:r w:rsidR="00FA265B" w:rsidRPr="0057378D">
        <w:rPr>
          <w:rFonts w:ascii="Times New Roman" w:hAnsi="Times New Roman" w:cs="Times New Roman"/>
          <w:b/>
          <w:bCs/>
          <w:sz w:val="24"/>
          <w:szCs w:val="24"/>
          <w:lang w:val="en-US"/>
        </w:rPr>
        <w:t xml:space="preserve">B) </w:t>
      </w:r>
      <w:r w:rsidR="00FA265B" w:rsidRPr="0057378D">
        <w:rPr>
          <w:rFonts w:ascii="Times New Roman" w:hAnsi="Times New Roman" w:cs="Times New Roman"/>
          <w:sz w:val="24"/>
          <w:szCs w:val="24"/>
          <w:lang w:val="en-US"/>
        </w:rPr>
        <w:t>Sanger sequencing determined the absence or presence of the</w:t>
      </w:r>
      <w:r w:rsidR="00FA265B" w:rsidRPr="0057378D">
        <w:rPr>
          <w:sz w:val="24"/>
          <w:szCs w:val="24"/>
          <w:lang w:val="en-US"/>
        </w:rPr>
        <w:t xml:space="preserve"> </w:t>
      </w:r>
      <w:r w:rsidR="00FA265B" w:rsidRPr="0057378D">
        <w:rPr>
          <w:rFonts w:ascii="Times New Roman" w:hAnsi="Times New Roman" w:cs="Times New Roman"/>
          <w:sz w:val="24"/>
          <w:szCs w:val="24"/>
          <w:lang w:val="en-US"/>
        </w:rPr>
        <w:t>c.91C&gt;</w:t>
      </w:r>
      <w:r w:rsidR="00E44CF3" w:rsidRPr="0057378D">
        <w:rPr>
          <w:rFonts w:ascii="Times New Roman" w:hAnsi="Times New Roman" w:cs="Times New Roman"/>
          <w:sz w:val="24"/>
          <w:szCs w:val="24"/>
          <w:lang w:val="en-US"/>
        </w:rPr>
        <w:t xml:space="preserve">T; </w:t>
      </w:r>
      <w:r w:rsidR="00FA265B" w:rsidRPr="0057378D">
        <w:rPr>
          <w:rFonts w:ascii="Times New Roman" w:hAnsi="Times New Roman" w:cs="Times New Roman"/>
          <w:sz w:val="24"/>
          <w:szCs w:val="24"/>
          <w:lang w:val="en-US"/>
        </w:rPr>
        <w:t>p.</w:t>
      </w:r>
      <w:r w:rsidR="00E44CF3" w:rsidRPr="0057378D">
        <w:rPr>
          <w:rFonts w:ascii="Times New Roman" w:hAnsi="Times New Roman" w:cs="Times New Roman"/>
          <w:sz w:val="24"/>
          <w:szCs w:val="24"/>
          <w:lang w:val="en-US"/>
        </w:rPr>
        <w:t>(</w:t>
      </w:r>
      <w:r w:rsidR="00FA265B" w:rsidRPr="0057378D">
        <w:rPr>
          <w:rFonts w:ascii="Times New Roman" w:hAnsi="Times New Roman" w:cs="Times New Roman"/>
          <w:sz w:val="24"/>
          <w:szCs w:val="24"/>
          <w:lang w:val="en-US"/>
        </w:rPr>
        <w:t>R31*) and the c.238dupC</w:t>
      </w:r>
      <w:r w:rsidR="00E44CF3" w:rsidRPr="0057378D">
        <w:rPr>
          <w:rFonts w:ascii="Times New Roman" w:hAnsi="Times New Roman" w:cs="Times New Roman"/>
          <w:sz w:val="24"/>
          <w:szCs w:val="24"/>
          <w:lang w:val="en-US"/>
        </w:rPr>
        <w:t xml:space="preserve">; </w:t>
      </w:r>
      <w:r w:rsidR="00FA265B" w:rsidRPr="0057378D">
        <w:rPr>
          <w:rFonts w:ascii="Times New Roman" w:hAnsi="Times New Roman" w:cs="Times New Roman"/>
          <w:sz w:val="24"/>
          <w:szCs w:val="24"/>
          <w:lang w:val="en-US"/>
        </w:rPr>
        <w:t>p</w:t>
      </w:r>
      <w:r w:rsidR="00E44CF3" w:rsidRPr="0057378D">
        <w:rPr>
          <w:rFonts w:ascii="Times New Roman" w:hAnsi="Times New Roman" w:cs="Times New Roman"/>
          <w:sz w:val="24"/>
          <w:szCs w:val="24"/>
          <w:lang w:val="en-US"/>
        </w:rPr>
        <w:t>.(</w:t>
      </w:r>
      <w:r w:rsidR="00FA265B" w:rsidRPr="0057378D">
        <w:rPr>
          <w:rFonts w:ascii="Times New Roman" w:hAnsi="Times New Roman" w:cs="Times New Roman"/>
          <w:sz w:val="24"/>
          <w:szCs w:val="24"/>
          <w:lang w:val="en-US"/>
        </w:rPr>
        <w:t xml:space="preserve">R80Pfs*69) </w:t>
      </w:r>
      <w:r w:rsidR="00FA265B" w:rsidRPr="0057378D">
        <w:rPr>
          <w:rFonts w:ascii="Times New Roman" w:hAnsi="Times New Roman" w:cs="Times New Roman"/>
          <w:i/>
          <w:iCs/>
          <w:sz w:val="24"/>
          <w:szCs w:val="24"/>
          <w:lang w:val="en-US"/>
        </w:rPr>
        <w:t>USH1C</w:t>
      </w:r>
      <w:r w:rsidR="00FA265B" w:rsidRPr="0057378D">
        <w:rPr>
          <w:rFonts w:ascii="Times New Roman" w:hAnsi="Times New Roman" w:cs="Times New Roman"/>
          <w:sz w:val="24"/>
          <w:szCs w:val="24"/>
          <w:lang w:val="en-US"/>
        </w:rPr>
        <w:t xml:space="preserve"> pathogenic variants in exon 2 and 3, respectively. </w:t>
      </w:r>
      <w:r w:rsidR="00FA265B" w:rsidRPr="0057378D">
        <w:rPr>
          <w:rFonts w:ascii="Times New Roman" w:hAnsi="Times New Roman" w:cs="Times New Roman"/>
          <w:b/>
          <w:bCs/>
          <w:sz w:val="24"/>
          <w:szCs w:val="24"/>
          <w:lang w:val="en-US"/>
        </w:rPr>
        <w:t>C</w:t>
      </w:r>
      <w:r w:rsidR="003B548F" w:rsidRPr="0057378D">
        <w:rPr>
          <w:rFonts w:ascii="Times New Roman" w:hAnsi="Times New Roman" w:cs="Times New Roman"/>
          <w:b/>
          <w:bCs/>
          <w:sz w:val="24"/>
          <w:szCs w:val="24"/>
          <w:lang w:val="en-US"/>
        </w:rPr>
        <w:t xml:space="preserve">) </w:t>
      </w:r>
      <w:r w:rsidR="003B548F" w:rsidRPr="0057378D">
        <w:rPr>
          <w:rFonts w:ascii="Times New Roman" w:hAnsi="Times New Roman" w:cs="Times New Roman"/>
          <w:sz w:val="24"/>
          <w:szCs w:val="24"/>
          <w:lang w:val="en-US"/>
        </w:rPr>
        <w:t xml:space="preserve">Genomic stability of healthy-2 and USH1C-2 hiPSCs was assessed by testing for copy number variations (CNVs). </w:t>
      </w:r>
      <w:r w:rsidR="003B548F" w:rsidRPr="0057378D">
        <w:rPr>
          <w:rFonts w:ascii="Times New Roman" w:hAnsi="Times New Roman" w:cs="Times New Roman"/>
          <w:b/>
          <w:bCs/>
          <w:sz w:val="24"/>
          <w:szCs w:val="24"/>
          <w:lang w:val="en-US"/>
        </w:rPr>
        <w:t xml:space="preserve">D) </w:t>
      </w:r>
      <w:r w:rsidR="003B548F" w:rsidRPr="0057378D">
        <w:rPr>
          <w:rFonts w:ascii="Times New Roman" w:hAnsi="Times New Roman" w:cs="Times New Roman"/>
          <w:sz w:val="24"/>
          <w:szCs w:val="24"/>
          <w:lang w:val="en-US"/>
        </w:rPr>
        <w:t xml:space="preserve">Differentiation ability of healthy-2 and USH1C-2 hiPSCs into the three germ layers was assessed by an embryoid body (EB)-assay. </w:t>
      </w:r>
      <w:proofErr w:type="spellStart"/>
      <w:r w:rsidR="009F3880" w:rsidRPr="0057378D">
        <w:rPr>
          <w:rFonts w:ascii="Times New Roman" w:hAnsi="Times New Roman" w:cs="Times New Roman"/>
          <w:sz w:val="24"/>
          <w:szCs w:val="24"/>
          <w:lang w:val="en-US"/>
        </w:rPr>
        <w:t>N</w:t>
      </w:r>
      <w:r w:rsidR="002A6ED1" w:rsidRPr="0057378D">
        <w:rPr>
          <w:rFonts w:ascii="Times New Roman" w:hAnsi="Times New Roman" w:cs="Times New Roman"/>
          <w:sz w:val="24"/>
          <w:szCs w:val="24"/>
          <w:lang w:val="en-US"/>
        </w:rPr>
        <w:t>estin</w:t>
      </w:r>
      <w:proofErr w:type="spellEnd"/>
      <w:r w:rsidR="003B548F" w:rsidRPr="0057378D">
        <w:rPr>
          <w:rFonts w:ascii="Times New Roman" w:hAnsi="Times New Roman" w:cs="Times New Roman"/>
          <w:sz w:val="24"/>
          <w:szCs w:val="24"/>
          <w:lang w:val="en-US"/>
        </w:rPr>
        <w:t xml:space="preserve"> was used as an ectodermal, </w:t>
      </w:r>
      <w:r w:rsidR="002A6ED1" w:rsidRPr="0057378D">
        <w:rPr>
          <w:rFonts w:ascii="Times New Roman" w:hAnsi="Times New Roman" w:cs="Times New Roman"/>
          <w:sz w:val="24"/>
          <w:szCs w:val="24"/>
          <w:lang w:val="en-US"/>
        </w:rPr>
        <w:t>Brachyury</w:t>
      </w:r>
      <w:r w:rsidR="003B548F" w:rsidRPr="0057378D">
        <w:rPr>
          <w:rFonts w:ascii="Times New Roman" w:hAnsi="Times New Roman" w:cs="Times New Roman"/>
          <w:sz w:val="24"/>
          <w:szCs w:val="24"/>
          <w:lang w:val="en-US"/>
        </w:rPr>
        <w:t xml:space="preserve"> as a mesodermal and AFP as an endodermal marker.</w:t>
      </w:r>
      <w:r w:rsidR="006209A6" w:rsidRPr="0057378D">
        <w:rPr>
          <w:rFonts w:ascii="Times New Roman" w:hAnsi="Times New Roman" w:cs="Times New Roman"/>
          <w:sz w:val="24"/>
          <w:szCs w:val="24"/>
          <w:lang w:val="en-US"/>
        </w:rPr>
        <w:t xml:space="preserve"> </w:t>
      </w:r>
      <w:r w:rsidR="003B548F" w:rsidRPr="0057378D">
        <w:rPr>
          <w:rFonts w:ascii="Times New Roman" w:hAnsi="Times New Roman" w:cs="Times New Roman"/>
          <w:sz w:val="24"/>
          <w:szCs w:val="24"/>
          <w:lang w:val="en-US"/>
        </w:rPr>
        <w:t xml:space="preserve">Scale bar: 25 µm. </w:t>
      </w:r>
      <w:r w:rsidR="003B548F" w:rsidRPr="0057378D">
        <w:rPr>
          <w:rFonts w:ascii="Times New Roman" w:hAnsi="Times New Roman" w:cs="Times New Roman"/>
          <w:b/>
          <w:bCs/>
          <w:sz w:val="24"/>
          <w:szCs w:val="24"/>
          <w:lang w:val="en-US"/>
        </w:rPr>
        <w:t xml:space="preserve">E) </w:t>
      </w:r>
      <w:r w:rsidR="003B548F" w:rsidRPr="0057378D">
        <w:rPr>
          <w:rFonts w:ascii="Times New Roman" w:hAnsi="Times New Roman" w:cs="Times New Roman"/>
          <w:sz w:val="24"/>
          <w:szCs w:val="24"/>
          <w:lang w:val="en-US"/>
        </w:rPr>
        <w:t>Expression of transcription factors NANOG, OCT4 and SOX2 confirmed the undifferentiated state of healthy-2 and USH1C-2 hiPSCs. Scale bars: 75 µm and 25 µm.</w:t>
      </w:r>
    </w:p>
    <w:p w14:paraId="6B128DC6" w14:textId="197435DF" w:rsidR="002A6ED1" w:rsidRPr="0057378D" w:rsidRDefault="006657D0" w:rsidP="0041665E">
      <w:pPr>
        <w:suppressLineNumbers/>
        <w:jc w:val="both"/>
        <w:rPr>
          <w:noProof/>
        </w:rPr>
      </w:pPr>
      <w:r w:rsidRPr="0057378D">
        <w:rPr>
          <w:noProof/>
        </w:rPr>
        <w:lastRenderedPageBreak/>
        <w:drawing>
          <wp:inline distT="0" distB="0" distL="0" distR="0" wp14:anchorId="7B436AA5" wp14:editId="3BCDB7A4">
            <wp:extent cx="5760720" cy="476377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0720" cy="4763770"/>
                    </a:xfrm>
                    <a:prstGeom prst="rect">
                      <a:avLst/>
                    </a:prstGeom>
                    <a:noFill/>
                    <a:ln>
                      <a:noFill/>
                    </a:ln>
                  </pic:spPr>
                </pic:pic>
              </a:graphicData>
            </a:graphic>
          </wp:inline>
        </w:drawing>
      </w:r>
    </w:p>
    <w:p w14:paraId="12895D08" w14:textId="6BC493ED" w:rsidR="00F22F09" w:rsidRPr="0057378D" w:rsidRDefault="00CF2435" w:rsidP="002A6ED1">
      <w:pPr>
        <w:jc w:val="both"/>
        <w:rPr>
          <w:rFonts w:ascii="Times New Roman" w:hAnsi="Times New Roman" w:cs="Times New Roman"/>
          <w:sz w:val="24"/>
          <w:szCs w:val="24"/>
          <w:lang w:val="en-US"/>
        </w:rPr>
      </w:pPr>
      <w:r w:rsidRPr="0057378D">
        <w:rPr>
          <w:rFonts w:ascii="Times New Roman" w:hAnsi="Times New Roman" w:cs="Times New Roman"/>
          <w:b/>
          <w:bCs/>
          <w:noProof/>
          <w:sz w:val="24"/>
          <w:szCs w:val="24"/>
          <w:lang w:val="en-US"/>
        </w:rPr>
        <w:t>Fig</w:t>
      </w:r>
      <w:r w:rsidR="000B18E2" w:rsidRPr="0057378D">
        <w:rPr>
          <w:rFonts w:ascii="Times New Roman" w:hAnsi="Times New Roman" w:cs="Times New Roman"/>
          <w:b/>
          <w:bCs/>
          <w:noProof/>
          <w:sz w:val="24"/>
          <w:szCs w:val="24"/>
          <w:lang w:val="en-US"/>
        </w:rPr>
        <w:t>.</w:t>
      </w:r>
      <w:r w:rsidRPr="0057378D">
        <w:rPr>
          <w:rFonts w:ascii="Times New Roman" w:hAnsi="Times New Roman" w:cs="Times New Roman"/>
          <w:b/>
          <w:bCs/>
          <w:noProof/>
          <w:sz w:val="24"/>
          <w:szCs w:val="24"/>
          <w:lang w:val="en-US"/>
        </w:rPr>
        <w:t xml:space="preserve"> S</w:t>
      </w:r>
      <w:r w:rsidR="00A53935" w:rsidRPr="0057378D">
        <w:rPr>
          <w:rFonts w:ascii="Times New Roman" w:hAnsi="Times New Roman" w:cs="Times New Roman"/>
          <w:b/>
          <w:bCs/>
          <w:noProof/>
          <w:sz w:val="24"/>
          <w:szCs w:val="24"/>
          <w:lang w:val="en-US"/>
        </w:rPr>
        <w:t>6</w:t>
      </w:r>
      <w:r w:rsidR="00F22F09" w:rsidRPr="0057378D">
        <w:rPr>
          <w:rFonts w:ascii="Times New Roman" w:hAnsi="Times New Roman" w:cs="Times New Roman"/>
          <w:b/>
          <w:bCs/>
          <w:noProof/>
          <w:sz w:val="24"/>
          <w:szCs w:val="24"/>
          <w:lang w:val="en-US"/>
        </w:rPr>
        <w:t xml:space="preserve"> </w:t>
      </w:r>
      <w:r w:rsidR="00F22F09" w:rsidRPr="0057378D">
        <w:rPr>
          <w:rFonts w:ascii="Times New Roman" w:hAnsi="Times New Roman" w:cs="Times New Roman"/>
          <w:b/>
          <w:bCs/>
          <w:sz w:val="24"/>
          <w:szCs w:val="24"/>
          <w:lang w:val="en-US"/>
        </w:rPr>
        <w:t>Morphological characterization of</w:t>
      </w:r>
      <w:r w:rsidR="004A72E4" w:rsidRPr="0057378D">
        <w:rPr>
          <w:rFonts w:ascii="Times New Roman" w:hAnsi="Times New Roman" w:cs="Times New Roman"/>
          <w:b/>
          <w:bCs/>
          <w:sz w:val="24"/>
          <w:szCs w:val="24"/>
          <w:lang w:val="en-US"/>
        </w:rPr>
        <w:t xml:space="preserve"> </w:t>
      </w:r>
      <w:r w:rsidR="00F22F09" w:rsidRPr="0057378D">
        <w:rPr>
          <w:rFonts w:ascii="Times New Roman" w:hAnsi="Times New Roman" w:cs="Times New Roman"/>
          <w:b/>
          <w:bCs/>
          <w:sz w:val="24"/>
          <w:szCs w:val="24"/>
          <w:lang w:val="en-US"/>
        </w:rPr>
        <w:t xml:space="preserve">healthy-2 and USH1C-2 </w:t>
      </w:r>
      <w:r w:rsidR="003B548F" w:rsidRPr="0057378D">
        <w:rPr>
          <w:rFonts w:ascii="Times New Roman" w:hAnsi="Times New Roman" w:cs="Times New Roman"/>
          <w:b/>
          <w:bCs/>
          <w:sz w:val="24"/>
          <w:szCs w:val="24"/>
          <w:lang w:val="en-US"/>
        </w:rPr>
        <w:t>retinal organoid</w:t>
      </w:r>
      <w:r w:rsidR="00F22F09" w:rsidRPr="0057378D">
        <w:rPr>
          <w:rFonts w:ascii="Times New Roman" w:hAnsi="Times New Roman" w:cs="Times New Roman"/>
          <w:b/>
          <w:bCs/>
          <w:sz w:val="24"/>
          <w:szCs w:val="24"/>
          <w:lang w:val="en-US"/>
        </w:rPr>
        <w:t>s. A)</w:t>
      </w:r>
      <w:r w:rsidR="00F22F09" w:rsidRPr="0057378D">
        <w:rPr>
          <w:rFonts w:ascii="Times New Roman" w:hAnsi="Times New Roman" w:cs="Times New Roman"/>
          <w:sz w:val="24"/>
          <w:szCs w:val="24"/>
          <w:lang w:val="en-US"/>
        </w:rPr>
        <w:t xml:space="preserve"> </w:t>
      </w:r>
      <w:r w:rsidR="006A500C" w:rsidRPr="0057378D">
        <w:rPr>
          <w:rFonts w:ascii="Times New Roman" w:hAnsi="Times New Roman" w:cs="Times New Roman"/>
          <w:sz w:val="24"/>
          <w:szCs w:val="24"/>
          <w:lang w:val="en-US"/>
        </w:rPr>
        <w:t>Representative</w:t>
      </w:r>
      <w:r w:rsidR="00F22F09" w:rsidRPr="0057378D">
        <w:rPr>
          <w:rFonts w:ascii="Times New Roman" w:hAnsi="Times New Roman" w:cs="Times New Roman"/>
          <w:sz w:val="24"/>
          <w:szCs w:val="24"/>
          <w:lang w:val="en-US"/>
        </w:rPr>
        <w:t xml:space="preserve"> images show</w:t>
      </w:r>
      <w:r w:rsidR="003B548F" w:rsidRPr="0057378D">
        <w:rPr>
          <w:rFonts w:ascii="Times New Roman" w:hAnsi="Times New Roman" w:cs="Times New Roman"/>
          <w:sz w:val="24"/>
          <w:szCs w:val="24"/>
          <w:lang w:val="en-US"/>
        </w:rPr>
        <w:t>ing</w:t>
      </w:r>
      <w:r w:rsidR="00F22F09" w:rsidRPr="0057378D">
        <w:rPr>
          <w:rFonts w:ascii="Times New Roman" w:hAnsi="Times New Roman" w:cs="Times New Roman"/>
          <w:sz w:val="24"/>
          <w:szCs w:val="24"/>
          <w:lang w:val="en-US"/>
        </w:rPr>
        <w:t xml:space="preserve"> the final 15 weeks </w:t>
      </w:r>
      <w:r w:rsidR="00F65405" w:rsidRPr="0057378D">
        <w:rPr>
          <w:rFonts w:ascii="Times New Roman" w:hAnsi="Times New Roman" w:cs="Times New Roman"/>
          <w:sz w:val="24"/>
          <w:szCs w:val="24"/>
          <w:lang w:val="en-US"/>
        </w:rPr>
        <w:t>of</w:t>
      </w:r>
      <w:r w:rsidR="00F22F09" w:rsidRPr="0057378D">
        <w:rPr>
          <w:rFonts w:ascii="Times New Roman" w:hAnsi="Times New Roman" w:cs="Times New Roman"/>
          <w:sz w:val="24"/>
          <w:szCs w:val="24"/>
          <w:lang w:val="en-US"/>
        </w:rPr>
        <w:t xml:space="preserve"> healthy-2 and USH1C-2 RO</w:t>
      </w:r>
      <w:r w:rsidR="00F65405" w:rsidRPr="0057378D">
        <w:rPr>
          <w:rFonts w:ascii="Times New Roman" w:hAnsi="Times New Roman" w:cs="Times New Roman"/>
          <w:sz w:val="24"/>
          <w:szCs w:val="24"/>
          <w:lang w:val="en-US"/>
        </w:rPr>
        <w:t xml:space="preserve"> maturation</w:t>
      </w:r>
      <w:r w:rsidR="00F22F09" w:rsidRPr="0057378D">
        <w:rPr>
          <w:rFonts w:ascii="Times New Roman" w:hAnsi="Times New Roman" w:cs="Times New Roman"/>
          <w:sz w:val="24"/>
          <w:szCs w:val="24"/>
          <w:lang w:val="en-US"/>
        </w:rPr>
        <w:t>. Scale bar: 25 µm.</w:t>
      </w:r>
      <w:r w:rsidR="0041482C" w:rsidRPr="0057378D">
        <w:rPr>
          <w:rFonts w:ascii="Times New Roman" w:hAnsi="Times New Roman" w:cs="Times New Roman"/>
          <w:sz w:val="24"/>
          <w:szCs w:val="24"/>
          <w:lang w:val="en-US"/>
        </w:rPr>
        <w:t xml:space="preserve"> Quantification </w:t>
      </w:r>
      <w:r w:rsidR="00F65405" w:rsidRPr="0057378D">
        <w:rPr>
          <w:rFonts w:ascii="Times New Roman" w:hAnsi="Times New Roman" w:cs="Times New Roman"/>
          <w:sz w:val="24"/>
          <w:szCs w:val="24"/>
          <w:lang w:val="en-US"/>
        </w:rPr>
        <w:t>of</w:t>
      </w:r>
      <w:r w:rsidR="0041482C" w:rsidRPr="0057378D">
        <w:rPr>
          <w:rFonts w:ascii="Times New Roman" w:hAnsi="Times New Roman" w:cs="Times New Roman"/>
          <w:sz w:val="24"/>
          <w:szCs w:val="24"/>
          <w:lang w:val="en-US"/>
        </w:rPr>
        <w:t xml:space="preserve"> the IS/OS length and OLM thickness</w:t>
      </w:r>
      <w:r w:rsidR="00F65405" w:rsidRPr="0057378D">
        <w:rPr>
          <w:rFonts w:ascii="Times New Roman" w:hAnsi="Times New Roman" w:cs="Times New Roman"/>
          <w:sz w:val="24"/>
          <w:szCs w:val="24"/>
          <w:lang w:val="en-US"/>
        </w:rPr>
        <w:t xml:space="preserve"> at w20, 25, 30 and 35</w:t>
      </w:r>
      <w:r w:rsidR="0041482C" w:rsidRPr="0057378D">
        <w:rPr>
          <w:rFonts w:ascii="Times New Roman" w:hAnsi="Times New Roman" w:cs="Times New Roman"/>
          <w:sz w:val="24"/>
          <w:szCs w:val="24"/>
          <w:lang w:val="en-US"/>
        </w:rPr>
        <w:t xml:space="preserve">. </w:t>
      </w:r>
      <w:r w:rsidR="006A500C" w:rsidRPr="0057378D">
        <w:rPr>
          <w:rFonts w:ascii="Times New Roman" w:hAnsi="Times New Roman" w:cs="Times New Roman"/>
          <w:sz w:val="24"/>
          <w:szCs w:val="24"/>
          <w:lang w:val="en-US"/>
        </w:rPr>
        <w:t xml:space="preserve">Independent samples </w:t>
      </w:r>
      <w:r w:rsidR="006A500C" w:rsidRPr="0057378D">
        <w:rPr>
          <w:rFonts w:ascii="Times New Roman" w:hAnsi="Times New Roman" w:cs="Times New Roman"/>
          <w:i/>
          <w:iCs/>
          <w:sz w:val="24"/>
          <w:szCs w:val="24"/>
          <w:lang w:val="en-US"/>
        </w:rPr>
        <w:t>t</w:t>
      </w:r>
      <w:r w:rsidR="006A500C" w:rsidRPr="0057378D">
        <w:rPr>
          <w:rFonts w:ascii="Times New Roman" w:hAnsi="Times New Roman" w:cs="Times New Roman"/>
          <w:sz w:val="24"/>
          <w:szCs w:val="24"/>
          <w:lang w:val="en-US"/>
        </w:rPr>
        <w:t xml:space="preserve">-test for </w:t>
      </w:r>
      <w:r w:rsidR="00F22F09" w:rsidRPr="0057378D">
        <w:rPr>
          <w:rFonts w:ascii="Times New Roman" w:hAnsi="Times New Roman" w:cs="Times New Roman"/>
          <w:sz w:val="24"/>
          <w:szCs w:val="24"/>
          <w:lang w:val="en-US"/>
        </w:rPr>
        <w:t xml:space="preserve">n = </w:t>
      </w:r>
      <w:r w:rsidR="003E0474" w:rsidRPr="0057378D">
        <w:rPr>
          <w:rFonts w:ascii="Times New Roman" w:hAnsi="Times New Roman" w:cs="Times New Roman"/>
          <w:sz w:val="24"/>
          <w:szCs w:val="24"/>
          <w:lang w:val="en-US"/>
        </w:rPr>
        <w:t>6-</w:t>
      </w:r>
      <w:r w:rsidR="00F22F09" w:rsidRPr="0057378D">
        <w:rPr>
          <w:rFonts w:ascii="Times New Roman" w:hAnsi="Times New Roman" w:cs="Times New Roman"/>
          <w:sz w:val="24"/>
          <w:szCs w:val="24"/>
          <w:lang w:val="en-US"/>
        </w:rPr>
        <w:t>10 ROs per cell line</w:t>
      </w:r>
      <w:r w:rsidR="00F65405" w:rsidRPr="0057378D">
        <w:rPr>
          <w:rFonts w:ascii="Times New Roman" w:hAnsi="Times New Roman" w:cs="Times New Roman"/>
          <w:sz w:val="24"/>
          <w:szCs w:val="24"/>
          <w:lang w:val="en-US"/>
        </w:rPr>
        <w:t>/</w:t>
      </w:r>
      <w:r w:rsidR="00F22F09" w:rsidRPr="0057378D">
        <w:rPr>
          <w:rFonts w:ascii="Times New Roman" w:hAnsi="Times New Roman" w:cs="Times New Roman"/>
          <w:sz w:val="24"/>
          <w:szCs w:val="24"/>
          <w:lang w:val="en-US"/>
        </w:rPr>
        <w:t xml:space="preserve">time point, 12 measurements per RO. </w:t>
      </w:r>
      <w:r w:rsidR="00F65405" w:rsidRPr="0057378D">
        <w:rPr>
          <w:rFonts w:ascii="Times New Roman" w:hAnsi="Times New Roman" w:cs="Times New Roman"/>
          <w:sz w:val="24"/>
          <w:szCs w:val="24"/>
          <w:lang w:val="en-US"/>
        </w:rPr>
        <w:t>Significa</w:t>
      </w:r>
      <w:r w:rsidR="006A500C" w:rsidRPr="0057378D">
        <w:rPr>
          <w:rFonts w:ascii="Times New Roman" w:hAnsi="Times New Roman" w:cs="Times New Roman"/>
          <w:sz w:val="24"/>
          <w:szCs w:val="24"/>
          <w:lang w:val="en-US"/>
        </w:rPr>
        <w:t>nt differences</w:t>
      </w:r>
      <w:r w:rsidR="00F65405" w:rsidRPr="0057378D">
        <w:rPr>
          <w:rFonts w:ascii="Times New Roman" w:hAnsi="Times New Roman" w:cs="Times New Roman"/>
          <w:sz w:val="24"/>
          <w:szCs w:val="24"/>
          <w:lang w:val="en-US"/>
        </w:rPr>
        <w:t xml:space="preserve"> of USH1C-2 to healthy-1 and</w:t>
      </w:r>
      <w:r w:rsidR="006A500C" w:rsidRPr="0057378D">
        <w:rPr>
          <w:rFonts w:ascii="Times New Roman" w:hAnsi="Times New Roman" w:cs="Times New Roman"/>
          <w:sz w:val="24"/>
          <w:szCs w:val="24"/>
          <w:lang w:val="en-US"/>
        </w:rPr>
        <w:t xml:space="preserve"> USH1C-2 to</w:t>
      </w:r>
      <w:r w:rsidR="00F65405" w:rsidRPr="0057378D">
        <w:rPr>
          <w:rFonts w:ascii="Times New Roman" w:hAnsi="Times New Roman" w:cs="Times New Roman"/>
          <w:sz w:val="24"/>
          <w:szCs w:val="24"/>
          <w:lang w:val="en-US"/>
        </w:rPr>
        <w:t xml:space="preserve"> healthy-2 is indicated in dark grey and light grey</w:t>
      </w:r>
      <w:r w:rsidR="003B548F" w:rsidRPr="0057378D">
        <w:rPr>
          <w:rFonts w:ascii="Times New Roman" w:hAnsi="Times New Roman" w:cs="Times New Roman"/>
          <w:sz w:val="24"/>
          <w:szCs w:val="24"/>
          <w:lang w:val="en-US"/>
        </w:rPr>
        <w:t xml:space="preserve"> asterix</w:t>
      </w:r>
      <w:r w:rsidR="00F65405" w:rsidRPr="0057378D">
        <w:rPr>
          <w:rFonts w:ascii="Times New Roman" w:hAnsi="Times New Roman" w:cs="Times New Roman"/>
          <w:sz w:val="24"/>
          <w:szCs w:val="24"/>
          <w:lang w:val="en-US"/>
        </w:rPr>
        <w:t xml:space="preserve">, respectively. </w:t>
      </w:r>
      <w:r w:rsidR="00E7547C" w:rsidRPr="0057378D">
        <w:rPr>
          <w:rFonts w:ascii="Times New Roman" w:hAnsi="Times New Roman" w:cs="Times New Roman"/>
          <w:b/>
          <w:bCs/>
          <w:sz w:val="24"/>
          <w:szCs w:val="24"/>
          <w:lang w:val="en-US"/>
        </w:rPr>
        <w:t>B</w:t>
      </w:r>
      <w:r w:rsidR="00F22F09" w:rsidRPr="0057378D">
        <w:rPr>
          <w:rFonts w:ascii="Times New Roman" w:hAnsi="Times New Roman" w:cs="Times New Roman"/>
          <w:b/>
          <w:bCs/>
          <w:sz w:val="24"/>
          <w:szCs w:val="24"/>
          <w:lang w:val="en-US"/>
        </w:rPr>
        <w:t>)</w:t>
      </w:r>
      <w:r w:rsidR="00F22F09" w:rsidRPr="0057378D">
        <w:rPr>
          <w:rFonts w:ascii="Times New Roman" w:hAnsi="Times New Roman" w:cs="Times New Roman"/>
          <w:sz w:val="24"/>
          <w:szCs w:val="24"/>
          <w:lang w:val="en-US"/>
        </w:rPr>
        <w:t xml:space="preserve"> </w:t>
      </w:r>
      <w:bookmarkStart w:id="5" w:name="_Hlk194334354"/>
      <w:r w:rsidR="00F22F09" w:rsidRPr="0057378D">
        <w:rPr>
          <w:rFonts w:ascii="Times New Roman" w:hAnsi="Times New Roman" w:cs="Times New Roman"/>
          <w:sz w:val="24"/>
          <w:szCs w:val="24"/>
          <w:lang w:val="en-US"/>
        </w:rPr>
        <w:t>I</w:t>
      </w:r>
      <w:r w:rsidR="0024203E" w:rsidRPr="0057378D">
        <w:rPr>
          <w:rFonts w:ascii="Times New Roman" w:hAnsi="Times New Roman" w:cs="Times New Roman"/>
          <w:sz w:val="24"/>
          <w:szCs w:val="24"/>
          <w:lang w:val="en-US"/>
        </w:rPr>
        <w:t>F-</w:t>
      </w:r>
      <w:r w:rsidR="00F22F09" w:rsidRPr="0057378D">
        <w:rPr>
          <w:rFonts w:ascii="Times New Roman" w:hAnsi="Times New Roman" w:cs="Times New Roman"/>
          <w:sz w:val="24"/>
          <w:szCs w:val="24"/>
          <w:lang w:val="en-US"/>
        </w:rPr>
        <w:t xml:space="preserve">analysis of mature ROs </w:t>
      </w:r>
      <w:r w:rsidR="0024203E" w:rsidRPr="0057378D">
        <w:rPr>
          <w:rFonts w:ascii="Times New Roman" w:hAnsi="Times New Roman" w:cs="Times New Roman"/>
          <w:sz w:val="24"/>
          <w:szCs w:val="24"/>
          <w:lang w:val="en-US"/>
        </w:rPr>
        <w:t>for</w:t>
      </w:r>
      <w:r w:rsidR="006A500C" w:rsidRPr="0057378D">
        <w:rPr>
          <w:rFonts w:ascii="Times New Roman" w:hAnsi="Times New Roman" w:cs="Times New Roman"/>
          <w:sz w:val="24"/>
          <w:szCs w:val="24"/>
          <w:lang w:val="en-US"/>
        </w:rPr>
        <w:t xml:space="preserve"> </w:t>
      </w:r>
      <w:r w:rsidR="00F22F09" w:rsidRPr="0057378D">
        <w:rPr>
          <w:rFonts w:ascii="Times New Roman" w:hAnsi="Times New Roman" w:cs="Times New Roman"/>
          <w:sz w:val="24"/>
          <w:szCs w:val="24"/>
          <w:lang w:val="en-US"/>
        </w:rPr>
        <w:t>rod photoreceptors (RHO), cone photoreceptors (PNA), photoreceptor c</w:t>
      </w:r>
      <w:r w:rsidR="009807C5" w:rsidRPr="0057378D">
        <w:rPr>
          <w:rFonts w:ascii="Times New Roman" w:hAnsi="Times New Roman" w:cs="Times New Roman"/>
          <w:sz w:val="24"/>
          <w:szCs w:val="24"/>
          <w:lang w:val="en-US"/>
        </w:rPr>
        <w:t>iliary rootlet</w:t>
      </w:r>
      <w:r w:rsidR="00F22F09" w:rsidRPr="0057378D">
        <w:rPr>
          <w:rFonts w:ascii="Times New Roman" w:hAnsi="Times New Roman" w:cs="Times New Roman"/>
          <w:sz w:val="24"/>
          <w:szCs w:val="24"/>
          <w:lang w:val="en-US"/>
        </w:rPr>
        <w:t xml:space="preserve"> (</w:t>
      </w:r>
      <w:r w:rsidR="002A6ED1" w:rsidRPr="0057378D">
        <w:rPr>
          <w:rFonts w:ascii="Times New Roman" w:hAnsi="Times New Roman" w:cs="Times New Roman"/>
          <w:sz w:val="24"/>
          <w:szCs w:val="24"/>
          <w:lang w:val="en-US"/>
        </w:rPr>
        <w:t>Rootletin</w:t>
      </w:r>
      <w:r w:rsidR="00F22F09" w:rsidRPr="0057378D">
        <w:rPr>
          <w:rFonts w:ascii="Times New Roman" w:hAnsi="Times New Roman" w:cs="Times New Roman"/>
          <w:sz w:val="24"/>
          <w:szCs w:val="24"/>
          <w:lang w:val="en-US"/>
        </w:rPr>
        <w:t>), MG cells (SOX9) and MG projections (V</w:t>
      </w:r>
      <w:r w:rsidR="002A6ED1" w:rsidRPr="0057378D">
        <w:rPr>
          <w:rFonts w:ascii="Times New Roman" w:hAnsi="Times New Roman" w:cs="Times New Roman"/>
          <w:sz w:val="24"/>
          <w:szCs w:val="24"/>
          <w:lang w:val="en-US"/>
        </w:rPr>
        <w:t>imentin</w:t>
      </w:r>
      <w:r w:rsidR="00F22F09" w:rsidRPr="0057378D">
        <w:rPr>
          <w:rFonts w:ascii="Times New Roman" w:hAnsi="Times New Roman" w:cs="Times New Roman"/>
          <w:sz w:val="24"/>
          <w:szCs w:val="24"/>
          <w:lang w:val="en-US"/>
        </w:rPr>
        <w:t>)</w:t>
      </w:r>
      <w:bookmarkEnd w:id="5"/>
      <w:r w:rsidR="0024203E" w:rsidRPr="0057378D">
        <w:rPr>
          <w:rFonts w:ascii="Times New Roman" w:hAnsi="Times New Roman" w:cs="Times New Roman"/>
          <w:sz w:val="24"/>
          <w:szCs w:val="24"/>
          <w:lang w:val="en-US"/>
        </w:rPr>
        <w:t xml:space="preserve">. </w:t>
      </w:r>
      <w:r w:rsidR="00F22F09" w:rsidRPr="0057378D">
        <w:rPr>
          <w:rFonts w:ascii="Times New Roman" w:hAnsi="Times New Roman" w:cs="Times New Roman"/>
          <w:sz w:val="24"/>
          <w:szCs w:val="24"/>
          <w:lang w:val="en-US"/>
        </w:rPr>
        <w:t>Scale bar: 10 µm. n = 3 ROs.</w:t>
      </w:r>
    </w:p>
    <w:p w14:paraId="025FCC8B" w14:textId="3AC2B24E" w:rsidR="00CF2435" w:rsidRPr="0057378D" w:rsidRDefault="00CF2435" w:rsidP="0041665E">
      <w:pPr>
        <w:suppressLineNumbers/>
        <w:rPr>
          <w:rFonts w:ascii="Times New Roman" w:hAnsi="Times New Roman" w:cs="Times New Roman"/>
          <w:b/>
          <w:bCs/>
          <w:noProof/>
          <w:sz w:val="20"/>
          <w:szCs w:val="20"/>
          <w:lang w:val="en-US"/>
        </w:rPr>
      </w:pPr>
    </w:p>
    <w:p w14:paraId="0344AF7B" w14:textId="77777777" w:rsidR="004D1153" w:rsidRPr="0057378D" w:rsidRDefault="004D1153" w:rsidP="0041665E">
      <w:pPr>
        <w:suppressLineNumbers/>
        <w:rPr>
          <w:rFonts w:ascii="Times New Roman" w:hAnsi="Times New Roman" w:cs="Times New Roman"/>
          <w:b/>
          <w:bCs/>
          <w:noProof/>
          <w:sz w:val="20"/>
          <w:szCs w:val="20"/>
          <w:lang w:val="en-US"/>
        </w:rPr>
      </w:pPr>
    </w:p>
    <w:p w14:paraId="6B3A9896" w14:textId="77777777" w:rsidR="004D1153" w:rsidRPr="0057378D" w:rsidRDefault="004D1153" w:rsidP="0041665E">
      <w:pPr>
        <w:suppressLineNumbers/>
        <w:rPr>
          <w:rFonts w:ascii="Times New Roman" w:hAnsi="Times New Roman" w:cs="Times New Roman"/>
          <w:b/>
          <w:bCs/>
          <w:noProof/>
          <w:sz w:val="20"/>
          <w:szCs w:val="20"/>
          <w:lang w:val="en-US"/>
        </w:rPr>
      </w:pPr>
    </w:p>
    <w:p w14:paraId="1158625A" w14:textId="44C5BC78" w:rsidR="004D1153" w:rsidRPr="0057378D" w:rsidRDefault="004D1153" w:rsidP="0041665E">
      <w:pPr>
        <w:suppressLineNumbers/>
        <w:rPr>
          <w:rFonts w:ascii="Times New Roman" w:hAnsi="Times New Roman" w:cs="Times New Roman"/>
          <w:b/>
          <w:bCs/>
          <w:noProof/>
          <w:sz w:val="20"/>
          <w:szCs w:val="20"/>
          <w:lang w:val="en-US"/>
        </w:rPr>
      </w:pPr>
    </w:p>
    <w:p w14:paraId="1694EE75" w14:textId="77777777" w:rsidR="00A67066" w:rsidRPr="0057378D" w:rsidRDefault="00A67066" w:rsidP="0041665E">
      <w:pPr>
        <w:suppressLineNumbers/>
        <w:rPr>
          <w:rFonts w:ascii="Times New Roman" w:hAnsi="Times New Roman" w:cs="Times New Roman"/>
          <w:b/>
          <w:bCs/>
          <w:noProof/>
          <w:sz w:val="24"/>
          <w:szCs w:val="24"/>
          <w:lang w:val="en-US"/>
        </w:rPr>
      </w:pPr>
    </w:p>
    <w:p w14:paraId="63FE886D" w14:textId="77777777" w:rsidR="00345A8D" w:rsidRPr="0057378D" w:rsidRDefault="00345A8D" w:rsidP="0041665E">
      <w:pPr>
        <w:suppressLineNumbers/>
        <w:rPr>
          <w:rFonts w:ascii="Times New Roman" w:hAnsi="Times New Roman" w:cs="Times New Roman"/>
          <w:b/>
          <w:bCs/>
          <w:noProof/>
          <w:sz w:val="24"/>
          <w:szCs w:val="24"/>
          <w:lang w:val="en-US"/>
        </w:rPr>
      </w:pPr>
    </w:p>
    <w:p w14:paraId="305CA511" w14:textId="77777777" w:rsidR="00345A8D" w:rsidRPr="0057378D" w:rsidRDefault="00345A8D" w:rsidP="0041665E">
      <w:pPr>
        <w:suppressLineNumbers/>
        <w:rPr>
          <w:rFonts w:ascii="Times New Roman" w:hAnsi="Times New Roman" w:cs="Times New Roman"/>
          <w:b/>
          <w:bCs/>
          <w:noProof/>
          <w:sz w:val="24"/>
          <w:szCs w:val="24"/>
          <w:lang w:val="en-US"/>
        </w:rPr>
      </w:pPr>
    </w:p>
    <w:p w14:paraId="48C5F5C7" w14:textId="77777777" w:rsidR="009F3880" w:rsidRPr="0057378D" w:rsidRDefault="009F3880" w:rsidP="0041665E">
      <w:pPr>
        <w:suppressLineNumbers/>
        <w:spacing w:after="120"/>
        <w:rPr>
          <w:rFonts w:ascii="Times New Roman" w:hAnsi="Times New Roman" w:cs="Times New Roman"/>
          <w:b/>
          <w:bCs/>
          <w:noProof/>
          <w:sz w:val="24"/>
          <w:szCs w:val="24"/>
          <w:lang w:val="en-US"/>
        </w:rPr>
      </w:pPr>
    </w:p>
    <w:p w14:paraId="45C80A58" w14:textId="77777777" w:rsidR="009807C5" w:rsidRPr="0057378D" w:rsidRDefault="009807C5" w:rsidP="0041665E">
      <w:pPr>
        <w:suppressLineNumbers/>
        <w:spacing w:after="120"/>
        <w:rPr>
          <w:rFonts w:ascii="Times New Roman" w:hAnsi="Times New Roman" w:cs="Times New Roman"/>
          <w:b/>
          <w:bCs/>
          <w:noProof/>
          <w:sz w:val="24"/>
          <w:szCs w:val="24"/>
          <w:lang w:val="en-US"/>
        </w:rPr>
      </w:pPr>
    </w:p>
    <w:p w14:paraId="7B566ABE" w14:textId="3889E2D7" w:rsidR="00F778D4" w:rsidRPr="0057378D" w:rsidRDefault="003F5261" w:rsidP="0041665E">
      <w:pPr>
        <w:suppressLineNumbers/>
        <w:spacing w:after="120"/>
        <w:rPr>
          <w:rFonts w:ascii="Times New Roman" w:hAnsi="Times New Roman" w:cs="Times New Roman"/>
          <w:b/>
          <w:bCs/>
          <w:noProof/>
          <w:sz w:val="24"/>
          <w:szCs w:val="24"/>
          <w:lang w:val="en-US"/>
        </w:rPr>
      </w:pPr>
      <w:r w:rsidRPr="0057378D">
        <w:rPr>
          <w:noProof/>
        </w:rPr>
        <w:lastRenderedPageBreak/>
        <w:drawing>
          <wp:inline distT="0" distB="0" distL="0" distR="0" wp14:anchorId="525A8D79" wp14:editId="1B473A75">
            <wp:extent cx="5760720" cy="5480685"/>
            <wp:effectExtent l="0" t="0" r="0" b="5715"/>
            <wp:docPr id="740594030" name="Grafik 1" descr="Ein Bild, das Text, Screenshot, Pflanz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594030" name="Grafik 1" descr="Ein Bild, das Text, Screenshot, Pflanze enthält.&#10;&#10;KI-generierte Inhalte können fehlerhaft sei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0720" cy="5480685"/>
                    </a:xfrm>
                    <a:prstGeom prst="rect">
                      <a:avLst/>
                    </a:prstGeom>
                    <a:noFill/>
                    <a:ln>
                      <a:noFill/>
                    </a:ln>
                  </pic:spPr>
                </pic:pic>
              </a:graphicData>
            </a:graphic>
          </wp:inline>
        </w:drawing>
      </w:r>
    </w:p>
    <w:p w14:paraId="5B9525FA" w14:textId="6882AA06" w:rsidR="00F778D4" w:rsidRPr="0057378D" w:rsidRDefault="00F778D4" w:rsidP="00F778D4">
      <w:pPr>
        <w:jc w:val="both"/>
        <w:rPr>
          <w:rFonts w:ascii="Times New Roman" w:hAnsi="Times New Roman" w:cs="Times New Roman"/>
          <w:noProof/>
          <w:sz w:val="24"/>
          <w:szCs w:val="24"/>
          <w:lang w:val="en-US"/>
        </w:rPr>
      </w:pPr>
      <w:r w:rsidRPr="0057378D">
        <w:rPr>
          <w:rFonts w:ascii="Times New Roman" w:hAnsi="Times New Roman" w:cs="Times New Roman"/>
          <w:b/>
          <w:bCs/>
          <w:noProof/>
          <w:sz w:val="24"/>
          <w:szCs w:val="24"/>
          <w:lang w:val="en-US"/>
        </w:rPr>
        <w:t xml:space="preserve">Fig. S7 Immunofluorescence analysis of phototransduction proteins in mature ROs. A) </w:t>
      </w:r>
      <w:r w:rsidRPr="0057378D">
        <w:rPr>
          <w:rFonts w:ascii="Times New Roman" w:hAnsi="Times New Roman" w:cs="Times New Roman"/>
          <w:sz w:val="24"/>
          <w:szCs w:val="24"/>
          <w:lang w:val="en-US"/>
        </w:rPr>
        <w:t xml:space="preserve">Representative unprocessed images used for IF-quantification of phototransduction proteins in mature healthy-1, healthy-2, USH1C-1 and USH1C-2 ROs. Phototransduction proteins Rhodopsin (RHO; rods), Opsin (cones), G protein subunit alpha </w:t>
      </w:r>
      <w:proofErr w:type="spellStart"/>
      <w:r w:rsidRPr="0057378D">
        <w:rPr>
          <w:rFonts w:ascii="Times New Roman" w:hAnsi="Times New Roman" w:cs="Times New Roman"/>
          <w:sz w:val="24"/>
          <w:szCs w:val="24"/>
          <w:lang w:val="en-US"/>
        </w:rPr>
        <w:t>transducin</w:t>
      </w:r>
      <w:proofErr w:type="spellEnd"/>
      <w:r w:rsidRPr="0057378D">
        <w:rPr>
          <w:rFonts w:ascii="Times New Roman" w:hAnsi="Times New Roman" w:cs="Times New Roman"/>
          <w:sz w:val="24"/>
          <w:szCs w:val="24"/>
          <w:lang w:val="en-US"/>
        </w:rPr>
        <w:t xml:space="preserve"> 1 (GNAT1; rods), Guanylate cyclase activator 1A (GUCA1A; rods and cones), S-antigen visual </w:t>
      </w:r>
      <w:proofErr w:type="spellStart"/>
      <w:r w:rsidRPr="0057378D">
        <w:rPr>
          <w:rFonts w:ascii="Times New Roman" w:hAnsi="Times New Roman" w:cs="Times New Roman"/>
          <w:sz w:val="24"/>
          <w:szCs w:val="24"/>
          <w:lang w:val="en-US"/>
        </w:rPr>
        <w:t>arrestin</w:t>
      </w:r>
      <w:proofErr w:type="spellEnd"/>
      <w:r w:rsidRPr="0057378D">
        <w:rPr>
          <w:rFonts w:ascii="Times New Roman" w:hAnsi="Times New Roman" w:cs="Times New Roman"/>
          <w:sz w:val="24"/>
          <w:szCs w:val="24"/>
          <w:lang w:val="en-US"/>
        </w:rPr>
        <w:t xml:space="preserve"> (SAG; rods) and Arrestin-3 (ARR3; cones) were stained in green. Nuclei were stained with DAPI. Scale bar: 10 µm.</w:t>
      </w:r>
      <w:r w:rsidR="002E676B" w:rsidRPr="0057378D">
        <w:rPr>
          <w:rFonts w:ascii="Times New Roman" w:hAnsi="Times New Roman" w:cs="Times New Roman"/>
          <w:sz w:val="24"/>
          <w:szCs w:val="24"/>
          <w:lang w:val="en-US"/>
        </w:rPr>
        <w:t xml:space="preserve"> </w:t>
      </w:r>
      <w:r w:rsidR="002E676B" w:rsidRPr="0057378D">
        <w:rPr>
          <w:rFonts w:ascii="Times New Roman" w:hAnsi="Times New Roman" w:cs="Times New Roman"/>
          <w:b/>
          <w:bCs/>
          <w:sz w:val="24"/>
          <w:szCs w:val="24"/>
          <w:lang w:val="en-US"/>
        </w:rPr>
        <w:t>B)</w:t>
      </w:r>
      <w:r w:rsidR="00CF1E16" w:rsidRPr="0057378D">
        <w:rPr>
          <w:rFonts w:ascii="Times New Roman" w:hAnsi="Times New Roman" w:cs="Times New Roman"/>
          <w:sz w:val="24"/>
          <w:szCs w:val="24"/>
          <w:lang w:val="en-US"/>
        </w:rPr>
        <w:t xml:space="preserve"> IF-analysis for apoptotic nuclei (TUNEL), rod photoreceptor nuclei (NRL) and nuclei (DAPI). </w:t>
      </w:r>
      <w:r w:rsidR="002E676B" w:rsidRPr="0057378D">
        <w:rPr>
          <w:rFonts w:ascii="Times New Roman" w:hAnsi="Times New Roman" w:cs="Times New Roman"/>
          <w:sz w:val="24"/>
          <w:szCs w:val="24"/>
          <w:lang w:val="en-US"/>
        </w:rPr>
        <w:t>Scale bar: 10 µm.</w:t>
      </w:r>
      <w:r w:rsidR="00CF1E16" w:rsidRPr="0057378D">
        <w:rPr>
          <w:rFonts w:ascii="Times New Roman" w:hAnsi="Times New Roman" w:cs="Times New Roman"/>
          <w:sz w:val="24"/>
          <w:szCs w:val="24"/>
          <w:lang w:val="en-US"/>
        </w:rPr>
        <w:t xml:space="preserve"> Quantification of TUNEL-positive rod nuclei</w:t>
      </w:r>
      <w:r w:rsidR="00182565" w:rsidRPr="0057378D">
        <w:rPr>
          <w:rFonts w:ascii="Times New Roman" w:hAnsi="Times New Roman" w:cs="Times New Roman"/>
          <w:sz w:val="24"/>
          <w:szCs w:val="24"/>
          <w:lang w:val="en-US"/>
        </w:rPr>
        <w:t xml:space="preserve"> in the ONL</w:t>
      </w:r>
      <w:r w:rsidR="00364647" w:rsidRPr="0057378D">
        <w:rPr>
          <w:rFonts w:ascii="Times New Roman" w:hAnsi="Times New Roman" w:cs="Times New Roman"/>
          <w:sz w:val="24"/>
          <w:szCs w:val="24"/>
          <w:lang w:val="en-US"/>
        </w:rPr>
        <w:t xml:space="preserve">. Kruskal-Wallis test for n = 3 ROs per cell line, 2-4 sections per organoid, </w:t>
      </w:r>
      <w:r w:rsidR="00182565" w:rsidRPr="0057378D">
        <w:rPr>
          <w:rFonts w:ascii="Times New Roman" w:hAnsi="Times New Roman" w:cs="Times New Roman"/>
          <w:sz w:val="24"/>
          <w:szCs w:val="24"/>
          <w:lang w:val="en-US"/>
        </w:rPr>
        <w:t>4</w:t>
      </w:r>
      <w:r w:rsidR="00364647" w:rsidRPr="0057378D">
        <w:rPr>
          <w:rFonts w:ascii="Times New Roman" w:hAnsi="Times New Roman" w:cs="Times New Roman"/>
          <w:sz w:val="24"/>
          <w:szCs w:val="24"/>
          <w:lang w:val="en-US"/>
        </w:rPr>
        <w:t xml:space="preserve"> random images per section, 1</w:t>
      </w:r>
      <w:r w:rsidR="00182565" w:rsidRPr="0057378D">
        <w:rPr>
          <w:rFonts w:ascii="Times New Roman" w:hAnsi="Times New Roman" w:cs="Times New Roman"/>
          <w:sz w:val="24"/>
          <w:szCs w:val="24"/>
          <w:lang w:val="en-US"/>
        </w:rPr>
        <w:t xml:space="preserve"> ONL-located </w:t>
      </w:r>
      <w:r w:rsidR="00364647" w:rsidRPr="0057378D">
        <w:rPr>
          <w:rFonts w:ascii="Times New Roman" w:hAnsi="Times New Roman" w:cs="Times New Roman"/>
          <w:sz w:val="24"/>
          <w:szCs w:val="24"/>
          <w:lang w:val="en-US"/>
        </w:rPr>
        <w:t>ROI per image.</w:t>
      </w:r>
      <w:r w:rsidR="003F5261" w:rsidRPr="0057378D">
        <w:rPr>
          <w:rFonts w:ascii="Times New Roman" w:hAnsi="Times New Roman" w:cs="Times New Roman"/>
          <w:sz w:val="24"/>
          <w:szCs w:val="24"/>
          <w:lang w:val="en-US"/>
        </w:rPr>
        <w:t xml:space="preserve"> Quantification of DAPI-positive nuclei in the ONL. One-way ANOVA for n = 3 ROs per cell line, 2-4 sections per organoid, 3 random images per section, 1 ONL-located ROI per image.</w:t>
      </w:r>
    </w:p>
    <w:p w14:paraId="7A18C8F0" w14:textId="03DEE1CF" w:rsidR="00F778D4" w:rsidRPr="0057378D" w:rsidRDefault="00F778D4" w:rsidP="0041665E">
      <w:pPr>
        <w:suppressLineNumbers/>
        <w:spacing w:after="120"/>
        <w:rPr>
          <w:rFonts w:ascii="Times New Roman" w:hAnsi="Times New Roman" w:cs="Times New Roman"/>
          <w:b/>
          <w:bCs/>
          <w:noProof/>
          <w:sz w:val="24"/>
          <w:szCs w:val="24"/>
          <w:lang w:val="en-US"/>
        </w:rPr>
      </w:pPr>
    </w:p>
    <w:p w14:paraId="2E20FA8E" w14:textId="77777777" w:rsidR="00F778D4" w:rsidRPr="0057378D" w:rsidRDefault="00F778D4" w:rsidP="0041665E">
      <w:pPr>
        <w:suppressLineNumbers/>
        <w:spacing w:after="120"/>
        <w:rPr>
          <w:rFonts w:ascii="Times New Roman" w:hAnsi="Times New Roman" w:cs="Times New Roman"/>
          <w:b/>
          <w:bCs/>
          <w:noProof/>
          <w:sz w:val="24"/>
          <w:szCs w:val="24"/>
          <w:lang w:val="en-US"/>
        </w:rPr>
      </w:pPr>
    </w:p>
    <w:p w14:paraId="32CDDA30" w14:textId="77777777" w:rsidR="00F778D4" w:rsidRPr="0057378D" w:rsidRDefault="00F778D4" w:rsidP="0041665E">
      <w:pPr>
        <w:suppressLineNumbers/>
        <w:spacing w:after="120"/>
        <w:rPr>
          <w:rFonts w:ascii="Times New Roman" w:hAnsi="Times New Roman" w:cs="Times New Roman"/>
          <w:b/>
          <w:bCs/>
          <w:noProof/>
          <w:sz w:val="24"/>
          <w:szCs w:val="24"/>
          <w:lang w:val="en-US"/>
        </w:rPr>
      </w:pPr>
    </w:p>
    <w:p w14:paraId="79A0FB42" w14:textId="77777777" w:rsidR="00F778D4" w:rsidRPr="0057378D" w:rsidRDefault="00F778D4" w:rsidP="0041665E">
      <w:pPr>
        <w:suppressLineNumbers/>
        <w:spacing w:after="120"/>
        <w:rPr>
          <w:rFonts w:ascii="Times New Roman" w:hAnsi="Times New Roman" w:cs="Times New Roman"/>
          <w:b/>
          <w:bCs/>
          <w:noProof/>
          <w:sz w:val="24"/>
          <w:szCs w:val="24"/>
          <w:lang w:val="en-US"/>
        </w:rPr>
      </w:pPr>
    </w:p>
    <w:p w14:paraId="6742DAF4" w14:textId="30953747" w:rsidR="00C5601A" w:rsidRPr="0057378D" w:rsidRDefault="00C5601A" w:rsidP="00C5601A">
      <w:pPr>
        <w:spacing w:after="120" w:line="240" w:lineRule="auto"/>
        <w:rPr>
          <w:rFonts w:ascii="Times New Roman" w:hAnsi="Times New Roman" w:cs="Times New Roman"/>
          <w:b/>
          <w:bCs/>
          <w:sz w:val="24"/>
          <w:szCs w:val="24"/>
          <w:lang w:val="en-US"/>
        </w:rPr>
      </w:pPr>
      <w:r w:rsidRPr="0057378D">
        <w:rPr>
          <w:rFonts w:ascii="Times New Roman" w:hAnsi="Times New Roman" w:cs="Times New Roman"/>
          <w:b/>
          <w:bCs/>
          <w:sz w:val="24"/>
          <w:szCs w:val="24"/>
          <w:lang w:val="en-US"/>
        </w:rPr>
        <w:lastRenderedPageBreak/>
        <w:t xml:space="preserve">Table S1. Primers used for PCR. </w:t>
      </w:r>
    </w:p>
    <w:tbl>
      <w:tblPr>
        <w:tblStyle w:val="Tabellenraster"/>
        <w:tblW w:w="0" w:type="auto"/>
        <w:tblLook w:val="04A0" w:firstRow="1" w:lastRow="0" w:firstColumn="1" w:lastColumn="0" w:noHBand="0" w:noVBand="1"/>
      </w:tblPr>
      <w:tblGrid>
        <w:gridCol w:w="2665"/>
        <w:gridCol w:w="3205"/>
        <w:gridCol w:w="1250"/>
        <w:gridCol w:w="1942"/>
      </w:tblGrid>
      <w:tr w:rsidR="00861E0A" w:rsidRPr="0057378D" w14:paraId="565A301E" w14:textId="77777777" w:rsidTr="00861E0A">
        <w:trPr>
          <w:trHeight w:val="300"/>
        </w:trPr>
        <w:tc>
          <w:tcPr>
            <w:tcW w:w="2511" w:type="dxa"/>
            <w:noWrap/>
            <w:hideMark/>
          </w:tcPr>
          <w:p w14:paraId="0AD6B882" w14:textId="77777777" w:rsidR="00C5601A" w:rsidRPr="0057378D" w:rsidRDefault="00C5601A" w:rsidP="00B801E5">
            <w:pPr>
              <w:rPr>
                <w:rFonts w:ascii="Times New Roman" w:eastAsia="Times New Roman" w:hAnsi="Times New Roman" w:cs="Times New Roman"/>
                <w:b/>
                <w:bCs/>
                <w:color w:val="000000"/>
                <w:kern w:val="0"/>
                <w:sz w:val="24"/>
                <w:szCs w:val="24"/>
                <w:lang w:eastAsia="de-DE"/>
                <w14:ligatures w14:val="none"/>
              </w:rPr>
            </w:pPr>
            <w:r w:rsidRPr="0057378D">
              <w:rPr>
                <w:rFonts w:ascii="Times New Roman" w:eastAsia="Times New Roman" w:hAnsi="Times New Roman" w:cs="Times New Roman"/>
                <w:b/>
                <w:bCs/>
                <w:color w:val="000000"/>
                <w:kern w:val="0"/>
                <w:sz w:val="24"/>
                <w:szCs w:val="24"/>
                <w:lang w:eastAsia="de-DE"/>
                <w14:ligatures w14:val="none"/>
              </w:rPr>
              <w:t xml:space="preserve">Primer </w:t>
            </w:r>
            <w:proofErr w:type="spellStart"/>
            <w:r w:rsidRPr="0057378D">
              <w:rPr>
                <w:rFonts w:ascii="Times New Roman" w:eastAsia="Times New Roman" w:hAnsi="Times New Roman" w:cs="Times New Roman"/>
                <w:b/>
                <w:bCs/>
                <w:color w:val="000000"/>
                <w:kern w:val="0"/>
                <w:sz w:val="24"/>
                <w:szCs w:val="24"/>
                <w:lang w:eastAsia="de-DE"/>
                <w14:ligatures w14:val="none"/>
              </w:rPr>
              <w:t>name</w:t>
            </w:r>
            <w:proofErr w:type="spellEnd"/>
          </w:p>
        </w:tc>
        <w:tc>
          <w:tcPr>
            <w:tcW w:w="3016" w:type="dxa"/>
            <w:noWrap/>
            <w:hideMark/>
          </w:tcPr>
          <w:p w14:paraId="6A70FBFC" w14:textId="77777777" w:rsidR="00C5601A" w:rsidRPr="0057378D" w:rsidRDefault="00C5601A" w:rsidP="00B801E5">
            <w:pPr>
              <w:rPr>
                <w:rFonts w:ascii="Times New Roman" w:eastAsia="Times New Roman" w:hAnsi="Times New Roman" w:cs="Times New Roman"/>
                <w:b/>
                <w:bCs/>
                <w:color w:val="000000"/>
                <w:kern w:val="0"/>
                <w:sz w:val="24"/>
                <w:szCs w:val="24"/>
                <w:lang w:eastAsia="de-DE"/>
                <w14:ligatures w14:val="none"/>
              </w:rPr>
            </w:pPr>
            <w:proofErr w:type="spellStart"/>
            <w:r w:rsidRPr="0057378D">
              <w:rPr>
                <w:rFonts w:ascii="Times New Roman" w:eastAsia="Times New Roman" w:hAnsi="Times New Roman" w:cs="Times New Roman"/>
                <w:b/>
                <w:bCs/>
                <w:color w:val="000000"/>
                <w:kern w:val="0"/>
                <w:sz w:val="24"/>
                <w:szCs w:val="24"/>
                <w:lang w:eastAsia="de-DE"/>
                <w14:ligatures w14:val="none"/>
              </w:rPr>
              <w:t>Sequence</w:t>
            </w:r>
            <w:proofErr w:type="spellEnd"/>
            <w:r w:rsidRPr="0057378D">
              <w:rPr>
                <w:rFonts w:ascii="Times New Roman" w:eastAsia="Times New Roman" w:hAnsi="Times New Roman" w:cs="Times New Roman"/>
                <w:b/>
                <w:bCs/>
                <w:color w:val="000000"/>
                <w:kern w:val="0"/>
                <w:sz w:val="24"/>
                <w:szCs w:val="24"/>
                <w:lang w:eastAsia="de-DE"/>
                <w14:ligatures w14:val="none"/>
              </w:rPr>
              <w:t xml:space="preserve"> 5'-3'</w:t>
            </w:r>
          </w:p>
        </w:tc>
        <w:tc>
          <w:tcPr>
            <w:tcW w:w="1378" w:type="dxa"/>
            <w:noWrap/>
            <w:hideMark/>
          </w:tcPr>
          <w:p w14:paraId="0B7FEB8F" w14:textId="77777777" w:rsidR="00C5601A" w:rsidRPr="0057378D" w:rsidRDefault="00C5601A" w:rsidP="00B801E5">
            <w:pPr>
              <w:rPr>
                <w:rFonts w:ascii="Times New Roman" w:eastAsia="Times New Roman" w:hAnsi="Times New Roman" w:cs="Times New Roman"/>
                <w:b/>
                <w:bCs/>
                <w:color w:val="000000"/>
                <w:kern w:val="0"/>
                <w:sz w:val="24"/>
                <w:szCs w:val="24"/>
                <w:lang w:eastAsia="de-DE"/>
                <w14:ligatures w14:val="none"/>
              </w:rPr>
            </w:pPr>
            <w:proofErr w:type="spellStart"/>
            <w:r w:rsidRPr="0057378D">
              <w:rPr>
                <w:rFonts w:ascii="Times New Roman" w:eastAsia="Times New Roman" w:hAnsi="Times New Roman" w:cs="Times New Roman"/>
                <w:b/>
                <w:bCs/>
                <w:color w:val="000000"/>
                <w:kern w:val="0"/>
                <w:sz w:val="24"/>
                <w:szCs w:val="24"/>
                <w:lang w:eastAsia="de-DE"/>
                <w14:ligatures w14:val="none"/>
              </w:rPr>
              <w:t>Amplicon</w:t>
            </w:r>
            <w:proofErr w:type="spellEnd"/>
            <w:r w:rsidRPr="0057378D">
              <w:rPr>
                <w:rFonts w:ascii="Times New Roman" w:eastAsia="Times New Roman" w:hAnsi="Times New Roman" w:cs="Times New Roman"/>
                <w:b/>
                <w:bCs/>
                <w:color w:val="000000"/>
                <w:kern w:val="0"/>
                <w:sz w:val="24"/>
                <w:szCs w:val="24"/>
                <w:lang w:eastAsia="de-DE"/>
                <w14:ligatures w14:val="none"/>
              </w:rPr>
              <w:t xml:space="preserve"> [bp]</w:t>
            </w:r>
          </w:p>
        </w:tc>
        <w:tc>
          <w:tcPr>
            <w:tcW w:w="2157" w:type="dxa"/>
            <w:noWrap/>
            <w:hideMark/>
          </w:tcPr>
          <w:p w14:paraId="457C8DD6" w14:textId="77777777" w:rsidR="00C5601A" w:rsidRPr="0057378D" w:rsidRDefault="00C5601A" w:rsidP="00B801E5">
            <w:pPr>
              <w:rPr>
                <w:rFonts w:ascii="Times New Roman" w:eastAsia="Times New Roman" w:hAnsi="Times New Roman" w:cs="Times New Roman"/>
                <w:b/>
                <w:bCs/>
                <w:color w:val="000000"/>
                <w:kern w:val="0"/>
                <w:sz w:val="24"/>
                <w:szCs w:val="24"/>
                <w:lang w:eastAsia="de-DE"/>
                <w14:ligatures w14:val="none"/>
              </w:rPr>
            </w:pPr>
            <w:r w:rsidRPr="0057378D">
              <w:rPr>
                <w:rFonts w:ascii="Times New Roman" w:eastAsia="Times New Roman" w:hAnsi="Times New Roman" w:cs="Times New Roman"/>
                <w:b/>
                <w:bCs/>
                <w:color w:val="000000"/>
                <w:kern w:val="0"/>
                <w:sz w:val="24"/>
                <w:szCs w:val="24"/>
                <w:lang w:eastAsia="de-DE"/>
                <w14:ligatures w14:val="none"/>
              </w:rPr>
              <w:t>Experiment</w:t>
            </w:r>
          </w:p>
        </w:tc>
      </w:tr>
      <w:tr w:rsidR="00861E0A" w:rsidRPr="0057378D" w14:paraId="41777E8A" w14:textId="77777777" w:rsidTr="00861E0A">
        <w:trPr>
          <w:trHeight w:val="300"/>
        </w:trPr>
        <w:tc>
          <w:tcPr>
            <w:tcW w:w="2511" w:type="dxa"/>
            <w:noWrap/>
            <w:hideMark/>
          </w:tcPr>
          <w:p w14:paraId="5CF4E5E2" w14:textId="77777777" w:rsidR="00C5601A" w:rsidRPr="0057378D" w:rsidRDefault="00C5601A" w:rsidP="00B801E5">
            <w:pPr>
              <w:rPr>
                <w:rFonts w:ascii="Times New Roman" w:eastAsia="Times New Roman" w:hAnsi="Times New Roman" w:cs="Times New Roman"/>
                <w:color w:val="000000"/>
                <w:kern w:val="0"/>
                <w:sz w:val="24"/>
                <w:szCs w:val="24"/>
                <w:lang w:eastAsia="de-DE"/>
                <w14:ligatures w14:val="none"/>
              </w:rPr>
            </w:pPr>
            <w:r w:rsidRPr="0057378D">
              <w:rPr>
                <w:rFonts w:ascii="Times New Roman" w:eastAsia="Times New Roman" w:hAnsi="Times New Roman" w:cs="Times New Roman"/>
                <w:color w:val="000000"/>
                <w:kern w:val="0"/>
                <w:sz w:val="24"/>
                <w:szCs w:val="24"/>
                <w:lang w:eastAsia="de-DE"/>
                <w14:ligatures w14:val="none"/>
              </w:rPr>
              <w:t>gDNA_harm_R31*_</w:t>
            </w:r>
            <w:proofErr w:type="spellStart"/>
            <w:r w:rsidRPr="0057378D">
              <w:rPr>
                <w:rFonts w:ascii="Times New Roman" w:eastAsia="Times New Roman" w:hAnsi="Times New Roman" w:cs="Times New Roman"/>
                <w:color w:val="000000"/>
                <w:kern w:val="0"/>
                <w:sz w:val="24"/>
                <w:szCs w:val="24"/>
                <w:lang w:eastAsia="de-DE"/>
                <w14:ligatures w14:val="none"/>
              </w:rPr>
              <w:t>fwd</w:t>
            </w:r>
            <w:proofErr w:type="spellEnd"/>
          </w:p>
        </w:tc>
        <w:tc>
          <w:tcPr>
            <w:tcW w:w="3016" w:type="dxa"/>
            <w:noWrap/>
            <w:hideMark/>
          </w:tcPr>
          <w:p w14:paraId="3A23FA06" w14:textId="77777777" w:rsidR="00C5601A" w:rsidRPr="0057378D" w:rsidRDefault="00C5601A" w:rsidP="00B801E5">
            <w:pPr>
              <w:rPr>
                <w:rFonts w:ascii="Times New Roman" w:eastAsia="Times New Roman" w:hAnsi="Times New Roman" w:cs="Times New Roman"/>
                <w:color w:val="222222"/>
                <w:kern w:val="0"/>
                <w:sz w:val="24"/>
                <w:szCs w:val="24"/>
                <w:lang w:eastAsia="de-DE"/>
                <w14:ligatures w14:val="none"/>
              </w:rPr>
            </w:pPr>
            <w:r w:rsidRPr="0057378D">
              <w:rPr>
                <w:rFonts w:ascii="Times New Roman" w:eastAsia="Times New Roman" w:hAnsi="Times New Roman" w:cs="Times New Roman"/>
                <w:color w:val="222222"/>
                <w:kern w:val="0"/>
                <w:sz w:val="24"/>
                <w:szCs w:val="24"/>
                <w:lang w:eastAsia="de-DE"/>
                <w14:ligatures w14:val="none"/>
              </w:rPr>
              <w:t>GGGTGGTCTGCATAGGTCTG</w:t>
            </w:r>
          </w:p>
        </w:tc>
        <w:tc>
          <w:tcPr>
            <w:tcW w:w="1378" w:type="dxa"/>
            <w:noWrap/>
            <w:hideMark/>
          </w:tcPr>
          <w:p w14:paraId="113B99BD" w14:textId="77777777" w:rsidR="00C5601A" w:rsidRPr="0057378D" w:rsidRDefault="00C5601A" w:rsidP="00B801E5">
            <w:pPr>
              <w:rPr>
                <w:rFonts w:ascii="Times New Roman" w:eastAsia="Times New Roman" w:hAnsi="Times New Roman" w:cs="Times New Roman"/>
                <w:color w:val="000000"/>
                <w:kern w:val="0"/>
                <w:sz w:val="24"/>
                <w:szCs w:val="24"/>
                <w:lang w:eastAsia="de-DE"/>
                <w14:ligatures w14:val="none"/>
              </w:rPr>
            </w:pPr>
            <w:r w:rsidRPr="0057378D">
              <w:rPr>
                <w:rFonts w:ascii="Times New Roman" w:eastAsia="Times New Roman" w:hAnsi="Times New Roman" w:cs="Times New Roman"/>
                <w:color w:val="000000"/>
                <w:kern w:val="0"/>
                <w:sz w:val="24"/>
                <w:szCs w:val="24"/>
                <w:lang w:eastAsia="de-DE"/>
                <w14:ligatures w14:val="none"/>
              </w:rPr>
              <w:t>858</w:t>
            </w:r>
          </w:p>
        </w:tc>
        <w:tc>
          <w:tcPr>
            <w:tcW w:w="2157" w:type="dxa"/>
            <w:noWrap/>
            <w:hideMark/>
          </w:tcPr>
          <w:p w14:paraId="3685AE2B" w14:textId="3ED0A86D" w:rsidR="00C5601A" w:rsidRPr="0057378D" w:rsidRDefault="00C5601A" w:rsidP="00B801E5">
            <w:pPr>
              <w:rPr>
                <w:rFonts w:ascii="Times New Roman" w:eastAsia="Times New Roman" w:hAnsi="Times New Roman" w:cs="Times New Roman"/>
                <w:color w:val="000000"/>
                <w:kern w:val="0"/>
                <w:sz w:val="24"/>
                <w:szCs w:val="24"/>
                <w:lang w:eastAsia="de-DE"/>
                <w14:ligatures w14:val="none"/>
              </w:rPr>
            </w:pPr>
            <w:proofErr w:type="spellStart"/>
            <w:r w:rsidRPr="0057378D">
              <w:rPr>
                <w:rFonts w:ascii="Times New Roman" w:eastAsia="Times New Roman" w:hAnsi="Times New Roman" w:cs="Times New Roman"/>
                <w:color w:val="000000"/>
                <w:kern w:val="0"/>
                <w:sz w:val="24"/>
                <w:szCs w:val="24"/>
                <w:lang w:eastAsia="de-DE"/>
                <w14:ligatures w14:val="none"/>
              </w:rPr>
              <w:t>Sequencing</w:t>
            </w:r>
            <w:proofErr w:type="spellEnd"/>
            <w:r w:rsidRPr="0057378D">
              <w:rPr>
                <w:rFonts w:ascii="Times New Roman" w:eastAsia="Times New Roman" w:hAnsi="Times New Roman" w:cs="Times New Roman"/>
                <w:color w:val="000000"/>
                <w:kern w:val="0"/>
                <w:sz w:val="24"/>
                <w:szCs w:val="24"/>
                <w:lang w:eastAsia="de-DE"/>
                <w14:ligatures w14:val="none"/>
              </w:rPr>
              <w:t xml:space="preserve"> of hiPSCs</w:t>
            </w:r>
          </w:p>
        </w:tc>
      </w:tr>
      <w:tr w:rsidR="00861E0A" w:rsidRPr="0057378D" w14:paraId="28B145E6" w14:textId="77777777" w:rsidTr="00861E0A">
        <w:trPr>
          <w:trHeight w:val="300"/>
        </w:trPr>
        <w:tc>
          <w:tcPr>
            <w:tcW w:w="2511" w:type="dxa"/>
            <w:noWrap/>
            <w:hideMark/>
          </w:tcPr>
          <w:p w14:paraId="203E4296" w14:textId="77777777" w:rsidR="00C5601A" w:rsidRPr="0057378D" w:rsidRDefault="00C5601A" w:rsidP="00B801E5">
            <w:pPr>
              <w:rPr>
                <w:rFonts w:ascii="Times New Roman" w:eastAsia="Times New Roman" w:hAnsi="Times New Roman" w:cs="Times New Roman"/>
                <w:color w:val="000000"/>
                <w:kern w:val="0"/>
                <w:sz w:val="24"/>
                <w:szCs w:val="24"/>
                <w:lang w:eastAsia="de-DE"/>
                <w14:ligatures w14:val="none"/>
              </w:rPr>
            </w:pPr>
            <w:r w:rsidRPr="0057378D">
              <w:rPr>
                <w:rFonts w:ascii="Times New Roman" w:eastAsia="Times New Roman" w:hAnsi="Times New Roman" w:cs="Times New Roman"/>
                <w:color w:val="000000"/>
                <w:kern w:val="0"/>
                <w:sz w:val="24"/>
                <w:szCs w:val="24"/>
                <w:lang w:eastAsia="de-DE"/>
                <w14:ligatures w14:val="none"/>
              </w:rPr>
              <w:t>gDNA_harm_R31*_</w:t>
            </w:r>
            <w:proofErr w:type="spellStart"/>
            <w:r w:rsidRPr="0057378D">
              <w:rPr>
                <w:rFonts w:ascii="Times New Roman" w:eastAsia="Times New Roman" w:hAnsi="Times New Roman" w:cs="Times New Roman"/>
                <w:color w:val="000000"/>
                <w:kern w:val="0"/>
                <w:sz w:val="24"/>
                <w:szCs w:val="24"/>
                <w:lang w:eastAsia="de-DE"/>
                <w14:ligatures w14:val="none"/>
              </w:rPr>
              <w:t>rev</w:t>
            </w:r>
            <w:proofErr w:type="spellEnd"/>
          </w:p>
        </w:tc>
        <w:tc>
          <w:tcPr>
            <w:tcW w:w="3016" w:type="dxa"/>
            <w:noWrap/>
            <w:hideMark/>
          </w:tcPr>
          <w:p w14:paraId="0F8D2ECA" w14:textId="77777777" w:rsidR="00C5601A" w:rsidRPr="0057378D" w:rsidRDefault="00C5601A" w:rsidP="00B801E5">
            <w:pPr>
              <w:rPr>
                <w:rFonts w:ascii="Times New Roman" w:eastAsia="Times New Roman" w:hAnsi="Times New Roman" w:cs="Times New Roman"/>
                <w:color w:val="222222"/>
                <w:kern w:val="0"/>
                <w:sz w:val="24"/>
                <w:szCs w:val="24"/>
                <w:lang w:eastAsia="de-DE"/>
                <w14:ligatures w14:val="none"/>
              </w:rPr>
            </w:pPr>
            <w:r w:rsidRPr="0057378D">
              <w:rPr>
                <w:rFonts w:ascii="Times New Roman" w:eastAsia="Times New Roman" w:hAnsi="Times New Roman" w:cs="Times New Roman"/>
                <w:color w:val="222222"/>
                <w:kern w:val="0"/>
                <w:sz w:val="24"/>
                <w:szCs w:val="24"/>
                <w:lang w:eastAsia="de-DE"/>
                <w14:ligatures w14:val="none"/>
              </w:rPr>
              <w:t xml:space="preserve">CCCTCGCAGTTGGAAAGGAA  </w:t>
            </w:r>
          </w:p>
        </w:tc>
        <w:tc>
          <w:tcPr>
            <w:tcW w:w="1378" w:type="dxa"/>
            <w:noWrap/>
            <w:hideMark/>
          </w:tcPr>
          <w:p w14:paraId="3648BAFF" w14:textId="77777777" w:rsidR="00C5601A" w:rsidRPr="0057378D" w:rsidRDefault="00C5601A" w:rsidP="00B801E5">
            <w:pPr>
              <w:rPr>
                <w:rFonts w:ascii="Times New Roman" w:eastAsia="Times New Roman" w:hAnsi="Times New Roman" w:cs="Times New Roman"/>
                <w:color w:val="000000"/>
                <w:kern w:val="0"/>
                <w:sz w:val="24"/>
                <w:szCs w:val="24"/>
                <w:lang w:eastAsia="de-DE"/>
                <w14:ligatures w14:val="none"/>
              </w:rPr>
            </w:pPr>
            <w:r w:rsidRPr="0057378D">
              <w:rPr>
                <w:rFonts w:ascii="Times New Roman" w:eastAsia="Times New Roman" w:hAnsi="Times New Roman" w:cs="Times New Roman"/>
                <w:color w:val="000000"/>
                <w:kern w:val="0"/>
                <w:sz w:val="24"/>
                <w:szCs w:val="24"/>
                <w:lang w:eastAsia="de-DE"/>
                <w14:ligatures w14:val="none"/>
              </w:rPr>
              <w:t>858</w:t>
            </w:r>
          </w:p>
        </w:tc>
        <w:tc>
          <w:tcPr>
            <w:tcW w:w="2157" w:type="dxa"/>
            <w:noWrap/>
            <w:hideMark/>
          </w:tcPr>
          <w:p w14:paraId="1F3AAAA5" w14:textId="76E97375" w:rsidR="00C5601A" w:rsidRPr="0057378D" w:rsidRDefault="00C5601A" w:rsidP="00B801E5">
            <w:pPr>
              <w:rPr>
                <w:rFonts w:ascii="Times New Roman" w:eastAsia="Times New Roman" w:hAnsi="Times New Roman" w:cs="Times New Roman"/>
                <w:color w:val="000000"/>
                <w:kern w:val="0"/>
                <w:sz w:val="24"/>
                <w:szCs w:val="24"/>
                <w:lang w:eastAsia="de-DE"/>
                <w14:ligatures w14:val="none"/>
              </w:rPr>
            </w:pPr>
            <w:proofErr w:type="spellStart"/>
            <w:r w:rsidRPr="0057378D">
              <w:rPr>
                <w:rFonts w:ascii="Times New Roman" w:eastAsia="Times New Roman" w:hAnsi="Times New Roman" w:cs="Times New Roman"/>
                <w:color w:val="000000"/>
                <w:kern w:val="0"/>
                <w:sz w:val="24"/>
                <w:szCs w:val="24"/>
                <w:lang w:eastAsia="de-DE"/>
                <w14:ligatures w14:val="none"/>
              </w:rPr>
              <w:t>Sequencing</w:t>
            </w:r>
            <w:proofErr w:type="spellEnd"/>
            <w:r w:rsidRPr="0057378D">
              <w:rPr>
                <w:rFonts w:ascii="Times New Roman" w:eastAsia="Times New Roman" w:hAnsi="Times New Roman" w:cs="Times New Roman"/>
                <w:color w:val="000000"/>
                <w:kern w:val="0"/>
                <w:sz w:val="24"/>
                <w:szCs w:val="24"/>
                <w:lang w:eastAsia="de-DE"/>
                <w14:ligatures w14:val="none"/>
              </w:rPr>
              <w:t xml:space="preserve"> of hiPSCs</w:t>
            </w:r>
          </w:p>
        </w:tc>
      </w:tr>
      <w:tr w:rsidR="00861E0A" w:rsidRPr="0057378D" w14:paraId="65C7D6FE" w14:textId="77777777" w:rsidTr="00861E0A">
        <w:trPr>
          <w:trHeight w:val="300"/>
        </w:trPr>
        <w:tc>
          <w:tcPr>
            <w:tcW w:w="2511" w:type="dxa"/>
            <w:noWrap/>
            <w:hideMark/>
          </w:tcPr>
          <w:p w14:paraId="33D346BF" w14:textId="77777777" w:rsidR="00C5601A" w:rsidRPr="0057378D" w:rsidRDefault="00C5601A" w:rsidP="00B801E5">
            <w:pPr>
              <w:rPr>
                <w:rFonts w:ascii="Times New Roman" w:eastAsia="Times New Roman" w:hAnsi="Times New Roman" w:cs="Times New Roman"/>
                <w:color w:val="000000"/>
                <w:kern w:val="0"/>
                <w:sz w:val="24"/>
                <w:szCs w:val="24"/>
                <w:lang w:val="en-US" w:eastAsia="de-DE"/>
                <w14:ligatures w14:val="none"/>
              </w:rPr>
            </w:pPr>
            <w:r w:rsidRPr="0057378D">
              <w:rPr>
                <w:rFonts w:ascii="Times New Roman" w:eastAsia="Times New Roman" w:hAnsi="Times New Roman" w:cs="Times New Roman"/>
                <w:color w:val="000000"/>
                <w:kern w:val="0"/>
                <w:sz w:val="24"/>
                <w:szCs w:val="24"/>
                <w:lang w:val="en-US" w:eastAsia="de-DE"/>
                <w14:ligatures w14:val="none"/>
              </w:rPr>
              <w:t>gDNA_harm_c238.dup_fwd</w:t>
            </w:r>
          </w:p>
        </w:tc>
        <w:tc>
          <w:tcPr>
            <w:tcW w:w="3016" w:type="dxa"/>
            <w:noWrap/>
            <w:hideMark/>
          </w:tcPr>
          <w:p w14:paraId="4B4DDE16" w14:textId="77777777" w:rsidR="00C5601A" w:rsidRPr="0057378D" w:rsidRDefault="00C5601A" w:rsidP="00B801E5">
            <w:pPr>
              <w:rPr>
                <w:rFonts w:ascii="Times New Roman" w:eastAsia="Times New Roman" w:hAnsi="Times New Roman" w:cs="Times New Roman"/>
                <w:color w:val="222222"/>
                <w:kern w:val="0"/>
                <w:sz w:val="24"/>
                <w:szCs w:val="24"/>
                <w:lang w:eastAsia="de-DE"/>
                <w14:ligatures w14:val="none"/>
              </w:rPr>
            </w:pPr>
            <w:r w:rsidRPr="0057378D">
              <w:rPr>
                <w:rFonts w:ascii="Times New Roman" w:eastAsia="Times New Roman" w:hAnsi="Times New Roman" w:cs="Times New Roman"/>
                <w:color w:val="222222"/>
                <w:kern w:val="0"/>
                <w:sz w:val="24"/>
                <w:szCs w:val="24"/>
                <w:lang w:eastAsia="de-DE"/>
                <w14:ligatures w14:val="none"/>
              </w:rPr>
              <w:t>GGAAAGATCCCAACAGCCGA</w:t>
            </w:r>
          </w:p>
        </w:tc>
        <w:tc>
          <w:tcPr>
            <w:tcW w:w="1378" w:type="dxa"/>
            <w:noWrap/>
            <w:hideMark/>
          </w:tcPr>
          <w:p w14:paraId="054DBD86" w14:textId="77777777" w:rsidR="00C5601A" w:rsidRPr="0057378D" w:rsidRDefault="00C5601A" w:rsidP="00B801E5">
            <w:pPr>
              <w:rPr>
                <w:rFonts w:ascii="Times New Roman" w:eastAsia="Times New Roman" w:hAnsi="Times New Roman" w:cs="Times New Roman"/>
                <w:color w:val="000000"/>
                <w:kern w:val="0"/>
                <w:sz w:val="24"/>
                <w:szCs w:val="24"/>
                <w:lang w:eastAsia="de-DE"/>
                <w14:ligatures w14:val="none"/>
              </w:rPr>
            </w:pPr>
            <w:r w:rsidRPr="0057378D">
              <w:rPr>
                <w:rFonts w:ascii="Times New Roman" w:eastAsia="Times New Roman" w:hAnsi="Times New Roman" w:cs="Times New Roman"/>
                <w:color w:val="000000"/>
                <w:kern w:val="0"/>
                <w:sz w:val="24"/>
                <w:szCs w:val="24"/>
                <w:lang w:eastAsia="de-DE"/>
                <w14:ligatures w14:val="none"/>
              </w:rPr>
              <w:t>661</w:t>
            </w:r>
          </w:p>
        </w:tc>
        <w:tc>
          <w:tcPr>
            <w:tcW w:w="2157" w:type="dxa"/>
            <w:noWrap/>
            <w:hideMark/>
          </w:tcPr>
          <w:p w14:paraId="126C74C1" w14:textId="093C2B9B" w:rsidR="00C5601A" w:rsidRPr="0057378D" w:rsidRDefault="00C5601A" w:rsidP="00B801E5">
            <w:pPr>
              <w:rPr>
                <w:rFonts w:ascii="Times New Roman" w:eastAsia="Times New Roman" w:hAnsi="Times New Roman" w:cs="Times New Roman"/>
                <w:color w:val="000000"/>
                <w:kern w:val="0"/>
                <w:sz w:val="24"/>
                <w:szCs w:val="24"/>
                <w:lang w:eastAsia="de-DE"/>
                <w14:ligatures w14:val="none"/>
              </w:rPr>
            </w:pPr>
            <w:proofErr w:type="spellStart"/>
            <w:r w:rsidRPr="0057378D">
              <w:rPr>
                <w:rFonts w:ascii="Times New Roman" w:eastAsia="Times New Roman" w:hAnsi="Times New Roman" w:cs="Times New Roman"/>
                <w:color w:val="000000"/>
                <w:kern w:val="0"/>
                <w:sz w:val="24"/>
                <w:szCs w:val="24"/>
                <w:lang w:eastAsia="de-DE"/>
                <w14:ligatures w14:val="none"/>
              </w:rPr>
              <w:t>Sequencing</w:t>
            </w:r>
            <w:proofErr w:type="spellEnd"/>
            <w:r w:rsidRPr="0057378D">
              <w:rPr>
                <w:rFonts w:ascii="Times New Roman" w:eastAsia="Times New Roman" w:hAnsi="Times New Roman" w:cs="Times New Roman"/>
                <w:color w:val="000000"/>
                <w:kern w:val="0"/>
                <w:sz w:val="24"/>
                <w:szCs w:val="24"/>
                <w:lang w:eastAsia="de-DE"/>
                <w14:ligatures w14:val="none"/>
              </w:rPr>
              <w:t xml:space="preserve"> of hiPSCs</w:t>
            </w:r>
          </w:p>
        </w:tc>
      </w:tr>
      <w:tr w:rsidR="00861E0A" w:rsidRPr="0057378D" w14:paraId="52069C91" w14:textId="77777777" w:rsidTr="00861E0A">
        <w:trPr>
          <w:trHeight w:val="300"/>
        </w:trPr>
        <w:tc>
          <w:tcPr>
            <w:tcW w:w="2511" w:type="dxa"/>
            <w:noWrap/>
            <w:hideMark/>
          </w:tcPr>
          <w:p w14:paraId="3E8FC808" w14:textId="77777777" w:rsidR="00C5601A" w:rsidRPr="0057378D" w:rsidRDefault="00C5601A" w:rsidP="00B801E5">
            <w:pPr>
              <w:rPr>
                <w:rFonts w:ascii="Times New Roman" w:eastAsia="Times New Roman" w:hAnsi="Times New Roman" w:cs="Times New Roman"/>
                <w:color w:val="000000"/>
                <w:kern w:val="0"/>
                <w:sz w:val="24"/>
                <w:szCs w:val="24"/>
                <w:lang w:val="en-US" w:eastAsia="de-DE"/>
                <w14:ligatures w14:val="none"/>
              </w:rPr>
            </w:pPr>
            <w:r w:rsidRPr="0057378D">
              <w:rPr>
                <w:rFonts w:ascii="Times New Roman" w:eastAsia="Times New Roman" w:hAnsi="Times New Roman" w:cs="Times New Roman"/>
                <w:color w:val="000000"/>
                <w:kern w:val="0"/>
                <w:sz w:val="24"/>
                <w:szCs w:val="24"/>
                <w:lang w:val="en-US" w:eastAsia="de-DE"/>
                <w14:ligatures w14:val="none"/>
              </w:rPr>
              <w:t>gDNA_harm_c238.dup_rev</w:t>
            </w:r>
          </w:p>
        </w:tc>
        <w:tc>
          <w:tcPr>
            <w:tcW w:w="3016" w:type="dxa"/>
            <w:noWrap/>
            <w:hideMark/>
          </w:tcPr>
          <w:p w14:paraId="2CF9BB1E" w14:textId="77777777" w:rsidR="00C5601A" w:rsidRPr="0057378D" w:rsidRDefault="00C5601A" w:rsidP="00B801E5">
            <w:pPr>
              <w:rPr>
                <w:rFonts w:ascii="Times New Roman" w:eastAsia="Times New Roman" w:hAnsi="Times New Roman" w:cs="Times New Roman"/>
                <w:color w:val="222222"/>
                <w:kern w:val="0"/>
                <w:sz w:val="24"/>
                <w:szCs w:val="24"/>
                <w:lang w:eastAsia="de-DE"/>
                <w14:ligatures w14:val="none"/>
              </w:rPr>
            </w:pPr>
            <w:r w:rsidRPr="0057378D">
              <w:rPr>
                <w:rFonts w:ascii="Times New Roman" w:eastAsia="Times New Roman" w:hAnsi="Times New Roman" w:cs="Times New Roman"/>
                <w:color w:val="222222"/>
                <w:kern w:val="0"/>
                <w:sz w:val="24"/>
                <w:szCs w:val="24"/>
                <w:lang w:eastAsia="de-DE"/>
                <w14:ligatures w14:val="none"/>
              </w:rPr>
              <w:t>CTGACCGCCTTTGATGAGGT</w:t>
            </w:r>
          </w:p>
        </w:tc>
        <w:tc>
          <w:tcPr>
            <w:tcW w:w="1378" w:type="dxa"/>
            <w:noWrap/>
            <w:hideMark/>
          </w:tcPr>
          <w:p w14:paraId="038C2A12" w14:textId="77777777" w:rsidR="00C5601A" w:rsidRPr="0057378D" w:rsidRDefault="00C5601A" w:rsidP="00B801E5">
            <w:pPr>
              <w:rPr>
                <w:rFonts w:ascii="Times New Roman" w:eastAsia="Times New Roman" w:hAnsi="Times New Roman" w:cs="Times New Roman"/>
                <w:color w:val="000000"/>
                <w:kern w:val="0"/>
                <w:sz w:val="24"/>
                <w:szCs w:val="24"/>
                <w:lang w:eastAsia="de-DE"/>
                <w14:ligatures w14:val="none"/>
              </w:rPr>
            </w:pPr>
            <w:r w:rsidRPr="0057378D">
              <w:rPr>
                <w:rFonts w:ascii="Times New Roman" w:eastAsia="Times New Roman" w:hAnsi="Times New Roman" w:cs="Times New Roman"/>
                <w:color w:val="000000"/>
                <w:kern w:val="0"/>
                <w:sz w:val="24"/>
                <w:szCs w:val="24"/>
                <w:lang w:eastAsia="de-DE"/>
                <w14:ligatures w14:val="none"/>
              </w:rPr>
              <w:t>661</w:t>
            </w:r>
          </w:p>
        </w:tc>
        <w:tc>
          <w:tcPr>
            <w:tcW w:w="2157" w:type="dxa"/>
            <w:noWrap/>
            <w:hideMark/>
          </w:tcPr>
          <w:p w14:paraId="3336A28C" w14:textId="544F7BF2" w:rsidR="00C5601A" w:rsidRPr="0057378D" w:rsidRDefault="00C5601A" w:rsidP="00B801E5">
            <w:pPr>
              <w:rPr>
                <w:rFonts w:ascii="Times New Roman" w:eastAsia="Times New Roman" w:hAnsi="Times New Roman" w:cs="Times New Roman"/>
                <w:color w:val="000000"/>
                <w:kern w:val="0"/>
                <w:sz w:val="24"/>
                <w:szCs w:val="24"/>
                <w:lang w:eastAsia="de-DE"/>
                <w14:ligatures w14:val="none"/>
              </w:rPr>
            </w:pPr>
            <w:proofErr w:type="spellStart"/>
            <w:r w:rsidRPr="0057378D">
              <w:rPr>
                <w:rFonts w:ascii="Times New Roman" w:eastAsia="Times New Roman" w:hAnsi="Times New Roman" w:cs="Times New Roman"/>
                <w:color w:val="000000"/>
                <w:kern w:val="0"/>
                <w:sz w:val="24"/>
                <w:szCs w:val="24"/>
                <w:lang w:eastAsia="de-DE"/>
                <w14:ligatures w14:val="none"/>
              </w:rPr>
              <w:t>Sequencing</w:t>
            </w:r>
            <w:proofErr w:type="spellEnd"/>
            <w:r w:rsidRPr="0057378D">
              <w:rPr>
                <w:rFonts w:ascii="Times New Roman" w:eastAsia="Times New Roman" w:hAnsi="Times New Roman" w:cs="Times New Roman"/>
                <w:color w:val="000000"/>
                <w:kern w:val="0"/>
                <w:sz w:val="24"/>
                <w:szCs w:val="24"/>
                <w:lang w:eastAsia="de-DE"/>
                <w14:ligatures w14:val="none"/>
              </w:rPr>
              <w:t xml:space="preserve"> of hiPSCs</w:t>
            </w:r>
          </w:p>
        </w:tc>
      </w:tr>
    </w:tbl>
    <w:p w14:paraId="318203A7" w14:textId="77777777" w:rsidR="009F3880" w:rsidRPr="0057378D" w:rsidRDefault="009F3880" w:rsidP="0041665E">
      <w:pPr>
        <w:suppressLineNumbers/>
        <w:spacing w:after="120"/>
        <w:rPr>
          <w:rFonts w:ascii="Times New Roman" w:hAnsi="Times New Roman" w:cs="Times New Roman"/>
          <w:noProof/>
          <w:sz w:val="24"/>
          <w:szCs w:val="24"/>
          <w:lang w:val="en-US"/>
        </w:rPr>
      </w:pPr>
    </w:p>
    <w:p w14:paraId="6E4DFAC8" w14:textId="77777777" w:rsidR="009F3880" w:rsidRPr="0057378D" w:rsidRDefault="009F3880" w:rsidP="0041665E">
      <w:pPr>
        <w:suppressLineNumbers/>
        <w:spacing w:after="120"/>
        <w:rPr>
          <w:rFonts w:ascii="Times New Roman" w:hAnsi="Times New Roman" w:cs="Times New Roman"/>
          <w:noProof/>
          <w:sz w:val="24"/>
          <w:szCs w:val="24"/>
          <w:lang w:val="en-US"/>
        </w:rPr>
      </w:pPr>
    </w:p>
    <w:p w14:paraId="24C32171" w14:textId="344AB0C9" w:rsidR="00C5601A" w:rsidRPr="0057378D" w:rsidRDefault="00C5601A" w:rsidP="00C5601A">
      <w:pPr>
        <w:spacing w:after="120" w:line="240" w:lineRule="auto"/>
        <w:rPr>
          <w:rFonts w:ascii="Times New Roman" w:hAnsi="Times New Roman" w:cs="Times New Roman"/>
          <w:b/>
          <w:bCs/>
          <w:sz w:val="24"/>
          <w:szCs w:val="24"/>
          <w:lang w:val="en-US"/>
        </w:rPr>
      </w:pPr>
      <w:r w:rsidRPr="0057378D">
        <w:rPr>
          <w:rFonts w:ascii="Times New Roman" w:hAnsi="Times New Roman" w:cs="Times New Roman"/>
          <w:b/>
          <w:bCs/>
          <w:sz w:val="24"/>
          <w:szCs w:val="24"/>
          <w:lang w:val="en-US"/>
        </w:rPr>
        <w:t xml:space="preserve">Table S2. Primary antibodies used for immunofluorescence analysis. </w:t>
      </w:r>
    </w:p>
    <w:tbl>
      <w:tblPr>
        <w:tblStyle w:val="Tabellenraster"/>
        <w:tblW w:w="0" w:type="auto"/>
        <w:tblLook w:val="04A0" w:firstRow="1" w:lastRow="0" w:firstColumn="1" w:lastColumn="0" w:noHBand="0" w:noVBand="1"/>
      </w:tblPr>
      <w:tblGrid>
        <w:gridCol w:w="1735"/>
        <w:gridCol w:w="1777"/>
        <w:gridCol w:w="968"/>
        <w:gridCol w:w="1057"/>
        <w:gridCol w:w="1735"/>
        <w:gridCol w:w="1790"/>
      </w:tblGrid>
      <w:tr w:rsidR="00AB29C6" w:rsidRPr="0057378D" w14:paraId="56535A31" w14:textId="77777777" w:rsidTr="00286E5A">
        <w:tc>
          <w:tcPr>
            <w:tcW w:w="1735" w:type="dxa"/>
          </w:tcPr>
          <w:p w14:paraId="6CE6A691" w14:textId="77777777" w:rsidR="00AB29C6" w:rsidRPr="0057378D" w:rsidRDefault="00AB29C6" w:rsidP="00B801E5">
            <w:pPr>
              <w:rPr>
                <w:rFonts w:ascii="Times New Roman" w:hAnsi="Times New Roman" w:cs="Times New Roman"/>
                <w:b/>
                <w:bCs/>
                <w:sz w:val="24"/>
                <w:szCs w:val="24"/>
              </w:rPr>
            </w:pPr>
            <w:r w:rsidRPr="0057378D">
              <w:rPr>
                <w:rFonts w:ascii="Times New Roman" w:hAnsi="Times New Roman" w:cs="Times New Roman"/>
                <w:b/>
                <w:bCs/>
                <w:sz w:val="24"/>
                <w:szCs w:val="24"/>
              </w:rPr>
              <w:t xml:space="preserve">Primary </w:t>
            </w:r>
            <w:proofErr w:type="spellStart"/>
            <w:r w:rsidRPr="0057378D">
              <w:rPr>
                <w:rFonts w:ascii="Times New Roman" w:hAnsi="Times New Roman" w:cs="Times New Roman"/>
                <w:b/>
                <w:bCs/>
                <w:sz w:val="24"/>
                <w:szCs w:val="24"/>
              </w:rPr>
              <w:t>Antibody</w:t>
            </w:r>
            <w:proofErr w:type="spellEnd"/>
          </w:p>
        </w:tc>
        <w:tc>
          <w:tcPr>
            <w:tcW w:w="1777" w:type="dxa"/>
          </w:tcPr>
          <w:p w14:paraId="51535F10" w14:textId="42F6BA8D" w:rsidR="00AB29C6" w:rsidRPr="0057378D" w:rsidRDefault="00AB29C6" w:rsidP="00B801E5">
            <w:pPr>
              <w:rPr>
                <w:rFonts w:ascii="Times New Roman" w:hAnsi="Times New Roman" w:cs="Times New Roman"/>
                <w:b/>
                <w:bCs/>
                <w:sz w:val="24"/>
                <w:szCs w:val="24"/>
              </w:rPr>
            </w:pPr>
            <w:r w:rsidRPr="0057378D">
              <w:rPr>
                <w:rFonts w:ascii="Times New Roman" w:hAnsi="Times New Roman" w:cs="Times New Roman"/>
                <w:b/>
                <w:bCs/>
                <w:sz w:val="24"/>
                <w:szCs w:val="24"/>
              </w:rPr>
              <w:t>Protein</w:t>
            </w:r>
          </w:p>
        </w:tc>
        <w:tc>
          <w:tcPr>
            <w:tcW w:w="968" w:type="dxa"/>
          </w:tcPr>
          <w:p w14:paraId="6791038E" w14:textId="5399E0D6" w:rsidR="00AB29C6" w:rsidRPr="0057378D" w:rsidRDefault="00AB29C6" w:rsidP="00B801E5">
            <w:pPr>
              <w:rPr>
                <w:rFonts w:ascii="Times New Roman" w:hAnsi="Times New Roman" w:cs="Times New Roman"/>
                <w:b/>
                <w:bCs/>
                <w:sz w:val="24"/>
                <w:szCs w:val="24"/>
              </w:rPr>
            </w:pPr>
            <w:r w:rsidRPr="0057378D">
              <w:rPr>
                <w:rFonts w:ascii="Times New Roman" w:hAnsi="Times New Roman" w:cs="Times New Roman"/>
                <w:b/>
                <w:bCs/>
                <w:sz w:val="24"/>
                <w:szCs w:val="24"/>
              </w:rPr>
              <w:t>Host</w:t>
            </w:r>
          </w:p>
        </w:tc>
        <w:tc>
          <w:tcPr>
            <w:tcW w:w="1057" w:type="dxa"/>
          </w:tcPr>
          <w:p w14:paraId="41425A98" w14:textId="77777777" w:rsidR="00AB29C6" w:rsidRPr="0057378D" w:rsidRDefault="00AB29C6" w:rsidP="00B801E5">
            <w:pPr>
              <w:rPr>
                <w:rFonts w:ascii="Times New Roman" w:hAnsi="Times New Roman" w:cs="Times New Roman"/>
                <w:b/>
                <w:bCs/>
                <w:sz w:val="24"/>
                <w:szCs w:val="24"/>
              </w:rPr>
            </w:pPr>
            <w:r w:rsidRPr="0057378D">
              <w:rPr>
                <w:rFonts w:ascii="Times New Roman" w:hAnsi="Times New Roman" w:cs="Times New Roman"/>
                <w:b/>
                <w:bCs/>
                <w:sz w:val="24"/>
                <w:szCs w:val="24"/>
              </w:rPr>
              <w:t>Dilution</w:t>
            </w:r>
          </w:p>
        </w:tc>
        <w:tc>
          <w:tcPr>
            <w:tcW w:w="1735" w:type="dxa"/>
          </w:tcPr>
          <w:p w14:paraId="299A444C" w14:textId="77777777" w:rsidR="00AB29C6" w:rsidRPr="0057378D" w:rsidRDefault="00AB29C6" w:rsidP="00B801E5">
            <w:pPr>
              <w:rPr>
                <w:rFonts w:ascii="Times New Roman" w:hAnsi="Times New Roman" w:cs="Times New Roman"/>
                <w:b/>
                <w:bCs/>
                <w:sz w:val="24"/>
                <w:szCs w:val="24"/>
              </w:rPr>
            </w:pPr>
            <w:r w:rsidRPr="0057378D">
              <w:rPr>
                <w:rFonts w:ascii="Times New Roman" w:hAnsi="Times New Roman" w:cs="Times New Roman"/>
                <w:b/>
                <w:bCs/>
                <w:sz w:val="24"/>
                <w:szCs w:val="24"/>
              </w:rPr>
              <w:t>Supplier</w:t>
            </w:r>
          </w:p>
        </w:tc>
        <w:tc>
          <w:tcPr>
            <w:tcW w:w="1790" w:type="dxa"/>
          </w:tcPr>
          <w:p w14:paraId="1E3AF19A" w14:textId="77777777" w:rsidR="00AB29C6" w:rsidRPr="0057378D" w:rsidRDefault="00AB29C6" w:rsidP="00B801E5">
            <w:pPr>
              <w:rPr>
                <w:rFonts w:ascii="Times New Roman" w:hAnsi="Times New Roman" w:cs="Times New Roman"/>
                <w:b/>
                <w:bCs/>
                <w:sz w:val="24"/>
                <w:szCs w:val="24"/>
              </w:rPr>
            </w:pPr>
            <w:r w:rsidRPr="0057378D">
              <w:rPr>
                <w:rFonts w:ascii="Times New Roman" w:hAnsi="Times New Roman" w:cs="Times New Roman"/>
                <w:b/>
                <w:bCs/>
                <w:sz w:val="24"/>
                <w:szCs w:val="24"/>
              </w:rPr>
              <w:t>Order Number</w:t>
            </w:r>
          </w:p>
        </w:tc>
      </w:tr>
      <w:tr w:rsidR="00AB29C6" w:rsidRPr="0057378D" w14:paraId="3FE7D2B0" w14:textId="77777777" w:rsidTr="00286E5A">
        <w:tc>
          <w:tcPr>
            <w:tcW w:w="1735" w:type="dxa"/>
            <w:vAlign w:val="center"/>
          </w:tcPr>
          <w:p w14:paraId="56B7DAF2" w14:textId="77777777" w:rsidR="00AB29C6" w:rsidRPr="0057378D" w:rsidRDefault="00AB29C6" w:rsidP="00B801E5">
            <w:pPr>
              <w:rPr>
                <w:rFonts w:ascii="Times New Roman" w:hAnsi="Times New Roman" w:cs="Times New Roman"/>
                <w:sz w:val="24"/>
                <w:szCs w:val="24"/>
              </w:rPr>
            </w:pPr>
            <w:r w:rsidRPr="0057378D">
              <w:rPr>
                <w:rFonts w:ascii="Times New Roman" w:hAnsi="Times New Roman" w:cs="Times New Roman"/>
                <w:sz w:val="24"/>
                <w:szCs w:val="24"/>
              </w:rPr>
              <w:t>Anti-AFP</w:t>
            </w:r>
          </w:p>
        </w:tc>
        <w:tc>
          <w:tcPr>
            <w:tcW w:w="1777" w:type="dxa"/>
          </w:tcPr>
          <w:p w14:paraId="7BB6716E" w14:textId="17CE0F4E" w:rsidR="00AB29C6" w:rsidRPr="0057378D" w:rsidRDefault="00AB29C6" w:rsidP="00B801E5">
            <w:pPr>
              <w:rPr>
                <w:rFonts w:ascii="Times New Roman" w:hAnsi="Times New Roman" w:cs="Times New Roman"/>
                <w:sz w:val="24"/>
                <w:szCs w:val="24"/>
              </w:rPr>
            </w:pPr>
            <w:r w:rsidRPr="0057378D">
              <w:rPr>
                <w:rFonts w:ascii="Times New Roman" w:hAnsi="Times New Roman" w:cs="Times New Roman"/>
                <w:sz w:val="24"/>
                <w:szCs w:val="24"/>
              </w:rPr>
              <w:t>Alpha</w:t>
            </w:r>
            <w:r w:rsidR="00F17EA8" w:rsidRPr="0057378D">
              <w:rPr>
                <w:rFonts w:ascii="Times New Roman" w:hAnsi="Times New Roman" w:cs="Times New Roman"/>
                <w:sz w:val="24"/>
                <w:szCs w:val="24"/>
              </w:rPr>
              <w:t xml:space="preserve"> </w:t>
            </w:r>
            <w:proofErr w:type="spellStart"/>
            <w:r w:rsidR="00F17EA8" w:rsidRPr="0057378D">
              <w:rPr>
                <w:rFonts w:ascii="Times New Roman" w:hAnsi="Times New Roman" w:cs="Times New Roman"/>
                <w:sz w:val="24"/>
                <w:szCs w:val="24"/>
              </w:rPr>
              <w:t>f</w:t>
            </w:r>
            <w:r w:rsidRPr="0057378D">
              <w:rPr>
                <w:rFonts w:ascii="Times New Roman" w:hAnsi="Times New Roman" w:cs="Times New Roman"/>
                <w:sz w:val="24"/>
                <w:szCs w:val="24"/>
              </w:rPr>
              <w:t>etoprotein</w:t>
            </w:r>
            <w:proofErr w:type="spellEnd"/>
          </w:p>
        </w:tc>
        <w:tc>
          <w:tcPr>
            <w:tcW w:w="968" w:type="dxa"/>
            <w:vAlign w:val="center"/>
          </w:tcPr>
          <w:p w14:paraId="66576B40" w14:textId="0672C32E" w:rsidR="00AB29C6" w:rsidRPr="0057378D" w:rsidRDefault="00AB29C6" w:rsidP="00B801E5">
            <w:pPr>
              <w:rPr>
                <w:rFonts w:ascii="Times New Roman" w:hAnsi="Times New Roman" w:cs="Times New Roman"/>
                <w:sz w:val="24"/>
                <w:szCs w:val="24"/>
              </w:rPr>
            </w:pPr>
            <w:proofErr w:type="spellStart"/>
            <w:r w:rsidRPr="0057378D">
              <w:rPr>
                <w:rFonts w:ascii="Times New Roman" w:hAnsi="Times New Roman" w:cs="Times New Roman"/>
                <w:sz w:val="24"/>
                <w:szCs w:val="24"/>
              </w:rPr>
              <w:t>mouse</w:t>
            </w:r>
            <w:proofErr w:type="spellEnd"/>
          </w:p>
        </w:tc>
        <w:tc>
          <w:tcPr>
            <w:tcW w:w="1057" w:type="dxa"/>
            <w:vAlign w:val="center"/>
          </w:tcPr>
          <w:p w14:paraId="42BA6153" w14:textId="77777777" w:rsidR="00AB29C6" w:rsidRPr="0057378D" w:rsidRDefault="00AB29C6" w:rsidP="00B801E5">
            <w:pPr>
              <w:rPr>
                <w:rFonts w:ascii="Times New Roman" w:hAnsi="Times New Roman" w:cs="Times New Roman"/>
                <w:sz w:val="24"/>
                <w:szCs w:val="24"/>
              </w:rPr>
            </w:pPr>
            <w:r w:rsidRPr="0057378D">
              <w:rPr>
                <w:rFonts w:ascii="Times New Roman" w:hAnsi="Times New Roman" w:cs="Times New Roman"/>
                <w:sz w:val="24"/>
                <w:szCs w:val="24"/>
              </w:rPr>
              <w:t>1:200</w:t>
            </w:r>
          </w:p>
        </w:tc>
        <w:tc>
          <w:tcPr>
            <w:tcW w:w="1735" w:type="dxa"/>
            <w:vAlign w:val="center"/>
          </w:tcPr>
          <w:p w14:paraId="03347649" w14:textId="77777777" w:rsidR="00AB29C6" w:rsidRPr="0057378D" w:rsidRDefault="00AB29C6" w:rsidP="00B801E5">
            <w:pPr>
              <w:rPr>
                <w:rFonts w:ascii="Times New Roman" w:hAnsi="Times New Roman" w:cs="Times New Roman"/>
                <w:sz w:val="24"/>
                <w:szCs w:val="24"/>
              </w:rPr>
            </w:pPr>
            <w:r w:rsidRPr="0057378D">
              <w:rPr>
                <w:rFonts w:ascii="Times New Roman" w:hAnsi="Times New Roman" w:cs="Times New Roman"/>
                <w:sz w:val="24"/>
                <w:szCs w:val="24"/>
              </w:rPr>
              <w:t>Sigma</w:t>
            </w:r>
          </w:p>
        </w:tc>
        <w:tc>
          <w:tcPr>
            <w:tcW w:w="1790" w:type="dxa"/>
            <w:vAlign w:val="center"/>
          </w:tcPr>
          <w:p w14:paraId="0EAA8CCA" w14:textId="77777777" w:rsidR="00AB29C6" w:rsidRPr="0057378D" w:rsidRDefault="00AB29C6" w:rsidP="00B801E5">
            <w:pPr>
              <w:rPr>
                <w:rFonts w:ascii="Times New Roman" w:hAnsi="Times New Roman" w:cs="Times New Roman"/>
                <w:sz w:val="24"/>
                <w:szCs w:val="24"/>
              </w:rPr>
            </w:pPr>
            <w:r w:rsidRPr="0057378D">
              <w:rPr>
                <w:rFonts w:ascii="Times New Roman" w:hAnsi="Times New Roman" w:cs="Times New Roman"/>
                <w:sz w:val="24"/>
                <w:szCs w:val="24"/>
              </w:rPr>
              <w:t>WH0000174M1</w:t>
            </w:r>
          </w:p>
        </w:tc>
      </w:tr>
      <w:tr w:rsidR="00AB29C6" w:rsidRPr="0057378D" w14:paraId="0DFE0988" w14:textId="77777777" w:rsidTr="00286E5A">
        <w:tc>
          <w:tcPr>
            <w:tcW w:w="1735" w:type="dxa"/>
            <w:vAlign w:val="center"/>
          </w:tcPr>
          <w:p w14:paraId="3B8A8859" w14:textId="77777777" w:rsidR="00AB29C6" w:rsidRPr="0057378D" w:rsidRDefault="00AB29C6" w:rsidP="00B801E5">
            <w:pPr>
              <w:rPr>
                <w:rFonts w:ascii="Times New Roman" w:hAnsi="Times New Roman" w:cs="Times New Roman"/>
                <w:sz w:val="24"/>
                <w:szCs w:val="24"/>
              </w:rPr>
            </w:pPr>
            <w:r w:rsidRPr="0057378D">
              <w:rPr>
                <w:rFonts w:ascii="Times New Roman" w:hAnsi="Times New Roman" w:cs="Times New Roman"/>
                <w:sz w:val="24"/>
                <w:szCs w:val="24"/>
              </w:rPr>
              <w:t>Anti-ARR3</w:t>
            </w:r>
          </w:p>
        </w:tc>
        <w:tc>
          <w:tcPr>
            <w:tcW w:w="1777" w:type="dxa"/>
          </w:tcPr>
          <w:p w14:paraId="7938B247" w14:textId="11579355" w:rsidR="00AB29C6" w:rsidRPr="0057378D" w:rsidRDefault="00AB29C6" w:rsidP="00B801E5">
            <w:pPr>
              <w:rPr>
                <w:rFonts w:ascii="Times New Roman" w:hAnsi="Times New Roman" w:cs="Times New Roman"/>
                <w:sz w:val="24"/>
                <w:szCs w:val="24"/>
              </w:rPr>
            </w:pPr>
            <w:proofErr w:type="spellStart"/>
            <w:r w:rsidRPr="0057378D">
              <w:rPr>
                <w:rFonts w:ascii="Times New Roman" w:hAnsi="Times New Roman" w:cs="Times New Roman"/>
                <w:sz w:val="24"/>
                <w:szCs w:val="24"/>
              </w:rPr>
              <w:t>Arrestin</w:t>
            </w:r>
            <w:proofErr w:type="spellEnd"/>
            <w:r w:rsidRPr="0057378D">
              <w:rPr>
                <w:rFonts w:ascii="Times New Roman" w:hAnsi="Times New Roman" w:cs="Times New Roman"/>
                <w:sz w:val="24"/>
                <w:szCs w:val="24"/>
              </w:rPr>
              <w:t xml:space="preserve"> 3</w:t>
            </w:r>
          </w:p>
        </w:tc>
        <w:tc>
          <w:tcPr>
            <w:tcW w:w="968" w:type="dxa"/>
            <w:vAlign w:val="center"/>
          </w:tcPr>
          <w:p w14:paraId="4C9D9313" w14:textId="212A923B" w:rsidR="00AB29C6" w:rsidRPr="0057378D" w:rsidRDefault="00AB29C6" w:rsidP="00B801E5">
            <w:pPr>
              <w:rPr>
                <w:rFonts w:ascii="Times New Roman" w:hAnsi="Times New Roman" w:cs="Times New Roman"/>
                <w:sz w:val="24"/>
                <w:szCs w:val="24"/>
              </w:rPr>
            </w:pPr>
            <w:proofErr w:type="spellStart"/>
            <w:r w:rsidRPr="0057378D">
              <w:rPr>
                <w:rFonts w:ascii="Times New Roman" w:hAnsi="Times New Roman" w:cs="Times New Roman"/>
                <w:sz w:val="24"/>
                <w:szCs w:val="24"/>
              </w:rPr>
              <w:t>goat</w:t>
            </w:r>
            <w:proofErr w:type="spellEnd"/>
          </w:p>
        </w:tc>
        <w:tc>
          <w:tcPr>
            <w:tcW w:w="1057" w:type="dxa"/>
            <w:vAlign w:val="center"/>
          </w:tcPr>
          <w:p w14:paraId="54202A73" w14:textId="77777777" w:rsidR="00AB29C6" w:rsidRPr="0057378D" w:rsidRDefault="00AB29C6" w:rsidP="00B801E5">
            <w:pPr>
              <w:rPr>
                <w:rFonts w:ascii="Times New Roman" w:hAnsi="Times New Roman" w:cs="Times New Roman"/>
                <w:sz w:val="24"/>
                <w:szCs w:val="24"/>
              </w:rPr>
            </w:pPr>
            <w:r w:rsidRPr="0057378D">
              <w:rPr>
                <w:rFonts w:ascii="Times New Roman" w:hAnsi="Times New Roman" w:cs="Times New Roman"/>
                <w:sz w:val="24"/>
                <w:szCs w:val="24"/>
              </w:rPr>
              <w:t>1:200</w:t>
            </w:r>
          </w:p>
        </w:tc>
        <w:tc>
          <w:tcPr>
            <w:tcW w:w="1735" w:type="dxa"/>
            <w:vAlign w:val="center"/>
          </w:tcPr>
          <w:p w14:paraId="710962DA" w14:textId="77777777" w:rsidR="00AB29C6" w:rsidRPr="0057378D" w:rsidRDefault="00AB29C6" w:rsidP="00B801E5">
            <w:pPr>
              <w:rPr>
                <w:rFonts w:ascii="Times New Roman" w:hAnsi="Times New Roman" w:cs="Times New Roman"/>
                <w:sz w:val="24"/>
                <w:szCs w:val="24"/>
              </w:rPr>
            </w:pPr>
            <w:r w:rsidRPr="0057378D">
              <w:rPr>
                <w:rFonts w:ascii="Times New Roman" w:hAnsi="Times New Roman" w:cs="Times New Roman"/>
                <w:sz w:val="24"/>
                <w:szCs w:val="24"/>
              </w:rPr>
              <w:t>Novus Biologicals</w:t>
            </w:r>
          </w:p>
        </w:tc>
        <w:tc>
          <w:tcPr>
            <w:tcW w:w="1790" w:type="dxa"/>
            <w:vAlign w:val="center"/>
          </w:tcPr>
          <w:p w14:paraId="102246AD" w14:textId="77777777" w:rsidR="00AB29C6" w:rsidRPr="0057378D" w:rsidRDefault="00AB29C6" w:rsidP="00B801E5">
            <w:pPr>
              <w:rPr>
                <w:rFonts w:ascii="Times New Roman" w:hAnsi="Times New Roman" w:cs="Times New Roman"/>
                <w:sz w:val="24"/>
                <w:szCs w:val="24"/>
              </w:rPr>
            </w:pPr>
            <w:r w:rsidRPr="0057378D">
              <w:rPr>
                <w:rFonts w:ascii="Times New Roman" w:hAnsi="Times New Roman" w:cs="Times New Roman"/>
                <w:sz w:val="24"/>
                <w:szCs w:val="24"/>
              </w:rPr>
              <w:t>NBP1-3700</w:t>
            </w:r>
          </w:p>
        </w:tc>
      </w:tr>
      <w:tr w:rsidR="00AB29C6" w:rsidRPr="0057378D" w14:paraId="4537B456" w14:textId="77777777" w:rsidTr="00286E5A">
        <w:tc>
          <w:tcPr>
            <w:tcW w:w="1735" w:type="dxa"/>
            <w:vAlign w:val="center"/>
          </w:tcPr>
          <w:p w14:paraId="65C06019" w14:textId="6A9190BE" w:rsidR="00AB29C6" w:rsidRPr="0057378D" w:rsidRDefault="00AB29C6" w:rsidP="00B801E5">
            <w:pPr>
              <w:rPr>
                <w:rFonts w:ascii="Times New Roman" w:hAnsi="Times New Roman" w:cs="Times New Roman"/>
                <w:sz w:val="24"/>
                <w:szCs w:val="24"/>
              </w:rPr>
            </w:pPr>
            <w:r w:rsidRPr="0057378D">
              <w:rPr>
                <w:rFonts w:ascii="Times New Roman" w:hAnsi="Times New Roman" w:cs="Times New Roman"/>
                <w:sz w:val="24"/>
                <w:szCs w:val="24"/>
              </w:rPr>
              <w:t>Anti-</w:t>
            </w:r>
            <w:r w:rsidR="00F17EA8" w:rsidRPr="0057378D">
              <w:rPr>
                <w:rFonts w:ascii="Times New Roman" w:hAnsi="Times New Roman" w:cs="Times New Roman"/>
                <w:sz w:val="24"/>
                <w:szCs w:val="24"/>
              </w:rPr>
              <w:t>TBXT</w:t>
            </w:r>
          </w:p>
        </w:tc>
        <w:tc>
          <w:tcPr>
            <w:tcW w:w="1777" w:type="dxa"/>
          </w:tcPr>
          <w:p w14:paraId="4BDAA21B" w14:textId="1DC7876B" w:rsidR="00AB29C6" w:rsidRPr="0057378D" w:rsidRDefault="00F17EA8" w:rsidP="00B801E5">
            <w:pPr>
              <w:rPr>
                <w:rFonts w:ascii="Times New Roman" w:hAnsi="Times New Roman" w:cs="Times New Roman"/>
                <w:sz w:val="24"/>
                <w:szCs w:val="24"/>
              </w:rPr>
            </w:pPr>
            <w:proofErr w:type="spellStart"/>
            <w:r w:rsidRPr="0057378D">
              <w:rPr>
                <w:rFonts w:ascii="Times New Roman" w:hAnsi="Times New Roman" w:cs="Times New Roman"/>
                <w:sz w:val="24"/>
                <w:szCs w:val="24"/>
              </w:rPr>
              <w:t>Brachyury</w:t>
            </w:r>
            <w:proofErr w:type="spellEnd"/>
            <w:r w:rsidR="00AB29C6" w:rsidRPr="0057378D">
              <w:rPr>
                <w:rFonts w:ascii="Times New Roman" w:hAnsi="Times New Roman" w:cs="Times New Roman"/>
                <w:sz w:val="24"/>
                <w:szCs w:val="24"/>
              </w:rPr>
              <w:t xml:space="preserve"> </w:t>
            </w:r>
          </w:p>
        </w:tc>
        <w:tc>
          <w:tcPr>
            <w:tcW w:w="968" w:type="dxa"/>
            <w:vAlign w:val="center"/>
          </w:tcPr>
          <w:p w14:paraId="20339A0B" w14:textId="0F1C4DA0" w:rsidR="00AB29C6" w:rsidRPr="0057378D" w:rsidRDefault="00AB29C6" w:rsidP="00B801E5">
            <w:pPr>
              <w:rPr>
                <w:rFonts w:ascii="Times New Roman" w:hAnsi="Times New Roman" w:cs="Times New Roman"/>
                <w:sz w:val="24"/>
                <w:szCs w:val="24"/>
              </w:rPr>
            </w:pPr>
            <w:proofErr w:type="spellStart"/>
            <w:r w:rsidRPr="0057378D">
              <w:rPr>
                <w:rFonts w:ascii="Times New Roman" w:hAnsi="Times New Roman" w:cs="Times New Roman"/>
                <w:sz w:val="24"/>
                <w:szCs w:val="24"/>
              </w:rPr>
              <w:t>goat</w:t>
            </w:r>
            <w:proofErr w:type="spellEnd"/>
          </w:p>
        </w:tc>
        <w:tc>
          <w:tcPr>
            <w:tcW w:w="1057" w:type="dxa"/>
            <w:vAlign w:val="center"/>
          </w:tcPr>
          <w:p w14:paraId="76A94E3E" w14:textId="77777777" w:rsidR="00AB29C6" w:rsidRPr="0057378D" w:rsidRDefault="00AB29C6" w:rsidP="00B801E5">
            <w:pPr>
              <w:rPr>
                <w:rFonts w:ascii="Times New Roman" w:hAnsi="Times New Roman" w:cs="Times New Roman"/>
                <w:sz w:val="24"/>
                <w:szCs w:val="24"/>
              </w:rPr>
            </w:pPr>
            <w:r w:rsidRPr="0057378D">
              <w:rPr>
                <w:rFonts w:ascii="Times New Roman" w:hAnsi="Times New Roman" w:cs="Times New Roman"/>
                <w:sz w:val="24"/>
                <w:szCs w:val="24"/>
              </w:rPr>
              <w:t>1:200</w:t>
            </w:r>
          </w:p>
        </w:tc>
        <w:tc>
          <w:tcPr>
            <w:tcW w:w="1735" w:type="dxa"/>
            <w:vAlign w:val="center"/>
          </w:tcPr>
          <w:p w14:paraId="582B8DD8" w14:textId="77777777" w:rsidR="00AB29C6" w:rsidRPr="0057378D" w:rsidRDefault="00AB29C6" w:rsidP="00B801E5">
            <w:pPr>
              <w:rPr>
                <w:rFonts w:ascii="Times New Roman" w:hAnsi="Times New Roman" w:cs="Times New Roman"/>
                <w:sz w:val="24"/>
                <w:szCs w:val="24"/>
              </w:rPr>
            </w:pPr>
            <w:r w:rsidRPr="0057378D">
              <w:rPr>
                <w:rFonts w:ascii="Times New Roman" w:hAnsi="Times New Roman" w:cs="Times New Roman"/>
                <w:sz w:val="24"/>
                <w:szCs w:val="24"/>
              </w:rPr>
              <w:t>R&amp;D Systems</w:t>
            </w:r>
          </w:p>
        </w:tc>
        <w:tc>
          <w:tcPr>
            <w:tcW w:w="1790" w:type="dxa"/>
            <w:vAlign w:val="center"/>
          </w:tcPr>
          <w:p w14:paraId="19ED71E9" w14:textId="77777777" w:rsidR="00AB29C6" w:rsidRPr="0057378D" w:rsidRDefault="00AB29C6" w:rsidP="00B801E5">
            <w:pPr>
              <w:rPr>
                <w:rFonts w:ascii="Times New Roman" w:hAnsi="Times New Roman" w:cs="Times New Roman"/>
                <w:sz w:val="24"/>
                <w:szCs w:val="24"/>
              </w:rPr>
            </w:pPr>
            <w:r w:rsidRPr="0057378D">
              <w:rPr>
                <w:rFonts w:ascii="Times New Roman" w:hAnsi="Times New Roman" w:cs="Times New Roman"/>
                <w:sz w:val="24"/>
                <w:szCs w:val="24"/>
              </w:rPr>
              <w:t>AF2085</w:t>
            </w:r>
          </w:p>
        </w:tc>
      </w:tr>
      <w:tr w:rsidR="00AB29C6" w:rsidRPr="0057378D" w14:paraId="675F4145" w14:textId="77777777" w:rsidTr="00286E5A">
        <w:tc>
          <w:tcPr>
            <w:tcW w:w="1735" w:type="dxa"/>
            <w:vAlign w:val="center"/>
          </w:tcPr>
          <w:p w14:paraId="050E2608" w14:textId="77777777" w:rsidR="00AB29C6" w:rsidRPr="0057378D" w:rsidRDefault="00AB29C6" w:rsidP="00B801E5">
            <w:pPr>
              <w:rPr>
                <w:rFonts w:ascii="Times New Roman" w:hAnsi="Times New Roman" w:cs="Times New Roman"/>
                <w:sz w:val="24"/>
                <w:szCs w:val="24"/>
              </w:rPr>
            </w:pPr>
            <w:r w:rsidRPr="0057378D">
              <w:rPr>
                <w:rFonts w:ascii="Times New Roman" w:hAnsi="Times New Roman" w:cs="Times New Roman"/>
                <w:sz w:val="24"/>
                <w:szCs w:val="24"/>
              </w:rPr>
              <w:t>Anti-CROCC</w:t>
            </w:r>
          </w:p>
        </w:tc>
        <w:tc>
          <w:tcPr>
            <w:tcW w:w="1777" w:type="dxa"/>
          </w:tcPr>
          <w:p w14:paraId="47E63C59" w14:textId="0F0DE209" w:rsidR="00AB29C6" w:rsidRPr="0057378D" w:rsidRDefault="00F17EA8" w:rsidP="00B801E5">
            <w:pPr>
              <w:rPr>
                <w:rFonts w:ascii="Times New Roman" w:hAnsi="Times New Roman" w:cs="Times New Roman"/>
                <w:sz w:val="24"/>
                <w:szCs w:val="24"/>
              </w:rPr>
            </w:pPr>
            <w:r w:rsidRPr="0057378D">
              <w:rPr>
                <w:rFonts w:ascii="Times New Roman" w:hAnsi="Times New Roman" w:cs="Times New Roman"/>
                <w:sz w:val="24"/>
                <w:szCs w:val="24"/>
              </w:rPr>
              <w:t>Rootletin</w:t>
            </w:r>
          </w:p>
        </w:tc>
        <w:tc>
          <w:tcPr>
            <w:tcW w:w="968" w:type="dxa"/>
            <w:vAlign w:val="center"/>
          </w:tcPr>
          <w:p w14:paraId="0AD5ABC5" w14:textId="1D89BB61" w:rsidR="00AB29C6" w:rsidRPr="0057378D" w:rsidRDefault="00AB29C6" w:rsidP="00B801E5">
            <w:pPr>
              <w:rPr>
                <w:rFonts w:ascii="Times New Roman" w:hAnsi="Times New Roman" w:cs="Times New Roman"/>
                <w:sz w:val="24"/>
                <w:szCs w:val="24"/>
              </w:rPr>
            </w:pPr>
            <w:proofErr w:type="spellStart"/>
            <w:r w:rsidRPr="0057378D">
              <w:rPr>
                <w:rFonts w:ascii="Times New Roman" w:hAnsi="Times New Roman" w:cs="Times New Roman"/>
                <w:sz w:val="24"/>
                <w:szCs w:val="24"/>
              </w:rPr>
              <w:t>rabbit</w:t>
            </w:r>
            <w:proofErr w:type="spellEnd"/>
          </w:p>
        </w:tc>
        <w:tc>
          <w:tcPr>
            <w:tcW w:w="1057" w:type="dxa"/>
            <w:vAlign w:val="center"/>
          </w:tcPr>
          <w:p w14:paraId="422B5425" w14:textId="77777777" w:rsidR="00AB29C6" w:rsidRPr="0057378D" w:rsidRDefault="00AB29C6" w:rsidP="00B801E5">
            <w:pPr>
              <w:rPr>
                <w:rFonts w:ascii="Times New Roman" w:hAnsi="Times New Roman" w:cs="Times New Roman"/>
                <w:sz w:val="24"/>
                <w:szCs w:val="24"/>
              </w:rPr>
            </w:pPr>
            <w:r w:rsidRPr="0057378D">
              <w:rPr>
                <w:rFonts w:ascii="Times New Roman" w:hAnsi="Times New Roman" w:cs="Times New Roman"/>
                <w:sz w:val="24"/>
                <w:szCs w:val="24"/>
              </w:rPr>
              <w:t>1:100</w:t>
            </w:r>
          </w:p>
        </w:tc>
        <w:tc>
          <w:tcPr>
            <w:tcW w:w="1735" w:type="dxa"/>
            <w:vAlign w:val="center"/>
          </w:tcPr>
          <w:p w14:paraId="1347F665" w14:textId="77777777" w:rsidR="00AB29C6" w:rsidRPr="0057378D" w:rsidRDefault="00AB29C6" w:rsidP="00B801E5">
            <w:pPr>
              <w:rPr>
                <w:rFonts w:ascii="Times New Roman" w:hAnsi="Times New Roman" w:cs="Times New Roman"/>
                <w:sz w:val="24"/>
                <w:szCs w:val="24"/>
              </w:rPr>
            </w:pPr>
            <w:proofErr w:type="spellStart"/>
            <w:r w:rsidRPr="0057378D">
              <w:rPr>
                <w:rFonts w:ascii="Times New Roman" w:hAnsi="Times New Roman" w:cs="Times New Roman"/>
                <w:sz w:val="24"/>
                <w:szCs w:val="24"/>
              </w:rPr>
              <w:t>selfmade</w:t>
            </w:r>
            <w:proofErr w:type="spellEnd"/>
          </w:p>
        </w:tc>
        <w:sdt>
          <w:sdtPr>
            <w:rPr>
              <w:rFonts w:ascii="Times New Roman" w:hAnsi="Times New Roman" w:cs="Times New Roman"/>
              <w:color w:val="000000"/>
              <w:sz w:val="24"/>
              <w:szCs w:val="24"/>
            </w:rPr>
            <w:tag w:val="MENDELEY_CITATION_v3_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"/>
            <w:id w:val="1117797513"/>
            <w:placeholder>
              <w:docPart w:val="DefaultPlaceholder_-1854013440"/>
            </w:placeholder>
          </w:sdtPr>
          <w:sdtContent>
            <w:tc>
              <w:tcPr>
                <w:tcW w:w="1790" w:type="dxa"/>
                <w:vAlign w:val="center"/>
              </w:tcPr>
              <w:p w14:paraId="4AC44A32" w14:textId="2B090A2D" w:rsidR="00AB29C6" w:rsidRPr="0057378D" w:rsidRDefault="008706FC" w:rsidP="00B801E5">
                <w:pPr>
                  <w:rPr>
                    <w:rFonts w:ascii="Times New Roman" w:hAnsi="Times New Roman" w:cs="Times New Roman"/>
                    <w:sz w:val="24"/>
                    <w:szCs w:val="24"/>
                  </w:rPr>
                </w:pPr>
                <w:r w:rsidRPr="0057378D">
                  <w:rPr>
                    <w:rFonts w:ascii="Times New Roman" w:hAnsi="Times New Roman" w:cs="Times New Roman"/>
                    <w:color w:val="000000"/>
                    <w:sz w:val="24"/>
                    <w:szCs w:val="24"/>
                  </w:rPr>
                  <w:t>[1]</w:t>
                </w:r>
              </w:p>
            </w:tc>
          </w:sdtContent>
        </w:sdt>
      </w:tr>
      <w:tr w:rsidR="00AB29C6" w:rsidRPr="0057378D" w14:paraId="34A25154" w14:textId="77777777" w:rsidTr="00286E5A">
        <w:tc>
          <w:tcPr>
            <w:tcW w:w="1735" w:type="dxa"/>
            <w:vAlign w:val="center"/>
          </w:tcPr>
          <w:p w14:paraId="4C57DD7D" w14:textId="77777777" w:rsidR="00AB29C6" w:rsidRPr="0057378D" w:rsidRDefault="00AB29C6" w:rsidP="00B801E5">
            <w:pPr>
              <w:rPr>
                <w:rFonts w:ascii="Times New Roman" w:hAnsi="Times New Roman" w:cs="Times New Roman"/>
                <w:sz w:val="24"/>
                <w:szCs w:val="24"/>
              </w:rPr>
            </w:pPr>
            <w:r w:rsidRPr="0057378D">
              <w:rPr>
                <w:rFonts w:ascii="Times New Roman" w:hAnsi="Times New Roman" w:cs="Times New Roman"/>
                <w:sz w:val="24"/>
                <w:szCs w:val="24"/>
              </w:rPr>
              <w:t>Anti-CTNNB1</w:t>
            </w:r>
          </w:p>
        </w:tc>
        <w:tc>
          <w:tcPr>
            <w:tcW w:w="1777" w:type="dxa"/>
          </w:tcPr>
          <w:p w14:paraId="096BCE4A" w14:textId="2147E9D6" w:rsidR="00AB29C6" w:rsidRPr="0057378D" w:rsidRDefault="00F17EA8" w:rsidP="00B801E5">
            <w:pPr>
              <w:rPr>
                <w:rFonts w:ascii="Times New Roman" w:hAnsi="Times New Roman" w:cs="Times New Roman"/>
                <w:sz w:val="24"/>
                <w:szCs w:val="24"/>
              </w:rPr>
            </w:pPr>
            <w:r w:rsidRPr="0057378D">
              <w:rPr>
                <w:rFonts w:ascii="Times New Roman" w:hAnsi="Times New Roman" w:cs="Times New Roman"/>
                <w:sz w:val="24"/>
                <w:szCs w:val="24"/>
              </w:rPr>
              <w:t xml:space="preserve">Catenin </w:t>
            </w:r>
            <w:proofErr w:type="spellStart"/>
            <w:r w:rsidRPr="0057378D">
              <w:rPr>
                <w:rFonts w:ascii="Times New Roman" w:hAnsi="Times New Roman" w:cs="Times New Roman"/>
                <w:sz w:val="24"/>
                <w:szCs w:val="24"/>
              </w:rPr>
              <w:t>beta</w:t>
            </w:r>
            <w:proofErr w:type="spellEnd"/>
            <w:r w:rsidRPr="0057378D">
              <w:rPr>
                <w:rFonts w:ascii="Times New Roman" w:hAnsi="Times New Roman" w:cs="Times New Roman"/>
                <w:sz w:val="24"/>
                <w:szCs w:val="24"/>
              </w:rPr>
              <w:t xml:space="preserve"> 1</w:t>
            </w:r>
          </w:p>
        </w:tc>
        <w:tc>
          <w:tcPr>
            <w:tcW w:w="968" w:type="dxa"/>
            <w:vAlign w:val="center"/>
          </w:tcPr>
          <w:p w14:paraId="61D8F40D" w14:textId="66A60071" w:rsidR="00AB29C6" w:rsidRPr="0057378D" w:rsidRDefault="00AB29C6" w:rsidP="00B801E5">
            <w:pPr>
              <w:rPr>
                <w:rFonts w:ascii="Times New Roman" w:hAnsi="Times New Roman" w:cs="Times New Roman"/>
                <w:sz w:val="24"/>
                <w:szCs w:val="24"/>
              </w:rPr>
            </w:pPr>
            <w:proofErr w:type="spellStart"/>
            <w:r w:rsidRPr="0057378D">
              <w:rPr>
                <w:rFonts w:ascii="Times New Roman" w:hAnsi="Times New Roman" w:cs="Times New Roman"/>
                <w:sz w:val="24"/>
                <w:szCs w:val="24"/>
              </w:rPr>
              <w:t>mouse</w:t>
            </w:r>
            <w:proofErr w:type="spellEnd"/>
          </w:p>
        </w:tc>
        <w:tc>
          <w:tcPr>
            <w:tcW w:w="1057" w:type="dxa"/>
            <w:vAlign w:val="center"/>
          </w:tcPr>
          <w:p w14:paraId="5B178949" w14:textId="77777777" w:rsidR="00AB29C6" w:rsidRPr="0057378D" w:rsidRDefault="00AB29C6" w:rsidP="00B801E5">
            <w:pPr>
              <w:rPr>
                <w:rFonts w:ascii="Times New Roman" w:hAnsi="Times New Roman" w:cs="Times New Roman"/>
                <w:sz w:val="24"/>
                <w:szCs w:val="24"/>
              </w:rPr>
            </w:pPr>
            <w:r w:rsidRPr="0057378D">
              <w:rPr>
                <w:rFonts w:ascii="Times New Roman" w:hAnsi="Times New Roman" w:cs="Times New Roman"/>
                <w:sz w:val="24"/>
                <w:szCs w:val="24"/>
              </w:rPr>
              <w:t>1:100</w:t>
            </w:r>
          </w:p>
        </w:tc>
        <w:tc>
          <w:tcPr>
            <w:tcW w:w="1735" w:type="dxa"/>
            <w:vAlign w:val="center"/>
          </w:tcPr>
          <w:p w14:paraId="30FAAB4F" w14:textId="77777777" w:rsidR="00AB29C6" w:rsidRPr="0057378D" w:rsidRDefault="00AB29C6" w:rsidP="00B801E5">
            <w:pPr>
              <w:rPr>
                <w:rFonts w:ascii="Times New Roman" w:hAnsi="Times New Roman" w:cs="Times New Roman"/>
                <w:sz w:val="24"/>
                <w:szCs w:val="24"/>
              </w:rPr>
            </w:pPr>
            <w:r w:rsidRPr="0057378D">
              <w:rPr>
                <w:rFonts w:ascii="Times New Roman" w:hAnsi="Times New Roman" w:cs="Times New Roman"/>
                <w:sz w:val="24"/>
                <w:szCs w:val="24"/>
              </w:rPr>
              <w:t>Santa Cruz</w:t>
            </w:r>
          </w:p>
        </w:tc>
        <w:tc>
          <w:tcPr>
            <w:tcW w:w="1790" w:type="dxa"/>
            <w:vAlign w:val="center"/>
          </w:tcPr>
          <w:p w14:paraId="1B8ABDDC" w14:textId="77777777" w:rsidR="00AB29C6" w:rsidRPr="0057378D" w:rsidRDefault="00AB29C6" w:rsidP="00B801E5">
            <w:pPr>
              <w:rPr>
                <w:rFonts w:ascii="Times New Roman" w:hAnsi="Times New Roman" w:cs="Times New Roman"/>
                <w:sz w:val="24"/>
                <w:szCs w:val="24"/>
              </w:rPr>
            </w:pPr>
            <w:r w:rsidRPr="0057378D">
              <w:rPr>
                <w:rFonts w:ascii="Times New Roman" w:hAnsi="Times New Roman" w:cs="Times New Roman"/>
                <w:sz w:val="24"/>
                <w:szCs w:val="24"/>
              </w:rPr>
              <w:t>sc7963</w:t>
            </w:r>
          </w:p>
        </w:tc>
      </w:tr>
      <w:tr w:rsidR="00AB29C6" w:rsidRPr="0057378D" w14:paraId="1EEB6E43" w14:textId="77777777" w:rsidTr="00286E5A">
        <w:tc>
          <w:tcPr>
            <w:tcW w:w="1735" w:type="dxa"/>
            <w:vAlign w:val="center"/>
          </w:tcPr>
          <w:p w14:paraId="5216C407" w14:textId="77777777" w:rsidR="00AB29C6" w:rsidRPr="0057378D" w:rsidRDefault="00AB29C6" w:rsidP="00B801E5">
            <w:pPr>
              <w:rPr>
                <w:rFonts w:ascii="Times New Roman" w:hAnsi="Times New Roman" w:cs="Times New Roman"/>
                <w:sz w:val="24"/>
                <w:szCs w:val="24"/>
              </w:rPr>
            </w:pPr>
            <w:r w:rsidRPr="0057378D">
              <w:rPr>
                <w:rFonts w:ascii="Times New Roman" w:hAnsi="Times New Roman" w:cs="Times New Roman"/>
                <w:sz w:val="24"/>
                <w:szCs w:val="24"/>
              </w:rPr>
              <w:t>Anti-GNAT1</w:t>
            </w:r>
          </w:p>
        </w:tc>
        <w:tc>
          <w:tcPr>
            <w:tcW w:w="1777" w:type="dxa"/>
          </w:tcPr>
          <w:p w14:paraId="28AF6405" w14:textId="661C45A4" w:rsidR="00AB29C6" w:rsidRPr="0057378D" w:rsidRDefault="00AB29C6" w:rsidP="00B801E5">
            <w:pPr>
              <w:rPr>
                <w:rFonts w:ascii="Times New Roman" w:hAnsi="Times New Roman" w:cs="Times New Roman"/>
                <w:sz w:val="24"/>
                <w:szCs w:val="24"/>
                <w:lang w:val="en-US"/>
              </w:rPr>
            </w:pPr>
            <w:r w:rsidRPr="0057378D">
              <w:rPr>
                <w:rFonts w:ascii="Times New Roman" w:hAnsi="Times New Roman" w:cs="Times New Roman"/>
                <w:sz w:val="24"/>
                <w:szCs w:val="24"/>
                <w:lang w:val="en-US"/>
              </w:rPr>
              <w:t xml:space="preserve">G </w:t>
            </w:r>
            <w:r w:rsidR="00F17EA8" w:rsidRPr="0057378D">
              <w:rPr>
                <w:rFonts w:ascii="Times New Roman" w:hAnsi="Times New Roman" w:cs="Times New Roman"/>
                <w:sz w:val="24"/>
                <w:szCs w:val="24"/>
                <w:lang w:val="en-US"/>
              </w:rPr>
              <w:t>p</w:t>
            </w:r>
            <w:r w:rsidRPr="0057378D">
              <w:rPr>
                <w:rFonts w:ascii="Times New Roman" w:hAnsi="Times New Roman" w:cs="Times New Roman"/>
                <w:sz w:val="24"/>
                <w:szCs w:val="24"/>
                <w:lang w:val="en-US"/>
              </w:rPr>
              <w:t xml:space="preserve">rotein </w:t>
            </w:r>
            <w:r w:rsidR="00F17EA8" w:rsidRPr="0057378D">
              <w:rPr>
                <w:rFonts w:ascii="Times New Roman" w:hAnsi="Times New Roman" w:cs="Times New Roman"/>
                <w:sz w:val="24"/>
                <w:szCs w:val="24"/>
                <w:lang w:val="en-US"/>
              </w:rPr>
              <w:t>s</w:t>
            </w:r>
            <w:r w:rsidRPr="0057378D">
              <w:rPr>
                <w:rFonts w:ascii="Times New Roman" w:hAnsi="Times New Roman" w:cs="Times New Roman"/>
                <w:sz w:val="24"/>
                <w:szCs w:val="24"/>
                <w:lang w:val="en-US"/>
              </w:rPr>
              <w:t xml:space="preserve">ubunit </w:t>
            </w:r>
            <w:r w:rsidR="00F17EA8" w:rsidRPr="0057378D">
              <w:rPr>
                <w:rFonts w:ascii="Times New Roman" w:hAnsi="Times New Roman" w:cs="Times New Roman"/>
                <w:sz w:val="24"/>
                <w:szCs w:val="24"/>
                <w:lang w:val="en-US"/>
              </w:rPr>
              <w:t>a</w:t>
            </w:r>
            <w:r w:rsidRPr="0057378D">
              <w:rPr>
                <w:rFonts w:ascii="Times New Roman" w:hAnsi="Times New Roman" w:cs="Times New Roman"/>
                <w:sz w:val="24"/>
                <w:szCs w:val="24"/>
                <w:lang w:val="en-US"/>
              </w:rPr>
              <w:t xml:space="preserve">lpha </w:t>
            </w:r>
            <w:proofErr w:type="spellStart"/>
            <w:r w:rsidR="00F17EA8" w:rsidRPr="0057378D">
              <w:rPr>
                <w:rFonts w:ascii="Times New Roman" w:hAnsi="Times New Roman" w:cs="Times New Roman"/>
                <w:sz w:val="24"/>
                <w:szCs w:val="24"/>
                <w:lang w:val="en-US"/>
              </w:rPr>
              <w:t>t</w:t>
            </w:r>
            <w:r w:rsidRPr="0057378D">
              <w:rPr>
                <w:rFonts w:ascii="Times New Roman" w:hAnsi="Times New Roman" w:cs="Times New Roman"/>
                <w:sz w:val="24"/>
                <w:szCs w:val="24"/>
                <w:lang w:val="en-US"/>
              </w:rPr>
              <w:t>ransducin</w:t>
            </w:r>
            <w:proofErr w:type="spellEnd"/>
            <w:r w:rsidRPr="0057378D">
              <w:rPr>
                <w:rFonts w:ascii="Times New Roman" w:hAnsi="Times New Roman" w:cs="Times New Roman"/>
                <w:sz w:val="24"/>
                <w:szCs w:val="24"/>
                <w:lang w:val="en-US"/>
              </w:rPr>
              <w:t xml:space="preserve"> 1</w:t>
            </w:r>
          </w:p>
        </w:tc>
        <w:tc>
          <w:tcPr>
            <w:tcW w:w="968" w:type="dxa"/>
            <w:vAlign w:val="center"/>
          </w:tcPr>
          <w:p w14:paraId="4E6B2971" w14:textId="07D59B31" w:rsidR="00AB29C6" w:rsidRPr="0057378D" w:rsidRDefault="00AB29C6" w:rsidP="00B801E5">
            <w:pPr>
              <w:rPr>
                <w:rFonts w:ascii="Times New Roman" w:hAnsi="Times New Roman" w:cs="Times New Roman"/>
                <w:sz w:val="24"/>
                <w:szCs w:val="24"/>
              </w:rPr>
            </w:pPr>
            <w:proofErr w:type="spellStart"/>
            <w:r w:rsidRPr="0057378D">
              <w:rPr>
                <w:rFonts w:ascii="Times New Roman" w:hAnsi="Times New Roman" w:cs="Times New Roman"/>
                <w:sz w:val="24"/>
                <w:szCs w:val="24"/>
              </w:rPr>
              <w:t>rabbit</w:t>
            </w:r>
            <w:proofErr w:type="spellEnd"/>
          </w:p>
        </w:tc>
        <w:tc>
          <w:tcPr>
            <w:tcW w:w="1057" w:type="dxa"/>
            <w:vAlign w:val="center"/>
          </w:tcPr>
          <w:p w14:paraId="0021B948" w14:textId="77777777" w:rsidR="00AB29C6" w:rsidRPr="0057378D" w:rsidRDefault="00AB29C6" w:rsidP="00B801E5">
            <w:pPr>
              <w:rPr>
                <w:rFonts w:ascii="Times New Roman" w:hAnsi="Times New Roman" w:cs="Times New Roman"/>
                <w:sz w:val="24"/>
                <w:szCs w:val="24"/>
              </w:rPr>
            </w:pPr>
            <w:r w:rsidRPr="0057378D">
              <w:rPr>
                <w:rFonts w:ascii="Times New Roman" w:hAnsi="Times New Roman" w:cs="Times New Roman"/>
                <w:sz w:val="24"/>
                <w:szCs w:val="24"/>
              </w:rPr>
              <w:t>1:250</w:t>
            </w:r>
          </w:p>
        </w:tc>
        <w:tc>
          <w:tcPr>
            <w:tcW w:w="1735" w:type="dxa"/>
            <w:vAlign w:val="center"/>
          </w:tcPr>
          <w:p w14:paraId="28CDC1D8" w14:textId="77777777" w:rsidR="00AB29C6" w:rsidRPr="0057378D" w:rsidRDefault="00AB29C6" w:rsidP="00B801E5">
            <w:pPr>
              <w:rPr>
                <w:rFonts w:ascii="Times New Roman" w:hAnsi="Times New Roman" w:cs="Times New Roman"/>
                <w:sz w:val="24"/>
                <w:szCs w:val="24"/>
              </w:rPr>
            </w:pPr>
            <w:proofErr w:type="spellStart"/>
            <w:r w:rsidRPr="0057378D">
              <w:rPr>
                <w:rFonts w:ascii="Times New Roman" w:hAnsi="Times New Roman" w:cs="Times New Roman"/>
                <w:sz w:val="24"/>
                <w:szCs w:val="24"/>
              </w:rPr>
              <w:t>Proteintech</w:t>
            </w:r>
            <w:proofErr w:type="spellEnd"/>
          </w:p>
        </w:tc>
        <w:tc>
          <w:tcPr>
            <w:tcW w:w="1790" w:type="dxa"/>
            <w:vAlign w:val="center"/>
          </w:tcPr>
          <w:p w14:paraId="78924845" w14:textId="77777777" w:rsidR="00AB29C6" w:rsidRPr="0057378D" w:rsidRDefault="00AB29C6" w:rsidP="00B801E5">
            <w:pPr>
              <w:rPr>
                <w:rFonts w:ascii="Times New Roman" w:hAnsi="Times New Roman" w:cs="Times New Roman"/>
                <w:sz w:val="24"/>
                <w:szCs w:val="24"/>
              </w:rPr>
            </w:pPr>
            <w:r w:rsidRPr="0057378D">
              <w:rPr>
                <w:rFonts w:ascii="Times New Roman" w:hAnsi="Times New Roman" w:cs="Times New Roman"/>
                <w:sz w:val="24"/>
                <w:szCs w:val="24"/>
              </w:rPr>
              <w:t>55167-1-AP</w:t>
            </w:r>
          </w:p>
        </w:tc>
      </w:tr>
      <w:tr w:rsidR="00AB29C6" w:rsidRPr="0057378D" w14:paraId="6DF38CCF" w14:textId="77777777" w:rsidTr="00286E5A">
        <w:tc>
          <w:tcPr>
            <w:tcW w:w="1735" w:type="dxa"/>
            <w:vAlign w:val="center"/>
          </w:tcPr>
          <w:p w14:paraId="48F1C918" w14:textId="77777777" w:rsidR="00AB29C6" w:rsidRPr="0057378D" w:rsidRDefault="00AB29C6" w:rsidP="00B801E5">
            <w:pPr>
              <w:rPr>
                <w:rFonts w:ascii="Times New Roman" w:hAnsi="Times New Roman" w:cs="Times New Roman"/>
                <w:sz w:val="24"/>
                <w:szCs w:val="24"/>
              </w:rPr>
            </w:pPr>
            <w:r w:rsidRPr="0057378D">
              <w:rPr>
                <w:rFonts w:ascii="Times New Roman" w:hAnsi="Times New Roman" w:cs="Times New Roman"/>
                <w:sz w:val="24"/>
                <w:szCs w:val="24"/>
              </w:rPr>
              <w:t>Anti-GUCA1A</w:t>
            </w:r>
          </w:p>
        </w:tc>
        <w:tc>
          <w:tcPr>
            <w:tcW w:w="1777" w:type="dxa"/>
          </w:tcPr>
          <w:p w14:paraId="7AE39F67" w14:textId="5FA62526" w:rsidR="00AB29C6" w:rsidRPr="0057378D" w:rsidRDefault="00F17EA8" w:rsidP="00B801E5">
            <w:pPr>
              <w:rPr>
                <w:rFonts w:ascii="Times New Roman" w:hAnsi="Times New Roman" w:cs="Times New Roman"/>
                <w:sz w:val="24"/>
                <w:szCs w:val="24"/>
              </w:rPr>
            </w:pPr>
            <w:proofErr w:type="spellStart"/>
            <w:r w:rsidRPr="0057378D">
              <w:rPr>
                <w:rFonts w:ascii="Times New Roman" w:hAnsi="Times New Roman" w:cs="Times New Roman"/>
                <w:sz w:val="24"/>
                <w:szCs w:val="24"/>
              </w:rPr>
              <w:t>Guanylate</w:t>
            </w:r>
            <w:proofErr w:type="spellEnd"/>
            <w:r w:rsidRPr="0057378D">
              <w:rPr>
                <w:rFonts w:ascii="Times New Roman" w:hAnsi="Times New Roman" w:cs="Times New Roman"/>
                <w:sz w:val="24"/>
                <w:szCs w:val="24"/>
              </w:rPr>
              <w:t xml:space="preserve"> </w:t>
            </w:r>
            <w:proofErr w:type="spellStart"/>
            <w:r w:rsidRPr="0057378D">
              <w:rPr>
                <w:rFonts w:ascii="Times New Roman" w:hAnsi="Times New Roman" w:cs="Times New Roman"/>
                <w:sz w:val="24"/>
                <w:szCs w:val="24"/>
              </w:rPr>
              <w:t>cyclase</w:t>
            </w:r>
            <w:proofErr w:type="spellEnd"/>
            <w:r w:rsidRPr="0057378D">
              <w:rPr>
                <w:rFonts w:ascii="Times New Roman" w:hAnsi="Times New Roman" w:cs="Times New Roman"/>
                <w:sz w:val="24"/>
                <w:szCs w:val="24"/>
              </w:rPr>
              <w:t xml:space="preserve"> </w:t>
            </w:r>
            <w:proofErr w:type="spellStart"/>
            <w:r w:rsidRPr="0057378D">
              <w:rPr>
                <w:rFonts w:ascii="Times New Roman" w:hAnsi="Times New Roman" w:cs="Times New Roman"/>
                <w:sz w:val="24"/>
                <w:szCs w:val="24"/>
              </w:rPr>
              <w:t>activator</w:t>
            </w:r>
            <w:proofErr w:type="spellEnd"/>
            <w:r w:rsidRPr="0057378D">
              <w:rPr>
                <w:rFonts w:ascii="Times New Roman" w:hAnsi="Times New Roman" w:cs="Times New Roman"/>
                <w:sz w:val="24"/>
                <w:szCs w:val="24"/>
              </w:rPr>
              <w:t xml:space="preserve"> 1A</w:t>
            </w:r>
          </w:p>
        </w:tc>
        <w:tc>
          <w:tcPr>
            <w:tcW w:w="968" w:type="dxa"/>
            <w:vAlign w:val="center"/>
          </w:tcPr>
          <w:p w14:paraId="7EBC85DE" w14:textId="6B9CD6A6" w:rsidR="00AB29C6" w:rsidRPr="0057378D" w:rsidRDefault="00AB29C6" w:rsidP="00B801E5">
            <w:pPr>
              <w:rPr>
                <w:rFonts w:ascii="Times New Roman" w:hAnsi="Times New Roman" w:cs="Times New Roman"/>
                <w:sz w:val="24"/>
                <w:szCs w:val="24"/>
              </w:rPr>
            </w:pPr>
            <w:proofErr w:type="spellStart"/>
            <w:r w:rsidRPr="0057378D">
              <w:rPr>
                <w:rFonts w:ascii="Times New Roman" w:hAnsi="Times New Roman" w:cs="Times New Roman"/>
                <w:sz w:val="24"/>
                <w:szCs w:val="24"/>
              </w:rPr>
              <w:t>rabbit</w:t>
            </w:r>
            <w:proofErr w:type="spellEnd"/>
          </w:p>
        </w:tc>
        <w:tc>
          <w:tcPr>
            <w:tcW w:w="1057" w:type="dxa"/>
            <w:vAlign w:val="center"/>
          </w:tcPr>
          <w:p w14:paraId="216881EC" w14:textId="77777777" w:rsidR="00AB29C6" w:rsidRPr="0057378D" w:rsidRDefault="00AB29C6" w:rsidP="00B801E5">
            <w:pPr>
              <w:rPr>
                <w:rFonts w:ascii="Times New Roman" w:hAnsi="Times New Roman" w:cs="Times New Roman"/>
                <w:sz w:val="24"/>
                <w:szCs w:val="24"/>
              </w:rPr>
            </w:pPr>
            <w:r w:rsidRPr="0057378D">
              <w:rPr>
                <w:rFonts w:ascii="Times New Roman" w:hAnsi="Times New Roman" w:cs="Times New Roman"/>
                <w:sz w:val="24"/>
                <w:szCs w:val="24"/>
              </w:rPr>
              <w:t>1:200</w:t>
            </w:r>
          </w:p>
        </w:tc>
        <w:tc>
          <w:tcPr>
            <w:tcW w:w="1735" w:type="dxa"/>
            <w:vAlign w:val="center"/>
          </w:tcPr>
          <w:p w14:paraId="414D0058" w14:textId="77777777" w:rsidR="00AB29C6" w:rsidRPr="0057378D" w:rsidRDefault="00AB29C6" w:rsidP="00B801E5">
            <w:pPr>
              <w:rPr>
                <w:rFonts w:ascii="Times New Roman" w:hAnsi="Times New Roman" w:cs="Times New Roman"/>
                <w:sz w:val="24"/>
                <w:szCs w:val="24"/>
              </w:rPr>
            </w:pPr>
            <w:proofErr w:type="spellStart"/>
            <w:r w:rsidRPr="0057378D">
              <w:rPr>
                <w:rFonts w:ascii="Times New Roman" w:hAnsi="Times New Roman" w:cs="Times New Roman"/>
                <w:sz w:val="24"/>
                <w:szCs w:val="24"/>
              </w:rPr>
              <w:t>Proteintech</w:t>
            </w:r>
            <w:proofErr w:type="spellEnd"/>
          </w:p>
        </w:tc>
        <w:tc>
          <w:tcPr>
            <w:tcW w:w="1790" w:type="dxa"/>
            <w:vAlign w:val="center"/>
          </w:tcPr>
          <w:p w14:paraId="4212FFFE" w14:textId="77777777" w:rsidR="00AB29C6" w:rsidRPr="0057378D" w:rsidRDefault="00AB29C6" w:rsidP="00B801E5">
            <w:pPr>
              <w:rPr>
                <w:rFonts w:ascii="Times New Roman" w:hAnsi="Times New Roman" w:cs="Times New Roman"/>
                <w:sz w:val="24"/>
                <w:szCs w:val="24"/>
              </w:rPr>
            </w:pPr>
            <w:r w:rsidRPr="0057378D">
              <w:rPr>
                <w:rFonts w:ascii="Times New Roman" w:hAnsi="Times New Roman" w:cs="Times New Roman"/>
                <w:sz w:val="24"/>
                <w:szCs w:val="24"/>
              </w:rPr>
              <w:t>12944-1-AP</w:t>
            </w:r>
          </w:p>
        </w:tc>
      </w:tr>
      <w:tr w:rsidR="00AB29C6" w:rsidRPr="0057378D" w14:paraId="58430E32" w14:textId="77777777" w:rsidTr="00286E5A">
        <w:tc>
          <w:tcPr>
            <w:tcW w:w="1735" w:type="dxa"/>
            <w:vAlign w:val="center"/>
          </w:tcPr>
          <w:p w14:paraId="336DE3BA" w14:textId="77777777" w:rsidR="00AB29C6" w:rsidRPr="0057378D" w:rsidRDefault="00AB29C6" w:rsidP="00B801E5">
            <w:pPr>
              <w:rPr>
                <w:rFonts w:ascii="Times New Roman" w:hAnsi="Times New Roman" w:cs="Times New Roman"/>
                <w:sz w:val="24"/>
                <w:szCs w:val="24"/>
              </w:rPr>
            </w:pPr>
            <w:r w:rsidRPr="0057378D">
              <w:rPr>
                <w:rFonts w:ascii="Times New Roman" w:hAnsi="Times New Roman" w:cs="Times New Roman"/>
                <w:sz w:val="24"/>
                <w:szCs w:val="24"/>
              </w:rPr>
              <w:t>Anti-NANOG</w:t>
            </w:r>
          </w:p>
        </w:tc>
        <w:tc>
          <w:tcPr>
            <w:tcW w:w="1777" w:type="dxa"/>
          </w:tcPr>
          <w:p w14:paraId="56DFD194" w14:textId="7BA3D00D" w:rsidR="00AB29C6" w:rsidRPr="0057378D" w:rsidRDefault="00AB29C6" w:rsidP="00B801E5">
            <w:pPr>
              <w:rPr>
                <w:rFonts w:ascii="Times New Roman" w:hAnsi="Times New Roman" w:cs="Times New Roman"/>
                <w:sz w:val="24"/>
                <w:szCs w:val="24"/>
              </w:rPr>
            </w:pPr>
            <w:proofErr w:type="spellStart"/>
            <w:r w:rsidRPr="0057378D">
              <w:rPr>
                <w:rFonts w:ascii="Times New Roman" w:hAnsi="Times New Roman" w:cs="Times New Roman"/>
                <w:sz w:val="24"/>
                <w:szCs w:val="24"/>
              </w:rPr>
              <w:t>Nanog</w:t>
            </w:r>
            <w:proofErr w:type="spellEnd"/>
            <w:r w:rsidRPr="0057378D">
              <w:rPr>
                <w:rFonts w:ascii="Times New Roman" w:hAnsi="Times New Roman" w:cs="Times New Roman"/>
                <w:sz w:val="24"/>
                <w:szCs w:val="24"/>
              </w:rPr>
              <w:t xml:space="preserve"> </w:t>
            </w:r>
            <w:proofErr w:type="spellStart"/>
            <w:r w:rsidRPr="0057378D">
              <w:rPr>
                <w:rFonts w:ascii="Times New Roman" w:hAnsi="Times New Roman" w:cs="Times New Roman"/>
                <w:sz w:val="24"/>
                <w:szCs w:val="24"/>
              </w:rPr>
              <w:t>homeobox</w:t>
            </w:r>
            <w:proofErr w:type="spellEnd"/>
          </w:p>
        </w:tc>
        <w:tc>
          <w:tcPr>
            <w:tcW w:w="968" w:type="dxa"/>
            <w:vAlign w:val="center"/>
          </w:tcPr>
          <w:p w14:paraId="19C61A3C" w14:textId="0967316D" w:rsidR="00AB29C6" w:rsidRPr="0057378D" w:rsidRDefault="00AB29C6" w:rsidP="00B801E5">
            <w:pPr>
              <w:rPr>
                <w:rFonts w:ascii="Times New Roman" w:hAnsi="Times New Roman" w:cs="Times New Roman"/>
                <w:sz w:val="24"/>
                <w:szCs w:val="24"/>
              </w:rPr>
            </w:pPr>
            <w:proofErr w:type="spellStart"/>
            <w:r w:rsidRPr="0057378D">
              <w:rPr>
                <w:rFonts w:ascii="Times New Roman" w:hAnsi="Times New Roman" w:cs="Times New Roman"/>
                <w:sz w:val="24"/>
                <w:szCs w:val="24"/>
              </w:rPr>
              <w:t>goat</w:t>
            </w:r>
            <w:proofErr w:type="spellEnd"/>
          </w:p>
        </w:tc>
        <w:tc>
          <w:tcPr>
            <w:tcW w:w="1057" w:type="dxa"/>
            <w:vAlign w:val="center"/>
          </w:tcPr>
          <w:p w14:paraId="5FE92418" w14:textId="77777777" w:rsidR="00AB29C6" w:rsidRPr="0057378D" w:rsidRDefault="00AB29C6" w:rsidP="00B801E5">
            <w:pPr>
              <w:rPr>
                <w:rFonts w:ascii="Times New Roman" w:hAnsi="Times New Roman" w:cs="Times New Roman"/>
                <w:sz w:val="24"/>
                <w:szCs w:val="24"/>
              </w:rPr>
            </w:pPr>
            <w:r w:rsidRPr="0057378D">
              <w:rPr>
                <w:rFonts w:ascii="Times New Roman" w:hAnsi="Times New Roman" w:cs="Times New Roman"/>
                <w:sz w:val="24"/>
                <w:szCs w:val="24"/>
              </w:rPr>
              <w:t>1:200</w:t>
            </w:r>
          </w:p>
        </w:tc>
        <w:tc>
          <w:tcPr>
            <w:tcW w:w="1735" w:type="dxa"/>
            <w:vAlign w:val="center"/>
          </w:tcPr>
          <w:p w14:paraId="0E1AA4AF" w14:textId="77777777" w:rsidR="00AB29C6" w:rsidRPr="0057378D" w:rsidRDefault="00AB29C6" w:rsidP="00B801E5">
            <w:pPr>
              <w:rPr>
                <w:rFonts w:ascii="Times New Roman" w:hAnsi="Times New Roman" w:cs="Times New Roman"/>
                <w:sz w:val="24"/>
                <w:szCs w:val="24"/>
              </w:rPr>
            </w:pPr>
            <w:r w:rsidRPr="0057378D">
              <w:rPr>
                <w:rFonts w:ascii="Times New Roman" w:hAnsi="Times New Roman" w:cs="Times New Roman"/>
                <w:sz w:val="24"/>
                <w:szCs w:val="24"/>
              </w:rPr>
              <w:t>R&amp;D Systems</w:t>
            </w:r>
          </w:p>
        </w:tc>
        <w:tc>
          <w:tcPr>
            <w:tcW w:w="1790" w:type="dxa"/>
            <w:vAlign w:val="center"/>
          </w:tcPr>
          <w:p w14:paraId="2F2C79A2" w14:textId="77777777" w:rsidR="00AB29C6" w:rsidRPr="0057378D" w:rsidRDefault="00AB29C6" w:rsidP="00B801E5">
            <w:pPr>
              <w:rPr>
                <w:rFonts w:ascii="Times New Roman" w:hAnsi="Times New Roman" w:cs="Times New Roman"/>
                <w:sz w:val="24"/>
                <w:szCs w:val="24"/>
              </w:rPr>
            </w:pPr>
            <w:r w:rsidRPr="0057378D">
              <w:rPr>
                <w:rFonts w:ascii="Times New Roman" w:hAnsi="Times New Roman" w:cs="Times New Roman"/>
                <w:sz w:val="24"/>
                <w:szCs w:val="24"/>
              </w:rPr>
              <w:t>AF1997</w:t>
            </w:r>
          </w:p>
        </w:tc>
      </w:tr>
      <w:tr w:rsidR="00AB29C6" w:rsidRPr="0057378D" w14:paraId="08D9E717" w14:textId="77777777" w:rsidTr="00286E5A">
        <w:tc>
          <w:tcPr>
            <w:tcW w:w="1735" w:type="dxa"/>
            <w:vAlign w:val="center"/>
          </w:tcPr>
          <w:p w14:paraId="1F8485E8" w14:textId="48D2DC3F" w:rsidR="00AB29C6" w:rsidRPr="0057378D" w:rsidRDefault="00AB29C6" w:rsidP="00B801E5">
            <w:pPr>
              <w:rPr>
                <w:rFonts w:ascii="Times New Roman" w:hAnsi="Times New Roman" w:cs="Times New Roman"/>
                <w:sz w:val="24"/>
                <w:szCs w:val="24"/>
              </w:rPr>
            </w:pPr>
            <w:r w:rsidRPr="0057378D">
              <w:rPr>
                <w:rFonts w:ascii="Times New Roman" w:hAnsi="Times New Roman" w:cs="Times New Roman"/>
                <w:sz w:val="24"/>
                <w:szCs w:val="24"/>
              </w:rPr>
              <w:t>Anti-N</w:t>
            </w:r>
            <w:r w:rsidR="00F17EA8" w:rsidRPr="0057378D">
              <w:rPr>
                <w:rFonts w:ascii="Times New Roman" w:hAnsi="Times New Roman" w:cs="Times New Roman"/>
                <w:sz w:val="24"/>
                <w:szCs w:val="24"/>
              </w:rPr>
              <w:t>ES</w:t>
            </w:r>
          </w:p>
        </w:tc>
        <w:tc>
          <w:tcPr>
            <w:tcW w:w="1777" w:type="dxa"/>
          </w:tcPr>
          <w:p w14:paraId="0B4BD75B" w14:textId="6EC60E28" w:rsidR="00AB29C6" w:rsidRPr="0057378D" w:rsidRDefault="00F17EA8" w:rsidP="00B801E5">
            <w:pPr>
              <w:rPr>
                <w:rFonts w:ascii="Times New Roman" w:hAnsi="Times New Roman" w:cs="Times New Roman"/>
                <w:sz w:val="24"/>
                <w:szCs w:val="24"/>
              </w:rPr>
            </w:pPr>
            <w:proofErr w:type="spellStart"/>
            <w:r w:rsidRPr="0057378D">
              <w:rPr>
                <w:rFonts w:ascii="Times New Roman" w:hAnsi="Times New Roman" w:cs="Times New Roman"/>
                <w:sz w:val="24"/>
                <w:szCs w:val="24"/>
              </w:rPr>
              <w:t>Nestin</w:t>
            </w:r>
            <w:proofErr w:type="spellEnd"/>
          </w:p>
        </w:tc>
        <w:tc>
          <w:tcPr>
            <w:tcW w:w="968" w:type="dxa"/>
            <w:vAlign w:val="center"/>
          </w:tcPr>
          <w:p w14:paraId="3A11E4C8" w14:textId="6377F055" w:rsidR="00AB29C6" w:rsidRPr="0057378D" w:rsidRDefault="00AB29C6" w:rsidP="00B801E5">
            <w:pPr>
              <w:rPr>
                <w:rFonts w:ascii="Times New Roman" w:hAnsi="Times New Roman" w:cs="Times New Roman"/>
                <w:sz w:val="24"/>
                <w:szCs w:val="24"/>
              </w:rPr>
            </w:pPr>
            <w:proofErr w:type="spellStart"/>
            <w:r w:rsidRPr="0057378D">
              <w:rPr>
                <w:rFonts w:ascii="Times New Roman" w:hAnsi="Times New Roman" w:cs="Times New Roman"/>
                <w:sz w:val="24"/>
                <w:szCs w:val="24"/>
              </w:rPr>
              <w:t>mouse</w:t>
            </w:r>
            <w:proofErr w:type="spellEnd"/>
          </w:p>
        </w:tc>
        <w:tc>
          <w:tcPr>
            <w:tcW w:w="1057" w:type="dxa"/>
            <w:vAlign w:val="center"/>
          </w:tcPr>
          <w:p w14:paraId="5B829BC7" w14:textId="77777777" w:rsidR="00AB29C6" w:rsidRPr="0057378D" w:rsidRDefault="00AB29C6" w:rsidP="00B801E5">
            <w:pPr>
              <w:rPr>
                <w:rFonts w:ascii="Times New Roman" w:hAnsi="Times New Roman" w:cs="Times New Roman"/>
                <w:sz w:val="24"/>
                <w:szCs w:val="24"/>
              </w:rPr>
            </w:pPr>
            <w:r w:rsidRPr="0057378D">
              <w:rPr>
                <w:rFonts w:ascii="Times New Roman" w:hAnsi="Times New Roman" w:cs="Times New Roman"/>
                <w:sz w:val="24"/>
                <w:szCs w:val="24"/>
              </w:rPr>
              <w:t>1:200</w:t>
            </w:r>
          </w:p>
        </w:tc>
        <w:tc>
          <w:tcPr>
            <w:tcW w:w="1735" w:type="dxa"/>
            <w:vAlign w:val="center"/>
          </w:tcPr>
          <w:p w14:paraId="3C9F1A4D" w14:textId="77777777" w:rsidR="00AB29C6" w:rsidRPr="0057378D" w:rsidRDefault="00AB29C6" w:rsidP="00B801E5">
            <w:pPr>
              <w:rPr>
                <w:rFonts w:ascii="Times New Roman" w:hAnsi="Times New Roman" w:cs="Times New Roman"/>
                <w:sz w:val="24"/>
                <w:szCs w:val="24"/>
              </w:rPr>
            </w:pPr>
            <w:r w:rsidRPr="0057378D">
              <w:rPr>
                <w:rFonts w:ascii="Times New Roman" w:hAnsi="Times New Roman" w:cs="Times New Roman"/>
                <w:sz w:val="24"/>
                <w:szCs w:val="24"/>
              </w:rPr>
              <w:t>Novus Biologicals</w:t>
            </w:r>
          </w:p>
        </w:tc>
        <w:tc>
          <w:tcPr>
            <w:tcW w:w="1790" w:type="dxa"/>
            <w:vAlign w:val="center"/>
          </w:tcPr>
          <w:p w14:paraId="3EC0E339" w14:textId="77777777" w:rsidR="00AB29C6" w:rsidRPr="0057378D" w:rsidRDefault="00AB29C6" w:rsidP="00B801E5">
            <w:pPr>
              <w:rPr>
                <w:rFonts w:ascii="Times New Roman" w:hAnsi="Times New Roman" w:cs="Times New Roman"/>
                <w:sz w:val="24"/>
                <w:szCs w:val="24"/>
              </w:rPr>
            </w:pPr>
            <w:r w:rsidRPr="0057378D">
              <w:rPr>
                <w:rFonts w:ascii="Times New Roman" w:hAnsi="Times New Roman" w:cs="Times New Roman"/>
                <w:sz w:val="24"/>
                <w:szCs w:val="24"/>
              </w:rPr>
              <w:t>NBP1-92717SS</w:t>
            </w:r>
          </w:p>
        </w:tc>
      </w:tr>
      <w:tr w:rsidR="00AB29C6" w:rsidRPr="0057378D" w14:paraId="123FA47D" w14:textId="77777777" w:rsidTr="00286E5A">
        <w:tc>
          <w:tcPr>
            <w:tcW w:w="1735" w:type="dxa"/>
            <w:vAlign w:val="center"/>
          </w:tcPr>
          <w:p w14:paraId="2A83079E" w14:textId="77777777" w:rsidR="00AB29C6" w:rsidRPr="0057378D" w:rsidRDefault="00AB29C6" w:rsidP="00B801E5">
            <w:pPr>
              <w:rPr>
                <w:rFonts w:ascii="Times New Roman" w:hAnsi="Times New Roman" w:cs="Times New Roman"/>
                <w:sz w:val="24"/>
                <w:szCs w:val="24"/>
              </w:rPr>
            </w:pPr>
            <w:r w:rsidRPr="0057378D">
              <w:rPr>
                <w:rFonts w:ascii="Times New Roman" w:hAnsi="Times New Roman" w:cs="Times New Roman"/>
                <w:sz w:val="24"/>
                <w:szCs w:val="24"/>
              </w:rPr>
              <w:t>Anti-NRL</w:t>
            </w:r>
          </w:p>
        </w:tc>
        <w:tc>
          <w:tcPr>
            <w:tcW w:w="1777" w:type="dxa"/>
          </w:tcPr>
          <w:p w14:paraId="22613F12" w14:textId="63DBE806" w:rsidR="00AB29C6" w:rsidRPr="0057378D" w:rsidRDefault="00AB29C6" w:rsidP="00B801E5">
            <w:pPr>
              <w:rPr>
                <w:rFonts w:ascii="Times New Roman" w:hAnsi="Times New Roman" w:cs="Times New Roman"/>
                <w:sz w:val="24"/>
                <w:szCs w:val="24"/>
                <w:lang w:val="en-US"/>
              </w:rPr>
            </w:pPr>
            <w:r w:rsidRPr="0057378D">
              <w:rPr>
                <w:rFonts w:ascii="Times New Roman" w:hAnsi="Times New Roman" w:cs="Times New Roman"/>
                <w:sz w:val="24"/>
                <w:szCs w:val="24"/>
                <w:lang w:val="en-US"/>
              </w:rPr>
              <w:t>Neural retina leucine zipper</w:t>
            </w:r>
          </w:p>
        </w:tc>
        <w:tc>
          <w:tcPr>
            <w:tcW w:w="968" w:type="dxa"/>
            <w:vAlign w:val="center"/>
          </w:tcPr>
          <w:p w14:paraId="7FC7FCF4" w14:textId="779175CD" w:rsidR="00AB29C6" w:rsidRPr="0057378D" w:rsidRDefault="00AB29C6" w:rsidP="00B801E5">
            <w:pPr>
              <w:rPr>
                <w:rFonts w:ascii="Times New Roman" w:hAnsi="Times New Roman" w:cs="Times New Roman"/>
                <w:sz w:val="24"/>
                <w:szCs w:val="24"/>
              </w:rPr>
            </w:pPr>
            <w:proofErr w:type="spellStart"/>
            <w:r w:rsidRPr="0057378D">
              <w:rPr>
                <w:rFonts w:ascii="Times New Roman" w:hAnsi="Times New Roman" w:cs="Times New Roman"/>
                <w:sz w:val="24"/>
                <w:szCs w:val="24"/>
              </w:rPr>
              <w:t>goat</w:t>
            </w:r>
            <w:proofErr w:type="spellEnd"/>
          </w:p>
        </w:tc>
        <w:tc>
          <w:tcPr>
            <w:tcW w:w="1057" w:type="dxa"/>
            <w:vAlign w:val="center"/>
          </w:tcPr>
          <w:p w14:paraId="36402490" w14:textId="77777777" w:rsidR="00AB29C6" w:rsidRPr="0057378D" w:rsidRDefault="00AB29C6" w:rsidP="00B801E5">
            <w:pPr>
              <w:rPr>
                <w:rFonts w:ascii="Times New Roman" w:hAnsi="Times New Roman" w:cs="Times New Roman"/>
                <w:sz w:val="24"/>
                <w:szCs w:val="24"/>
              </w:rPr>
            </w:pPr>
            <w:r w:rsidRPr="0057378D">
              <w:rPr>
                <w:rFonts w:ascii="Times New Roman" w:hAnsi="Times New Roman" w:cs="Times New Roman"/>
                <w:sz w:val="24"/>
                <w:szCs w:val="24"/>
              </w:rPr>
              <w:t>1:200</w:t>
            </w:r>
          </w:p>
        </w:tc>
        <w:tc>
          <w:tcPr>
            <w:tcW w:w="1735" w:type="dxa"/>
            <w:vAlign w:val="center"/>
          </w:tcPr>
          <w:p w14:paraId="55C76EF8" w14:textId="77777777" w:rsidR="00AB29C6" w:rsidRPr="0057378D" w:rsidRDefault="00AB29C6" w:rsidP="00B801E5">
            <w:pPr>
              <w:rPr>
                <w:rFonts w:ascii="Times New Roman" w:hAnsi="Times New Roman" w:cs="Times New Roman"/>
                <w:sz w:val="24"/>
                <w:szCs w:val="24"/>
              </w:rPr>
            </w:pPr>
            <w:r w:rsidRPr="0057378D">
              <w:rPr>
                <w:rFonts w:ascii="Times New Roman" w:hAnsi="Times New Roman" w:cs="Times New Roman"/>
                <w:sz w:val="24"/>
                <w:szCs w:val="24"/>
              </w:rPr>
              <w:t>R&amp;D Systems</w:t>
            </w:r>
          </w:p>
        </w:tc>
        <w:tc>
          <w:tcPr>
            <w:tcW w:w="1790" w:type="dxa"/>
            <w:vAlign w:val="center"/>
          </w:tcPr>
          <w:p w14:paraId="5EF904F2" w14:textId="77777777" w:rsidR="00AB29C6" w:rsidRPr="0057378D" w:rsidRDefault="00AB29C6" w:rsidP="00B801E5">
            <w:pPr>
              <w:rPr>
                <w:rFonts w:ascii="Times New Roman" w:hAnsi="Times New Roman" w:cs="Times New Roman"/>
                <w:sz w:val="24"/>
                <w:szCs w:val="24"/>
              </w:rPr>
            </w:pPr>
            <w:r w:rsidRPr="0057378D">
              <w:rPr>
                <w:rFonts w:ascii="Times New Roman" w:hAnsi="Times New Roman" w:cs="Times New Roman"/>
                <w:sz w:val="24"/>
                <w:szCs w:val="24"/>
              </w:rPr>
              <w:t>AF-2945-SP</w:t>
            </w:r>
          </w:p>
        </w:tc>
      </w:tr>
      <w:tr w:rsidR="00AB29C6" w:rsidRPr="0057378D" w14:paraId="51FDBAB5" w14:textId="77777777" w:rsidTr="00286E5A">
        <w:tc>
          <w:tcPr>
            <w:tcW w:w="1735" w:type="dxa"/>
            <w:vAlign w:val="center"/>
          </w:tcPr>
          <w:p w14:paraId="2E960A74" w14:textId="77777777" w:rsidR="00AB29C6" w:rsidRPr="0057378D" w:rsidRDefault="00AB29C6" w:rsidP="00B801E5">
            <w:pPr>
              <w:rPr>
                <w:rFonts w:ascii="Times New Roman" w:hAnsi="Times New Roman" w:cs="Times New Roman"/>
                <w:sz w:val="24"/>
                <w:szCs w:val="24"/>
              </w:rPr>
            </w:pPr>
            <w:r w:rsidRPr="0057378D">
              <w:rPr>
                <w:rFonts w:ascii="Times New Roman" w:hAnsi="Times New Roman" w:cs="Times New Roman"/>
                <w:sz w:val="24"/>
                <w:szCs w:val="24"/>
              </w:rPr>
              <w:t>Anti-OCT4A</w:t>
            </w:r>
          </w:p>
        </w:tc>
        <w:tc>
          <w:tcPr>
            <w:tcW w:w="1777" w:type="dxa"/>
          </w:tcPr>
          <w:p w14:paraId="08A336B5" w14:textId="6C3FA635" w:rsidR="00AB29C6" w:rsidRPr="0057378D" w:rsidRDefault="00F17EA8" w:rsidP="00B801E5">
            <w:pPr>
              <w:rPr>
                <w:rFonts w:ascii="Times New Roman" w:hAnsi="Times New Roman" w:cs="Times New Roman"/>
                <w:sz w:val="24"/>
                <w:szCs w:val="24"/>
              </w:rPr>
            </w:pPr>
            <w:r w:rsidRPr="0057378D">
              <w:rPr>
                <w:rFonts w:ascii="Times New Roman" w:hAnsi="Times New Roman" w:cs="Times New Roman"/>
                <w:sz w:val="24"/>
                <w:szCs w:val="24"/>
              </w:rPr>
              <w:t xml:space="preserve">POU </w:t>
            </w:r>
            <w:proofErr w:type="spellStart"/>
            <w:r w:rsidRPr="0057378D">
              <w:rPr>
                <w:rFonts w:ascii="Times New Roman" w:hAnsi="Times New Roman" w:cs="Times New Roman"/>
                <w:sz w:val="24"/>
                <w:szCs w:val="24"/>
              </w:rPr>
              <w:t>class</w:t>
            </w:r>
            <w:proofErr w:type="spellEnd"/>
            <w:r w:rsidRPr="0057378D">
              <w:rPr>
                <w:rFonts w:ascii="Times New Roman" w:hAnsi="Times New Roman" w:cs="Times New Roman"/>
                <w:sz w:val="24"/>
                <w:szCs w:val="24"/>
              </w:rPr>
              <w:t xml:space="preserve"> 5 </w:t>
            </w:r>
            <w:proofErr w:type="spellStart"/>
            <w:r w:rsidRPr="0057378D">
              <w:rPr>
                <w:rFonts w:ascii="Times New Roman" w:hAnsi="Times New Roman" w:cs="Times New Roman"/>
                <w:sz w:val="24"/>
                <w:szCs w:val="24"/>
              </w:rPr>
              <w:t>homeobox</w:t>
            </w:r>
            <w:proofErr w:type="spellEnd"/>
            <w:r w:rsidRPr="0057378D">
              <w:rPr>
                <w:rFonts w:ascii="Times New Roman" w:hAnsi="Times New Roman" w:cs="Times New Roman"/>
                <w:sz w:val="24"/>
                <w:szCs w:val="24"/>
              </w:rPr>
              <w:t xml:space="preserve"> 1</w:t>
            </w:r>
          </w:p>
        </w:tc>
        <w:tc>
          <w:tcPr>
            <w:tcW w:w="968" w:type="dxa"/>
            <w:vAlign w:val="center"/>
          </w:tcPr>
          <w:p w14:paraId="4D1BE313" w14:textId="07BD6A49" w:rsidR="00AB29C6" w:rsidRPr="0057378D" w:rsidRDefault="00AB29C6" w:rsidP="00B801E5">
            <w:pPr>
              <w:rPr>
                <w:rFonts w:ascii="Times New Roman" w:hAnsi="Times New Roman" w:cs="Times New Roman"/>
                <w:sz w:val="24"/>
                <w:szCs w:val="24"/>
              </w:rPr>
            </w:pPr>
            <w:proofErr w:type="spellStart"/>
            <w:r w:rsidRPr="0057378D">
              <w:rPr>
                <w:rFonts w:ascii="Times New Roman" w:hAnsi="Times New Roman" w:cs="Times New Roman"/>
                <w:sz w:val="24"/>
                <w:szCs w:val="24"/>
              </w:rPr>
              <w:t>rabbit</w:t>
            </w:r>
            <w:proofErr w:type="spellEnd"/>
          </w:p>
        </w:tc>
        <w:tc>
          <w:tcPr>
            <w:tcW w:w="1057" w:type="dxa"/>
            <w:vAlign w:val="center"/>
          </w:tcPr>
          <w:p w14:paraId="41E32F10" w14:textId="77777777" w:rsidR="00AB29C6" w:rsidRPr="0057378D" w:rsidRDefault="00AB29C6" w:rsidP="00B801E5">
            <w:pPr>
              <w:rPr>
                <w:rFonts w:ascii="Times New Roman" w:hAnsi="Times New Roman" w:cs="Times New Roman"/>
                <w:sz w:val="24"/>
                <w:szCs w:val="24"/>
              </w:rPr>
            </w:pPr>
            <w:r w:rsidRPr="0057378D">
              <w:rPr>
                <w:rFonts w:ascii="Times New Roman" w:hAnsi="Times New Roman" w:cs="Times New Roman"/>
                <w:sz w:val="24"/>
                <w:szCs w:val="24"/>
              </w:rPr>
              <w:t>1:400</w:t>
            </w:r>
          </w:p>
        </w:tc>
        <w:tc>
          <w:tcPr>
            <w:tcW w:w="1735" w:type="dxa"/>
            <w:vAlign w:val="center"/>
          </w:tcPr>
          <w:p w14:paraId="43914683" w14:textId="77777777" w:rsidR="00AB29C6" w:rsidRPr="0057378D" w:rsidRDefault="00AB29C6" w:rsidP="00B801E5">
            <w:pPr>
              <w:rPr>
                <w:rFonts w:ascii="Times New Roman" w:hAnsi="Times New Roman" w:cs="Times New Roman"/>
                <w:sz w:val="24"/>
                <w:szCs w:val="24"/>
              </w:rPr>
            </w:pPr>
            <w:r w:rsidRPr="0057378D">
              <w:rPr>
                <w:rFonts w:ascii="Times New Roman" w:hAnsi="Times New Roman" w:cs="Times New Roman"/>
                <w:sz w:val="24"/>
                <w:szCs w:val="24"/>
              </w:rPr>
              <w:t>Cell Signaling</w:t>
            </w:r>
          </w:p>
        </w:tc>
        <w:tc>
          <w:tcPr>
            <w:tcW w:w="1790" w:type="dxa"/>
            <w:vAlign w:val="center"/>
          </w:tcPr>
          <w:p w14:paraId="374AF74B" w14:textId="77777777" w:rsidR="00AB29C6" w:rsidRPr="0057378D" w:rsidRDefault="00AB29C6" w:rsidP="00B801E5">
            <w:pPr>
              <w:rPr>
                <w:rFonts w:ascii="Times New Roman" w:hAnsi="Times New Roman" w:cs="Times New Roman"/>
                <w:sz w:val="24"/>
                <w:szCs w:val="24"/>
              </w:rPr>
            </w:pPr>
            <w:r w:rsidRPr="0057378D">
              <w:rPr>
                <w:rFonts w:ascii="Times New Roman" w:hAnsi="Times New Roman" w:cs="Times New Roman"/>
                <w:sz w:val="24"/>
                <w:szCs w:val="24"/>
              </w:rPr>
              <w:t>2840</w:t>
            </w:r>
          </w:p>
        </w:tc>
      </w:tr>
      <w:tr w:rsidR="00AB29C6" w:rsidRPr="0057378D" w14:paraId="5518168D" w14:textId="77777777" w:rsidTr="00286E5A">
        <w:tc>
          <w:tcPr>
            <w:tcW w:w="1735" w:type="dxa"/>
            <w:vAlign w:val="center"/>
          </w:tcPr>
          <w:p w14:paraId="7D8232F1" w14:textId="77777777" w:rsidR="00AB29C6" w:rsidRPr="0057378D" w:rsidRDefault="00AB29C6" w:rsidP="00B801E5">
            <w:pPr>
              <w:rPr>
                <w:rFonts w:ascii="Times New Roman" w:hAnsi="Times New Roman" w:cs="Times New Roman"/>
                <w:sz w:val="24"/>
                <w:szCs w:val="24"/>
              </w:rPr>
            </w:pPr>
            <w:r w:rsidRPr="0057378D">
              <w:rPr>
                <w:rFonts w:ascii="Times New Roman" w:hAnsi="Times New Roman" w:cs="Times New Roman"/>
                <w:sz w:val="24"/>
                <w:szCs w:val="24"/>
              </w:rPr>
              <w:t>Anti-RCVRN</w:t>
            </w:r>
          </w:p>
        </w:tc>
        <w:tc>
          <w:tcPr>
            <w:tcW w:w="1777" w:type="dxa"/>
          </w:tcPr>
          <w:p w14:paraId="7491E2B4" w14:textId="1C71AAF4" w:rsidR="00AB29C6" w:rsidRPr="0057378D" w:rsidRDefault="00AB29C6" w:rsidP="00B801E5">
            <w:pPr>
              <w:rPr>
                <w:rFonts w:ascii="Times New Roman" w:hAnsi="Times New Roman" w:cs="Times New Roman"/>
                <w:sz w:val="24"/>
                <w:szCs w:val="24"/>
              </w:rPr>
            </w:pPr>
            <w:proofErr w:type="spellStart"/>
            <w:r w:rsidRPr="0057378D">
              <w:rPr>
                <w:rFonts w:ascii="Times New Roman" w:hAnsi="Times New Roman" w:cs="Times New Roman"/>
                <w:sz w:val="24"/>
                <w:szCs w:val="24"/>
              </w:rPr>
              <w:t>Recoverin</w:t>
            </w:r>
            <w:proofErr w:type="spellEnd"/>
          </w:p>
        </w:tc>
        <w:tc>
          <w:tcPr>
            <w:tcW w:w="968" w:type="dxa"/>
            <w:vAlign w:val="center"/>
          </w:tcPr>
          <w:p w14:paraId="06E9371F" w14:textId="78767C77" w:rsidR="00AB29C6" w:rsidRPr="0057378D" w:rsidRDefault="00AB29C6" w:rsidP="00B801E5">
            <w:pPr>
              <w:rPr>
                <w:rFonts w:ascii="Times New Roman" w:hAnsi="Times New Roman" w:cs="Times New Roman"/>
                <w:sz w:val="24"/>
                <w:szCs w:val="24"/>
              </w:rPr>
            </w:pPr>
            <w:proofErr w:type="spellStart"/>
            <w:r w:rsidRPr="0057378D">
              <w:rPr>
                <w:rFonts w:ascii="Times New Roman" w:hAnsi="Times New Roman" w:cs="Times New Roman"/>
                <w:sz w:val="24"/>
                <w:szCs w:val="24"/>
              </w:rPr>
              <w:t>rabbit</w:t>
            </w:r>
            <w:proofErr w:type="spellEnd"/>
          </w:p>
        </w:tc>
        <w:tc>
          <w:tcPr>
            <w:tcW w:w="1057" w:type="dxa"/>
            <w:vAlign w:val="center"/>
          </w:tcPr>
          <w:p w14:paraId="3BF46592" w14:textId="77777777" w:rsidR="00AB29C6" w:rsidRPr="0057378D" w:rsidRDefault="00AB29C6" w:rsidP="00B801E5">
            <w:pPr>
              <w:rPr>
                <w:rFonts w:ascii="Times New Roman" w:hAnsi="Times New Roman" w:cs="Times New Roman"/>
                <w:sz w:val="24"/>
                <w:szCs w:val="24"/>
              </w:rPr>
            </w:pPr>
            <w:r w:rsidRPr="0057378D">
              <w:rPr>
                <w:rFonts w:ascii="Times New Roman" w:hAnsi="Times New Roman" w:cs="Times New Roman"/>
                <w:sz w:val="24"/>
                <w:szCs w:val="24"/>
              </w:rPr>
              <w:t>1:300</w:t>
            </w:r>
          </w:p>
        </w:tc>
        <w:tc>
          <w:tcPr>
            <w:tcW w:w="1735" w:type="dxa"/>
            <w:vAlign w:val="center"/>
          </w:tcPr>
          <w:p w14:paraId="29E96C8E" w14:textId="77777777" w:rsidR="00AB29C6" w:rsidRPr="0057378D" w:rsidRDefault="00AB29C6" w:rsidP="00B801E5">
            <w:pPr>
              <w:rPr>
                <w:rFonts w:ascii="Times New Roman" w:hAnsi="Times New Roman" w:cs="Times New Roman"/>
                <w:sz w:val="24"/>
                <w:szCs w:val="24"/>
              </w:rPr>
            </w:pPr>
            <w:r w:rsidRPr="0057378D">
              <w:rPr>
                <w:rFonts w:ascii="Times New Roman" w:hAnsi="Times New Roman" w:cs="Times New Roman"/>
                <w:sz w:val="24"/>
                <w:szCs w:val="24"/>
              </w:rPr>
              <w:t>Millipore</w:t>
            </w:r>
          </w:p>
        </w:tc>
        <w:tc>
          <w:tcPr>
            <w:tcW w:w="1790" w:type="dxa"/>
            <w:vAlign w:val="center"/>
          </w:tcPr>
          <w:p w14:paraId="7AF6473E" w14:textId="77777777" w:rsidR="00AB29C6" w:rsidRPr="0057378D" w:rsidRDefault="00AB29C6" w:rsidP="00B801E5">
            <w:pPr>
              <w:rPr>
                <w:rFonts w:ascii="Times New Roman" w:hAnsi="Times New Roman" w:cs="Times New Roman"/>
                <w:sz w:val="24"/>
                <w:szCs w:val="24"/>
              </w:rPr>
            </w:pPr>
            <w:r w:rsidRPr="0057378D">
              <w:rPr>
                <w:rFonts w:ascii="Times New Roman" w:hAnsi="Times New Roman" w:cs="Times New Roman"/>
                <w:sz w:val="24"/>
                <w:szCs w:val="24"/>
              </w:rPr>
              <w:t>AB5585</w:t>
            </w:r>
          </w:p>
        </w:tc>
      </w:tr>
      <w:tr w:rsidR="00AB29C6" w:rsidRPr="0057378D" w14:paraId="6C9C6716" w14:textId="77777777" w:rsidTr="00286E5A">
        <w:tc>
          <w:tcPr>
            <w:tcW w:w="1735" w:type="dxa"/>
            <w:vAlign w:val="center"/>
          </w:tcPr>
          <w:p w14:paraId="1825F0F9" w14:textId="77777777" w:rsidR="00AB29C6" w:rsidRPr="0057378D" w:rsidRDefault="00AB29C6" w:rsidP="00B801E5">
            <w:pPr>
              <w:rPr>
                <w:rFonts w:ascii="Times New Roman" w:hAnsi="Times New Roman" w:cs="Times New Roman"/>
                <w:sz w:val="24"/>
                <w:szCs w:val="24"/>
              </w:rPr>
            </w:pPr>
            <w:r w:rsidRPr="0057378D">
              <w:rPr>
                <w:rFonts w:ascii="Times New Roman" w:hAnsi="Times New Roman" w:cs="Times New Roman"/>
                <w:sz w:val="24"/>
                <w:szCs w:val="24"/>
              </w:rPr>
              <w:t>Anti-RHO</w:t>
            </w:r>
          </w:p>
        </w:tc>
        <w:tc>
          <w:tcPr>
            <w:tcW w:w="1777" w:type="dxa"/>
          </w:tcPr>
          <w:p w14:paraId="3F4B883E" w14:textId="639D7C26" w:rsidR="00AB29C6" w:rsidRPr="0057378D" w:rsidRDefault="00AB29C6" w:rsidP="00B801E5">
            <w:pPr>
              <w:rPr>
                <w:rFonts w:ascii="Times New Roman" w:hAnsi="Times New Roman" w:cs="Times New Roman"/>
                <w:sz w:val="24"/>
                <w:szCs w:val="24"/>
              </w:rPr>
            </w:pPr>
            <w:r w:rsidRPr="0057378D">
              <w:rPr>
                <w:rFonts w:ascii="Times New Roman" w:hAnsi="Times New Roman" w:cs="Times New Roman"/>
                <w:sz w:val="24"/>
                <w:szCs w:val="24"/>
              </w:rPr>
              <w:t>Rhodopsin</w:t>
            </w:r>
          </w:p>
        </w:tc>
        <w:tc>
          <w:tcPr>
            <w:tcW w:w="968" w:type="dxa"/>
            <w:vAlign w:val="center"/>
          </w:tcPr>
          <w:p w14:paraId="029A3A75" w14:textId="1BB30ECD" w:rsidR="00AB29C6" w:rsidRPr="0057378D" w:rsidRDefault="00AB29C6" w:rsidP="00B801E5">
            <w:pPr>
              <w:rPr>
                <w:rFonts w:ascii="Times New Roman" w:hAnsi="Times New Roman" w:cs="Times New Roman"/>
                <w:sz w:val="24"/>
                <w:szCs w:val="24"/>
              </w:rPr>
            </w:pPr>
            <w:proofErr w:type="spellStart"/>
            <w:r w:rsidRPr="0057378D">
              <w:rPr>
                <w:rFonts w:ascii="Times New Roman" w:hAnsi="Times New Roman" w:cs="Times New Roman"/>
                <w:sz w:val="24"/>
                <w:szCs w:val="24"/>
              </w:rPr>
              <w:t>mouse</w:t>
            </w:r>
            <w:proofErr w:type="spellEnd"/>
          </w:p>
        </w:tc>
        <w:tc>
          <w:tcPr>
            <w:tcW w:w="1057" w:type="dxa"/>
            <w:vAlign w:val="center"/>
          </w:tcPr>
          <w:p w14:paraId="71C13E3E" w14:textId="77777777" w:rsidR="00AB29C6" w:rsidRPr="0057378D" w:rsidRDefault="00AB29C6" w:rsidP="00B801E5">
            <w:pPr>
              <w:rPr>
                <w:rFonts w:ascii="Times New Roman" w:hAnsi="Times New Roman" w:cs="Times New Roman"/>
                <w:sz w:val="24"/>
                <w:szCs w:val="24"/>
              </w:rPr>
            </w:pPr>
            <w:r w:rsidRPr="0057378D">
              <w:rPr>
                <w:rFonts w:ascii="Times New Roman" w:hAnsi="Times New Roman" w:cs="Times New Roman"/>
                <w:sz w:val="24"/>
                <w:szCs w:val="24"/>
              </w:rPr>
              <w:t>1:300</w:t>
            </w:r>
          </w:p>
        </w:tc>
        <w:tc>
          <w:tcPr>
            <w:tcW w:w="1735" w:type="dxa"/>
            <w:vAlign w:val="center"/>
          </w:tcPr>
          <w:p w14:paraId="1D7DC305" w14:textId="77777777" w:rsidR="00AB29C6" w:rsidRPr="0057378D" w:rsidRDefault="00AB29C6" w:rsidP="00B801E5">
            <w:pPr>
              <w:rPr>
                <w:rFonts w:ascii="Times New Roman" w:hAnsi="Times New Roman" w:cs="Times New Roman"/>
                <w:sz w:val="24"/>
                <w:szCs w:val="24"/>
              </w:rPr>
            </w:pPr>
            <w:proofErr w:type="spellStart"/>
            <w:r w:rsidRPr="0057378D">
              <w:rPr>
                <w:rFonts w:ascii="Times New Roman" w:hAnsi="Times New Roman" w:cs="Times New Roman"/>
                <w:sz w:val="24"/>
                <w:szCs w:val="24"/>
              </w:rPr>
              <w:t>Invitrogen</w:t>
            </w:r>
            <w:proofErr w:type="spellEnd"/>
          </w:p>
        </w:tc>
        <w:tc>
          <w:tcPr>
            <w:tcW w:w="1790" w:type="dxa"/>
            <w:vAlign w:val="center"/>
          </w:tcPr>
          <w:p w14:paraId="7CAF4FFC" w14:textId="77777777" w:rsidR="00AB29C6" w:rsidRPr="0057378D" w:rsidRDefault="00AB29C6" w:rsidP="00B801E5">
            <w:pPr>
              <w:rPr>
                <w:rFonts w:ascii="Times New Roman" w:hAnsi="Times New Roman" w:cs="Times New Roman"/>
                <w:sz w:val="24"/>
                <w:szCs w:val="24"/>
              </w:rPr>
            </w:pPr>
            <w:r w:rsidRPr="0057378D">
              <w:rPr>
                <w:rFonts w:ascii="Times New Roman" w:hAnsi="Times New Roman" w:cs="Times New Roman"/>
                <w:sz w:val="24"/>
                <w:szCs w:val="24"/>
              </w:rPr>
              <w:t>MA1-722</w:t>
            </w:r>
          </w:p>
        </w:tc>
      </w:tr>
      <w:tr w:rsidR="00AB29C6" w:rsidRPr="0057378D" w14:paraId="115FF1AE" w14:textId="77777777" w:rsidTr="00286E5A">
        <w:tc>
          <w:tcPr>
            <w:tcW w:w="1735" w:type="dxa"/>
            <w:vAlign w:val="center"/>
          </w:tcPr>
          <w:p w14:paraId="472BB09A" w14:textId="77777777" w:rsidR="00AB29C6" w:rsidRPr="0057378D" w:rsidRDefault="00AB29C6" w:rsidP="00B801E5">
            <w:pPr>
              <w:rPr>
                <w:rFonts w:ascii="Times New Roman" w:hAnsi="Times New Roman" w:cs="Times New Roman"/>
                <w:sz w:val="24"/>
                <w:szCs w:val="24"/>
              </w:rPr>
            </w:pPr>
            <w:r w:rsidRPr="0057378D">
              <w:rPr>
                <w:rFonts w:ascii="Times New Roman" w:hAnsi="Times New Roman" w:cs="Times New Roman"/>
                <w:sz w:val="24"/>
                <w:szCs w:val="24"/>
              </w:rPr>
              <w:t>Anti-SAG</w:t>
            </w:r>
          </w:p>
        </w:tc>
        <w:tc>
          <w:tcPr>
            <w:tcW w:w="1777" w:type="dxa"/>
          </w:tcPr>
          <w:p w14:paraId="2975BA7C" w14:textId="602AAB75" w:rsidR="00AB29C6" w:rsidRPr="0057378D" w:rsidRDefault="00AB29C6" w:rsidP="00B801E5">
            <w:pPr>
              <w:rPr>
                <w:rFonts w:ascii="Times New Roman" w:hAnsi="Times New Roman" w:cs="Times New Roman"/>
                <w:sz w:val="24"/>
                <w:szCs w:val="24"/>
              </w:rPr>
            </w:pPr>
            <w:r w:rsidRPr="0057378D">
              <w:rPr>
                <w:rFonts w:ascii="Times New Roman" w:hAnsi="Times New Roman" w:cs="Times New Roman"/>
                <w:sz w:val="24"/>
                <w:szCs w:val="24"/>
              </w:rPr>
              <w:t>S-</w:t>
            </w:r>
            <w:r w:rsidR="00F17EA8" w:rsidRPr="0057378D">
              <w:rPr>
                <w:rFonts w:ascii="Times New Roman" w:hAnsi="Times New Roman" w:cs="Times New Roman"/>
                <w:sz w:val="24"/>
                <w:szCs w:val="24"/>
              </w:rPr>
              <w:t xml:space="preserve">antigen </w:t>
            </w:r>
            <w:proofErr w:type="spellStart"/>
            <w:r w:rsidR="00F17EA8" w:rsidRPr="0057378D">
              <w:rPr>
                <w:rFonts w:ascii="Times New Roman" w:hAnsi="Times New Roman" w:cs="Times New Roman"/>
                <w:sz w:val="24"/>
                <w:szCs w:val="24"/>
              </w:rPr>
              <w:t>visual</w:t>
            </w:r>
            <w:proofErr w:type="spellEnd"/>
            <w:r w:rsidR="00F17EA8" w:rsidRPr="0057378D">
              <w:rPr>
                <w:rFonts w:ascii="Times New Roman" w:hAnsi="Times New Roman" w:cs="Times New Roman"/>
                <w:sz w:val="24"/>
                <w:szCs w:val="24"/>
              </w:rPr>
              <w:t xml:space="preserve"> </w:t>
            </w:r>
            <w:proofErr w:type="spellStart"/>
            <w:r w:rsidR="00F17EA8" w:rsidRPr="0057378D">
              <w:rPr>
                <w:rFonts w:ascii="Times New Roman" w:hAnsi="Times New Roman" w:cs="Times New Roman"/>
                <w:sz w:val="24"/>
                <w:szCs w:val="24"/>
              </w:rPr>
              <w:t>arrestin</w:t>
            </w:r>
            <w:proofErr w:type="spellEnd"/>
          </w:p>
        </w:tc>
        <w:tc>
          <w:tcPr>
            <w:tcW w:w="968" w:type="dxa"/>
            <w:vAlign w:val="center"/>
          </w:tcPr>
          <w:p w14:paraId="7222D64A" w14:textId="4FB68E16" w:rsidR="00AB29C6" w:rsidRPr="0057378D" w:rsidRDefault="00AB29C6" w:rsidP="00B801E5">
            <w:pPr>
              <w:rPr>
                <w:rFonts w:ascii="Times New Roman" w:hAnsi="Times New Roman" w:cs="Times New Roman"/>
                <w:sz w:val="24"/>
                <w:szCs w:val="24"/>
              </w:rPr>
            </w:pPr>
            <w:proofErr w:type="spellStart"/>
            <w:r w:rsidRPr="0057378D">
              <w:rPr>
                <w:rFonts w:ascii="Times New Roman" w:hAnsi="Times New Roman" w:cs="Times New Roman"/>
                <w:sz w:val="24"/>
                <w:szCs w:val="24"/>
              </w:rPr>
              <w:t>mouse</w:t>
            </w:r>
            <w:proofErr w:type="spellEnd"/>
          </w:p>
        </w:tc>
        <w:tc>
          <w:tcPr>
            <w:tcW w:w="1057" w:type="dxa"/>
            <w:vAlign w:val="center"/>
          </w:tcPr>
          <w:p w14:paraId="3D83C6A0" w14:textId="77777777" w:rsidR="00AB29C6" w:rsidRPr="0057378D" w:rsidRDefault="00AB29C6" w:rsidP="00B801E5">
            <w:pPr>
              <w:rPr>
                <w:rFonts w:ascii="Times New Roman" w:hAnsi="Times New Roman" w:cs="Times New Roman"/>
                <w:sz w:val="24"/>
                <w:szCs w:val="24"/>
              </w:rPr>
            </w:pPr>
            <w:r w:rsidRPr="0057378D">
              <w:rPr>
                <w:rFonts w:ascii="Times New Roman" w:hAnsi="Times New Roman" w:cs="Times New Roman"/>
                <w:sz w:val="24"/>
                <w:szCs w:val="24"/>
              </w:rPr>
              <w:t>1:100</w:t>
            </w:r>
          </w:p>
        </w:tc>
        <w:tc>
          <w:tcPr>
            <w:tcW w:w="1735" w:type="dxa"/>
            <w:vAlign w:val="center"/>
          </w:tcPr>
          <w:p w14:paraId="0367B7C7" w14:textId="77777777" w:rsidR="00AB29C6" w:rsidRPr="0057378D" w:rsidRDefault="00AB29C6" w:rsidP="00B801E5">
            <w:pPr>
              <w:rPr>
                <w:rFonts w:ascii="Times New Roman" w:hAnsi="Times New Roman" w:cs="Times New Roman"/>
                <w:sz w:val="24"/>
                <w:szCs w:val="24"/>
              </w:rPr>
            </w:pPr>
            <w:proofErr w:type="spellStart"/>
            <w:r w:rsidRPr="0057378D">
              <w:rPr>
                <w:rFonts w:ascii="Times New Roman" w:hAnsi="Times New Roman" w:cs="Times New Roman"/>
                <w:sz w:val="24"/>
                <w:szCs w:val="24"/>
              </w:rPr>
              <w:t>selfmade</w:t>
            </w:r>
            <w:proofErr w:type="spellEnd"/>
          </w:p>
        </w:tc>
        <w:sdt>
          <w:sdtPr>
            <w:rPr>
              <w:rFonts w:ascii="Times New Roman" w:hAnsi="Times New Roman" w:cs="Times New Roman"/>
              <w:color w:val="000000"/>
              <w:sz w:val="24"/>
              <w:szCs w:val="24"/>
            </w:rPr>
            <w:tag w:val="MENDELEY_CITATION_v3_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"/>
            <w:id w:val="-1923481149"/>
            <w:placeholder>
              <w:docPart w:val="DefaultPlaceholder_-1854013440"/>
            </w:placeholder>
          </w:sdtPr>
          <w:sdtContent>
            <w:tc>
              <w:tcPr>
                <w:tcW w:w="1790" w:type="dxa"/>
                <w:vAlign w:val="center"/>
              </w:tcPr>
              <w:p w14:paraId="3D0203FE" w14:textId="7A4C6FA5" w:rsidR="00AB29C6" w:rsidRPr="0057378D" w:rsidRDefault="008706FC" w:rsidP="00B801E5">
                <w:pPr>
                  <w:rPr>
                    <w:rFonts w:ascii="Times New Roman" w:hAnsi="Times New Roman" w:cs="Times New Roman"/>
                    <w:sz w:val="24"/>
                    <w:szCs w:val="24"/>
                  </w:rPr>
                </w:pPr>
                <w:r w:rsidRPr="0057378D">
                  <w:rPr>
                    <w:rFonts w:ascii="Times New Roman" w:hAnsi="Times New Roman" w:cs="Times New Roman"/>
                    <w:color w:val="000000"/>
                    <w:sz w:val="24"/>
                    <w:szCs w:val="24"/>
                  </w:rPr>
                  <w:t>[2]</w:t>
                </w:r>
              </w:p>
            </w:tc>
          </w:sdtContent>
        </w:sdt>
      </w:tr>
      <w:tr w:rsidR="00AB29C6" w:rsidRPr="0057378D" w14:paraId="04791443" w14:textId="77777777" w:rsidTr="00286E5A">
        <w:tc>
          <w:tcPr>
            <w:tcW w:w="1735" w:type="dxa"/>
            <w:vAlign w:val="center"/>
          </w:tcPr>
          <w:p w14:paraId="28C761DA" w14:textId="77777777" w:rsidR="00AB29C6" w:rsidRPr="0057378D" w:rsidRDefault="00AB29C6" w:rsidP="00B801E5">
            <w:pPr>
              <w:rPr>
                <w:rFonts w:ascii="Times New Roman" w:hAnsi="Times New Roman" w:cs="Times New Roman"/>
                <w:sz w:val="24"/>
                <w:szCs w:val="24"/>
              </w:rPr>
            </w:pPr>
            <w:r w:rsidRPr="0057378D">
              <w:rPr>
                <w:rFonts w:ascii="Times New Roman" w:hAnsi="Times New Roman" w:cs="Times New Roman"/>
                <w:sz w:val="24"/>
                <w:szCs w:val="24"/>
              </w:rPr>
              <w:t>Anti-SOX2</w:t>
            </w:r>
          </w:p>
        </w:tc>
        <w:tc>
          <w:tcPr>
            <w:tcW w:w="1777" w:type="dxa"/>
          </w:tcPr>
          <w:p w14:paraId="5AE8D614" w14:textId="52EE914C" w:rsidR="00AB29C6" w:rsidRPr="0057378D" w:rsidRDefault="00F17EA8" w:rsidP="00B801E5">
            <w:pPr>
              <w:rPr>
                <w:rFonts w:ascii="Times New Roman" w:hAnsi="Times New Roman" w:cs="Times New Roman"/>
                <w:sz w:val="24"/>
                <w:szCs w:val="24"/>
                <w:lang w:val="en-US"/>
              </w:rPr>
            </w:pPr>
            <w:r w:rsidRPr="0057378D">
              <w:rPr>
                <w:rFonts w:ascii="Times New Roman" w:hAnsi="Times New Roman" w:cs="Times New Roman"/>
                <w:sz w:val="24"/>
                <w:szCs w:val="24"/>
                <w:lang w:val="en-US"/>
              </w:rPr>
              <w:t>SRY-box transcription factor 2</w:t>
            </w:r>
          </w:p>
        </w:tc>
        <w:tc>
          <w:tcPr>
            <w:tcW w:w="968" w:type="dxa"/>
            <w:vAlign w:val="center"/>
          </w:tcPr>
          <w:p w14:paraId="0401A02C" w14:textId="247FEE61" w:rsidR="00AB29C6" w:rsidRPr="0057378D" w:rsidRDefault="00AB29C6" w:rsidP="00B801E5">
            <w:pPr>
              <w:rPr>
                <w:rFonts w:ascii="Times New Roman" w:hAnsi="Times New Roman" w:cs="Times New Roman"/>
                <w:sz w:val="24"/>
                <w:szCs w:val="24"/>
              </w:rPr>
            </w:pPr>
            <w:proofErr w:type="spellStart"/>
            <w:r w:rsidRPr="0057378D">
              <w:rPr>
                <w:rFonts w:ascii="Times New Roman" w:hAnsi="Times New Roman" w:cs="Times New Roman"/>
                <w:sz w:val="24"/>
                <w:szCs w:val="24"/>
              </w:rPr>
              <w:t>mouse</w:t>
            </w:r>
            <w:proofErr w:type="spellEnd"/>
          </w:p>
        </w:tc>
        <w:tc>
          <w:tcPr>
            <w:tcW w:w="1057" w:type="dxa"/>
            <w:vAlign w:val="center"/>
          </w:tcPr>
          <w:p w14:paraId="4D6A5F65" w14:textId="77777777" w:rsidR="00AB29C6" w:rsidRPr="0057378D" w:rsidRDefault="00AB29C6" w:rsidP="00B801E5">
            <w:pPr>
              <w:rPr>
                <w:rFonts w:ascii="Times New Roman" w:hAnsi="Times New Roman" w:cs="Times New Roman"/>
                <w:sz w:val="24"/>
                <w:szCs w:val="24"/>
              </w:rPr>
            </w:pPr>
            <w:r w:rsidRPr="0057378D">
              <w:rPr>
                <w:rFonts w:ascii="Times New Roman" w:hAnsi="Times New Roman" w:cs="Times New Roman"/>
                <w:sz w:val="24"/>
                <w:szCs w:val="24"/>
              </w:rPr>
              <w:t>1:500</w:t>
            </w:r>
          </w:p>
        </w:tc>
        <w:tc>
          <w:tcPr>
            <w:tcW w:w="1735" w:type="dxa"/>
            <w:vAlign w:val="center"/>
          </w:tcPr>
          <w:p w14:paraId="04DA945D" w14:textId="77777777" w:rsidR="00AB29C6" w:rsidRPr="0057378D" w:rsidRDefault="00AB29C6" w:rsidP="00B801E5">
            <w:pPr>
              <w:rPr>
                <w:rFonts w:ascii="Times New Roman" w:hAnsi="Times New Roman" w:cs="Times New Roman"/>
                <w:sz w:val="24"/>
                <w:szCs w:val="24"/>
              </w:rPr>
            </w:pPr>
            <w:r w:rsidRPr="0057378D">
              <w:rPr>
                <w:rFonts w:ascii="Times New Roman" w:hAnsi="Times New Roman" w:cs="Times New Roman"/>
                <w:sz w:val="24"/>
                <w:szCs w:val="24"/>
              </w:rPr>
              <w:t>Santa Cruz</w:t>
            </w:r>
          </w:p>
        </w:tc>
        <w:tc>
          <w:tcPr>
            <w:tcW w:w="1790" w:type="dxa"/>
            <w:vAlign w:val="center"/>
          </w:tcPr>
          <w:p w14:paraId="507A7220" w14:textId="77777777" w:rsidR="00AB29C6" w:rsidRPr="0057378D" w:rsidRDefault="00AB29C6" w:rsidP="00B801E5">
            <w:pPr>
              <w:rPr>
                <w:rFonts w:ascii="Times New Roman" w:hAnsi="Times New Roman" w:cs="Times New Roman"/>
                <w:sz w:val="24"/>
                <w:szCs w:val="24"/>
              </w:rPr>
            </w:pPr>
            <w:r w:rsidRPr="0057378D">
              <w:rPr>
                <w:rFonts w:ascii="Times New Roman" w:hAnsi="Times New Roman" w:cs="Times New Roman"/>
                <w:sz w:val="24"/>
                <w:szCs w:val="24"/>
              </w:rPr>
              <w:t>sc17320</w:t>
            </w:r>
          </w:p>
        </w:tc>
      </w:tr>
      <w:tr w:rsidR="00F17EA8" w:rsidRPr="0057378D" w14:paraId="1A3944E8" w14:textId="77777777" w:rsidTr="00286E5A">
        <w:tc>
          <w:tcPr>
            <w:tcW w:w="1735" w:type="dxa"/>
            <w:vAlign w:val="center"/>
          </w:tcPr>
          <w:p w14:paraId="340B11A0" w14:textId="77777777" w:rsidR="00F17EA8" w:rsidRPr="0057378D" w:rsidRDefault="00F17EA8" w:rsidP="00F17EA8">
            <w:pPr>
              <w:rPr>
                <w:rFonts w:ascii="Times New Roman" w:hAnsi="Times New Roman" w:cs="Times New Roman"/>
                <w:sz w:val="24"/>
                <w:szCs w:val="24"/>
              </w:rPr>
            </w:pPr>
            <w:r w:rsidRPr="0057378D">
              <w:rPr>
                <w:rFonts w:ascii="Times New Roman" w:hAnsi="Times New Roman" w:cs="Times New Roman"/>
                <w:sz w:val="24"/>
                <w:szCs w:val="24"/>
              </w:rPr>
              <w:t>Anti-SOX9</w:t>
            </w:r>
          </w:p>
        </w:tc>
        <w:tc>
          <w:tcPr>
            <w:tcW w:w="1777" w:type="dxa"/>
          </w:tcPr>
          <w:p w14:paraId="3DD635F3" w14:textId="7DEC1886" w:rsidR="00F17EA8" w:rsidRPr="0057378D" w:rsidRDefault="00F17EA8" w:rsidP="00F17EA8">
            <w:pPr>
              <w:rPr>
                <w:rFonts w:ascii="Times New Roman" w:hAnsi="Times New Roman" w:cs="Times New Roman"/>
                <w:sz w:val="24"/>
                <w:szCs w:val="24"/>
                <w:lang w:val="en-US"/>
              </w:rPr>
            </w:pPr>
            <w:r w:rsidRPr="0057378D">
              <w:rPr>
                <w:rFonts w:ascii="Times New Roman" w:hAnsi="Times New Roman" w:cs="Times New Roman"/>
                <w:sz w:val="24"/>
                <w:szCs w:val="24"/>
                <w:lang w:val="en-US"/>
              </w:rPr>
              <w:t>SRY-box transcription factor 9</w:t>
            </w:r>
          </w:p>
        </w:tc>
        <w:tc>
          <w:tcPr>
            <w:tcW w:w="968" w:type="dxa"/>
            <w:vAlign w:val="center"/>
          </w:tcPr>
          <w:p w14:paraId="27B00550" w14:textId="3169AB1D" w:rsidR="00F17EA8" w:rsidRPr="0057378D" w:rsidRDefault="00F17EA8" w:rsidP="00F17EA8">
            <w:pPr>
              <w:rPr>
                <w:rFonts w:ascii="Times New Roman" w:hAnsi="Times New Roman" w:cs="Times New Roman"/>
                <w:sz w:val="24"/>
                <w:szCs w:val="24"/>
              </w:rPr>
            </w:pPr>
            <w:proofErr w:type="spellStart"/>
            <w:r w:rsidRPr="0057378D">
              <w:rPr>
                <w:rFonts w:ascii="Times New Roman" w:hAnsi="Times New Roman" w:cs="Times New Roman"/>
                <w:sz w:val="24"/>
                <w:szCs w:val="24"/>
              </w:rPr>
              <w:t>rabbit</w:t>
            </w:r>
            <w:proofErr w:type="spellEnd"/>
          </w:p>
        </w:tc>
        <w:tc>
          <w:tcPr>
            <w:tcW w:w="1057" w:type="dxa"/>
            <w:vAlign w:val="center"/>
          </w:tcPr>
          <w:p w14:paraId="26C88DE7" w14:textId="77777777" w:rsidR="00F17EA8" w:rsidRPr="0057378D" w:rsidRDefault="00F17EA8" w:rsidP="00F17EA8">
            <w:pPr>
              <w:rPr>
                <w:rFonts w:ascii="Times New Roman" w:hAnsi="Times New Roman" w:cs="Times New Roman"/>
                <w:sz w:val="24"/>
                <w:szCs w:val="24"/>
              </w:rPr>
            </w:pPr>
            <w:r w:rsidRPr="0057378D">
              <w:rPr>
                <w:rFonts w:ascii="Times New Roman" w:hAnsi="Times New Roman" w:cs="Times New Roman"/>
                <w:sz w:val="24"/>
                <w:szCs w:val="24"/>
              </w:rPr>
              <w:t>1:100</w:t>
            </w:r>
          </w:p>
        </w:tc>
        <w:tc>
          <w:tcPr>
            <w:tcW w:w="1735" w:type="dxa"/>
            <w:vAlign w:val="center"/>
          </w:tcPr>
          <w:p w14:paraId="76F8A776" w14:textId="77777777" w:rsidR="00F17EA8" w:rsidRPr="0057378D" w:rsidRDefault="00F17EA8" w:rsidP="00F17EA8">
            <w:pPr>
              <w:rPr>
                <w:rFonts w:ascii="Times New Roman" w:hAnsi="Times New Roman" w:cs="Times New Roman"/>
                <w:sz w:val="24"/>
                <w:szCs w:val="24"/>
              </w:rPr>
            </w:pPr>
            <w:proofErr w:type="spellStart"/>
            <w:r w:rsidRPr="0057378D">
              <w:rPr>
                <w:rFonts w:ascii="Times New Roman" w:hAnsi="Times New Roman" w:cs="Times New Roman"/>
                <w:sz w:val="24"/>
                <w:szCs w:val="24"/>
              </w:rPr>
              <w:t>Abcam</w:t>
            </w:r>
            <w:proofErr w:type="spellEnd"/>
          </w:p>
        </w:tc>
        <w:tc>
          <w:tcPr>
            <w:tcW w:w="1790" w:type="dxa"/>
            <w:vAlign w:val="center"/>
          </w:tcPr>
          <w:p w14:paraId="3C3D642F" w14:textId="77777777" w:rsidR="00F17EA8" w:rsidRPr="0057378D" w:rsidRDefault="00F17EA8" w:rsidP="00F17EA8">
            <w:pPr>
              <w:rPr>
                <w:rFonts w:ascii="Times New Roman" w:hAnsi="Times New Roman" w:cs="Times New Roman"/>
                <w:sz w:val="24"/>
                <w:szCs w:val="24"/>
              </w:rPr>
            </w:pPr>
            <w:r w:rsidRPr="0057378D">
              <w:rPr>
                <w:rFonts w:ascii="Times New Roman" w:hAnsi="Times New Roman" w:cs="Times New Roman"/>
                <w:sz w:val="24"/>
                <w:szCs w:val="24"/>
              </w:rPr>
              <w:t>ab185966</w:t>
            </w:r>
          </w:p>
        </w:tc>
      </w:tr>
      <w:tr w:rsidR="00F17EA8" w:rsidRPr="0057378D" w14:paraId="378AFA5E" w14:textId="77777777" w:rsidTr="00286E5A">
        <w:tc>
          <w:tcPr>
            <w:tcW w:w="1735" w:type="dxa"/>
            <w:vAlign w:val="center"/>
          </w:tcPr>
          <w:p w14:paraId="70448C30" w14:textId="21B6FD70" w:rsidR="00F17EA8" w:rsidRPr="0057378D" w:rsidRDefault="00F17EA8" w:rsidP="00F17EA8">
            <w:pPr>
              <w:rPr>
                <w:rFonts w:ascii="Times New Roman" w:hAnsi="Times New Roman" w:cs="Times New Roman"/>
                <w:sz w:val="24"/>
                <w:szCs w:val="24"/>
              </w:rPr>
            </w:pPr>
            <w:r w:rsidRPr="0057378D">
              <w:rPr>
                <w:rFonts w:ascii="Times New Roman" w:hAnsi="Times New Roman" w:cs="Times New Roman"/>
                <w:sz w:val="24"/>
                <w:szCs w:val="24"/>
              </w:rPr>
              <w:t>Anti-VIM</w:t>
            </w:r>
          </w:p>
        </w:tc>
        <w:tc>
          <w:tcPr>
            <w:tcW w:w="1777" w:type="dxa"/>
          </w:tcPr>
          <w:p w14:paraId="0B22ED45" w14:textId="5D0B0079" w:rsidR="00F17EA8" w:rsidRPr="0057378D" w:rsidRDefault="00F17EA8" w:rsidP="00F17EA8">
            <w:pPr>
              <w:rPr>
                <w:rFonts w:ascii="Times New Roman" w:hAnsi="Times New Roman" w:cs="Times New Roman"/>
                <w:sz w:val="24"/>
                <w:szCs w:val="24"/>
              </w:rPr>
            </w:pPr>
            <w:r w:rsidRPr="0057378D">
              <w:rPr>
                <w:rFonts w:ascii="Times New Roman" w:hAnsi="Times New Roman" w:cs="Times New Roman"/>
                <w:sz w:val="24"/>
                <w:szCs w:val="24"/>
              </w:rPr>
              <w:t>Vimentin</w:t>
            </w:r>
          </w:p>
        </w:tc>
        <w:tc>
          <w:tcPr>
            <w:tcW w:w="968" w:type="dxa"/>
            <w:vAlign w:val="center"/>
          </w:tcPr>
          <w:p w14:paraId="10C30673" w14:textId="5DE090E1" w:rsidR="00F17EA8" w:rsidRPr="0057378D" w:rsidRDefault="00F17EA8" w:rsidP="00F17EA8">
            <w:pPr>
              <w:rPr>
                <w:rFonts w:ascii="Times New Roman" w:hAnsi="Times New Roman" w:cs="Times New Roman"/>
                <w:sz w:val="24"/>
                <w:szCs w:val="24"/>
              </w:rPr>
            </w:pPr>
            <w:proofErr w:type="spellStart"/>
            <w:r w:rsidRPr="0057378D">
              <w:rPr>
                <w:rFonts w:ascii="Times New Roman" w:hAnsi="Times New Roman" w:cs="Times New Roman"/>
                <w:sz w:val="24"/>
                <w:szCs w:val="24"/>
              </w:rPr>
              <w:t>mouse</w:t>
            </w:r>
            <w:proofErr w:type="spellEnd"/>
          </w:p>
        </w:tc>
        <w:tc>
          <w:tcPr>
            <w:tcW w:w="1057" w:type="dxa"/>
            <w:vAlign w:val="center"/>
          </w:tcPr>
          <w:p w14:paraId="24DB2ABE" w14:textId="77777777" w:rsidR="00F17EA8" w:rsidRPr="0057378D" w:rsidRDefault="00F17EA8" w:rsidP="00F17EA8">
            <w:pPr>
              <w:rPr>
                <w:rFonts w:ascii="Times New Roman" w:hAnsi="Times New Roman" w:cs="Times New Roman"/>
                <w:sz w:val="24"/>
                <w:szCs w:val="24"/>
              </w:rPr>
            </w:pPr>
            <w:r w:rsidRPr="0057378D">
              <w:rPr>
                <w:rFonts w:ascii="Times New Roman" w:hAnsi="Times New Roman" w:cs="Times New Roman"/>
                <w:sz w:val="24"/>
                <w:szCs w:val="24"/>
              </w:rPr>
              <w:t>1:200</w:t>
            </w:r>
          </w:p>
        </w:tc>
        <w:tc>
          <w:tcPr>
            <w:tcW w:w="1735" w:type="dxa"/>
            <w:vAlign w:val="center"/>
          </w:tcPr>
          <w:p w14:paraId="07038103" w14:textId="77777777" w:rsidR="00F17EA8" w:rsidRPr="0057378D" w:rsidRDefault="00F17EA8" w:rsidP="00F17EA8">
            <w:pPr>
              <w:rPr>
                <w:rFonts w:ascii="Times New Roman" w:hAnsi="Times New Roman" w:cs="Times New Roman"/>
                <w:sz w:val="24"/>
                <w:szCs w:val="24"/>
              </w:rPr>
            </w:pPr>
            <w:proofErr w:type="spellStart"/>
            <w:r w:rsidRPr="0057378D">
              <w:rPr>
                <w:rFonts w:ascii="Times New Roman" w:hAnsi="Times New Roman" w:cs="Times New Roman"/>
                <w:sz w:val="24"/>
                <w:szCs w:val="24"/>
              </w:rPr>
              <w:t>Abcam</w:t>
            </w:r>
            <w:proofErr w:type="spellEnd"/>
          </w:p>
        </w:tc>
        <w:tc>
          <w:tcPr>
            <w:tcW w:w="1790" w:type="dxa"/>
            <w:vAlign w:val="center"/>
          </w:tcPr>
          <w:p w14:paraId="2C78F63B" w14:textId="77777777" w:rsidR="00F17EA8" w:rsidRPr="0057378D" w:rsidRDefault="00F17EA8" w:rsidP="00F17EA8">
            <w:pPr>
              <w:rPr>
                <w:rFonts w:ascii="Times New Roman" w:hAnsi="Times New Roman" w:cs="Times New Roman"/>
                <w:sz w:val="24"/>
                <w:szCs w:val="24"/>
              </w:rPr>
            </w:pPr>
            <w:r w:rsidRPr="0057378D">
              <w:rPr>
                <w:rFonts w:ascii="Times New Roman" w:hAnsi="Times New Roman" w:cs="Times New Roman"/>
                <w:sz w:val="24"/>
                <w:szCs w:val="24"/>
              </w:rPr>
              <w:t>sc32322</w:t>
            </w:r>
          </w:p>
        </w:tc>
      </w:tr>
    </w:tbl>
    <w:p w14:paraId="30C6D157" w14:textId="1B992733" w:rsidR="00C5601A" w:rsidRPr="0057378D" w:rsidRDefault="00C5601A" w:rsidP="00286E5A">
      <w:pPr>
        <w:spacing w:after="120" w:line="240" w:lineRule="auto"/>
        <w:rPr>
          <w:rFonts w:ascii="Times New Roman" w:hAnsi="Times New Roman" w:cs="Times New Roman"/>
          <w:b/>
          <w:bCs/>
          <w:sz w:val="24"/>
          <w:szCs w:val="24"/>
          <w:lang w:val="en-US"/>
        </w:rPr>
      </w:pPr>
      <w:r w:rsidRPr="0057378D">
        <w:rPr>
          <w:rFonts w:ascii="Times New Roman" w:hAnsi="Times New Roman" w:cs="Times New Roman"/>
          <w:b/>
          <w:bCs/>
          <w:sz w:val="24"/>
          <w:szCs w:val="24"/>
          <w:lang w:val="en-US"/>
        </w:rPr>
        <w:lastRenderedPageBreak/>
        <w:t xml:space="preserve">Table S3. Secondary antibodies </w:t>
      </w:r>
      <w:r w:rsidR="001B7C2D" w:rsidRPr="0057378D">
        <w:rPr>
          <w:rFonts w:ascii="Times New Roman" w:hAnsi="Times New Roman" w:cs="Times New Roman"/>
          <w:b/>
          <w:bCs/>
          <w:sz w:val="24"/>
          <w:szCs w:val="24"/>
          <w:lang w:val="en-US"/>
        </w:rPr>
        <w:t xml:space="preserve">and dyes </w:t>
      </w:r>
      <w:r w:rsidRPr="0057378D">
        <w:rPr>
          <w:rFonts w:ascii="Times New Roman" w:hAnsi="Times New Roman" w:cs="Times New Roman"/>
          <w:b/>
          <w:bCs/>
          <w:sz w:val="24"/>
          <w:szCs w:val="24"/>
          <w:lang w:val="en-US"/>
        </w:rPr>
        <w:t xml:space="preserve">used for immunofluorescence analysis. </w:t>
      </w:r>
    </w:p>
    <w:tbl>
      <w:tblPr>
        <w:tblStyle w:val="Tabellenraster"/>
        <w:tblW w:w="0" w:type="auto"/>
        <w:tblLook w:val="04A0" w:firstRow="1" w:lastRow="0" w:firstColumn="1" w:lastColumn="0" w:noHBand="0" w:noVBand="1"/>
      </w:tblPr>
      <w:tblGrid>
        <w:gridCol w:w="3546"/>
        <w:gridCol w:w="1694"/>
        <w:gridCol w:w="1985"/>
        <w:gridCol w:w="1837"/>
      </w:tblGrid>
      <w:tr w:rsidR="00C5601A" w:rsidRPr="0057378D" w14:paraId="5CF9929A" w14:textId="77777777" w:rsidTr="00B801E5">
        <w:tc>
          <w:tcPr>
            <w:tcW w:w="3546" w:type="dxa"/>
          </w:tcPr>
          <w:p w14:paraId="5659CF65" w14:textId="77777777" w:rsidR="00C5601A" w:rsidRPr="0057378D" w:rsidRDefault="00C5601A" w:rsidP="00B801E5">
            <w:pPr>
              <w:rPr>
                <w:rFonts w:ascii="Times New Roman" w:hAnsi="Times New Roman" w:cs="Times New Roman"/>
                <w:b/>
                <w:bCs/>
                <w:sz w:val="24"/>
                <w:szCs w:val="24"/>
              </w:rPr>
            </w:pPr>
            <w:proofErr w:type="spellStart"/>
            <w:r w:rsidRPr="0057378D">
              <w:rPr>
                <w:rFonts w:ascii="Times New Roman" w:hAnsi="Times New Roman" w:cs="Times New Roman"/>
                <w:b/>
                <w:bCs/>
                <w:sz w:val="24"/>
                <w:szCs w:val="24"/>
              </w:rPr>
              <w:t>Secondary</w:t>
            </w:r>
            <w:proofErr w:type="spellEnd"/>
            <w:r w:rsidRPr="0057378D">
              <w:rPr>
                <w:rFonts w:ascii="Times New Roman" w:hAnsi="Times New Roman" w:cs="Times New Roman"/>
                <w:b/>
                <w:bCs/>
                <w:sz w:val="24"/>
                <w:szCs w:val="24"/>
              </w:rPr>
              <w:t xml:space="preserve"> </w:t>
            </w:r>
            <w:proofErr w:type="spellStart"/>
            <w:r w:rsidRPr="0057378D">
              <w:rPr>
                <w:rFonts w:ascii="Times New Roman" w:hAnsi="Times New Roman" w:cs="Times New Roman"/>
                <w:b/>
                <w:bCs/>
                <w:sz w:val="24"/>
                <w:szCs w:val="24"/>
              </w:rPr>
              <w:t>Antibody</w:t>
            </w:r>
            <w:proofErr w:type="spellEnd"/>
            <w:r w:rsidRPr="0057378D">
              <w:rPr>
                <w:rFonts w:ascii="Times New Roman" w:hAnsi="Times New Roman" w:cs="Times New Roman"/>
                <w:b/>
                <w:bCs/>
                <w:sz w:val="24"/>
                <w:szCs w:val="24"/>
              </w:rPr>
              <w:t xml:space="preserve"> and </w:t>
            </w:r>
            <w:proofErr w:type="spellStart"/>
            <w:r w:rsidRPr="0057378D">
              <w:rPr>
                <w:rFonts w:ascii="Times New Roman" w:hAnsi="Times New Roman" w:cs="Times New Roman"/>
                <w:b/>
                <w:bCs/>
                <w:sz w:val="24"/>
                <w:szCs w:val="24"/>
              </w:rPr>
              <w:t>Dyes</w:t>
            </w:r>
            <w:proofErr w:type="spellEnd"/>
          </w:p>
        </w:tc>
        <w:tc>
          <w:tcPr>
            <w:tcW w:w="1694" w:type="dxa"/>
          </w:tcPr>
          <w:p w14:paraId="4E7638E5" w14:textId="77777777" w:rsidR="00C5601A" w:rsidRPr="0057378D" w:rsidRDefault="00C5601A" w:rsidP="00B801E5">
            <w:pPr>
              <w:rPr>
                <w:rFonts w:ascii="Times New Roman" w:hAnsi="Times New Roman" w:cs="Times New Roman"/>
                <w:b/>
                <w:bCs/>
                <w:sz w:val="24"/>
                <w:szCs w:val="24"/>
              </w:rPr>
            </w:pPr>
            <w:r w:rsidRPr="0057378D">
              <w:rPr>
                <w:rFonts w:ascii="Times New Roman" w:hAnsi="Times New Roman" w:cs="Times New Roman"/>
                <w:b/>
                <w:bCs/>
                <w:sz w:val="24"/>
                <w:szCs w:val="24"/>
              </w:rPr>
              <w:t>Dilution</w:t>
            </w:r>
          </w:p>
        </w:tc>
        <w:tc>
          <w:tcPr>
            <w:tcW w:w="1985" w:type="dxa"/>
          </w:tcPr>
          <w:p w14:paraId="287195EA" w14:textId="77777777" w:rsidR="00C5601A" w:rsidRPr="0057378D" w:rsidRDefault="00C5601A" w:rsidP="00B801E5">
            <w:pPr>
              <w:rPr>
                <w:rFonts w:ascii="Times New Roman" w:hAnsi="Times New Roman" w:cs="Times New Roman"/>
                <w:b/>
                <w:bCs/>
                <w:sz w:val="24"/>
                <w:szCs w:val="24"/>
              </w:rPr>
            </w:pPr>
            <w:r w:rsidRPr="0057378D">
              <w:rPr>
                <w:rFonts w:ascii="Times New Roman" w:hAnsi="Times New Roman" w:cs="Times New Roman"/>
                <w:b/>
                <w:bCs/>
                <w:sz w:val="24"/>
                <w:szCs w:val="24"/>
              </w:rPr>
              <w:t>Supplier</w:t>
            </w:r>
          </w:p>
        </w:tc>
        <w:tc>
          <w:tcPr>
            <w:tcW w:w="1837" w:type="dxa"/>
          </w:tcPr>
          <w:p w14:paraId="2890FAFD" w14:textId="77777777" w:rsidR="00C5601A" w:rsidRPr="0057378D" w:rsidRDefault="00C5601A" w:rsidP="00B801E5">
            <w:pPr>
              <w:rPr>
                <w:rFonts w:ascii="Times New Roman" w:hAnsi="Times New Roman" w:cs="Times New Roman"/>
                <w:b/>
                <w:bCs/>
                <w:sz w:val="24"/>
                <w:szCs w:val="24"/>
              </w:rPr>
            </w:pPr>
            <w:r w:rsidRPr="0057378D">
              <w:rPr>
                <w:rFonts w:ascii="Times New Roman" w:hAnsi="Times New Roman" w:cs="Times New Roman"/>
                <w:b/>
                <w:bCs/>
                <w:sz w:val="24"/>
                <w:szCs w:val="24"/>
              </w:rPr>
              <w:t>Order Number</w:t>
            </w:r>
          </w:p>
        </w:tc>
      </w:tr>
      <w:tr w:rsidR="00C5601A" w:rsidRPr="0057378D" w14:paraId="5066E772" w14:textId="77777777" w:rsidTr="00B801E5">
        <w:tc>
          <w:tcPr>
            <w:tcW w:w="3546" w:type="dxa"/>
            <w:vAlign w:val="center"/>
          </w:tcPr>
          <w:p w14:paraId="6D79FDDA" w14:textId="77777777" w:rsidR="00C5601A" w:rsidRPr="0057378D" w:rsidRDefault="00C5601A" w:rsidP="00B801E5">
            <w:pPr>
              <w:rPr>
                <w:rFonts w:ascii="Times New Roman" w:hAnsi="Times New Roman" w:cs="Times New Roman"/>
                <w:sz w:val="24"/>
                <w:szCs w:val="24"/>
              </w:rPr>
            </w:pPr>
            <w:r w:rsidRPr="0057378D">
              <w:rPr>
                <w:rFonts w:ascii="Times New Roman" w:hAnsi="Times New Roman" w:cs="Times New Roman"/>
                <w:sz w:val="24"/>
                <w:szCs w:val="24"/>
              </w:rPr>
              <w:t xml:space="preserve">ALEXA 488 </w:t>
            </w:r>
            <w:proofErr w:type="spellStart"/>
            <w:r w:rsidRPr="0057378D">
              <w:rPr>
                <w:rFonts w:ascii="Times New Roman" w:hAnsi="Times New Roman" w:cs="Times New Roman"/>
                <w:sz w:val="24"/>
                <w:szCs w:val="24"/>
              </w:rPr>
              <w:t>donkey</w:t>
            </w:r>
            <w:proofErr w:type="spellEnd"/>
            <w:r w:rsidRPr="0057378D">
              <w:rPr>
                <w:rFonts w:ascii="Times New Roman" w:hAnsi="Times New Roman" w:cs="Times New Roman"/>
                <w:sz w:val="24"/>
                <w:szCs w:val="24"/>
              </w:rPr>
              <w:t>-anti-</w:t>
            </w:r>
            <w:proofErr w:type="spellStart"/>
            <w:r w:rsidRPr="0057378D">
              <w:rPr>
                <w:rFonts w:ascii="Times New Roman" w:hAnsi="Times New Roman" w:cs="Times New Roman"/>
                <w:sz w:val="24"/>
                <w:szCs w:val="24"/>
              </w:rPr>
              <w:t>goat</w:t>
            </w:r>
            <w:proofErr w:type="spellEnd"/>
          </w:p>
        </w:tc>
        <w:tc>
          <w:tcPr>
            <w:tcW w:w="1694" w:type="dxa"/>
            <w:vAlign w:val="center"/>
          </w:tcPr>
          <w:p w14:paraId="7C0C8136" w14:textId="77777777" w:rsidR="00C5601A" w:rsidRPr="0057378D" w:rsidRDefault="00C5601A" w:rsidP="00B801E5">
            <w:pPr>
              <w:rPr>
                <w:rFonts w:ascii="Times New Roman" w:hAnsi="Times New Roman" w:cs="Times New Roman"/>
                <w:sz w:val="24"/>
                <w:szCs w:val="24"/>
              </w:rPr>
            </w:pPr>
            <w:r w:rsidRPr="0057378D">
              <w:rPr>
                <w:rFonts w:ascii="Times New Roman" w:hAnsi="Times New Roman" w:cs="Times New Roman"/>
                <w:sz w:val="24"/>
                <w:szCs w:val="24"/>
              </w:rPr>
              <w:t>1:400</w:t>
            </w:r>
          </w:p>
        </w:tc>
        <w:tc>
          <w:tcPr>
            <w:tcW w:w="1985" w:type="dxa"/>
            <w:vAlign w:val="center"/>
          </w:tcPr>
          <w:p w14:paraId="06C5FFEA" w14:textId="77777777" w:rsidR="00C5601A" w:rsidRPr="0057378D" w:rsidRDefault="00C5601A" w:rsidP="00B801E5">
            <w:pPr>
              <w:rPr>
                <w:rFonts w:ascii="Times New Roman" w:hAnsi="Times New Roman" w:cs="Times New Roman"/>
                <w:sz w:val="24"/>
                <w:szCs w:val="24"/>
              </w:rPr>
            </w:pPr>
            <w:proofErr w:type="spellStart"/>
            <w:r w:rsidRPr="0057378D">
              <w:rPr>
                <w:rFonts w:ascii="Times New Roman" w:hAnsi="Times New Roman" w:cs="Times New Roman"/>
                <w:sz w:val="24"/>
                <w:szCs w:val="24"/>
              </w:rPr>
              <w:t>Abcam</w:t>
            </w:r>
            <w:proofErr w:type="spellEnd"/>
          </w:p>
        </w:tc>
        <w:tc>
          <w:tcPr>
            <w:tcW w:w="1837" w:type="dxa"/>
            <w:vAlign w:val="center"/>
          </w:tcPr>
          <w:p w14:paraId="74F75AE5" w14:textId="77777777" w:rsidR="00C5601A" w:rsidRPr="0057378D" w:rsidRDefault="00C5601A" w:rsidP="00B801E5">
            <w:pPr>
              <w:rPr>
                <w:rFonts w:ascii="Times New Roman" w:hAnsi="Times New Roman" w:cs="Times New Roman"/>
                <w:sz w:val="24"/>
                <w:szCs w:val="24"/>
              </w:rPr>
            </w:pPr>
            <w:r w:rsidRPr="0057378D">
              <w:rPr>
                <w:rFonts w:ascii="Times New Roman" w:hAnsi="Times New Roman" w:cs="Times New Roman"/>
                <w:sz w:val="24"/>
                <w:szCs w:val="24"/>
              </w:rPr>
              <w:t>150133</w:t>
            </w:r>
          </w:p>
        </w:tc>
      </w:tr>
      <w:tr w:rsidR="00C5601A" w:rsidRPr="0057378D" w14:paraId="77207824" w14:textId="77777777" w:rsidTr="00B801E5">
        <w:tc>
          <w:tcPr>
            <w:tcW w:w="3546" w:type="dxa"/>
            <w:vAlign w:val="center"/>
          </w:tcPr>
          <w:p w14:paraId="16C9DBC1" w14:textId="77777777" w:rsidR="00C5601A" w:rsidRPr="0057378D" w:rsidRDefault="00C5601A" w:rsidP="00B801E5">
            <w:pPr>
              <w:rPr>
                <w:rFonts w:ascii="Times New Roman" w:hAnsi="Times New Roman" w:cs="Times New Roman"/>
                <w:sz w:val="24"/>
                <w:szCs w:val="24"/>
              </w:rPr>
            </w:pPr>
            <w:r w:rsidRPr="0057378D">
              <w:rPr>
                <w:rFonts w:ascii="Times New Roman" w:hAnsi="Times New Roman" w:cs="Times New Roman"/>
                <w:sz w:val="24"/>
                <w:szCs w:val="24"/>
                <w:lang w:val="en-US"/>
              </w:rPr>
              <w:t>CF 555 donkey-anti-goat</w:t>
            </w:r>
          </w:p>
        </w:tc>
        <w:tc>
          <w:tcPr>
            <w:tcW w:w="1694" w:type="dxa"/>
            <w:vAlign w:val="center"/>
          </w:tcPr>
          <w:p w14:paraId="59003EB3" w14:textId="77777777" w:rsidR="00C5601A" w:rsidRPr="0057378D" w:rsidRDefault="00C5601A" w:rsidP="00B801E5">
            <w:pPr>
              <w:rPr>
                <w:rFonts w:ascii="Times New Roman" w:hAnsi="Times New Roman" w:cs="Times New Roman"/>
                <w:sz w:val="24"/>
                <w:szCs w:val="24"/>
              </w:rPr>
            </w:pPr>
            <w:r w:rsidRPr="0057378D">
              <w:rPr>
                <w:rFonts w:ascii="Times New Roman" w:hAnsi="Times New Roman" w:cs="Times New Roman"/>
                <w:sz w:val="24"/>
                <w:szCs w:val="24"/>
                <w:lang w:val="en-US"/>
              </w:rPr>
              <w:t>1:400</w:t>
            </w:r>
          </w:p>
        </w:tc>
        <w:tc>
          <w:tcPr>
            <w:tcW w:w="1985" w:type="dxa"/>
            <w:vAlign w:val="center"/>
          </w:tcPr>
          <w:p w14:paraId="79722CB8" w14:textId="77777777" w:rsidR="00C5601A" w:rsidRPr="0057378D" w:rsidRDefault="00C5601A" w:rsidP="00B801E5">
            <w:pPr>
              <w:rPr>
                <w:rFonts w:ascii="Times New Roman" w:hAnsi="Times New Roman" w:cs="Times New Roman"/>
                <w:sz w:val="24"/>
                <w:szCs w:val="24"/>
              </w:rPr>
            </w:pPr>
            <w:r w:rsidRPr="0057378D">
              <w:rPr>
                <w:rFonts w:ascii="Times New Roman" w:hAnsi="Times New Roman" w:cs="Times New Roman"/>
                <w:sz w:val="24"/>
                <w:szCs w:val="24"/>
                <w:lang w:val="en-US"/>
              </w:rPr>
              <w:t>Sigma</w:t>
            </w:r>
          </w:p>
        </w:tc>
        <w:tc>
          <w:tcPr>
            <w:tcW w:w="1837" w:type="dxa"/>
            <w:vAlign w:val="center"/>
          </w:tcPr>
          <w:p w14:paraId="2C2A8AED" w14:textId="77777777" w:rsidR="00C5601A" w:rsidRPr="0057378D" w:rsidRDefault="00C5601A" w:rsidP="00B801E5">
            <w:pPr>
              <w:rPr>
                <w:rFonts w:ascii="Times New Roman" w:hAnsi="Times New Roman" w:cs="Times New Roman"/>
                <w:sz w:val="24"/>
                <w:szCs w:val="24"/>
              </w:rPr>
            </w:pPr>
            <w:r w:rsidRPr="0057378D">
              <w:rPr>
                <w:rFonts w:ascii="Times New Roman" w:hAnsi="Times New Roman" w:cs="Times New Roman"/>
                <w:sz w:val="24"/>
                <w:szCs w:val="24"/>
                <w:lang w:val="en-US"/>
              </w:rPr>
              <w:t>SAB4600059</w:t>
            </w:r>
          </w:p>
        </w:tc>
      </w:tr>
      <w:tr w:rsidR="00C5601A" w:rsidRPr="0057378D" w14:paraId="06941855" w14:textId="77777777" w:rsidTr="00B801E5">
        <w:tc>
          <w:tcPr>
            <w:tcW w:w="3546" w:type="dxa"/>
            <w:vAlign w:val="center"/>
          </w:tcPr>
          <w:p w14:paraId="33ADF94F" w14:textId="77777777" w:rsidR="00C5601A" w:rsidRPr="0057378D" w:rsidRDefault="00C5601A" w:rsidP="00B801E5">
            <w:pPr>
              <w:rPr>
                <w:rFonts w:ascii="Times New Roman" w:hAnsi="Times New Roman" w:cs="Times New Roman"/>
                <w:sz w:val="24"/>
                <w:szCs w:val="24"/>
              </w:rPr>
            </w:pPr>
            <w:r w:rsidRPr="0057378D">
              <w:rPr>
                <w:rFonts w:ascii="Times New Roman" w:hAnsi="Times New Roman" w:cs="Times New Roman"/>
                <w:sz w:val="24"/>
                <w:szCs w:val="24"/>
                <w:lang w:val="en-US"/>
              </w:rPr>
              <w:t>ALEXA 488 donkey-anti-mouse</w:t>
            </w:r>
          </w:p>
        </w:tc>
        <w:tc>
          <w:tcPr>
            <w:tcW w:w="1694" w:type="dxa"/>
            <w:vAlign w:val="center"/>
          </w:tcPr>
          <w:p w14:paraId="34422BD5" w14:textId="77777777" w:rsidR="00C5601A" w:rsidRPr="0057378D" w:rsidRDefault="00C5601A" w:rsidP="00B801E5">
            <w:pPr>
              <w:rPr>
                <w:rFonts w:ascii="Times New Roman" w:hAnsi="Times New Roman" w:cs="Times New Roman"/>
                <w:sz w:val="24"/>
                <w:szCs w:val="24"/>
              </w:rPr>
            </w:pPr>
            <w:r w:rsidRPr="0057378D">
              <w:rPr>
                <w:rFonts w:ascii="Times New Roman" w:hAnsi="Times New Roman" w:cs="Times New Roman"/>
                <w:sz w:val="24"/>
                <w:szCs w:val="24"/>
                <w:lang w:val="en-US"/>
              </w:rPr>
              <w:t>1:400</w:t>
            </w:r>
          </w:p>
        </w:tc>
        <w:tc>
          <w:tcPr>
            <w:tcW w:w="1985" w:type="dxa"/>
            <w:vAlign w:val="center"/>
          </w:tcPr>
          <w:p w14:paraId="699865F0" w14:textId="77777777" w:rsidR="00C5601A" w:rsidRPr="0057378D" w:rsidRDefault="00C5601A" w:rsidP="00B801E5">
            <w:pPr>
              <w:rPr>
                <w:rFonts w:ascii="Times New Roman" w:hAnsi="Times New Roman" w:cs="Times New Roman"/>
                <w:sz w:val="24"/>
                <w:szCs w:val="24"/>
              </w:rPr>
            </w:pPr>
            <w:r w:rsidRPr="0057378D">
              <w:rPr>
                <w:rFonts w:ascii="Times New Roman" w:hAnsi="Times New Roman" w:cs="Times New Roman"/>
                <w:sz w:val="24"/>
                <w:szCs w:val="24"/>
                <w:lang w:val="en-US"/>
              </w:rPr>
              <w:t>Invitrogen</w:t>
            </w:r>
          </w:p>
        </w:tc>
        <w:tc>
          <w:tcPr>
            <w:tcW w:w="1837" w:type="dxa"/>
            <w:vAlign w:val="center"/>
          </w:tcPr>
          <w:p w14:paraId="168BA70B" w14:textId="77777777" w:rsidR="00C5601A" w:rsidRPr="0057378D" w:rsidRDefault="00C5601A" w:rsidP="00B801E5">
            <w:pPr>
              <w:rPr>
                <w:rFonts w:ascii="Times New Roman" w:hAnsi="Times New Roman" w:cs="Times New Roman"/>
                <w:sz w:val="24"/>
                <w:szCs w:val="24"/>
              </w:rPr>
            </w:pPr>
            <w:r w:rsidRPr="0057378D">
              <w:rPr>
                <w:rFonts w:ascii="Times New Roman" w:hAnsi="Times New Roman" w:cs="Times New Roman"/>
                <w:sz w:val="24"/>
                <w:szCs w:val="24"/>
                <w:lang w:val="en-US"/>
              </w:rPr>
              <w:t>A-21202</w:t>
            </w:r>
          </w:p>
        </w:tc>
      </w:tr>
      <w:tr w:rsidR="00C5601A" w:rsidRPr="0057378D" w14:paraId="39530B03" w14:textId="77777777" w:rsidTr="00B801E5">
        <w:tc>
          <w:tcPr>
            <w:tcW w:w="3546" w:type="dxa"/>
            <w:vAlign w:val="center"/>
          </w:tcPr>
          <w:p w14:paraId="7A76255B" w14:textId="77777777" w:rsidR="00C5601A" w:rsidRPr="0057378D" w:rsidRDefault="00C5601A" w:rsidP="00B801E5">
            <w:pPr>
              <w:rPr>
                <w:rFonts w:ascii="Times New Roman" w:hAnsi="Times New Roman" w:cs="Times New Roman"/>
                <w:sz w:val="24"/>
                <w:szCs w:val="24"/>
              </w:rPr>
            </w:pPr>
            <w:r w:rsidRPr="0057378D">
              <w:rPr>
                <w:rFonts w:ascii="Times New Roman" w:hAnsi="Times New Roman" w:cs="Times New Roman"/>
                <w:sz w:val="24"/>
                <w:szCs w:val="24"/>
              </w:rPr>
              <w:t xml:space="preserve">ALEXA 647 </w:t>
            </w:r>
            <w:proofErr w:type="spellStart"/>
            <w:r w:rsidRPr="0057378D">
              <w:rPr>
                <w:rFonts w:ascii="Times New Roman" w:hAnsi="Times New Roman" w:cs="Times New Roman"/>
                <w:sz w:val="24"/>
                <w:szCs w:val="24"/>
              </w:rPr>
              <w:t>donkey</w:t>
            </w:r>
            <w:proofErr w:type="spellEnd"/>
            <w:r w:rsidRPr="0057378D">
              <w:rPr>
                <w:rFonts w:ascii="Times New Roman" w:hAnsi="Times New Roman" w:cs="Times New Roman"/>
                <w:sz w:val="24"/>
                <w:szCs w:val="24"/>
              </w:rPr>
              <w:t>-anti-mouse</w:t>
            </w:r>
          </w:p>
        </w:tc>
        <w:tc>
          <w:tcPr>
            <w:tcW w:w="1694" w:type="dxa"/>
            <w:vAlign w:val="center"/>
          </w:tcPr>
          <w:p w14:paraId="218401E8" w14:textId="77777777" w:rsidR="00C5601A" w:rsidRPr="0057378D" w:rsidRDefault="00C5601A" w:rsidP="00B801E5">
            <w:pPr>
              <w:rPr>
                <w:rFonts w:ascii="Times New Roman" w:hAnsi="Times New Roman" w:cs="Times New Roman"/>
                <w:sz w:val="24"/>
                <w:szCs w:val="24"/>
              </w:rPr>
            </w:pPr>
            <w:r w:rsidRPr="0057378D">
              <w:rPr>
                <w:rFonts w:ascii="Times New Roman" w:hAnsi="Times New Roman" w:cs="Times New Roman"/>
                <w:sz w:val="24"/>
                <w:szCs w:val="24"/>
              </w:rPr>
              <w:t>1:400</w:t>
            </w:r>
          </w:p>
        </w:tc>
        <w:tc>
          <w:tcPr>
            <w:tcW w:w="1985" w:type="dxa"/>
            <w:vAlign w:val="center"/>
          </w:tcPr>
          <w:p w14:paraId="6049DFD8" w14:textId="77777777" w:rsidR="00C5601A" w:rsidRPr="0057378D" w:rsidRDefault="00C5601A" w:rsidP="00B801E5">
            <w:pPr>
              <w:rPr>
                <w:rFonts w:ascii="Times New Roman" w:hAnsi="Times New Roman" w:cs="Times New Roman"/>
                <w:sz w:val="24"/>
                <w:szCs w:val="24"/>
              </w:rPr>
            </w:pPr>
            <w:proofErr w:type="spellStart"/>
            <w:r w:rsidRPr="0057378D">
              <w:rPr>
                <w:rFonts w:ascii="Times New Roman" w:hAnsi="Times New Roman" w:cs="Times New Roman"/>
                <w:sz w:val="24"/>
                <w:szCs w:val="24"/>
              </w:rPr>
              <w:t>Invitrogen</w:t>
            </w:r>
            <w:proofErr w:type="spellEnd"/>
          </w:p>
        </w:tc>
        <w:tc>
          <w:tcPr>
            <w:tcW w:w="1837" w:type="dxa"/>
            <w:vAlign w:val="center"/>
          </w:tcPr>
          <w:p w14:paraId="0D1D5503" w14:textId="77777777" w:rsidR="00C5601A" w:rsidRPr="0057378D" w:rsidRDefault="00C5601A" w:rsidP="00B801E5">
            <w:pPr>
              <w:rPr>
                <w:rFonts w:ascii="Times New Roman" w:hAnsi="Times New Roman" w:cs="Times New Roman"/>
                <w:sz w:val="24"/>
                <w:szCs w:val="24"/>
              </w:rPr>
            </w:pPr>
            <w:r w:rsidRPr="0057378D">
              <w:rPr>
                <w:rFonts w:ascii="Times New Roman" w:hAnsi="Times New Roman" w:cs="Times New Roman"/>
                <w:sz w:val="24"/>
                <w:szCs w:val="24"/>
              </w:rPr>
              <w:t>A-31571</w:t>
            </w:r>
          </w:p>
        </w:tc>
      </w:tr>
      <w:tr w:rsidR="00C5601A" w:rsidRPr="0057378D" w14:paraId="60BC37C1" w14:textId="77777777" w:rsidTr="00B801E5">
        <w:tc>
          <w:tcPr>
            <w:tcW w:w="3546" w:type="dxa"/>
            <w:vAlign w:val="center"/>
          </w:tcPr>
          <w:p w14:paraId="41DA5166" w14:textId="77777777" w:rsidR="00C5601A" w:rsidRPr="0057378D" w:rsidRDefault="00C5601A" w:rsidP="00B801E5">
            <w:pPr>
              <w:rPr>
                <w:rFonts w:ascii="Times New Roman" w:hAnsi="Times New Roman" w:cs="Times New Roman"/>
                <w:sz w:val="24"/>
                <w:szCs w:val="24"/>
              </w:rPr>
            </w:pPr>
            <w:r w:rsidRPr="0057378D">
              <w:rPr>
                <w:rFonts w:ascii="Times New Roman" w:hAnsi="Times New Roman" w:cs="Times New Roman"/>
                <w:sz w:val="24"/>
                <w:szCs w:val="24"/>
              </w:rPr>
              <w:t xml:space="preserve">ALEXA 488 </w:t>
            </w:r>
            <w:proofErr w:type="spellStart"/>
            <w:r w:rsidRPr="0057378D">
              <w:rPr>
                <w:rFonts w:ascii="Times New Roman" w:hAnsi="Times New Roman" w:cs="Times New Roman"/>
                <w:sz w:val="24"/>
                <w:szCs w:val="24"/>
              </w:rPr>
              <w:t>goat</w:t>
            </w:r>
            <w:proofErr w:type="spellEnd"/>
            <w:r w:rsidRPr="0057378D">
              <w:rPr>
                <w:rFonts w:ascii="Times New Roman" w:hAnsi="Times New Roman" w:cs="Times New Roman"/>
                <w:sz w:val="24"/>
                <w:szCs w:val="24"/>
              </w:rPr>
              <w:t>-anti-</w:t>
            </w:r>
            <w:proofErr w:type="spellStart"/>
            <w:r w:rsidRPr="0057378D">
              <w:rPr>
                <w:rFonts w:ascii="Times New Roman" w:hAnsi="Times New Roman" w:cs="Times New Roman"/>
                <w:sz w:val="24"/>
                <w:szCs w:val="24"/>
              </w:rPr>
              <w:t>rabbit</w:t>
            </w:r>
            <w:proofErr w:type="spellEnd"/>
          </w:p>
        </w:tc>
        <w:tc>
          <w:tcPr>
            <w:tcW w:w="1694" w:type="dxa"/>
            <w:vAlign w:val="center"/>
          </w:tcPr>
          <w:p w14:paraId="6F7191B0" w14:textId="77777777" w:rsidR="00C5601A" w:rsidRPr="0057378D" w:rsidRDefault="00C5601A" w:rsidP="00B801E5">
            <w:pPr>
              <w:rPr>
                <w:rFonts w:ascii="Times New Roman" w:hAnsi="Times New Roman" w:cs="Times New Roman"/>
                <w:sz w:val="24"/>
                <w:szCs w:val="24"/>
              </w:rPr>
            </w:pPr>
            <w:r w:rsidRPr="0057378D">
              <w:rPr>
                <w:rFonts w:ascii="Times New Roman" w:hAnsi="Times New Roman" w:cs="Times New Roman"/>
                <w:sz w:val="24"/>
                <w:szCs w:val="24"/>
              </w:rPr>
              <w:t>1:400</w:t>
            </w:r>
          </w:p>
        </w:tc>
        <w:tc>
          <w:tcPr>
            <w:tcW w:w="1985" w:type="dxa"/>
            <w:vAlign w:val="center"/>
          </w:tcPr>
          <w:p w14:paraId="72EF12C2" w14:textId="77777777" w:rsidR="00C5601A" w:rsidRPr="0057378D" w:rsidRDefault="00C5601A" w:rsidP="00B801E5">
            <w:pPr>
              <w:rPr>
                <w:rFonts w:ascii="Times New Roman" w:hAnsi="Times New Roman" w:cs="Times New Roman"/>
                <w:sz w:val="24"/>
                <w:szCs w:val="24"/>
              </w:rPr>
            </w:pPr>
            <w:proofErr w:type="spellStart"/>
            <w:r w:rsidRPr="0057378D">
              <w:rPr>
                <w:rFonts w:ascii="Times New Roman" w:hAnsi="Times New Roman" w:cs="Times New Roman"/>
                <w:sz w:val="24"/>
                <w:szCs w:val="24"/>
              </w:rPr>
              <w:t>Invitrogen</w:t>
            </w:r>
            <w:proofErr w:type="spellEnd"/>
          </w:p>
        </w:tc>
        <w:tc>
          <w:tcPr>
            <w:tcW w:w="1837" w:type="dxa"/>
            <w:vAlign w:val="center"/>
          </w:tcPr>
          <w:p w14:paraId="58AF8633" w14:textId="77777777" w:rsidR="00C5601A" w:rsidRPr="0057378D" w:rsidRDefault="00C5601A" w:rsidP="00B801E5">
            <w:pPr>
              <w:rPr>
                <w:rFonts w:ascii="Times New Roman" w:hAnsi="Times New Roman" w:cs="Times New Roman"/>
                <w:sz w:val="24"/>
                <w:szCs w:val="24"/>
              </w:rPr>
            </w:pPr>
            <w:r w:rsidRPr="0057378D">
              <w:rPr>
                <w:rFonts w:ascii="Times New Roman" w:hAnsi="Times New Roman" w:cs="Times New Roman"/>
                <w:sz w:val="24"/>
                <w:szCs w:val="24"/>
              </w:rPr>
              <w:t>A-11034</w:t>
            </w:r>
          </w:p>
        </w:tc>
      </w:tr>
      <w:tr w:rsidR="00C5601A" w:rsidRPr="0057378D" w14:paraId="1EC1C9CF" w14:textId="77777777" w:rsidTr="00B801E5">
        <w:tc>
          <w:tcPr>
            <w:tcW w:w="3546" w:type="dxa"/>
            <w:vAlign w:val="center"/>
          </w:tcPr>
          <w:p w14:paraId="2FB3D02A" w14:textId="77777777" w:rsidR="00C5601A" w:rsidRPr="0057378D" w:rsidRDefault="00C5601A" w:rsidP="00B801E5">
            <w:pPr>
              <w:rPr>
                <w:rFonts w:ascii="Times New Roman" w:hAnsi="Times New Roman" w:cs="Times New Roman"/>
                <w:sz w:val="24"/>
                <w:szCs w:val="24"/>
              </w:rPr>
            </w:pPr>
            <w:r w:rsidRPr="0057378D">
              <w:rPr>
                <w:rFonts w:ascii="Times New Roman" w:hAnsi="Times New Roman" w:cs="Times New Roman"/>
                <w:sz w:val="24"/>
                <w:szCs w:val="24"/>
              </w:rPr>
              <w:t xml:space="preserve">CF 543 </w:t>
            </w:r>
            <w:proofErr w:type="spellStart"/>
            <w:r w:rsidRPr="0057378D">
              <w:rPr>
                <w:rFonts w:ascii="Times New Roman" w:hAnsi="Times New Roman" w:cs="Times New Roman"/>
                <w:sz w:val="24"/>
                <w:szCs w:val="24"/>
              </w:rPr>
              <w:t>donkey</w:t>
            </w:r>
            <w:proofErr w:type="spellEnd"/>
            <w:r w:rsidRPr="0057378D">
              <w:rPr>
                <w:rFonts w:ascii="Times New Roman" w:hAnsi="Times New Roman" w:cs="Times New Roman"/>
                <w:sz w:val="24"/>
                <w:szCs w:val="24"/>
              </w:rPr>
              <w:t>-anti-</w:t>
            </w:r>
            <w:proofErr w:type="spellStart"/>
            <w:r w:rsidRPr="0057378D">
              <w:rPr>
                <w:rFonts w:ascii="Times New Roman" w:hAnsi="Times New Roman" w:cs="Times New Roman"/>
                <w:sz w:val="24"/>
                <w:szCs w:val="24"/>
              </w:rPr>
              <w:t>rabbit</w:t>
            </w:r>
            <w:proofErr w:type="spellEnd"/>
          </w:p>
        </w:tc>
        <w:tc>
          <w:tcPr>
            <w:tcW w:w="1694" w:type="dxa"/>
            <w:vAlign w:val="center"/>
          </w:tcPr>
          <w:p w14:paraId="2045A810" w14:textId="77777777" w:rsidR="00C5601A" w:rsidRPr="0057378D" w:rsidRDefault="00C5601A" w:rsidP="00B801E5">
            <w:pPr>
              <w:rPr>
                <w:rFonts w:ascii="Times New Roman" w:hAnsi="Times New Roman" w:cs="Times New Roman"/>
                <w:sz w:val="24"/>
                <w:szCs w:val="24"/>
              </w:rPr>
            </w:pPr>
            <w:r w:rsidRPr="0057378D">
              <w:rPr>
                <w:rFonts w:ascii="Times New Roman" w:hAnsi="Times New Roman" w:cs="Times New Roman"/>
                <w:sz w:val="24"/>
                <w:szCs w:val="24"/>
              </w:rPr>
              <w:t>1:400</w:t>
            </w:r>
          </w:p>
        </w:tc>
        <w:tc>
          <w:tcPr>
            <w:tcW w:w="1985" w:type="dxa"/>
            <w:vAlign w:val="center"/>
          </w:tcPr>
          <w:p w14:paraId="2B4D2842" w14:textId="77777777" w:rsidR="00C5601A" w:rsidRPr="0057378D" w:rsidRDefault="00C5601A" w:rsidP="00B801E5">
            <w:pPr>
              <w:rPr>
                <w:rFonts w:ascii="Times New Roman" w:hAnsi="Times New Roman" w:cs="Times New Roman"/>
                <w:sz w:val="24"/>
                <w:szCs w:val="24"/>
              </w:rPr>
            </w:pPr>
            <w:proofErr w:type="spellStart"/>
            <w:r w:rsidRPr="0057378D">
              <w:rPr>
                <w:rFonts w:ascii="Times New Roman" w:hAnsi="Times New Roman" w:cs="Times New Roman"/>
                <w:sz w:val="24"/>
                <w:szCs w:val="24"/>
              </w:rPr>
              <w:t>Biotrend</w:t>
            </w:r>
            <w:proofErr w:type="spellEnd"/>
          </w:p>
        </w:tc>
        <w:tc>
          <w:tcPr>
            <w:tcW w:w="1837" w:type="dxa"/>
            <w:vAlign w:val="center"/>
          </w:tcPr>
          <w:p w14:paraId="4A0E3987" w14:textId="77777777" w:rsidR="00C5601A" w:rsidRPr="0057378D" w:rsidRDefault="00C5601A" w:rsidP="00B801E5">
            <w:pPr>
              <w:rPr>
                <w:rFonts w:ascii="Times New Roman" w:hAnsi="Times New Roman" w:cs="Times New Roman"/>
                <w:sz w:val="24"/>
                <w:szCs w:val="24"/>
              </w:rPr>
            </w:pPr>
            <w:r w:rsidRPr="0057378D">
              <w:rPr>
                <w:rFonts w:ascii="Times New Roman" w:hAnsi="Times New Roman" w:cs="Times New Roman"/>
                <w:sz w:val="24"/>
                <w:szCs w:val="24"/>
              </w:rPr>
              <w:t>20308-1</w:t>
            </w:r>
          </w:p>
        </w:tc>
      </w:tr>
      <w:tr w:rsidR="00C5601A" w:rsidRPr="0057378D" w14:paraId="783B9052" w14:textId="77777777" w:rsidTr="00B801E5">
        <w:tc>
          <w:tcPr>
            <w:tcW w:w="3546" w:type="dxa"/>
            <w:vAlign w:val="center"/>
          </w:tcPr>
          <w:p w14:paraId="0B67D4E8" w14:textId="77777777" w:rsidR="00C5601A" w:rsidRPr="0057378D" w:rsidRDefault="00C5601A" w:rsidP="00B801E5">
            <w:pPr>
              <w:rPr>
                <w:rFonts w:ascii="Times New Roman" w:hAnsi="Times New Roman" w:cs="Times New Roman"/>
                <w:sz w:val="24"/>
                <w:szCs w:val="24"/>
                <w:lang w:val="en-US"/>
              </w:rPr>
            </w:pPr>
            <w:r w:rsidRPr="0057378D">
              <w:rPr>
                <w:rFonts w:ascii="Times New Roman" w:hAnsi="Times New Roman" w:cs="Times New Roman"/>
                <w:sz w:val="24"/>
                <w:szCs w:val="24"/>
                <w:lang w:val="en-US"/>
              </w:rPr>
              <w:t>CF 640R donkey-anti-rabbit</w:t>
            </w:r>
          </w:p>
        </w:tc>
        <w:tc>
          <w:tcPr>
            <w:tcW w:w="1694" w:type="dxa"/>
            <w:vAlign w:val="center"/>
          </w:tcPr>
          <w:p w14:paraId="295F7F6E" w14:textId="77777777" w:rsidR="00C5601A" w:rsidRPr="0057378D" w:rsidRDefault="00C5601A" w:rsidP="00B801E5">
            <w:pPr>
              <w:rPr>
                <w:rFonts w:ascii="Times New Roman" w:hAnsi="Times New Roman" w:cs="Times New Roman"/>
                <w:sz w:val="24"/>
                <w:szCs w:val="24"/>
              </w:rPr>
            </w:pPr>
            <w:r w:rsidRPr="0057378D">
              <w:rPr>
                <w:rFonts w:ascii="Times New Roman" w:hAnsi="Times New Roman" w:cs="Times New Roman"/>
                <w:sz w:val="24"/>
                <w:szCs w:val="24"/>
                <w:lang w:val="en-US"/>
              </w:rPr>
              <w:t>1:400</w:t>
            </w:r>
          </w:p>
        </w:tc>
        <w:tc>
          <w:tcPr>
            <w:tcW w:w="1985" w:type="dxa"/>
            <w:vAlign w:val="center"/>
          </w:tcPr>
          <w:p w14:paraId="4FA86CD0" w14:textId="77777777" w:rsidR="00C5601A" w:rsidRPr="0057378D" w:rsidRDefault="00C5601A" w:rsidP="00B801E5">
            <w:pPr>
              <w:rPr>
                <w:rFonts w:ascii="Times New Roman" w:hAnsi="Times New Roman" w:cs="Times New Roman"/>
                <w:sz w:val="24"/>
                <w:szCs w:val="24"/>
              </w:rPr>
            </w:pPr>
            <w:proofErr w:type="spellStart"/>
            <w:r w:rsidRPr="0057378D">
              <w:rPr>
                <w:rFonts w:ascii="Times New Roman" w:hAnsi="Times New Roman" w:cs="Times New Roman"/>
                <w:sz w:val="24"/>
                <w:szCs w:val="24"/>
                <w:lang w:val="en-US"/>
              </w:rPr>
              <w:t>Biotrend</w:t>
            </w:r>
            <w:proofErr w:type="spellEnd"/>
          </w:p>
        </w:tc>
        <w:tc>
          <w:tcPr>
            <w:tcW w:w="1837" w:type="dxa"/>
            <w:vAlign w:val="center"/>
          </w:tcPr>
          <w:p w14:paraId="0B6336D7" w14:textId="77777777" w:rsidR="00C5601A" w:rsidRPr="0057378D" w:rsidRDefault="00C5601A" w:rsidP="00B801E5">
            <w:pPr>
              <w:rPr>
                <w:rFonts w:ascii="Times New Roman" w:hAnsi="Times New Roman" w:cs="Times New Roman"/>
                <w:sz w:val="24"/>
                <w:szCs w:val="24"/>
              </w:rPr>
            </w:pPr>
            <w:r w:rsidRPr="0057378D">
              <w:rPr>
                <w:rFonts w:ascii="Times New Roman" w:hAnsi="Times New Roman" w:cs="Times New Roman"/>
                <w:sz w:val="24"/>
                <w:szCs w:val="24"/>
                <w:lang w:val="en-US"/>
              </w:rPr>
              <w:t>20178</w:t>
            </w:r>
          </w:p>
        </w:tc>
      </w:tr>
      <w:tr w:rsidR="00C5601A" w:rsidRPr="0057378D" w14:paraId="31BD4587" w14:textId="77777777" w:rsidTr="00B801E5">
        <w:tc>
          <w:tcPr>
            <w:tcW w:w="3546" w:type="dxa"/>
            <w:vAlign w:val="center"/>
          </w:tcPr>
          <w:p w14:paraId="201C9F2A" w14:textId="77777777" w:rsidR="00C5601A" w:rsidRPr="0057378D" w:rsidRDefault="00C5601A" w:rsidP="00B801E5">
            <w:pPr>
              <w:rPr>
                <w:rFonts w:ascii="Times New Roman" w:hAnsi="Times New Roman" w:cs="Times New Roman"/>
                <w:sz w:val="24"/>
                <w:szCs w:val="24"/>
                <w:lang w:val="en-US"/>
              </w:rPr>
            </w:pPr>
            <w:r w:rsidRPr="0057378D">
              <w:rPr>
                <w:rFonts w:ascii="Times New Roman" w:hAnsi="Times New Roman" w:cs="Times New Roman"/>
                <w:sz w:val="24"/>
                <w:szCs w:val="24"/>
                <w:lang w:val="en-US"/>
              </w:rPr>
              <w:t>4’,6-diamidino-2-phenylindole (DAPI)</w:t>
            </w:r>
          </w:p>
        </w:tc>
        <w:tc>
          <w:tcPr>
            <w:tcW w:w="1694" w:type="dxa"/>
            <w:vAlign w:val="center"/>
          </w:tcPr>
          <w:p w14:paraId="0512CE07" w14:textId="77777777" w:rsidR="00C5601A" w:rsidRPr="0057378D" w:rsidRDefault="00C5601A" w:rsidP="00B801E5">
            <w:pPr>
              <w:rPr>
                <w:rFonts w:ascii="Times New Roman" w:hAnsi="Times New Roman" w:cs="Times New Roman"/>
                <w:sz w:val="24"/>
                <w:szCs w:val="24"/>
                <w:lang w:val="en-US"/>
              </w:rPr>
            </w:pPr>
            <w:r w:rsidRPr="0057378D">
              <w:rPr>
                <w:rFonts w:ascii="Times New Roman" w:hAnsi="Times New Roman" w:cs="Times New Roman"/>
                <w:sz w:val="24"/>
                <w:szCs w:val="24"/>
                <w:lang w:val="en-US"/>
              </w:rPr>
              <w:t>1:12000</w:t>
            </w:r>
          </w:p>
        </w:tc>
        <w:tc>
          <w:tcPr>
            <w:tcW w:w="1985" w:type="dxa"/>
            <w:vAlign w:val="center"/>
          </w:tcPr>
          <w:p w14:paraId="3D7685C2" w14:textId="77777777" w:rsidR="00C5601A" w:rsidRPr="0057378D" w:rsidRDefault="00C5601A" w:rsidP="00B801E5">
            <w:pPr>
              <w:rPr>
                <w:rFonts w:ascii="Times New Roman" w:hAnsi="Times New Roman" w:cs="Times New Roman"/>
                <w:sz w:val="24"/>
                <w:szCs w:val="24"/>
                <w:lang w:val="en-US"/>
              </w:rPr>
            </w:pPr>
            <w:r w:rsidRPr="0057378D">
              <w:rPr>
                <w:rFonts w:ascii="Times New Roman" w:hAnsi="Times New Roman" w:cs="Times New Roman"/>
                <w:sz w:val="24"/>
                <w:szCs w:val="24"/>
                <w:lang w:val="en-US"/>
              </w:rPr>
              <w:t>Roth</w:t>
            </w:r>
          </w:p>
        </w:tc>
        <w:tc>
          <w:tcPr>
            <w:tcW w:w="1837" w:type="dxa"/>
            <w:vAlign w:val="center"/>
          </w:tcPr>
          <w:p w14:paraId="06F64B8E" w14:textId="77777777" w:rsidR="00C5601A" w:rsidRPr="0057378D" w:rsidRDefault="00C5601A" w:rsidP="00B801E5">
            <w:pPr>
              <w:rPr>
                <w:rFonts w:ascii="Times New Roman" w:hAnsi="Times New Roman" w:cs="Times New Roman"/>
                <w:sz w:val="24"/>
                <w:szCs w:val="24"/>
                <w:lang w:val="en-US"/>
              </w:rPr>
            </w:pPr>
            <w:r w:rsidRPr="0057378D">
              <w:rPr>
                <w:rFonts w:ascii="Times New Roman" w:hAnsi="Times New Roman" w:cs="Times New Roman"/>
                <w:sz w:val="24"/>
                <w:szCs w:val="24"/>
                <w:lang w:val="en-US"/>
              </w:rPr>
              <w:t>6335.1</w:t>
            </w:r>
          </w:p>
        </w:tc>
      </w:tr>
      <w:tr w:rsidR="00C5601A" w:rsidRPr="0057378D" w14:paraId="2C2C7281" w14:textId="77777777" w:rsidTr="00B801E5">
        <w:tc>
          <w:tcPr>
            <w:tcW w:w="3546" w:type="dxa"/>
            <w:vAlign w:val="center"/>
          </w:tcPr>
          <w:p w14:paraId="452115B3" w14:textId="77777777" w:rsidR="00C5601A" w:rsidRPr="0057378D" w:rsidRDefault="00C5601A" w:rsidP="00B801E5">
            <w:pPr>
              <w:rPr>
                <w:rFonts w:ascii="Times New Roman" w:hAnsi="Times New Roman" w:cs="Times New Roman"/>
                <w:sz w:val="24"/>
                <w:szCs w:val="24"/>
                <w:lang w:val="en-US"/>
              </w:rPr>
            </w:pPr>
            <w:r w:rsidRPr="0057378D">
              <w:rPr>
                <w:rFonts w:ascii="Times New Roman" w:hAnsi="Times New Roman" w:cs="Times New Roman"/>
                <w:sz w:val="24"/>
                <w:szCs w:val="24"/>
                <w:lang w:val="en-US"/>
              </w:rPr>
              <w:t>Peanut Agglutinin (PNA)</w:t>
            </w:r>
          </w:p>
        </w:tc>
        <w:tc>
          <w:tcPr>
            <w:tcW w:w="1694" w:type="dxa"/>
            <w:vAlign w:val="center"/>
          </w:tcPr>
          <w:p w14:paraId="214A3CB6" w14:textId="77777777" w:rsidR="00C5601A" w:rsidRPr="0057378D" w:rsidRDefault="00C5601A" w:rsidP="00B801E5">
            <w:pPr>
              <w:rPr>
                <w:rFonts w:ascii="Times New Roman" w:hAnsi="Times New Roman" w:cs="Times New Roman"/>
                <w:sz w:val="24"/>
                <w:szCs w:val="24"/>
                <w:lang w:val="en-US"/>
              </w:rPr>
            </w:pPr>
            <w:r w:rsidRPr="0057378D">
              <w:rPr>
                <w:rFonts w:ascii="Times New Roman" w:hAnsi="Times New Roman" w:cs="Times New Roman"/>
                <w:sz w:val="24"/>
                <w:szCs w:val="24"/>
                <w:lang w:val="en-US"/>
              </w:rPr>
              <w:t>1:400</w:t>
            </w:r>
          </w:p>
        </w:tc>
        <w:tc>
          <w:tcPr>
            <w:tcW w:w="1985" w:type="dxa"/>
            <w:vAlign w:val="center"/>
          </w:tcPr>
          <w:p w14:paraId="3807CCF0" w14:textId="77777777" w:rsidR="00C5601A" w:rsidRPr="0057378D" w:rsidRDefault="00C5601A" w:rsidP="00B801E5">
            <w:pPr>
              <w:rPr>
                <w:rFonts w:ascii="Times New Roman" w:hAnsi="Times New Roman" w:cs="Times New Roman"/>
                <w:sz w:val="24"/>
                <w:szCs w:val="24"/>
                <w:lang w:val="en-US"/>
              </w:rPr>
            </w:pPr>
            <w:r w:rsidRPr="0057378D">
              <w:rPr>
                <w:rFonts w:ascii="Times New Roman" w:hAnsi="Times New Roman" w:cs="Times New Roman"/>
                <w:sz w:val="24"/>
                <w:szCs w:val="24"/>
                <w:lang w:val="en-US"/>
              </w:rPr>
              <w:t>Invitrogen</w:t>
            </w:r>
          </w:p>
        </w:tc>
        <w:tc>
          <w:tcPr>
            <w:tcW w:w="1837" w:type="dxa"/>
            <w:vAlign w:val="center"/>
          </w:tcPr>
          <w:p w14:paraId="1E4DDD38" w14:textId="77777777" w:rsidR="00C5601A" w:rsidRPr="0057378D" w:rsidRDefault="00C5601A" w:rsidP="00B801E5">
            <w:pPr>
              <w:rPr>
                <w:rFonts w:ascii="Times New Roman" w:hAnsi="Times New Roman" w:cs="Times New Roman"/>
                <w:sz w:val="24"/>
                <w:szCs w:val="24"/>
                <w:lang w:val="en-US"/>
              </w:rPr>
            </w:pPr>
            <w:r w:rsidRPr="0057378D">
              <w:rPr>
                <w:rFonts w:ascii="Times New Roman" w:hAnsi="Times New Roman" w:cs="Times New Roman"/>
                <w:sz w:val="24"/>
                <w:szCs w:val="24"/>
                <w:lang w:val="en-US"/>
              </w:rPr>
              <w:t>L21409</w:t>
            </w:r>
          </w:p>
        </w:tc>
      </w:tr>
      <w:tr w:rsidR="00C5601A" w:rsidRPr="0057378D" w14:paraId="388D7D57" w14:textId="77777777" w:rsidTr="00B801E5">
        <w:tc>
          <w:tcPr>
            <w:tcW w:w="3546" w:type="dxa"/>
            <w:vAlign w:val="center"/>
          </w:tcPr>
          <w:p w14:paraId="40318B71" w14:textId="77777777" w:rsidR="00C5601A" w:rsidRPr="0057378D" w:rsidRDefault="00C5601A" w:rsidP="00B801E5">
            <w:pPr>
              <w:rPr>
                <w:rFonts w:ascii="Times New Roman" w:hAnsi="Times New Roman" w:cs="Times New Roman"/>
                <w:sz w:val="24"/>
                <w:szCs w:val="24"/>
                <w:lang w:val="en-US"/>
              </w:rPr>
            </w:pPr>
            <w:proofErr w:type="spellStart"/>
            <w:r w:rsidRPr="0057378D">
              <w:rPr>
                <w:rFonts w:ascii="Times New Roman" w:hAnsi="Times New Roman" w:cs="Times New Roman"/>
                <w:sz w:val="24"/>
                <w:szCs w:val="24"/>
                <w:lang w:val="en-US"/>
              </w:rPr>
              <w:t>Rhodamin</w:t>
            </w:r>
            <w:proofErr w:type="spellEnd"/>
            <w:r w:rsidRPr="0057378D">
              <w:rPr>
                <w:rFonts w:ascii="Times New Roman" w:hAnsi="Times New Roman" w:cs="Times New Roman"/>
                <w:sz w:val="24"/>
                <w:szCs w:val="24"/>
                <w:lang w:val="en-US"/>
              </w:rPr>
              <w:t xml:space="preserve">-Phalloidin </w:t>
            </w:r>
          </w:p>
        </w:tc>
        <w:tc>
          <w:tcPr>
            <w:tcW w:w="1694" w:type="dxa"/>
            <w:vAlign w:val="center"/>
          </w:tcPr>
          <w:p w14:paraId="47BF39F4" w14:textId="77777777" w:rsidR="00C5601A" w:rsidRPr="0057378D" w:rsidRDefault="00C5601A" w:rsidP="00B801E5">
            <w:pPr>
              <w:rPr>
                <w:rFonts w:ascii="Times New Roman" w:hAnsi="Times New Roman" w:cs="Times New Roman"/>
                <w:sz w:val="24"/>
                <w:szCs w:val="24"/>
                <w:lang w:val="en-US"/>
              </w:rPr>
            </w:pPr>
            <w:r w:rsidRPr="0057378D">
              <w:rPr>
                <w:rFonts w:ascii="Times New Roman" w:hAnsi="Times New Roman" w:cs="Times New Roman"/>
                <w:sz w:val="24"/>
                <w:szCs w:val="24"/>
                <w:lang w:val="en-US"/>
              </w:rPr>
              <w:t>1:400</w:t>
            </w:r>
          </w:p>
        </w:tc>
        <w:tc>
          <w:tcPr>
            <w:tcW w:w="1985" w:type="dxa"/>
            <w:vAlign w:val="center"/>
          </w:tcPr>
          <w:p w14:paraId="0E1F1F8F" w14:textId="77777777" w:rsidR="00C5601A" w:rsidRPr="0057378D" w:rsidRDefault="00C5601A" w:rsidP="00B801E5">
            <w:pPr>
              <w:rPr>
                <w:rFonts w:ascii="Times New Roman" w:hAnsi="Times New Roman" w:cs="Times New Roman"/>
                <w:sz w:val="24"/>
                <w:szCs w:val="24"/>
                <w:lang w:val="en-US"/>
              </w:rPr>
            </w:pPr>
            <w:r w:rsidRPr="0057378D">
              <w:rPr>
                <w:rFonts w:ascii="Times New Roman" w:hAnsi="Times New Roman" w:cs="Times New Roman"/>
                <w:sz w:val="24"/>
                <w:szCs w:val="24"/>
                <w:lang w:val="en-US"/>
              </w:rPr>
              <w:t>Sigma</w:t>
            </w:r>
          </w:p>
        </w:tc>
        <w:tc>
          <w:tcPr>
            <w:tcW w:w="1837" w:type="dxa"/>
            <w:vAlign w:val="center"/>
          </w:tcPr>
          <w:p w14:paraId="5B0A633A" w14:textId="77777777" w:rsidR="00C5601A" w:rsidRPr="0057378D" w:rsidRDefault="00C5601A" w:rsidP="00B801E5">
            <w:pPr>
              <w:rPr>
                <w:rFonts w:ascii="Times New Roman" w:hAnsi="Times New Roman" w:cs="Times New Roman"/>
                <w:sz w:val="24"/>
                <w:szCs w:val="24"/>
                <w:lang w:val="en-US"/>
              </w:rPr>
            </w:pPr>
            <w:r w:rsidRPr="0057378D">
              <w:rPr>
                <w:rFonts w:ascii="Times New Roman" w:hAnsi="Times New Roman" w:cs="Times New Roman"/>
                <w:sz w:val="24"/>
                <w:szCs w:val="24"/>
                <w:lang w:val="en-US"/>
              </w:rPr>
              <w:t>P1951</w:t>
            </w:r>
          </w:p>
        </w:tc>
      </w:tr>
      <w:tr w:rsidR="00182565" w:rsidRPr="0057378D" w14:paraId="7B1C1A0C" w14:textId="77777777" w:rsidTr="00B801E5">
        <w:tc>
          <w:tcPr>
            <w:tcW w:w="3546" w:type="dxa"/>
            <w:vAlign w:val="center"/>
          </w:tcPr>
          <w:p w14:paraId="3D1BA9BA" w14:textId="0C18D95E" w:rsidR="00182565" w:rsidRPr="0057378D" w:rsidRDefault="00143B81" w:rsidP="00B801E5">
            <w:pPr>
              <w:rPr>
                <w:rFonts w:ascii="Times New Roman" w:hAnsi="Times New Roman" w:cs="Times New Roman"/>
                <w:sz w:val="24"/>
                <w:szCs w:val="24"/>
                <w:lang w:val="en-US"/>
              </w:rPr>
            </w:pPr>
            <w:r w:rsidRPr="0057378D">
              <w:rPr>
                <w:rFonts w:ascii="Times New Roman" w:hAnsi="Times New Roman" w:cs="Times New Roman"/>
                <w:i/>
                <w:iCs/>
                <w:sz w:val="24"/>
                <w:szCs w:val="24"/>
                <w:lang w:val="en-US"/>
              </w:rPr>
              <w:t>In Situ</w:t>
            </w:r>
            <w:r w:rsidRPr="0057378D">
              <w:rPr>
                <w:rFonts w:ascii="Times New Roman" w:hAnsi="Times New Roman" w:cs="Times New Roman"/>
                <w:sz w:val="24"/>
                <w:szCs w:val="24"/>
                <w:lang w:val="en-US"/>
              </w:rPr>
              <w:t xml:space="preserve"> Cell Death Detection Kit (TUNEL)</w:t>
            </w:r>
          </w:p>
        </w:tc>
        <w:tc>
          <w:tcPr>
            <w:tcW w:w="1694" w:type="dxa"/>
            <w:vAlign w:val="center"/>
          </w:tcPr>
          <w:p w14:paraId="694B23BA" w14:textId="197EA92B" w:rsidR="00182565" w:rsidRPr="0057378D" w:rsidRDefault="00182565" w:rsidP="00B801E5">
            <w:pPr>
              <w:rPr>
                <w:rFonts w:ascii="Times New Roman" w:hAnsi="Times New Roman" w:cs="Times New Roman"/>
                <w:sz w:val="24"/>
                <w:szCs w:val="24"/>
                <w:lang w:val="en-US"/>
              </w:rPr>
            </w:pPr>
          </w:p>
        </w:tc>
        <w:tc>
          <w:tcPr>
            <w:tcW w:w="1985" w:type="dxa"/>
            <w:vAlign w:val="center"/>
          </w:tcPr>
          <w:p w14:paraId="02A68AA3" w14:textId="5B54EABF" w:rsidR="00182565" w:rsidRPr="0057378D" w:rsidRDefault="00143B81" w:rsidP="00B801E5">
            <w:pPr>
              <w:rPr>
                <w:rFonts w:ascii="Times New Roman" w:hAnsi="Times New Roman" w:cs="Times New Roman"/>
                <w:sz w:val="24"/>
                <w:szCs w:val="24"/>
                <w:lang w:val="en-US"/>
              </w:rPr>
            </w:pPr>
            <w:r w:rsidRPr="0057378D">
              <w:rPr>
                <w:rFonts w:ascii="Times New Roman" w:hAnsi="Times New Roman" w:cs="Times New Roman"/>
                <w:sz w:val="24"/>
                <w:szCs w:val="24"/>
                <w:lang w:val="en-US"/>
              </w:rPr>
              <w:t>Merck</w:t>
            </w:r>
          </w:p>
        </w:tc>
        <w:tc>
          <w:tcPr>
            <w:tcW w:w="1837" w:type="dxa"/>
            <w:vAlign w:val="center"/>
          </w:tcPr>
          <w:p w14:paraId="4A21508D" w14:textId="74002E7D" w:rsidR="00182565" w:rsidRPr="0057378D" w:rsidRDefault="00143B81" w:rsidP="00B801E5">
            <w:pPr>
              <w:rPr>
                <w:rFonts w:ascii="Times New Roman" w:hAnsi="Times New Roman" w:cs="Times New Roman"/>
                <w:sz w:val="24"/>
                <w:szCs w:val="24"/>
                <w:lang w:val="en-US"/>
              </w:rPr>
            </w:pPr>
            <w:r w:rsidRPr="0057378D">
              <w:rPr>
                <w:rFonts w:ascii="Times New Roman" w:hAnsi="Times New Roman" w:cs="Times New Roman"/>
                <w:sz w:val="24"/>
                <w:szCs w:val="24"/>
                <w:lang w:val="en-US"/>
              </w:rPr>
              <w:t>11684795910</w:t>
            </w:r>
          </w:p>
        </w:tc>
      </w:tr>
    </w:tbl>
    <w:p w14:paraId="77844E4A" w14:textId="77777777" w:rsidR="00C5601A" w:rsidRPr="0057378D" w:rsidRDefault="00C5601A" w:rsidP="00286E5A">
      <w:pPr>
        <w:suppressLineNumbers/>
        <w:spacing w:after="120"/>
        <w:rPr>
          <w:rFonts w:ascii="Times New Roman" w:hAnsi="Times New Roman" w:cs="Times New Roman"/>
          <w:b/>
          <w:bCs/>
          <w:noProof/>
          <w:sz w:val="24"/>
          <w:szCs w:val="24"/>
          <w:lang w:val="en-US"/>
        </w:rPr>
      </w:pPr>
    </w:p>
    <w:p w14:paraId="46530184" w14:textId="77777777" w:rsidR="00C12E81" w:rsidRPr="0057378D" w:rsidRDefault="00C12E81" w:rsidP="00286E5A">
      <w:pPr>
        <w:suppressLineNumbers/>
        <w:spacing w:after="120"/>
        <w:rPr>
          <w:rFonts w:ascii="Times New Roman" w:hAnsi="Times New Roman" w:cs="Times New Roman"/>
          <w:b/>
          <w:bCs/>
          <w:noProof/>
          <w:sz w:val="24"/>
          <w:szCs w:val="24"/>
          <w:lang w:val="en-US"/>
        </w:rPr>
      </w:pPr>
    </w:p>
    <w:p w14:paraId="578D5A89" w14:textId="3C5FB1A8" w:rsidR="00C041F8" w:rsidRPr="0057378D" w:rsidRDefault="00C041F8" w:rsidP="00C041F8">
      <w:pPr>
        <w:spacing w:after="120" w:line="240" w:lineRule="auto"/>
        <w:rPr>
          <w:rFonts w:ascii="Times New Roman" w:hAnsi="Times New Roman" w:cs="Times New Roman"/>
          <w:b/>
          <w:bCs/>
          <w:sz w:val="24"/>
          <w:szCs w:val="24"/>
          <w:lang w:val="en-US"/>
        </w:rPr>
      </w:pPr>
      <w:bookmarkStart w:id="6" w:name="_Hlk214897292"/>
      <w:r w:rsidRPr="0057378D">
        <w:rPr>
          <w:rFonts w:ascii="Times New Roman" w:hAnsi="Times New Roman" w:cs="Times New Roman"/>
          <w:b/>
          <w:bCs/>
          <w:sz w:val="24"/>
          <w:szCs w:val="24"/>
          <w:lang w:val="en-US"/>
        </w:rPr>
        <w:t>Table S4. Overview of the experimental usage of retinal organoid lines.</w:t>
      </w:r>
    </w:p>
    <w:tbl>
      <w:tblPr>
        <w:tblStyle w:val="Tabellenraster"/>
        <w:tblW w:w="0" w:type="auto"/>
        <w:tblLook w:val="04A0" w:firstRow="1" w:lastRow="0" w:firstColumn="1" w:lastColumn="0" w:noHBand="0" w:noVBand="1"/>
      </w:tblPr>
      <w:tblGrid>
        <w:gridCol w:w="1696"/>
        <w:gridCol w:w="851"/>
        <w:gridCol w:w="6515"/>
      </w:tblGrid>
      <w:tr w:rsidR="00C041F8" w:rsidRPr="0057378D" w14:paraId="0A78E8A3" w14:textId="77777777" w:rsidTr="00E755E3">
        <w:tc>
          <w:tcPr>
            <w:tcW w:w="1696" w:type="dxa"/>
            <w:vAlign w:val="center"/>
          </w:tcPr>
          <w:p w14:paraId="64D7237E" w14:textId="77777777" w:rsidR="00C041F8" w:rsidRPr="0057378D" w:rsidRDefault="00C041F8" w:rsidP="00E755E3">
            <w:pPr>
              <w:rPr>
                <w:rFonts w:ascii="Times New Roman" w:hAnsi="Times New Roman" w:cs="Times New Roman"/>
                <w:b/>
                <w:bCs/>
                <w:sz w:val="24"/>
                <w:szCs w:val="24"/>
                <w:lang w:val="en-US"/>
              </w:rPr>
            </w:pPr>
            <w:r w:rsidRPr="0057378D">
              <w:rPr>
                <w:rFonts w:ascii="Times New Roman" w:hAnsi="Times New Roman" w:cs="Times New Roman"/>
                <w:b/>
                <w:bCs/>
                <w:sz w:val="24"/>
                <w:szCs w:val="24"/>
                <w:lang w:val="en-US"/>
              </w:rPr>
              <w:t>Organoid line</w:t>
            </w:r>
          </w:p>
        </w:tc>
        <w:tc>
          <w:tcPr>
            <w:tcW w:w="851" w:type="dxa"/>
            <w:vAlign w:val="center"/>
          </w:tcPr>
          <w:p w14:paraId="2C797DEE" w14:textId="77777777" w:rsidR="00C041F8" w:rsidRPr="0057378D" w:rsidRDefault="00C041F8" w:rsidP="00E755E3">
            <w:pPr>
              <w:rPr>
                <w:rFonts w:ascii="Times New Roman" w:hAnsi="Times New Roman" w:cs="Times New Roman"/>
                <w:b/>
                <w:bCs/>
                <w:sz w:val="24"/>
                <w:szCs w:val="24"/>
                <w:lang w:val="en-US"/>
              </w:rPr>
            </w:pPr>
            <w:r w:rsidRPr="0057378D">
              <w:rPr>
                <w:rFonts w:ascii="Times New Roman" w:hAnsi="Times New Roman" w:cs="Times New Roman"/>
                <w:b/>
                <w:bCs/>
                <w:sz w:val="24"/>
                <w:szCs w:val="24"/>
                <w:lang w:val="en-US"/>
              </w:rPr>
              <w:t>Week</w:t>
            </w:r>
          </w:p>
        </w:tc>
        <w:tc>
          <w:tcPr>
            <w:tcW w:w="6515" w:type="dxa"/>
            <w:vAlign w:val="center"/>
          </w:tcPr>
          <w:p w14:paraId="4BE0CF2E" w14:textId="77777777" w:rsidR="00C041F8" w:rsidRPr="0057378D" w:rsidRDefault="00C041F8" w:rsidP="00E755E3">
            <w:pPr>
              <w:rPr>
                <w:rFonts w:ascii="Times New Roman" w:hAnsi="Times New Roman" w:cs="Times New Roman"/>
                <w:b/>
                <w:bCs/>
                <w:sz w:val="24"/>
                <w:szCs w:val="24"/>
                <w:lang w:val="en-US"/>
              </w:rPr>
            </w:pPr>
            <w:r w:rsidRPr="0057378D">
              <w:rPr>
                <w:rFonts w:ascii="Times New Roman" w:hAnsi="Times New Roman" w:cs="Times New Roman"/>
                <w:b/>
                <w:bCs/>
                <w:sz w:val="24"/>
                <w:szCs w:val="24"/>
                <w:lang w:val="en-US"/>
              </w:rPr>
              <w:t>Experiments performed</w:t>
            </w:r>
          </w:p>
        </w:tc>
      </w:tr>
      <w:tr w:rsidR="00C041F8" w:rsidRPr="0057378D" w14:paraId="719D20E6" w14:textId="77777777" w:rsidTr="00E755E3">
        <w:tc>
          <w:tcPr>
            <w:tcW w:w="1696" w:type="dxa"/>
            <w:vAlign w:val="center"/>
          </w:tcPr>
          <w:p w14:paraId="5B816F48" w14:textId="77777777" w:rsidR="00C041F8" w:rsidRPr="0057378D" w:rsidRDefault="00C041F8" w:rsidP="00E755E3">
            <w:pPr>
              <w:rPr>
                <w:rFonts w:ascii="Times New Roman" w:hAnsi="Times New Roman" w:cs="Times New Roman"/>
                <w:sz w:val="24"/>
                <w:szCs w:val="24"/>
                <w:lang w:val="en-US"/>
              </w:rPr>
            </w:pPr>
            <w:r w:rsidRPr="0057378D">
              <w:rPr>
                <w:rFonts w:ascii="Times New Roman" w:hAnsi="Times New Roman" w:cs="Times New Roman"/>
                <w:sz w:val="24"/>
                <w:szCs w:val="24"/>
                <w:lang w:val="en-US"/>
              </w:rPr>
              <w:t>healthy-1</w:t>
            </w:r>
          </w:p>
        </w:tc>
        <w:tc>
          <w:tcPr>
            <w:tcW w:w="851" w:type="dxa"/>
            <w:vAlign w:val="center"/>
          </w:tcPr>
          <w:p w14:paraId="0F971498" w14:textId="77777777" w:rsidR="00C041F8" w:rsidRPr="0057378D" w:rsidRDefault="00C041F8" w:rsidP="00E755E3">
            <w:pPr>
              <w:rPr>
                <w:rFonts w:ascii="Times New Roman" w:hAnsi="Times New Roman" w:cs="Times New Roman"/>
                <w:sz w:val="24"/>
                <w:szCs w:val="24"/>
                <w:lang w:val="en-US"/>
              </w:rPr>
            </w:pPr>
            <w:r w:rsidRPr="0057378D">
              <w:rPr>
                <w:rFonts w:ascii="Times New Roman" w:hAnsi="Times New Roman" w:cs="Times New Roman"/>
                <w:sz w:val="24"/>
                <w:szCs w:val="24"/>
                <w:lang w:val="en-US"/>
              </w:rPr>
              <w:t>35</w:t>
            </w:r>
          </w:p>
        </w:tc>
        <w:tc>
          <w:tcPr>
            <w:tcW w:w="6515" w:type="dxa"/>
            <w:vAlign w:val="center"/>
          </w:tcPr>
          <w:p w14:paraId="31FDD33A" w14:textId="2F549CF9" w:rsidR="00C041F8" w:rsidRPr="0057378D" w:rsidRDefault="00C041F8" w:rsidP="00E755E3">
            <w:pPr>
              <w:rPr>
                <w:rFonts w:ascii="Times New Roman" w:hAnsi="Times New Roman" w:cs="Times New Roman"/>
                <w:sz w:val="24"/>
                <w:szCs w:val="24"/>
                <w:lang w:val="en-US"/>
              </w:rPr>
            </w:pPr>
            <w:r w:rsidRPr="0057378D">
              <w:rPr>
                <w:rFonts w:ascii="Times New Roman" w:hAnsi="Times New Roman" w:cs="Times New Roman"/>
                <w:sz w:val="24"/>
                <w:szCs w:val="24"/>
                <w:lang w:val="en-US"/>
              </w:rPr>
              <w:t xml:space="preserve">Initial morphological characterization, Single cell RNA-sequencing analyses, Photoreceptor IS/OS characterization, Electrophysiological analyses, </w:t>
            </w:r>
            <w:r w:rsidR="00182565" w:rsidRPr="0057378D">
              <w:rPr>
                <w:rFonts w:ascii="Times New Roman" w:hAnsi="Times New Roman" w:cs="Times New Roman"/>
                <w:sz w:val="24"/>
                <w:szCs w:val="24"/>
                <w:lang w:val="en-US"/>
              </w:rPr>
              <w:t xml:space="preserve">TUNEL assay, </w:t>
            </w:r>
            <w:r w:rsidRPr="0057378D">
              <w:rPr>
                <w:rFonts w:ascii="Times New Roman" w:hAnsi="Times New Roman" w:cs="Times New Roman"/>
                <w:sz w:val="24"/>
                <w:szCs w:val="24"/>
                <w:lang w:val="en-US"/>
              </w:rPr>
              <w:t>SOX9+ cell characterization, OLM characterization</w:t>
            </w:r>
          </w:p>
        </w:tc>
      </w:tr>
      <w:tr w:rsidR="00C041F8" w:rsidRPr="0057378D" w14:paraId="38063E0D" w14:textId="77777777" w:rsidTr="00E755E3">
        <w:tc>
          <w:tcPr>
            <w:tcW w:w="1696" w:type="dxa"/>
            <w:vAlign w:val="center"/>
          </w:tcPr>
          <w:p w14:paraId="340406AD" w14:textId="77777777" w:rsidR="00C041F8" w:rsidRPr="0057378D" w:rsidRDefault="00C041F8" w:rsidP="00E755E3">
            <w:pPr>
              <w:rPr>
                <w:rFonts w:ascii="Times New Roman" w:hAnsi="Times New Roman" w:cs="Times New Roman"/>
                <w:sz w:val="24"/>
                <w:szCs w:val="24"/>
                <w:lang w:val="en-US"/>
              </w:rPr>
            </w:pPr>
            <w:r w:rsidRPr="0057378D">
              <w:rPr>
                <w:rFonts w:ascii="Times New Roman" w:hAnsi="Times New Roman" w:cs="Times New Roman"/>
                <w:sz w:val="24"/>
                <w:szCs w:val="24"/>
                <w:lang w:val="en-US"/>
              </w:rPr>
              <w:t>healthy-2</w:t>
            </w:r>
          </w:p>
        </w:tc>
        <w:tc>
          <w:tcPr>
            <w:tcW w:w="851" w:type="dxa"/>
            <w:vAlign w:val="center"/>
          </w:tcPr>
          <w:p w14:paraId="1980DCB6" w14:textId="77777777" w:rsidR="00C041F8" w:rsidRPr="0057378D" w:rsidRDefault="00C041F8" w:rsidP="00E755E3">
            <w:pPr>
              <w:rPr>
                <w:rFonts w:ascii="Times New Roman" w:hAnsi="Times New Roman" w:cs="Times New Roman"/>
                <w:sz w:val="24"/>
                <w:szCs w:val="24"/>
                <w:lang w:val="en-US"/>
              </w:rPr>
            </w:pPr>
            <w:r w:rsidRPr="0057378D">
              <w:rPr>
                <w:rFonts w:ascii="Times New Roman" w:hAnsi="Times New Roman" w:cs="Times New Roman"/>
                <w:sz w:val="24"/>
                <w:szCs w:val="24"/>
                <w:lang w:val="en-US"/>
              </w:rPr>
              <w:t>35</w:t>
            </w:r>
          </w:p>
        </w:tc>
        <w:tc>
          <w:tcPr>
            <w:tcW w:w="6515" w:type="dxa"/>
            <w:vAlign w:val="center"/>
          </w:tcPr>
          <w:p w14:paraId="7F9FFEFD" w14:textId="64842DAC" w:rsidR="00C041F8" w:rsidRPr="0057378D" w:rsidRDefault="00C041F8" w:rsidP="00E755E3">
            <w:pPr>
              <w:rPr>
                <w:rFonts w:ascii="Times New Roman" w:hAnsi="Times New Roman" w:cs="Times New Roman"/>
                <w:b/>
                <w:bCs/>
                <w:sz w:val="24"/>
                <w:szCs w:val="24"/>
                <w:lang w:val="en-US"/>
              </w:rPr>
            </w:pPr>
            <w:r w:rsidRPr="0057378D">
              <w:rPr>
                <w:rFonts w:ascii="Times New Roman" w:hAnsi="Times New Roman" w:cs="Times New Roman"/>
                <w:sz w:val="24"/>
                <w:szCs w:val="24"/>
                <w:lang w:val="en-US"/>
              </w:rPr>
              <w:t>Initial morphological characterization, Photoreceptor IS/OS characterization,</w:t>
            </w:r>
            <w:r w:rsidR="00182565" w:rsidRPr="0057378D">
              <w:rPr>
                <w:rFonts w:ascii="Times New Roman" w:hAnsi="Times New Roman" w:cs="Times New Roman"/>
                <w:sz w:val="24"/>
                <w:szCs w:val="24"/>
                <w:lang w:val="en-US"/>
              </w:rPr>
              <w:t xml:space="preserve"> TUNEL assay,</w:t>
            </w:r>
            <w:r w:rsidRPr="0057378D">
              <w:rPr>
                <w:rFonts w:ascii="Times New Roman" w:hAnsi="Times New Roman" w:cs="Times New Roman"/>
                <w:sz w:val="24"/>
                <w:szCs w:val="24"/>
                <w:lang w:val="en-US"/>
              </w:rPr>
              <w:t xml:space="preserve"> SOX9+ cell characterization, OLM characterization</w:t>
            </w:r>
          </w:p>
        </w:tc>
      </w:tr>
      <w:tr w:rsidR="00C041F8" w:rsidRPr="0057378D" w14:paraId="79060C48" w14:textId="77777777" w:rsidTr="00E755E3">
        <w:tc>
          <w:tcPr>
            <w:tcW w:w="1696" w:type="dxa"/>
            <w:vAlign w:val="center"/>
          </w:tcPr>
          <w:p w14:paraId="6287423A" w14:textId="77777777" w:rsidR="00C041F8" w:rsidRPr="0057378D" w:rsidRDefault="00C041F8" w:rsidP="00E755E3">
            <w:pPr>
              <w:rPr>
                <w:rFonts w:ascii="Times New Roman" w:hAnsi="Times New Roman" w:cs="Times New Roman"/>
                <w:sz w:val="24"/>
                <w:szCs w:val="24"/>
                <w:lang w:val="en-US"/>
              </w:rPr>
            </w:pPr>
            <w:r w:rsidRPr="0057378D">
              <w:rPr>
                <w:rFonts w:ascii="Times New Roman" w:hAnsi="Times New Roman" w:cs="Times New Roman"/>
                <w:sz w:val="24"/>
                <w:szCs w:val="24"/>
                <w:lang w:val="en-US"/>
              </w:rPr>
              <w:t>USH1C-1</w:t>
            </w:r>
          </w:p>
        </w:tc>
        <w:tc>
          <w:tcPr>
            <w:tcW w:w="851" w:type="dxa"/>
            <w:vAlign w:val="center"/>
          </w:tcPr>
          <w:p w14:paraId="7A048C2D" w14:textId="77777777" w:rsidR="00C041F8" w:rsidRPr="0057378D" w:rsidRDefault="00C041F8" w:rsidP="00E755E3">
            <w:pPr>
              <w:rPr>
                <w:rFonts w:ascii="Times New Roman" w:hAnsi="Times New Roman" w:cs="Times New Roman"/>
                <w:sz w:val="24"/>
                <w:szCs w:val="24"/>
                <w:lang w:val="en-US"/>
              </w:rPr>
            </w:pPr>
            <w:r w:rsidRPr="0057378D">
              <w:rPr>
                <w:rFonts w:ascii="Times New Roman" w:hAnsi="Times New Roman" w:cs="Times New Roman"/>
                <w:sz w:val="24"/>
                <w:szCs w:val="24"/>
                <w:lang w:val="en-US"/>
              </w:rPr>
              <w:t>35</w:t>
            </w:r>
          </w:p>
        </w:tc>
        <w:tc>
          <w:tcPr>
            <w:tcW w:w="6515" w:type="dxa"/>
            <w:vAlign w:val="center"/>
          </w:tcPr>
          <w:p w14:paraId="1B8283C6" w14:textId="46056430" w:rsidR="00C041F8" w:rsidRPr="0057378D" w:rsidRDefault="00C041F8" w:rsidP="00E755E3">
            <w:pPr>
              <w:rPr>
                <w:rFonts w:ascii="Times New Roman" w:hAnsi="Times New Roman" w:cs="Times New Roman"/>
                <w:b/>
                <w:bCs/>
                <w:sz w:val="24"/>
                <w:szCs w:val="24"/>
                <w:lang w:val="en-US"/>
              </w:rPr>
            </w:pPr>
            <w:r w:rsidRPr="0057378D">
              <w:rPr>
                <w:rFonts w:ascii="Times New Roman" w:hAnsi="Times New Roman" w:cs="Times New Roman"/>
                <w:sz w:val="24"/>
                <w:szCs w:val="24"/>
                <w:lang w:val="en-US"/>
              </w:rPr>
              <w:t xml:space="preserve">Initial morphological characterization, Single cell RNA-sequencing analyses, Photoreceptor IS/OS characterization, Electrophysiological analyses, </w:t>
            </w:r>
            <w:r w:rsidR="00182565" w:rsidRPr="0057378D">
              <w:rPr>
                <w:rFonts w:ascii="Times New Roman" w:hAnsi="Times New Roman" w:cs="Times New Roman"/>
                <w:sz w:val="24"/>
                <w:szCs w:val="24"/>
                <w:lang w:val="en-US"/>
              </w:rPr>
              <w:t xml:space="preserve">TUNEL assay, </w:t>
            </w:r>
            <w:r w:rsidRPr="0057378D">
              <w:rPr>
                <w:rFonts w:ascii="Times New Roman" w:hAnsi="Times New Roman" w:cs="Times New Roman"/>
                <w:sz w:val="24"/>
                <w:szCs w:val="24"/>
                <w:lang w:val="en-US"/>
              </w:rPr>
              <w:t>SOX9+ cell characterization, OLM characterization</w:t>
            </w:r>
          </w:p>
        </w:tc>
      </w:tr>
      <w:tr w:rsidR="00C041F8" w:rsidRPr="0057378D" w14:paraId="015BAD02" w14:textId="77777777" w:rsidTr="00E755E3">
        <w:tc>
          <w:tcPr>
            <w:tcW w:w="1696" w:type="dxa"/>
            <w:vAlign w:val="center"/>
          </w:tcPr>
          <w:p w14:paraId="78121FB0" w14:textId="77777777" w:rsidR="00C041F8" w:rsidRPr="0057378D" w:rsidRDefault="00C041F8" w:rsidP="00E755E3">
            <w:pPr>
              <w:rPr>
                <w:rFonts w:ascii="Times New Roman" w:hAnsi="Times New Roman" w:cs="Times New Roman"/>
                <w:sz w:val="24"/>
                <w:szCs w:val="24"/>
                <w:lang w:val="en-US"/>
              </w:rPr>
            </w:pPr>
            <w:r w:rsidRPr="0057378D">
              <w:rPr>
                <w:rFonts w:ascii="Times New Roman" w:hAnsi="Times New Roman" w:cs="Times New Roman"/>
                <w:sz w:val="24"/>
                <w:szCs w:val="24"/>
                <w:lang w:val="en-US"/>
              </w:rPr>
              <w:t>USH1C-2</w:t>
            </w:r>
          </w:p>
        </w:tc>
        <w:tc>
          <w:tcPr>
            <w:tcW w:w="851" w:type="dxa"/>
            <w:vAlign w:val="center"/>
          </w:tcPr>
          <w:p w14:paraId="6A5694C0" w14:textId="77777777" w:rsidR="00C041F8" w:rsidRPr="0057378D" w:rsidRDefault="00C041F8" w:rsidP="00E755E3">
            <w:pPr>
              <w:rPr>
                <w:rFonts w:ascii="Times New Roman" w:hAnsi="Times New Roman" w:cs="Times New Roman"/>
                <w:sz w:val="24"/>
                <w:szCs w:val="24"/>
                <w:lang w:val="en-US"/>
              </w:rPr>
            </w:pPr>
            <w:r w:rsidRPr="0057378D">
              <w:rPr>
                <w:rFonts w:ascii="Times New Roman" w:hAnsi="Times New Roman" w:cs="Times New Roman"/>
                <w:sz w:val="24"/>
                <w:szCs w:val="24"/>
                <w:lang w:val="en-US"/>
              </w:rPr>
              <w:t>35</w:t>
            </w:r>
          </w:p>
        </w:tc>
        <w:tc>
          <w:tcPr>
            <w:tcW w:w="6515" w:type="dxa"/>
            <w:vAlign w:val="center"/>
          </w:tcPr>
          <w:p w14:paraId="169586A9" w14:textId="5BA6BF4B" w:rsidR="00C041F8" w:rsidRPr="0057378D" w:rsidRDefault="00C041F8" w:rsidP="00E755E3">
            <w:pPr>
              <w:rPr>
                <w:rFonts w:ascii="Times New Roman" w:hAnsi="Times New Roman" w:cs="Times New Roman"/>
                <w:sz w:val="24"/>
                <w:szCs w:val="24"/>
                <w:lang w:val="en-US"/>
              </w:rPr>
            </w:pPr>
            <w:r w:rsidRPr="0057378D">
              <w:rPr>
                <w:rFonts w:ascii="Times New Roman" w:hAnsi="Times New Roman" w:cs="Times New Roman"/>
                <w:sz w:val="24"/>
                <w:szCs w:val="24"/>
                <w:lang w:val="en-US"/>
              </w:rPr>
              <w:t xml:space="preserve">Initial morphological characterization, Photoreceptor IS/OS characterization, Electrophysiological analyses, </w:t>
            </w:r>
            <w:r w:rsidR="00182565" w:rsidRPr="0057378D">
              <w:rPr>
                <w:rFonts w:ascii="Times New Roman" w:hAnsi="Times New Roman" w:cs="Times New Roman"/>
                <w:sz w:val="24"/>
                <w:szCs w:val="24"/>
                <w:lang w:val="en-US"/>
              </w:rPr>
              <w:t xml:space="preserve">TUNEL assay, </w:t>
            </w:r>
            <w:r w:rsidRPr="0057378D">
              <w:rPr>
                <w:rFonts w:ascii="Times New Roman" w:hAnsi="Times New Roman" w:cs="Times New Roman"/>
                <w:sz w:val="24"/>
                <w:szCs w:val="24"/>
                <w:lang w:val="en-US"/>
              </w:rPr>
              <w:t>SOX9+ cell characterization, OLM characterization</w:t>
            </w:r>
          </w:p>
        </w:tc>
      </w:tr>
      <w:bookmarkEnd w:id="6"/>
    </w:tbl>
    <w:p w14:paraId="1B189F3E" w14:textId="77777777" w:rsidR="00C041F8" w:rsidRPr="0057378D" w:rsidRDefault="00C041F8" w:rsidP="00C041F8">
      <w:pPr>
        <w:suppressLineNumbers/>
        <w:spacing w:after="120"/>
        <w:rPr>
          <w:rFonts w:ascii="Times New Roman" w:hAnsi="Times New Roman" w:cs="Times New Roman"/>
          <w:b/>
          <w:bCs/>
          <w:noProof/>
          <w:sz w:val="24"/>
          <w:szCs w:val="24"/>
          <w:lang w:val="en-US"/>
        </w:rPr>
      </w:pPr>
    </w:p>
    <w:p w14:paraId="4258CE4E" w14:textId="77777777" w:rsidR="00C041F8" w:rsidRPr="0057378D" w:rsidRDefault="00C041F8" w:rsidP="00C041F8">
      <w:pPr>
        <w:suppressLineNumbers/>
        <w:spacing w:after="120"/>
        <w:rPr>
          <w:rFonts w:ascii="Times New Roman" w:hAnsi="Times New Roman" w:cs="Times New Roman"/>
          <w:b/>
          <w:bCs/>
          <w:noProof/>
          <w:sz w:val="24"/>
          <w:szCs w:val="24"/>
          <w:lang w:val="en-US"/>
        </w:rPr>
      </w:pPr>
    </w:p>
    <w:p w14:paraId="51B29F31" w14:textId="1EFEF8AE" w:rsidR="00CF2435" w:rsidRPr="0057378D" w:rsidRDefault="00CF2435" w:rsidP="00514BFC">
      <w:pPr>
        <w:spacing w:after="120"/>
        <w:rPr>
          <w:rFonts w:ascii="Times New Roman" w:hAnsi="Times New Roman" w:cs="Times New Roman"/>
          <w:b/>
          <w:bCs/>
          <w:noProof/>
          <w:sz w:val="24"/>
          <w:szCs w:val="24"/>
          <w:lang w:val="en-US"/>
        </w:rPr>
      </w:pPr>
      <w:r w:rsidRPr="0057378D">
        <w:rPr>
          <w:rFonts w:ascii="Times New Roman" w:hAnsi="Times New Roman" w:cs="Times New Roman"/>
          <w:b/>
          <w:bCs/>
          <w:noProof/>
          <w:sz w:val="24"/>
          <w:szCs w:val="24"/>
          <w:lang w:val="en-US"/>
        </w:rPr>
        <w:t>Table S</w:t>
      </w:r>
      <w:r w:rsidR="006D36FE" w:rsidRPr="0057378D">
        <w:rPr>
          <w:rFonts w:ascii="Times New Roman" w:hAnsi="Times New Roman" w:cs="Times New Roman"/>
          <w:b/>
          <w:bCs/>
          <w:noProof/>
          <w:sz w:val="24"/>
          <w:szCs w:val="24"/>
          <w:lang w:val="en-US"/>
        </w:rPr>
        <w:t>5</w:t>
      </w:r>
      <w:r w:rsidR="003C33D8" w:rsidRPr="0057378D">
        <w:rPr>
          <w:rFonts w:ascii="Times New Roman" w:hAnsi="Times New Roman" w:cs="Times New Roman"/>
          <w:b/>
          <w:bCs/>
          <w:noProof/>
          <w:sz w:val="24"/>
          <w:szCs w:val="24"/>
          <w:lang w:val="en-US"/>
        </w:rPr>
        <w:t>.</w:t>
      </w:r>
      <w:r w:rsidRPr="0057378D">
        <w:rPr>
          <w:rFonts w:ascii="Times New Roman" w:hAnsi="Times New Roman" w:cs="Times New Roman"/>
          <w:b/>
          <w:bCs/>
          <w:noProof/>
          <w:sz w:val="24"/>
          <w:szCs w:val="24"/>
          <w:lang w:val="en-US"/>
        </w:rPr>
        <w:t xml:space="preserve"> </w:t>
      </w:r>
      <w:r w:rsidR="003C33D8" w:rsidRPr="0057378D">
        <w:rPr>
          <w:rFonts w:ascii="Times New Roman" w:hAnsi="Times New Roman" w:cs="Times New Roman"/>
          <w:b/>
          <w:bCs/>
          <w:noProof/>
          <w:sz w:val="24"/>
          <w:szCs w:val="24"/>
          <w:lang w:val="en-US"/>
        </w:rPr>
        <w:t>M</w:t>
      </w:r>
      <w:r w:rsidRPr="0057378D">
        <w:rPr>
          <w:rFonts w:ascii="Times New Roman" w:hAnsi="Times New Roman" w:cs="Times New Roman"/>
          <w:b/>
          <w:bCs/>
          <w:noProof/>
          <w:sz w:val="24"/>
          <w:szCs w:val="24"/>
          <w:lang w:val="en-US"/>
        </w:rPr>
        <w:t>arker genes for UMAP</w:t>
      </w:r>
      <w:r w:rsidR="00251FE3" w:rsidRPr="0057378D">
        <w:rPr>
          <w:rFonts w:ascii="Times New Roman" w:hAnsi="Times New Roman" w:cs="Times New Roman"/>
          <w:b/>
          <w:bCs/>
          <w:noProof/>
          <w:sz w:val="24"/>
          <w:szCs w:val="24"/>
          <w:lang w:val="en-US"/>
        </w:rPr>
        <w:t xml:space="preserve"> representing 31 different cell types</w:t>
      </w:r>
      <w:r w:rsidR="003A0F12" w:rsidRPr="0057378D">
        <w:rPr>
          <w:rFonts w:ascii="Times New Roman" w:hAnsi="Times New Roman" w:cs="Times New Roman"/>
          <w:b/>
          <w:bCs/>
          <w:noProof/>
          <w:sz w:val="24"/>
          <w:szCs w:val="24"/>
          <w:lang w:val="en-US"/>
        </w:rPr>
        <w:t>.</w:t>
      </w:r>
      <w:r w:rsidR="00C75275" w:rsidRPr="0057378D">
        <w:rPr>
          <w:rFonts w:ascii="Times New Roman" w:hAnsi="Times New Roman" w:cs="Times New Roman"/>
          <w:b/>
          <w:bCs/>
          <w:noProof/>
          <w:sz w:val="24"/>
          <w:szCs w:val="24"/>
          <w:lang w:val="en-US"/>
        </w:rPr>
        <w:t xml:space="preserve"> </w:t>
      </w:r>
    </w:p>
    <w:p w14:paraId="2D5FD8FF" w14:textId="27EB7D0D" w:rsidR="0095663A" w:rsidRPr="0057378D" w:rsidRDefault="0095663A" w:rsidP="00FC1919">
      <w:pPr>
        <w:spacing w:after="0"/>
        <w:rPr>
          <w:rFonts w:ascii="Times New Roman" w:hAnsi="Times New Roman" w:cs="Times New Roman"/>
          <w:noProof/>
          <w:sz w:val="24"/>
          <w:szCs w:val="24"/>
          <w:lang w:val="en-US"/>
        </w:rPr>
      </w:pPr>
      <w:r w:rsidRPr="0057378D">
        <w:rPr>
          <w:rFonts w:ascii="Times New Roman" w:hAnsi="Times New Roman" w:cs="Times New Roman"/>
          <w:noProof/>
          <w:sz w:val="24"/>
          <w:szCs w:val="24"/>
          <w:lang w:val="en-US"/>
        </w:rPr>
        <w:t>See Excel file.</w:t>
      </w:r>
    </w:p>
    <w:p w14:paraId="0D2A9408" w14:textId="77777777" w:rsidR="00C12E81" w:rsidRPr="0057378D" w:rsidRDefault="00C12E81" w:rsidP="0041665E">
      <w:pPr>
        <w:suppressLineNumbers/>
        <w:spacing w:after="120"/>
        <w:rPr>
          <w:rFonts w:ascii="Times New Roman" w:hAnsi="Times New Roman" w:cs="Times New Roman"/>
          <w:noProof/>
          <w:sz w:val="24"/>
          <w:szCs w:val="24"/>
          <w:lang w:val="en-US"/>
        </w:rPr>
      </w:pPr>
    </w:p>
    <w:p w14:paraId="322EF591" w14:textId="77777777" w:rsidR="00C12E81" w:rsidRPr="0057378D" w:rsidRDefault="00C12E81" w:rsidP="0041665E">
      <w:pPr>
        <w:suppressLineNumbers/>
        <w:spacing w:after="120"/>
        <w:rPr>
          <w:rFonts w:ascii="Times New Roman" w:hAnsi="Times New Roman" w:cs="Times New Roman"/>
          <w:noProof/>
          <w:sz w:val="24"/>
          <w:szCs w:val="24"/>
          <w:lang w:val="en-US"/>
        </w:rPr>
      </w:pPr>
    </w:p>
    <w:p w14:paraId="688DA550" w14:textId="4F8D6867" w:rsidR="00CF2435" w:rsidRPr="0057378D" w:rsidRDefault="00CF2435" w:rsidP="00514BFC">
      <w:pPr>
        <w:spacing w:after="120"/>
        <w:rPr>
          <w:rFonts w:ascii="Times New Roman" w:hAnsi="Times New Roman" w:cs="Times New Roman"/>
          <w:b/>
          <w:bCs/>
          <w:noProof/>
          <w:sz w:val="24"/>
          <w:szCs w:val="24"/>
          <w:lang w:val="en-US"/>
        </w:rPr>
      </w:pPr>
      <w:r w:rsidRPr="0057378D">
        <w:rPr>
          <w:rFonts w:ascii="Times New Roman" w:hAnsi="Times New Roman" w:cs="Times New Roman"/>
          <w:b/>
          <w:bCs/>
          <w:noProof/>
          <w:sz w:val="24"/>
          <w:szCs w:val="24"/>
          <w:lang w:val="en-US"/>
        </w:rPr>
        <w:t>Table S</w:t>
      </w:r>
      <w:r w:rsidR="006D36FE" w:rsidRPr="0057378D">
        <w:rPr>
          <w:rFonts w:ascii="Times New Roman" w:hAnsi="Times New Roman" w:cs="Times New Roman"/>
          <w:b/>
          <w:bCs/>
          <w:noProof/>
          <w:sz w:val="24"/>
          <w:szCs w:val="24"/>
          <w:lang w:val="en-US"/>
        </w:rPr>
        <w:t>6</w:t>
      </w:r>
      <w:r w:rsidR="003C33D8" w:rsidRPr="0057378D">
        <w:rPr>
          <w:rFonts w:ascii="Times New Roman" w:hAnsi="Times New Roman" w:cs="Times New Roman"/>
          <w:b/>
          <w:bCs/>
          <w:noProof/>
          <w:sz w:val="24"/>
          <w:szCs w:val="24"/>
          <w:lang w:val="en-US"/>
        </w:rPr>
        <w:t>.</w:t>
      </w:r>
      <w:r w:rsidRPr="0057378D">
        <w:rPr>
          <w:rFonts w:ascii="Times New Roman" w:hAnsi="Times New Roman" w:cs="Times New Roman"/>
          <w:b/>
          <w:bCs/>
          <w:noProof/>
          <w:sz w:val="24"/>
          <w:szCs w:val="24"/>
          <w:lang w:val="en-US"/>
        </w:rPr>
        <w:t xml:space="preserve"> </w:t>
      </w:r>
      <w:r w:rsidR="003C33D8" w:rsidRPr="0057378D">
        <w:rPr>
          <w:rFonts w:ascii="Times New Roman" w:hAnsi="Times New Roman" w:cs="Times New Roman"/>
          <w:b/>
          <w:bCs/>
          <w:noProof/>
          <w:sz w:val="24"/>
          <w:szCs w:val="24"/>
          <w:lang w:val="en-US"/>
        </w:rPr>
        <w:t>M</w:t>
      </w:r>
      <w:r w:rsidRPr="0057378D">
        <w:rPr>
          <w:rFonts w:ascii="Times New Roman" w:hAnsi="Times New Roman" w:cs="Times New Roman"/>
          <w:b/>
          <w:bCs/>
          <w:noProof/>
          <w:sz w:val="24"/>
          <w:szCs w:val="24"/>
          <w:lang w:val="en-US"/>
        </w:rPr>
        <w:t>arker genes for UMAP</w:t>
      </w:r>
      <w:r w:rsidR="00251FE3" w:rsidRPr="0057378D">
        <w:rPr>
          <w:rFonts w:ascii="Times New Roman" w:hAnsi="Times New Roman" w:cs="Times New Roman"/>
          <w:b/>
          <w:bCs/>
          <w:noProof/>
          <w:sz w:val="24"/>
          <w:szCs w:val="24"/>
          <w:lang w:val="en-US"/>
        </w:rPr>
        <w:t xml:space="preserve"> </w:t>
      </w:r>
      <w:bookmarkStart w:id="7" w:name="_Hlk194335024"/>
      <w:r w:rsidR="00251FE3" w:rsidRPr="0057378D">
        <w:rPr>
          <w:rFonts w:ascii="Times New Roman" w:hAnsi="Times New Roman" w:cs="Times New Roman"/>
          <w:b/>
          <w:bCs/>
          <w:noProof/>
          <w:sz w:val="24"/>
          <w:szCs w:val="24"/>
          <w:lang w:val="en-US"/>
        </w:rPr>
        <w:t>representing 18 different cell types</w:t>
      </w:r>
      <w:r w:rsidR="003A0F12" w:rsidRPr="0057378D">
        <w:rPr>
          <w:rFonts w:ascii="Times New Roman" w:hAnsi="Times New Roman" w:cs="Times New Roman"/>
          <w:b/>
          <w:bCs/>
          <w:noProof/>
          <w:sz w:val="24"/>
          <w:szCs w:val="24"/>
          <w:lang w:val="en-US"/>
        </w:rPr>
        <w:t>.</w:t>
      </w:r>
    </w:p>
    <w:bookmarkEnd w:id="7"/>
    <w:p w14:paraId="56E166E2" w14:textId="77777777" w:rsidR="0095663A" w:rsidRPr="0057378D" w:rsidRDefault="0095663A" w:rsidP="00EE3295">
      <w:pPr>
        <w:spacing w:after="0"/>
        <w:rPr>
          <w:rFonts w:ascii="Times New Roman" w:hAnsi="Times New Roman" w:cs="Times New Roman"/>
          <w:noProof/>
          <w:sz w:val="24"/>
          <w:szCs w:val="24"/>
          <w:lang w:val="en-US"/>
        </w:rPr>
      </w:pPr>
      <w:r w:rsidRPr="0057378D">
        <w:rPr>
          <w:rFonts w:ascii="Times New Roman" w:hAnsi="Times New Roman" w:cs="Times New Roman"/>
          <w:noProof/>
          <w:sz w:val="24"/>
          <w:szCs w:val="24"/>
          <w:lang w:val="en-US"/>
        </w:rPr>
        <w:t>See Excel file.</w:t>
      </w:r>
    </w:p>
    <w:p w14:paraId="1D1782BD" w14:textId="77777777" w:rsidR="00794D6E" w:rsidRPr="0057378D" w:rsidRDefault="00794D6E" w:rsidP="0041665E">
      <w:pPr>
        <w:suppressLineNumbers/>
        <w:spacing w:after="120" w:line="240" w:lineRule="auto"/>
        <w:jc w:val="both"/>
        <w:rPr>
          <w:rFonts w:ascii="Times New Roman" w:hAnsi="Times New Roman" w:cs="Times New Roman"/>
          <w:sz w:val="24"/>
          <w:szCs w:val="24"/>
          <w:lang w:val="en-US"/>
        </w:rPr>
      </w:pPr>
    </w:p>
    <w:p w14:paraId="731D5501" w14:textId="77777777" w:rsidR="00C12E81" w:rsidRPr="0057378D" w:rsidRDefault="00C12E81" w:rsidP="0041665E">
      <w:pPr>
        <w:suppressLineNumbers/>
        <w:spacing w:after="120" w:line="240" w:lineRule="auto"/>
        <w:jc w:val="both"/>
        <w:rPr>
          <w:rFonts w:ascii="Times New Roman" w:hAnsi="Times New Roman" w:cs="Times New Roman"/>
          <w:sz w:val="24"/>
          <w:szCs w:val="24"/>
          <w:lang w:val="en-US"/>
        </w:rPr>
      </w:pPr>
    </w:p>
    <w:p w14:paraId="5E1F49E2" w14:textId="77777777" w:rsidR="00143B81" w:rsidRPr="0057378D" w:rsidRDefault="00143B81" w:rsidP="0041665E">
      <w:pPr>
        <w:suppressLineNumbers/>
        <w:spacing w:after="120" w:line="240" w:lineRule="auto"/>
        <w:jc w:val="both"/>
        <w:rPr>
          <w:rFonts w:ascii="Times New Roman" w:hAnsi="Times New Roman" w:cs="Times New Roman"/>
          <w:sz w:val="24"/>
          <w:szCs w:val="24"/>
          <w:lang w:val="en-US"/>
        </w:rPr>
      </w:pPr>
    </w:p>
    <w:p w14:paraId="5A3A91F6" w14:textId="7A42AD33" w:rsidR="003A0F12" w:rsidRPr="0057378D" w:rsidRDefault="003A0F12" w:rsidP="003A0F12">
      <w:pPr>
        <w:spacing w:after="120" w:line="240" w:lineRule="auto"/>
        <w:jc w:val="both"/>
        <w:rPr>
          <w:rFonts w:ascii="Times New Roman" w:hAnsi="Times New Roman" w:cs="Times New Roman"/>
          <w:b/>
          <w:bCs/>
          <w:sz w:val="24"/>
          <w:szCs w:val="24"/>
          <w:lang w:val="en-US"/>
        </w:rPr>
      </w:pPr>
      <w:r w:rsidRPr="0057378D">
        <w:rPr>
          <w:rFonts w:ascii="Times New Roman" w:hAnsi="Times New Roman" w:cs="Times New Roman"/>
          <w:b/>
          <w:bCs/>
          <w:sz w:val="24"/>
          <w:szCs w:val="24"/>
          <w:lang w:val="en-US"/>
        </w:rPr>
        <w:lastRenderedPageBreak/>
        <w:t>Table S</w:t>
      </w:r>
      <w:r w:rsidR="006D36FE" w:rsidRPr="0057378D">
        <w:rPr>
          <w:rFonts w:ascii="Times New Roman" w:hAnsi="Times New Roman" w:cs="Times New Roman"/>
          <w:b/>
          <w:bCs/>
          <w:sz w:val="24"/>
          <w:szCs w:val="24"/>
          <w:lang w:val="en-US"/>
        </w:rPr>
        <w:t>7</w:t>
      </w:r>
      <w:r w:rsidRPr="0057378D">
        <w:rPr>
          <w:rFonts w:ascii="Times New Roman" w:hAnsi="Times New Roman" w:cs="Times New Roman"/>
          <w:b/>
          <w:bCs/>
          <w:sz w:val="24"/>
          <w:szCs w:val="24"/>
          <w:lang w:val="en-US"/>
        </w:rPr>
        <w:t xml:space="preserve">. </w:t>
      </w:r>
      <w:r w:rsidR="004C1AE7" w:rsidRPr="0057378D">
        <w:rPr>
          <w:rFonts w:ascii="Times New Roman" w:hAnsi="Times New Roman" w:cs="Times New Roman"/>
          <w:b/>
          <w:bCs/>
          <w:sz w:val="24"/>
          <w:szCs w:val="24"/>
          <w:lang w:val="en-US"/>
        </w:rPr>
        <w:t>Differential</w:t>
      </w:r>
      <w:r w:rsidRPr="0057378D">
        <w:rPr>
          <w:rFonts w:ascii="Times New Roman" w:hAnsi="Times New Roman" w:cs="Times New Roman"/>
          <w:b/>
          <w:bCs/>
          <w:sz w:val="24"/>
          <w:szCs w:val="24"/>
          <w:lang w:val="en-US"/>
        </w:rPr>
        <w:t xml:space="preserve"> outgoing and incoming interaction strength per cell </w:t>
      </w:r>
      <w:r w:rsidR="004C1AE7" w:rsidRPr="0057378D">
        <w:rPr>
          <w:rFonts w:ascii="Times New Roman" w:hAnsi="Times New Roman" w:cs="Times New Roman"/>
          <w:b/>
          <w:bCs/>
          <w:sz w:val="24"/>
          <w:szCs w:val="24"/>
          <w:lang w:val="en-US"/>
        </w:rPr>
        <w:t>type</w:t>
      </w:r>
      <w:r w:rsidRPr="0057378D">
        <w:rPr>
          <w:rFonts w:ascii="Times New Roman" w:hAnsi="Times New Roman" w:cs="Times New Roman"/>
          <w:b/>
          <w:bCs/>
          <w:sz w:val="24"/>
          <w:szCs w:val="24"/>
          <w:lang w:val="en-US"/>
        </w:rPr>
        <w:t>.</w:t>
      </w:r>
      <w:r w:rsidR="004C1AE7" w:rsidRPr="0057378D">
        <w:rPr>
          <w:rFonts w:ascii="Times New Roman" w:hAnsi="Times New Roman" w:cs="Times New Roman"/>
          <w:b/>
          <w:bCs/>
          <w:sz w:val="24"/>
          <w:szCs w:val="24"/>
          <w:lang w:val="en-US"/>
        </w:rPr>
        <w:t xml:space="preserve"> </w:t>
      </w:r>
      <w:r w:rsidRPr="0057378D">
        <w:rPr>
          <w:rFonts w:ascii="Times New Roman" w:hAnsi="Times New Roman" w:cs="Times New Roman"/>
          <w:sz w:val="24"/>
          <w:szCs w:val="24"/>
          <w:lang w:val="en-US"/>
        </w:rPr>
        <w:t xml:space="preserve">A decreased cellular interaction in USH1C-1 ROs </w:t>
      </w:r>
      <w:r w:rsidR="004C1AE7" w:rsidRPr="0057378D">
        <w:rPr>
          <w:rFonts w:ascii="Times New Roman" w:hAnsi="Times New Roman" w:cs="Times New Roman"/>
          <w:sz w:val="24"/>
          <w:szCs w:val="24"/>
          <w:lang w:val="en-US"/>
        </w:rPr>
        <w:t xml:space="preserve">compared to healthy-1 ROs </w:t>
      </w:r>
      <w:r w:rsidRPr="0057378D">
        <w:rPr>
          <w:rFonts w:ascii="Times New Roman" w:hAnsi="Times New Roman" w:cs="Times New Roman"/>
          <w:sz w:val="24"/>
          <w:szCs w:val="24"/>
          <w:lang w:val="en-US"/>
        </w:rPr>
        <w:t>is highlighted in blue. An increased cellular interaction in USH1C-1 ROs</w:t>
      </w:r>
      <w:r w:rsidR="004C1AE7" w:rsidRPr="0057378D">
        <w:rPr>
          <w:rFonts w:ascii="Times New Roman" w:hAnsi="Times New Roman" w:cs="Times New Roman"/>
          <w:sz w:val="24"/>
          <w:szCs w:val="24"/>
          <w:lang w:val="en-US"/>
        </w:rPr>
        <w:t xml:space="preserve"> compared to healthy-1 ROs</w:t>
      </w:r>
      <w:r w:rsidRPr="0057378D">
        <w:rPr>
          <w:rFonts w:ascii="Times New Roman" w:hAnsi="Times New Roman" w:cs="Times New Roman"/>
          <w:sz w:val="24"/>
          <w:szCs w:val="24"/>
          <w:lang w:val="en-US"/>
        </w:rPr>
        <w:t xml:space="preserve"> is highlighted in red. </w:t>
      </w:r>
    </w:p>
    <w:tbl>
      <w:tblPr>
        <w:tblStyle w:val="Tabellenraster"/>
        <w:tblW w:w="0" w:type="auto"/>
        <w:tblLook w:val="04A0" w:firstRow="1" w:lastRow="0" w:firstColumn="1" w:lastColumn="0" w:noHBand="0" w:noVBand="1"/>
      </w:tblPr>
      <w:tblGrid>
        <w:gridCol w:w="2263"/>
        <w:gridCol w:w="2127"/>
        <w:gridCol w:w="283"/>
        <w:gridCol w:w="2126"/>
        <w:gridCol w:w="2263"/>
      </w:tblGrid>
      <w:tr w:rsidR="003A0F12" w:rsidRPr="0057378D" w14:paraId="3642CDB6" w14:textId="77777777" w:rsidTr="00845C5A">
        <w:tc>
          <w:tcPr>
            <w:tcW w:w="2263" w:type="dxa"/>
          </w:tcPr>
          <w:p w14:paraId="13FE82EE" w14:textId="7954D278" w:rsidR="003A0F12" w:rsidRPr="0057378D" w:rsidRDefault="003A0F12" w:rsidP="00845C5A">
            <w:pPr>
              <w:rPr>
                <w:rFonts w:ascii="Times New Roman" w:hAnsi="Times New Roman" w:cs="Times New Roman"/>
                <w:b/>
                <w:bCs/>
                <w:sz w:val="24"/>
                <w:szCs w:val="24"/>
                <w:lang w:val="en-US"/>
              </w:rPr>
            </w:pPr>
            <w:r w:rsidRPr="0057378D">
              <w:rPr>
                <w:rFonts w:ascii="Times New Roman" w:hAnsi="Times New Roman" w:cs="Times New Roman"/>
                <w:b/>
                <w:bCs/>
                <w:sz w:val="24"/>
                <w:szCs w:val="24"/>
                <w:lang w:val="en-US"/>
              </w:rPr>
              <w:t xml:space="preserve">Cell </w:t>
            </w:r>
            <w:r w:rsidR="00251FE3" w:rsidRPr="0057378D">
              <w:rPr>
                <w:rFonts w:ascii="Times New Roman" w:hAnsi="Times New Roman" w:cs="Times New Roman"/>
                <w:b/>
                <w:bCs/>
                <w:sz w:val="24"/>
                <w:szCs w:val="24"/>
                <w:lang w:val="en-US"/>
              </w:rPr>
              <w:t>type</w:t>
            </w:r>
          </w:p>
        </w:tc>
        <w:tc>
          <w:tcPr>
            <w:tcW w:w="2127" w:type="dxa"/>
          </w:tcPr>
          <w:p w14:paraId="25F1A1E7" w14:textId="55A5234B" w:rsidR="003A0F12" w:rsidRPr="0057378D" w:rsidRDefault="004C1AE7" w:rsidP="00845C5A">
            <w:pPr>
              <w:jc w:val="center"/>
              <w:rPr>
                <w:rFonts w:ascii="Times New Roman" w:hAnsi="Times New Roman" w:cs="Times New Roman"/>
                <w:b/>
                <w:bCs/>
                <w:sz w:val="24"/>
                <w:szCs w:val="24"/>
                <w:lang w:val="en-US"/>
              </w:rPr>
            </w:pPr>
            <w:r w:rsidRPr="0057378D">
              <w:rPr>
                <w:rFonts w:ascii="Times New Roman" w:hAnsi="Times New Roman" w:cs="Times New Roman"/>
                <w:b/>
                <w:bCs/>
                <w:sz w:val="24"/>
                <w:szCs w:val="24"/>
                <w:lang w:val="en-US"/>
              </w:rPr>
              <w:t>Differential</w:t>
            </w:r>
            <w:r w:rsidR="003A0F12" w:rsidRPr="0057378D">
              <w:rPr>
                <w:rFonts w:ascii="Times New Roman" w:hAnsi="Times New Roman" w:cs="Times New Roman"/>
                <w:b/>
                <w:bCs/>
                <w:sz w:val="24"/>
                <w:szCs w:val="24"/>
                <w:lang w:val="en-US"/>
              </w:rPr>
              <w:t xml:space="preserve"> outgoing interaction strength</w:t>
            </w:r>
          </w:p>
        </w:tc>
        <w:tc>
          <w:tcPr>
            <w:tcW w:w="283" w:type="dxa"/>
            <w:vMerge w:val="restart"/>
            <w:shd w:val="clear" w:color="auto" w:fill="D1D1D1" w:themeFill="background2" w:themeFillShade="E6"/>
          </w:tcPr>
          <w:p w14:paraId="41DCF2A9" w14:textId="77777777" w:rsidR="003A0F12" w:rsidRPr="0057378D" w:rsidRDefault="003A0F12" w:rsidP="00845C5A">
            <w:pPr>
              <w:jc w:val="center"/>
              <w:rPr>
                <w:rFonts w:ascii="Times New Roman" w:hAnsi="Times New Roman" w:cs="Times New Roman"/>
                <w:b/>
                <w:bCs/>
                <w:sz w:val="24"/>
                <w:szCs w:val="24"/>
                <w:lang w:val="en-US"/>
              </w:rPr>
            </w:pPr>
          </w:p>
        </w:tc>
        <w:tc>
          <w:tcPr>
            <w:tcW w:w="2126" w:type="dxa"/>
          </w:tcPr>
          <w:p w14:paraId="54560BC5" w14:textId="6C1E6B61" w:rsidR="003A0F12" w:rsidRPr="0057378D" w:rsidRDefault="004C1AE7" w:rsidP="00845C5A">
            <w:pPr>
              <w:jc w:val="center"/>
              <w:rPr>
                <w:rFonts w:ascii="Times New Roman" w:hAnsi="Times New Roman" w:cs="Times New Roman"/>
                <w:b/>
                <w:bCs/>
                <w:sz w:val="24"/>
                <w:szCs w:val="24"/>
                <w:lang w:val="en-US"/>
              </w:rPr>
            </w:pPr>
            <w:r w:rsidRPr="0057378D">
              <w:rPr>
                <w:rFonts w:ascii="Times New Roman" w:hAnsi="Times New Roman" w:cs="Times New Roman"/>
                <w:b/>
                <w:bCs/>
                <w:sz w:val="24"/>
                <w:szCs w:val="24"/>
                <w:lang w:val="en-US"/>
              </w:rPr>
              <w:t>Differential</w:t>
            </w:r>
            <w:r w:rsidR="003A0F12" w:rsidRPr="0057378D">
              <w:rPr>
                <w:rFonts w:ascii="Times New Roman" w:hAnsi="Times New Roman" w:cs="Times New Roman"/>
                <w:b/>
                <w:bCs/>
                <w:sz w:val="24"/>
                <w:szCs w:val="24"/>
                <w:lang w:val="en-US"/>
              </w:rPr>
              <w:t xml:space="preserve"> incoming interaction strength</w:t>
            </w:r>
          </w:p>
        </w:tc>
        <w:tc>
          <w:tcPr>
            <w:tcW w:w="2263" w:type="dxa"/>
          </w:tcPr>
          <w:p w14:paraId="040E5E42" w14:textId="1BC04AF5" w:rsidR="003A0F12" w:rsidRPr="0057378D" w:rsidRDefault="003A0F12" w:rsidP="00845C5A">
            <w:pPr>
              <w:rPr>
                <w:rFonts w:ascii="Times New Roman" w:hAnsi="Times New Roman" w:cs="Times New Roman"/>
                <w:b/>
                <w:bCs/>
                <w:sz w:val="24"/>
                <w:szCs w:val="24"/>
                <w:lang w:val="en-US"/>
              </w:rPr>
            </w:pPr>
            <w:r w:rsidRPr="0057378D">
              <w:rPr>
                <w:rFonts w:ascii="Times New Roman" w:hAnsi="Times New Roman" w:cs="Times New Roman"/>
                <w:b/>
                <w:bCs/>
                <w:sz w:val="24"/>
                <w:szCs w:val="24"/>
                <w:lang w:val="en-US"/>
              </w:rPr>
              <w:t xml:space="preserve">Cell </w:t>
            </w:r>
            <w:r w:rsidR="00251FE3" w:rsidRPr="0057378D">
              <w:rPr>
                <w:rFonts w:ascii="Times New Roman" w:hAnsi="Times New Roman" w:cs="Times New Roman"/>
                <w:b/>
                <w:bCs/>
                <w:sz w:val="24"/>
                <w:szCs w:val="24"/>
                <w:lang w:val="en-US"/>
              </w:rPr>
              <w:t>type</w:t>
            </w:r>
          </w:p>
        </w:tc>
      </w:tr>
      <w:tr w:rsidR="003A0F12" w:rsidRPr="0057378D" w14:paraId="6420AA17" w14:textId="77777777" w:rsidTr="00845C5A">
        <w:tc>
          <w:tcPr>
            <w:tcW w:w="2263" w:type="dxa"/>
            <w:shd w:val="clear" w:color="auto" w:fill="DAE9F7" w:themeFill="text2" w:themeFillTint="1A"/>
          </w:tcPr>
          <w:p w14:paraId="3BDAA0C0" w14:textId="77777777" w:rsidR="003A0F12" w:rsidRPr="0057378D" w:rsidRDefault="003A0F12" w:rsidP="00845C5A">
            <w:pPr>
              <w:rPr>
                <w:rFonts w:ascii="Times New Roman" w:hAnsi="Times New Roman" w:cs="Times New Roman"/>
                <w:sz w:val="24"/>
                <w:szCs w:val="24"/>
                <w:lang w:val="en-US"/>
              </w:rPr>
            </w:pPr>
            <w:r w:rsidRPr="0057378D">
              <w:rPr>
                <w:rFonts w:ascii="Times New Roman" w:hAnsi="Times New Roman" w:cs="Times New Roman"/>
                <w:sz w:val="24"/>
                <w:szCs w:val="24"/>
                <w:lang w:val="en-US"/>
              </w:rPr>
              <w:t>MGtR1</w:t>
            </w:r>
          </w:p>
        </w:tc>
        <w:tc>
          <w:tcPr>
            <w:tcW w:w="2127" w:type="dxa"/>
            <w:shd w:val="clear" w:color="auto" w:fill="DAE9F7" w:themeFill="text2" w:themeFillTint="1A"/>
          </w:tcPr>
          <w:p w14:paraId="4D55B33A" w14:textId="77777777" w:rsidR="003A0F12" w:rsidRPr="0057378D" w:rsidRDefault="003A0F12" w:rsidP="00845C5A">
            <w:pPr>
              <w:jc w:val="center"/>
              <w:rPr>
                <w:rFonts w:ascii="Times New Roman" w:hAnsi="Times New Roman" w:cs="Times New Roman"/>
                <w:sz w:val="24"/>
                <w:szCs w:val="24"/>
                <w:lang w:val="en-US"/>
              </w:rPr>
            </w:pPr>
            <w:r w:rsidRPr="0057378D">
              <w:rPr>
                <w:rFonts w:ascii="Times New Roman" w:hAnsi="Times New Roman" w:cs="Times New Roman"/>
                <w:sz w:val="24"/>
                <w:szCs w:val="24"/>
                <w:lang w:val="en-US"/>
              </w:rPr>
              <w:t>-1.43</w:t>
            </w:r>
          </w:p>
        </w:tc>
        <w:tc>
          <w:tcPr>
            <w:tcW w:w="283" w:type="dxa"/>
            <w:vMerge/>
            <w:shd w:val="clear" w:color="auto" w:fill="D1D1D1" w:themeFill="background2" w:themeFillShade="E6"/>
          </w:tcPr>
          <w:p w14:paraId="6BC98ADD" w14:textId="77777777" w:rsidR="003A0F12" w:rsidRPr="0057378D" w:rsidRDefault="003A0F12" w:rsidP="00845C5A">
            <w:pPr>
              <w:jc w:val="center"/>
              <w:rPr>
                <w:rFonts w:ascii="Times New Roman" w:hAnsi="Times New Roman" w:cs="Times New Roman"/>
                <w:sz w:val="24"/>
                <w:szCs w:val="24"/>
                <w:lang w:val="en-US"/>
              </w:rPr>
            </w:pPr>
          </w:p>
        </w:tc>
        <w:tc>
          <w:tcPr>
            <w:tcW w:w="2126" w:type="dxa"/>
            <w:shd w:val="clear" w:color="auto" w:fill="DAE9F7" w:themeFill="text2" w:themeFillTint="1A"/>
          </w:tcPr>
          <w:p w14:paraId="2DE13579" w14:textId="77777777" w:rsidR="003A0F12" w:rsidRPr="0057378D" w:rsidRDefault="003A0F12" w:rsidP="00845C5A">
            <w:pPr>
              <w:jc w:val="center"/>
              <w:rPr>
                <w:rFonts w:ascii="Times New Roman" w:hAnsi="Times New Roman" w:cs="Times New Roman"/>
                <w:sz w:val="24"/>
                <w:szCs w:val="24"/>
                <w:lang w:val="en-US"/>
              </w:rPr>
            </w:pPr>
            <w:r w:rsidRPr="0057378D">
              <w:rPr>
                <w:rFonts w:ascii="Times New Roman" w:hAnsi="Times New Roman" w:cs="Times New Roman"/>
                <w:sz w:val="24"/>
                <w:szCs w:val="24"/>
                <w:lang w:val="en-US"/>
              </w:rPr>
              <w:t>-1.55</w:t>
            </w:r>
          </w:p>
        </w:tc>
        <w:tc>
          <w:tcPr>
            <w:tcW w:w="2263" w:type="dxa"/>
            <w:shd w:val="clear" w:color="auto" w:fill="DAE9F7" w:themeFill="text2" w:themeFillTint="1A"/>
          </w:tcPr>
          <w:p w14:paraId="33CD4018" w14:textId="77777777" w:rsidR="003A0F12" w:rsidRPr="0057378D" w:rsidRDefault="003A0F12" w:rsidP="00845C5A">
            <w:pPr>
              <w:rPr>
                <w:rFonts w:ascii="Times New Roman" w:hAnsi="Times New Roman" w:cs="Times New Roman"/>
                <w:sz w:val="24"/>
                <w:szCs w:val="24"/>
                <w:lang w:val="en-US"/>
              </w:rPr>
            </w:pPr>
            <w:r w:rsidRPr="0057378D">
              <w:rPr>
                <w:rFonts w:ascii="Times New Roman" w:hAnsi="Times New Roman" w:cs="Times New Roman"/>
                <w:sz w:val="24"/>
                <w:szCs w:val="24"/>
                <w:lang w:val="en-US"/>
              </w:rPr>
              <w:t>MGtR1</w:t>
            </w:r>
          </w:p>
        </w:tc>
      </w:tr>
      <w:tr w:rsidR="003A0F12" w:rsidRPr="0057378D" w14:paraId="568140A5" w14:textId="77777777" w:rsidTr="00845C5A">
        <w:tc>
          <w:tcPr>
            <w:tcW w:w="2263" w:type="dxa"/>
            <w:shd w:val="clear" w:color="auto" w:fill="DAE9F7" w:themeFill="text2" w:themeFillTint="1A"/>
          </w:tcPr>
          <w:p w14:paraId="542A183C" w14:textId="77777777" w:rsidR="003A0F12" w:rsidRPr="0057378D" w:rsidRDefault="003A0F12" w:rsidP="00845C5A">
            <w:pPr>
              <w:rPr>
                <w:rFonts w:ascii="Times New Roman" w:hAnsi="Times New Roman" w:cs="Times New Roman"/>
                <w:sz w:val="24"/>
                <w:szCs w:val="24"/>
                <w:lang w:val="en-US"/>
              </w:rPr>
            </w:pPr>
            <w:r w:rsidRPr="0057378D">
              <w:rPr>
                <w:rFonts w:ascii="Times New Roman" w:hAnsi="Times New Roman" w:cs="Times New Roman"/>
                <w:sz w:val="24"/>
                <w:szCs w:val="24"/>
                <w:lang w:val="en-US"/>
              </w:rPr>
              <w:t>Early MG</w:t>
            </w:r>
          </w:p>
        </w:tc>
        <w:tc>
          <w:tcPr>
            <w:tcW w:w="2127" w:type="dxa"/>
            <w:shd w:val="clear" w:color="auto" w:fill="DAE9F7" w:themeFill="text2" w:themeFillTint="1A"/>
          </w:tcPr>
          <w:p w14:paraId="6DF09481" w14:textId="77777777" w:rsidR="003A0F12" w:rsidRPr="0057378D" w:rsidRDefault="003A0F12" w:rsidP="00845C5A">
            <w:pPr>
              <w:jc w:val="center"/>
              <w:rPr>
                <w:rFonts w:ascii="Times New Roman" w:hAnsi="Times New Roman" w:cs="Times New Roman"/>
                <w:sz w:val="24"/>
                <w:szCs w:val="24"/>
                <w:lang w:val="en-US"/>
              </w:rPr>
            </w:pPr>
            <w:r w:rsidRPr="0057378D">
              <w:rPr>
                <w:rFonts w:ascii="Times New Roman" w:hAnsi="Times New Roman" w:cs="Times New Roman"/>
                <w:sz w:val="24"/>
                <w:szCs w:val="24"/>
                <w:lang w:val="en-US"/>
              </w:rPr>
              <w:t>-0.91</w:t>
            </w:r>
          </w:p>
        </w:tc>
        <w:tc>
          <w:tcPr>
            <w:tcW w:w="283" w:type="dxa"/>
            <w:vMerge/>
            <w:shd w:val="clear" w:color="auto" w:fill="D1D1D1" w:themeFill="background2" w:themeFillShade="E6"/>
          </w:tcPr>
          <w:p w14:paraId="417E097B" w14:textId="77777777" w:rsidR="003A0F12" w:rsidRPr="0057378D" w:rsidRDefault="003A0F12" w:rsidP="00845C5A">
            <w:pPr>
              <w:jc w:val="center"/>
              <w:rPr>
                <w:rFonts w:ascii="Times New Roman" w:hAnsi="Times New Roman" w:cs="Times New Roman"/>
                <w:sz w:val="24"/>
                <w:szCs w:val="24"/>
                <w:lang w:val="en-US"/>
              </w:rPr>
            </w:pPr>
          </w:p>
        </w:tc>
        <w:tc>
          <w:tcPr>
            <w:tcW w:w="2126" w:type="dxa"/>
            <w:shd w:val="clear" w:color="auto" w:fill="DAE9F7" w:themeFill="text2" w:themeFillTint="1A"/>
          </w:tcPr>
          <w:p w14:paraId="1B3E8DD3" w14:textId="77777777" w:rsidR="003A0F12" w:rsidRPr="0057378D" w:rsidRDefault="003A0F12" w:rsidP="00845C5A">
            <w:pPr>
              <w:jc w:val="center"/>
              <w:rPr>
                <w:rFonts w:ascii="Times New Roman" w:hAnsi="Times New Roman" w:cs="Times New Roman"/>
                <w:sz w:val="24"/>
                <w:szCs w:val="24"/>
                <w:lang w:val="en-US"/>
              </w:rPr>
            </w:pPr>
            <w:r w:rsidRPr="0057378D">
              <w:rPr>
                <w:rFonts w:ascii="Times New Roman" w:hAnsi="Times New Roman" w:cs="Times New Roman"/>
                <w:sz w:val="24"/>
                <w:szCs w:val="24"/>
                <w:lang w:val="en-US"/>
              </w:rPr>
              <w:t>-1.49</w:t>
            </w:r>
          </w:p>
        </w:tc>
        <w:tc>
          <w:tcPr>
            <w:tcW w:w="2263" w:type="dxa"/>
            <w:shd w:val="clear" w:color="auto" w:fill="DAE9F7" w:themeFill="text2" w:themeFillTint="1A"/>
          </w:tcPr>
          <w:p w14:paraId="49D39ED5" w14:textId="77777777" w:rsidR="003A0F12" w:rsidRPr="0057378D" w:rsidRDefault="003A0F12" w:rsidP="00845C5A">
            <w:pPr>
              <w:rPr>
                <w:rFonts w:ascii="Times New Roman" w:hAnsi="Times New Roman" w:cs="Times New Roman"/>
                <w:sz w:val="24"/>
                <w:szCs w:val="24"/>
                <w:lang w:val="en-US"/>
              </w:rPr>
            </w:pPr>
            <w:r w:rsidRPr="0057378D">
              <w:rPr>
                <w:rFonts w:ascii="Times New Roman" w:hAnsi="Times New Roman" w:cs="Times New Roman"/>
                <w:sz w:val="24"/>
                <w:szCs w:val="24"/>
                <w:lang w:val="en-US"/>
              </w:rPr>
              <w:t>Peripheral MG</w:t>
            </w:r>
          </w:p>
        </w:tc>
      </w:tr>
      <w:tr w:rsidR="003A0F12" w:rsidRPr="0057378D" w14:paraId="26D46CE4" w14:textId="77777777" w:rsidTr="00845C5A">
        <w:tc>
          <w:tcPr>
            <w:tcW w:w="2263" w:type="dxa"/>
            <w:shd w:val="clear" w:color="auto" w:fill="DAE9F7" w:themeFill="text2" w:themeFillTint="1A"/>
          </w:tcPr>
          <w:p w14:paraId="3799F007" w14:textId="77777777" w:rsidR="003A0F12" w:rsidRPr="0057378D" w:rsidRDefault="003A0F12" w:rsidP="00845C5A">
            <w:pPr>
              <w:rPr>
                <w:rFonts w:ascii="Times New Roman" w:hAnsi="Times New Roman" w:cs="Times New Roman"/>
                <w:sz w:val="24"/>
                <w:szCs w:val="24"/>
                <w:lang w:val="en-US"/>
              </w:rPr>
            </w:pPr>
            <w:r w:rsidRPr="0057378D">
              <w:rPr>
                <w:rFonts w:ascii="Times New Roman" w:hAnsi="Times New Roman" w:cs="Times New Roman"/>
                <w:sz w:val="24"/>
                <w:szCs w:val="24"/>
                <w:lang w:val="en-US"/>
              </w:rPr>
              <w:t>RPE precursors</w:t>
            </w:r>
          </w:p>
        </w:tc>
        <w:tc>
          <w:tcPr>
            <w:tcW w:w="2127" w:type="dxa"/>
            <w:shd w:val="clear" w:color="auto" w:fill="DAE9F7" w:themeFill="text2" w:themeFillTint="1A"/>
          </w:tcPr>
          <w:p w14:paraId="279A2093" w14:textId="77777777" w:rsidR="003A0F12" w:rsidRPr="0057378D" w:rsidRDefault="003A0F12" w:rsidP="00845C5A">
            <w:pPr>
              <w:jc w:val="center"/>
              <w:rPr>
                <w:rFonts w:ascii="Times New Roman" w:hAnsi="Times New Roman" w:cs="Times New Roman"/>
                <w:sz w:val="24"/>
                <w:szCs w:val="24"/>
                <w:lang w:val="en-US"/>
              </w:rPr>
            </w:pPr>
            <w:r w:rsidRPr="0057378D">
              <w:rPr>
                <w:rFonts w:ascii="Times New Roman" w:hAnsi="Times New Roman" w:cs="Times New Roman"/>
                <w:sz w:val="24"/>
                <w:szCs w:val="24"/>
                <w:lang w:val="en-US"/>
              </w:rPr>
              <w:t>-0.91</w:t>
            </w:r>
          </w:p>
        </w:tc>
        <w:tc>
          <w:tcPr>
            <w:tcW w:w="283" w:type="dxa"/>
            <w:vMerge/>
            <w:shd w:val="clear" w:color="auto" w:fill="D1D1D1" w:themeFill="background2" w:themeFillShade="E6"/>
          </w:tcPr>
          <w:p w14:paraId="5EE06DAF" w14:textId="77777777" w:rsidR="003A0F12" w:rsidRPr="0057378D" w:rsidRDefault="003A0F12" w:rsidP="00845C5A">
            <w:pPr>
              <w:jc w:val="center"/>
              <w:rPr>
                <w:rFonts w:ascii="Times New Roman" w:hAnsi="Times New Roman" w:cs="Times New Roman"/>
                <w:sz w:val="24"/>
                <w:szCs w:val="24"/>
                <w:lang w:val="en-US"/>
              </w:rPr>
            </w:pPr>
          </w:p>
        </w:tc>
        <w:tc>
          <w:tcPr>
            <w:tcW w:w="2126" w:type="dxa"/>
            <w:shd w:val="clear" w:color="auto" w:fill="DAE9F7" w:themeFill="text2" w:themeFillTint="1A"/>
          </w:tcPr>
          <w:p w14:paraId="62DCBAF3" w14:textId="77777777" w:rsidR="003A0F12" w:rsidRPr="0057378D" w:rsidRDefault="003A0F12" w:rsidP="00845C5A">
            <w:pPr>
              <w:jc w:val="center"/>
              <w:rPr>
                <w:rFonts w:ascii="Times New Roman" w:hAnsi="Times New Roman" w:cs="Times New Roman"/>
                <w:sz w:val="24"/>
                <w:szCs w:val="24"/>
                <w:lang w:val="en-US"/>
              </w:rPr>
            </w:pPr>
            <w:r w:rsidRPr="0057378D">
              <w:rPr>
                <w:rFonts w:ascii="Times New Roman" w:hAnsi="Times New Roman" w:cs="Times New Roman"/>
                <w:sz w:val="24"/>
                <w:szCs w:val="24"/>
                <w:lang w:val="en-US"/>
              </w:rPr>
              <w:t>-0.69</w:t>
            </w:r>
          </w:p>
        </w:tc>
        <w:tc>
          <w:tcPr>
            <w:tcW w:w="2263" w:type="dxa"/>
            <w:shd w:val="clear" w:color="auto" w:fill="DAE9F7" w:themeFill="text2" w:themeFillTint="1A"/>
          </w:tcPr>
          <w:p w14:paraId="48FCD717" w14:textId="77777777" w:rsidR="003A0F12" w:rsidRPr="0057378D" w:rsidRDefault="003A0F12" w:rsidP="00845C5A">
            <w:pPr>
              <w:rPr>
                <w:rFonts w:ascii="Times New Roman" w:hAnsi="Times New Roman" w:cs="Times New Roman"/>
                <w:sz w:val="24"/>
                <w:szCs w:val="24"/>
                <w:lang w:val="en-US"/>
              </w:rPr>
            </w:pPr>
            <w:r w:rsidRPr="0057378D">
              <w:rPr>
                <w:rFonts w:ascii="Times New Roman" w:hAnsi="Times New Roman" w:cs="Times New Roman"/>
                <w:sz w:val="24"/>
                <w:szCs w:val="24"/>
                <w:lang w:val="en-US"/>
              </w:rPr>
              <w:t>Mature MG</w:t>
            </w:r>
          </w:p>
        </w:tc>
      </w:tr>
      <w:tr w:rsidR="003A0F12" w:rsidRPr="0057378D" w14:paraId="098CC805" w14:textId="77777777" w:rsidTr="00845C5A">
        <w:tc>
          <w:tcPr>
            <w:tcW w:w="2263" w:type="dxa"/>
            <w:shd w:val="clear" w:color="auto" w:fill="DAE9F7" w:themeFill="text2" w:themeFillTint="1A"/>
          </w:tcPr>
          <w:p w14:paraId="3E623102" w14:textId="77777777" w:rsidR="003A0F12" w:rsidRPr="0057378D" w:rsidRDefault="003A0F12" w:rsidP="00845C5A">
            <w:pPr>
              <w:rPr>
                <w:rFonts w:ascii="Times New Roman" w:hAnsi="Times New Roman" w:cs="Times New Roman"/>
                <w:sz w:val="24"/>
                <w:szCs w:val="24"/>
                <w:lang w:val="en-US"/>
              </w:rPr>
            </w:pPr>
            <w:r w:rsidRPr="0057378D">
              <w:rPr>
                <w:rFonts w:ascii="Times New Roman" w:hAnsi="Times New Roman" w:cs="Times New Roman"/>
                <w:sz w:val="24"/>
                <w:szCs w:val="24"/>
                <w:lang w:val="en-US"/>
              </w:rPr>
              <w:t>Horizontal cells</w:t>
            </w:r>
          </w:p>
        </w:tc>
        <w:tc>
          <w:tcPr>
            <w:tcW w:w="2127" w:type="dxa"/>
            <w:shd w:val="clear" w:color="auto" w:fill="DAE9F7" w:themeFill="text2" w:themeFillTint="1A"/>
          </w:tcPr>
          <w:p w14:paraId="57FEECD2" w14:textId="77777777" w:rsidR="003A0F12" w:rsidRPr="0057378D" w:rsidRDefault="003A0F12" w:rsidP="00845C5A">
            <w:pPr>
              <w:jc w:val="center"/>
              <w:rPr>
                <w:rFonts w:ascii="Times New Roman" w:hAnsi="Times New Roman" w:cs="Times New Roman"/>
                <w:sz w:val="24"/>
                <w:szCs w:val="24"/>
                <w:lang w:val="en-US"/>
              </w:rPr>
            </w:pPr>
            <w:r w:rsidRPr="0057378D">
              <w:rPr>
                <w:rFonts w:ascii="Times New Roman" w:hAnsi="Times New Roman" w:cs="Times New Roman"/>
                <w:sz w:val="24"/>
                <w:szCs w:val="24"/>
                <w:lang w:val="en-US"/>
              </w:rPr>
              <w:t>-0.66</w:t>
            </w:r>
          </w:p>
        </w:tc>
        <w:tc>
          <w:tcPr>
            <w:tcW w:w="283" w:type="dxa"/>
            <w:vMerge/>
            <w:shd w:val="clear" w:color="auto" w:fill="D1D1D1" w:themeFill="background2" w:themeFillShade="E6"/>
          </w:tcPr>
          <w:p w14:paraId="69D01EFC" w14:textId="77777777" w:rsidR="003A0F12" w:rsidRPr="0057378D" w:rsidRDefault="003A0F12" w:rsidP="00845C5A">
            <w:pPr>
              <w:jc w:val="center"/>
              <w:rPr>
                <w:rFonts w:ascii="Times New Roman" w:hAnsi="Times New Roman" w:cs="Times New Roman"/>
                <w:sz w:val="24"/>
                <w:szCs w:val="24"/>
                <w:lang w:val="en-US"/>
              </w:rPr>
            </w:pPr>
          </w:p>
        </w:tc>
        <w:tc>
          <w:tcPr>
            <w:tcW w:w="2126" w:type="dxa"/>
            <w:shd w:val="clear" w:color="auto" w:fill="DAE9F7" w:themeFill="text2" w:themeFillTint="1A"/>
          </w:tcPr>
          <w:p w14:paraId="70419C8F" w14:textId="77777777" w:rsidR="003A0F12" w:rsidRPr="0057378D" w:rsidRDefault="003A0F12" w:rsidP="00845C5A">
            <w:pPr>
              <w:jc w:val="center"/>
              <w:rPr>
                <w:rFonts w:ascii="Times New Roman" w:hAnsi="Times New Roman" w:cs="Times New Roman"/>
                <w:sz w:val="24"/>
                <w:szCs w:val="24"/>
                <w:lang w:val="en-US"/>
              </w:rPr>
            </w:pPr>
            <w:r w:rsidRPr="0057378D">
              <w:rPr>
                <w:rFonts w:ascii="Times New Roman" w:hAnsi="Times New Roman" w:cs="Times New Roman"/>
                <w:sz w:val="24"/>
                <w:szCs w:val="24"/>
                <w:lang w:val="en-US"/>
              </w:rPr>
              <w:t>-0.65</w:t>
            </w:r>
          </w:p>
        </w:tc>
        <w:tc>
          <w:tcPr>
            <w:tcW w:w="2263" w:type="dxa"/>
            <w:shd w:val="clear" w:color="auto" w:fill="DAE9F7" w:themeFill="text2" w:themeFillTint="1A"/>
          </w:tcPr>
          <w:p w14:paraId="2020132F" w14:textId="77777777" w:rsidR="003A0F12" w:rsidRPr="0057378D" w:rsidRDefault="003A0F12" w:rsidP="00845C5A">
            <w:pPr>
              <w:rPr>
                <w:rFonts w:ascii="Times New Roman" w:hAnsi="Times New Roman" w:cs="Times New Roman"/>
                <w:sz w:val="24"/>
                <w:szCs w:val="24"/>
                <w:lang w:val="en-US"/>
              </w:rPr>
            </w:pPr>
            <w:r w:rsidRPr="0057378D">
              <w:rPr>
                <w:rFonts w:ascii="Times New Roman" w:hAnsi="Times New Roman" w:cs="Times New Roman"/>
                <w:sz w:val="24"/>
                <w:szCs w:val="24"/>
                <w:lang w:val="en-US"/>
              </w:rPr>
              <w:t>Early MG</w:t>
            </w:r>
          </w:p>
        </w:tc>
      </w:tr>
      <w:tr w:rsidR="003A0F12" w:rsidRPr="0057378D" w14:paraId="6BE85A44" w14:textId="77777777" w:rsidTr="00845C5A">
        <w:tc>
          <w:tcPr>
            <w:tcW w:w="2263" w:type="dxa"/>
            <w:shd w:val="clear" w:color="auto" w:fill="DAE9F7" w:themeFill="text2" w:themeFillTint="1A"/>
          </w:tcPr>
          <w:p w14:paraId="78E22867" w14:textId="77777777" w:rsidR="003A0F12" w:rsidRPr="0057378D" w:rsidRDefault="003A0F12" w:rsidP="00845C5A">
            <w:pPr>
              <w:rPr>
                <w:rFonts w:ascii="Times New Roman" w:hAnsi="Times New Roman" w:cs="Times New Roman"/>
                <w:sz w:val="24"/>
                <w:szCs w:val="24"/>
                <w:lang w:val="en-US"/>
              </w:rPr>
            </w:pPr>
            <w:r w:rsidRPr="0057378D">
              <w:rPr>
                <w:rFonts w:ascii="Times New Roman" w:hAnsi="Times New Roman" w:cs="Times New Roman"/>
                <w:sz w:val="24"/>
                <w:szCs w:val="24"/>
                <w:lang w:val="en-US"/>
              </w:rPr>
              <w:t>Peripheral MG</w:t>
            </w:r>
          </w:p>
        </w:tc>
        <w:tc>
          <w:tcPr>
            <w:tcW w:w="2127" w:type="dxa"/>
            <w:shd w:val="clear" w:color="auto" w:fill="DAE9F7" w:themeFill="text2" w:themeFillTint="1A"/>
          </w:tcPr>
          <w:p w14:paraId="1734E74A" w14:textId="77777777" w:rsidR="003A0F12" w:rsidRPr="0057378D" w:rsidRDefault="003A0F12" w:rsidP="00845C5A">
            <w:pPr>
              <w:jc w:val="center"/>
              <w:rPr>
                <w:rFonts w:ascii="Times New Roman" w:hAnsi="Times New Roman" w:cs="Times New Roman"/>
                <w:sz w:val="24"/>
                <w:szCs w:val="24"/>
                <w:lang w:val="en-US"/>
              </w:rPr>
            </w:pPr>
            <w:r w:rsidRPr="0057378D">
              <w:rPr>
                <w:rFonts w:ascii="Times New Roman" w:hAnsi="Times New Roman" w:cs="Times New Roman"/>
                <w:sz w:val="24"/>
                <w:szCs w:val="24"/>
                <w:lang w:val="en-US"/>
              </w:rPr>
              <w:t>-0.48</w:t>
            </w:r>
          </w:p>
        </w:tc>
        <w:tc>
          <w:tcPr>
            <w:tcW w:w="283" w:type="dxa"/>
            <w:vMerge/>
            <w:shd w:val="clear" w:color="auto" w:fill="D1D1D1" w:themeFill="background2" w:themeFillShade="E6"/>
          </w:tcPr>
          <w:p w14:paraId="6399BCB3" w14:textId="77777777" w:rsidR="003A0F12" w:rsidRPr="0057378D" w:rsidRDefault="003A0F12" w:rsidP="00845C5A">
            <w:pPr>
              <w:jc w:val="center"/>
              <w:rPr>
                <w:rFonts w:ascii="Times New Roman" w:hAnsi="Times New Roman" w:cs="Times New Roman"/>
                <w:sz w:val="24"/>
                <w:szCs w:val="24"/>
                <w:lang w:val="en-US"/>
              </w:rPr>
            </w:pPr>
          </w:p>
        </w:tc>
        <w:tc>
          <w:tcPr>
            <w:tcW w:w="2126" w:type="dxa"/>
            <w:shd w:val="clear" w:color="auto" w:fill="DAE9F7" w:themeFill="text2" w:themeFillTint="1A"/>
          </w:tcPr>
          <w:p w14:paraId="1BE90F6C" w14:textId="77777777" w:rsidR="003A0F12" w:rsidRPr="0057378D" w:rsidRDefault="003A0F12" w:rsidP="00845C5A">
            <w:pPr>
              <w:jc w:val="center"/>
              <w:rPr>
                <w:rFonts w:ascii="Times New Roman" w:hAnsi="Times New Roman" w:cs="Times New Roman"/>
                <w:sz w:val="24"/>
                <w:szCs w:val="24"/>
                <w:lang w:val="en-US"/>
              </w:rPr>
            </w:pPr>
            <w:r w:rsidRPr="0057378D">
              <w:rPr>
                <w:rFonts w:ascii="Times New Roman" w:hAnsi="Times New Roman" w:cs="Times New Roman"/>
                <w:sz w:val="24"/>
                <w:szCs w:val="24"/>
                <w:lang w:val="en-US"/>
              </w:rPr>
              <w:t>-0.48</w:t>
            </w:r>
          </w:p>
        </w:tc>
        <w:tc>
          <w:tcPr>
            <w:tcW w:w="2263" w:type="dxa"/>
            <w:shd w:val="clear" w:color="auto" w:fill="DAE9F7" w:themeFill="text2" w:themeFillTint="1A"/>
          </w:tcPr>
          <w:p w14:paraId="57016764" w14:textId="77777777" w:rsidR="003A0F12" w:rsidRPr="0057378D" w:rsidRDefault="003A0F12" w:rsidP="00845C5A">
            <w:pPr>
              <w:rPr>
                <w:rFonts w:ascii="Times New Roman" w:hAnsi="Times New Roman" w:cs="Times New Roman"/>
                <w:sz w:val="24"/>
                <w:szCs w:val="24"/>
                <w:lang w:val="en-US"/>
              </w:rPr>
            </w:pPr>
            <w:r w:rsidRPr="0057378D">
              <w:rPr>
                <w:rFonts w:ascii="Times New Roman" w:hAnsi="Times New Roman" w:cs="Times New Roman"/>
                <w:sz w:val="24"/>
                <w:szCs w:val="24"/>
                <w:lang w:val="en-US"/>
              </w:rPr>
              <w:t>RPE precursors</w:t>
            </w:r>
          </w:p>
        </w:tc>
      </w:tr>
      <w:tr w:rsidR="003A0F12" w:rsidRPr="0057378D" w14:paraId="2096806E" w14:textId="77777777" w:rsidTr="00845C5A">
        <w:tc>
          <w:tcPr>
            <w:tcW w:w="2263" w:type="dxa"/>
            <w:shd w:val="clear" w:color="auto" w:fill="DAE9F7" w:themeFill="text2" w:themeFillTint="1A"/>
          </w:tcPr>
          <w:p w14:paraId="4BDBD4F8" w14:textId="77777777" w:rsidR="003A0F12" w:rsidRPr="0057378D" w:rsidRDefault="003A0F12" w:rsidP="00845C5A">
            <w:pPr>
              <w:rPr>
                <w:rFonts w:ascii="Times New Roman" w:hAnsi="Times New Roman" w:cs="Times New Roman"/>
                <w:sz w:val="24"/>
                <w:szCs w:val="24"/>
                <w:lang w:val="en-US"/>
              </w:rPr>
            </w:pPr>
            <w:r w:rsidRPr="0057378D">
              <w:rPr>
                <w:rFonts w:ascii="Times New Roman" w:hAnsi="Times New Roman" w:cs="Times New Roman"/>
                <w:sz w:val="24"/>
                <w:szCs w:val="24"/>
                <w:lang w:val="en-US"/>
              </w:rPr>
              <w:t>MGtR2</w:t>
            </w:r>
          </w:p>
        </w:tc>
        <w:tc>
          <w:tcPr>
            <w:tcW w:w="2127" w:type="dxa"/>
            <w:shd w:val="clear" w:color="auto" w:fill="DAE9F7" w:themeFill="text2" w:themeFillTint="1A"/>
          </w:tcPr>
          <w:p w14:paraId="4B860815" w14:textId="77777777" w:rsidR="003A0F12" w:rsidRPr="0057378D" w:rsidRDefault="003A0F12" w:rsidP="00845C5A">
            <w:pPr>
              <w:jc w:val="center"/>
              <w:rPr>
                <w:rFonts w:ascii="Times New Roman" w:hAnsi="Times New Roman" w:cs="Times New Roman"/>
                <w:sz w:val="24"/>
                <w:szCs w:val="24"/>
                <w:lang w:val="en-US"/>
              </w:rPr>
            </w:pPr>
            <w:r w:rsidRPr="0057378D">
              <w:rPr>
                <w:rFonts w:ascii="Times New Roman" w:hAnsi="Times New Roman" w:cs="Times New Roman"/>
                <w:sz w:val="24"/>
                <w:szCs w:val="24"/>
                <w:lang w:val="en-US"/>
              </w:rPr>
              <w:t>-0.43</w:t>
            </w:r>
          </w:p>
        </w:tc>
        <w:tc>
          <w:tcPr>
            <w:tcW w:w="283" w:type="dxa"/>
            <w:vMerge/>
            <w:shd w:val="clear" w:color="auto" w:fill="D1D1D1" w:themeFill="background2" w:themeFillShade="E6"/>
          </w:tcPr>
          <w:p w14:paraId="6FF0ED3C" w14:textId="77777777" w:rsidR="003A0F12" w:rsidRPr="0057378D" w:rsidRDefault="003A0F12" w:rsidP="00845C5A">
            <w:pPr>
              <w:jc w:val="center"/>
              <w:rPr>
                <w:rFonts w:ascii="Times New Roman" w:hAnsi="Times New Roman" w:cs="Times New Roman"/>
                <w:sz w:val="24"/>
                <w:szCs w:val="24"/>
                <w:lang w:val="en-US"/>
              </w:rPr>
            </w:pPr>
          </w:p>
        </w:tc>
        <w:tc>
          <w:tcPr>
            <w:tcW w:w="2126" w:type="dxa"/>
            <w:shd w:val="clear" w:color="auto" w:fill="DAE9F7" w:themeFill="text2" w:themeFillTint="1A"/>
          </w:tcPr>
          <w:p w14:paraId="08CA0E50" w14:textId="77777777" w:rsidR="003A0F12" w:rsidRPr="0057378D" w:rsidRDefault="003A0F12" w:rsidP="00845C5A">
            <w:pPr>
              <w:jc w:val="center"/>
              <w:rPr>
                <w:rFonts w:ascii="Times New Roman" w:hAnsi="Times New Roman" w:cs="Times New Roman"/>
                <w:sz w:val="24"/>
                <w:szCs w:val="24"/>
                <w:lang w:val="en-US"/>
              </w:rPr>
            </w:pPr>
            <w:r w:rsidRPr="0057378D">
              <w:rPr>
                <w:rFonts w:ascii="Times New Roman" w:hAnsi="Times New Roman" w:cs="Times New Roman"/>
                <w:sz w:val="24"/>
                <w:szCs w:val="24"/>
                <w:lang w:val="en-US"/>
              </w:rPr>
              <w:t>-0.30</w:t>
            </w:r>
          </w:p>
        </w:tc>
        <w:tc>
          <w:tcPr>
            <w:tcW w:w="2263" w:type="dxa"/>
            <w:shd w:val="clear" w:color="auto" w:fill="DAE9F7" w:themeFill="text2" w:themeFillTint="1A"/>
          </w:tcPr>
          <w:p w14:paraId="4A93BBC0" w14:textId="77777777" w:rsidR="003A0F12" w:rsidRPr="0057378D" w:rsidRDefault="003A0F12" w:rsidP="00845C5A">
            <w:pPr>
              <w:rPr>
                <w:rFonts w:ascii="Times New Roman" w:hAnsi="Times New Roman" w:cs="Times New Roman"/>
                <w:sz w:val="24"/>
                <w:szCs w:val="24"/>
                <w:lang w:val="en-US"/>
              </w:rPr>
            </w:pPr>
            <w:r w:rsidRPr="0057378D">
              <w:rPr>
                <w:rFonts w:ascii="Times New Roman" w:hAnsi="Times New Roman" w:cs="Times New Roman"/>
                <w:sz w:val="24"/>
                <w:szCs w:val="24"/>
                <w:lang w:val="en-US"/>
              </w:rPr>
              <w:t>Horizontal cells</w:t>
            </w:r>
          </w:p>
        </w:tc>
      </w:tr>
      <w:tr w:rsidR="003A0F12" w:rsidRPr="0057378D" w14:paraId="26C931B1" w14:textId="77777777" w:rsidTr="00845C5A">
        <w:tc>
          <w:tcPr>
            <w:tcW w:w="2263" w:type="dxa"/>
            <w:shd w:val="clear" w:color="auto" w:fill="DAE9F7" w:themeFill="text2" w:themeFillTint="1A"/>
          </w:tcPr>
          <w:p w14:paraId="48C9C0F8" w14:textId="77777777" w:rsidR="003A0F12" w:rsidRPr="0057378D" w:rsidRDefault="003A0F12" w:rsidP="00845C5A">
            <w:pPr>
              <w:rPr>
                <w:rFonts w:ascii="Times New Roman" w:hAnsi="Times New Roman" w:cs="Times New Roman"/>
                <w:sz w:val="24"/>
                <w:szCs w:val="24"/>
                <w:lang w:val="en-US"/>
              </w:rPr>
            </w:pPr>
            <w:r w:rsidRPr="0057378D">
              <w:rPr>
                <w:rFonts w:ascii="Times New Roman" w:hAnsi="Times New Roman" w:cs="Times New Roman"/>
                <w:sz w:val="24"/>
                <w:szCs w:val="24"/>
                <w:lang w:val="en-US"/>
              </w:rPr>
              <w:t>Amacrine cells</w:t>
            </w:r>
          </w:p>
        </w:tc>
        <w:tc>
          <w:tcPr>
            <w:tcW w:w="2127" w:type="dxa"/>
            <w:shd w:val="clear" w:color="auto" w:fill="DAE9F7" w:themeFill="text2" w:themeFillTint="1A"/>
          </w:tcPr>
          <w:p w14:paraId="7EFCCF18" w14:textId="77777777" w:rsidR="003A0F12" w:rsidRPr="0057378D" w:rsidRDefault="003A0F12" w:rsidP="00845C5A">
            <w:pPr>
              <w:jc w:val="center"/>
              <w:rPr>
                <w:rFonts w:ascii="Times New Roman" w:hAnsi="Times New Roman" w:cs="Times New Roman"/>
                <w:sz w:val="24"/>
                <w:szCs w:val="24"/>
                <w:lang w:val="en-US"/>
              </w:rPr>
            </w:pPr>
            <w:r w:rsidRPr="0057378D">
              <w:rPr>
                <w:rFonts w:ascii="Times New Roman" w:hAnsi="Times New Roman" w:cs="Times New Roman"/>
                <w:sz w:val="24"/>
                <w:szCs w:val="24"/>
                <w:lang w:val="en-US"/>
              </w:rPr>
              <w:t>-0.39</w:t>
            </w:r>
          </w:p>
        </w:tc>
        <w:tc>
          <w:tcPr>
            <w:tcW w:w="283" w:type="dxa"/>
            <w:vMerge/>
            <w:shd w:val="clear" w:color="auto" w:fill="D1D1D1" w:themeFill="background2" w:themeFillShade="E6"/>
          </w:tcPr>
          <w:p w14:paraId="43A1C63A" w14:textId="77777777" w:rsidR="003A0F12" w:rsidRPr="0057378D" w:rsidRDefault="003A0F12" w:rsidP="00845C5A">
            <w:pPr>
              <w:jc w:val="center"/>
              <w:rPr>
                <w:rFonts w:ascii="Times New Roman" w:hAnsi="Times New Roman" w:cs="Times New Roman"/>
                <w:sz w:val="24"/>
                <w:szCs w:val="24"/>
                <w:lang w:val="en-US"/>
              </w:rPr>
            </w:pPr>
          </w:p>
        </w:tc>
        <w:tc>
          <w:tcPr>
            <w:tcW w:w="2126" w:type="dxa"/>
            <w:shd w:val="clear" w:color="auto" w:fill="DAE9F7" w:themeFill="text2" w:themeFillTint="1A"/>
          </w:tcPr>
          <w:p w14:paraId="303E7850" w14:textId="77777777" w:rsidR="003A0F12" w:rsidRPr="0057378D" w:rsidRDefault="003A0F12" w:rsidP="00845C5A">
            <w:pPr>
              <w:jc w:val="center"/>
              <w:rPr>
                <w:rFonts w:ascii="Times New Roman" w:hAnsi="Times New Roman" w:cs="Times New Roman"/>
                <w:sz w:val="24"/>
                <w:szCs w:val="24"/>
                <w:lang w:val="en-US"/>
              </w:rPr>
            </w:pPr>
            <w:r w:rsidRPr="0057378D">
              <w:rPr>
                <w:rFonts w:ascii="Times New Roman" w:hAnsi="Times New Roman" w:cs="Times New Roman"/>
                <w:sz w:val="24"/>
                <w:szCs w:val="24"/>
                <w:lang w:val="en-US"/>
              </w:rPr>
              <w:t>-0.29</w:t>
            </w:r>
          </w:p>
        </w:tc>
        <w:tc>
          <w:tcPr>
            <w:tcW w:w="2263" w:type="dxa"/>
            <w:shd w:val="clear" w:color="auto" w:fill="DAE9F7" w:themeFill="text2" w:themeFillTint="1A"/>
          </w:tcPr>
          <w:p w14:paraId="679A5559" w14:textId="77777777" w:rsidR="003A0F12" w:rsidRPr="0057378D" w:rsidRDefault="003A0F12" w:rsidP="00845C5A">
            <w:pPr>
              <w:rPr>
                <w:rFonts w:ascii="Times New Roman" w:hAnsi="Times New Roman" w:cs="Times New Roman"/>
                <w:sz w:val="24"/>
                <w:szCs w:val="24"/>
                <w:lang w:val="en-US"/>
              </w:rPr>
            </w:pPr>
            <w:r w:rsidRPr="0057378D">
              <w:rPr>
                <w:rFonts w:ascii="Times New Roman" w:hAnsi="Times New Roman" w:cs="Times New Roman"/>
                <w:sz w:val="24"/>
                <w:szCs w:val="24"/>
                <w:lang w:val="en-US"/>
              </w:rPr>
              <w:t>Amacrine cells</w:t>
            </w:r>
          </w:p>
        </w:tc>
      </w:tr>
      <w:tr w:rsidR="003A0F12" w:rsidRPr="0057378D" w14:paraId="78761872" w14:textId="77777777" w:rsidTr="00845C5A">
        <w:tc>
          <w:tcPr>
            <w:tcW w:w="2263" w:type="dxa"/>
            <w:shd w:val="clear" w:color="auto" w:fill="DAE9F7" w:themeFill="text2" w:themeFillTint="1A"/>
          </w:tcPr>
          <w:p w14:paraId="0F841E88" w14:textId="77777777" w:rsidR="003A0F12" w:rsidRPr="0057378D" w:rsidRDefault="003A0F12" w:rsidP="00845C5A">
            <w:pPr>
              <w:rPr>
                <w:rFonts w:ascii="Times New Roman" w:hAnsi="Times New Roman" w:cs="Times New Roman"/>
                <w:sz w:val="24"/>
                <w:szCs w:val="24"/>
                <w:lang w:val="en-US"/>
              </w:rPr>
            </w:pPr>
            <w:r w:rsidRPr="0057378D">
              <w:rPr>
                <w:rFonts w:ascii="Times New Roman" w:hAnsi="Times New Roman" w:cs="Times New Roman"/>
                <w:sz w:val="24"/>
                <w:szCs w:val="24"/>
                <w:lang w:val="en-US"/>
              </w:rPr>
              <w:t>Mature MG</w:t>
            </w:r>
          </w:p>
        </w:tc>
        <w:tc>
          <w:tcPr>
            <w:tcW w:w="2127" w:type="dxa"/>
            <w:shd w:val="clear" w:color="auto" w:fill="DAE9F7" w:themeFill="text2" w:themeFillTint="1A"/>
          </w:tcPr>
          <w:p w14:paraId="5A9408F8" w14:textId="77777777" w:rsidR="003A0F12" w:rsidRPr="0057378D" w:rsidRDefault="003A0F12" w:rsidP="00845C5A">
            <w:pPr>
              <w:jc w:val="center"/>
              <w:rPr>
                <w:rFonts w:ascii="Times New Roman" w:hAnsi="Times New Roman" w:cs="Times New Roman"/>
                <w:sz w:val="24"/>
                <w:szCs w:val="24"/>
                <w:lang w:val="en-US"/>
              </w:rPr>
            </w:pPr>
            <w:r w:rsidRPr="0057378D">
              <w:rPr>
                <w:rFonts w:ascii="Times New Roman" w:hAnsi="Times New Roman" w:cs="Times New Roman"/>
                <w:sz w:val="24"/>
                <w:szCs w:val="24"/>
                <w:lang w:val="en-US"/>
              </w:rPr>
              <w:t>-0.36</w:t>
            </w:r>
          </w:p>
        </w:tc>
        <w:tc>
          <w:tcPr>
            <w:tcW w:w="283" w:type="dxa"/>
            <w:vMerge/>
            <w:shd w:val="clear" w:color="auto" w:fill="D1D1D1" w:themeFill="background2" w:themeFillShade="E6"/>
          </w:tcPr>
          <w:p w14:paraId="7C28E975" w14:textId="77777777" w:rsidR="003A0F12" w:rsidRPr="0057378D" w:rsidRDefault="003A0F12" w:rsidP="00845C5A">
            <w:pPr>
              <w:jc w:val="center"/>
              <w:rPr>
                <w:rFonts w:ascii="Times New Roman" w:hAnsi="Times New Roman" w:cs="Times New Roman"/>
                <w:sz w:val="24"/>
                <w:szCs w:val="24"/>
                <w:lang w:val="en-US"/>
              </w:rPr>
            </w:pPr>
          </w:p>
        </w:tc>
        <w:tc>
          <w:tcPr>
            <w:tcW w:w="2126" w:type="dxa"/>
            <w:shd w:val="clear" w:color="auto" w:fill="DAE9F7" w:themeFill="text2" w:themeFillTint="1A"/>
          </w:tcPr>
          <w:p w14:paraId="489125C3" w14:textId="77777777" w:rsidR="003A0F12" w:rsidRPr="0057378D" w:rsidRDefault="003A0F12" w:rsidP="00845C5A">
            <w:pPr>
              <w:jc w:val="center"/>
              <w:rPr>
                <w:rFonts w:ascii="Times New Roman" w:hAnsi="Times New Roman" w:cs="Times New Roman"/>
                <w:sz w:val="24"/>
                <w:szCs w:val="24"/>
                <w:lang w:val="en-US"/>
              </w:rPr>
            </w:pPr>
            <w:r w:rsidRPr="0057378D">
              <w:rPr>
                <w:rFonts w:ascii="Times New Roman" w:hAnsi="Times New Roman" w:cs="Times New Roman"/>
                <w:sz w:val="24"/>
                <w:szCs w:val="24"/>
                <w:lang w:val="en-US"/>
              </w:rPr>
              <w:t>-0.26</w:t>
            </w:r>
          </w:p>
        </w:tc>
        <w:tc>
          <w:tcPr>
            <w:tcW w:w="2263" w:type="dxa"/>
            <w:shd w:val="clear" w:color="auto" w:fill="DAE9F7" w:themeFill="text2" w:themeFillTint="1A"/>
          </w:tcPr>
          <w:p w14:paraId="03629837" w14:textId="77777777" w:rsidR="003A0F12" w:rsidRPr="0057378D" w:rsidRDefault="003A0F12" w:rsidP="00845C5A">
            <w:pPr>
              <w:rPr>
                <w:rFonts w:ascii="Times New Roman" w:hAnsi="Times New Roman" w:cs="Times New Roman"/>
                <w:sz w:val="24"/>
                <w:szCs w:val="24"/>
                <w:lang w:val="en-US"/>
              </w:rPr>
            </w:pPr>
            <w:r w:rsidRPr="0057378D">
              <w:rPr>
                <w:rFonts w:ascii="Times New Roman" w:hAnsi="Times New Roman" w:cs="Times New Roman"/>
                <w:sz w:val="24"/>
                <w:szCs w:val="24"/>
                <w:lang w:val="en-US"/>
              </w:rPr>
              <w:t>RPE</w:t>
            </w:r>
          </w:p>
        </w:tc>
      </w:tr>
      <w:tr w:rsidR="003A0F12" w:rsidRPr="0057378D" w14:paraId="1A0F98FB" w14:textId="77777777" w:rsidTr="00845C5A">
        <w:tc>
          <w:tcPr>
            <w:tcW w:w="2263" w:type="dxa"/>
            <w:shd w:val="clear" w:color="auto" w:fill="DAE9F7" w:themeFill="text2" w:themeFillTint="1A"/>
          </w:tcPr>
          <w:p w14:paraId="6594BC88" w14:textId="77777777" w:rsidR="003A0F12" w:rsidRPr="0057378D" w:rsidRDefault="003A0F12" w:rsidP="00845C5A">
            <w:pPr>
              <w:rPr>
                <w:rFonts w:ascii="Times New Roman" w:hAnsi="Times New Roman" w:cs="Times New Roman"/>
                <w:sz w:val="24"/>
                <w:szCs w:val="24"/>
                <w:lang w:val="en-US"/>
              </w:rPr>
            </w:pPr>
            <w:r w:rsidRPr="0057378D">
              <w:rPr>
                <w:rFonts w:ascii="Times New Roman" w:hAnsi="Times New Roman" w:cs="Times New Roman"/>
                <w:sz w:val="24"/>
                <w:szCs w:val="24"/>
                <w:lang w:val="en-US"/>
              </w:rPr>
              <w:t>RPE</w:t>
            </w:r>
          </w:p>
        </w:tc>
        <w:tc>
          <w:tcPr>
            <w:tcW w:w="2127" w:type="dxa"/>
            <w:shd w:val="clear" w:color="auto" w:fill="DAE9F7" w:themeFill="text2" w:themeFillTint="1A"/>
          </w:tcPr>
          <w:p w14:paraId="161195A2" w14:textId="77777777" w:rsidR="003A0F12" w:rsidRPr="0057378D" w:rsidRDefault="003A0F12" w:rsidP="00845C5A">
            <w:pPr>
              <w:jc w:val="center"/>
              <w:rPr>
                <w:rFonts w:ascii="Times New Roman" w:hAnsi="Times New Roman" w:cs="Times New Roman"/>
                <w:sz w:val="24"/>
                <w:szCs w:val="24"/>
                <w:lang w:val="en-US"/>
              </w:rPr>
            </w:pPr>
            <w:r w:rsidRPr="0057378D">
              <w:rPr>
                <w:rFonts w:ascii="Times New Roman" w:hAnsi="Times New Roman" w:cs="Times New Roman"/>
                <w:sz w:val="24"/>
                <w:szCs w:val="24"/>
                <w:lang w:val="en-US"/>
              </w:rPr>
              <w:t>-0.34</w:t>
            </w:r>
          </w:p>
        </w:tc>
        <w:tc>
          <w:tcPr>
            <w:tcW w:w="283" w:type="dxa"/>
            <w:vMerge/>
            <w:shd w:val="clear" w:color="auto" w:fill="D1D1D1" w:themeFill="background2" w:themeFillShade="E6"/>
          </w:tcPr>
          <w:p w14:paraId="3BA634BB" w14:textId="77777777" w:rsidR="003A0F12" w:rsidRPr="0057378D" w:rsidRDefault="003A0F12" w:rsidP="00845C5A">
            <w:pPr>
              <w:jc w:val="center"/>
              <w:rPr>
                <w:rFonts w:ascii="Times New Roman" w:hAnsi="Times New Roman" w:cs="Times New Roman"/>
                <w:sz w:val="24"/>
                <w:szCs w:val="24"/>
                <w:lang w:val="en-US"/>
              </w:rPr>
            </w:pPr>
          </w:p>
        </w:tc>
        <w:tc>
          <w:tcPr>
            <w:tcW w:w="2126" w:type="dxa"/>
            <w:shd w:val="clear" w:color="auto" w:fill="DAE9F7" w:themeFill="text2" w:themeFillTint="1A"/>
          </w:tcPr>
          <w:p w14:paraId="7241AB58" w14:textId="77777777" w:rsidR="003A0F12" w:rsidRPr="0057378D" w:rsidRDefault="003A0F12" w:rsidP="00845C5A">
            <w:pPr>
              <w:jc w:val="center"/>
              <w:rPr>
                <w:rFonts w:ascii="Times New Roman" w:hAnsi="Times New Roman" w:cs="Times New Roman"/>
                <w:sz w:val="24"/>
                <w:szCs w:val="24"/>
                <w:lang w:val="en-US"/>
              </w:rPr>
            </w:pPr>
            <w:r w:rsidRPr="0057378D">
              <w:rPr>
                <w:rFonts w:ascii="Times New Roman" w:hAnsi="Times New Roman" w:cs="Times New Roman"/>
                <w:sz w:val="24"/>
                <w:szCs w:val="24"/>
                <w:lang w:val="en-US"/>
              </w:rPr>
              <w:t>-0.25</w:t>
            </w:r>
          </w:p>
        </w:tc>
        <w:tc>
          <w:tcPr>
            <w:tcW w:w="2263" w:type="dxa"/>
            <w:shd w:val="clear" w:color="auto" w:fill="DAE9F7" w:themeFill="text2" w:themeFillTint="1A"/>
          </w:tcPr>
          <w:p w14:paraId="5C573EC3" w14:textId="77777777" w:rsidR="003A0F12" w:rsidRPr="0057378D" w:rsidRDefault="003A0F12" w:rsidP="00845C5A">
            <w:pPr>
              <w:rPr>
                <w:rFonts w:ascii="Times New Roman" w:hAnsi="Times New Roman" w:cs="Times New Roman"/>
                <w:sz w:val="24"/>
                <w:szCs w:val="24"/>
                <w:lang w:val="en-US"/>
              </w:rPr>
            </w:pPr>
            <w:r w:rsidRPr="0057378D">
              <w:rPr>
                <w:rFonts w:ascii="Times New Roman" w:hAnsi="Times New Roman" w:cs="Times New Roman"/>
                <w:sz w:val="24"/>
                <w:szCs w:val="24"/>
                <w:lang w:val="en-US"/>
              </w:rPr>
              <w:t>MGtR2</w:t>
            </w:r>
          </w:p>
        </w:tc>
      </w:tr>
      <w:tr w:rsidR="003A0F12" w:rsidRPr="0057378D" w14:paraId="4A1F51DB" w14:textId="77777777" w:rsidTr="00845C5A">
        <w:tc>
          <w:tcPr>
            <w:tcW w:w="2263" w:type="dxa"/>
            <w:shd w:val="clear" w:color="auto" w:fill="DAE9F7" w:themeFill="text2" w:themeFillTint="1A"/>
          </w:tcPr>
          <w:p w14:paraId="636C9C5D" w14:textId="77777777" w:rsidR="003A0F12" w:rsidRPr="0057378D" w:rsidRDefault="003A0F12" w:rsidP="00845C5A">
            <w:pPr>
              <w:rPr>
                <w:rFonts w:ascii="Times New Roman" w:hAnsi="Times New Roman" w:cs="Times New Roman"/>
                <w:sz w:val="24"/>
                <w:szCs w:val="24"/>
                <w:lang w:val="en-US"/>
              </w:rPr>
            </w:pPr>
            <w:r w:rsidRPr="0057378D">
              <w:rPr>
                <w:rFonts w:ascii="Times New Roman" w:hAnsi="Times New Roman" w:cs="Times New Roman"/>
                <w:sz w:val="24"/>
                <w:szCs w:val="24"/>
                <w:lang w:val="en-US"/>
              </w:rPr>
              <w:t>Bipolar cells</w:t>
            </w:r>
          </w:p>
        </w:tc>
        <w:tc>
          <w:tcPr>
            <w:tcW w:w="2127" w:type="dxa"/>
            <w:shd w:val="clear" w:color="auto" w:fill="DAE9F7" w:themeFill="text2" w:themeFillTint="1A"/>
          </w:tcPr>
          <w:p w14:paraId="58B78B0D" w14:textId="77777777" w:rsidR="003A0F12" w:rsidRPr="0057378D" w:rsidRDefault="003A0F12" w:rsidP="00845C5A">
            <w:pPr>
              <w:jc w:val="center"/>
              <w:rPr>
                <w:rFonts w:ascii="Times New Roman" w:hAnsi="Times New Roman" w:cs="Times New Roman"/>
                <w:sz w:val="24"/>
                <w:szCs w:val="24"/>
                <w:lang w:val="en-US"/>
              </w:rPr>
            </w:pPr>
            <w:r w:rsidRPr="0057378D">
              <w:rPr>
                <w:rFonts w:ascii="Times New Roman" w:hAnsi="Times New Roman" w:cs="Times New Roman"/>
                <w:sz w:val="24"/>
                <w:szCs w:val="24"/>
                <w:lang w:val="en-US"/>
              </w:rPr>
              <w:t>-0.25</w:t>
            </w:r>
          </w:p>
        </w:tc>
        <w:tc>
          <w:tcPr>
            <w:tcW w:w="283" w:type="dxa"/>
            <w:vMerge/>
            <w:shd w:val="clear" w:color="auto" w:fill="D1D1D1" w:themeFill="background2" w:themeFillShade="E6"/>
          </w:tcPr>
          <w:p w14:paraId="145E67D0" w14:textId="77777777" w:rsidR="003A0F12" w:rsidRPr="0057378D" w:rsidRDefault="003A0F12" w:rsidP="00845C5A">
            <w:pPr>
              <w:jc w:val="center"/>
              <w:rPr>
                <w:rFonts w:ascii="Times New Roman" w:hAnsi="Times New Roman" w:cs="Times New Roman"/>
                <w:sz w:val="24"/>
                <w:szCs w:val="24"/>
                <w:lang w:val="en-US"/>
              </w:rPr>
            </w:pPr>
          </w:p>
        </w:tc>
        <w:tc>
          <w:tcPr>
            <w:tcW w:w="2126" w:type="dxa"/>
            <w:shd w:val="clear" w:color="auto" w:fill="DAE9F7" w:themeFill="text2" w:themeFillTint="1A"/>
          </w:tcPr>
          <w:p w14:paraId="04C1543C" w14:textId="77777777" w:rsidR="003A0F12" w:rsidRPr="0057378D" w:rsidRDefault="003A0F12" w:rsidP="00845C5A">
            <w:pPr>
              <w:jc w:val="center"/>
              <w:rPr>
                <w:rFonts w:ascii="Times New Roman" w:hAnsi="Times New Roman" w:cs="Times New Roman"/>
                <w:sz w:val="24"/>
                <w:szCs w:val="24"/>
                <w:lang w:val="en-US"/>
              </w:rPr>
            </w:pPr>
            <w:r w:rsidRPr="0057378D">
              <w:rPr>
                <w:rFonts w:ascii="Times New Roman" w:hAnsi="Times New Roman" w:cs="Times New Roman"/>
                <w:sz w:val="24"/>
                <w:szCs w:val="24"/>
                <w:lang w:val="en-US"/>
              </w:rPr>
              <w:t>-0.24</w:t>
            </w:r>
          </w:p>
        </w:tc>
        <w:tc>
          <w:tcPr>
            <w:tcW w:w="2263" w:type="dxa"/>
            <w:shd w:val="clear" w:color="auto" w:fill="DAE9F7" w:themeFill="text2" w:themeFillTint="1A"/>
          </w:tcPr>
          <w:p w14:paraId="07C921B8" w14:textId="77777777" w:rsidR="003A0F12" w:rsidRPr="0057378D" w:rsidRDefault="003A0F12" w:rsidP="00845C5A">
            <w:pPr>
              <w:rPr>
                <w:rFonts w:ascii="Times New Roman" w:hAnsi="Times New Roman" w:cs="Times New Roman"/>
                <w:sz w:val="24"/>
                <w:szCs w:val="24"/>
                <w:lang w:val="en-US"/>
              </w:rPr>
            </w:pPr>
            <w:r w:rsidRPr="0057378D">
              <w:rPr>
                <w:rFonts w:ascii="Times New Roman" w:hAnsi="Times New Roman" w:cs="Times New Roman"/>
                <w:sz w:val="24"/>
                <w:szCs w:val="24"/>
                <w:lang w:val="en-US"/>
              </w:rPr>
              <w:t>Bipolar cells</w:t>
            </w:r>
          </w:p>
        </w:tc>
      </w:tr>
      <w:tr w:rsidR="003A0F12" w:rsidRPr="0057378D" w14:paraId="6A58F588" w14:textId="77777777" w:rsidTr="00845C5A">
        <w:tc>
          <w:tcPr>
            <w:tcW w:w="2263" w:type="dxa"/>
            <w:shd w:val="clear" w:color="auto" w:fill="DAE9F7" w:themeFill="text2" w:themeFillTint="1A"/>
          </w:tcPr>
          <w:p w14:paraId="2E941960" w14:textId="77777777" w:rsidR="003A0F12" w:rsidRPr="0057378D" w:rsidRDefault="003A0F12" w:rsidP="00845C5A">
            <w:pPr>
              <w:rPr>
                <w:rFonts w:ascii="Times New Roman" w:hAnsi="Times New Roman" w:cs="Times New Roman"/>
                <w:sz w:val="24"/>
                <w:szCs w:val="24"/>
                <w:lang w:val="en-US"/>
              </w:rPr>
            </w:pPr>
            <w:r w:rsidRPr="0057378D">
              <w:rPr>
                <w:rFonts w:ascii="Times New Roman" w:hAnsi="Times New Roman" w:cs="Times New Roman"/>
                <w:sz w:val="24"/>
                <w:szCs w:val="24"/>
                <w:lang w:val="en-US"/>
              </w:rPr>
              <w:t>MGtR3</w:t>
            </w:r>
          </w:p>
        </w:tc>
        <w:tc>
          <w:tcPr>
            <w:tcW w:w="2127" w:type="dxa"/>
            <w:shd w:val="clear" w:color="auto" w:fill="DAE9F7" w:themeFill="text2" w:themeFillTint="1A"/>
          </w:tcPr>
          <w:p w14:paraId="029E310D" w14:textId="77777777" w:rsidR="003A0F12" w:rsidRPr="0057378D" w:rsidRDefault="003A0F12" w:rsidP="00845C5A">
            <w:pPr>
              <w:jc w:val="center"/>
              <w:rPr>
                <w:rFonts w:ascii="Times New Roman" w:hAnsi="Times New Roman" w:cs="Times New Roman"/>
                <w:sz w:val="24"/>
                <w:szCs w:val="24"/>
                <w:lang w:val="en-US"/>
              </w:rPr>
            </w:pPr>
            <w:r w:rsidRPr="0057378D">
              <w:rPr>
                <w:rFonts w:ascii="Times New Roman" w:hAnsi="Times New Roman" w:cs="Times New Roman"/>
                <w:sz w:val="24"/>
                <w:szCs w:val="24"/>
                <w:lang w:val="en-US"/>
              </w:rPr>
              <w:t>-0.24</w:t>
            </w:r>
          </w:p>
        </w:tc>
        <w:tc>
          <w:tcPr>
            <w:tcW w:w="283" w:type="dxa"/>
            <w:vMerge/>
            <w:shd w:val="clear" w:color="auto" w:fill="D1D1D1" w:themeFill="background2" w:themeFillShade="E6"/>
          </w:tcPr>
          <w:p w14:paraId="09CC638B" w14:textId="77777777" w:rsidR="003A0F12" w:rsidRPr="0057378D" w:rsidRDefault="003A0F12" w:rsidP="00845C5A">
            <w:pPr>
              <w:jc w:val="center"/>
              <w:rPr>
                <w:rFonts w:ascii="Times New Roman" w:hAnsi="Times New Roman" w:cs="Times New Roman"/>
                <w:sz w:val="24"/>
                <w:szCs w:val="24"/>
                <w:lang w:val="en-US"/>
              </w:rPr>
            </w:pPr>
          </w:p>
        </w:tc>
        <w:tc>
          <w:tcPr>
            <w:tcW w:w="2126" w:type="dxa"/>
            <w:shd w:val="clear" w:color="auto" w:fill="DAE9F7" w:themeFill="text2" w:themeFillTint="1A"/>
          </w:tcPr>
          <w:p w14:paraId="0113783C" w14:textId="77777777" w:rsidR="003A0F12" w:rsidRPr="0057378D" w:rsidRDefault="003A0F12" w:rsidP="00845C5A">
            <w:pPr>
              <w:jc w:val="center"/>
              <w:rPr>
                <w:rFonts w:ascii="Times New Roman" w:hAnsi="Times New Roman" w:cs="Times New Roman"/>
                <w:sz w:val="24"/>
                <w:szCs w:val="24"/>
                <w:lang w:val="en-US"/>
              </w:rPr>
            </w:pPr>
            <w:r w:rsidRPr="0057378D">
              <w:rPr>
                <w:rFonts w:ascii="Times New Roman" w:hAnsi="Times New Roman" w:cs="Times New Roman"/>
                <w:sz w:val="24"/>
                <w:szCs w:val="24"/>
                <w:lang w:val="en-US"/>
              </w:rPr>
              <w:t>-0.22</w:t>
            </w:r>
          </w:p>
        </w:tc>
        <w:tc>
          <w:tcPr>
            <w:tcW w:w="2263" w:type="dxa"/>
            <w:shd w:val="clear" w:color="auto" w:fill="DAE9F7" w:themeFill="text2" w:themeFillTint="1A"/>
          </w:tcPr>
          <w:p w14:paraId="62F84AC3" w14:textId="77777777" w:rsidR="003A0F12" w:rsidRPr="0057378D" w:rsidRDefault="003A0F12" w:rsidP="00845C5A">
            <w:pPr>
              <w:rPr>
                <w:rFonts w:ascii="Times New Roman" w:hAnsi="Times New Roman" w:cs="Times New Roman"/>
                <w:sz w:val="24"/>
                <w:szCs w:val="24"/>
                <w:lang w:val="en-US"/>
              </w:rPr>
            </w:pPr>
            <w:r w:rsidRPr="0057378D">
              <w:rPr>
                <w:rFonts w:ascii="Times New Roman" w:hAnsi="Times New Roman" w:cs="Times New Roman"/>
                <w:sz w:val="24"/>
                <w:szCs w:val="24"/>
                <w:lang w:val="en-US"/>
              </w:rPr>
              <w:t>Late RPCs</w:t>
            </w:r>
          </w:p>
        </w:tc>
      </w:tr>
      <w:tr w:rsidR="003A0F12" w:rsidRPr="0057378D" w14:paraId="41ED1C0B" w14:textId="77777777" w:rsidTr="00845C5A">
        <w:tc>
          <w:tcPr>
            <w:tcW w:w="2263" w:type="dxa"/>
            <w:shd w:val="clear" w:color="auto" w:fill="DAE9F7" w:themeFill="text2" w:themeFillTint="1A"/>
          </w:tcPr>
          <w:p w14:paraId="71D046E2" w14:textId="77777777" w:rsidR="003A0F12" w:rsidRPr="0057378D" w:rsidRDefault="003A0F12" w:rsidP="00845C5A">
            <w:pPr>
              <w:rPr>
                <w:rFonts w:ascii="Times New Roman" w:hAnsi="Times New Roman" w:cs="Times New Roman"/>
                <w:sz w:val="24"/>
                <w:szCs w:val="24"/>
                <w:lang w:val="en-US"/>
              </w:rPr>
            </w:pPr>
            <w:r w:rsidRPr="0057378D">
              <w:rPr>
                <w:rFonts w:ascii="Times New Roman" w:hAnsi="Times New Roman" w:cs="Times New Roman"/>
                <w:sz w:val="24"/>
                <w:szCs w:val="24"/>
                <w:lang w:val="en-US"/>
              </w:rPr>
              <w:t>Early RPCs</w:t>
            </w:r>
          </w:p>
        </w:tc>
        <w:tc>
          <w:tcPr>
            <w:tcW w:w="2127" w:type="dxa"/>
            <w:shd w:val="clear" w:color="auto" w:fill="DAE9F7" w:themeFill="text2" w:themeFillTint="1A"/>
          </w:tcPr>
          <w:p w14:paraId="5E3C3C31" w14:textId="77777777" w:rsidR="003A0F12" w:rsidRPr="0057378D" w:rsidRDefault="003A0F12" w:rsidP="00845C5A">
            <w:pPr>
              <w:jc w:val="center"/>
              <w:rPr>
                <w:rFonts w:ascii="Times New Roman" w:hAnsi="Times New Roman" w:cs="Times New Roman"/>
                <w:sz w:val="24"/>
                <w:szCs w:val="24"/>
                <w:lang w:val="en-US"/>
              </w:rPr>
            </w:pPr>
            <w:r w:rsidRPr="0057378D">
              <w:rPr>
                <w:rFonts w:ascii="Times New Roman" w:hAnsi="Times New Roman" w:cs="Times New Roman"/>
                <w:sz w:val="24"/>
                <w:szCs w:val="24"/>
                <w:lang w:val="en-US"/>
              </w:rPr>
              <w:t>-0.17</w:t>
            </w:r>
          </w:p>
        </w:tc>
        <w:tc>
          <w:tcPr>
            <w:tcW w:w="283" w:type="dxa"/>
            <w:vMerge/>
            <w:shd w:val="clear" w:color="auto" w:fill="D1D1D1" w:themeFill="background2" w:themeFillShade="E6"/>
          </w:tcPr>
          <w:p w14:paraId="47DE19D0" w14:textId="77777777" w:rsidR="003A0F12" w:rsidRPr="0057378D" w:rsidRDefault="003A0F12" w:rsidP="00845C5A">
            <w:pPr>
              <w:jc w:val="center"/>
              <w:rPr>
                <w:rFonts w:ascii="Times New Roman" w:hAnsi="Times New Roman" w:cs="Times New Roman"/>
                <w:sz w:val="24"/>
                <w:szCs w:val="24"/>
                <w:lang w:val="en-US"/>
              </w:rPr>
            </w:pPr>
          </w:p>
        </w:tc>
        <w:tc>
          <w:tcPr>
            <w:tcW w:w="2126" w:type="dxa"/>
            <w:shd w:val="clear" w:color="auto" w:fill="DAE9F7" w:themeFill="text2" w:themeFillTint="1A"/>
          </w:tcPr>
          <w:p w14:paraId="2E911DA0" w14:textId="77777777" w:rsidR="003A0F12" w:rsidRPr="0057378D" w:rsidRDefault="003A0F12" w:rsidP="00845C5A">
            <w:pPr>
              <w:jc w:val="center"/>
              <w:rPr>
                <w:rFonts w:ascii="Times New Roman" w:hAnsi="Times New Roman" w:cs="Times New Roman"/>
                <w:sz w:val="24"/>
                <w:szCs w:val="24"/>
                <w:lang w:val="en-US"/>
              </w:rPr>
            </w:pPr>
            <w:r w:rsidRPr="0057378D">
              <w:rPr>
                <w:rFonts w:ascii="Times New Roman" w:hAnsi="Times New Roman" w:cs="Times New Roman"/>
                <w:sz w:val="24"/>
                <w:szCs w:val="24"/>
                <w:lang w:val="en-US"/>
              </w:rPr>
              <w:t>-0.17</w:t>
            </w:r>
          </w:p>
        </w:tc>
        <w:tc>
          <w:tcPr>
            <w:tcW w:w="2263" w:type="dxa"/>
            <w:shd w:val="clear" w:color="auto" w:fill="DAE9F7" w:themeFill="text2" w:themeFillTint="1A"/>
          </w:tcPr>
          <w:p w14:paraId="102A4D88" w14:textId="77777777" w:rsidR="003A0F12" w:rsidRPr="0057378D" w:rsidRDefault="003A0F12" w:rsidP="00845C5A">
            <w:pPr>
              <w:rPr>
                <w:rFonts w:ascii="Times New Roman" w:hAnsi="Times New Roman" w:cs="Times New Roman"/>
                <w:sz w:val="24"/>
                <w:szCs w:val="24"/>
                <w:lang w:val="en-US"/>
              </w:rPr>
            </w:pPr>
            <w:r w:rsidRPr="0057378D">
              <w:rPr>
                <w:rFonts w:ascii="Times New Roman" w:hAnsi="Times New Roman" w:cs="Times New Roman"/>
                <w:sz w:val="24"/>
                <w:szCs w:val="24"/>
                <w:lang w:val="en-US"/>
              </w:rPr>
              <w:t>Rod precursors</w:t>
            </w:r>
          </w:p>
        </w:tc>
      </w:tr>
      <w:tr w:rsidR="003A0F12" w:rsidRPr="0057378D" w14:paraId="63FCE082" w14:textId="77777777" w:rsidTr="00845C5A">
        <w:tc>
          <w:tcPr>
            <w:tcW w:w="2263" w:type="dxa"/>
            <w:shd w:val="clear" w:color="auto" w:fill="DAE9F7" w:themeFill="text2" w:themeFillTint="1A"/>
          </w:tcPr>
          <w:p w14:paraId="4059B055" w14:textId="77777777" w:rsidR="003A0F12" w:rsidRPr="0057378D" w:rsidRDefault="003A0F12" w:rsidP="00845C5A">
            <w:pPr>
              <w:rPr>
                <w:rFonts w:ascii="Times New Roman" w:hAnsi="Times New Roman" w:cs="Times New Roman"/>
                <w:sz w:val="24"/>
                <w:szCs w:val="24"/>
                <w:lang w:val="en-US"/>
              </w:rPr>
            </w:pPr>
            <w:r w:rsidRPr="0057378D">
              <w:rPr>
                <w:rFonts w:ascii="Times New Roman" w:hAnsi="Times New Roman" w:cs="Times New Roman"/>
                <w:sz w:val="24"/>
                <w:szCs w:val="24"/>
                <w:lang w:val="en-US"/>
              </w:rPr>
              <w:t>Rod precursors</w:t>
            </w:r>
          </w:p>
        </w:tc>
        <w:tc>
          <w:tcPr>
            <w:tcW w:w="2127" w:type="dxa"/>
            <w:shd w:val="clear" w:color="auto" w:fill="DAE9F7" w:themeFill="text2" w:themeFillTint="1A"/>
          </w:tcPr>
          <w:p w14:paraId="4BCE7AA7" w14:textId="77777777" w:rsidR="003A0F12" w:rsidRPr="0057378D" w:rsidRDefault="003A0F12" w:rsidP="00845C5A">
            <w:pPr>
              <w:jc w:val="center"/>
              <w:rPr>
                <w:rFonts w:ascii="Times New Roman" w:hAnsi="Times New Roman" w:cs="Times New Roman"/>
                <w:sz w:val="24"/>
                <w:szCs w:val="24"/>
                <w:lang w:val="en-US"/>
              </w:rPr>
            </w:pPr>
            <w:r w:rsidRPr="0057378D">
              <w:rPr>
                <w:rFonts w:ascii="Times New Roman" w:hAnsi="Times New Roman" w:cs="Times New Roman"/>
                <w:sz w:val="24"/>
                <w:szCs w:val="24"/>
                <w:lang w:val="en-US"/>
              </w:rPr>
              <w:t>-0.11</w:t>
            </w:r>
          </w:p>
        </w:tc>
        <w:tc>
          <w:tcPr>
            <w:tcW w:w="283" w:type="dxa"/>
            <w:vMerge/>
            <w:shd w:val="clear" w:color="auto" w:fill="D1D1D1" w:themeFill="background2" w:themeFillShade="E6"/>
          </w:tcPr>
          <w:p w14:paraId="4B444756" w14:textId="77777777" w:rsidR="003A0F12" w:rsidRPr="0057378D" w:rsidRDefault="003A0F12" w:rsidP="00845C5A">
            <w:pPr>
              <w:jc w:val="center"/>
              <w:rPr>
                <w:rFonts w:ascii="Times New Roman" w:hAnsi="Times New Roman" w:cs="Times New Roman"/>
                <w:sz w:val="24"/>
                <w:szCs w:val="24"/>
                <w:lang w:val="en-US"/>
              </w:rPr>
            </w:pPr>
          </w:p>
        </w:tc>
        <w:tc>
          <w:tcPr>
            <w:tcW w:w="2126" w:type="dxa"/>
            <w:shd w:val="clear" w:color="auto" w:fill="DAE9F7" w:themeFill="text2" w:themeFillTint="1A"/>
          </w:tcPr>
          <w:p w14:paraId="157192F3" w14:textId="77777777" w:rsidR="003A0F12" w:rsidRPr="0057378D" w:rsidRDefault="003A0F12" w:rsidP="00845C5A">
            <w:pPr>
              <w:jc w:val="center"/>
              <w:rPr>
                <w:rFonts w:ascii="Times New Roman" w:hAnsi="Times New Roman" w:cs="Times New Roman"/>
                <w:sz w:val="24"/>
                <w:szCs w:val="24"/>
                <w:lang w:val="en-US"/>
              </w:rPr>
            </w:pPr>
            <w:r w:rsidRPr="0057378D">
              <w:rPr>
                <w:rFonts w:ascii="Times New Roman" w:hAnsi="Times New Roman" w:cs="Times New Roman"/>
                <w:sz w:val="24"/>
                <w:szCs w:val="24"/>
                <w:lang w:val="en-US"/>
              </w:rPr>
              <w:t>-0.13</w:t>
            </w:r>
          </w:p>
        </w:tc>
        <w:tc>
          <w:tcPr>
            <w:tcW w:w="2263" w:type="dxa"/>
            <w:shd w:val="clear" w:color="auto" w:fill="DAE9F7" w:themeFill="text2" w:themeFillTint="1A"/>
          </w:tcPr>
          <w:p w14:paraId="411F2C8C" w14:textId="77777777" w:rsidR="003A0F12" w:rsidRPr="0057378D" w:rsidRDefault="003A0F12" w:rsidP="00845C5A">
            <w:pPr>
              <w:rPr>
                <w:rFonts w:ascii="Times New Roman" w:hAnsi="Times New Roman" w:cs="Times New Roman"/>
                <w:sz w:val="24"/>
                <w:szCs w:val="24"/>
                <w:lang w:val="en-US"/>
              </w:rPr>
            </w:pPr>
            <w:r w:rsidRPr="0057378D">
              <w:rPr>
                <w:rFonts w:ascii="Times New Roman" w:hAnsi="Times New Roman" w:cs="Times New Roman"/>
                <w:sz w:val="24"/>
                <w:szCs w:val="24"/>
                <w:lang w:val="en-US"/>
              </w:rPr>
              <w:t>Rod photoreceptors</w:t>
            </w:r>
          </w:p>
        </w:tc>
      </w:tr>
      <w:tr w:rsidR="003A0F12" w:rsidRPr="0057378D" w14:paraId="5C33FA0E" w14:textId="77777777" w:rsidTr="00845C5A">
        <w:tc>
          <w:tcPr>
            <w:tcW w:w="2263" w:type="dxa"/>
            <w:shd w:val="clear" w:color="auto" w:fill="DAE9F7" w:themeFill="text2" w:themeFillTint="1A"/>
          </w:tcPr>
          <w:p w14:paraId="773DB969" w14:textId="77777777" w:rsidR="003A0F12" w:rsidRPr="0057378D" w:rsidRDefault="003A0F12" w:rsidP="00845C5A">
            <w:pPr>
              <w:rPr>
                <w:rFonts w:ascii="Times New Roman" w:hAnsi="Times New Roman" w:cs="Times New Roman"/>
                <w:sz w:val="24"/>
                <w:szCs w:val="24"/>
                <w:lang w:val="en-US"/>
              </w:rPr>
            </w:pPr>
            <w:r w:rsidRPr="0057378D">
              <w:rPr>
                <w:rFonts w:ascii="Times New Roman" w:hAnsi="Times New Roman" w:cs="Times New Roman"/>
                <w:sz w:val="24"/>
                <w:szCs w:val="24"/>
                <w:lang w:val="en-US"/>
              </w:rPr>
              <w:t>Rod photoreceptors</w:t>
            </w:r>
          </w:p>
        </w:tc>
        <w:tc>
          <w:tcPr>
            <w:tcW w:w="2127" w:type="dxa"/>
            <w:shd w:val="clear" w:color="auto" w:fill="DAE9F7" w:themeFill="text2" w:themeFillTint="1A"/>
          </w:tcPr>
          <w:p w14:paraId="15FED75A" w14:textId="77777777" w:rsidR="003A0F12" w:rsidRPr="0057378D" w:rsidRDefault="003A0F12" w:rsidP="00845C5A">
            <w:pPr>
              <w:jc w:val="center"/>
              <w:rPr>
                <w:rFonts w:ascii="Times New Roman" w:hAnsi="Times New Roman" w:cs="Times New Roman"/>
                <w:sz w:val="24"/>
                <w:szCs w:val="24"/>
                <w:lang w:val="en-US"/>
              </w:rPr>
            </w:pPr>
            <w:r w:rsidRPr="0057378D">
              <w:rPr>
                <w:rFonts w:ascii="Times New Roman" w:hAnsi="Times New Roman" w:cs="Times New Roman"/>
                <w:sz w:val="24"/>
                <w:szCs w:val="24"/>
                <w:lang w:val="en-US"/>
              </w:rPr>
              <w:t>-0.11</w:t>
            </w:r>
          </w:p>
        </w:tc>
        <w:tc>
          <w:tcPr>
            <w:tcW w:w="283" w:type="dxa"/>
            <w:vMerge/>
            <w:shd w:val="clear" w:color="auto" w:fill="D1D1D1" w:themeFill="background2" w:themeFillShade="E6"/>
          </w:tcPr>
          <w:p w14:paraId="6C9841E1" w14:textId="77777777" w:rsidR="003A0F12" w:rsidRPr="0057378D" w:rsidRDefault="003A0F12" w:rsidP="00845C5A">
            <w:pPr>
              <w:jc w:val="center"/>
              <w:rPr>
                <w:rFonts w:ascii="Times New Roman" w:hAnsi="Times New Roman" w:cs="Times New Roman"/>
                <w:sz w:val="24"/>
                <w:szCs w:val="24"/>
                <w:lang w:val="en-US"/>
              </w:rPr>
            </w:pPr>
          </w:p>
        </w:tc>
        <w:tc>
          <w:tcPr>
            <w:tcW w:w="2126" w:type="dxa"/>
            <w:shd w:val="clear" w:color="auto" w:fill="DAE9F7" w:themeFill="text2" w:themeFillTint="1A"/>
          </w:tcPr>
          <w:p w14:paraId="282438B2" w14:textId="77777777" w:rsidR="003A0F12" w:rsidRPr="0057378D" w:rsidRDefault="003A0F12" w:rsidP="00845C5A">
            <w:pPr>
              <w:jc w:val="center"/>
              <w:rPr>
                <w:rFonts w:ascii="Times New Roman" w:hAnsi="Times New Roman" w:cs="Times New Roman"/>
                <w:sz w:val="24"/>
                <w:szCs w:val="24"/>
                <w:lang w:val="en-US"/>
              </w:rPr>
            </w:pPr>
            <w:r w:rsidRPr="0057378D">
              <w:rPr>
                <w:rFonts w:ascii="Times New Roman" w:hAnsi="Times New Roman" w:cs="Times New Roman"/>
                <w:sz w:val="24"/>
                <w:szCs w:val="24"/>
                <w:lang w:val="en-US"/>
              </w:rPr>
              <w:t>-0.12</w:t>
            </w:r>
          </w:p>
        </w:tc>
        <w:tc>
          <w:tcPr>
            <w:tcW w:w="2263" w:type="dxa"/>
            <w:shd w:val="clear" w:color="auto" w:fill="DAE9F7" w:themeFill="text2" w:themeFillTint="1A"/>
          </w:tcPr>
          <w:p w14:paraId="109FC422" w14:textId="77777777" w:rsidR="003A0F12" w:rsidRPr="0057378D" w:rsidRDefault="003A0F12" w:rsidP="00845C5A">
            <w:pPr>
              <w:rPr>
                <w:rFonts w:ascii="Times New Roman" w:hAnsi="Times New Roman" w:cs="Times New Roman"/>
                <w:sz w:val="24"/>
                <w:szCs w:val="24"/>
                <w:lang w:val="en-US"/>
              </w:rPr>
            </w:pPr>
            <w:r w:rsidRPr="0057378D">
              <w:rPr>
                <w:rFonts w:ascii="Times New Roman" w:hAnsi="Times New Roman" w:cs="Times New Roman"/>
                <w:sz w:val="24"/>
                <w:szCs w:val="24"/>
                <w:lang w:val="en-US"/>
              </w:rPr>
              <w:t>MGtR3</w:t>
            </w:r>
          </w:p>
        </w:tc>
      </w:tr>
      <w:tr w:rsidR="003A0F12" w:rsidRPr="0057378D" w14:paraId="2EEFE1F3" w14:textId="77777777" w:rsidTr="00845C5A">
        <w:tc>
          <w:tcPr>
            <w:tcW w:w="2263" w:type="dxa"/>
            <w:shd w:val="clear" w:color="auto" w:fill="DAE9F7" w:themeFill="text2" w:themeFillTint="1A"/>
          </w:tcPr>
          <w:p w14:paraId="510CE3A5" w14:textId="77777777" w:rsidR="003A0F12" w:rsidRPr="0057378D" w:rsidRDefault="003A0F12" w:rsidP="00845C5A">
            <w:pPr>
              <w:rPr>
                <w:rFonts w:ascii="Times New Roman" w:hAnsi="Times New Roman" w:cs="Times New Roman"/>
                <w:sz w:val="24"/>
                <w:szCs w:val="24"/>
                <w:lang w:val="en-US"/>
              </w:rPr>
            </w:pPr>
            <w:r w:rsidRPr="0057378D">
              <w:rPr>
                <w:rFonts w:ascii="Times New Roman" w:hAnsi="Times New Roman" w:cs="Times New Roman"/>
                <w:sz w:val="24"/>
                <w:szCs w:val="24"/>
                <w:lang w:val="en-US"/>
              </w:rPr>
              <w:t>Photoreceptor precursors</w:t>
            </w:r>
          </w:p>
        </w:tc>
        <w:tc>
          <w:tcPr>
            <w:tcW w:w="2127" w:type="dxa"/>
            <w:shd w:val="clear" w:color="auto" w:fill="DAE9F7" w:themeFill="text2" w:themeFillTint="1A"/>
          </w:tcPr>
          <w:p w14:paraId="768614BE" w14:textId="77777777" w:rsidR="003A0F12" w:rsidRPr="0057378D" w:rsidRDefault="003A0F12" w:rsidP="00845C5A">
            <w:pPr>
              <w:jc w:val="center"/>
              <w:rPr>
                <w:rFonts w:ascii="Times New Roman" w:hAnsi="Times New Roman" w:cs="Times New Roman"/>
                <w:sz w:val="24"/>
                <w:szCs w:val="24"/>
                <w:lang w:val="en-US"/>
              </w:rPr>
            </w:pPr>
            <w:r w:rsidRPr="0057378D">
              <w:rPr>
                <w:rFonts w:ascii="Times New Roman" w:hAnsi="Times New Roman" w:cs="Times New Roman"/>
                <w:sz w:val="24"/>
                <w:szCs w:val="24"/>
                <w:lang w:val="en-US"/>
              </w:rPr>
              <w:t>-0.05</w:t>
            </w:r>
          </w:p>
        </w:tc>
        <w:tc>
          <w:tcPr>
            <w:tcW w:w="283" w:type="dxa"/>
            <w:vMerge/>
            <w:shd w:val="clear" w:color="auto" w:fill="D1D1D1" w:themeFill="background2" w:themeFillShade="E6"/>
          </w:tcPr>
          <w:p w14:paraId="10D6BB22" w14:textId="77777777" w:rsidR="003A0F12" w:rsidRPr="0057378D" w:rsidRDefault="003A0F12" w:rsidP="00845C5A">
            <w:pPr>
              <w:jc w:val="center"/>
              <w:rPr>
                <w:rFonts w:ascii="Times New Roman" w:hAnsi="Times New Roman" w:cs="Times New Roman"/>
                <w:sz w:val="24"/>
                <w:szCs w:val="24"/>
                <w:lang w:val="en-US"/>
              </w:rPr>
            </w:pPr>
          </w:p>
        </w:tc>
        <w:tc>
          <w:tcPr>
            <w:tcW w:w="2126" w:type="dxa"/>
            <w:shd w:val="clear" w:color="auto" w:fill="DAE9F7" w:themeFill="text2" w:themeFillTint="1A"/>
          </w:tcPr>
          <w:p w14:paraId="18D5AF71" w14:textId="77777777" w:rsidR="003A0F12" w:rsidRPr="0057378D" w:rsidRDefault="003A0F12" w:rsidP="00845C5A">
            <w:pPr>
              <w:jc w:val="center"/>
              <w:rPr>
                <w:rFonts w:ascii="Times New Roman" w:hAnsi="Times New Roman" w:cs="Times New Roman"/>
                <w:sz w:val="24"/>
                <w:szCs w:val="24"/>
                <w:lang w:val="en-US"/>
              </w:rPr>
            </w:pPr>
            <w:r w:rsidRPr="0057378D">
              <w:rPr>
                <w:rFonts w:ascii="Times New Roman" w:hAnsi="Times New Roman" w:cs="Times New Roman"/>
                <w:sz w:val="24"/>
                <w:szCs w:val="24"/>
                <w:lang w:val="en-US"/>
              </w:rPr>
              <w:t>-0.09</w:t>
            </w:r>
          </w:p>
        </w:tc>
        <w:tc>
          <w:tcPr>
            <w:tcW w:w="2263" w:type="dxa"/>
            <w:shd w:val="clear" w:color="auto" w:fill="DAE9F7" w:themeFill="text2" w:themeFillTint="1A"/>
          </w:tcPr>
          <w:p w14:paraId="58B83C58" w14:textId="77777777" w:rsidR="003A0F12" w:rsidRPr="0057378D" w:rsidRDefault="003A0F12" w:rsidP="00845C5A">
            <w:pPr>
              <w:rPr>
                <w:rFonts w:ascii="Times New Roman" w:hAnsi="Times New Roman" w:cs="Times New Roman"/>
                <w:sz w:val="24"/>
                <w:szCs w:val="24"/>
                <w:lang w:val="en-US"/>
              </w:rPr>
            </w:pPr>
            <w:r w:rsidRPr="0057378D">
              <w:rPr>
                <w:rFonts w:ascii="Times New Roman" w:hAnsi="Times New Roman" w:cs="Times New Roman"/>
                <w:sz w:val="24"/>
                <w:szCs w:val="24"/>
                <w:lang w:val="en-US"/>
              </w:rPr>
              <w:t>Early RPCs</w:t>
            </w:r>
          </w:p>
        </w:tc>
      </w:tr>
      <w:tr w:rsidR="003A0F12" w:rsidRPr="0057378D" w14:paraId="0AA3B27C" w14:textId="77777777" w:rsidTr="00845C5A">
        <w:tc>
          <w:tcPr>
            <w:tcW w:w="2263" w:type="dxa"/>
            <w:shd w:val="clear" w:color="auto" w:fill="DAE9F7" w:themeFill="text2" w:themeFillTint="1A"/>
          </w:tcPr>
          <w:p w14:paraId="43BBE2EC" w14:textId="77777777" w:rsidR="003A0F12" w:rsidRPr="0057378D" w:rsidRDefault="003A0F12" w:rsidP="00845C5A">
            <w:pPr>
              <w:rPr>
                <w:rFonts w:ascii="Times New Roman" w:hAnsi="Times New Roman" w:cs="Times New Roman"/>
                <w:sz w:val="24"/>
                <w:szCs w:val="24"/>
                <w:lang w:val="en-US"/>
              </w:rPr>
            </w:pPr>
            <w:r w:rsidRPr="0057378D">
              <w:rPr>
                <w:rFonts w:ascii="Times New Roman" w:hAnsi="Times New Roman" w:cs="Times New Roman"/>
                <w:sz w:val="24"/>
                <w:szCs w:val="24"/>
                <w:lang w:val="en-US"/>
              </w:rPr>
              <w:t>Late RPCs</w:t>
            </w:r>
          </w:p>
        </w:tc>
        <w:tc>
          <w:tcPr>
            <w:tcW w:w="2127" w:type="dxa"/>
            <w:shd w:val="clear" w:color="auto" w:fill="DAE9F7" w:themeFill="text2" w:themeFillTint="1A"/>
          </w:tcPr>
          <w:p w14:paraId="19FD41B1" w14:textId="77777777" w:rsidR="003A0F12" w:rsidRPr="0057378D" w:rsidRDefault="003A0F12" w:rsidP="00845C5A">
            <w:pPr>
              <w:jc w:val="center"/>
              <w:rPr>
                <w:rFonts w:ascii="Times New Roman" w:hAnsi="Times New Roman" w:cs="Times New Roman"/>
                <w:sz w:val="24"/>
                <w:szCs w:val="24"/>
                <w:lang w:val="en-US"/>
              </w:rPr>
            </w:pPr>
            <w:r w:rsidRPr="0057378D">
              <w:rPr>
                <w:rFonts w:ascii="Times New Roman" w:hAnsi="Times New Roman" w:cs="Times New Roman"/>
                <w:sz w:val="24"/>
                <w:szCs w:val="24"/>
                <w:lang w:val="en-US"/>
              </w:rPr>
              <w:t>-0.03</w:t>
            </w:r>
          </w:p>
        </w:tc>
        <w:tc>
          <w:tcPr>
            <w:tcW w:w="283" w:type="dxa"/>
            <w:vMerge/>
            <w:shd w:val="clear" w:color="auto" w:fill="D1D1D1" w:themeFill="background2" w:themeFillShade="E6"/>
          </w:tcPr>
          <w:p w14:paraId="23CDE17E" w14:textId="77777777" w:rsidR="003A0F12" w:rsidRPr="0057378D" w:rsidRDefault="003A0F12" w:rsidP="00845C5A">
            <w:pPr>
              <w:jc w:val="center"/>
              <w:rPr>
                <w:rFonts w:ascii="Times New Roman" w:hAnsi="Times New Roman" w:cs="Times New Roman"/>
                <w:sz w:val="24"/>
                <w:szCs w:val="24"/>
                <w:lang w:val="en-US"/>
              </w:rPr>
            </w:pPr>
          </w:p>
        </w:tc>
        <w:tc>
          <w:tcPr>
            <w:tcW w:w="2126" w:type="dxa"/>
            <w:shd w:val="clear" w:color="auto" w:fill="FAE2D5" w:themeFill="accent2" w:themeFillTint="33"/>
          </w:tcPr>
          <w:p w14:paraId="2C506F79" w14:textId="77777777" w:rsidR="003A0F12" w:rsidRPr="0057378D" w:rsidRDefault="003A0F12" w:rsidP="00845C5A">
            <w:pPr>
              <w:jc w:val="center"/>
              <w:rPr>
                <w:rFonts w:ascii="Times New Roman" w:hAnsi="Times New Roman" w:cs="Times New Roman"/>
                <w:sz w:val="24"/>
                <w:szCs w:val="24"/>
                <w:lang w:val="en-US"/>
              </w:rPr>
            </w:pPr>
            <w:r w:rsidRPr="0057378D">
              <w:rPr>
                <w:rFonts w:ascii="Times New Roman" w:hAnsi="Times New Roman" w:cs="Times New Roman"/>
                <w:sz w:val="24"/>
                <w:szCs w:val="24"/>
                <w:lang w:val="en-US"/>
              </w:rPr>
              <w:t>0.01</w:t>
            </w:r>
          </w:p>
        </w:tc>
        <w:tc>
          <w:tcPr>
            <w:tcW w:w="2263" w:type="dxa"/>
            <w:shd w:val="clear" w:color="auto" w:fill="FAE2D5" w:themeFill="accent2" w:themeFillTint="33"/>
          </w:tcPr>
          <w:p w14:paraId="24D1407D" w14:textId="77777777" w:rsidR="003A0F12" w:rsidRPr="0057378D" w:rsidRDefault="003A0F12" w:rsidP="00845C5A">
            <w:pPr>
              <w:rPr>
                <w:rFonts w:ascii="Times New Roman" w:hAnsi="Times New Roman" w:cs="Times New Roman"/>
                <w:sz w:val="24"/>
                <w:szCs w:val="24"/>
                <w:lang w:val="en-US"/>
              </w:rPr>
            </w:pPr>
            <w:r w:rsidRPr="0057378D">
              <w:rPr>
                <w:rFonts w:ascii="Times New Roman" w:hAnsi="Times New Roman" w:cs="Times New Roman"/>
                <w:sz w:val="24"/>
                <w:szCs w:val="24"/>
                <w:lang w:val="en-US"/>
              </w:rPr>
              <w:t>Cone precursors</w:t>
            </w:r>
          </w:p>
        </w:tc>
      </w:tr>
      <w:tr w:rsidR="003A0F12" w:rsidRPr="0057378D" w14:paraId="07BA93FB" w14:textId="77777777" w:rsidTr="00845C5A">
        <w:tc>
          <w:tcPr>
            <w:tcW w:w="2263" w:type="dxa"/>
            <w:shd w:val="clear" w:color="auto" w:fill="FAE2D5" w:themeFill="accent2" w:themeFillTint="33"/>
          </w:tcPr>
          <w:p w14:paraId="450305EE" w14:textId="77777777" w:rsidR="003A0F12" w:rsidRPr="0057378D" w:rsidRDefault="003A0F12" w:rsidP="00845C5A">
            <w:pPr>
              <w:rPr>
                <w:rFonts w:ascii="Times New Roman" w:hAnsi="Times New Roman" w:cs="Times New Roman"/>
                <w:sz w:val="24"/>
                <w:szCs w:val="24"/>
                <w:lang w:val="en-US"/>
              </w:rPr>
            </w:pPr>
            <w:r w:rsidRPr="0057378D">
              <w:rPr>
                <w:rFonts w:ascii="Times New Roman" w:hAnsi="Times New Roman" w:cs="Times New Roman"/>
                <w:sz w:val="24"/>
                <w:szCs w:val="24"/>
                <w:lang w:val="en-US"/>
              </w:rPr>
              <w:t>Cone photoreceptors</w:t>
            </w:r>
          </w:p>
        </w:tc>
        <w:tc>
          <w:tcPr>
            <w:tcW w:w="2127" w:type="dxa"/>
            <w:shd w:val="clear" w:color="auto" w:fill="FAE2D5" w:themeFill="accent2" w:themeFillTint="33"/>
          </w:tcPr>
          <w:p w14:paraId="20074EDC" w14:textId="77777777" w:rsidR="003A0F12" w:rsidRPr="0057378D" w:rsidRDefault="003A0F12" w:rsidP="00845C5A">
            <w:pPr>
              <w:jc w:val="center"/>
              <w:rPr>
                <w:rFonts w:ascii="Times New Roman" w:hAnsi="Times New Roman" w:cs="Times New Roman"/>
                <w:sz w:val="24"/>
                <w:szCs w:val="24"/>
                <w:lang w:val="en-US"/>
              </w:rPr>
            </w:pPr>
            <w:r w:rsidRPr="0057378D">
              <w:rPr>
                <w:rFonts w:ascii="Times New Roman" w:hAnsi="Times New Roman" w:cs="Times New Roman"/>
                <w:sz w:val="24"/>
                <w:szCs w:val="24"/>
                <w:lang w:val="en-US"/>
              </w:rPr>
              <w:t>0.04</w:t>
            </w:r>
          </w:p>
        </w:tc>
        <w:tc>
          <w:tcPr>
            <w:tcW w:w="283" w:type="dxa"/>
            <w:vMerge/>
            <w:shd w:val="clear" w:color="auto" w:fill="D1D1D1" w:themeFill="background2" w:themeFillShade="E6"/>
          </w:tcPr>
          <w:p w14:paraId="536907C4" w14:textId="77777777" w:rsidR="003A0F12" w:rsidRPr="0057378D" w:rsidRDefault="003A0F12" w:rsidP="00845C5A">
            <w:pPr>
              <w:jc w:val="center"/>
              <w:rPr>
                <w:rFonts w:ascii="Times New Roman" w:hAnsi="Times New Roman" w:cs="Times New Roman"/>
                <w:sz w:val="24"/>
                <w:szCs w:val="24"/>
                <w:lang w:val="en-US"/>
              </w:rPr>
            </w:pPr>
          </w:p>
        </w:tc>
        <w:tc>
          <w:tcPr>
            <w:tcW w:w="2126" w:type="dxa"/>
            <w:shd w:val="clear" w:color="auto" w:fill="FAE2D5" w:themeFill="accent2" w:themeFillTint="33"/>
          </w:tcPr>
          <w:p w14:paraId="7F5BCCBB" w14:textId="77777777" w:rsidR="003A0F12" w:rsidRPr="0057378D" w:rsidRDefault="003A0F12" w:rsidP="00845C5A">
            <w:pPr>
              <w:jc w:val="center"/>
              <w:rPr>
                <w:rFonts w:ascii="Times New Roman" w:hAnsi="Times New Roman" w:cs="Times New Roman"/>
                <w:sz w:val="24"/>
                <w:szCs w:val="24"/>
                <w:lang w:val="en-US"/>
              </w:rPr>
            </w:pPr>
            <w:r w:rsidRPr="0057378D">
              <w:rPr>
                <w:rFonts w:ascii="Times New Roman" w:hAnsi="Times New Roman" w:cs="Times New Roman"/>
                <w:sz w:val="24"/>
                <w:szCs w:val="24"/>
                <w:lang w:val="en-US"/>
              </w:rPr>
              <w:t>0.04</w:t>
            </w:r>
          </w:p>
        </w:tc>
        <w:tc>
          <w:tcPr>
            <w:tcW w:w="2263" w:type="dxa"/>
            <w:shd w:val="clear" w:color="auto" w:fill="FAE2D5" w:themeFill="accent2" w:themeFillTint="33"/>
          </w:tcPr>
          <w:p w14:paraId="7FCA1CAA" w14:textId="77777777" w:rsidR="003A0F12" w:rsidRPr="0057378D" w:rsidRDefault="003A0F12" w:rsidP="00845C5A">
            <w:pPr>
              <w:rPr>
                <w:rFonts w:ascii="Times New Roman" w:hAnsi="Times New Roman" w:cs="Times New Roman"/>
                <w:sz w:val="24"/>
                <w:szCs w:val="24"/>
                <w:lang w:val="en-US"/>
              </w:rPr>
            </w:pPr>
            <w:r w:rsidRPr="0057378D">
              <w:rPr>
                <w:rFonts w:ascii="Times New Roman" w:hAnsi="Times New Roman" w:cs="Times New Roman"/>
                <w:sz w:val="24"/>
                <w:szCs w:val="24"/>
                <w:lang w:val="en-US"/>
              </w:rPr>
              <w:t>Cone photoreceptors</w:t>
            </w:r>
          </w:p>
        </w:tc>
      </w:tr>
      <w:tr w:rsidR="003A0F12" w:rsidRPr="0057378D" w14:paraId="27EE84DE" w14:textId="77777777" w:rsidTr="00845C5A">
        <w:tc>
          <w:tcPr>
            <w:tcW w:w="2263" w:type="dxa"/>
            <w:shd w:val="clear" w:color="auto" w:fill="FAE2D5" w:themeFill="accent2" w:themeFillTint="33"/>
          </w:tcPr>
          <w:p w14:paraId="1BCBBF28" w14:textId="77777777" w:rsidR="003A0F12" w:rsidRPr="0057378D" w:rsidRDefault="003A0F12" w:rsidP="00845C5A">
            <w:pPr>
              <w:rPr>
                <w:rFonts w:ascii="Times New Roman" w:hAnsi="Times New Roman" w:cs="Times New Roman"/>
                <w:sz w:val="24"/>
                <w:szCs w:val="24"/>
                <w:lang w:val="en-US"/>
              </w:rPr>
            </w:pPr>
            <w:r w:rsidRPr="0057378D">
              <w:rPr>
                <w:rFonts w:ascii="Times New Roman" w:hAnsi="Times New Roman" w:cs="Times New Roman"/>
                <w:sz w:val="24"/>
                <w:szCs w:val="24"/>
                <w:lang w:val="en-US"/>
              </w:rPr>
              <w:t>Cone precursors</w:t>
            </w:r>
          </w:p>
        </w:tc>
        <w:tc>
          <w:tcPr>
            <w:tcW w:w="2127" w:type="dxa"/>
            <w:shd w:val="clear" w:color="auto" w:fill="FAE2D5" w:themeFill="accent2" w:themeFillTint="33"/>
          </w:tcPr>
          <w:p w14:paraId="72711322" w14:textId="77777777" w:rsidR="003A0F12" w:rsidRPr="0057378D" w:rsidRDefault="003A0F12" w:rsidP="00845C5A">
            <w:pPr>
              <w:jc w:val="center"/>
              <w:rPr>
                <w:rFonts w:ascii="Times New Roman" w:hAnsi="Times New Roman" w:cs="Times New Roman"/>
                <w:sz w:val="24"/>
                <w:szCs w:val="24"/>
                <w:lang w:val="en-US"/>
              </w:rPr>
            </w:pPr>
            <w:r w:rsidRPr="0057378D">
              <w:rPr>
                <w:rFonts w:ascii="Times New Roman" w:hAnsi="Times New Roman" w:cs="Times New Roman"/>
                <w:sz w:val="24"/>
                <w:szCs w:val="24"/>
                <w:lang w:val="en-US"/>
              </w:rPr>
              <w:t>0.05</w:t>
            </w:r>
          </w:p>
        </w:tc>
        <w:tc>
          <w:tcPr>
            <w:tcW w:w="283" w:type="dxa"/>
            <w:vMerge/>
            <w:shd w:val="clear" w:color="auto" w:fill="D1D1D1" w:themeFill="background2" w:themeFillShade="E6"/>
          </w:tcPr>
          <w:p w14:paraId="76F7E2A1" w14:textId="77777777" w:rsidR="003A0F12" w:rsidRPr="0057378D" w:rsidRDefault="003A0F12" w:rsidP="00845C5A">
            <w:pPr>
              <w:jc w:val="center"/>
              <w:rPr>
                <w:rFonts w:ascii="Times New Roman" w:hAnsi="Times New Roman" w:cs="Times New Roman"/>
                <w:sz w:val="24"/>
                <w:szCs w:val="24"/>
                <w:lang w:val="en-US"/>
              </w:rPr>
            </w:pPr>
          </w:p>
        </w:tc>
        <w:tc>
          <w:tcPr>
            <w:tcW w:w="2126" w:type="dxa"/>
            <w:shd w:val="clear" w:color="auto" w:fill="FAE2D5" w:themeFill="accent2" w:themeFillTint="33"/>
          </w:tcPr>
          <w:p w14:paraId="1EBE2E41" w14:textId="77777777" w:rsidR="003A0F12" w:rsidRPr="0057378D" w:rsidRDefault="003A0F12" w:rsidP="00845C5A">
            <w:pPr>
              <w:jc w:val="center"/>
              <w:rPr>
                <w:rFonts w:ascii="Times New Roman" w:hAnsi="Times New Roman" w:cs="Times New Roman"/>
                <w:sz w:val="24"/>
                <w:szCs w:val="24"/>
                <w:lang w:val="en-US"/>
              </w:rPr>
            </w:pPr>
            <w:r w:rsidRPr="0057378D">
              <w:rPr>
                <w:rFonts w:ascii="Times New Roman" w:hAnsi="Times New Roman" w:cs="Times New Roman"/>
                <w:sz w:val="24"/>
                <w:szCs w:val="24"/>
                <w:lang w:val="en-US"/>
              </w:rPr>
              <w:t>0.10</w:t>
            </w:r>
          </w:p>
        </w:tc>
        <w:tc>
          <w:tcPr>
            <w:tcW w:w="2263" w:type="dxa"/>
            <w:shd w:val="clear" w:color="auto" w:fill="FAE2D5" w:themeFill="accent2" w:themeFillTint="33"/>
          </w:tcPr>
          <w:p w14:paraId="01013F85" w14:textId="77777777" w:rsidR="003A0F12" w:rsidRPr="0057378D" w:rsidRDefault="003A0F12" w:rsidP="00845C5A">
            <w:pPr>
              <w:rPr>
                <w:rFonts w:ascii="Times New Roman" w:hAnsi="Times New Roman" w:cs="Times New Roman"/>
                <w:sz w:val="24"/>
                <w:szCs w:val="24"/>
                <w:lang w:val="en-US"/>
              </w:rPr>
            </w:pPr>
            <w:r w:rsidRPr="0057378D">
              <w:rPr>
                <w:rFonts w:ascii="Times New Roman" w:hAnsi="Times New Roman" w:cs="Times New Roman"/>
                <w:sz w:val="24"/>
                <w:szCs w:val="24"/>
                <w:lang w:val="en-US"/>
              </w:rPr>
              <w:t>Photoreceptor precursors</w:t>
            </w:r>
          </w:p>
        </w:tc>
      </w:tr>
    </w:tbl>
    <w:p w14:paraId="046C114B" w14:textId="77777777" w:rsidR="003A0F12" w:rsidRPr="0057378D" w:rsidRDefault="003A0F12" w:rsidP="0041665E">
      <w:pPr>
        <w:suppressLineNumbers/>
        <w:spacing w:after="120"/>
        <w:rPr>
          <w:rFonts w:ascii="Times New Roman" w:hAnsi="Times New Roman" w:cs="Times New Roman"/>
          <w:sz w:val="24"/>
          <w:szCs w:val="24"/>
          <w:lang w:val="en-US"/>
        </w:rPr>
      </w:pPr>
    </w:p>
    <w:p w14:paraId="4377B537" w14:textId="77777777" w:rsidR="00C12E81" w:rsidRPr="0057378D" w:rsidRDefault="00C12E81" w:rsidP="0041665E">
      <w:pPr>
        <w:suppressLineNumbers/>
        <w:spacing w:after="120"/>
        <w:rPr>
          <w:rFonts w:ascii="Times New Roman" w:hAnsi="Times New Roman" w:cs="Times New Roman"/>
          <w:sz w:val="24"/>
          <w:szCs w:val="24"/>
          <w:lang w:val="en-US"/>
        </w:rPr>
      </w:pPr>
    </w:p>
    <w:p w14:paraId="40E024A7" w14:textId="588906FA" w:rsidR="003A0F12" w:rsidRPr="0057378D" w:rsidRDefault="003A0F12" w:rsidP="00B548D6">
      <w:pPr>
        <w:spacing w:after="120" w:line="240" w:lineRule="auto"/>
        <w:jc w:val="both"/>
        <w:rPr>
          <w:rFonts w:ascii="Times New Roman" w:hAnsi="Times New Roman" w:cs="Times New Roman"/>
          <w:b/>
          <w:bCs/>
          <w:sz w:val="24"/>
          <w:szCs w:val="24"/>
          <w:lang w:val="en-US"/>
        </w:rPr>
      </w:pPr>
      <w:r w:rsidRPr="0057378D">
        <w:rPr>
          <w:rFonts w:ascii="Times New Roman" w:hAnsi="Times New Roman" w:cs="Times New Roman"/>
          <w:b/>
          <w:bCs/>
          <w:sz w:val="24"/>
          <w:szCs w:val="24"/>
          <w:lang w:val="en-US"/>
        </w:rPr>
        <w:t>Table S</w:t>
      </w:r>
      <w:r w:rsidR="006D36FE" w:rsidRPr="0057378D">
        <w:rPr>
          <w:rFonts w:ascii="Times New Roman" w:hAnsi="Times New Roman" w:cs="Times New Roman"/>
          <w:b/>
          <w:bCs/>
          <w:sz w:val="24"/>
          <w:szCs w:val="24"/>
          <w:lang w:val="en-US"/>
        </w:rPr>
        <w:t>8</w:t>
      </w:r>
      <w:r w:rsidRPr="0057378D">
        <w:rPr>
          <w:rFonts w:ascii="Times New Roman" w:hAnsi="Times New Roman" w:cs="Times New Roman"/>
          <w:b/>
          <w:bCs/>
          <w:sz w:val="24"/>
          <w:szCs w:val="24"/>
          <w:lang w:val="en-US"/>
        </w:rPr>
        <w:t xml:space="preserve">. </w:t>
      </w:r>
      <w:r w:rsidR="004C1AE7" w:rsidRPr="0057378D">
        <w:rPr>
          <w:rFonts w:ascii="Times New Roman" w:hAnsi="Times New Roman" w:cs="Times New Roman"/>
          <w:b/>
          <w:bCs/>
          <w:sz w:val="24"/>
          <w:szCs w:val="24"/>
          <w:lang w:val="en-US"/>
        </w:rPr>
        <w:t>Differential</w:t>
      </w:r>
      <w:r w:rsidRPr="0057378D">
        <w:rPr>
          <w:rFonts w:ascii="Times New Roman" w:hAnsi="Times New Roman" w:cs="Times New Roman"/>
          <w:b/>
          <w:bCs/>
          <w:sz w:val="24"/>
          <w:szCs w:val="24"/>
          <w:lang w:val="en-US"/>
        </w:rPr>
        <w:t xml:space="preserve"> number of interactions per cell </w:t>
      </w:r>
      <w:r w:rsidR="00251FE3" w:rsidRPr="0057378D">
        <w:rPr>
          <w:rFonts w:ascii="Times New Roman" w:hAnsi="Times New Roman" w:cs="Times New Roman"/>
          <w:b/>
          <w:bCs/>
          <w:sz w:val="24"/>
          <w:szCs w:val="24"/>
          <w:lang w:val="en-US"/>
        </w:rPr>
        <w:t>type</w:t>
      </w:r>
      <w:r w:rsidRPr="0057378D">
        <w:rPr>
          <w:rFonts w:ascii="Times New Roman" w:hAnsi="Times New Roman" w:cs="Times New Roman"/>
          <w:b/>
          <w:bCs/>
          <w:sz w:val="24"/>
          <w:szCs w:val="24"/>
          <w:lang w:val="en-US"/>
        </w:rPr>
        <w:t xml:space="preserve">. </w:t>
      </w:r>
      <w:r w:rsidRPr="0057378D">
        <w:rPr>
          <w:rFonts w:ascii="Times New Roman" w:hAnsi="Times New Roman" w:cs="Times New Roman"/>
          <w:sz w:val="24"/>
          <w:szCs w:val="24"/>
          <w:lang w:val="en-US"/>
        </w:rPr>
        <w:t xml:space="preserve">A decreased cellular interaction in USH1C-1 ROs </w:t>
      </w:r>
      <w:r w:rsidR="004C1AE7" w:rsidRPr="0057378D">
        <w:rPr>
          <w:rFonts w:ascii="Times New Roman" w:hAnsi="Times New Roman" w:cs="Times New Roman"/>
          <w:sz w:val="24"/>
          <w:szCs w:val="24"/>
          <w:lang w:val="en-US"/>
        </w:rPr>
        <w:t xml:space="preserve">compared to healthy-1 ROs </w:t>
      </w:r>
      <w:r w:rsidRPr="0057378D">
        <w:rPr>
          <w:rFonts w:ascii="Times New Roman" w:hAnsi="Times New Roman" w:cs="Times New Roman"/>
          <w:sz w:val="24"/>
          <w:szCs w:val="24"/>
          <w:lang w:val="en-US"/>
        </w:rPr>
        <w:t xml:space="preserve">is highlighted in blue. An increased cellular interaction in USH1C-1 ROs </w:t>
      </w:r>
      <w:r w:rsidR="004C1AE7" w:rsidRPr="0057378D">
        <w:rPr>
          <w:rFonts w:ascii="Times New Roman" w:hAnsi="Times New Roman" w:cs="Times New Roman"/>
          <w:sz w:val="24"/>
          <w:szCs w:val="24"/>
          <w:lang w:val="en-US"/>
        </w:rPr>
        <w:t xml:space="preserve">compared to healthy-1 ROs </w:t>
      </w:r>
      <w:r w:rsidRPr="0057378D">
        <w:rPr>
          <w:rFonts w:ascii="Times New Roman" w:hAnsi="Times New Roman" w:cs="Times New Roman"/>
          <w:sz w:val="24"/>
          <w:szCs w:val="24"/>
          <w:lang w:val="en-US"/>
        </w:rPr>
        <w:t xml:space="preserve">is highlighted in red. </w:t>
      </w:r>
    </w:p>
    <w:tbl>
      <w:tblPr>
        <w:tblStyle w:val="Tabellenraster"/>
        <w:tblW w:w="0" w:type="auto"/>
        <w:tblLook w:val="04A0" w:firstRow="1" w:lastRow="0" w:firstColumn="1" w:lastColumn="0" w:noHBand="0" w:noVBand="1"/>
      </w:tblPr>
      <w:tblGrid>
        <w:gridCol w:w="2263"/>
        <w:gridCol w:w="2127"/>
      </w:tblGrid>
      <w:tr w:rsidR="003A0F12" w:rsidRPr="0057378D" w14:paraId="4E55C30E" w14:textId="77777777" w:rsidTr="00845C5A">
        <w:tc>
          <w:tcPr>
            <w:tcW w:w="2263" w:type="dxa"/>
          </w:tcPr>
          <w:p w14:paraId="71EAF7EA" w14:textId="2FB47C0F" w:rsidR="003A0F12" w:rsidRPr="0057378D" w:rsidRDefault="003A0F12" w:rsidP="00845C5A">
            <w:pPr>
              <w:rPr>
                <w:rFonts w:ascii="Times New Roman" w:hAnsi="Times New Roman" w:cs="Times New Roman"/>
                <w:b/>
                <w:bCs/>
                <w:sz w:val="24"/>
                <w:szCs w:val="24"/>
                <w:lang w:val="en-US"/>
              </w:rPr>
            </w:pPr>
            <w:r w:rsidRPr="0057378D">
              <w:rPr>
                <w:rFonts w:ascii="Times New Roman" w:hAnsi="Times New Roman" w:cs="Times New Roman"/>
                <w:b/>
                <w:bCs/>
                <w:sz w:val="24"/>
                <w:szCs w:val="24"/>
                <w:lang w:val="en-US"/>
              </w:rPr>
              <w:t xml:space="preserve">Cell </w:t>
            </w:r>
            <w:r w:rsidR="00251FE3" w:rsidRPr="0057378D">
              <w:rPr>
                <w:rFonts w:ascii="Times New Roman" w:hAnsi="Times New Roman" w:cs="Times New Roman"/>
                <w:b/>
                <w:bCs/>
                <w:sz w:val="24"/>
                <w:szCs w:val="24"/>
                <w:lang w:val="en-US"/>
              </w:rPr>
              <w:t>type</w:t>
            </w:r>
          </w:p>
        </w:tc>
        <w:tc>
          <w:tcPr>
            <w:tcW w:w="2127" w:type="dxa"/>
          </w:tcPr>
          <w:p w14:paraId="5E35BB0D" w14:textId="1A8A7ABE" w:rsidR="003A0F12" w:rsidRPr="0057378D" w:rsidRDefault="004C1AE7" w:rsidP="00845C5A">
            <w:pPr>
              <w:jc w:val="center"/>
              <w:rPr>
                <w:rFonts w:ascii="Times New Roman" w:hAnsi="Times New Roman" w:cs="Times New Roman"/>
                <w:b/>
                <w:bCs/>
                <w:sz w:val="24"/>
                <w:szCs w:val="24"/>
                <w:lang w:val="en-US"/>
              </w:rPr>
            </w:pPr>
            <w:r w:rsidRPr="0057378D">
              <w:rPr>
                <w:rFonts w:ascii="Times New Roman" w:hAnsi="Times New Roman" w:cs="Times New Roman"/>
                <w:b/>
                <w:bCs/>
                <w:sz w:val="24"/>
                <w:szCs w:val="24"/>
                <w:lang w:val="en-US"/>
              </w:rPr>
              <w:t xml:space="preserve">Differential </w:t>
            </w:r>
            <w:r w:rsidR="003A0F12" w:rsidRPr="0057378D">
              <w:rPr>
                <w:rFonts w:ascii="Times New Roman" w:hAnsi="Times New Roman" w:cs="Times New Roman"/>
                <w:b/>
                <w:bCs/>
                <w:sz w:val="24"/>
                <w:szCs w:val="24"/>
                <w:lang w:val="en-US"/>
              </w:rPr>
              <w:t>number of interactions</w:t>
            </w:r>
          </w:p>
        </w:tc>
      </w:tr>
      <w:tr w:rsidR="003A0F12" w:rsidRPr="0057378D" w14:paraId="79E1B9B0" w14:textId="77777777" w:rsidTr="00845C5A">
        <w:tc>
          <w:tcPr>
            <w:tcW w:w="2263" w:type="dxa"/>
            <w:shd w:val="clear" w:color="auto" w:fill="DAE9F7" w:themeFill="text2" w:themeFillTint="1A"/>
          </w:tcPr>
          <w:p w14:paraId="4B28C80D" w14:textId="77777777" w:rsidR="003A0F12" w:rsidRPr="0057378D" w:rsidRDefault="003A0F12" w:rsidP="00845C5A">
            <w:pPr>
              <w:rPr>
                <w:rFonts w:ascii="Times New Roman" w:hAnsi="Times New Roman" w:cs="Times New Roman"/>
                <w:sz w:val="24"/>
                <w:szCs w:val="24"/>
                <w:lang w:val="en-US"/>
              </w:rPr>
            </w:pPr>
            <w:r w:rsidRPr="0057378D">
              <w:rPr>
                <w:rFonts w:ascii="Times New Roman" w:hAnsi="Times New Roman" w:cs="Times New Roman"/>
                <w:sz w:val="24"/>
                <w:szCs w:val="24"/>
                <w:lang w:val="en-US"/>
              </w:rPr>
              <w:t>MGtR1</w:t>
            </w:r>
          </w:p>
        </w:tc>
        <w:tc>
          <w:tcPr>
            <w:tcW w:w="2127" w:type="dxa"/>
            <w:shd w:val="clear" w:color="auto" w:fill="DAE9F7" w:themeFill="text2" w:themeFillTint="1A"/>
          </w:tcPr>
          <w:p w14:paraId="768F7E00" w14:textId="77777777" w:rsidR="003A0F12" w:rsidRPr="0057378D" w:rsidRDefault="003A0F12" w:rsidP="00845C5A">
            <w:pPr>
              <w:jc w:val="center"/>
              <w:rPr>
                <w:rFonts w:ascii="Times New Roman" w:hAnsi="Times New Roman" w:cs="Times New Roman"/>
                <w:sz w:val="24"/>
                <w:szCs w:val="24"/>
                <w:lang w:val="en-US"/>
              </w:rPr>
            </w:pPr>
            <w:r w:rsidRPr="0057378D">
              <w:rPr>
                <w:rFonts w:ascii="Times New Roman" w:hAnsi="Times New Roman" w:cs="Times New Roman"/>
                <w:sz w:val="24"/>
                <w:szCs w:val="24"/>
                <w:lang w:val="en-US"/>
              </w:rPr>
              <w:t>-107</w:t>
            </w:r>
          </w:p>
        </w:tc>
      </w:tr>
      <w:tr w:rsidR="003A0F12" w:rsidRPr="0057378D" w14:paraId="408548A0" w14:textId="77777777" w:rsidTr="00845C5A">
        <w:tc>
          <w:tcPr>
            <w:tcW w:w="2263" w:type="dxa"/>
            <w:shd w:val="clear" w:color="auto" w:fill="DAE9F7" w:themeFill="text2" w:themeFillTint="1A"/>
          </w:tcPr>
          <w:p w14:paraId="639D8028" w14:textId="77777777" w:rsidR="003A0F12" w:rsidRPr="0057378D" w:rsidRDefault="003A0F12" w:rsidP="00845C5A">
            <w:pPr>
              <w:rPr>
                <w:rFonts w:ascii="Times New Roman" w:hAnsi="Times New Roman" w:cs="Times New Roman"/>
                <w:sz w:val="24"/>
                <w:szCs w:val="24"/>
                <w:lang w:val="en-US"/>
              </w:rPr>
            </w:pPr>
            <w:r w:rsidRPr="0057378D">
              <w:rPr>
                <w:rFonts w:ascii="Times New Roman" w:hAnsi="Times New Roman" w:cs="Times New Roman"/>
                <w:sz w:val="24"/>
                <w:szCs w:val="24"/>
                <w:lang w:val="en-US"/>
              </w:rPr>
              <w:t>MGtR2</w:t>
            </w:r>
          </w:p>
        </w:tc>
        <w:tc>
          <w:tcPr>
            <w:tcW w:w="2127" w:type="dxa"/>
            <w:shd w:val="clear" w:color="auto" w:fill="DAE9F7" w:themeFill="text2" w:themeFillTint="1A"/>
          </w:tcPr>
          <w:p w14:paraId="2C4A7C0A" w14:textId="77777777" w:rsidR="003A0F12" w:rsidRPr="0057378D" w:rsidRDefault="003A0F12" w:rsidP="00845C5A">
            <w:pPr>
              <w:jc w:val="center"/>
              <w:rPr>
                <w:rFonts w:ascii="Times New Roman" w:hAnsi="Times New Roman" w:cs="Times New Roman"/>
                <w:sz w:val="24"/>
                <w:szCs w:val="24"/>
                <w:lang w:val="en-US"/>
              </w:rPr>
            </w:pPr>
            <w:r w:rsidRPr="0057378D">
              <w:rPr>
                <w:rFonts w:ascii="Times New Roman" w:hAnsi="Times New Roman" w:cs="Times New Roman"/>
                <w:sz w:val="24"/>
                <w:szCs w:val="24"/>
                <w:lang w:val="en-US"/>
              </w:rPr>
              <w:t>-52</w:t>
            </w:r>
          </w:p>
        </w:tc>
      </w:tr>
      <w:tr w:rsidR="003A0F12" w:rsidRPr="0057378D" w14:paraId="290520E6" w14:textId="77777777" w:rsidTr="00845C5A">
        <w:tc>
          <w:tcPr>
            <w:tcW w:w="2263" w:type="dxa"/>
            <w:shd w:val="clear" w:color="auto" w:fill="DAE9F7" w:themeFill="text2" w:themeFillTint="1A"/>
          </w:tcPr>
          <w:p w14:paraId="543FF66B" w14:textId="77777777" w:rsidR="003A0F12" w:rsidRPr="0057378D" w:rsidRDefault="003A0F12" w:rsidP="00845C5A">
            <w:pPr>
              <w:rPr>
                <w:rFonts w:ascii="Times New Roman" w:hAnsi="Times New Roman" w:cs="Times New Roman"/>
                <w:sz w:val="24"/>
                <w:szCs w:val="24"/>
                <w:lang w:val="en-US"/>
              </w:rPr>
            </w:pPr>
            <w:r w:rsidRPr="0057378D">
              <w:rPr>
                <w:rFonts w:ascii="Times New Roman" w:hAnsi="Times New Roman" w:cs="Times New Roman"/>
                <w:sz w:val="24"/>
                <w:szCs w:val="24"/>
                <w:lang w:val="en-US"/>
              </w:rPr>
              <w:t>Mature MG</w:t>
            </w:r>
          </w:p>
        </w:tc>
        <w:tc>
          <w:tcPr>
            <w:tcW w:w="2127" w:type="dxa"/>
            <w:shd w:val="clear" w:color="auto" w:fill="DAE9F7" w:themeFill="text2" w:themeFillTint="1A"/>
          </w:tcPr>
          <w:p w14:paraId="34DD4DF9" w14:textId="77777777" w:rsidR="003A0F12" w:rsidRPr="0057378D" w:rsidRDefault="003A0F12" w:rsidP="00845C5A">
            <w:pPr>
              <w:jc w:val="center"/>
              <w:rPr>
                <w:rFonts w:ascii="Times New Roman" w:hAnsi="Times New Roman" w:cs="Times New Roman"/>
                <w:sz w:val="24"/>
                <w:szCs w:val="24"/>
                <w:lang w:val="en-US"/>
              </w:rPr>
            </w:pPr>
            <w:r w:rsidRPr="0057378D">
              <w:rPr>
                <w:rFonts w:ascii="Times New Roman" w:hAnsi="Times New Roman" w:cs="Times New Roman"/>
                <w:sz w:val="24"/>
                <w:szCs w:val="24"/>
                <w:lang w:val="en-US"/>
              </w:rPr>
              <w:t>-51</w:t>
            </w:r>
          </w:p>
        </w:tc>
      </w:tr>
      <w:tr w:rsidR="003A0F12" w:rsidRPr="0057378D" w14:paraId="64F44598" w14:textId="77777777" w:rsidTr="00845C5A">
        <w:tc>
          <w:tcPr>
            <w:tcW w:w="2263" w:type="dxa"/>
            <w:shd w:val="clear" w:color="auto" w:fill="DAE9F7" w:themeFill="text2" w:themeFillTint="1A"/>
          </w:tcPr>
          <w:p w14:paraId="44CBF06B" w14:textId="77777777" w:rsidR="003A0F12" w:rsidRPr="0057378D" w:rsidRDefault="003A0F12" w:rsidP="00845C5A">
            <w:pPr>
              <w:rPr>
                <w:rFonts w:ascii="Times New Roman" w:hAnsi="Times New Roman" w:cs="Times New Roman"/>
                <w:sz w:val="24"/>
                <w:szCs w:val="24"/>
                <w:lang w:val="en-US"/>
              </w:rPr>
            </w:pPr>
            <w:r w:rsidRPr="0057378D">
              <w:rPr>
                <w:rFonts w:ascii="Times New Roman" w:hAnsi="Times New Roman" w:cs="Times New Roman"/>
                <w:sz w:val="24"/>
                <w:szCs w:val="24"/>
                <w:lang w:val="en-US"/>
              </w:rPr>
              <w:t>RPE precursors</w:t>
            </w:r>
          </w:p>
        </w:tc>
        <w:tc>
          <w:tcPr>
            <w:tcW w:w="2127" w:type="dxa"/>
            <w:shd w:val="clear" w:color="auto" w:fill="DAE9F7" w:themeFill="text2" w:themeFillTint="1A"/>
          </w:tcPr>
          <w:p w14:paraId="5ED3230B" w14:textId="77777777" w:rsidR="003A0F12" w:rsidRPr="0057378D" w:rsidRDefault="003A0F12" w:rsidP="00845C5A">
            <w:pPr>
              <w:jc w:val="center"/>
              <w:rPr>
                <w:rFonts w:ascii="Times New Roman" w:hAnsi="Times New Roman" w:cs="Times New Roman"/>
                <w:sz w:val="24"/>
                <w:szCs w:val="24"/>
                <w:lang w:val="en-US"/>
              </w:rPr>
            </w:pPr>
            <w:r w:rsidRPr="0057378D">
              <w:rPr>
                <w:rFonts w:ascii="Times New Roman" w:hAnsi="Times New Roman" w:cs="Times New Roman"/>
                <w:sz w:val="24"/>
                <w:szCs w:val="24"/>
                <w:lang w:val="en-US"/>
              </w:rPr>
              <w:t>-46</w:t>
            </w:r>
          </w:p>
        </w:tc>
      </w:tr>
      <w:tr w:rsidR="003A0F12" w:rsidRPr="0057378D" w14:paraId="5DE535B9" w14:textId="77777777" w:rsidTr="00845C5A">
        <w:tc>
          <w:tcPr>
            <w:tcW w:w="2263" w:type="dxa"/>
            <w:shd w:val="clear" w:color="auto" w:fill="DAE9F7" w:themeFill="text2" w:themeFillTint="1A"/>
          </w:tcPr>
          <w:p w14:paraId="0A1EC7F1" w14:textId="77777777" w:rsidR="003A0F12" w:rsidRPr="0057378D" w:rsidRDefault="003A0F12" w:rsidP="00845C5A">
            <w:pPr>
              <w:rPr>
                <w:rFonts w:ascii="Times New Roman" w:hAnsi="Times New Roman" w:cs="Times New Roman"/>
                <w:sz w:val="24"/>
                <w:szCs w:val="24"/>
                <w:lang w:val="en-US"/>
              </w:rPr>
            </w:pPr>
            <w:r w:rsidRPr="0057378D">
              <w:rPr>
                <w:rFonts w:ascii="Times New Roman" w:hAnsi="Times New Roman" w:cs="Times New Roman"/>
                <w:sz w:val="24"/>
                <w:szCs w:val="24"/>
                <w:lang w:val="en-US"/>
              </w:rPr>
              <w:t>Amacrine cells</w:t>
            </w:r>
          </w:p>
        </w:tc>
        <w:tc>
          <w:tcPr>
            <w:tcW w:w="2127" w:type="dxa"/>
            <w:shd w:val="clear" w:color="auto" w:fill="DAE9F7" w:themeFill="text2" w:themeFillTint="1A"/>
          </w:tcPr>
          <w:p w14:paraId="59E9155B" w14:textId="77777777" w:rsidR="003A0F12" w:rsidRPr="0057378D" w:rsidRDefault="003A0F12" w:rsidP="00845C5A">
            <w:pPr>
              <w:jc w:val="center"/>
              <w:rPr>
                <w:rFonts w:ascii="Times New Roman" w:hAnsi="Times New Roman" w:cs="Times New Roman"/>
                <w:sz w:val="24"/>
                <w:szCs w:val="24"/>
                <w:lang w:val="en-US"/>
              </w:rPr>
            </w:pPr>
            <w:r w:rsidRPr="0057378D">
              <w:rPr>
                <w:rFonts w:ascii="Times New Roman" w:hAnsi="Times New Roman" w:cs="Times New Roman"/>
                <w:sz w:val="24"/>
                <w:szCs w:val="24"/>
                <w:lang w:val="en-US"/>
              </w:rPr>
              <w:t>-44</w:t>
            </w:r>
          </w:p>
        </w:tc>
      </w:tr>
      <w:tr w:rsidR="003A0F12" w:rsidRPr="0057378D" w14:paraId="30602193" w14:textId="77777777" w:rsidTr="00845C5A">
        <w:tc>
          <w:tcPr>
            <w:tcW w:w="2263" w:type="dxa"/>
            <w:shd w:val="clear" w:color="auto" w:fill="DAE9F7" w:themeFill="text2" w:themeFillTint="1A"/>
          </w:tcPr>
          <w:p w14:paraId="3D4AE91A" w14:textId="77777777" w:rsidR="003A0F12" w:rsidRPr="0057378D" w:rsidRDefault="003A0F12" w:rsidP="00845C5A">
            <w:pPr>
              <w:rPr>
                <w:rFonts w:ascii="Times New Roman" w:hAnsi="Times New Roman" w:cs="Times New Roman"/>
                <w:sz w:val="24"/>
                <w:szCs w:val="24"/>
                <w:lang w:val="en-US"/>
              </w:rPr>
            </w:pPr>
            <w:r w:rsidRPr="0057378D">
              <w:rPr>
                <w:rFonts w:ascii="Times New Roman" w:hAnsi="Times New Roman" w:cs="Times New Roman"/>
                <w:sz w:val="24"/>
                <w:szCs w:val="24"/>
                <w:lang w:val="en-US"/>
              </w:rPr>
              <w:t>Early MG</w:t>
            </w:r>
          </w:p>
        </w:tc>
        <w:tc>
          <w:tcPr>
            <w:tcW w:w="2127" w:type="dxa"/>
            <w:shd w:val="clear" w:color="auto" w:fill="DAE9F7" w:themeFill="text2" w:themeFillTint="1A"/>
          </w:tcPr>
          <w:p w14:paraId="7DDD5DB0" w14:textId="77777777" w:rsidR="003A0F12" w:rsidRPr="0057378D" w:rsidRDefault="003A0F12" w:rsidP="00845C5A">
            <w:pPr>
              <w:jc w:val="center"/>
              <w:rPr>
                <w:rFonts w:ascii="Times New Roman" w:hAnsi="Times New Roman" w:cs="Times New Roman"/>
                <w:sz w:val="24"/>
                <w:szCs w:val="24"/>
                <w:lang w:val="en-US"/>
              </w:rPr>
            </w:pPr>
            <w:r w:rsidRPr="0057378D">
              <w:rPr>
                <w:rFonts w:ascii="Times New Roman" w:hAnsi="Times New Roman" w:cs="Times New Roman"/>
                <w:sz w:val="24"/>
                <w:szCs w:val="24"/>
                <w:lang w:val="en-US"/>
              </w:rPr>
              <w:t>-39</w:t>
            </w:r>
          </w:p>
        </w:tc>
      </w:tr>
      <w:tr w:rsidR="003A0F12" w:rsidRPr="0057378D" w14:paraId="104F58C2" w14:textId="77777777" w:rsidTr="00845C5A">
        <w:tc>
          <w:tcPr>
            <w:tcW w:w="2263" w:type="dxa"/>
            <w:shd w:val="clear" w:color="auto" w:fill="DAE9F7" w:themeFill="text2" w:themeFillTint="1A"/>
          </w:tcPr>
          <w:p w14:paraId="72F4C8F5" w14:textId="77777777" w:rsidR="003A0F12" w:rsidRPr="0057378D" w:rsidRDefault="003A0F12" w:rsidP="00845C5A">
            <w:pPr>
              <w:rPr>
                <w:rFonts w:ascii="Times New Roman" w:hAnsi="Times New Roman" w:cs="Times New Roman"/>
                <w:sz w:val="24"/>
                <w:szCs w:val="24"/>
                <w:lang w:val="en-US"/>
              </w:rPr>
            </w:pPr>
            <w:r w:rsidRPr="0057378D">
              <w:rPr>
                <w:rFonts w:ascii="Times New Roman" w:hAnsi="Times New Roman" w:cs="Times New Roman"/>
                <w:sz w:val="24"/>
                <w:szCs w:val="24"/>
                <w:lang w:val="en-US"/>
              </w:rPr>
              <w:t>Early RPCs</w:t>
            </w:r>
          </w:p>
        </w:tc>
        <w:tc>
          <w:tcPr>
            <w:tcW w:w="2127" w:type="dxa"/>
            <w:shd w:val="clear" w:color="auto" w:fill="DAE9F7" w:themeFill="text2" w:themeFillTint="1A"/>
          </w:tcPr>
          <w:p w14:paraId="33CE66ED" w14:textId="77777777" w:rsidR="003A0F12" w:rsidRPr="0057378D" w:rsidRDefault="003A0F12" w:rsidP="00845C5A">
            <w:pPr>
              <w:jc w:val="center"/>
              <w:rPr>
                <w:rFonts w:ascii="Times New Roman" w:hAnsi="Times New Roman" w:cs="Times New Roman"/>
                <w:sz w:val="24"/>
                <w:szCs w:val="24"/>
                <w:lang w:val="en-US"/>
              </w:rPr>
            </w:pPr>
            <w:r w:rsidRPr="0057378D">
              <w:rPr>
                <w:rFonts w:ascii="Times New Roman" w:hAnsi="Times New Roman" w:cs="Times New Roman"/>
                <w:sz w:val="24"/>
                <w:szCs w:val="24"/>
                <w:lang w:val="en-US"/>
              </w:rPr>
              <w:t>-36</w:t>
            </w:r>
          </w:p>
        </w:tc>
      </w:tr>
      <w:tr w:rsidR="003A0F12" w:rsidRPr="0057378D" w14:paraId="1E8DA362" w14:textId="77777777" w:rsidTr="00845C5A">
        <w:tc>
          <w:tcPr>
            <w:tcW w:w="2263" w:type="dxa"/>
            <w:shd w:val="clear" w:color="auto" w:fill="DAE9F7" w:themeFill="text2" w:themeFillTint="1A"/>
          </w:tcPr>
          <w:p w14:paraId="4F0CC8F7" w14:textId="77777777" w:rsidR="003A0F12" w:rsidRPr="0057378D" w:rsidRDefault="003A0F12" w:rsidP="00845C5A">
            <w:pPr>
              <w:rPr>
                <w:rFonts w:ascii="Times New Roman" w:hAnsi="Times New Roman" w:cs="Times New Roman"/>
                <w:sz w:val="24"/>
                <w:szCs w:val="24"/>
                <w:lang w:val="en-US"/>
              </w:rPr>
            </w:pPr>
            <w:r w:rsidRPr="0057378D">
              <w:rPr>
                <w:rFonts w:ascii="Times New Roman" w:hAnsi="Times New Roman" w:cs="Times New Roman"/>
                <w:sz w:val="24"/>
                <w:szCs w:val="24"/>
                <w:lang w:val="en-US"/>
              </w:rPr>
              <w:t>Horizontal cells</w:t>
            </w:r>
          </w:p>
        </w:tc>
        <w:tc>
          <w:tcPr>
            <w:tcW w:w="2127" w:type="dxa"/>
            <w:shd w:val="clear" w:color="auto" w:fill="DAE9F7" w:themeFill="text2" w:themeFillTint="1A"/>
          </w:tcPr>
          <w:p w14:paraId="3886984D" w14:textId="77777777" w:rsidR="003A0F12" w:rsidRPr="0057378D" w:rsidRDefault="003A0F12" w:rsidP="00845C5A">
            <w:pPr>
              <w:jc w:val="center"/>
              <w:rPr>
                <w:rFonts w:ascii="Times New Roman" w:hAnsi="Times New Roman" w:cs="Times New Roman"/>
                <w:sz w:val="24"/>
                <w:szCs w:val="24"/>
                <w:lang w:val="en-US"/>
              </w:rPr>
            </w:pPr>
            <w:r w:rsidRPr="0057378D">
              <w:rPr>
                <w:rFonts w:ascii="Times New Roman" w:hAnsi="Times New Roman" w:cs="Times New Roman"/>
                <w:sz w:val="24"/>
                <w:szCs w:val="24"/>
                <w:lang w:val="en-US"/>
              </w:rPr>
              <w:t>-35</w:t>
            </w:r>
          </w:p>
        </w:tc>
      </w:tr>
      <w:tr w:rsidR="003A0F12" w:rsidRPr="0057378D" w14:paraId="0A376B25" w14:textId="77777777" w:rsidTr="00845C5A">
        <w:tc>
          <w:tcPr>
            <w:tcW w:w="2263" w:type="dxa"/>
            <w:shd w:val="clear" w:color="auto" w:fill="DAE9F7" w:themeFill="text2" w:themeFillTint="1A"/>
          </w:tcPr>
          <w:p w14:paraId="3AC19F2C" w14:textId="77777777" w:rsidR="003A0F12" w:rsidRPr="0057378D" w:rsidRDefault="003A0F12" w:rsidP="00845C5A">
            <w:pPr>
              <w:rPr>
                <w:rFonts w:ascii="Times New Roman" w:hAnsi="Times New Roman" w:cs="Times New Roman"/>
                <w:sz w:val="24"/>
                <w:szCs w:val="24"/>
                <w:lang w:val="en-US"/>
              </w:rPr>
            </w:pPr>
            <w:r w:rsidRPr="0057378D">
              <w:rPr>
                <w:rFonts w:ascii="Times New Roman" w:hAnsi="Times New Roman" w:cs="Times New Roman"/>
                <w:sz w:val="24"/>
                <w:szCs w:val="24"/>
                <w:lang w:val="en-US"/>
              </w:rPr>
              <w:t>Peripheral MG</w:t>
            </w:r>
          </w:p>
        </w:tc>
        <w:tc>
          <w:tcPr>
            <w:tcW w:w="2127" w:type="dxa"/>
            <w:shd w:val="clear" w:color="auto" w:fill="DAE9F7" w:themeFill="text2" w:themeFillTint="1A"/>
          </w:tcPr>
          <w:p w14:paraId="31043A25" w14:textId="77777777" w:rsidR="003A0F12" w:rsidRPr="0057378D" w:rsidRDefault="003A0F12" w:rsidP="00845C5A">
            <w:pPr>
              <w:jc w:val="center"/>
              <w:rPr>
                <w:rFonts w:ascii="Times New Roman" w:hAnsi="Times New Roman" w:cs="Times New Roman"/>
                <w:sz w:val="24"/>
                <w:szCs w:val="24"/>
                <w:lang w:val="en-US"/>
              </w:rPr>
            </w:pPr>
            <w:r w:rsidRPr="0057378D">
              <w:rPr>
                <w:rFonts w:ascii="Times New Roman" w:hAnsi="Times New Roman" w:cs="Times New Roman"/>
                <w:sz w:val="24"/>
                <w:szCs w:val="24"/>
                <w:lang w:val="en-US"/>
              </w:rPr>
              <w:t>-29</w:t>
            </w:r>
          </w:p>
        </w:tc>
      </w:tr>
      <w:tr w:rsidR="003A0F12" w:rsidRPr="0057378D" w14:paraId="78800F28" w14:textId="77777777" w:rsidTr="00845C5A">
        <w:tc>
          <w:tcPr>
            <w:tcW w:w="2263" w:type="dxa"/>
            <w:shd w:val="clear" w:color="auto" w:fill="DAE9F7" w:themeFill="text2" w:themeFillTint="1A"/>
          </w:tcPr>
          <w:p w14:paraId="0B162BC8" w14:textId="77777777" w:rsidR="003A0F12" w:rsidRPr="0057378D" w:rsidRDefault="003A0F12" w:rsidP="00845C5A">
            <w:pPr>
              <w:rPr>
                <w:rFonts w:ascii="Times New Roman" w:hAnsi="Times New Roman" w:cs="Times New Roman"/>
                <w:sz w:val="24"/>
                <w:szCs w:val="24"/>
                <w:lang w:val="en-US"/>
              </w:rPr>
            </w:pPr>
            <w:r w:rsidRPr="0057378D">
              <w:rPr>
                <w:rFonts w:ascii="Times New Roman" w:hAnsi="Times New Roman" w:cs="Times New Roman"/>
                <w:sz w:val="24"/>
                <w:szCs w:val="24"/>
                <w:lang w:val="en-US"/>
              </w:rPr>
              <w:t>Bipolar cells</w:t>
            </w:r>
          </w:p>
        </w:tc>
        <w:tc>
          <w:tcPr>
            <w:tcW w:w="2127" w:type="dxa"/>
            <w:shd w:val="clear" w:color="auto" w:fill="DAE9F7" w:themeFill="text2" w:themeFillTint="1A"/>
          </w:tcPr>
          <w:p w14:paraId="6C9A5A1E" w14:textId="77777777" w:rsidR="003A0F12" w:rsidRPr="0057378D" w:rsidRDefault="003A0F12" w:rsidP="00845C5A">
            <w:pPr>
              <w:jc w:val="center"/>
              <w:rPr>
                <w:rFonts w:ascii="Times New Roman" w:hAnsi="Times New Roman" w:cs="Times New Roman"/>
                <w:sz w:val="24"/>
                <w:szCs w:val="24"/>
                <w:lang w:val="en-US"/>
              </w:rPr>
            </w:pPr>
            <w:r w:rsidRPr="0057378D">
              <w:rPr>
                <w:rFonts w:ascii="Times New Roman" w:hAnsi="Times New Roman" w:cs="Times New Roman"/>
                <w:sz w:val="24"/>
                <w:szCs w:val="24"/>
                <w:lang w:val="en-US"/>
              </w:rPr>
              <w:t>-13</w:t>
            </w:r>
          </w:p>
        </w:tc>
      </w:tr>
      <w:tr w:rsidR="003A0F12" w:rsidRPr="0057378D" w14:paraId="0DFE48E9" w14:textId="77777777" w:rsidTr="00845C5A">
        <w:tc>
          <w:tcPr>
            <w:tcW w:w="2263" w:type="dxa"/>
            <w:shd w:val="clear" w:color="auto" w:fill="DAE9F7" w:themeFill="text2" w:themeFillTint="1A"/>
          </w:tcPr>
          <w:p w14:paraId="63D25EDA" w14:textId="77777777" w:rsidR="003A0F12" w:rsidRPr="0057378D" w:rsidRDefault="003A0F12" w:rsidP="00845C5A">
            <w:pPr>
              <w:rPr>
                <w:rFonts w:ascii="Times New Roman" w:hAnsi="Times New Roman" w:cs="Times New Roman"/>
                <w:sz w:val="24"/>
                <w:szCs w:val="24"/>
                <w:lang w:val="en-US"/>
              </w:rPr>
            </w:pPr>
            <w:r w:rsidRPr="0057378D">
              <w:rPr>
                <w:rFonts w:ascii="Times New Roman" w:hAnsi="Times New Roman" w:cs="Times New Roman"/>
                <w:sz w:val="24"/>
                <w:szCs w:val="24"/>
                <w:lang w:val="en-US"/>
              </w:rPr>
              <w:t>RPE</w:t>
            </w:r>
          </w:p>
        </w:tc>
        <w:tc>
          <w:tcPr>
            <w:tcW w:w="2127" w:type="dxa"/>
            <w:shd w:val="clear" w:color="auto" w:fill="DAE9F7" w:themeFill="text2" w:themeFillTint="1A"/>
          </w:tcPr>
          <w:p w14:paraId="188DABA3" w14:textId="77777777" w:rsidR="003A0F12" w:rsidRPr="0057378D" w:rsidRDefault="003A0F12" w:rsidP="00845C5A">
            <w:pPr>
              <w:jc w:val="center"/>
              <w:rPr>
                <w:rFonts w:ascii="Times New Roman" w:hAnsi="Times New Roman" w:cs="Times New Roman"/>
                <w:sz w:val="24"/>
                <w:szCs w:val="24"/>
                <w:lang w:val="en-US"/>
              </w:rPr>
            </w:pPr>
            <w:r w:rsidRPr="0057378D">
              <w:rPr>
                <w:rFonts w:ascii="Times New Roman" w:hAnsi="Times New Roman" w:cs="Times New Roman"/>
                <w:sz w:val="24"/>
                <w:szCs w:val="24"/>
                <w:lang w:val="en-US"/>
              </w:rPr>
              <w:t>-12</w:t>
            </w:r>
          </w:p>
        </w:tc>
      </w:tr>
      <w:tr w:rsidR="003A0F12" w:rsidRPr="0057378D" w14:paraId="1E744B00" w14:textId="77777777" w:rsidTr="00845C5A">
        <w:tc>
          <w:tcPr>
            <w:tcW w:w="2263" w:type="dxa"/>
            <w:shd w:val="clear" w:color="auto" w:fill="FAE2D5" w:themeFill="accent2" w:themeFillTint="33"/>
          </w:tcPr>
          <w:p w14:paraId="6F3FCB10" w14:textId="77777777" w:rsidR="003A0F12" w:rsidRPr="0057378D" w:rsidRDefault="003A0F12" w:rsidP="00845C5A">
            <w:pPr>
              <w:rPr>
                <w:rFonts w:ascii="Times New Roman" w:hAnsi="Times New Roman" w:cs="Times New Roman"/>
                <w:sz w:val="24"/>
                <w:szCs w:val="24"/>
                <w:lang w:val="en-US"/>
              </w:rPr>
            </w:pPr>
            <w:r w:rsidRPr="0057378D">
              <w:rPr>
                <w:rFonts w:ascii="Times New Roman" w:hAnsi="Times New Roman" w:cs="Times New Roman"/>
                <w:sz w:val="24"/>
                <w:szCs w:val="24"/>
                <w:lang w:val="en-US"/>
              </w:rPr>
              <w:t>MGtR3</w:t>
            </w:r>
          </w:p>
        </w:tc>
        <w:tc>
          <w:tcPr>
            <w:tcW w:w="2127" w:type="dxa"/>
            <w:shd w:val="clear" w:color="auto" w:fill="FAE2D5" w:themeFill="accent2" w:themeFillTint="33"/>
          </w:tcPr>
          <w:p w14:paraId="7D5E1C65" w14:textId="77777777" w:rsidR="003A0F12" w:rsidRPr="0057378D" w:rsidRDefault="003A0F12" w:rsidP="00845C5A">
            <w:pPr>
              <w:jc w:val="center"/>
              <w:rPr>
                <w:rFonts w:ascii="Times New Roman" w:hAnsi="Times New Roman" w:cs="Times New Roman"/>
                <w:sz w:val="24"/>
                <w:szCs w:val="24"/>
                <w:lang w:val="en-US"/>
              </w:rPr>
            </w:pPr>
            <w:r w:rsidRPr="0057378D">
              <w:rPr>
                <w:rFonts w:ascii="Times New Roman" w:hAnsi="Times New Roman" w:cs="Times New Roman"/>
                <w:sz w:val="24"/>
                <w:szCs w:val="24"/>
                <w:lang w:val="en-US"/>
              </w:rPr>
              <w:t>3</w:t>
            </w:r>
          </w:p>
        </w:tc>
      </w:tr>
      <w:tr w:rsidR="003A0F12" w:rsidRPr="0057378D" w14:paraId="519ACD92" w14:textId="77777777" w:rsidTr="00845C5A">
        <w:tc>
          <w:tcPr>
            <w:tcW w:w="2263" w:type="dxa"/>
            <w:shd w:val="clear" w:color="auto" w:fill="FAE2D5" w:themeFill="accent2" w:themeFillTint="33"/>
          </w:tcPr>
          <w:p w14:paraId="6E6DFFA9" w14:textId="77777777" w:rsidR="003A0F12" w:rsidRPr="0057378D" w:rsidRDefault="003A0F12" w:rsidP="00845C5A">
            <w:pPr>
              <w:rPr>
                <w:rFonts w:ascii="Times New Roman" w:hAnsi="Times New Roman" w:cs="Times New Roman"/>
                <w:sz w:val="24"/>
                <w:szCs w:val="24"/>
                <w:lang w:val="en-US"/>
              </w:rPr>
            </w:pPr>
            <w:r w:rsidRPr="0057378D">
              <w:rPr>
                <w:rFonts w:ascii="Times New Roman" w:hAnsi="Times New Roman" w:cs="Times New Roman"/>
                <w:sz w:val="24"/>
                <w:szCs w:val="24"/>
                <w:lang w:val="en-US"/>
              </w:rPr>
              <w:lastRenderedPageBreak/>
              <w:t>Rod photoreceptors</w:t>
            </w:r>
          </w:p>
        </w:tc>
        <w:tc>
          <w:tcPr>
            <w:tcW w:w="2127" w:type="dxa"/>
            <w:shd w:val="clear" w:color="auto" w:fill="FAE2D5" w:themeFill="accent2" w:themeFillTint="33"/>
          </w:tcPr>
          <w:p w14:paraId="0CF5ED3C" w14:textId="77777777" w:rsidR="003A0F12" w:rsidRPr="0057378D" w:rsidRDefault="003A0F12" w:rsidP="00845C5A">
            <w:pPr>
              <w:jc w:val="center"/>
              <w:rPr>
                <w:rFonts w:ascii="Times New Roman" w:hAnsi="Times New Roman" w:cs="Times New Roman"/>
                <w:sz w:val="24"/>
                <w:szCs w:val="24"/>
                <w:lang w:val="en-US"/>
              </w:rPr>
            </w:pPr>
            <w:r w:rsidRPr="0057378D">
              <w:rPr>
                <w:rFonts w:ascii="Times New Roman" w:hAnsi="Times New Roman" w:cs="Times New Roman"/>
                <w:sz w:val="24"/>
                <w:szCs w:val="24"/>
                <w:lang w:val="en-US"/>
              </w:rPr>
              <w:t>6</w:t>
            </w:r>
          </w:p>
        </w:tc>
      </w:tr>
      <w:tr w:rsidR="003A0F12" w:rsidRPr="0057378D" w14:paraId="6D09A7E3" w14:textId="77777777" w:rsidTr="00845C5A">
        <w:tc>
          <w:tcPr>
            <w:tcW w:w="2263" w:type="dxa"/>
            <w:shd w:val="clear" w:color="auto" w:fill="FAE2D5" w:themeFill="accent2" w:themeFillTint="33"/>
          </w:tcPr>
          <w:p w14:paraId="3ACD2B69" w14:textId="77777777" w:rsidR="003A0F12" w:rsidRPr="0057378D" w:rsidRDefault="003A0F12" w:rsidP="00845C5A">
            <w:pPr>
              <w:rPr>
                <w:rFonts w:ascii="Times New Roman" w:hAnsi="Times New Roman" w:cs="Times New Roman"/>
                <w:sz w:val="24"/>
                <w:szCs w:val="24"/>
                <w:lang w:val="en-US"/>
              </w:rPr>
            </w:pPr>
            <w:r w:rsidRPr="0057378D">
              <w:rPr>
                <w:rFonts w:ascii="Times New Roman" w:hAnsi="Times New Roman" w:cs="Times New Roman"/>
                <w:sz w:val="24"/>
                <w:szCs w:val="24"/>
                <w:lang w:val="en-US"/>
              </w:rPr>
              <w:t>Photoreceptor precursors</w:t>
            </w:r>
          </w:p>
        </w:tc>
        <w:tc>
          <w:tcPr>
            <w:tcW w:w="2127" w:type="dxa"/>
            <w:shd w:val="clear" w:color="auto" w:fill="FAE2D5" w:themeFill="accent2" w:themeFillTint="33"/>
          </w:tcPr>
          <w:p w14:paraId="6C073F06" w14:textId="77777777" w:rsidR="003A0F12" w:rsidRPr="0057378D" w:rsidRDefault="003A0F12" w:rsidP="00845C5A">
            <w:pPr>
              <w:jc w:val="center"/>
              <w:rPr>
                <w:rFonts w:ascii="Times New Roman" w:hAnsi="Times New Roman" w:cs="Times New Roman"/>
                <w:sz w:val="24"/>
                <w:szCs w:val="24"/>
                <w:lang w:val="en-US"/>
              </w:rPr>
            </w:pPr>
            <w:r w:rsidRPr="0057378D">
              <w:rPr>
                <w:rFonts w:ascii="Times New Roman" w:hAnsi="Times New Roman" w:cs="Times New Roman"/>
                <w:sz w:val="24"/>
                <w:szCs w:val="24"/>
                <w:lang w:val="en-US"/>
              </w:rPr>
              <w:t>20</w:t>
            </w:r>
          </w:p>
        </w:tc>
      </w:tr>
      <w:tr w:rsidR="003A0F12" w:rsidRPr="0057378D" w14:paraId="6E3B8FBF" w14:textId="77777777" w:rsidTr="00845C5A">
        <w:tc>
          <w:tcPr>
            <w:tcW w:w="2263" w:type="dxa"/>
            <w:shd w:val="clear" w:color="auto" w:fill="FAE2D5" w:themeFill="accent2" w:themeFillTint="33"/>
          </w:tcPr>
          <w:p w14:paraId="267AA015" w14:textId="77777777" w:rsidR="003A0F12" w:rsidRPr="0057378D" w:rsidRDefault="003A0F12" w:rsidP="00845C5A">
            <w:pPr>
              <w:rPr>
                <w:rFonts w:ascii="Times New Roman" w:hAnsi="Times New Roman" w:cs="Times New Roman"/>
                <w:sz w:val="24"/>
                <w:szCs w:val="24"/>
                <w:lang w:val="en-US"/>
              </w:rPr>
            </w:pPr>
            <w:r w:rsidRPr="0057378D">
              <w:rPr>
                <w:rFonts w:ascii="Times New Roman" w:hAnsi="Times New Roman" w:cs="Times New Roman"/>
                <w:sz w:val="24"/>
                <w:szCs w:val="24"/>
                <w:lang w:val="en-US"/>
              </w:rPr>
              <w:t>Cone precursors</w:t>
            </w:r>
          </w:p>
        </w:tc>
        <w:tc>
          <w:tcPr>
            <w:tcW w:w="2127" w:type="dxa"/>
            <w:shd w:val="clear" w:color="auto" w:fill="FAE2D5" w:themeFill="accent2" w:themeFillTint="33"/>
          </w:tcPr>
          <w:p w14:paraId="495C1FC4" w14:textId="77777777" w:rsidR="003A0F12" w:rsidRPr="0057378D" w:rsidRDefault="003A0F12" w:rsidP="00845C5A">
            <w:pPr>
              <w:jc w:val="center"/>
              <w:rPr>
                <w:rFonts w:ascii="Times New Roman" w:hAnsi="Times New Roman" w:cs="Times New Roman"/>
                <w:sz w:val="24"/>
                <w:szCs w:val="24"/>
                <w:lang w:val="en-US"/>
              </w:rPr>
            </w:pPr>
            <w:r w:rsidRPr="0057378D">
              <w:rPr>
                <w:rFonts w:ascii="Times New Roman" w:hAnsi="Times New Roman" w:cs="Times New Roman"/>
                <w:sz w:val="24"/>
                <w:szCs w:val="24"/>
                <w:lang w:val="en-US"/>
              </w:rPr>
              <w:t>23</w:t>
            </w:r>
          </w:p>
        </w:tc>
      </w:tr>
      <w:tr w:rsidR="003A0F12" w:rsidRPr="0057378D" w14:paraId="1AB98517" w14:textId="77777777" w:rsidTr="00845C5A">
        <w:tc>
          <w:tcPr>
            <w:tcW w:w="2263" w:type="dxa"/>
            <w:shd w:val="clear" w:color="auto" w:fill="FAE2D5" w:themeFill="accent2" w:themeFillTint="33"/>
          </w:tcPr>
          <w:p w14:paraId="7E0681A7" w14:textId="77777777" w:rsidR="003A0F12" w:rsidRPr="0057378D" w:rsidRDefault="003A0F12" w:rsidP="00845C5A">
            <w:pPr>
              <w:rPr>
                <w:rFonts w:ascii="Times New Roman" w:hAnsi="Times New Roman" w:cs="Times New Roman"/>
                <w:sz w:val="24"/>
                <w:szCs w:val="24"/>
                <w:lang w:val="en-US"/>
              </w:rPr>
            </w:pPr>
            <w:r w:rsidRPr="0057378D">
              <w:rPr>
                <w:rFonts w:ascii="Times New Roman" w:hAnsi="Times New Roman" w:cs="Times New Roman"/>
                <w:sz w:val="24"/>
                <w:szCs w:val="24"/>
                <w:lang w:val="en-US"/>
              </w:rPr>
              <w:t>Late RPCs</w:t>
            </w:r>
          </w:p>
        </w:tc>
        <w:tc>
          <w:tcPr>
            <w:tcW w:w="2127" w:type="dxa"/>
            <w:shd w:val="clear" w:color="auto" w:fill="FAE2D5" w:themeFill="accent2" w:themeFillTint="33"/>
          </w:tcPr>
          <w:p w14:paraId="5AA8D9D4" w14:textId="77777777" w:rsidR="003A0F12" w:rsidRPr="0057378D" w:rsidRDefault="003A0F12" w:rsidP="00845C5A">
            <w:pPr>
              <w:jc w:val="center"/>
              <w:rPr>
                <w:rFonts w:ascii="Times New Roman" w:hAnsi="Times New Roman" w:cs="Times New Roman"/>
                <w:sz w:val="24"/>
                <w:szCs w:val="24"/>
                <w:lang w:val="en-US"/>
              </w:rPr>
            </w:pPr>
            <w:r w:rsidRPr="0057378D">
              <w:rPr>
                <w:rFonts w:ascii="Times New Roman" w:hAnsi="Times New Roman" w:cs="Times New Roman"/>
                <w:sz w:val="24"/>
                <w:szCs w:val="24"/>
                <w:lang w:val="en-US"/>
              </w:rPr>
              <w:t>27</w:t>
            </w:r>
          </w:p>
        </w:tc>
      </w:tr>
      <w:tr w:rsidR="003A0F12" w:rsidRPr="0057378D" w14:paraId="7660A583" w14:textId="77777777" w:rsidTr="00845C5A">
        <w:tc>
          <w:tcPr>
            <w:tcW w:w="2263" w:type="dxa"/>
            <w:shd w:val="clear" w:color="auto" w:fill="FAE2D5" w:themeFill="accent2" w:themeFillTint="33"/>
          </w:tcPr>
          <w:p w14:paraId="5A338C7C" w14:textId="77777777" w:rsidR="003A0F12" w:rsidRPr="0057378D" w:rsidRDefault="003A0F12" w:rsidP="00845C5A">
            <w:pPr>
              <w:rPr>
                <w:rFonts w:ascii="Times New Roman" w:hAnsi="Times New Roman" w:cs="Times New Roman"/>
                <w:sz w:val="24"/>
                <w:szCs w:val="24"/>
                <w:lang w:val="en-US"/>
              </w:rPr>
            </w:pPr>
            <w:r w:rsidRPr="0057378D">
              <w:rPr>
                <w:rFonts w:ascii="Times New Roman" w:hAnsi="Times New Roman" w:cs="Times New Roman"/>
                <w:sz w:val="24"/>
                <w:szCs w:val="24"/>
                <w:lang w:val="en-US"/>
              </w:rPr>
              <w:t>Cone photoreceptors</w:t>
            </w:r>
          </w:p>
        </w:tc>
        <w:tc>
          <w:tcPr>
            <w:tcW w:w="2127" w:type="dxa"/>
            <w:shd w:val="clear" w:color="auto" w:fill="FAE2D5" w:themeFill="accent2" w:themeFillTint="33"/>
          </w:tcPr>
          <w:p w14:paraId="06A155AE" w14:textId="77777777" w:rsidR="003A0F12" w:rsidRPr="0057378D" w:rsidRDefault="003A0F12" w:rsidP="00845C5A">
            <w:pPr>
              <w:jc w:val="center"/>
              <w:rPr>
                <w:rFonts w:ascii="Times New Roman" w:hAnsi="Times New Roman" w:cs="Times New Roman"/>
                <w:sz w:val="24"/>
                <w:szCs w:val="24"/>
                <w:lang w:val="en-US"/>
              </w:rPr>
            </w:pPr>
            <w:r w:rsidRPr="0057378D">
              <w:rPr>
                <w:rFonts w:ascii="Times New Roman" w:hAnsi="Times New Roman" w:cs="Times New Roman"/>
                <w:sz w:val="24"/>
                <w:szCs w:val="24"/>
                <w:lang w:val="en-US"/>
              </w:rPr>
              <w:t>34</w:t>
            </w:r>
          </w:p>
        </w:tc>
      </w:tr>
      <w:tr w:rsidR="003A0F12" w:rsidRPr="0057378D" w14:paraId="3F7FCC1A" w14:textId="77777777" w:rsidTr="00845C5A">
        <w:tc>
          <w:tcPr>
            <w:tcW w:w="2263" w:type="dxa"/>
            <w:shd w:val="clear" w:color="auto" w:fill="FAE2D5" w:themeFill="accent2" w:themeFillTint="33"/>
          </w:tcPr>
          <w:p w14:paraId="74BA805B" w14:textId="77777777" w:rsidR="003A0F12" w:rsidRPr="0057378D" w:rsidRDefault="003A0F12" w:rsidP="00845C5A">
            <w:pPr>
              <w:rPr>
                <w:rFonts w:ascii="Times New Roman" w:hAnsi="Times New Roman" w:cs="Times New Roman"/>
                <w:sz w:val="24"/>
                <w:szCs w:val="24"/>
                <w:lang w:val="en-US"/>
              </w:rPr>
            </w:pPr>
            <w:r w:rsidRPr="0057378D">
              <w:rPr>
                <w:rFonts w:ascii="Times New Roman" w:hAnsi="Times New Roman" w:cs="Times New Roman"/>
                <w:sz w:val="24"/>
                <w:szCs w:val="24"/>
                <w:lang w:val="en-US"/>
              </w:rPr>
              <w:t>Rod precursors</w:t>
            </w:r>
          </w:p>
        </w:tc>
        <w:tc>
          <w:tcPr>
            <w:tcW w:w="2127" w:type="dxa"/>
            <w:shd w:val="clear" w:color="auto" w:fill="FAE2D5" w:themeFill="accent2" w:themeFillTint="33"/>
          </w:tcPr>
          <w:p w14:paraId="31DB274F" w14:textId="77777777" w:rsidR="003A0F12" w:rsidRPr="0057378D" w:rsidRDefault="003A0F12" w:rsidP="00845C5A">
            <w:pPr>
              <w:jc w:val="center"/>
              <w:rPr>
                <w:rFonts w:ascii="Times New Roman" w:hAnsi="Times New Roman" w:cs="Times New Roman"/>
                <w:sz w:val="24"/>
                <w:szCs w:val="24"/>
                <w:lang w:val="en-US"/>
              </w:rPr>
            </w:pPr>
            <w:r w:rsidRPr="0057378D">
              <w:rPr>
                <w:rFonts w:ascii="Times New Roman" w:hAnsi="Times New Roman" w:cs="Times New Roman"/>
                <w:sz w:val="24"/>
                <w:szCs w:val="24"/>
                <w:lang w:val="en-US"/>
              </w:rPr>
              <w:t>34</w:t>
            </w:r>
          </w:p>
        </w:tc>
      </w:tr>
    </w:tbl>
    <w:p w14:paraId="18FA6BB1" w14:textId="77777777" w:rsidR="00C5601A" w:rsidRPr="0057378D" w:rsidRDefault="00C5601A" w:rsidP="0041665E">
      <w:pPr>
        <w:suppressLineNumbers/>
        <w:spacing w:after="120"/>
        <w:jc w:val="both"/>
        <w:rPr>
          <w:rFonts w:ascii="Times New Roman" w:hAnsi="Times New Roman" w:cs="Times New Roman"/>
          <w:noProof/>
          <w:sz w:val="24"/>
          <w:szCs w:val="24"/>
          <w:lang w:val="en-US"/>
        </w:rPr>
      </w:pPr>
    </w:p>
    <w:p w14:paraId="1B8A0650" w14:textId="77777777" w:rsidR="0041665E" w:rsidRPr="0057378D" w:rsidRDefault="0041665E" w:rsidP="0041665E">
      <w:pPr>
        <w:suppressLineNumbers/>
        <w:spacing w:after="120"/>
        <w:jc w:val="both"/>
        <w:rPr>
          <w:rFonts w:ascii="Times New Roman" w:hAnsi="Times New Roman" w:cs="Times New Roman"/>
          <w:b/>
          <w:bCs/>
          <w:noProof/>
          <w:sz w:val="24"/>
          <w:szCs w:val="24"/>
          <w:lang w:val="en-US"/>
        </w:rPr>
      </w:pPr>
    </w:p>
    <w:p w14:paraId="78050C4A" w14:textId="75F5E540" w:rsidR="00F736F4" w:rsidRPr="0057378D" w:rsidRDefault="00F736F4" w:rsidP="004C1AE7">
      <w:pPr>
        <w:spacing w:after="120"/>
        <w:jc w:val="both"/>
        <w:rPr>
          <w:rFonts w:ascii="Times New Roman" w:hAnsi="Times New Roman" w:cs="Times New Roman"/>
          <w:noProof/>
          <w:sz w:val="24"/>
          <w:szCs w:val="24"/>
          <w:lang w:val="en-US"/>
        </w:rPr>
      </w:pPr>
      <w:r w:rsidRPr="0057378D">
        <w:rPr>
          <w:rFonts w:ascii="Times New Roman" w:hAnsi="Times New Roman" w:cs="Times New Roman"/>
          <w:b/>
          <w:bCs/>
          <w:noProof/>
          <w:sz w:val="24"/>
          <w:szCs w:val="24"/>
          <w:lang w:val="en-US"/>
        </w:rPr>
        <w:t>Table S</w:t>
      </w:r>
      <w:r w:rsidR="006D36FE" w:rsidRPr="0057378D">
        <w:rPr>
          <w:rFonts w:ascii="Times New Roman" w:hAnsi="Times New Roman" w:cs="Times New Roman"/>
          <w:b/>
          <w:bCs/>
          <w:noProof/>
          <w:sz w:val="24"/>
          <w:szCs w:val="24"/>
          <w:lang w:val="en-US"/>
        </w:rPr>
        <w:t>9</w:t>
      </w:r>
      <w:r w:rsidRPr="0057378D">
        <w:rPr>
          <w:rFonts w:ascii="Times New Roman" w:hAnsi="Times New Roman" w:cs="Times New Roman"/>
          <w:b/>
          <w:bCs/>
          <w:noProof/>
          <w:sz w:val="24"/>
          <w:szCs w:val="24"/>
          <w:lang w:val="en-US"/>
        </w:rPr>
        <w:t>.</w:t>
      </w:r>
      <w:r w:rsidR="004C1AE7" w:rsidRPr="0057378D">
        <w:rPr>
          <w:rFonts w:ascii="Times New Roman" w:hAnsi="Times New Roman" w:cs="Times New Roman"/>
          <w:b/>
          <w:bCs/>
          <w:noProof/>
          <w:sz w:val="24"/>
          <w:szCs w:val="24"/>
          <w:lang w:val="en-US"/>
        </w:rPr>
        <w:t xml:space="preserve"> Signaling pathways of MG subtypes related to retinal adhesion. </w:t>
      </w:r>
      <w:r w:rsidR="004C1AE7" w:rsidRPr="0057378D">
        <w:rPr>
          <w:rFonts w:ascii="Times New Roman" w:hAnsi="Times New Roman" w:cs="Times New Roman"/>
          <w:noProof/>
          <w:sz w:val="24"/>
          <w:szCs w:val="24"/>
          <w:lang w:val="en-US"/>
        </w:rPr>
        <w:t>Signaling is associated with different protein families that fullfil functions related to ECM-receptor interaction, focal adhesion, cell adhesion and adherens junctions.</w:t>
      </w:r>
    </w:p>
    <w:tbl>
      <w:tblPr>
        <w:tblStyle w:val="Tabellenraster"/>
        <w:tblW w:w="9067" w:type="dxa"/>
        <w:tblLook w:val="04A0" w:firstRow="1" w:lastRow="0" w:firstColumn="1" w:lastColumn="0" w:noHBand="0" w:noVBand="1"/>
      </w:tblPr>
      <w:tblGrid>
        <w:gridCol w:w="1351"/>
        <w:gridCol w:w="5387"/>
        <w:gridCol w:w="2329"/>
      </w:tblGrid>
      <w:tr w:rsidR="00F736F4" w:rsidRPr="0057378D" w14:paraId="4E3FEF61" w14:textId="77777777" w:rsidTr="00F736F4">
        <w:tc>
          <w:tcPr>
            <w:tcW w:w="1351" w:type="dxa"/>
          </w:tcPr>
          <w:p w14:paraId="5A758BBF" w14:textId="77777777" w:rsidR="00F736F4" w:rsidRPr="0057378D" w:rsidRDefault="00F736F4" w:rsidP="00A51A18">
            <w:pPr>
              <w:rPr>
                <w:rFonts w:ascii="Times New Roman" w:hAnsi="Times New Roman" w:cs="Times New Roman"/>
                <w:b/>
                <w:bCs/>
                <w:sz w:val="24"/>
                <w:szCs w:val="24"/>
              </w:rPr>
            </w:pPr>
            <w:bookmarkStart w:id="8" w:name="_Hlk194058077"/>
            <w:r w:rsidRPr="0057378D">
              <w:rPr>
                <w:rFonts w:ascii="Times New Roman" w:hAnsi="Times New Roman" w:cs="Times New Roman"/>
                <w:b/>
                <w:bCs/>
                <w:sz w:val="24"/>
                <w:szCs w:val="24"/>
              </w:rPr>
              <w:t>Signaling</w:t>
            </w:r>
          </w:p>
        </w:tc>
        <w:tc>
          <w:tcPr>
            <w:tcW w:w="5387" w:type="dxa"/>
          </w:tcPr>
          <w:p w14:paraId="6A7F12F9" w14:textId="77777777" w:rsidR="00F736F4" w:rsidRPr="0057378D" w:rsidRDefault="00F736F4" w:rsidP="00A51A18">
            <w:pPr>
              <w:rPr>
                <w:rFonts w:ascii="Times New Roman" w:hAnsi="Times New Roman" w:cs="Times New Roman"/>
                <w:b/>
                <w:bCs/>
                <w:sz w:val="24"/>
                <w:szCs w:val="24"/>
                <w:lang w:val="en-US"/>
              </w:rPr>
            </w:pPr>
            <w:r w:rsidRPr="0057378D">
              <w:rPr>
                <w:rFonts w:ascii="Times New Roman" w:hAnsi="Times New Roman" w:cs="Times New Roman"/>
                <w:b/>
                <w:bCs/>
                <w:sz w:val="24"/>
                <w:szCs w:val="24"/>
                <w:lang w:val="en-US"/>
              </w:rPr>
              <w:t xml:space="preserve">Function </w:t>
            </w:r>
          </w:p>
        </w:tc>
        <w:tc>
          <w:tcPr>
            <w:tcW w:w="2329" w:type="dxa"/>
          </w:tcPr>
          <w:p w14:paraId="2807CC93" w14:textId="77777777" w:rsidR="00F736F4" w:rsidRPr="0057378D" w:rsidRDefault="00F736F4" w:rsidP="00A51A18">
            <w:pPr>
              <w:rPr>
                <w:rFonts w:ascii="Times New Roman" w:hAnsi="Times New Roman" w:cs="Times New Roman"/>
                <w:b/>
                <w:bCs/>
                <w:sz w:val="24"/>
                <w:szCs w:val="24"/>
              </w:rPr>
            </w:pPr>
            <w:proofErr w:type="spellStart"/>
            <w:r w:rsidRPr="0057378D">
              <w:rPr>
                <w:rFonts w:ascii="Times New Roman" w:hAnsi="Times New Roman" w:cs="Times New Roman"/>
                <w:b/>
                <w:bCs/>
                <w:sz w:val="24"/>
                <w:szCs w:val="24"/>
              </w:rPr>
              <w:t>Literature</w:t>
            </w:r>
            <w:proofErr w:type="spellEnd"/>
          </w:p>
        </w:tc>
      </w:tr>
      <w:tr w:rsidR="00F736F4" w:rsidRPr="0057378D" w14:paraId="58D37595" w14:textId="77777777" w:rsidTr="00F736F4">
        <w:tc>
          <w:tcPr>
            <w:tcW w:w="1351" w:type="dxa"/>
          </w:tcPr>
          <w:p w14:paraId="7A68A2C7" w14:textId="77777777" w:rsidR="00F736F4" w:rsidRPr="0057378D" w:rsidRDefault="00F736F4" w:rsidP="00A51A18">
            <w:pPr>
              <w:rPr>
                <w:rFonts w:ascii="Times New Roman" w:hAnsi="Times New Roman" w:cs="Times New Roman"/>
                <w:sz w:val="24"/>
                <w:szCs w:val="24"/>
              </w:rPr>
            </w:pPr>
            <w:r w:rsidRPr="0057378D">
              <w:rPr>
                <w:rFonts w:ascii="Times New Roman" w:hAnsi="Times New Roman" w:cs="Times New Roman"/>
                <w:sz w:val="24"/>
                <w:szCs w:val="24"/>
              </w:rPr>
              <w:t>CADM</w:t>
            </w:r>
          </w:p>
        </w:tc>
        <w:tc>
          <w:tcPr>
            <w:tcW w:w="5387" w:type="dxa"/>
          </w:tcPr>
          <w:p w14:paraId="1B39A84D" w14:textId="77777777" w:rsidR="00F736F4" w:rsidRPr="0057378D" w:rsidRDefault="00F736F4" w:rsidP="00A51A18">
            <w:pPr>
              <w:rPr>
                <w:rFonts w:ascii="Times New Roman" w:hAnsi="Times New Roman" w:cs="Times New Roman"/>
                <w:sz w:val="24"/>
                <w:szCs w:val="24"/>
              </w:rPr>
            </w:pPr>
            <w:proofErr w:type="spellStart"/>
            <w:r w:rsidRPr="0057378D">
              <w:rPr>
                <w:rFonts w:ascii="Times New Roman" w:hAnsi="Times New Roman" w:cs="Times New Roman"/>
                <w:sz w:val="24"/>
                <w:szCs w:val="24"/>
              </w:rPr>
              <w:t>Cell</w:t>
            </w:r>
            <w:proofErr w:type="spellEnd"/>
            <w:r w:rsidRPr="0057378D">
              <w:rPr>
                <w:rFonts w:ascii="Times New Roman" w:hAnsi="Times New Roman" w:cs="Times New Roman"/>
                <w:sz w:val="24"/>
                <w:szCs w:val="24"/>
              </w:rPr>
              <w:t xml:space="preserve"> </w:t>
            </w:r>
            <w:proofErr w:type="spellStart"/>
            <w:r w:rsidRPr="0057378D">
              <w:rPr>
                <w:rFonts w:ascii="Times New Roman" w:hAnsi="Times New Roman" w:cs="Times New Roman"/>
                <w:sz w:val="24"/>
                <w:szCs w:val="24"/>
              </w:rPr>
              <w:t>adhesion</w:t>
            </w:r>
            <w:proofErr w:type="spellEnd"/>
            <w:r w:rsidRPr="0057378D">
              <w:rPr>
                <w:rFonts w:ascii="Times New Roman" w:hAnsi="Times New Roman" w:cs="Times New Roman"/>
                <w:sz w:val="24"/>
                <w:szCs w:val="24"/>
              </w:rPr>
              <w:t xml:space="preserve"> molecules.</w:t>
            </w:r>
          </w:p>
        </w:tc>
        <w:tc>
          <w:tcPr>
            <w:tcW w:w="2329" w:type="dxa"/>
          </w:tcPr>
          <w:p w14:paraId="0DFA5D21" w14:textId="77777777" w:rsidR="00F736F4" w:rsidRPr="0057378D" w:rsidRDefault="00F736F4" w:rsidP="00A51A18">
            <w:pPr>
              <w:rPr>
                <w:rFonts w:ascii="Times New Roman" w:hAnsi="Times New Roman" w:cs="Times New Roman"/>
                <w:sz w:val="24"/>
                <w:szCs w:val="24"/>
              </w:rPr>
            </w:pPr>
            <w:r w:rsidRPr="0057378D">
              <w:rPr>
                <w:rFonts w:ascii="Times New Roman" w:hAnsi="Times New Roman" w:cs="Times New Roman"/>
                <w:sz w:val="24"/>
                <w:szCs w:val="24"/>
              </w:rPr>
              <w:t xml:space="preserve">KEGG </w:t>
            </w:r>
            <w:proofErr w:type="spellStart"/>
            <w:r w:rsidRPr="0057378D">
              <w:rPr>
                <w:rFonts w:ascii="Times New Roman" w:hAnsi="Times New Roman" w:cs="Times New Roman"/>
                <w:sz w:val="24"/>
                <w:szCs w:val="24"/>
              </w:rPr>
              <w:t>pathway</w:t>
            </w:r>
            <w:proofErr w:type="spellEnd"/>
            <w:r w:rsidRPr="0057378D">
              <w:rPr>
                <w:rFonts w:ascii="Times New Roman" w:hAnsi="Times New Roman" w:cs="Times New Roman"/>
                <w:sz w:val="24"/>
                <w:szCs w:val="24"/>
              </w:rPr>
              <w:t xml:space="preserve"> </w:t>
            </w:r>
            <w:proofErr w:type="spellStart"/>
            <w:r w:rsidRPr="0057378D">
              <w:rPr>
                <w:rFonts w:ascii="Times New Roman" w:hAnsi="Times New Roman" w:cs="Times New Roman"/>
                <w:sz w:val="24"/>
                <w:szCs w:val="24"/>
              </w:rPr>
              <w:t>database</w:t>
            </w:r>
            <w:proofErr w:type="spellEnd"/>
          </w:p>
        </w:tc>
      </w:tr>
      <w:tr w:rsidR="00F736F4" w:rsidRPr="0057378D" w14:paraId="080D714A" w14:textId="77777777" w:rsidTr="00F736F4">
        <w:tc>
          <w:tcPr>
            <w:tcW w:w="1351" w:type="dxa"/>
          </w:tcPr>
          <w:p w14:paraId="564E6EEB" w14:textId="77777777" w:rsidR="00F736F4" w:rsidRPr="0057378D" w:rsidRDefault="00F736F4" w:rsidP="00A51A18">
            <w:pPr>
              <w:rPr>
                <w:rFonts w:ascii="Times New Roman" w:hAnsi="Times New Roman" w:cs="Times New Roman"/>
                <w:sz w:val="24"/>
                <w:szCs w:val="24"/>
              </w:rPr>
            </w:pPr>
            <w:r w:rsidRPr="0057378D">
              <w:rPr>
                <w:rFonts w:ascii="Times New Roman" w:hAnsi="Times New Roman" w:cs="Times New Roman"/>
                <w:sz w:val="24"/>
                <w:szCs w:val="24"/>
              </w:rPr>
              <w:t>CDH</w:t>
            </w:r>
          </w:p>
        </w:tc>
        <w:tc>
          <w:tcPr>
            <w:tcW w:w="5387" w:type="dxa"/>
          </w:tcPr>
          <w:p w14:paraId="1A021F31" w14:textId="1042F02D" w:rsidR="00F736F4" w:rsidRPr="0057378D" w:rsidRDefault="00F736F4" w:rsidP="00A51A18">
            <w:pPr>
              <w:rPr>
                <w:rFonts w:ascii="Times New Roman" w:hAnsi="Times New Roman" w:cs="Times New Roman"/>
                <w:sz w:val="24"/>
                <w:szCs w:val="24"/>
                <w:lang w:val="en-US"/>
              </w:rPr>
            </w:pPr>
            <w:r w:rsidRPr="0057378D">
              <w:rPr>
                <w:rFonts w:ascii="Times New Roman" w:hAnsi="Times New Roman" w:cs="Times New Roman"/>
                <w:sz w:val="24"/>
                <w:szCs w:val="24"/>
                <w:lang w:val="en-US"/>
              </w:rPr>
              <w:t>Cell adhesion molecules, adherens junction. Tissue morphogenesis, neural circuit formation, neuronal survival, photoreceptor development and maintenance. CDH mutations are associated with cone-rod dystrophy, rod-cone dystrophy</w:t>
            </w:r>
            <w:r w:rsidR="00D333C7" w:rsidRPr="0057378D">
              <w:rPr>
                <w:rFonts w:ascii="Times New Roman" w:hAnsi="Times New Roman" w:cs="Times New Roman"/>
                <w:sz w:val="24"/>
                <w:szCs w:val="24"/>
                <w:lang w:val="en-US"/>
              </w:rPr>
              <w:t>. CDH23 mutations are associated with Usher syndrome type 1D.</w:t>
            </w:r>
          </w:p>
        </w:tc>
        <w:tc>
          <w:tcPr>
            <w:tcW w:w="2329" w:type="dxa"/>
          </w:tcPr>
          <w:p w14:paraId="5E734AE7" w14:textId="148F131E" w:rsidR="00F736F4" w:rsidRPr="0057378D" w:rsidRDefault="00F736F4" w:rsidP="00A51A18">
            <w:pPr>
              <w:rPr>
                <w:rFonts w:ascii="Times New Roman" w:hAnsi="Times New Roman" w:cs="Times New Roman"/>
                <w:sz w:val="24"/>
                <w:szCs w:val="24"/>
                <w:lang w:val="en-US"/>
              </w:rPr>
            </w:pPr>
            <w:r w:rsidRPr="0057378D">
              <w:rPr>
                <w:rFonts w:ascii="Times New Roman" w:hAnsi="Times New Roman" w:cs="Times New Roman"/>
                <w:sz w:val="24"/>
                <w:szCs w:val="24"/>
                <w:lang w:val="en-US"/>
              </w:rPr>
              <w:t xml:space="preserve">KEGG pathway database; </w:t>
            </w:r>
            <w:sdt>
              <w:sdtPr>
                <w:rPr>
                  <w:rFonts w:ascii="Times New Roman" w:hAnsi="Times New Roman" w:cs="Times New Roman"/>
                  <w:color w:val="000000"/>
                  <w:sz w:val="24"/>
                  <w:szCs w:val="24"/>
                  <w:lang w:val="en-US"/>
                </w:rPr>
                <w:tag w:val="MENDELEY_CITATION_v3_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"/>
                <w:id w:val="-1220126612"/>
                <w:placeholder>
                  <w:docPart w:val="DefaultPlaceholder_-1854013440"/>
                </w:placeholder>
              </w:sdtPr>
              <w:sdtContent>
                <w:r w:rsidR="008706FC" w:rsidRPr="0057378D">
                  <w:rPr>
                    <w:rFonts w:ascii="Times New Roman" w:hAnsi="Times New Roman" w:cs="Times New Roman"/>
                    <w:color w:val="000000"/>
                    <w:sz w:val="24"/>
                    <w:szCs w:val="24"/>
                    <w:lang w:val="en-US"/>
                  </w:rPr>
                  <w:t>[3]</w:t>
                </w:r>
              </w:sdtContent>
            </w:sdt>
          </w:p>
        </w:tc>
      </w:tr>
      <w:tr w:rsidR="00F736F4" w:rsidRPr="0057378D" w14:paraId="30EC963B" w14:textId="77777777" w:rsidTr="00F736F4">
        <w:tc>
          <w:tcPr>
            <w:tcW w:w="1351" w:type="dxa"/>
          </w:tcPr>
          <w:p w14:paraId="07B021DE" w14:textId="77777777" w:rsidR="00F736F4" w:rsidRPr="0057378D" w:rsidRDefault="00F736F4" w:rsidP="00A51A18">
            <w:pPr>
              <w:rPr>
                <w:rFonts w:ascii="Times New Roman" w:hAnsi="Times New Roman" w:cs="Times New Roman"/>
                <w:sz w:val="24"/>
                <w:szCs w:val="24"/>
              </w:rPr>
            </w:pPr>
            <w:r w:rsidRPr="0057378D">
              <w:rPr>
                <w:rFonts w:ascii="Times New Roman" w:hAnsi="Times New Roman" w:cs="Times New Roman"/>
                <w:sz w:val="24"/>
                <w:szCs w:val="24"/>
              </w:rPr>
              <w:t>CD99</w:t>
            </w:r>
          </w:p>
        </w:tc>
        <w:tc>
          <w:tcPr>
            <w:tcW w:w="5387" w:type="dxa"/>
          </w:tcPr>
          <w:p w14:paraId="0B0FEC10" w14:textId="77777777" w:rsidR="00F736F4" w:rsidRPr="0057378D" w:rsidRDefault="00F736F4" w:rsidP="00A51A18">
            <w:pPr>
              <w:rPr>
                <w:rFonts w:ascii="Times New Roman" w:hAnsi="Times New Roman" w:cs="Times New Roman"/>
                <w:sz w:val="24"/>
                <w:szCs w:val="24"/>
              </w:rPr>
            </w:pPr>
            <w:proofErr w:type="spellStart"/>
            <w:r w:rsidRPr="0057378D">
              <w:rPr>
                <w:rFonts w:ascii="Times New Roman" w:hAnsi="Times New Roman" w:cs="Times New Roman"/>
                <w:sz w:val="24"/>
                <w:szCs w:val="24"/>
              </w:rPr>
              <w:t>Cell</w:t>
            </w:r>
            <w:proofErr w:type="spellEnd"/>
            <w:r w:rsidRPr="0057378D">
              <w:rPr>
                <w:rFonts w:ascii="Times New Roman" w:hAnsi="Times New Roman" w:cs="Times New Roman"/>
                <w:sz w:val="24"/>
                <w:szCs w:val="24"/>
              </w:rPr>
              <w:t xml:space="preserve"> </w:t>
            </w:r>
            <w:proofErr w:type="spellStart"/>
            <w:r w:rsidRPr="0057378D">
              <w:rPr>
                <w:rFonts w:ascii="Times New Roman" w:hAnsi="Times New Roman" w:cs="Times New Roman"/>
                <w:sz w:val="24"/>
                <w:szCs w:val="24"/>
              </w:rPr>
              <w:t>adhesion</w:t>
            </w:r>
            <w:proofErr w:type="spellEnd"/>
            <w:r w:rsidRPr="0057378D">
              <w:rPr>
                <w:rFonts w:ascii="Times New Roman" w:hAnsi="Times New Roman" w:cs="Times New Roman"/>
                <w:sz w:val="24"/>
                <w:szCs w:val="24"/>
              </w:rPr>
              <w:t xml:space="preserve"> molecules.</w:t>
            </w:r>
          </w:p>
        </w:tc>
        <w:tc>
          <w:tcPr>
            <w:tcW w:w="2329" w:type="dxa"/>
          </w:tcPr>
          <w:p w14:paraId="7CDFCDF1" w14:textId="77777777" w:rsidR="00F736F4" w:rsidRPr="0057378D" w:rsidRDefault="00F736F4" w:rsidP="00A51A18">
            <w:pPr>
              <w:jc w:val="both"/>
              <w:rPr>
                <w:rFonts w:ascii="Times New Roman" w:hAnsi="Times New Roman" w:cs="Times New Roman"/>
                <w:sz w:val="24"/>
                <w:szCs w:val="24"/>
              </w:rPr>
            </w:pPr>
            <w:r w:rsidRPr="0057378D">
              <w:rPr>
                <w:rFonts w:ascii="Times New Roman" w:hAnsi="Times New Roman" w:cs="Times New Roman"/>
                <w:sz w:val="24"/>
                <w:szCs w:val="24"/>
              </w:rPr>
              <w:t xml:space="preserve">KEGG </w:t>
            </w:r>
            <w:proofErr w:type="spellStart"/>
            <w:r w:rsidRPr="0057378D">
              <w:rPr>
                <w:rFonts w:ascii="Times New Roman" w:hAnsi="Times New Roman" w:cs="Times New Roman"/>
                <w:sz w:val="24"/>
                <w:szCs w:val="24"/>
              </w:rPr>
              <w:t>pathway</w:t>
            </w:r>
            <w:proofErr w:type="spellEnd"/>
            <w:r w:rsidRPr="0057378D">
              <w:rPr>
                <w:rFonts w:ascii="Times New Roman" w:hAnsi="Times New Roman" w:cs="Times New Roman"/>
                <w:sz w:val="24"/>
                <w:szCs w:val="24"/>
              </w:rPr>
              <w:t xml:space="preserve"> </w:t>
            </w:r>
            <w:proofErr w:type="spellStart"/>
            <w:r w:rsidRPr="0057378D">
              <w:rPr>
                <w:rFonts w:ascii="Times New Roman" w:hAnsi="Times New Roman" w:cs="Times New Roman"/>
                <w:sz w:val="24"/>
                <w:szCs w:val="24"/>
              </w:rPr>
              <w:t>database</w:t>
            </w:r>
            <w:proofErr w:type="spellEnd"/>
          </w:p>
        </w:tc>
      </w:tr>
      <w:tr w:rsidR="00F736F4" w:rsidRPr="0057378D" w14:paraId="4108411E" w14:textId="77777777" w:rsidTr="00F736F4">
        <w:tc>
          <w:tcPr>
            <w:tcW w:w="1351" w:type="dxa"/>
          </w:tcPr>
          <w:p w14:paraId="25F5822D" w14:textId="77777777" w:rsidR="00F736F4" w:rsidRPr="0057378D" w:rsidRDefault="00F736F4" w:rsidP="00A51A18">
            <w:pPr>
              <w:rPr>
                <w:rFonts w:ascii="Times New Roman" w:hAnsi="Times New Roman" w:cs="Times New Roman"/>
                <w:sz w:val="24"/>
                <w:szCs w:val="24"/>
              </w:rPr>
            </w:pPr>
            <w:r w:rsidRPr="0057378D">
              <w:rPr>
                <w:rFonts w:ascii="Times New Roman" w:hAnsi="Times New Roman" w:cs="Times New Roman"/>
                <w:sz w:val="24"/>
                <w:szCs w:val="24"/>
              </w:rPr>
              <w:t>CNTN</w:t>
            </w:r>
          </w:p>
        </w:tc>
        <w:tc>
          <w:tcPr>
            <w:tcW w:w="5387" w:type="dxa"/>
          </w:tcPr>
          <w:p w14:paraId="568FC419" w14:textId="77777777" w:rsidR="00F736F4" w:rsidRPr="0057378D" w:rsidRDefault="00F736F4" w:rsidP="00A51A18">
            <w:pPr>
              <w:rPr>
                <w:rFonts w:ascii="Times New Roman" w:hAnsi="Times New Roman" w:cs="Times New Roman"/>
                <w:sz w:val="24"/>
                <w:szCs w:val="24"/>
                <w:lang w:val="en-US"/>
              </w:rPr>
            </w:pPr>
            <w:r w:rsidRPr="0057378D">
              <w:rPr>
                <w:rFonts w:ascii="Times New Roman" w:hAnsi="Times New Roman" w:cs="Times New Roman"/>
                <w:sz w:val="24"/>
                <w:szCs w:val="24"/>
                <w:lang w:val="en-US"/>
              </w:rPr>
              <w:t xml:space="preserve">Cell adhesion molecules. Neural cell migration, axon guidance. </w:t>
            </w:r>
          </w:p>
        </w:tc>
        <w:tc>
          <w:tcPr>
            <w:tcW w:w="2329" w:type="dxa"/>
          </w:tcPr>
          <w:p w14:paraId="6462E56C" w14:textId="0D032C98" w:rsidR="00F736F4" w:rsidRPr="0057378D" w:rsidRDefault="00F736F4" w:rsidP="00A51A18">
            <w:pPr>
              <w:rPr>
                <w:rFonts w:ascii="Times New Roman" w:hAnsi="Times New Roman" w:cs="Times New Roman"/>
                <w:sz w:val="24"/>
                <w:szCs w:val="24"/>
                <w:lang w:val="en-US"/>
              </w:rPr>
            </w:pPr>
            <w:r w:rsidRPr="0057378D">
              <w:rPr>
                <w:rFonts w:ascii="Times New Roman" w:hAnsi="Times New Roman" w:cs="Times New Roman"/>
                <w:sz w:val="24"/>
                <w:szCs w:val="24"/>
                <w:lang w:val="en-US"/>
              </w:rPr>
              <w:t xml:space="preserve">KEGG pathway database; </w:t>
            </w:r>
            <w:sdt>
              <w:sdtPr>
                <w:rPr>
                  <w:rFonts w:ascii="Times New Roman" w:hAnsi="Times New Roman" w:cs="Times New Roman"/>
                  <w:color w:val="000000"/>
                  <w:sz w:val="24"/>
                  <w:szCs w:val="24"/>
                </w:rPr>
                <w:tag w:val="MENDELEY_CITATION_v3_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"/>
                <w:id w:val="-1541974450"/>
                <w:placeholder>
                  <w:docPart w:val="DefaultPlaceholder_-1854013440"/>
                </w:placeholder>
              </w:sdtPr>
              <w:sdtContent>
                <w:r w:rsidR="008706FC" w:rsidRPr="0057378D">
                  <w:rPr>
                    <w:rFonts w:ascii="Times New Roman" w:hAnsi="Times New Roman" w:cs="Times New Roman"/>
                    <w:color w:val="000000"/>
                    <w:sz w:val="24"/>
                    <w:szCs w:val="24"/>
                    <w:lang w:val="en-US"/>
                  </w:rPr>
                  <w:t>[4]</w:t>
                </w:r>
              </w:sdtContent>
            </w:sdt>
          </w:p>
        </w:tc>
      </w:tr>
      <w:tr w:rsidR="00F736F4" w:rsidRPr="0057378D" w14:paraId="6C5CA7B1" w14:textId="77777777" w:rsidTr="00F736F4">
        <w:tc>
          <w:tcPr>
            <w:tcW w:w="1351" w:type="dxa"/>
          </w:tcPr>
          <w:p w14:paraId="29320E84" w14:textId="26464AE6" w:rsidR="00F736F4" w:rsidRPr="0057378D" w:rsidRDefault="00F736F4" w:rsidP="00A51A18">
            <w:pPr>
              <w:rPr>
                <w:rFonts w:ascii="Times New Roman" w:hAnsi="Times New Roman" w:cs="Times New Roman"/>
                <w:sz w:val="24"/>
                <w:szCs w:val="24"/>
              </w:rPr>
            </w:pPr>
            <w:r w:rsidRPr="0057378D">
              <w:rPr>
                <w:rFonts w:ascii="Times New Roman" w:hAnsi="Times New Roman" w:cs="Times New Roman"/>
                <w:sz w:val="24"/>
                <w:szCs w:val="24"/>
              </w:rPr>
              <w:t>C</w:t>
            </w:r>
            <w:r w:rsidR="0099742C" w:rsidRPr="0057378D">
              <w:rPr>
                <w:rFonts w:ascii="Times New Roman" w:hAnsi="Times New Roman" w:cs="Times New Roman"/>
                <w:sz w:val="24"/>
                <w:szCs w:val="24"/>
              </w:rPr>
              <w:t>ollagen</w:t>
            </w:r>
          </w:p>
        </w:tc>
        <w:tc>
          <w:tcPr>
            <w:tcW w:w="5387" w:type="dxa"/>
          </w:tcPr>
          <w:p w14:paraId="0063A91C" w14:textId="77777777" w:rsidR="00F736F4" w:rsidRPr="0057378D" w:rsidRDefault="00F736F4" w:rsidP="00A51A18">
            <w:pPr>
              <w:rPr>
                <w:rFonts w:ascii="Times New Roman" w:hAnsi="Times New Roman" w:cs="Times New Roman"/>
                <w:sz w:val="24"/>
                <w:szCs w:val="24"/>
                <w:lang w:val="en-US"/>
              </w:rPr>
            </w:pPr>
            <w:r w:rsidRPr="0057378D">
              <w:rPr>
                <w:rFonts w:ascii="Times New Roman" w:hAnsi="Times New Roman" w:cs="Times New Roman"/>
                <w:sz w:val="24"/>
                <w:szCs w:val="24"/>
                <w:lang w:val="en-US"/>
              </w:rPr>
              <w:t>ECM-receptor interaction. ECM component. Maintenance of structural strength of connective tissues.</w:t>
            </w:r>
          </w:p>
        </w:tc>
        <w:tc>
          <w:tcPr>
            <w:tcW w:w="2329" w:type="dxa"/>
          </w:tcPr>
          <w:p w14:paraId="0A5B51C5" w14:textId="61792123" w:rsidR="00F736F4" w:rsidRPr="0057378D" w:rsidRDefault="00F736F4" w:rsidP="00A51A18">
            <w:pPr>
              <w:rPr>
                <w:rFonts w:ascii="Times New Roman" w:hAnsi="Times New Roman" w:cs="Times New Roman"/>
                <w:sz w:val="24"/>
                <w:szCs w:val="24"/>
                <w:lang w:val="en-US"/>
              </w:rPr>
            </w:pPr>
            <w:r w:rsidRPr="0057378D">
              <w:rPr>
                <w:rFonts w:ascii="Times New Roman" w:hAnsi="Times New Roman" w:cs="Times New Roman"/>
                <w:sz w:val="24"/>
                <w:szCs w:val="24"/>
                <w:lang w:val="en-US"/>
              </w:rPr>
              <w:t xml:space="preserve">KEGG pathway database; </w:t>
            </w:r>
            <w:sdt>
              <w:sdtPr>
                <w:rPr>
                  <w:rFonts w:ascii="Times New Roman" w:hAnsi="Times New Roman" w:cs="Times New Roman"/>
                  <w:color w:val="000000"/>
                  <w:sz w:val="24"/>
                  <w:szCs w:val="24"/>
                  <w:lang w:val="en-US"/>
                </w:rPr>
                <w:tag w:val="MENDELEY_CITATION_v3_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"/>
                <w:id w:val="-1658916290"/>
                <w:placeholder>
                  <w:docPart w:val="DefaultPlaceholder_-1854013440"/>
                </w:placeholder>
              </w:sdtPr>
              <w:sdtContent>
                <w:r w:rsidR="008706FC" w:rsidRPr="0057378D">
                  <w:rPr>
                    <w:rFonts w:ascii="Times New Roman" w:hAnsi="Times New Roman" w:cs="Times New Roman"/>
                    <w:color w:val="000000"/>
                    <w:sz w:val="24"/>
                    <w:szCs w:val="24"/>
                    <w:lang w:val="en-US"/>
                  </w:rPr>
                  <w:t>[5]</w:t>
                </w:r>
              </w:sdtContent>
            </w:sdt>
          </w:p>
        </w:tc>
      </w:tr>
      <w:tr w:rsidR="00F736F4" w:rsidRPr="0057378D" w14:paraId="457EEF63" w14:textId="77777777" w:rsidTr="00F736F4">
        <w:tc>
          <w:tcPr>
            <w:tcW w:w="1351" w:type="dxa"/>
          </w:tcPr>
          <w:p w14:paraId="6692AF69" w14:textId="77777777" w:rsidR="00F736F4" w:rsidRPr="0057378D" w:rsidRDefault="00F736F4" w:rsidP="00A51A18">
            <w:pPr>
              <w:rPr>
                <w:rFonts w:ascii="Times New Roman" w:hAnsi="Times New Roman" w:cs="Times New Roman"/>
                <w:sz w:val="24"/>
                <w:szCs w:val="24"/>
              </w:rPr>
            </w:pPr>
            <w:r w:rsidRPr="0057378D">
              <w:rPr>
                <w:rFonts w:ascii="Times New Roman" w:hAnsi="Times New Roman" w:cs="Times New Roman"/>
                <w:sz w:val="24"/>
                <w:szCs w:val="24"/>
              </w:rPr>
              <w:t>FLRT</w:t>
            </w:r>
          </w:p>
        </w:tc>
        <w:tc>
          <w:tcPr>
            <w:tcW w:w="5387" w:type="dxa"/>
          </w:tcPr>
          <w:p w14:paraId="24603FD7" w14:textId="77777777" w:rsidR="00F736F4" w:rsidRPr="0057378D" w:rsidRDefault="00F736F4" w:rsidP="00A51A18">
            <w:pPr>
              <w:rPr>
                <w:rFonts w:ascii="Times New Roman" w:hAnsi="Times New Roman" w:cs="Times New Roman"/>
                <w:sz w:val="24"/>
                <w:szCs w:val="24"/>
              </w:rPr>
            </w:pPr>
            <w:proofErr w:type="spellStart"/>
            <w:r w:rsidRPr="0057378D">
              <w:rPr>
                <w:rFonts w:ascii="Times New Roman" w:hAnsi="Times New Roman" w:cs="Times New Roman"/>
                <w:sz w:val="24"/>
                <w:szCs w:val="24"/>
              </w:rPr>
              <w:t>Cell</w:t>
            </w:r>
            <w:proofErr w:type="spellEnd"/>
            <w:r w:rsidRPr="0057378D">
              <w:rPr>
                <w:rFonts w:ascii="Times New Roman" w:hAnsi="Times New Roman" w:cs="Times New Roman"/>
                <w:sz w:val="24"/>
                <w:szCs w:val="24"/>
              </w:rPr>
              <w:t xml:space="preserve"> </w:t>
            </w:r>
            <w:proofErr w:type="spellStart"/>
            <w:r w:rsidRPr="0057378D">
              <w:rPr>
                <w:rFonts w:ascii="Times New Roman" w:hAnsi="Times New Roman" w:cs="Times New Roman"/>
                <w:sz w:val="24"/>
                <w:szCs w:val="24"/>
              </w:rPr>
              <w:t>adhesion</w:t>
            </w:r>
            <w:proofErr w:type="spellEnd"/>
            <w:r w:rsidRPr="0057378D">
              <w:rPr>
                <w:rFonts w:ascii="Times New Roman" w:hAnsi="Times New Roman" w:cs="Times New Roman"/>
                <w:sz w:val="24"/>
                <w:szCs w:val="24"/>
              </w:rPr>
              <w:t xml:space="preserve"> molecules. </w:t>
            </w:r>
          </w:p>
        </w:tc>
        <w:sdt>
          <w:sdtPr>
            <w:rPr>
              <w:rFonts w:ascii="Times New Roman" w:hAnsi="Times New Roman" w:cs="Times New Roman"/>
              <w:color w:val="000000"/>
              <w:sz w:val="24"/>
              <w:szCs w:val="24"/>
            </w:rPr>
            <w:tag w:val="MENDELEY_CITATION_v3_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"/>
            <w:id w:val="-456719560"/>
            <w:placeholder>
              <w:docPart w:val="DefaultPlaceholder_-1854013440"/>
            </w:placeholder>
          </w:sdtPr>
          <w:sdtContent>
            <w:tc>
              <w:tcPr>
                <w:tcW w:w="2329" w:type="dxa"/>
              </w:tcPr>
              <w:p w14:paraId="1B7DD5C7" w14:textId="7FF345C1" w:rsidR="00F736F4" w:rsidRPr="0057378D" w:rsidRDefault="008706FC" w:rsidP="00A51A18">
                <w:pPr>
                  <w:rPr>
                    <w:rFonts w:ascii="Times New Roman" w:hAnsi="Times New Roman" w:cs="Times New Roman"/>
                    <w:sz w:val="24"/>
                    <w:szCs w:val="24"/>
                  </w:rPr>
                </w:pPr>
                <w:r w:rsidRPr="0057378D">
                  <w:rPr>
                    <w:rFonts w:ascii="Times New Roman" w:hAnsi="Times New Roman" w:cs="Times New Roman"/>
                    <w:color w:val="000000"/>
                    <w:sz w:val="24"/>
                    <w:szCs w:val="24"/>
                  </w:rPr>
                  <w:t>[6]</w:t>
                </w:r>
              </w:p>
            </w:tc>
          </w:sdtContent>
        </w:sdt>
      </w:tr>
      <w:tr w:rsidR="00F736F4" w:rsidRPr="0057378D" w14:paraId="4A2653A0" w14:textId="77777777" w:rsidTr="00F736F4">
        <w:tc>
          <w:tcPr>
            <w:tcW w:w="1351" w:type="dxa"/>
          </w:tcPr>
          <w:p w14:paraId="2673BFFA" w14:textId="77777777" w:rsidR="00F736F4" w:rsidRPr="0057378D" w:rsidRDefault="00F736F4" w:rsidP="00A51A18">
            <w:pPr>
              <w:rPr>
                <w:rFonts w:ascii="Times New Roman" w:hAnsi="Times New Roman" w:cs="Times New Roman"/>
                <w:sz w:val="24"/>
                <w:szCs w:val="24"/>
              </w:rPr>
            </w:pPr>
            <w:r w:rsidRPr="0057378D">
              <w:rPr>
                <w:rFonts w:ascii="Times New Roman" w:hAnsi="Times New Roman" w:cs="Times New Roman"/>
                <w:sz w:val="24"/>
                <w:szCs w:val="24"/>
              </w:rPr>
              <w:t>FN1</w:t>
            </w:r>
          </w:p>
        </w:tc>
        <w:tc>
          <w:tcPr>
            <w:tcW w:w="5387" w:type="dxa"/>
          </w:tcPr>
          <w:p w14:paraId="4198ACC4" w14:textId="77777777" w:rsidR="00F736F4" w:rsidRPr="0057378D" w:rsidRDefault="00F736F4" w:rsidP="00A51A18">
            <w:pPr>
              <w:rPr>
                <w:rFonts w:ascii="Times New Roman" w:hAnsi="Times New Roman" w:cs="Times New Roman"/>
                <w:sz w:val="24"/>
                <w:szCs w:val="24"/>
                <w:lang w:val="en-US"/>
              </w:rPr>
            </w:pPr>
            <w:r w:rsidRPr="0057378D">
              <w:rPr>
                <w:rFonts w:ascii="Times New Roman" w:hAnsi="Times New Roman" w:cs="Times New Roman"/>
                <w:sz w:val="24"/>
                <w:szCs w:val="24"/>
                <w:lang w:val="en-US"/>
              </w:rPr>
              <w:t xml:space="preserve">ECM-receptor interaction, regulation of actin </w:t>
            </w:r>
            <w:proofErr w:type="gramStart"/>
            <w:r w:rsidRPr="0057378D">
              <w:rPr>
                <w:rFonts w:ascii="Times New Roman" w:hAnsi="Times New Roman" w:cs="Times New Roman"/>
                <w:sz w:val="24"/>
                <w:szCs w:val="24"/>
                <w:lang w:val="en-US"/>
              </w:rPr>
              <w:t>cytoskeleton</w:t>
            </w:r>
            <w:proofErr w:type="gramEnd"/>
            <w:r w:rsidRPr="0057378D">
              <w:rPr>
                <w:rFonts w:ascii="Times New Roman" w:hAnsi="Times New Roman" w:cs="Times New Roman"/>
                <w:sz w:val="24"/>
                <w:szCs w:val="24"/>
                <w:lang w:val="en-US"/>
              </w:rPr>
              <w:t xml:space="preserve">, Focal adhesion. Serves as a template for assembly of other ECM proteins. </w:t>
            </w:r>
          </w:p>
        </w:tc>
        <w:tc>
          <w:tcPr>
            <w:tcW w:w="2329" w:type="dxa"/>
          </w:tcPr>
          <w:p w14:paraId="1928B7F8" w14:textId="08B3BC1D" w:rsidR="00F736F4" w:rsidRPr="0057378D" w:rsidRDefault="00F736F4" w:rsidP="00A51A18">
            <w:pPr>
              <w:rPr>
                <w:rFonts w:ascii="Times New Roman" w:hAnsi="Times New Roman" w:cs="Times New Roman"/>
                <w:sz w:val="24"/>
                <w:szCs w:val="24"/>
                <w:lang w:val="en-US"/>
              </w:rPr>
            </w:pPr>
            <w:r w:rsidRPr="0057378D">
              <w:rPr>
                <w:rFonts w:ascii="Times New Roman" w:hAnsi="Times New Roman" w:cs="Times New Roman"/>
                <w:sz w:val="24"/>
                <w:szCs w:val="24"/>
                <w:lang w:val="en-US"/>
              </w:rPr>
              <w:t xml:space="preserve">KEGG pathway database; </w:t>
            </w:r>
            <w:sdt>
              <w:sdtPr>
                <w:rPr>
                  <w:rFonts w:ascii="Times New Roman" w:hAnsi="Times New Roman" w:cs="Times New Roman"/>
                  <w:color w:val="000000"/>
                  <w:sz w:val="24"/>
                  <w:szCs w:val="24"/>
                  <w:lang w:val="en-US"/>
                </w:rPr>
                <w:tag w:val="MENDELEY_CITATION_v3_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"/>
                <w:id w:val="-847719328"/>
                <w:placeholder>
                  <w:docPart w:val="DefaultPlaceholder_-1854013440"/>
                </w:placeholder>
              </w:sdtPr>
              <w:sdtContent>
                <w:r w:rsidR="008706FC" w:rsidRPr="0057378D">
                  <w:rPr>
                    <w:rFonts w:ascii="Times New Roman" w:hAnsi="Times New Roman" w:cs="Times New Roman"/>
                    <w:color w:val="000000"/>
                    <w:sz w:val="24"/>
                    <w:szCs w:val="24"/>
                    <w:lang w:val="en-US"/>
                  </w:rPr>
                  <w:t>[7, 8]</w:t>
                </w:r>
              </w:sdtContent>
            </w:sdt>
          </w:p>
        </w:tc>
      </w:tr>
      <w:tr w:rsidR="00F736F4" w:rsidRPr="0057378D" w14:paraId="46C5EC58" w14:textId="77777777" w:rsidTr="00F736F4">
        <w:tc>
          <w:tcPr>
            <w:tcW w:w="1351" w:type="dxa"/>
          </w:tcPr>
          <w:p w14:paraId="5E1A94B9" w14:textId="21AA2F5B" w:rsidR="00F736F4" w:rsidRPr="0057378D" w:rsidRDefault="00F736F4" w:rsidP="00A51A18">
            <w:pPr>
              <w:rPr>
                <w:rFonts w:ascii="Times New Roman" w:hAnsi="Times New Roman" w:cs="Times New Roman"/>
                <w:sz w:val="24"/>
                <w:szCs w:val="24"/>
              </w:rPr>
            </w:pPr>
            <w:r w:rsidRPr="0057378D">
              <w:rPr>
                <w:rFonts w:ascii="Times New Roman" w:hAnsi="Times New Roman" w:cs="Times New Roman"/>
                <w:sz w:val="24"/>
                <w:szCs w:val="24"/>
              </w:rPr>
              <w:t>L</w:t>
            </w:r>
            <w:r w:rsidR="0099742C" w:rsidRPr="0057378D">
              <w:rPr>
                <w:rFonts w:ascii="Times New Roman" w:hAnsi="Times New Roman" w:cs="Times New Roman"/>
                <w:sz w:val="24"/>
                <w:szCs w:val="24"/>
              </w:rPr>
              <w:t>aminin</w:t>
            </w:r>
          </w:p>
        </w:tc>
        <w:tc>
          <w:tcPr>
            <w:tcW w:w="5387" w:type="dxa"/>
          </w:tcPr>
          <w:p w14:paraId="3CC85912" w14:textId="77777777" w:rsidR="00F736F4" w:rsidRPr="0057378D" w:rsidRDefault="00F736F4" w:rsidP="00A51A18">
            <w:pPr>
              <w:rPr>
                <w:rFonts w:ascii="Times New Roman" w:hAnsi="Times New Roman" w:cs="Times New Roman"/>
                <w:sz w:val="24"/>
                <w:szCs w:val="24"/>
                <w:lang w:val="en-US"/>
              </w:rPr>
            </w:pPr>
            <w:r w:rsidRPr="0057378D">
              <w:rPr>
                <w:rFonts w:ascii="Times New Roman" w:hAnsi="Times New Roman" w:cs="Times New Roman"/>
                <w:sz w:val="24"/>
                <w:szCs w:val="24"/>
                <w:lang w:val="en-US"/>
              </w:rPr>
              <w:t xml:space="preserve">ECM-receptor interaction. ECM Component. Maintenance of structural integrity. </w:t>
            </w:r>
          </w:p>
        </w:tc>
        <w:tc>
          <w:tcPr>
            <w:tcW w:w="2329" w:type="dxa"/>
          </w:tcPr>
          <w:p w14:paraId="6D0DD589" w14:textId="7C67F20D" w:rsidR="00F736F4" w:rsidRPr="0057378D" w:rsidRDefault="00F736F4" w:rsidP="00A51A18">
            <w:pPr>
              <w:rPr>
                <w:rFonts w:ascii="Times New Roman" w:hAnsi="Times New Roman" w:cs="Times New Roman"/>
                <w:sz w:val="24"/>
                <w:szCs w:val="24"/>
                <w:lang w:val="en-US"/>
              </w:rPr>
            </w:pPr>
            <w:r w:rsidRPr="0057378D">
              <w:rPr>
                <w:rFonts w:ascii="Times New Roman" w:hAnsi="Times New Roman" w:cs="Times New Roman"/>
                <w:sz w:val="24"/>
                <w:szCs w:val="24"/>
                <w:lang w:val="en-US"/>
              </w:rPr>
              <w:t xml:space="preserve">KEGG pathway database; </w:t>
            </w:r>
            <w:sdt>
              <w:sdtPr>
                <w:rPr>
                  <w:rFonts w:ascii="Times New Roman" w:hAnsi="Times New Roman" w:cs="Times New Roman"/>
                  <w:color w:val="000000"/>
                  <w:sz w:val="24"/>
                  <w:szCs w:val="24"/>
                  <w:lang w:val="en-US"/>
                </w:rPr>
                <w:tag w:val="MENDELEY_CITATION_v3_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"/>
                <w:id w:val="347300177"/>
                <w:placeholder>
                  <w:docPart w:val="DefaultPlaceholder_-1854013440"/>
                </w:placeholder>
              </w:sdtPr>
              <w:sdtContent>
                <w:r w:rsidR="008706FC" w:rsidRPr="0057378D">
                  <w:rPr>
                    <w:rFonts w:ascii="Times New Roman" w:hAnsi="Times New Roman" w:cs="Times New Roman"/>
                    <w:color w:val="000000"/>
                    <w:sz w:val="24"/>
                    <w:szCs w:val="24"/>
                    <w:lang w:val="en-US"/>
                  </w:rPr>
                  <w:t>[8, 9]</w:t>
                </w:r>
              </w:sdtContent>
            </w:sdt>
          </w:p>
        </w:tc>
      </w:tr>
      <w:tr w:rsidR="00F736F4" w:rsidRPr="0057378D" w14:paraId="05E34251" w14:textId="77777777" w:rsidTr="00F736F4">
        <w:tc>
          <w:tcPr>
            <w:tcW w:w="1351" w:type="dxa"/>
          </w:tcPr>
          <w:p w14:paraId="155FEA76" w14:textId="77777777" w:rsidR="00F736F4" w:rsidRPr="0057378D" w:rsidRDefault="00F736F4" w:rsidP="00A51A18">
            <w:pPr>
              <w:rPr>
                <w:rFonts w:ascii="Times New Roman" w:hAnsi="Times New Roman" w:cs="Times New Roman"/>
                <w:sz w:val="24"/>
                <w:szCs w:val="24"/>
              </w:rPr>
            </w:pPr>
            <w:r w:rsidRPr="0057378D">
              <w:rPr>
                <w:rFonts w:ascii="Times New Roman" w:hAnsi="Times New Roman" w:cs="Times New Roman"/>
                <w:sz w:val="24"/>
                <w:szCs w:val="24"/>
              </w:rPr>
              <w:t>NCAM</w:t>
            </w:r>
          </w:p>
        </w:tc>
        <w:tc>
          <w:tcPr>
            <w:tcW w:w="5387" w:type="dxa"/>
          </w:tcPr>
          <w:p w14:paraId="1BB26997" w14:textId="77777777" w:rsidR="00F736F4" w:rsidRPr="0057378D" w:rsidRDefault="00F736F4" w:rsidP="00A51A18">
            <w:pPr>
              <w:rPr>
                <w:rFonts w:ascii="Times New Roman" w:hAnsi="Times New Roman" w:cs="Times New Roman"/>
                <w:sz w:val="24"/>
                <w:szCs w:val="24"/>
                <w:lang w:val="en-US"/>
              </w:rPr>
            </w:pPr>
            <w:r w:rsidRPr="0057378D">
              <w:rPr>
                <w:rFonts w:ascii="Times New Roman" w:hAnsi="Times New Roman" w:cs="Times New Roman"/>
                <w:sz w:val="24"/>
                <w:szCs w:val="24"/>
                <w:lang w:val="en-US"/>
              </w:rPr>
              <w:t xml:space="preserve">Cell adhesion molecules. Cell interaction, cell migration, axon growth, synaptic plasticity, regeneration. </w:t>
            </w:r>
          </w:p>
        </w:tc>
        <w:tc>
          <w:tcPr>
            <w:tcW w:w="2329" w:type="dxa"/>
          </w:tcPr>
          <w:p w14:paraId="26898C97" w14:textId="39F6671C" w:rsidR="00F736F4" w:rsidRPr="0057378D" w:rsidRDefault="00F736F4" w:rsidP="00A51A18">
            <w:pPr>
              <w:rPr>
                <w:rFonts w:ascii="Times New Roman" w:hAnsi="Times New Roman" w:cs="Times New Roman"/>
                <w:sz w:val="24"/>
                <w:szCs w:val="24"/>
                <w:lang w:val="en-US"/>
              </w:rPr>
            </w:pPr>
            <w:r w:rsidRPr="0057378D">
              <w:rPr>
                <w:rFonts w:ascii="Times New Roman" w:hAnsi="Times New Roman" w:cs="Times New Roman"/>
                <w:sz w:val="24"/>
                <w:szCs w:val="24"/>
                <w:lang w:val="en-US"/>
              </w:rPr>
              <w:t xml:space="preserve">KEGG pathway database; </w:t>
            </w:r>
            <w:sdt>
              <w:sdtPr>
                <w:rPr>
                  <w:rFonts w:ascii="Times New Roman" w:hAnsi="Times New Roman" w:cs="Times New Roman"/>
                  <w:color w:val="000000"/>
                  <w:sz w:val="24"/>
                  <w:szCs w:val="24"/>
                  <w:lang w:val="en-US"/>
                </w:rPr>
                <w:tag w:val="MENDELEY_CITATION_v3_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"/>
                <w:id w:val="899639690"/>
                <w:placeholder>
                  <w:docPart w:val="DefaultPlaceholder_-1854013440"/>
                </w:placeholder>
              </w:sdtPr>
              <w:sdtContent>
                <w:r w:rsidR="008706FC" w:rsidRPr="0057378D">
                  <w:rPr>
                    <w:rFonts w:ascii="Times New Roman" w:hAnsi="Times New Roman" w:cs="Times New Roman"/>
                    <w:color w:val="000000"/>
                    <w:sz w:val="24"/>
                    <w:szCs w:val="24"/>
                    <w:lang w:val="en-US"/>
                  </w:rPr>
                  <w:t>[10, 11]</w:t>
                </w:r>
              </w:sdtContent>
            </w:sdt>
          </w:p>
        </w:tc>
      </w:tr>
      <w:tr w:rsidR="00F736F4" w:rsidRPr="0057378D" w14:paraId="65194321" w14:textId="77777777" w:rsidTr="00F736F4">
        <w:tc>
          <w:tcPr>
            <w:tcW w:w="1351" w:type="dxa"/>
          </w:tcPr>
          <w:p w14:paraId="4A52865F" w14:textId="77777777" w:rsidR="00F736F4" w:rsidRPr="0057378D" w:rsidRDefault="00F736F4" w:rsidP="00A51A18">
            <w:pPr>
              <w:rPr>
                <w:rFonts w:ascii="Times New Roman" w:hAnsi="Times New Roman" w:cs="Times New Roman"/>
                <w:sz w:val="24"/>
                <w:szCs w:val="24"/>
              </w:rPr>
            </w:pPr>
            <w:r w:rsidRPr="0057378D">
              <w:rPr>
                <w:rFonts w:ascii="Times New Roman" w:hAnsi="Times New Roman" w:cs="Times New Roman"/>
                <w:sz w:val="24"/>
                <w:szCs w:val="24"/>
              </w:rPr>
              <w:t>NECTIN</w:t>
            </w:r>
          </w:p>
        </w:tc>
        <w:tc>
          <w:tcPr>
            <w:tcW w:w="5387" w:type="dxa"/>
          </w:tcPr>
          <w:p w14:paraId="5AF9C5FF" w14:textId="74EF9F03" w:rsidR="00F736F4" w:rsidRPr="0057378D" w:rsidRDefault="00F736F4" w:rsidP="00A51A18">
            <w:pPr>
              <w:rPr>
                <w:rFonts w:ascii="Times New Roman" w:hAnsi="Times New Roman" w:cs="Times New Roman"/>
                <w:sz w:val="24"/>
                <w:szCs w:val="24"/>
                <w:lang w:val="en-US"/>
              </w:rPr>
            </w:pPr>
            <w:r w:rsidRPr="0057378D">
              <w:rPr>
                <w:rFonts w:ascii="Times New Roman" w:hAnsi="Times New Roman" w:cs="Times New Roman"/>
                <w:sz w:val="24"/>
                <w:szCs w:val="24"/>
                <w:lang w:val="en-US"/>
              </w:rPr>
              <w:t>Cell adhesion molecules, adherens junction</w:t>
            </w:r>
            <w:r w:rsidR="003639D0" w:rsidRPr="0057378D">
              <w:rPr>
                <w:rFonts w:ascii="Times New Roman" w:hAnsi="Times New Roman" w:cs="Times New Roman"/>
                <w:sz w:val="24"/>
                <w:szCs w:val="24"/>
                <w:lang w:val="en-US"/>
              </w:rPr>
              <w:t>.</w:t>
            </w:r>
          </w:p>
        </w:tc>
        <w:tc>
          <w:tcPr>
            <w:tcW w:w="2329" w:type="dxa"/>
          </w:tcPr>
          <w:p w14:paraId="3B2DBF86" w14:textId="77777777" w:rsidR="00F736F4" w:rsidRPr="0057378D" w:rsidRDefault="00F736F4" w:rsidP="00A51A18">
            <w:pPr>
              <w:rPr>
                <w:rFonts w:ascii="Times New Roman" w:hAnsi="Times New Roman" w:cs="Times New Roman"/>
                <w:sz w:val="24"/>
                <w:szCs w:val="24"/>
                <w:lang w:val="en-US"/>
              </w:rPr>
            </w:pPr>
            <w:r w:rsidRPr="0057378D">
              <w:rPr>
                <w:rFonts w:ascii="Times New Roman" w:hAnsi="Times New Roman" w:cs="Times New Roman"/>
                <w:sz w:val="24"/>
                <w:szCs w:val="24"/>
              </w:rPr>
              <w:t xml:space="preserve">KEGG </w:t>
            </w:r>
            <w:proofErr w:type="spellStart"/>
            <w:r w:rsidRPr="0057378D">
              <w:rPr>
                <w:rFonts w:ascii="Times New Roman" w:hAnsi="Times New Roman" w:cs="Times New Roman"/>
                <w:sz w:val="24"/>
                <w:szCs w:val="24"/>
              </w:rPr>
              <w:t>pathway</w:t>
            </w:r>
            <w:proofErr w:type="spellEnd"/>
            <w:r w:rsidRPr="0057378D">
              <w:rPr>
                <w:rFonts w:ascii="Times New Roman" w:hAnsi="Times New Roman" w:cs="Times New Roman"/>
                <w:sz w:val="24"/>
                <w:szCs w:val="24"/>
              </w:rPr>
              <w:t xml:space="preserve"> </w:t>
            </w:r>
            <w:proofErr w:type="spellStart"/>
            <w:r w:rsidRPr="0057378D">
              <w:rPr>
                <w:rFonts w:ascii="Times New Roman" w:hAnsi="Times New Roman" w:cs="Times New Roman"/>
                <w:sz w:val="24"/>
                <w:szCs w:val="24"/>
              </w:rPr>
              <w:t>database</w:t>
            </w:r>
            <w:proofErr w:type="spellEnd"/>
          </w:p>
        </w:tc>
      </w:tr>
      <w:tr w:rsidR="00F736F4" w:rsidRPr="0057378D" w14:paraId="6E5DEB18" w14:textId="77777777" w:rsidTr="00F736F4">
        <w:tc>
          <w:tcPr>
            <w:tcW w:w="1351" w:type="dxa"/>
          </w:tcPr>
          <w:p w14:paraId="1E50544B" w14:textId="77777777" w:rsidR="00F736F4" w:rsidRPr="0057378D" w:rsidRDefault="00F736F4" w:rsidP="00A51A18">
            <w:pPr>
              <w:rPr>
                <w:rFonts w:ascii="Times New Roman" w:hAnsi="Times New Roman" w:cs="Times New Roman"/>
                <w:sz w:val="24"/>
                <w:szCs w:val="24"/>
              </w:rPr>
            </w:pPr>
            <w:r w:rsidRPr="0057378D">
              <w:rPr>
                <w:rFonts w:ascii="Times New Roman" w:hAnsi="Times New Roman" w:cs="Times New Roman"/>
                <w:sz w:val="24"/>
                <w:szCs w:val="24"/>
              </w:rPr>
              <w:t>NRXN</w:t>
            </w:r>
          </w:p>
        </w:tc>
        <w:tc>
          <w:tcPr>
            <w:tcW w:w="5387" w:type="dxa"/>
          </w:tcPr>
          <w:p w14:paraId="0ABE9445" w14:textId="2DAE7DB5" w:rsidR="00F736F4" w:rsidRPr="0057378D" w:rsidRDefault="00F736F4" w:rsidP="00A51A18">
            <w:pPr>
              <w:rPr>
                <w:rFonts w:ascii="Times New Roman" w:hAnsi="Times New Roman" w:cs="Times New Roman"/>
                <w:sz w:val="24"/>
                <w:szCs w:val="24"/>
                <w:lang w:val="en-US"/>
              </w:rPr>
            </w:pPr>
            <w:r w:rsidRPr="0057378D">
              <w:rPr>
                <w:rFonts w:ascii="Times New Roman" w:hAnsi="Times New Roman" w:cs="Times New Roman"/>
                <w:sz w:val="24"/>
                <w:szCs w:val="24"/>
                <w:lang w:val="en-US"/>
              </w:rPr>
              <w:t>Cell adhesion molecules</w:t>
            </w:r>
            <w:r w:rsidR="00497A39" w:rsidRPr="0057378D">
              <w:rPr>
                <w:rFonts w:ascii="Times New Roman" w:hAnsi="Times New Roman" w:cs="Times New Roman"/>
                <w:sz w:val="24"/>
                <w:szCs w:val="24"/>
                <w:lang w:val="en-US"/>
              </w:rPr>
              <w:t xml:space="preserve">. Synapse formation, synapse regulation. </w:t>
            </w:r>
          </w:p>
        </w:tc>
        <w:tc>
          <w:tcPr>
            <w:tcW w:w="2329" w:type="dxa"/>
          </w:tcPr>
          <w:p w14:paraId="4C4AD86F" w14:textId="2BE9A021" w:rsidR="00F736F4" w:rsidRPr="0057378D" w:rsidRDefault="00F736F4" w:rsidP="00A51A18">
            <w:pPr>
              <w:rPr>
                <w:rFonts w:ascii="Times New Roman" w:hAnsi="Times New Roman" w:cs="Times New Roman"/>
                <w:sz w:val="24"/>
                <w:szCs w:val="24"/>
                <w:lang w:val="en-US"/>
              </w:rPr>
            </w:pPr>
            <w:r w:rsidRPr="0057378D">
              <w:rPr>
                <w:rFonts w:ascii="Times New Roman" w:hAnsi="Times New Roman" w:cs="Times New Roman"/>
                <w:sz w:val="24"/>
                <w:szCs w:val="24"/>
                <w:lang w:val="en-US"/>
              </w:rPr>
              <w:t>KEGG pathway database</w:t>
            </w:r>
            <w:r w:rsidR="00497A39" w:rsidRPr="0057378D">
              <w:rPr>
                <w:rFonts w:ascii="Times New Roman" w:hAnsi="Times New Roman" w:cs="Times New Roman"/>
                <w:sz w:val="24"/>
                <w:szCs w:val="24"/>
                <w:lang w:val="en-US"/>
              </w:rPr>
              <w:t xml:space="preserve">; </w:t>
            </w:r>
            <w:sdt>
              <w:sdtPr>
                <w:rPr>
                  <w:rFonts w:ascii="Times New Roman" w:hAnsi="Times New Roman" w:cs="Times New Roman"/>
                  <w:color w:val="000000"/>
                  <w:sz w:val="24"/>
                  <w:szCs w:val="24"/>
                </w:rPr>
                <w:tag w:val="MENDELEY_CITATION_v3_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"/>
                <w:id w:val="1189797260"/>
                <w:placeholder>
                  <w:docPart w:val="DefaultPlaceholder_-1854013440"/>
                </w:placeholder>
              </w:sdtPr>
              <w:sdtContent>
                <w:r w:rsidR="008706FC" w:rsidRPr="0057378D">
                  <w:rPr>
                    <w:rFonts w:ascii="Times New Roman" w:hAnsi="Times New Roman" w:cs="Times New Roman"/>
                    <w:color w:val="000000"/>
                    <w:sz w:val="24"/>
                    <w:szCs w:val="24"/>
                    <w:lang w:val="en-US"/>
                  </w:rPr>
                  <w:t>[12]</w:t>
                </w:r>
              </w:sdtContent>
            </w:sdt>
          </w:p>
        </w:tc>
      </w:tr>
      <w:tr w:rsidR="00F736F4" w:rsidRPr="0057378D" w14:paraId="73288868" w14:textId="77777777" w:rsidTr="00F736F4">
        <w:tc>
          <w:tcPr>
            <w:tcW w:w="1351" w:type="dxa"/>
          </w:tcPr>
          <w:p w14:paraId="38EA3728" w14:textId="77777777" w:rsidR="00F736F4" w:rsidRPr="0057378D" w:rsidRDefault="00F736F4" w:rsidP="00A51A18">
            <w:pPr>
              <w:rPr>
                <w:rFonts w:ascii="Times New Roman" w:hAnsi="Times New Roman" w:cs="Times New Roman"/>
                <w:sz w:val="24"/>
                <w:szCs w:val="24"/>
              </w:rPr>
            </w:pPr>
            <w:r w:rsidRPr="0057378D">
              <w:rPr>
                <w:rFonts w:ascii="Times New Roman" w:hAnsi="Times New Roman" w:cs="Times New Roman"/>
                <w:sz w:val="24"/>
                <w:szCs w:val="24"/>
              </w:rPr>
              <w:t>PCDH</w:t>
            </w:r>
          </w:p>
        </w:tc>
        <w:tc>
          <w:tcPr>
            <w:tcW w:w="5387" w:type="dxa"/>
          </w:tcPr>
          <w:p w14:paraId="0C52C7C3" w14:textId="7368D9F5" w:rsidR="00F736F4" w:rsidRPr="0057378D" w:rsidRDefault="00D333C7" w:rsidP="00A51A18">
            <w:pPr>
              <w:rPr>
                <w:rFonts w:ascii="Times New Roman" w:hAnsi="Times New Roman" w:cs="Times New Roman"/>
                <w:sz w:val="24"/>
                <w:szCs w:val="24"/>
                <w:lang w:val="en-US"/>
              </w:rPr>
            </w:pPr>
            <w:r w:rsidRPr="0057378D">
              <w:rPr>
                <w:rFonts w:ascii="Times New Roman" w:hAnsi="Times New Roman" w:cs="Times New Roman"/>
                <w:sz w:val="24"/>
                <w:szCs w:val="24"/>
                <w:lang w:val="en-US"/>
              </w:rPr>
              <w:t>Cell adhesion molecules. PCDH15 mutations are associated with Usher syndrome type 1D.</w:t>
            </w:r>
          </w:p>
        </w:tc>
        <w:sdt>
          <w:sdtPr>
            <w:rPr>
              <w:rFonts w:ascii="Times New Roman" w:hAnsi="Times New Roman" w:cs="Times New Roman"/>
              <w:color w:val="000000"/>
              <w:sz w:val="24"/>
              <w:szCs w:val="24"/>
              <w:lang w:val="en-US"/>
            </w:rPr>
            <w:tag w:val="MENDELEY_CITATION_v3_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"/>
            <w:id w:val="913045134"/>
            <w:placeholder>
              <w:docPart w:val="DefaultPlaceholder_-1854013440"/>
            </w:placeholder>
          </w:sdtPr>
          <w:sdtContent>
            <w:tc>
              <w:tcPr>
                <w:tcW w:w="2329" w:type="dxa"/>
              </w:tcPr>
              <w:p w14:paraId="5EC6293A" w14:textId="5EBFE305" w:rsidR="00F736F4" w:rsidRPr="0057378D" w:rsidRDefault="008706FC" w:rsidP="00A51A18">
                <w:pPr>
                  <w:rPr>
                    <w:rFonts w:ascii="Times New Roman" w:hAnsi="Times New Roman" w:cs="Times New Roman"/>
                    <w:sz w:val="24"/>
                    <w:szCs w:val="24"/>
                    <w:lang w:val="en-US"/>
                  </w:rPr>
                </w:pPr>
                <w:r w:rsidRPr="0057378D">
                  <w:rPr>
                    <w:rFonts w:ascii="Times New Roman" w:hAnsi="Times New Roman" w:cs="Times New Roman"/>
                    <w:color w:val="000000"/>
                    <w:sz w:val="24"/>
                    <w:szCs w:val="24"/>
                    <w:lang w:val="en-US"/>
                  </w:rPr>
                  <w:t>[13]</w:t>
                </w:r>
              </w:p>
            </w:tc>
          </w:sdtContent>
        </w:sdt>
      </w:tr>
      <w:tr w:rsidR="00F736F4" w:rsidRPr="0057378D" w14:paraId="518AF334" w14:textId="77777777" w:rsidTr="00F736F4">
        <w:tc>
          <w:tcPr>
            <w:tcW w:w="1351" w:type="dxa"/>
          </w:tcPr>
          <w:p w14:paraId="02FBB224" w14:textId="77777777" w:rsidR="00F736F4" w:rsidRPr="0057378D" w:rsidRDefault="00F736F4" w:rsidP="00A51A18">
            <w:pPr>
              <w:rPr>
                <w:rFonts w:ascii="Times New Roman" w:hAnsi="Times New Roman" w:cs="Times New Roman"/>
                <w:sz w:val="24"/>
                <w:szCs w:val="24"/>
              </w:rPr>
            </w:pPr>
            <w:r w:rsidRPr="0057378D">
              <w:rPr>
                <w:rFonts w:ascii="Times New Roman" w:hAnsi="Times New Roman" w:cs="Times New Roman"/>
                <w:sz w:val="24"/>
                <w:szCs w:val="24"/>
              </w:rPr>
              <w:t>PTPR</w:t>
            </w:r>
          </w:p>
        </w:tc>
        <w:tc>
          <w:tcPr>
            <w:tcW w:w="5387" w:type="dxa"/>
          </w:tcPr>
          <w:p w14:paraId="0CEDC568" w14:textId="7D583E39" w:rsidR="00F736F4" w:rsidRPr="0057378D" w:rsidRDefault="00F736F4" w:rsidP="00A51A18">
            <w:pPr>
              <w:rPr>
                <w:rFonts w:ascii="Times New Roman" w:hAnsi="Times New Roman" w:cs="Times New Roman"/>
                <w:sz w:val="24"/>
                <w:szCs w:val="24"/>
                <w:lang w:val="en-US"/>
              </w:rPr>
            </w:pPr>
            <w:r w:rsidRPr="0057378D">
              <w:rPr>
                <w:rFonts w:ascii="Times New Roman" w:hAnsi="Times New Roman" w:cs="Times New Roman"/>
                <w:sz w:val="24"/>
                <w:szCs w:val="24"/>
                <w:lang w:val="en-US"/>
              </w:rPr>
              <w:t>Cell adhesion molecules, adherens junction</w:t>
            </w:r>
            <w:r w:rsidR="003639D0" w:rsidRPr="0057378D">
              <w:rPr>
                <w:rFonts w:ascii="Times New Roman" w:hAnsi="Times New Roman" w:cs="Times New Roman"/>
                <w:sz w:val="24"/>
                <w:szCs w:val="24"/>
                <w:lang w:val="en-US"/>
              </w:rPr>
              <w:t>.</w:t>
            </w:r>
          </w:p>
        </w:tc>
        <w:tc>
          <w:tcPr>
            <w:tcW w:w="2329" w:type="dxa"/>
          </w:tcPr>
          <w:p w14:paraId="18BACE59" w14:textId="77777777" w:rsidR="00F736F4" w:rsidRPr="0057378D" w:rsidRDefault="00F736F4" w:rsidP="00A51A18">
            <w:pPr>
              <w:rPr>
                <w:rFonts w:ascii="Times New Roman" w:hAnsi="Times New Roman" w:cs="Times New Roman"/>
                <w:sz w:val="24"/>
                <w:szCs w:val="24"/>
                <w:lang w:val="en-US"/>
              </w:rPr>
            </w:pPr>
            <w:r w:rsidRPr="0057378D">
              <w:rPr>
                <w:rFonts w:ascii="Times New Roman" w:hAnsi="Times New Roman" w:cs="Times New Roman"/>
                <w:sz w:val="24"/>
                <w:szCs w:val="24"/>
              </w:rPr>
              <w:t xml:space="preserve">KEGG </w:t>
            </w:r>
            <w:proofErr w:type="spellStart"/>
            <w:r w:rsidRPr="0057378D">
              <w:rPr>
                <w:rFonts w:ascii="Times New Roman" w:hAnsi="Times New Roman" w:cs="Times New Roman"/>
                <w:sz w:val="24"/>
                <w:szCs w:val="24"/>
              </w:rPr>
              <w:t>pathway</w:t>
            </w:r>
            <w:proofErr w:type="spellEnd"/>
            <w:r w:rsidRPr="0057378D">
              <w:rPr>
                <w:rFonts w:ascii="Times New Roman" w:hAnsi="Times New Roman" w:cs="Times New Roman"/>
                <w:sz w:val="24"/>
                <w:szCs w:val="24"/>
              </w:rPr>
              <w:t xml:space="preserve"> </w:t>
            </w:r>
            <w:proofErr w:type="spellStart"/>
            <w:r w:rsidRPr="0057378D">
              <w:rPr>
                <w:rFonts w:ascii="Times New Roman" w:hAnsi="Times New Roman" w:cs="Times New Roman"/>
                <w:sz w:val="24"/>
                <w:szCs w:val="24"/>
              </w:rPr>
              <w:t>database</w:t>
            </w:r>
            <w:proofErr w:type="spellEnd"/>
          </w:p>
        </w:tc>
      </w:tr>
      <w:tr w:rsidR="00F736F4" w:rsidRPr="0057378D" w14:paraId="3A94E6BD" w14:textId="77777777" w:rsidTr="00F736F4">
        <w:tc>
          <w:tcPr>
            <w:tcW w:w="1351" w:type="dxa"/>
          </w:tcPr>
          <w:p w14:paraId="6CFFC9CA" w14:textId="77777777" w:rsidR="00F736F4" w:rsidRPr="0057378D" w:rsidRDefault="00F736F4" w:rsidP="00A51A18">
            <w:pPr>
              <w:rPr>
                <w:rFonts w:ascii="Times New Roman" w:hAnsi="Times New Roman" w:cs="Times New Roman"/>
                <w:sz w:val="24"/>
                <w:szCs w:val="24"/>
              </w:rPr>
            </w:pPr>
            <w:r w:rsidRPr="0057378D">
              <w:rPr>
                <w:rFonts w:ascii="Times New Roman" w:hAnsi="Times New Roman" w:cs="Times New Roman"/>
                <w:sz w:val="24"/>
                <w:szCs w:val="24"/>
              </w:rPr>
              <w:t>RELN</w:t>
            </w:r>
          </w:p>
        </w:tc>
        <w:tc>
          <w:tcPr>
            <w:tcW w:w="5387" w:type="dxa"/>
          </w:tcPr>
          <w:p w14:paraId="2BED4A70" w14:textId="3F89CC12" w:rsidR="00F736F4" w:rsidRPr="0057378D" w:rsidRDefault="00F736F4" w:rsidP="00A51A18">
            <w:pPr>
              <w:rPr>
                <w:rFonts w:ascii="Times New Roman" w:hAnsi="Times New Roman" w:cs="Times New Roman"/>
                <w:sz w:val="24"/>
                <w:szCs w:val="24"/>
                <w:lang w:val="en-US"/>
              </w:rPr>
            </w:pPr>
            <w:r w:rsidRPr="0057378D">
              <w:rPr>
                <w:rFonts w:ascii="Times New Roman" w:hAnsi="Times New Roman" w:cs="Times New Roman"/>
                <w:sz w:val="24"/>
                <w:szCs w:val="24"/>
                <w:lang w:val="en-US"/>
              </w:rPr>
              <w:t xml:space="preserve">ECM-receptor interaction, </w:t>
            </w:r>
            <w:r w:rsidR="003639D0" w:rsidRPr="0057378D">
              <w:rPr>
                <w:rFonts w:ascii="Times New Roman" w:hAnsi="Times New Roman" w:cs="Times New Roman"/>
                <w:sz w:val="24"/>
                <w:szCs w:val="24"/>
                <w:lang w:val="en-US"/>
              </w:rPr>
              <w:t>f</w:t>
            </w:r>
            <w:r w:rsidRPr="0057378D">
              <w:rPr>
                <w:rFonts w:ascii="Times New Roman" w:hAnsi="Times New Roman" w:cs="Times New Roman"/>
                <w:sz w:val="24"/>
                <w:szCs w:val="24"/>
                <w:lang w:val="en-US"/>
              </w:rPr>
              <w:t>ocal adhesion</w:t>
            </w:r>
            <w:r w:rsidR="003639D0" w:rsidRPr="0057378D">
              <w:rPr>
                <w:rFonts w:ascii="Times New Roman" w:hAnsi="Times New Roman" w:cs="Times New Roman"/>
                <w:sz w:val="24"/>
                <w:szCs w:val="24"/>
                <w:lang w:val="en-US"/>
              </w:rPr>
              <w:t>.</w:t>
            </w:r>
          </w:p>
        </w:tc>
        <w:tc>
          <w:tcPr>
            <w:tcW w:w="2329" w:type="dxa"/>
          </w:tcPr>
          <w:p w14:paraId="494D6E7F" w14:textId="5F636DAF" w:rsidR="00F736F4" w:rsidRPr="0057378D" w:rsidRDefault="00F736F4" w:rsidP="00A51A18">
            <w:pPr>
              <w:rPr>
                <w:rFonts w:ascii="Times New Roman" w:hAnsi="Times New Roman" w:cs="Times New Roman"/>
                <w:sz w:val="24"/>
                <w:szCs w:val="24"/>
                <w:lang w:val="en-US"/>
              </w:rPr>
            </w:pPr>
            <w:r w:rsidRPr="0057378D">
              <w:rPr>
                <w:rFonts w:ascii="Times New Roman" w:hAnsi="Times New Roman" w:cs="Times New Roman"/>
                <w:sz w:val="24"/>
                <w:szCs w:val="24"/>
                <w:lang w:val="en-US"/>
              </w:rPr>
              <w:t>KEGG pathway database</w:t>
            </w:r>
            <w:r w:rsidR="003639D0" w:rsidRPr="0057378D">
              <w:rPr>
                <w:rFonts w:ascii="Times New Roman" w:hAnsi="Times New Roman" w:cs="Times New Roman"/>
                <w:sz w:val="24"/>
                <w:szCs w:val="24"/>
                <w:lang w:val="en-US"/>
              </w:rPr>
              <w:t xml:space="preserve">; </w:t>
            </w:r>
            <w:sdt>
              <w:sdtPr>
                <w:rPr>
                  <w:rFonts w:ascii="Times New Roman" w:hAnsi="Times New Roman" w:cs="Times New Roman"/>
                  <w:color w:val="000000"/>
                  <w:sz w:val="24"/>
                  <w:szCs w:val="24"/>
                </w:rPr>
                <w:tag w:val="MENDELEY_CITATION_v3_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"/>
                <w:id w:val="997376977"/>
                <w:placeholder>
                  <w:docPart w:val="DefaultPlaceholder_-1854013440"/>
                </w:placeholder>
              </w:sdtPr>
              <w:sdtContent>
                <w:r w:rsidR="008706FC" w:rsidRPr="0057378D">
                  <w:rPr>
                    <w:rFonts w:ascii="Times New Roman" w:hAnsi="Times New Roman" w:cs="Times New Roman"/>
                    <w:color w:val="000000"/>
                    <w:sz w:val="24"/>
                    <w:szCs w:val="24"/>
                    <w:lang w:val="en-US"/>
                  </w:rPr>
                  <w:t>[14]</w:t>
                </w:r>
              </w:sdtContent>
            </w:sdt>
          </w:p>
        </w:tc>
      </w:tr>
      <w:tr w:rsidR="00F736F4" w:rsidRPr="0057378D" w14:paraId="40EDCFCD" w14:textId="77777777" w:rsidTr="00F736F4">
        <w:tc>
          <w:tcPr>
            <w:tcW w:w="1351" w:type="dxa"/>
          </w:tcPr>
          <w:p w14:paraId="19DB2EA0" w14:textId="77777777" w:rsidR="00F736F4" w:rsidRPr="0057378D" w:rsidRDefault="00F736F4" w:rsidP="00A51A18">
            <w:pPr>
              <w:rPr>
                <w:rFonts w:ascii="Times New Roman" w:hAnsi="Times New Roman" w:cs="Times New Roman"/>
                <w:sz w:val="24"/>
                <w:szCs w:val="24"/>
              </w:rPr>
            </w:pPr>
            <w:r w:rsidRPr="0057378D">
              <w:rPr>
                <w:rFonts w:ascii="Times New Roman" w:hAnsi="Times New Roman" w:cs="Times New Roman"/>
                <w:sz w:val="24"/>
                <w:szCs w:val="24"/>
              </w:rPr>
              <w:lastRenderedPageBreak/>
              <w:t>SLITRK</w:t>
            </w:r>
          </w:p>
        </w:tc>
        <w:tc>
          <w:tcPr>
            <w:tcW w:w="5387" w:type="dxa"/>
          </w:tcPr>
          <w:p w14:paraId="08987B95" w14:textId="2D179913" w:rsidR="00F736F4" w:rsidRPr="0057378D" w:rsidRDefault="00F736F4" w:rsidP="00A51A18">
            <w:pPr>
              <w:rPr>
                <w:rFonts w:ascii="Times New Roman" w:hAnsi="Times New Roman" w:cs="Times New Roman"/>
                <w:sz w:val="24"/>
                <w:szCs w:val="24"/>
                <w:lang w:val="en-US"/>
              </w:rPr>
            </w:pPr>
            <w:r w:rsidRPr="0057378D">
              <w:rPr>
                <w:rFonts w:ascii="Times New Roman" w:hAnsi="Times New Roman" w:cs="Times New Roman"/>
                <w:sz w:val="24"/>
                <w:szCs w:val="24"/>
                <w:lang w:val="en-US"/>
              </w:rPr>
              <w:t>Cell adhesion molecules</w:t>
            </w:r>
            <w:r w:rsidR="003639D0" w:rsidRPr="0057378D">
              <w:rPr>
                <w:rFonts w:ascii="Times New Roman" w:hAnsi="Times New Roman" w:cs="Times New Roman"/>
                <w:sz w:val="24"/>
                <w:szCs w:val="24"/>
                <w:lang w:val="en-US"/>
              </w:rPr>
              <w:t xml:space="preserve">. Synapse formation. </w:t>
            </w:r>
          </w:p>
        </w:tc>
        <w:tc>
          <w:tcPr>
            <w:tcW w:w="2329" w:type="dxa"/>
          </w:tcPr>
          <w:p w14:paraId="5CC9B33B" w14:textId="14FAD166" w:rsidR="00F736F4" w:rsidRPr="0057378D" w:rsidRDefault="00F736F4" w:rsidP="00A51A18">
            <w:pPr>
              <w:rPr>
                <w:rFonts w:ascii="Times New Roman" w:hAnsi="Times New Roman" w:cs="Times New Roman"/>
                <w:sz w:val="24"/>
                <w:szCs w:val="24"/>
                <w:lang w:val="en-US"/>
              </w:rPr>
            </w:pPr>
            <w:r w:rsidRPr="0057378D">
              <w:rPr>
                <w:rFonts w:ascii="Times New Roman" w:hAnsi="Times New Roman" w:cs="Times New Roman"/>
                <w:sz w:val="24"/>
                <w:szCs w:val="24"/>
                <w:lang w:val="en-US"/>
              </w:rPr>
              <w:t>KEGG pathway database</w:t>
            </w:r>
            <w:r w:rsidR="003639D0" w:rsidRPr="0057378D">
              <w:rPr>
                <w:rFonts w:ascii="Times New Roman" w:hAnsi="Times New Roman" w:cs="Times New Roman"/>
                <w:sz w:val="24"/>
                <w:szCs w:val="24"/>
                <w:lang w:val="en-US"/>
              </w:rPr>
              <w:t xml:space="preserve">; </w:t>
            </w:r>
            <w:sdt>
              <w:sdtPr>
                <w:rPr>
                  <w:rFonts w:ascii="Times New Roman" w:hAnsi="Times New Roman" w:cs="Times New Roman"/>
                  <w:color w:val="000000"/>
                  <w:sz w:val="24"/>
                  <w:szCs w:val="24"/>
                </w:rPr>
                <w:tag w:val="MENDELEY_CITATION_v3_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"/>
                <w:id w:val="1340821759"/>
                <w:placeholder>
                  <w:docPart w:val="DefaultPlaceholder_-1854013440"/>
                </w:placeholder>
              </w:sdtPr>
              <w:sdtContent>
                <w:r w:rsidR="008706FC" w:rsidRPr="0057378D">
                  <w:rPr>
                    <w:rFonts w:ascii="Times New Roman" w:hAnsi="Times New Roman" w:cs="Times New Roman"/>
                    <w:color w:val="000000"/>
                    <w:sz w:val="24"/>
                    <w:szCs w:val="24"/>
                    <w:lang w:val="en-US"/>
                  </w:rPr>
                  <w:t>[15]</w:t>
                </w:r>
              </w:sdtContent>
            </w:sdt>
          </w:p>
        </w:tc>
      </w:tr>
      <w:tr w:rsidR="00F736F4" w:rsidRPr="0057378D" w14:paraId="4E0E5031" w14:textId="77777777" w:rsidTr="00F736F4">
        <w:tc>
          <w:tcPr>
            <w:tcW w:w="1351" w:type="dxa"/>
          </w:tcPr>
          <w:p w14:paraId="6E1DCB80" w14:textId="77777777" w:rsidR="00F736F4" w:rsidRPr="0057378D" w:rsidRDefault="00F736F4" w:rsidP="00A51A18">
            <w:pPr>
              <w:rPr>
                <w:rFonts w:ascii="Times New Roman" w:hAnsi="Times New Roman" w:cs="Times New Roman"/>
                <w:sz w:val="24"/>
                <w:szCs w:val="24"/>
              </w:rPr>
            </w:pPr>
            <w:r w:rsidRPr="0057378D">
              <w:rPr>
                <w:rFonts w:ascii="Times New Roman" w:hAnsi="Times New Roman" w:cs="Times New Roman"/>
                <w:sz w:val="24"/>
                <w:szCs w:val="24"/>
              </w:rPr>
              <w:t>SPP1</w:t>
            </w:r>
          </w:p>
        </w:tc>
        <w:tc>
          <w:tcPr>
            <w:tcW w:w="5387" w:type="dxa"/>
          </w:tcPr>
          <w:p w14:paraId="0814E4B7" w14:textId="5680C6BA" w:rsidR="00F736F4" w:rsidRPr="0057378D" w:rsidRDefault="00F736F4" w:rsidP="00A51A18">
            <w:pPr>
              <w:rPr>
                <w:rFonts w:ascii="Times New Roman" w:hAnsi="Times New Roman" w:cs="Times New Roman"/>
                <w:sz w:val="24"/>
                <w:szCs w:val="24"/>
                <w:lang w:val="en-US"/>
              </w:rPr>
            </w:pPr>
            <w:r w:rsidRPr="0057378D">
              <w:rPr>
                <w:rFonts w:ascii="Times New Roman" w:hAnsi="Times New Roman" w:cs="Times New Roman"/>
                <w:sz w:val="24"/>
                <w:szCs w:val="24"/>
                <w:lang w:val="en-US"/>
              </w:rPr>
              <w:t xml:space="preserve">ECM-receptor interaction, </w:t>
            </w:r>
            <w:r w:rsidR="003639D0" w:rsidRPr="0057378D">
              <w:rPr>
                <w:rFonts w:ascii="Times New Roman" w:hAnsi="Times New Roman" w:cs="Times New Roman"/>
                <w:sz w:val="24"/>
                <w:szCs w:val="24"/>
                <w:lang w:val="en-US"/>
              </w:rPr>
              <w:t>f</w:t>
            </w:r>
            <w:r w:rsidRPr="0057378D">
              <w:rPr>
                <w:rFonts w:ascii="Times New Roman" w:hAnsi="Times New Roman" w:cs="Times New Roman"/>
                <w:sz w:val="24"/>
                <w:szCs w:val="24"/>
                <w:lang w:val="en-US"/>
              </w:rPr>
              <w:t>ocal adhesion</w:t>
            </w:r>
            <w:r w:rsidR="003639D0" w:rsidRPr="0057378D">
              <w:rPr>
                <w:rFonts w:ascii="Times New Roman" w:hAnsi="Times New Roman" w:cs="Times New Roman"/>
                <w:sz w:val="24"/>
                <w:szCs w:val="24"/>
                <w:lang w:val="en-US"/>
              </w:rPr>
              <w:t>.</w:t>
            </w:r>
          </w:p>
        </w:tc>
        <w:tc>
          <w:tcPr>
            <w:tcW w:w="2329" w:type="dxa"/>
          </w:tcPr>
          <w:p w14:paraId="2496F3A9" w14:textId="77777777" w:rsidR="00F736F4" w:rsidRPr="0057378D" w:rsidRDefault="00F736F4" w:rsidP="00A51A18">
            <w:pPr>
              <w:rPr>
                <w:rFonts w:ascii="Times New Roman" w:hAnsi="Times New Roman" w:cs="Times New Roman"/>
                <w:sz w:val="24"/>
                <w:szCs w:val="24"/>
                <w:lang w:val="en-US"/>
              </w:rPr>
            </w:pPr>
            <w:r w:rsidRPr="0057378D">
              <w:rPr>
                <w:rFonts w:ascii="Times New Roman" w:hAnsi="Times New Roman" w:cs="Times New Roman"/>
                <w:sz w:val="24"/>
                <w:szCs w:val="24"/>
              </w:rPr>
              <w:t xml:space="preserve">KEGG </w:t>
            </w:r>
            <w:proofErr w:type="spellStart"/>
            <w:r w:rsidRPr="0057378D">
              <w:rPr>
                <w:rFonts w:ascii="Times New Roman" w:hAnsi="Times New Roman" w:cs="Times New Roman"/>
                <w:sz w:val="24"/>
                <w:szCs w:val="24"/>
              </w:rPr>
              <w:t>pathway</w:t>
            </w:r>
            <w:proofErr w:type="spellEnd"/>
            <w:r w:rsidRPr="0057378D">
              <w:rPr>
                <w:rFonts w:ascii="Times New Roman" w:hAnsi="Times New Roman" w:cs="Times New Roman"/>
                <w:sz w:val="24"/>
                <w:szCs w:val="24"/>
              </w:rPr>
              <w:t xml:space="preserve"> </w:t>
            </w:r>
            <w:proofErr w:type="spellStart"/>
            <w:r w:rsidRPr="0057378D">
              <w:rPr>
                <w:rFonts w:ascii="Times New Roman" w:hAnsi="Times New Roman" w:cs="Times New Roman"/>
                <w:sz w:val="24"/>
                <w:szCs w:val="24"/>
              </w:rPr>
              <w:t>database</w:t>
            </w:r>
            <w:proofErr w:type="spellEnd"/>
          </w:p>
        </w:tc>
      </w:tr>
      <w:bookmarkEnd w:id="8"/>
    </w:tbl>
    <w:p w14:paraId="6943701C" w14:textId="77777777" w:rsidR="00EE3295" w:rsidRPr="0057378D" w:rsidRDefault="00EE3295" w:rsidP="0041665E">
      <w:pPr>
        <w:suppressLineNumbers/>
        <w:spacing w:after="120"/>
        <w:rPr>
          <w:rFonts w:ascii="Times New Roman" w:hAnsi="Times New Roman" w:cs="Times New Roman"/>
          <w:noProof/>
          <w:sz w:val="24"/>
          <w:szCs w:val="24"/>
          <w:lang w:val="en-US"/>
        </w:rPr>
      </w:pPr>
    </w:p>
    <w:p w14:paraId="5AAEFFD4" w14:textId="77777777" w:rsidR="00E01241" w:rsidRPr="0057378D" w:rsidRDefault="00E01241" w:rsidP="0041665E">
      <w:pPr>
        <w:suppressLineNumbers/>
        <w:spacing w:after="120"/>
        <w:rPr>
          <w:rFonts w:ascii="Times New Roman" w:hAnsi="Times New Roman" w:cs="Times New Roman"/>
          <w:noProof/>
          <w:sz w:val="24"/>
          <w:szCs w:val="24"/>
          <w:lang w:val="en-US"/>
        </w:rPr>
      </w:pPr>
    </w:p>
    <w:p w14:paraId="17F3B5DC" w14:textId="7462F4F8" w:rsidR="003C33D8" w:rsidRPr="0057378D" w:rsidRDefault="003C33D8" w:rsidP="003C33D8">
      <w:pPr>
        <w:spacing w:after="120"/>
        <w:rPr>
          <w:rFonts w:ascii="Times New Roman" w:hAnsi="Times New Roman" w:cs="Times New Roman"/>
          <w:b/>
          <w:bCs/>
          <w:noProof/>
          <w:sz w:val="24"/>
          <w:szCs w:val="24"/>
          <w:lang w:val="en-US"/>
        </w:rPr>
      </w:pPr>
      <w:r w:rsidRPr="0057378D">
        <w:rPr>
          <w:rFonts w:ascii="Times New Roman" w:hAnsi="Times New Roman" w:cs="Times New Roman"/>
          <w:b/>
          <w:bCs/>
          <w:noProof/>
          <w:sz w:val="24"/>
          <w:szCs w:val="24"/>
          <w:lang w:val="en-US"/>
        </w:rPr>
        <w:t>Table S</w:t>
      </w:r>
      <w:r w:rsidR="006D36FE" w:rsidRPr="0057378D">
        <w:rPr>
          <w:rFonts w:ascii="Times New Roman" w:hAnsi="Times New Roman" w:cs="Times New Roman"/>
          <w:b/>
          <w:bCs/>
          <w:noProof/>
          <w:sz w:val="24"/>
          <w:szCs w:val="24"/>
          <w:lang w:val="en-US"/>
        </w:rPr>
        <w:t>10</w:t>
      </w:r>
      <w:r w:rsidRPr="0057378D">
        <w:rPr>
          <w:rFonts w:ascii="Times New Roman" w:hAnsi="Times New Roman" w:cs="Times New Roman"/>
          <w:b/>
          <w:bCs/>
          <w:noProof/>
          <w:sz w:val="24"/>
          <w:szCs w:val="24"/>
          <w:lang w:val="en-US"/>
        </w:rPr>
        <w:t>. DEG analysis for UMAP</w:t>
      </w:r>
      <w:r w:rsidR="00083A77" w:rsidRPr="0057378D">
        <w:rPr>
          <w:rFonts w:ascii="Times New Roman" w:hAnsi="Times New Roman" w:cs="Times New Roman"/>
          <w:b/>
          <w:bCs/>
          <w:noProof/>
          <w:sz w:val="24"/>
          <w:szCs w:val="24"/>
          <w:lang w:val="en-US"/>
        </w:rPr>
        <w:t xml:space="preserve"> representing 18 different cell types.</w:t>
      </w:r>
    </w:p>
    <w:p w14:paraId="691A1377" w14:textId="4C711793" w:rsidR="00FC1919" w:rsidRPr="0057378D" w:rsidRDefault="003C33D8" w:rsidP="00E01241">
      <w:pPr>
        <w:spacing w:after="0"/>
        <w:rPr>
          <w:rFonts w:ascii="Times New Roman" w:hAnsi="Times New Roman" w:cs="Times New Roman"/>
          <w:noProof/>
          <w:sz w:val="24"/>
          <w:szCs w:val="24"/>
          <w:lang w:val="en-US"/>
        </w:rPr>
      </w:pPr>
      <w:r w:rsidRPr="0057378D">
        <w:rPr>
          <w:rFonts w:ascii="Times New Roman" w:hAnsi="Times New Roman" w:cs="Times New Roman"/>
          <w:noProof/>
          <w:sz w:val="24"/>
          <w:szCs w:val="24"/>
          <w:lang w:val="en-US"/>
        </w:rPr>
        <w:t>See Excel file.</w:t>
      </w:r>
    </w:p>
    <w:p w14:paraId="4DDCFFFE" w14:textId="77777777" w:rsidR="00EE3295" w:rsidRPr="0057378D" w:rsidRDefault="00EE3295" w:rsidP="00E01241">
      <w:pPr>
        <w:suppressLineNumbers/>
        <w:spacing w:after="120"/>
        <w:rPr>
          <w:rFonts w:ascii="Times New Roman" w:hAnsi="Times New Roman" w:cs="Times New Roman"/>
          <w:noProof/>
          <w:sz w:val="24"/>
          <w:szCs w:val="24"/>
          <w:lang w:val="en-US"/>
        </w:rPr>
      </w:pPr>
    </w:p>
    <w:p w14:paraId="5829232B" w14:textId="77777777" w:rsidR="00E01241" w:rsidRPr="0057378D" w:rsidRDefault="00E01241" w:rsidP="00E01241">
      <w:pPr>
        <w:suppressLineNumbers/>
        <w:spacing w:after="120"/>
        <w:rPr>
          <w:rFonts w:ascii="Times New Roman" w:hAnsi="Times New Roman" w:cs="Times New Roman"/>
          <w:noProof/>
          <w:sz w:val="24"/>
          <w:szCs w:val="24"/>
          <w:lang w:val="en-US"/>
        </w:rPr>
      </w:pPr>
    </w:p>
    <w:p w14:paraId="37FC3694" w14:textId="7636A232" w:rsidR="00BE3426" w:rsidRPr="0057378D" w:rsidRDefault="00BE3426" w:rsidP="00BE3426">
      <w:pPr>
        <w:spacing w:after="120"/>
        <w:rPr>
          <w:rFonts w:ascii="Times New Roman" w:hAnsi="Times New Roman" w:cs="Times New Roman"/>
          <w:b/>
          <w:bCs/>
          <w:noProof/>
          <w:sz w:val="24"/>
          <w:szCs w:val="24"/>
          <w:lang w:val="en-US"/>
        </w:rPr>
      </w:pPr>
      <w:r w:rsidRPr="0057378D">
        <w:rPr>
          <w:rFonts w:ascii="Times New Roman" w:hAnsi="Times New Roman" w:cs="Times New Roman"/>
          <w:b/>
          <w:bCs/>
          <w:noProof/>
          <w:sz w:val="24"/>
          <w:szCs w:val="24"/>
          <w:lang w:val="en-US"/>
        </w:rPr>
        <w:t>Table S</w:t>
      </w:r>
      <w:r w:rsidR="00C5601A" w:rsidRPr="0057378D">
        <w:rPr>
          <w:rFonts w:ascii="Times New Roman" w:hAnsi="Times New Roman" w:cs="Times New Roman"/>
          <w:b/>
          <w:bCs/>
          <w:noProof/>
          <w:sz w:val="24"/>
          <w:szCs w:val="24"/>
          <w:lang w:val="en-US"/>
        </w:rPr>
        <w:t>1</w:t>
      </w:r>
      <w:r w:rsidR="006D36FE" w:rsidRPr="0057378D">
        <w:rPr>
          <w:rFonts w:ascii="Times New Roman" w:hAnsi="Times New Roman" w:cs="Times New Roman"/>
          <w:b/>
          <w:bCs/>
          <w:noProof/>
          <w:sz w:val="24"/>
          <w:szCs w:val="24"/>
          <w:lang w:val="en-US"/>
        </w:rPr>
        <w:t>1</w:t>
      </w:r>
      <w:r w:rsidRPr="0057378D">
        <w:rPr>
          <w:rFonts w:ascii="Times New Roman" w:hAnsi="Times New Roman" w:cs="Times New Roman"/>
          <w:b/>
          <w:bCs/>
          <w:noProof/>
          <w:sz w:val="24"/>
          <w:szCs w:val="24"/>
          <w:lang w:val="en-US"/>
        </w:rPr>
        <w:t xml:space="preserve">. Number of identified DEGs per cell </w:t>
      </w:r>
      <w:r w:rsidR="00B3319A" w:rsidRPr="0057378D">
        <w:rPr>
          <w:rFonts w:ascii="Times New Roman" w:hAnsi="Times New Roman" w:cs="Times New Roman"/>
          <w:b/>
          <w:bCs/>
          <w:noProof/>
          <w:sz w:val="24"/>
          <w:szCs w:val="24"/>
          <w:lang w:val="en-US"/>
        </w:rPr>
        <w:t>type.</w:t>
      </w:r>
    </w:p>
    <w:tbl>
      <w:tblPr>
        <w:tblStyle w:val="Tabellenraster"/>
        <w:tblW w:w="0" w:type="auto"/>
        <w:tblLook w:val="04A0" w:firstRow="1" w:lastRow="0" w:firstColumn="1" w:lastColumn="0" w:noHBand="0" w:noVBand="1"/>
      </w:tblPr>
      <w:tblGrid>
        <w:gridCol w:w="2263"/>
        <w:gridCol w:w="2127"/>
      </w:tblGrid>
      <w:tr w:rsidR="00BE3426" w:rsidRPr="0057378D" w14:paraId="644AD180" w14:textId="77777777" w:rsidTr="00D85A8C">
        <w:tc>
          <w:tcPr>
            <w:tcW w:w="2263" w:type="dxa"/>
          </w:tcPr>
          <w:p w14:paraId="675B4570" w14:textId="418E73B8" w:rsidR="00BE3426" w:rsidRPr="0057378D" w:rsidRDefault="00BE3426" w:rsidP="00BE3426">
            <w:pPr>
              <w:rPr>
                <w:rFonts w:ascii="Times New Roman" w:hAnsi="Times New Roman" w:cs="Times New Roman"/>
                <w:b/>
                <w:bCs/>
                <w:sz w:val="24"/>
                <w:szCs w:val="24"/>
                <w:lang w:val="en-US"/>
              </w:rPr>
            </w:pPr>
            <w:r w:rsidRPr="0057378D">
              <w:rPr>
                <w:rFonts w:ascii="Times New Roman" w:hAnsi="Times New Roman" w:cs="Times New Roman"/>
                <w:b/>
                <w:bCs/>
                <w:sz w:val="24"/>
                <w:szCs w:val="24"/>
                <w:lang w:val="en-US"/>
              </w:rPr>
              <w:t xml:space="preserve">Cell </w:t>
            </w:r>
            <w:r w:rsidR="00B3319A" w:rsidRPr="0057378D">
              <w:rPr>
                <w:rFonts w:ascii="Times New Roman" w:hAnsi="Times New Roman" w:cs="Times New Roman"/>
                <w:b/>
                <w:bCs/>
                <w:sz w:val="24"/>
                <w:szCs w:val="24"/>
                <w:lang w:val="en-US"/>
              </w:rPr>
              <w:t>type</w:t>
            </w:r>
          </w:p>
        </w:tc>
        <w:tc>
          <w:tcPr>
            <w:tcW w:w="2127" w:type="dxa"/>
          </w:tcPr>
          <w:p w14:paraId="3383D9E4" w14:textId="4703D51B" w:rsidR="00BE3426" w:rsidRPr="0057378D" w:rsidRDefault="00BE3426" w:rsidP="00BE3426">
            <w:pPr>
              <w:jc w:val="center"/>
              <w:rPr>
                <w:rFonts w:ascii="Times New Roman" w:hAnsi="Times New Roman" w:cs="Times New Roman"/>
                <w:b/>
                <w:bCs/>
                <w:sz w:val="24"/>
                <w:szCs w:val="24"/>
                <w:lang w:val="en-US"/>
              </w:rPr>
            </w:pPr>
            <w:r w:rsidRPr="0057378D">
              <w:rPr>
                <w:rFonts w:ascii="Times New Roman" w:hAnsi="Times New Roman" w:cs="Times New Roman"/>
                <w:b/>
                <w:bCs/>
                <w:sz w:val="24"/>
                <w:szCs w:val="24"/>
                <w:lang w:val="en-US"/>
              </w:rPr>
              <w:t>Number of DEGs</w:t>
            </w:r>
          </w:p>
        </w:tc>
      </w:tr>
      <w:tr w:rsidR="00BE3426" w:rsidRPr="0057378D" w14:paraId="4A23EDD7" w14:textId="77777777" w:rsidTr="00DA71C3">
        <w:tc>
          <w:tcPr>
            <w:tcW w:w="2263" w:type="dxa"/>
            <w:vAlign w:val="bottom"/>
          </w:tcPr>
          <w:p w14:paraId="2553F4E4" w14:textId="6244E633" w:rsidR="00BE3426" w:rsidRPr="0057378D" w:rsidRDefault="00BE3426" w:rsidP="00BE3426">
            <w:pPr>
              <w:rPr>
                <w:rFonts w:ascii="Times New Roman" w:hAnsi="Times New Roman" w:cs="Times New Roman"/>
                <w:sz w:val="24"/>
                <w:szCs w:val="24"/>
                <w:lang w:val="en-US"/>
              </w:rPr>
            </w:pPr>
            <w:r w:rsidRPr="0057378D">
              <w:rPr>
                <w:rFonts w:ascii="Times New Roman" w:hAnsi="Times New Roman" w:cs="Times New Roman"/>
                <w:color w:val="000000"/>
                <w:sz w:val="24"/>
                <w:szCs w:val="24"/>
              </w:rPr>
              <w:t>Rod photoreceptors</w:t>
            </w:r>
          </w:p>
        </w:tc>
        <w:tc>
          <w:tcPr>
            <w:tcW w:w="2127" w:type="dxa"/>
            <w:vAlign w:val="bottom"/>
          </w:tcPr>
          <w:p w14:paraId="20E69D0E" w14:textId="1E074E3A" w:rsidR="00BE3426" w:rsidRPr="0057378D" w:rsidRDefault="00BE3426" w:rsidP="00BE3426">
            <w:pPr>
              <w:jc w:val="center"/>
              <w:rPr>
                <w:rFonts w:ascii="Times New Roman" w:hAnsi="Times New Roman" w:cs="Times New Roman"/>
                <w:sz w:val="24"/>
                <w:szCs w:val="24"/>
                <w:lang w:val="en-US"/>
              </w:rPr>
            </w:pPr>
            <w:r w:rsidRPr="0057378D">
              <w:rPr>
                <w:rFonts w:ascii="Times New Roman" w:hAnsi="Times New Roman" w:cs="Times New Roman"/>
                <w:color w:val="000000"/>
                <w:sz w:val="24"/>
                <w:szCs w:val="24"/>
              </w:rPr>
              <w:t>253</w:t>
            </w:r>
          </w:p>
        </w:tc>
      </w:tr>
      <w:tr w:rsidR="00BE3426" w:rsidRPr="0057378D" w14:paraId="39FE691C" w14:textId="77777777" w:rsidTr="00DA71C3">
        <w:tc>
          <w:tcPr>
            <w:tcW w:w="2263" w:type="dxa"/>
            <w:vAlign w:val="bottom"/>
          </w:tcPr>
          <w:p w14:paraId="5F681D15" w14:textId="49593B4C" w:rsidR="00BE3426" w:rsidRPr="0057378D" w:rsidRDefault="00BE3426" w:rsidP="00BE3426">
            <w:pPr>
              <w:rPr>
                <w:rFonts w:ascii="Times New Roman" w:hAnsi="Times New Roman" w:cs="Times New Roman"/>
                <w:sz w:val="24"/>
                <w:szCs w:val="24"/>
                <w:lang w:val="en-US"/>
              </w:rPr>
            </w:pPr>
            <w:r w:rsidRPr="0057378D">
              <w:rPr>
                <w:rFonts w:ascii="Times New Roman" w:hAnsi="Times New Roman" w:cs="Times New Roman"/>
                <w:color w:val="000000"/>
                <w:sz w:val="24"/>
                <w:szCs w:val="24"/>
              </w:rPr>
              <w:t>Cone photoreceptors</w:t>
            </w:r>
          </w:p>
        </w:tc>
        <w:tc>
          <w:tcPr>
            <w:tcW w:w="2127" w:type="dxa"/>
            <w:vAlign w:val="bottom"/>
          </w:tcPr>
          <w:p w14:paraId="38308F83" w14:textId="0A561568" w:rsidR="00BE3426" w:rsidRPr="0057378D" w:rsidRDefault="00BE3426" w:rsidP="00BE3426">
            <w:pPr>
              <w:jc w:val="center"/>
              <w:rPr>
                <w:rFonts w:ascii="Times New Roman" w:hAnsi="Times New Roman" w:cs="Times New Roman"/>
                <w:sz w:val="24"/>
                <w:szCs w:val="24"/>
                <w:lang w:val="en-US"/>
              </w:rPr>
            </w:pPr>
            <w:r w:rsidRPr="0057378D">
              <w:rPr>
                <w:rFonts w:ascii="Times New Roman" w:hAnsi="Times New Roman" w:cs="Times New Roman"/>
                <w:color w:val="000000"/>
                <w:sz w:val="24"/>
                <w:szCs w:val="24"/>
              </w:rPr>
              <w:t>233</w:t>
            </w:r>
          </w:p>
        </w:tc>
      </w:tr>
      <w:tr w:rsidR="00BE3426" w:rsidRPr="0057378D" w14:paraId="00EB1582" w14:textId="77777777" w:rsidTr="00DA71C3">
        <w:tc>
          <w:tcPr>
            <w:tcW w:w="2263" w:type="dxa"/>
            <w:vAlign w:val="bottom"/>
          </w:tcPr>
          <w:p w14:paraId="70132CD0" w14:textId="7F3EE124" w:rsidR="00BE3426" w:rsidRPr="0057378D" w:rsidRDefault="00BE3426" w:rsidP="00BE3426">
            <w:pPr>
              <w:rPr>
                <w:rFonts w:ascii="Times New Roman" w:hAnsi="Times New Roman" w:cs="Times New Roman"/>
                <w:sz w:val="24"/>
                <w:szCs w:val="24"/>
                <w:lang w:val="en-US"/>
              </w:rPr>
            </w:pPr>
            <w:r w:rsidRPr="0057378D">
              <w:rPr>
                <w:rFonts w:ascii="Times New Roman" w:hAnsi="Times New Roman" w:cs="Times New Roman"/>
                <w:color w:val="000000"/>
                <w:sz w:val="24"/>
                <w:szCs w:val="24"/>
              </w:rPr>
              <w:t>Mature MG</w:t>
            </w:r>
          </w:p>
        </w:tc>
        <w:tc>
          <w:tcPr>
            <w:tcW w:w="2127" w:type="dxa"/>
            <w:vAlign w:val="bottom"/>
          </w:tcPr>
          <w:p w14:paraId="2AAB1901" w14:textId="60F4E23E" w:rsidR="00BE3426" w:rsidRPr="0057378D" w:rsidRDefault="00BE3426" w:rsidP="00BE3426">
            <w:pPr>
              <w:jc w:val="center"/>
              <w:rPr>
                <w:rFonts w:ascii="Times New Roman" w:hAnsi="Times New Roman" w:cs="Times New Roman"/>
                <w:sz w:val="24"/>
                <w:szCs w:val="24"/>
                <w:lang w:val="en-US"/>
              </w:rPr>
            </w:pPr>
            <w:r w:rsidRPr="0057378D">
              <w:rPr>
                <w:rFonts w:ascii="Times New Roman" w:hAnsi="Times New Roman" w:cs="Times New Roman"/>
                <w:color w:val="000000"/>
                <w:sz w:val="24"/>
                <w:szCs w:val="24"/>
              </w:rPr>
              <w:t>192</w:t>
            </w:r>
          </w:p>
        </w:tc>
      </w:tr>
      <w:tr w:rsidR="00BE3426" w:rsidRPr="0057378D" w14:paraId="7A6291E3" w14:textId="77777777" w:rsidTr="00DA71C3">
        <w:tc>
          <w:tcPr>
            <w:tcW w:w="2263" w:type="dxa"/>
            <w:vAlign w:val="bottom"/>
          </w:tcPr>
          <w:p w14:paraId="55A4BD0B" w14:textId="49742FB8" w:rsidR="00BE3426" w:rsidRPr="0057378D" w:rsidRDefault="00BE3426" w:rsidP="00BE3426">
            <w:pPr>
              <w:rPr>
                <w:rFonts w:ascii="Times New Roman" w:hAnsi="Times New Roman" w:cs="Times New Roman"/>
                <w:sz w:val="24"/>
                <w:szCs w:val="24"/>
                <w:lang w:val="en-US"/>
              </w:rPr>
            </w:pPr>
            <w:r w:rsidRPr="0057378D">
              <w:rPr>
                <w:rFonts w:ascii="Times New Roman" w:hAnsi="Times New Roman" w:cs="Times New Roman"/>
                <w:color w:val="000000"/>
                <w:sz w:val="24"/>
                <w:szCs w:val="24"/>
              </w:rPr>
              <w:t>RPE precursors</w:t>
            </w:r>
          </w:p>
        </w:tc>
        <w:tc>
          <w:tcPr>
            <w:tcW w:w="2127" w:type="dxa"/>
            <w:vAlign w:val="bottom"/>
          </w:tcPr>
          <w:p w14:paraId="2BF53E44" w14:textId="7B0122CE" w:rsidR="00BE3426" w:rsidRPr="0057378D" w:rsidRDefault="00BE3426" w:rsidP="00BE3426">
            <w:pPr>
              <w:jc w:val="center"/>
              <w:rPr>
                <w:rFonts w:ascii="Times New Roman" w:hAnsi="Times New Roman" w:cs="Times New Roman"/>
                <w:sz w:val="24"/>
                <w:szCs w:val="24"/>
                <w:lang w:val="en-US"/>
              </w:rPr>
            </w:pPr>
            <w:r w:rsidRPr="0057378D">
              <w:rPr>
                <w:rFonts w:ascii="Times New Roman" w:hAnsi="Times New Roman" w:cs="Times New Roman"/>
                <w:color w:val="000000"/>
                <w:sz w:val="24"/>
                <w:szCs w:val="24"/>
              </w:rPr>
              <w:t>110</w:t>
            </w:r>
          </w:p>
        </w:tc>
      </w:tr>
      <w:tr w:rsidR="00BE3426" w:rsidRPr="0057378D" w14:paraId="1CF549F8" w14:textId="77777777" w:rsidTr="00DA71C3">
        <w:tc>
          <w:tcPr>
            <w:tcW w:w="2263" w:type="dxa"/>
            <w:vAlign w:val="bottom"/>
          </w:tcPr>
          <w:p w14:paraId="3283B3D7" w14:textId="457AA1EE" w:rsidR="00BE3426" w:rsidRPr="0057378D" w:rsidRDefault="00BE3426" w:rsidP="00BE3426">
            <w:pPr>
              <w:rPr>
                <w:rFonts w:ascii="Times New Roman" w:hAnsi="Times New Roman" w:cs="Times New Roman"/>
                <w:sz w:val="24"/>
                <w:szCs w:val="24"/>
                <w:lang w:val="en-US"/>
              </w:rPr>
            </w:pPr>
            <w:r w:rsidRPr="0057378D">
              <w:rPr>
                <w:rFonts w:ascii="Times New Roman" w:hAnsi="Times New Roman" w:cs="Times New Roman"/>
                <w:color w:val="000000"/>
                <w:sz w:val="24"/>
                <w:szCs w:val="24"/>
              </w:rPr>
              <w:t>Bipolar cells</w:t>
            </w:r>
          </w:p>
        </w:tc>
        <w:tc>
          <w:tcPr>
            <w:tcW w:w="2127" w:type="dxa"/>
            <w:vAlign w:val="bottom"/>
          </w:tcPr>
          <w:p w14:paraId="01971B0C" w14:textId="621FD38B" w:rsidR="00BE3426" w:rsidRPr="0057378D" w:rsidRDefault="00BE3426" w:rsidP="00BE3426">
            <w:pPr>
              <w:jc w:val="center"/>
              <w:rPr>
                <w:rFonts w:ascii="Times New Roman" w:hAnsi="Times New Roman" w:cs="Times New Roman"/>
                <w:sz w:val="24"/>
                <w:szCs w:val="24"/>
                <w:lang w:val="en-US"/>
              </w:rPr>
            </w:pPr>
            <w:r w:rsidRPr="0057378D">
              <w:rPr>
                <w:rFonts w:ascii="Times New Roman" w:hAnsi="Times New Roman" w:cs="Times New Roman"/>
                <w:color w:val="000000"/>
                <w:sz w:val="24"/>
                <w:szCs w:val="24"/>
              </w:rPr>
              <w:t>98</w:t>
            </w:r>
          </w:p>
        </w:tc>
      </w:tr>
      <w:tr w:rsidR="00BE3426" w:rsidRPr="0057378D" w14:paraId="3A49D4C0" w14:textId="77777777" w:rsidTr="00DA71C3">
        <w:tc>
          <w:tcPr>
            <w:tcW w:w="2263" w:type="dxa"/>
            <w:vAlign w:val="bottom"/>
          </w:tcPr>
          <w:p w14:paraId="092361D3" w14:textId="6ED63FED" w:rsidR="00BE3426" w:rsidRPr="0057378D" w:rsidRDefault="00BE3426" w:rsidP="00BE3426">
            <w:pPr>
              <w:rPr>
                <w:rFonts w:ascii="Times New Roman" w:hAnsi="Times New Roman" w:cs="Times New Roman"/>
                <w:sz w:val="24"/>
                <w:szCs w:val="24"/>
                <w:lang w:val="en-US"/>
              </w:rPr>
            </w:pPr>
            <w:r w:rsidRPr="0057378D">
              <w:rPr>
                <w:rFonts w:ascii="Times New Roman" w:hAnsi="Times New Roman" w:cs="Times New Roman"/>
                <w:color w:val="000000"/>
                <w:sz w:val="24"/>
                <w:szCs w:val="24"/>
              </w:rPr>
              <w:t>Early RPCs</w:t>
            </w:r>
          </w:p>
        </w:tc>
        <w:tc>
          <w:tcPr>
            <w:tcW w:w="2127" w:type="dxa"/>
            <w:vAlign w:val="bottom"/>
          </w:tcPr>
          <w:p w14:paraId="2D6C9982" w14:textId="617858D3" w:rsidR="00BE3426" w:rsidRPr="0057378D" w:rsidRDefault="00BE3426" w:rsidP="00BE3426">
            <w:pPr>
              <w:jc w:val="center"/>
              <w:rPr>
                <w:rFonts w:ascii="Times New Roman" w:hAnsi="Times New Roman" w:cs="Times New Roman"/>
                <w:sz w:val="24"/>
                <w:szCs w:val="24"/>
                <w:lang w:val="en-US"/>
              </w:rPr>
            </w:pPr>
            <w:r w:rsidRPr="0057378D">
              <w:rPr>
                <w:rFonts w:ascii="Times New Roman" w:hAnsi="Times New Roman" w:cs="Times New Roman"/>
                <w:color w:val="000000"/>
                <w:sz w:val="24"/>
                <w:szCs w:val="24"/>
              </w:rPr>
              <w:t>96</w:t>
            </w:r>
          </w:p>
        </w:tc>
      </w:tr>
      <w:tr w:rsidR="00BE3426" w:rsidRPr="0057378D" w14:paraId="062E8450" w14:textId="77777777" w:rsidTr="00DA71C3">
        <w:tc>
          <w:tcPr>
            <w:tcW w:w="2263" w:type="dxa"/>
            <w:vAlign w:val="bottom"/>
          </w:tcPr>
          <w:p w14:paraId="3D7394A4" w14:textId="1DBFF59C" w:rsidR="00BE3426" w:rsidRPr="0057378D" w:rsidRDefault="00BE3426" w:rsidP="00BE3426">
            <w:pPr>
              <w:rPr>
                <w:rFonts w:ascii="Times New Roman" w:hAnsi="Times New Roman" w:cs="Times New Roman"/>
                <w:sz w:val="24"/>
                <w:szCs w:val="24"/>
                <w:lang w:val="en-US"/>
              </w:rPr>
            </w:pPr>
            <w:r w:rsidRPr="0057378D">
              <w:rPr>
                <w:rFonts w:ascii="Times New Roman" w:hAnsi="Times New Roman" w:cs="Times New Roman"/>
                <w:color w:val="000000"/>
                <w:sz w:val="24"/>
                <w:szCs w:val="24"/>
              </w:rPr>
              <w:t>Early MG</w:t>
            </w:r>
          </w:p>
        </w:tc>
        <w:tc>
          <w:tcPr>
            <w:tcW w:w="2127" w:type="dxa"/>
            <w:vAlign w:val="bottom"/>
          </w:tcPr>
          <w:p w14:paraId="161A334B" w14:textId="339563C2" w:rsidR="00BE3426" w:rsidRPr="0057378D" w:rsidRDefault="00BE3426" w:rsidP="00BE3426">
            <w:pPr>
              <w:jc w:val="center"/>
              <w:rPr>
                <w:rFonts w:ascii="Times New Roman" w:hAnsi="Times New Roman" w:cs="Times New Roman"/>
                <w:sz w:val="24"/>
                <w:szCs w:val="24"/>
                <w:lang w:val="en-US"/>
              </w:rPr>
            </w:pPr>
            <w:r w:rsidRPr="0057378D">
              <w:rPr>
                <w:rFonts w:ascii="Times New Roman" w:hAnsi="Times New Roman" w:cs="Times New Roman"/>
                <w:color w:val="000000"/>
                <w:sz w:val="24"/>
                <w:szCs w:val="24"/>
              </w:rPr>
              <w:t>81</w:t>
            </w:r>
          </w:p>
        </w:tc>
      </w:tr>
      <w:tr w:rsidR="00BE3426" w:rsidRPr="0057378D" w14:paraId="462DBC47" w14:textId="77777777" w:rsidTr="00DA71C3">
        <w:tc>
          <w:tcPr>
            <w:tcW w:w="2263" w:type="dxa"/>
            <w:vAlign w:val="bottom"/>
          </w:tcPr>
          <w:p w14:paraId="4196B027" w14:textId="58A698A4" w:rsidR="00BE3426" w:rsidRPr="0057378D" w:rsidRDefault="00BE3426" w:rsidP="00BE3426">
            <w:pPr>
              <w:rPr>
                <w:rFonts w:ascii="Times New Roman" w:hAnsi="Times New Roman" w:cs="Times New Roman"/>
                <w:sz w:val="24"/>
                <w:szCs w:val="24"/>
                <w:lang w:val="en-US"/>
              </w:rPr>
            </w:pPr>
            <w:r w:rsidRPr="0057378D">
              <w:rPr>
                <w:rFonts w:ascii="Times New Roman" w:hAnsi="Times New Roman" w:cs="Times New Roman"/>
                <w:color w:val="000000"/>
                <w:sz w:val="24"/>
                <w:szCs w:val="24"/>
              </w:rPr>
              <w:t>Rod precursors</w:t>
            </w:r>
          </w:p>
        </w:tc>
        <w:tc>
          <w:tcPr>
            <w:tcW w:w="2127" w:type="dxa"/>
            <w:vAlign w:val="bottom"/>
          </w:tcPr>
          <w:p w14:paraId="4CF09FC2" w14:textId="09419084" w:rsidR="00BE3426" w:rsidRPr="0057378D" w:rsidRDefault="00BE3426" w:rsidP="00BE3426">
            <w:pPr>
              <w:jc w:val="center"/>
              <w:rPr>
                <w:rFonts w:ascii="Times New Roman" w:hAnsi="Times New Roman" w:cs="Times New Roman"/>
                <w:sz w:val="24"/>
                <w:szCs w:val="24"/>
                <w:lang w:val="en-US"/>
              </w:rPr>
            </w:pPr>
            <w:r w:rsidRPr="0057378D">
              <w:rPr>
                <w:rFonts w:ascii="Times New Roman" w:hAnsi="Times New Roman" w:cs="Times New Roman"/>
                <w:color w:val="000000"/>
                <w:sz w:val="24"/>
                <w:szCs w:val="24"/>
              </w:rPr>
              <w:t>24</w:t>
            </w:r>
          </w:p>
        </w:tc>
      </w:tr>
      <w:tr w:rsidR="00BE3426" w:rsidRPr="0057378D" w14:paraId="6C5E2342" w14:textId="77777777" w:rsidTr="00DA71C3">
        <w:tc>
          <w:tcPr>
            <w:tcW w:w="2263" w:type="dxa"/>
            <w:vAlign w:val="bottom"/>
          </w:tcPr>
          <w:p w14:paraId="639CD1B9" w14:textId="670C8911" w:rsidR="00BE3426" w:rsidRPr="0057378D" w:rsidRDefault="00BE3426" w:rsidP="00BE3426">
            <w:pPr>
              <w:rPr>
                <w:rFonts w:ascii="Times New Roman" w:hAnsi="Times New Roman" w:cs="Times New Roman"/>
                <w:sz w:val="24"/>
                <w:szCs w:val="24"/>
                <w:lang w:val="en-US"/>
              </w:rPr>
            </w:pPr>
            <w:r w:rsidRPr="0057378D">
              <w:rPr>
                <w:rFonts w:ascii="Times New Roman" w:hAnsi="Times New Roman" w:cs="Times New Roman"/>
                <w:color w:val="000000"/>
                <w:sz w:val="24"/>
                <w:szCs w:val="24"/>
              </w:rPr>
              <w:t xml:space="preserve">Cone </w:t>
            </w:r>
            <w:proofErr w:type="spellStart"/>
            <w:r w:rsidRPr="0057378D">
              <w:rPr>
                <w:rFonts w:ascii="Times New Roman" w:hAnsi="Times New Roman" w:cs="Times New Roman"/>
                <w:color w:val="000000"/>
                <w:sz w:val="24"/>
                <w:szCs w:val="24"/>
              </w:rPr>
              <w:t>precursors</w:t>
            </w:r>
            <w:proofErr w:type="spellEnd"/>
          </w:p>
        </w:tc>
        <w:tc>
          <w:tcPr>
            <w:tcW w:w="2127" w:type="dxa"/>
            <w:vAlign w:val="bottom"/>
          </w:tcPr>
          <w:p w14:paraId="12268F8F" w14:textId="1C584C83" w:rsidR="00BE3426" w:rsidRPr="0057378D" w:rsidRDefault="00BE3426" w:rsidP="00BE3426">
            <w:pPr>
              <w:jc w:val="center"/>
              <w:rPr>
                <w:rFonts w:ascii="Times New Roman" w:hAnsi="Times New Roman" w:cs="Times New Roman"/>
                <w:sz w:val="24"/>
                <w:szCs w:val="24"/>
                <w:lang w:val="en-US"/>
              </w:rPr>
            </w:pPr>
            <w:r w:rsidRPr="0057378D">
              <w:rPr>
                <w:rFonts w:ascii="Times New Roman" w:hAnsi="Times New Roman" w:cs="Times New Roman"/>
                <w:color w:val="000000"/>
                <w:sz w:val="24"/>
                <w:szCs w:val="24"/>
              </w:rPr>
              <w:t>23</w:t>
            </w:r>
          </w:p>
        </w:tc>
      </w:tr>
      <w:tr w:rsidR="00BE3426" w:rsidRPr="0057378D" w14:paraId="72D5D1F3" w14:textId="77777777" w:rsidTr="00DA71C3">
        <w:tc>
          <w:tcPr>
            <w:tcW w:w="2263" w:type="dxa"/>
            <w:vAlign w:val="bottom"/>
          </w:tcPr>
          <w:p w14:paraId="727B91A9" w14:textId="6A17F11C" w:rsidR="00BE3426" w:rsidRPr="0057378D" w:rsidRDefault="00BE3426" w:rsidP="00BE3426">
            <w:pPr>
              <w:rPr>
                <w:rFonts w:ascii="Times New Roman" w:hAnsi="Times New Roman" w:cs="Times New Roman"/>
                <w:sz w:val="24"/>
                <w:szCs w:val="24"/>
                <w:lang w:val="en-US"/>
              </w:rPr>
            </w:pPr>
            <w:r w:rsidRPr="0057378D">
              <w:rPr>
                <w:rFonts w:ascii="Times New Roman" w:hAnsi="Times New Roman" w:cs="Times New Roman"/>
                <w:color w:val="000000"/>
                <w:sz w:val="24"/>
                <w:szCs w:val="24"/>
              </w:rPr>
              <w:t>Horizontal cells</w:t>
            </w:r>
          </w:p>
        </w:tc>
        <w:tc>
          <w:tcPr>
            <w:tcW w:w="2127" w:type="dxa"/>
            <w:vAlign w:val="bottom"/>
          </w:tcPr>
          <w:p w14:paraId="098FF5D0" w14:textId="4443A849" w:rsidR="00BE3426" w:rsidRPr="0057378D" w:rsidRDefault="00BE3426" w:rsidP="00BE3426">
            <w:pPr>
              <w:jc w:val="center"/>
              <w:rPr>
                <w:rFonts w:ascii="Times New Roman" w:hAnsi="Times New Roman" w:cs="Times New Roman"/>
                <w:sz w:val="24"/>
                <w:szCs w:val="24"/>
                <w:lang w:val="en-US"/>
              </w:rPr>
            </w:pPr>
            <w:r w:rsidRPr="0057378D">
              <w:rPr>
                <w:rFonts w:ascii="Times New Roman" w:hAnsi="Times New Roman" w:cs="Times New Roman"/>
                <w:color w:val="000000"/>
                <w:sz w:val="24"/>
                <w:szCs w:val="24"/>
              </w:rPr>
              <w:t>19</w:t>
            </w:r>
          </w:p>
        </w:tc>
      </w:tr>
      <w:tr w:rsidR="00BE3426" w:rsidRPr="0057378D" w14:paraId="5F9B456A" w14:textId="77777777" w:rsidTr="00DA71C3">
        <w:tc>
          <w:tcPr>
            <w:tcW w:w="2263" w:type="dxa"/>
            <w:vAlign w:val="bottom"/>
          </w:tcPr>
          <w:p w14:paraId="0FE4499F" w14:textId="5F9F9C8E" w:rsidR="00BE3426" w:rsidRPr="0057378D" w:rsidRDefault="00BE3426" w:rsidP="00BE3426">
            <w:pPr>
              <w:rPr>
                <w:rFonts w:ascii="Times New Roman" w:hAnsi="Times New Roman" w:cs="Times New Roman"/>
                <w:sz w:val="24"/>
                <w:szCs w:val="24"/>
                <w:lang w:val="en-US"/>
              </w:rPr>
            </w:pPr>
            <w:r w:rsidRPr="0057378D">
              <w:rPr>
                <w:rFonts w:ascii="Times New Roman" w:hAnsi="Times New Roman" w:cs="Times New Roman"/>
                <w:color w:val="000000"/>
                <w:sz w:val="24"/>
                <w:szCs w:val="24"/>
              </w:rPr>
              <w:t>RPE</w:t>
            </w:r>
          </w:p>
        </w:tc>
        <w:tc>
          <w:tcPr>
            <w:tcW w:w="2127" w:type="dxa"/>
            <w:vAlign w:val="bottom"/>
          </w:tcPr>
          <w:p w14:paraId="43E9136E" w14:textId="5B10E4C7" w:rsidR="00BE3426" w:rsidRPr="0057378D" w:rsidRDefault="00BE3426" w:rsidP="00BE3426">
            <w:pPr>
              <w:jc w:val="center"/>
              <w:rPr>
                <w:rFonts w:ascii="Times New Roman" w:hAnsi="Times New Roman" w:cs="Times New Roman"/>
                <w:sz w:val="24"/>
                <w:szCs w:val="24"/>
                <w:lang w:val="en-US"/>
              </w:rPr>
            </w:pPr>
            <w:r w:rsidRPr="0057378D">
              <w:rPr>
                <w:rFonts w:ascii="Times New Roman" w:hAnsi="Times New Roman" w:cs="Times New Roman"/>
                <w:color w:val="000000"/>
                <w:sz w:val="24"/>
                <w:szCs w:val="24"/>
              </w:rPr>
              <w:t>12</w:t>
            </w:r>
          </w:p>
        </w:tc>
      </w:tr>
      <w:tr w:rsidR="00BE3426" w:rsidRPr="0057378D" w14:paraId="2FF49AEC" w14:textId="77777777" w:rsidTr="00DA71C3">
        <w:tc>
          <w:tcPr>
            <w:tcW w:w="2263" w:type="dxa"/>
            <w:vAlign w:val="bottom"/>
          </w:tcPr>
          <w:p w14:paraId="62C2E745" w14:textId="66FE8400" w:rsidR="00BE3426" w:rsidRPr="0057378D" w:rsidRDefault="00BE3426" w:rsidP="00BE3426">
            <w:pPr>
              <w:rPr>
                <w:rFonts w:ascii="Times New Roman" w:hAnsi="Times New Roman" w:cs="Times New Roman"/>
                <w:sz w:val="24"/>
                <w:szCs w:val="24"/>
                <w:lang w:val="en-US"/>
              </w:rPr>
            </w:pPr>
            <w:r w:rsidRPr="0057378D">
              <w:rPr>
                <w:rFonts w:ascii="Times New Roman" w:hAnsi="Times New Roman" w:cs="Times New Roman"/>
                <w:color w:val="000000"/>
                <w:sz w:val="24"/>
                <w:szCs w:val="24"/>
              </w:rPr>
              <w:t>MGtR2</w:t>
            </w:r>
          </w:p>
        </w:tc>
        <w:tc>
          <w:tcPr>
            <w:tcW w:w="2127" w:type="dxa"/>
            <w:vAlign w:val="bottom"/>
          </w:tcPr>
          <w:p w14:paraId="6A2F3441" w14:textId="1AAD67E1" w:rsidR="00BE3426" w:rsidRPr="0057378D" w:rsidRDefault="00BE3426" w:rsidP="00BE3426">
            <w:pPr>
              <w:jc w:val="center"/>
              <w:rPr>
                <w:rFonts w:ascii="Times New Roman" w:hAnsi="Times New Roman" w:cs="Times New Roman"/>
                <w:sz w:val="24"/>
                <w:szCs w:val="24"/>
                <w:lang w:val="en-US"/>
              </w:rPr>
            </w:pPr>
            <w:r w:rsidRPr="0057378D">
              <w:rPr>
                <w:rFonts w:ascii="Times New Roman" w:hAnsi="Times New Roman" w:cs="Times New Roman"/>
                <w:color w:val="000000"/>
                <w:sz w:val="24"/>
                <w:szCs w:val="24"/>
              </w:rPr>
              <w:t>9</w:t>
            </w:r>
          </w:p>
        </w:tc>
      </w:tr>
      <w:tr w:rsidR="00BE3426" w:rsidRPr="0057378D" w14:paraId="6035DA07" w14:textId="77777777" w:rsidTr="00DA71C3">
        <w:tc>
          <w:tcPr>
            <w:tcW w:w="2263" w:type="dxa"/>
            <w:vAlign w:val="bottom"/>
          </w:tcPr>
          <w:p w14:paraId="55E82C7F" w14:textId="32B962FA" w:rsidR="00BE3426" w:rsidRPr="0057378D" w:rsidRDefault="00BE3426" w:rsidP="00BE3426">
            <w:pPr>
              <w:rPr>
                <w:rFonts w:ascii="Times New Roman" w:hAnsi="Times New Roman" w:cs="Times New Roman"/>
                <w:sz w:val="24"/>
                <w:szCs w:val="24"/>
                <w:lang w:val="en-US"/>
              </w:rPr>
            </w:pPr>
            <w:proofErr w:type="spellStart"/>
            <w:r w:rsidRPr="0057378D">
              <w:rPr>
                <w:rFonts w:ascii="Times New Roman" w:hAnsi="Times New Roman" w:cs="Times New Roman"/>
                <w:color w:val="000000"/>
                <w:sz w:val="24"/>
                <w:szCs w:val="24"/>
              </w:rPr>
              <w:t>Amacrine</w:t>
            </w:r>
            <w:proofErr w:type="spellEnd"/>
            <w:r w:rsidRPr="0057378D">
              <w:rPr>
                <w:rFonts w:ascii="Times New Roman" w:hAnsi="Times New Roman" w:cs="Times New Roman"/>
                <w:color w:val="000000"/>
                <w:sz w:val="24"/>
                <w:szCs w:val="24"/>
              </w:rPr>
              <w:t xml:space="preserve"> cells</w:t>
            </w:r>
          </w:p>
        </w:tc>
        <w:tc>
          <w:tcPr>
            <w:tcW w:w="2127" w:type="dxa"/>
            <w:vAlign w:val="bottom"/>
          </w:tcPr>
          <w:p w14:paraId="46FFD908" w14:textId="408EC596" w:rsidR="00BE3426" w:rsidRPr="0057378D" w:rsidRDefault="00BE3426" w:rsidP="00BE3426">
            <w:pPr>
              <w:jc w:val="center"/>
              <w:rPr>
                <w:rFonts w:ascii="Times New Roman" w:hAnsi="Times New Roman" w:cs="Times New Roman"/>
                <w:sz w:val="24"/>
                <w:szCs w:val="24"/>
                <w:lang w:val="en-US"/>
              </w:rPr>
            </w:pPr>
            <w:r w:rsidRPr="0057378D">
              <w:rPr>
                <w:rFonts w:ascii="Times New Roman" w:hAnsi="Times New Roman" w:cs="Times New Roman"/>
                <w:color w:val="000000"/>
                <w:sz w:val="24"/>
                <w:szCs w:val="24"/>
              </w:rPr>
              <w:t>7</w:t>
            </w:r>
          </w:p>
        </w:tc>
      </w:tr>
      <w:tr w:rsidR="00BE3426" w:rsidRPr="0057378D" w14:paraId="00509773" w14:textId="77777777" w:rsidTr="00DA71C3">
        <w:tc>
          <w:tcPr>
            <w:tcW w:w="2263" w:type="dxa"/>
            <w:vAlign w:val="bottom"/>
          </w:tcPr>
          <w:p w14:paraId="0CFA1B62" w14:textId="49E4E90C" w:rsidR="00BE3426" w:rsidRPr="0057378D" w:rsidRDefault="00BE3426" w:rsidP="00BE3426">
            <w:pPr>
              <w:rPr>
                <w:rFonts w:ascii="Times New Roman" w:hAnsi="Times New Roman" w:cs="Times New Roman"/>
                <w:sz w:val="24"/>
                <w:szCs w:val="24"/>
                <w:lang w:val="en-US"/>
              </w:rPr>
            </w:pPr>
            <w:r w:rsidRPr="0057378D">
              <w:rPr>
                <w:rFonts w:ascii="Times New Roman" w:hAnsi="Times New Roman" w:cs="Times New Roman"/>
                <w:color w:val="000000"/>
                <w:sz w:val="24"/>
                <w:szCs w:val="24"/>
              </w:rPr>
              <w:t xml:space="preserve">Photoreceptor </w:t>
            </w:r>
            <w:proofErr w:type="spellStart"/>
            <w:r w:rsidRPr="0057378D">
              <w:rPr>
                <w:rFonts w:ascii="Times New Roman" w:hAnsi="Times New Roman" w:cs="Times New Roman"/>
                <w:color w:val="000000"/>
                <w:sz w:val="24"/>
                <w:szCs w:val="24"/>
              </w:rPr>
              <w:t>precursors</w:t>
            </w:r>
            <w:proofErr w:type="spellEnd"/>
          </w:p>
        </w:tc>
        <w:tc>
          <w:tcPr>
            <w:tcW w:w="2127" w:type="dxa"/>
            <w:vAlign w:val="bottom"/>
          </w:tcPr>
          <w:p w14:paraId="71F93419" w14:textId="797FA18A" w:rsidR="00BE3426" w:rsidRPr="0057378D" w:rsidRDefault="00BE3426" w:rsidP="00B21897">
            <w:pPr>
              <w:jc w:val="center"/>
              <w:rPr>
                <w:rFonts w:ascii="Times New Roman" w:hAnsi="Times New Roman" w:cs="Times New Roman"/>
                <w:sz w:val="24"/>
                <w:szCs w:val="24"/>
                <w:lang w:val="en-US"/>
              </w:rPr>
            </w:pPr>
            <w:r w:rsidRPr="0057378D">
              <w:rPr>
                <w:rFonts w:ascii="Times New Roman" w:hAnsi="Times New Roman" w:cs="Times New Roman"/>
                <w:color w:val="000000"/>
                <w:sz w:val="24"/>
                <w:szCs w:val="24"/>
              </w:rPr>
              <w:t>7</w:t>
            </w:r>
          </w:p>
        </w:tc>
      </w:tr>
      <w:tr w:rsidR="00BE3426" w:rsidRPr="0057378D" w14:paraId="3DA96C44" w14:textId="77777777" w:rsidTr="00DA71C3">
        <w:tc>
          <w:tcPr>
            <w:tcW w:w="2263" w:type="dxa"/>
            <w:vAlign w:val="bottom"/>
          </w:tcPr>
          <w:p w14:paraId="2ECECDB3" w14:textId="324DEA3C" w:rsidR="00BE3426" w:rsidRPr="0057378D" w:rsidRDefault="00BE3426" w:rsidP="00BE3426">
            <w:pPr>
              <w:rPr>
                <w:rFonts w:ascii="Times New Roman" w:hAnsi="Times New Roman" w:cs="Times New Roman"/>
                <w:sz w:val="24"/>
                <w:szCs w:val="24"/>
                <w:lang w:val="en-US"/>
              </w:rPr>
            </w:pPr>
            <w:r w:rsidRPr="0057378D">
              <w:rPr>
                <w:rFonts w:ascii="Times New Roman" w:hAnsi="Times New Roman" w:cs="Times New Roman"/>
                <w:color w:val="000000"/>
                <w:sz w:val="24"/>
                <w:szCs w:val="24"/>
              </w:rPr>
              <w:t>MGtR3</w:t>
            </w:r>
          </w:p>
        </w:tc>
        <w:tc>
          <w:tcPr>
            <w:tcW w:w="2127" w:type="dxa"/>
            <w:vAlign w:val="bottom"/>
          </w:tcPr>
          <w:p w14:paraId="4EB62B56" w14:textId="48E4CB4B" w:rsidR="00BE3426" w:rsidRPr="0057378D" w:rsidRDefault="00BE3426" w:rsidP="00BE3426">
            <w:pPr>
              <w:jc w:val="center"/>
              <w:rPr>
                <w:rFonts w:ascii="Times New Roman" w:hAnsi="Times New Roman" w:cs="Times New Roman"/>
                <w:sz w:val="24"/>
                <w:szCs w:val="24"/>
                <w:lang w:val="en-US"/>
              </w:rPr>
            </w:pPr>
            <w:r w:rsidRPr="0057378D">
              <w:rPr>
                <w:rFonts w:ascii="Times New Roman" w:hAnsi="Times New Roman" w:cs="Times New Roman"/>
                <w:color w:val="000000"/>
                <w:sz w:val="24"/>
                <w:szCs w:val="24"/>
              </w:rPr>
              <w:t>4</w:t>
            </w:r>
          </w:p>
        </w:tc>
      </w:tr>
      <w:tr w:rsidR="00BE3426" w:rsidRPr="0057378D" w14:paraId="041F1BD0" w14:textId="77777777" w:rsidTr="00DA71C3">
        <w:tc>
          <w:tcPr>
            <w:tcW w:w="2263" w:type="dxa"/>
            <w:vAlign w:val="bottom"/>
          </w:tcPr>
          <w:p w14:paraId="27AB475E" w14:textId="233AFEF5" w:rsidR="00BE3426" w:rsidRPr="0057378D" w:rsidRDefault="00BE3426" w:rsidP="00BE3426">
            <w:pPr>
              <w:rPr>
                <w:rFonts w:ascii="Times New Roman" w:hAnsi="Times New Roman" w:cs="Times New Roman"/>
                <w:sz w:val="24"/>
                <w:szCs w:val="24"/>
                <w:lang w:val="en-US"/>
              </w:rPr>
            </w:pPr>
            <w:proofErr w:type="spellStart"/>
            <w:r w:rsidRPr="0057378D">
              <w:rPr>
                <w:rFonts w:ascii="Times New Roman" w:hAnsi="Times New Roman" w:cs="Times New Roman"/>
                <w:color w:val="000000"/>
                <w:sz w:val="24"/>
                <w:szCs w:val="24"/>
              </w:rPr>
              <w:t>Peripheral</w:t>
            </w:r>
            <w:proofErr w:type="spellEnd"/>
            <w:r w:rsidRPr="0057378D">
              <w:rPr>
                <w:rFonts w:ascii="Times New Roman" w:hAnsi="Times New Roman" w:cs="Times New Roman"/>
                <w:color w:val="000000"/>
                <w:sz w:val="24"/>
                <w:szCs w:val="24"/>
              </w:rPr>
              <w:t xml:space="preserve"> MG</w:t>
            </w:r>
          </w:p>
        </w:tc>
        <w:tc>
          <w:tcPr>
            <w:tcW w:w="2127" w:type="dxa"/>
            <w:vAlign w:val="bottom"/>
          </w:tcPr>
          <w:p w14:paraId="70DDB2BE" w14:textId="0B75270C" w:rsidR="00BE3426" w:rsidRPr="0057378D" w:rsidRDefault="00BE3426" w:rsidP="00BE3426">
            <w:pPr>
              <w:jc w:val="center"/>
              <w:rPr>
                <w:rFonts w:ascii="Times New Roman" w:hAnsi="Times New Roman" w:cs="Times New Roman"/>
                <w:sz w:val="24"/>
                <w:szCs w:val="24"/>
                <w:lang w:val="en-US"/>
              </w:rPr>
            </w:pPr>
            <w:r w:rsidRPr="0057378D">
              <w:rPr>
                <w:rFonts w:ascii="Times New Roman" w:hAnsi="Times New Roman" w:cs="Times New Roman"/>
                <w:color w:val="000000"/>
                <w:sz w:val="24"/>
                <w:szCs w:val="24"/>
              </w:rPr>
              <w:t>2</w:t>
            </w:r>
          </w:p>
        </w:tc>
      </w:tr>
      <w:tr w:rsidR="00BE3426" w:rsidRPr="0057378D" w14:paraId="389937A9" w14:textId="77777777" w:rsidTr="00DA71C3">
        <w:tc>
          <w:tcPr>
            <w:tcW w:w="2263" w:type="dxa"/>
            <w:vAlign w:val="bottom"/>
          </w:tcPr>
          <w:p w14:paraId="387AA68C" w14:textId="2D87549A" w:rsidR="00BE3426" w:rsidRPr="0057378D" w:rsidRDefault="00BE3426" w:rsidP="00BE3426">
            <w:pPr>
              <w:rPr>
                <w:rFonts w:ascii="Times New Roman" w:hAnsi="Times New Roman" w:cs="Times New Roman"/>
                <w:sz w:val="24"/>
                <w:szCs w:val="24"/>
                <w:lang w:val="en-US"/>
              </w:rPr>
            </w:pPr>
            <w:r w:rsidRPr="0057378D">
              <w:rPr>
                <w:rFonts w:ascii="Times New Roman" w:hAnsi="Times New Roman" w:cs="Times New Roman"/>
                <w:color w:val="000000"/>
                <w:sz w:val="24"/>
                <w:szCs w:val="24"/>
              </w:rPr>
              <w:t>Late RPCs</w:t>
            </w:r>
          </w:p>
        </w:tc>
        <w:tc>
          <w:tcPr>
            <w:tcW w:w="2127" w:type="dxa"/>
            <w:vAlign w:val="bottom"/>
          </w:tcPr>
          <w:p w14:paraId="5454143C" w14:textId="3BC572AF" w:rsidR="00BE3426" w:rsidRPr="0057378D" w:rsidRDefault="00BE3426" w:rsidP="00BE3426">
            <w:pPr>
              <w:jc w:val="center"/>
              <w:rPr>
                <w:rFonts w:ascii="Times New Roman" w:hAnsi="Times New Roman" w:cs="Times New Roman"/>
                <w:sz w:val="24"/>
                <w:szCs w:val="24"/>
                <w:lang w:val="en-US"/>
              </w:rPr>
            </w:pPr>
            <w:r w:rsidRPr="0057378D">
              <w:rPr>
                <w:rFonts w:ascii="Times New Roman" w:hAnsi="Times New Roman" w:cs="Times New Roman"/>
                <w:color w:val="000000"/>
                <w:sz w:val="24"/>
                <w:szCs w:val="24"/>
              </w:rPr>
              <w:t>1</w:t>
            </w:r>
          </w:p>
        </w:tc>
      </w:tr>
      <w:tr w:rsidR="00BE3426" w:rsidRPr="0057378D" w14:paraId="4B98499E" w14:textId="77777777" w:rsidTr="00DA71C3">
        <w:tc>
          <w:tcPr>
            <w:tcW w:w="2263" w:type="dxa"/>
            <w:vAlign w:val="bottom"/>
          </w:tcPr>
          <w:p w14:paraId="68F91D84" w14:textId="06203F62" w:rsidR="00BE3426" w:rsidRPr="0057378D" w:rsidRDefault="00BE3426" w:rsidP="00BE3426">
            <w:pPr>
              <w:rPr>
                <w:rFonts w:ascii="Times New Roman" w:hAnsi="Times New Roman" w:cs="Times New Roman"/>
                <w:sz w:val="24"/>
                <w:szCs w:val="24"/>
                <w:lang w:val="en-US"/>
              </w:rPr>
            </w:pPr>
            <w:r w:rsidRPr="0057378D">
              <w:rPr>
                <w:rFonts w:ascii="Times New Roman" w:hAnsi="Times New Roman" w:cs="Times New Roman"/>
                <w:color w:val="000000"/>
                <w:sz w:val="24"/>
                <w:szCs w:val="24"/>
              </w:rPr>
              <w:t>MGtR1</w:t>
            </w:r>
          </w:p>
        </w:tc>
        <w:tc>
          <w:tcPr>
            <w:tcW w:w="2127" w:type="dxa"/>
            <w:vAlign w:val="bottom"/>
          </w:tcPr>
          <w:p w14:paraId="37EE49F7" w14:textId="1E2C3EF6" w:rsidR="00BE3426" w:rsidRPr="0057378D" w:rsidRDefault="00BE3426" w:rsidP="00BE3426">
            <w:pPr>
              <w:jc w:val="center"/>
              <w:rPr>
                <w:rFonts w:ascii="Times New Roman" w:hAnsi="Times New Roman" w:cs="Times New Roman"/>
                <w:sz w:val="24"/>
                <w:szCs w:val="24"/>
                <w:lang w:val="en-US"/>
              </w:rPr>
            </w:pPr>
            <w:r w:rsidRPr="0057378D">
              <w:rPr>
                <w:rFonts w:ascii="Times New Roman" w:hAnsi="Times New Roman" w:cs="Times New Roman"/>
                <w:color w:val="000000"/>
                <w:sz w:val="24"/>
                <w:szCs w:val="24"/>
              </w:rPr>
              <w:t>1</w:t>
            </w:r>
          </w:p>
        </w:tc>
      </w:tr>
    </w:tbl>
    <w:p w14:paraId="0903ABBD" w14:textId="77777777" w:rsidR="003C33D8" w:rsidRPr="0057378D" w:rsidRDefault="003C33D8" w:rsidP="0041665E">
      <w:pPr>
        <w:suppressLineNumbers/>
        <w:spacing w:after="120"/>
        <w:rPr>
          <w:rFonts w:ascii="Times New Roman" w:hAnsi="Times New Roman" w:cs="Times New Roman"/>
          <w:noProof/>
          <w:sz w:val="24"/>
          <w:szCs w:val="24"/>
          <w:lang w:val="en-US"/>
        </w:rPr>
      </w:pPr>
    </w:p>
    <w:p w14:paraId="6E91F6A3" w14:textId="77777777" w:rsidR="00EE3295" w:rsidRPr="0057378D" w:rsidRDefault="00EE3295" w:rsidP="0041665E">
      <w:pPr>
        <w:suppressLineNumbers/>
        <w:spacing w:after="120"/>
        <w:rPr>
          <w:rFonts w:ascii="Times New Roman" w:hAnsi="Times New Roman" w:cs="Times New Roman"/>
          <w:noProof/>
          <w:sz w:val="24"/>
          <w:szCs w:val="24"/>
          <w:lang w:val="en-US"/>
        </w:rPr>
      </w:pPr>
    </w:p>
    <w:p w14:paraId="6CE01FBD" w14:textId="63EAE533" w:rsidR="003C33D8" w:rsidRPr="0057378D" w:rsidRDefault="003C33D8" w:rsidP="003C33D8">
      <w:pPr>
        <w:spacing w:after="120"/>
        <w:rPr>
          <w:rFonts w:ascii="Times New Roman" w:hAnsi="Times New Roman" w:cs="Times New Roman"/>
          <w:b/>
          <w:bCs/>
          <w:noProof/>
          <w:sz w:val="24"/>
          <w:szCs w:val="24"/>
          <w:lang w:val="en-US"/>
        </w:rPr>
      </w:pPr>
      <w:r w:rsidRPr="0057378D">
        <w:rPr>
          <w:rFonts w:ascii="Times New Roman" w:hAnsi="Times New Roman" w:cs="Times New Roman"/>
          <w:b/>
          <w:bCs/>
          <w:noProof/>
          <w:sz w:val="24"/>
          <w:szCs w:val="24"/>
          <w:lang w:val="en-US"/>
        </w:rPr>
        <w:t>Table S</w:t>
      </w:r>
      <w:r w:rsidR="00C5601A" w:rsidRPr="0057378D">
        <w:rPr>
          <w:rFonts w:ascii="Times New Roman" w:hAnsi="Times New Roman" w:cs="Times New Roman"/>
          <w:b/>
          <w:bCs/>
          <w:noProof/>
          <w:sz w:val="24"/>
          <w:szCs w:val="24"/>
          <w:lang w:val="en-US"/>
        </w:rPr>
        <w:t>1</w:t>
      </w:r>
      <w:r w:rsidR="006D36FE" w:rsidRPr="0057378D">
        <w:rPr>
          <w:rFonts w:ascii="Times New Roman" w:hAnsi="Times New Roman" w:cs="Times New Roman"/>
          <w:b/>
          <w:bCs/>
          <w:noProof/>
          <w:sz w:val="24"/>
          <w:szCs w:val="24"/>
          <w:lang w:val="en-US"/>
        </w:rPr>
        <w:t>2</w:t>
      </w:r>
      <w:r w:rsidRPr="0057378D">
        <w:rPr>
          <w:rFonts w:ascii="Times New Roman" w:hAnsi="Times New Roman" w:cs="Times New Roman"/>
          <w:b/>
          <w:bCs/>
          <w:noProof/>
          <w:sz w:val="24"/>
          <w:szCs w:val="24"/>
          <w:lang w:val="en-US"/>
        </w:rPr>
        <w:t>. GO-term and KEGG analysis based on DEGs</w:t>
      </w:r>
      <w:r w:rsidR="00B3319A" w:rsidRPr="0057378D">
        <w:rPr>
          <w:rFonts w:ascii="Times New Roman" w:hAnsi="Times New Roman" w:cs="Times New Roman"/>
          <w:b/>
          <w:bCs/>
          <w:noProof/>
          <w:sz w:val="24"/>
          <w:szCs w:val="24"/>
          <w:lang w:val="en-US"/>
        </w:rPr>
        <w:t>.</w:t>
      </w:r>
    </w:p>
    <w:p w14:paraId="6D2E8AB2" w14:textId="77777777" w:rsidR="003C33D8" w:rsidRPr="0057378D" w:rsidRDefault="003C33D8" w:rsidP="00EE3295">
      <w:pPr>
        <w:spacing w:after="0"/>
        <w:rPr>
          <w:rFonts w:ascii="Times New Roman" w:hAnsi="Times New Roman" w:cs="Times New Roman"/>
          <w:noProof/>
          <w:sz w:val="24"/>
          <w:szCs w:val="24"/>
          <w:lang w:val="en-US"/>
        </w:rPr>
      </w:pPr>
      <w:r w:rsidRPr="0057378D">
        <w:rPr>
          <w:rFonts w:ascii="Times New Roman" w:hAnsi="Times New Roman" w:cs="Times New Roman"/>
          <w:noProof/>
          <w:sz w:val="24"/>
          <w:szCs w:val="24"/>
          <w:lang w:val="en-US"/>
        </w:rPr>
        <w:t>See Excel file.</w:t>
      </w:r>
    </w:p>
    <w:p w14:paraId="56C449FD" w14:textId="77777777" w:rsidR="00EE3295" w:rsidRPr="0057378D" w:rsidRDefault="00EE3295" w:rsidP="0041665E">
      <w:pPr>
        <w:suppressLineNumbers/>
        <w:spacing w:after="120"/>
        <w:jc w:val="both"/>
        <w:rPr>
          <w:rFonts w:ascii="Times New Roman" w:hAnsi="Times New Roman" w:cs="Times New Roman"/>
          <w:noProof/>
          <w:sz w:val="24"/>
          <w:szCs w:val="24"/>
          <w:lang w:val="en-US"/>
        </w:rPr>
      </w:pPr>
    </w:p>
    <w:p w14:paraId="18997D20" w14:textId="77777777" w:rsidR="00EE3295" w:rsidRPr="0057378D" w:rsidRDefault="00EE3295" w:rsidP="0041665E">
      <w:pPr>
        <w:suppressLineNumbers/>
        <w:spacing w:after="120"/>
        <w:jc w:val="both"/>
        <w:rPr>
          <w:rFonts w:ascii="Times New Roman" w:hAnsi="Times New Roman" w:cs="Times New Roman"/>
          <w:noProof/>
          <w:sz w:val="24"/>
          <w:szCs w:val="24"/>
          <w:lang w:val="en-US"/>
        </w:rPr>
      </w:pPr>
    </w:p>
    <w:p w14:paraId="1D5C10DF" w14:textId="388D5C7E" w:rsidR="00823771" w:rsidRPr="0057378D" w:rsidRDefault="00823771" w:rsidP="00B47CA5">
      <w:pPr>
        <w:spacing w:after="120"/>
        <w:jc w:val="both"/>
        <w:rPr>
          <w:rFonts w:ascii="Times New Roman" w:hAnsi="Times New Roman" w:cs="Times New Roman"/>
          <w:noProof/>
          <w:sz w:val="24"/>
          <w:szCs w:val="24"/>
          <w:lang w:val="en-US"/>
        </w:rPr>
      </w:pPr>
      <w:r w:rsidRPr="0057378D">
        <w:rPr>
          <w:rFonts w:ascii="Times New Roman" w:hAnsi="Times New Roman" w:cs="Times New Roman"/>
          <w:b/>
          <w:bCs/>
          <w:noProof/>
          <w:sz w:val="24"/>
          <w:szCs w:val="24"/>
          <w:lang w:val="en-US"/>
        </w:rPr>
        <w:t>Table S</w:t>
      </w:r>
      <w:r w:rsidR="00C5601A" w:rsidRPr="0057378D">
        <w:rPr>
          <w:rFonts w:ascii="Times New Roman" w:hAnsi="Times New Roman" w:cs="Times New Roman"/>
          <w:b/>
          <w:bCs/>
          <w:noProof/>
          <w:sz w:val="24"/>
          <w:szCs w:val="24"/>
          <w:lang w:val="en-US"/>
        </w:rPr>
        <w:t>1</w:t>
      </w:r>
      <w:r w:rsidR="006D36FE" w:rsidRPr="0057378D">
        <w:rPr>
          <w:rFonts w:ascii="Times New Roman" w:hAnsi="Times New Roman" w:cs="Times New Roman"/>
          <w:b/>
          <w:bCs/>
          <w:noProof/>
          <w:sz w:val="24"/>
          <w:szCs w:val="24"/>
          <w:lang w:val="en-US"/>
        </w:rPr>
        <w:t>3</w:t>
      </w:r>
      <w:r w:rsidRPr="0057378D">
        <w:rPr>
          <w:rFonts w:ascii="Times New Roman" w:hAnsi="Times New Roman" w:cs="Times New Roman"/>
          <w:b/>
          <w:bCs/>
          <w:noProof/>
          <w:sz w:val="24"/>
          <w:szCs w:val="24"/>
          <w:lang w:val="en-US"/>
        </w:rPr>
        <w:t>. D</w:t>
      </w:r>
      <w:r w:rsidR="004C1AE7" w:rsidRPr="0057378D">
        <w:rPr>
          <w:rFonts w:ascii="Times New Roman" w:hAnsi="Times New Roman" w:cs="Times New Roman"/>
          <w:b/>
          <w:bCs/>
          <w:noProof/>
          <w:sz w:val="24"/>
          <w:szCs w:val="24"/>
          <w:lang w:val="en-US"/>
        </w:rPr>
        <w:t>EGs</w:t>
      </w:r>
      <w:r w:rsidRPr="0057378D">
        <w:rPr>
          <w:rFonts w:ascii="Times New Roman" w:hAnsi="Times New Roman" w:cs="Times New Roman"/>
          <w:b/>
          <w:bCs/>
          <w:noProof/>
          <w:sz w:val="24"/>
          <w:szCs w:val="24"/>
          <w:lang w:val="en-US"/>
        </w:rPr>
        <w:t xml:space="preserve"> related to phototransduction in rod an</w:t>
      </w:r>
      <w:r w:rsidR="009807C5" w:rsidRPr="0057378D">
        <w:rPr>
          <w:rFonts w:ascii="Times New Roman" w:hAnsi="Times New Roman" w:cs="Times New Roman"/>
          <w:b/>
          <w:bCs/>
          <w:noProof/>
          <w:sz w:val="24"/>
          <w:szCs w:val="24"/>
          <w:lang w:val="en-US"/>
        </w:rPr>
        <w:t>d</w:t>
      </w:r>
      <w:r w:rsidRPr="0057378D">
        <w:rPr>
          <w:rFonts w:ascii="Times New Roman" w:hAnsi="Times New Roman" w:cs="Times New Roman"/>
          <w:b/>
          <w:bCs/>
          <w:noProof/>
          <w:sz w:val="24"/>
          <w:szCs w:val="24"/>
          <w:lang w:val="en-US"/>
        </w:rPr>
        <w:t xml:space="preserve"> cone photoreceptors.</w:t>
      </w:r>
      <w:r w:rsidR="00AA710C" w:rsidRPr="0057378D">
        <w:rPr>
          <w:rFonts w:ascii="Times New Roman" w:hAnsi="Times New Roman" w:cs="Times New Roman"/>
          <w:b/>
          <w:bCs/>
          <w:noProof/>
          <w:sz w:val="24"/>
          <w:szCs w:val="24"/>
          <w:lang w:val="en-US"/>
        </w:rPr>
        <w:t xml:space="preserve"> </w:t>
      </w:r>
      <w:r w:rsidR="00A5464E" w:rsidRPr="0057378D">
        <w:rPr>
          <w:rFonts w:ascii="Times New Roman" w:hAnsi="Times New Roman" w:cs="Times New Roman"/>
          <w:noProof/>
          <w:sz w:val="24"/>
          <w:szCs w:val="24"/>
          <w:lang w:val="en-US"/>
        </w:rPr>
        <w:t>DEGs associated with phototransduction in rod and cone photoreceptors were identified either automatically using ClueGO or manually via literature research.</w:t>
      </w:r>
      <w:r w:rsidR="00945F8C" w:rsidRPr="0057378D">
        <w:rPr>
          <w:rFonts w:ascii="Times New Roman" w:hAnsi="Times New Roman" w:cs="Times New Roman"/>
          <w:noProof/>
          <w:sz w:val="24"/>
          <w:szCs w:val="24"/>
          <w:lang w:val="en-US"/>
        </w:rPr>
        <w:t xml:space="preserve"> </w:t>
      </w:r>
      <w:r w:rsidR="00B47CA5" w:rsidRPr="0057378D">
        <w:rPr>
          <w:rFonts w:ascii="Times New Roman" w:hAnsi="Times New Roman" w:cs="Times New Roman"/>
          <w:noProof/>
          <w:sz w:val="24"/>
          <w:szCs w:val="24"/>
          <w:lang w:val="en-US"/>
        </w:rPr>
        <w:t>A drecreased gene expression in USH1C-1 ROs</w:t>
      </w:r>
      <w:r w:rsidR="00B3319A" w:rsidRPr="0057378D">
        <w:rPr>
          <w:rFonts w:ascii="Times New Roman" w:hAnsi="Times New Roman" w:cs="Times New Roman"/>
          <w:noProof/>
          <w:sz w:val="24"/>
          <w:szCs w:val="24"/>
          <w:lang w:val="en-US"/>
        </w:rPr>
        <w:t xml:space="preserve"> compared to healthy-1 ROs</w:t>
      </w:r>
      <w:r w:rsidR="00B47CA5" w:rsidRPr="0057378D">
        <w:rPr>
          <w:rFonts w:ascii="Times New Roman" w:hAnsi="Times New Roman" w:cs="Times New Roman"/>
          <w:noProof/>
          <w:sz w:val="24"/>
          <w:szCs w:val="24"/>
          <w:lang w:val="en-US"/>
        </w:rPr>
        <w:t xml:space="preserve"> is highlighted in blue. An increased gene expression</w:t>
      </w:r>
      <w:r w:rsidR="00B3319A" w:rsidRPr="0057378D">
        <w:rPr>
          <w:rFonts w:ascii="Times New Roman" w:hAnsi="Times New Roman" w:cs="Times New Roman"/>
          <w:noProof/>
          <w:sz w:val="24"/>
          <w:szCs w:val="24"/>
          <w:lang w:val="en-US"/>
        </w:rPr>
        <w:t xml:space="preserve"> in USH1C-1 ROs compared to healthy-1 ROs</w:t>
      </w:r>
      <w:r w:rsidR="00B47CA5" w:rsidRPr="0057378D">
        <w:rPr>
          <w:rFonts w:ascii="Times New Roman" w:hAnsi="Times New Roman" w:cs="Times New Roman"/>
          <w:noProof/>
          <w:sz w:val="24"/>
          <w:szCs w:val="24"/>
          <w:lang w:val="en-US"/>
        </w:rPr>
        <w:t xml:space="preserve"> is highlighted in red. </w:t>
      </w:r>
    </w:p>
    <w:tbl>
      <w:tblPr>
        <w:tblStyle w:val="Tabellenraster"/>
        <w:tblW w:w="0" w:type="auto"/>
        <w:tblLook w:val="04A0" w:firstRow="1" w:lastRow="0" w:firstColumn="1" w:lastColumn="0" w:noHBand="0" w:noVBand="1"/>
      </w:tblPr>
      <w:tblGrid>
        <w:gridCol w:w="3020"/>
        <w:gridCol w:w="3021"/>
        <w:gridCol w:w="3021"/>
      </w:tblGrid>
      <w:tr w:rsidR="00897530" w:rsidRPr="0057378D" w14:paraId="47D32952" w14:textId="77777777" w:rsidTr="00897530">
        <w:tc>
          <w:tcPr>
            <w:tcW w:w="3020" w:type="dxa"/>
          </w:tcPr>
          <w:p w14:paraId="7A3CA634" w14:textId="77777777" w:rsidR="00897530" w:rsidRPr="0057378D" w:rsidRDefault="00897530" w:rsidP="00643B48">
            <w:pPr>
              <w:pStyle w:val="KeinLeerraum"/>
              <w:rPr>
                <w:rFonts w:ascii="Times New Roman" w:hAnsi="Times New Roman" w:cs="Times New Roman"/>
                <w:noProof/>
                <w:sz w:val="24"/>
                <w:szCs w:val="24"/>
                <w:lang w:val="en-US"/>
              </w:rPr>
            </w:pPr>
          </w:p>
        </w:tc>
        <w:tc>
          <w:tcPr>
            <w:tcW w:w="3021" w:type="dxa"/>
          </w:tcPr>
          <w:p w14:paraId="03C11C9E" w14:textId="61B3AF17" w:rsidR="00897530" w:rsidRPr="0057378D" w:rsidRDefault="00643B48" w:rsidP="00643B48">
            <w:pPr>
              <w:pStyle w:val="KeinLeerraum"/>
              <w:rPr>
                <w:rFonts w:ascii="Times New Roman" w:hAnsi="Times New Roman" w:cs="Times New Roman"/>
                <w:b/>
                <w:bCs/>
                <w:noProof/>
                <w:sz w:val="24"/>
                <w:szCs w:val="24"/>
                <w:lang w:val="en-US"/>
              </w:rPr>
            </w:pPr>
            <w:r w:rsidRPr="0057378D">
              <w:rPr>
                <w:rFonts w:ascii="Times New Roman" w:hAnsi="Times New Roman" w:cs="Times New Roman"/>
                <w:b/>
                <w:bCs/>
                <w:noProof/>
                <w:sz w:val="24"/>
                <w:szCs w:val="24"/>
                <w:lang w:val="en-US"/>
              </w:rPr>
              <w:t>Rod photoreceptors</w:t>
            </w:r>
          </w:p>
        </w:tc>
        <w:tc>
          <w:tcPr>
            <w:tcW w:w="3021" w:type="dxa"/>
          </w:tcPr>
          <w:p w14:paraId="22739977" w14:textId="17BF01AE" w:rsidR="00897530" w:rsidRPr="0057378D" w:rsidRDefault="00643B48" w:rsidP="00643B48">
            <w:pPr>
              <w:pStyle w:val="KeinLeerraum"/>
              <w:rPr>
                <w:rFonts w:ascii="Times New Roman" w:hAnsi="Times New Roman" w:cs="Times New Roman"/>
                <w:b/>
                <w:bCs/>
                <w:noProof/>
                <w:sz w:val="24"/>
                <w:szCs w:val="24"/>
                <w:lang w:val="en-US"/>
              </w:rPr>
            </w:pPr>
            <w:r w:rsidRPr="0057378D">
              <w:rPr>
                <w:rFonts w:ascii="Times New Roman" w:hAnsi="Times New Roman" w:cs="Times New Roman"/>
                <w:b/>
                <w:bCs/>
                <w:noProof/>
                <w:sz w:val="24"/>
                <w:szCs w:val="24"/>
                <w:lang w:val="en-US"/>
              </w:rPr>
              <w:t>Cone photoreceptors</w:t>
            </w:r>
          </w:p>
        </w:tc>
      </w:tr>
      <w:tr w:rsidR="00AA710C" w:rsidRPr="0057378D" w14:paraId="4125C8A9" w14:textId="77777777" w:rsidTr="00643B48">
        <w:tc>
          <w:tcPr>
            <w:tcW w:w="3020" w:type="dxa"/>
            <w:vMerge w:val="restart"/>
            <w:vAlign w:val="center"/>
          </w:tcPr>
          <w:p w14:paraId="0AE50662" w14:textId="54C5DFF1" w:rsidR="00AA710C" w:rsidRPr="0057378D" w:rsidRDefault="00945F8C" w:rsidP="00643B48">
            <w:pPr>
              <w:pStyle w:val="KeinLeerraum"/>
              <w:jc w:val="center"/>
              <w:rPr>
                <w:rFonts w:ascii="Times New Roman" w:hAnsi="Times New Roman" w:cs="Times New Roman"/>
                <w:b/>
                <w:bCs/>
                <w:noProof/>
                <w:sz w:val="24"/>
                <w:szCs w:val="24"/>
                <w:lang w:val="en-US"/>
              </w:rPr>
            </w:pPr>
            <w:r w:rsidRPr="0057378D">
              <w:rPr>
                <w:rFonts w:ascii="Times New Roman" w:hAnsi="Times New Roman" w:cs="Times New Roman"/>
                <w:b/>
                <w:bCs/>
                <w:noProof/>
                <w:sz w:val="24"/>
                <w:szCs w:val="24"/>
                <w:lang w:val="en-US"/>
              </w:rPr>
              <w:t>Automatically identified DEGs related to phototransduction</w:t>
            </w:r>
          </w:p>
        </w:tc>
        <w:tc>
          <w:tcPr>
            <w:tcW w:w="3021" w:type="dxa"/>
            <w:shd w:val="clear" w:color="auto" w:fill="DAE9F7" w:themeFill="text2" w:themeFillTint="1A"/>
          </w:tcPr>
          <w:p w14:paraId="0F329E0B" w14:textId="41F404FF" w:rsidR="00AA710C" w:rsidRPr="0057378D" w:rsidRDefault="00AA710C" w:rsidP="00643B48">
            <w:pPr>
              <w:pStyle w:val="KeinLeerraum"/>
              <w:rPr>
                <w:rFonts w:ascii="Times New Roman" w:hAnsi="Times New Roman" w:cs="Times New Roman"/>
                <w:noProof/>
                <w:sz w:val="24"/>
                <w:szCs w:val="24"/>
                <w:lang w:val="en-US"/>
              </w:rPr>
            </w:pPr>
            <w:r w:rsidRPr="0057378D">
              <w:rPr>
                <w:rFonts w:ascii="Times New Roman" w:hAnsi="Times New Roman" w:cs="Times New Roman"/>
                <w:noProof/>
                <w:sz w:val="24"/>
                <w:szCs w:val="24"/>
                <w:lang w:val="en-US"/>
              </w:rPr>
              <w:t>GNAT1</w:t>
            </w:r>
          </w:p>
        </w:tc>
        <w:tc>
          <w:tcPr>
            <w:tcW w:w="3021" w:type="dxa"/>
            <w:shd w:val="clear" w:color="auto" w:fill="DAE9F7" w:themeFill="text2" w:themeFillTint="1A"/>
          </w:tcPr>
          <w:p w14:paraId="23E5C791" w14:textId="214B5678" w:rsidR="00AA710C" w:rsidRPr="0057378D" w:rsidRDefault="00AA710C" w:rsidP="00643B48">
            <w:pPr>
              <w:pStyle w:val="KeinLeerraum"/>
              <w:rPr>
                <w:rFonts w:ascii="Times New Roman" w:hAnsi="Times New Roman" w:cs="Times New Roman"/>
                <w:noProof/>
                <w:sz w:val="24"/>
                <w:szCs w:val="24"/>
                <w:lang w:val="en-US"/>
              </w:rPr>
            </w:pPr>
            <w:r w:rsidRPr="0057378D">
              <w:rPr>
                <w:rFonts w:ascii="Times New Roman" w:hAnsi="Times New Roman" w:cs="Times New Roman"/>
                <w:noProof/>
                <w:sz w:val="24"/>
                <w:szCs w:val="24"/>
                <w:lang w:val="en-US"/>
              </w:rPr>
              <w:t>GNAT2</w:t>
            </w:r>
          </w:p>
        </w:tc>
      </w:tr>
      <w:tr w:rsidR="00AA710C" w:rsidRPr="0057378D" w14:paraId="05A9EE2E" w14:textId="77777777" w:rsidTr="00643B48">
        <w:tc>
          <w:tcPr>
            <w:tcW w:w="3020" w:type="dxa"/>
            <w:vMerge/>
            <w:vAlign w:val="center"/>
          </w:tcPr>
          <w:p w14:paraId="2B731BBF" w14:textId="77777777" w:rsidR="00AA710C" w:rsidRPr="0057378D" w:rsidRDefault="00AA710C" w:rsidP="00643B48">
            <w:pPr>
              <w:pStyle w:val="KeinLeerraum"/>
              <w:jc w:val="center"/>
              <w:rPr>
                <w:rFonts w:ascii="Times New Roman" w:hAnsi="Times New Roman" w:cs="Times New Roman"/>
                <w:b/>
                <w:bCs/>
                <w:noProof/>
                <w:sz w:val="24"/>
                <w:szCs w:val="24"/>
                <w:lang w:val="en-US"/>
              </w:rPr>
            </w:pPr>
          </w:p>
        </w:tc>
        <w:tc>
          <w:tcPr>
            <w:tcW w:w="3021" w:type="dxa"/>
            <w:shd w:val="clear" w:color="auto" w:fill="DAE9F7" w:themeFill="text2" w:themeFillTint="1A"/>
          </w:tcPr>
          <w:p w14:paraId="79FC2D06" w14:textId="09A227E4" w:rsidR="00AA710C" w:rsidRPr="0057378D" w:rsidRDefault="00AA710C" w:rsidP="00643B48">
            <w:pPr>
              <w:pStyle w:val="KeinLeerraum"/>
              <w:rPr>
                <w:rFonts w:ascii="Times New Roman" w:hAnsi="Times New Roman" w:cs="Times New Roman"/>
                <w:noProof/>
                <w:sz w:val="24"/>
                <w:szCs w:val="24"/>
                <w:lang w:val="en-US"/>
              </w:rPr>
            </w:pPr>
            <w:r w:rsidRPr="0057378D">
              <w:rPr>
                <w:rFonts w:ascii="Times New Roman" w:hAnsi="Times New Roman" w:cs="Times New Roman"/>
                <w:noProof/>
                <w:sz w:val="24"/>
                <w:szCs w:val="24"/>
                <w:lang w:val="en-US"/>
              </w:rPr>
              <w:t>GRK1</w:t>
            </w:r>
          </w:p>
        </w:tc>
        <w:tc>
          <w:tcPr>
            <w:tcW w:w="3021" w:type="dxa"/>
            <w:shd w:val="clear" w:color="auto" w:fill="DAE9F7" w:themeFill="text2" w:themeFillTint="1A"/>
          </w:tcPr>
          <w:p w14:paraId="5A5839B0" w14:textId="54221B6E" w:rsidR="00AA710C" w:rsidRPr="0057378D" w:rsidRDefault="00AA710C" w:rsidP="00643B48">
            <w:pPr>
              <w:pStyle w:val="KeinLeerraum"/>
              <w:rPr>
                <w:rFonts w:ascii="Times New Roman" w:hAnsi="Times New Roman" w:cs="Times New Roman"/>
                <w:noProof/>
                <w:sz w:val="24"/>
                <w:szCs w:val="24"/>
                <w:lang w:val="en-US"/>
              </w:rPr>
            </w:pPr>
            <w:r w:rsidRPr="0057378D">
              <w:rPr>
                <w:rFonts w:ascii="Times New Roman" w:hAnsi="Times New Roman" w:cs="Times New Roman"/>
                <w:noProof/>
                <w:sz w:val="24"/>
                <w:szCs w:val="24"/>
                <w:lang w:val="en-US"/>
              </w:rPr>
              <w:t>GUCA1B</w:t>
            </w:r>
          </w:p>
        </w:tc>
      </w:tr>
      <w:tr w:rsidR="00AA710C" w:rsidRPr="0057378D" w14:paraId="4E7B9536" w14:textId="77777777" w:rsidTr="00643B48">
        <w:tc>
          <w:tcPr>
            <w:tcW w:w="3020" w:type="dxa"/>
            <w:vMerge/>
            <w:vAlign w:val="center"/>
          </w:tcPr>
          <w:p w14:paraId="63231AFF" w14:textId="77777777" w:rsidR="00AA710C" w:rsidRPr="0057378D" w:rsidRDefault="00AA710C" w:rsidP="00643B48">
            <w:pPr>
              <w:pStyle w:val="KeinLeerraum"/>
              <w:jc w:val="center"/>
              <w:rPr>
                <w:rFonts w:ascii="Times New Roman" w:hAnsi="Times New Roman" w:cs="Times New Roman"/>
                <w:b/>
                <w:bCs/>
                <w:noProof/>
                <w:sz w:val="24"/>
                <w:szCs w:val="24"/>
                <w:lang w:val="en-US"/>
              </w:rPr>
            </w:pPr>
          </w:p>
        </w:tc>
        <w:tc>
          <w:tcPr>
            <w:tcW w:w="3021" w:type="dxa"/>
            <w:shd w:val="clear" w:color="auto" w:fill="DAE9F7" w:themeFill="text2" w:themeFillTint="1A"/>
          </w:tcPr>
          <w:p w14:paraId="54CFA2FE" w14:textId="4206FC99" w:rsidR="00AA710C" w:rsidRPr="0057378D" w:rsidRDefault="00AA710C" w:rsidP="00643B48">
            <w:pPr>
              <w:pStyle w:val="KeinLeerraum"/>
              <w:rPr>
                <w:rFonts w:ascii="Times New Roman" w:hAnsi="Times New Roman" w:cs="Times New Roman"/>
                <w:noProof/>
                <w:sz w:val="24"/>
                <w:szCs w:val="24"/>
                <w:lang w:val="en-US"/>
              </w:rPr>
            </w:pPr>
            <w:r w:rsidRPr="0057378D">
              <w:rPr>
                <w:rFonts w:ascii="Times New Roman" w:hAnsi="Times New Roman" w:cs="Times New Roman"/>
                <w:noProof/>
                <w:sz w:val="24"/>
                <w:szCs w:val="24"/>
                <w:lang w:val="en-US"/>
              </w:rPr>
              <w:t>PDE6A</w:t>
            </w:r>
          </w:p>
        </w:tc>
        <w:tc>
          <w:tcPr>
            <w:tcW w:w="3021" w:type="dxa"/>
            <w:shd w:val="clear" w:color="auto" w:fill="FAE2D5" w:themeFill="accent2" w:themeFillTint="33"/>
          </w:tcPr>
          <w:p w14:paraId="3CACDBDE" w14:textId="6E6C32C8" w:rsidR="00AA710C" w:rsidRPr="0057378D" w:rsidRDefault="00AA710C" w:rsidP="00643B48">
            <w:pPr>
              <w:pStyle w:val="KeinLeerraum"/>
              <w:rPr>
                <w:rFonts w:ascii="Times New Roman" w:hAnsi="Times New Roman" w:cs="Times New Roman"/>
                <w:noProof/>
                <w:sz w:val="24"/>
                <w:szCs w:val="24"/>
                <w:lang w:val="en-US"/>
              </w:rPr>
            </w:pPr>
            <w:r w:rsidRPr="0057378D">
              <w:rPr>
                <w:rFonts w:ascii="Times New Roman" w:hAnsi="Times New Roman" w:cs="Times New Roman"/>
                <w:noProof/>
                <w:sz w:val="24"/>
                <w:szCs w:val="24"/>
                <w:lang w:val="en-US"/>
              </w:rPr>
              <w:t>PDE6B</w:t>
            </w:r>
          </w:p>
        </w:tc>
      </w:tr>
      <w:tr w:rsidR="00AA710C" w:rsidRPr="0057378D" w14:paraId="38AC8911" w14:textId="77777777" w:rsidTr="00643B48">
        <w:tc>
          <w:tcPr>
            <w:tcW w:w="3020" w:type="dxa"/>
            <w:vMerge/>
            <w:vAlign w:val="center"/>
          </w:tcPr>
          <w:p w14:paraId="76180FFB" w14:textId="77777777" w:rsidR="00AA710C" w:rsidRPr="0057378D" w:rsidRDefault="00AA710C" w:rsidP="00643B48">
            <w:pPr>
              <w:pStyle w:val="KeinLeerraum"/>
              <w:jc w:val="center"/>
              <w:rPr>
                <w:rFonts w:ascii="Times New Roman" w:hAnsi="Times New Roman" w:cs="Times New Roman"/>
                <w:b/>
                <w:bCs/>
                <w:noProof/>
                <w:sz w:val="24"/>
                <w:szCs w:val="24"/>
                <w:lang w:val="en-US"/>
              </w:rPr>
            </w:pPr>
          </w:p>
        </w:tc>
        <w:tc>
          <w:tcPr>
            <w:tcW w:w="3021" w:type="dxa"/>
            <w:shd w:val="clear" w:color="auto" w:fill="DAE9F7" w:themeFill="text2" w:themeFillTint="1A"/>
          </w:tcPr>
          <w:p w14:paraId="142A0872" w14:textId="38F63F95" w:rsidR="00AA710C" w:rsidRPr="0057378D" w:rsidRDefault="00AA710C" w:rsidP="00643B48">
            <w:pPr>
              <w:pStyle w:val="KeinLeerraum"/>
              <w:rPr>
                <w:rFonts w:ascii="Times New Roman" w:hAnsi="Times New Roman" w:cs="Times New Roman"/>
                <w:noProof/>
                <w:sz w:val="24"/>
                <w:szCs w:val="24"/>
                <w:lang w:val="en-US"/>
              </w:rPr>
            </w:pPr>
            <w:r w:rsidRPr="0057378D">
              <w:rPr>
                <w:rFonts w:ascii="Times New Roman" w:hAnsi="Times New Roman" w:cs="Times New Roman"/>
                <w:noProof/>
                <w:sz w:val="24"/>
                <w:szCs w:val="24"/>
                <w:lang w:val="en-US"/>
              </w:rPr>
              <w:t>PDE6G</w:t>
            </w:r>
          </w:p>
        </w:tc>
        <w:tc>
          <w:tcPr>
            <w:tcW w:w="3021" w:type="dxa"/>
          </w:tcPr>
          <w:p w14:paraId="2B92C56C" w14:textId="77777777" w:rsidR="00AA710C" w:rsidRPr="0057378D" w:rsidRDefault="00AA710C" w:rsidP="00643B48">
            <w:pPr>
              <w:pStyle w:val="KeinLeerraum"/>
              <w:rPr>
                <w:rFonts w:ascii="Times New Roman" w:hAnsi="Times New Roman" w:cs="Times New Roman"/>
                <w:noProof/>
                <w:sz w:val="24"/>
                <w:szCs w:val="24"/>
                <w:lang w:val="en-US"/>
              </w:rPr>
            </w:pPr>
          </w:p>
        </w:tc>
      </w:tr>
      <w:tr w:rsidR="00AA710C" w:rsidRPr="0057378D" w14:paraId="77D8AE14" w14:textId="77777777" w:rsidTr="00643B48">
        <w:tc>
          <w:tcPr>
            <w:tcW w:w="3020" w:type="dxa"/>
            <w:vMerge/>
            <w:vAlign w:val="center"/>
          </w:tcPr>
          <w:p w14:paraId="6F8938D4" w14:textId="77777777" w:rsidR="00AA710C" w:rsidRPr="0057378D" w:rsidRDefault="00AA710C" w:rsidP="00643B48">
            <w:pPr>
              <w:pStyle w:val="KeinLeerraum"/>
              <w:jc w:val="center"/>
              <w:rPr>
                <w:rFonts w:ascii="Times New Roman" w:hAnsi="Times New Roman" w:cs="Times New Roman"/>
                <w:b/>
                <w:bCs/>
                <w:noProof/>
                <w:sz w:val="24"/>
                <w:szCs w:val="24"/>
                <w:lang w:val="en-US"/>
              </w:rPr>
            </w:pPr>
          </w:p>
        </w:tc>
        <w:tc>
          <w:tcPr>
            <w:tcW w:w="3021" w:type="dxa"/>
            <w:shd w:val="clear" w:color="auto" w:fill="DAE9F7" w:themeFill="text2" w:themeFillTint="1A"/>
          </w:tcPr>
          <w:p w14:paraId="7E562109" w14:textId="49AADF44" w:rsidR="00AA710C" w:rsidRPr="0057378D" w:rsidRDefault="00AA710C" w:rsidP="00643B48">
            <w:pPr>
              <w:pStyle w:val="KeinLeerraum"/>
              <w:rPr>
                <w:rFonts w:ascii="Times New Roman" w:hAnsi="Times New Roman" w:cs="Times New Roman"/>
                <w:noProof/>
                <w:sz w:val="24"/>
                <w:szCs w:val="24"/>
                <w:lang w:val="en-US"/>
              </w:rPr>
            </w:pPr>
            <w:r w:rsidRPr="0057378D">
              <w:rPr>
                <w:rFonts w:ascii="Times New Roman" w:hAnsi="Times New Roman" w:cs="Times New Roman"/>
                <w:noProof/>
                <w:sz w:val="24"/>
                <w:szCs w:val="24"/>
                <w:lang w:val="en-US"/>
              </w:rPr>
              <w:t>RHO</w:t>
            </w:r>
          </w:p>
        </w:tc>
        <w:tc>
          <w:tcPr>
            <w:tcW w:w="3021" w:type="dxa"/>
          </w:tcPr>
          <w:p w14:paraId="493E5892" w14:textId="77777777" w:rsidR="00AA710C" w:rsidRPr="0057378D" w:rsidRDefault="00AA710C" w:rsidP="00643B48">
            <w:pPr>
              <w:pStyle w:val="KeinLeerraum"/>
              <w:rPr>
                <w:rFonts w:ascii="Times New Roman" w:hAnsi="Times New Roman" w:cs="Times New Roman"/>
                <w:noProof/>
                <w:sz w:val="24"/>
                <w:szCs w:val="24"/>
                <w:lang w:val="en-US"/>
              </w:rPr>
            </w:pPr>
          </w:p>
        </w:tc>
      </w:tr>
      <w:tr w:rsidR="00AA710C" w:rsidRPr="0057378D" w14:paraId="412DDB8E" w14:textId="77777777" w:rsidTr="00643B48">
        <w:tc>
          <w:tcPr>
            <w:tcW w:w="3020" w:type="dxa"/>
            <w:vMerge/>
            <w:vAlign w:val="center"/>
          </w:tcPr>
          <w:p w14:paraId="4E9B3BB0" w14:textId="77777777" w:rsidR="00AA710C" w:rsidRPr="0057378D" w:rsidRDefault="00AA710C" w:rsidP="00643B48">
            <w:pPr>
              <w:pStyle w:val="KeinLeerraum"/>
              <w:jc w:val="center"/>
              <w:rPr>
                <w:rFonts w:ascii="Times New Roman" w:hAnsi="Times New Roman" w:cs="Times New Roman"/>
                <w:b/>
                <w:bCs/>
                <w:noProof/>
                <w:sz w:val="24"/>
                <w:szCs w:val="24"/>
                <w:lang w:val="en-US"/>
              </w:rPr>
            </w:pPr>
          </w:p>
        </w:tc>
        <w:tc>
          <w:tcPr>
            <w:tcW w:w="3021" w:type="dxa"/>
            <w:shd w:val="clear" w:color="auto" w:fill="DAE9F7" w:themeFill="text2" w:themeFillTint="1A"/>
          </w:tcPr>
          <w:p w14:paraId="344DA3AF" w14:textId="3F295F26" w:rsidR="00AA710C" w:rsidRPr="0057378D" w:rsidRDefault="00AA710C" w:rsidP="00643B48">
            <w:pPr>
              <w:pStyle w:val="KeinLeerraum"/>
              <w:rPr>
                <w:rFonts w:ascii="Times New Roman" w:hAnsi="Times New Roman" w:cs="Times New Roman"/>
                <w:noProof/>
                <w:sz w:val="24"/>
                <w:szCs w:val="24"/>
                <w:lang w:val="en-US"/>
              </w:rPr>
            </w:pPr>
            <w:r w:rsidRPr="0057378D">
              <w:rPr>
                <w:rFonts w:ascii="Times New Roman" w:hAnsi="Times New Roman" w:cs="Times New Roman"/>
                <w:noProof/>
                <w:sz w:val="24"/>
                <w:szCs w:val="24"/>
                <w:lang w:val="en-US"/>
              </w:rPr>
              <w:t>SAG</w:t>
            </w:r>
          </w:p>
        </w:tc>
        <w:tc>
          <w:tcPr>
            <w:tcW w:w="3021" w:type="dxa"/>
          </w:tcPr>
          <w:p w14:paraId="218D34C3" w14:textId="77777777" w:rsidR="00AA710C" w:rsidRPr="0057378D" w:rsidRDefault="00AA710C" w:rsidP="00643B48">
            <w:pPr>
              <w:pStyle w:val="KeinLeerraum"/>
              <w:rPr>
                <w:rFonts w:ascii="Times New Roman" w:hAnsi="Times New Roman" w:cs="Times New Roman"/>
                <w:noProof/>
                <w:sz w:val="24"/>
                <w:szCs w:val="24"/>
                <w:lang w:val="en-US"/>
              </w:rPr>
            </w:pPr>
          </w:p>
        </w:tc>
      </w:tr>
      <w:tr w:rsidR="00AA710C" w:rsidRPr="0057378D" w14:paraId="6CCE81F2" w14:textId="77777777" w:rsidTr="00AA710C">
        <w:tc>
          <w:tcPr>
            <w:tcW w:w="3020" w:type="dxa"/>
            <w:vMerge/>
            <w:vAlign w:val="center"/>
          </w:tcPr>
          <w:p w14:paraId="1F23A5D1" w14:textId="77777777" w:rsidR="00AA710C" w:rsidRPr="0057378D" w:rsidRDefault="00AA710C" w:rsidP="00643B48">
            <w:pPr>
              <w:pStyle w:val="KeinLeerraum"/>
              <w:jc w:val="center"/>
              <w:rPr>
                <w:rFonts w:ascii="Times New Roman" w:hAnsi="Times New Roman" w:cs="Times New Roman"/>
                <w:b/>
                <w:bCs/>
                <w:noProof/>
                <w:sz w:val="24"/>
                <w:szCs w:val="24"/>
                <w:lang w:val="en-US"/>
              </w:rPr>
            </w:pPr>
          </w:p>
        </w:tc>
        <w:tc>
          <w:tcPr>
            <w:tcW w:w="3021" w:type="dxa"/>
            <w:shd w:val="clear" w:color="auto" w:fill="FAE2D5" w:themeFill="accent2" w:themeFillTint="33"/>
          </w:tcPr>
          <w:p w14:paraId="359CF594" w14:textId="227D1B12" w:rsidR="00AA710C" w:rsidRPr="0057378D" w:rsidRDefault="00AA710C" w:rsidP="00643B48">
            <w:pPr>
              <w:pStyle w:val="KeinLeerraum"/>
              <w:rPr>
                <w:rFonts w:ascii="Times New Roman" w:hAnsi="Times New Roman" w:cs="Times New Roman"/>
                <w:noProof/>
                <w:sz w:val="24"/>
                <w:szCs w:val="24"/>
                <w:lang w:val="en-US"/>
              </w:rPr>
            </w:pPr>
            <w:r w:rsidRPr="0057378D">
              <w:rPr>
                <w:rFonts w:ascii="Times New Roman" w:hAnsi="Times New Roman" w:cs="Times New Roman"/>
                <w:noProof/>
                <w:sz w:val="24"/>
                <w:szCs w:val="24"/>
                <w:lang w:val="en-US"/>
              </w:rPr>
              <w:t>GNGT1</w:t>
            </w:r>
          </w:p>
        </w:tc>
        <w:tc>
          <w:tcPr>
            <w:tcW w:w="3021" w:type="dxa"/>
          </w:tcPr>
          <w:p w14:paraId="61860083" w14:textId="77777777" w:rsidR="00AA710C" w:rsidRPr="0057378D" w:rsidRDefault="00AA710C" w:rsidP="00643B48">
            <w:pPr>
              <w:pStyle w:val="KeinLeerraum"/>
              <w:rPr>
                <w:rFonts w:ascii="Times New Roman" w:hAnsi="Times New Roman" w:cs="Times New Roman"/>
                <w:noProof/>
                <w:sz w:val="24"/>
                <w:szCs w:val="24"/>
                <w:lang w:val="en-US"/>
              </w:rPr>
            </w:pPr>
          </w:p>
        </w:tc>
      </w:tr>
      <w:tr w:rsidR="00AA710C" w:rsidRPr="0057378D" w14:paraId="1EB146A6" w14:textId="77777777" w:rsidTr="00AA710C">
        <w:tc>
          <w:tcPr>
            <w:tcW w:w="3020" w:type="dxa"/>
            <w:vMerge/>
            <w:vAlign w:val="center"/>
          </w:tcPr>
          <w:p w14:paraId="2C3FF07F" w14:textId="77777777" w:rsidR="00AA710C" w:rsidRPr="0057378D" w:rsidRDefault="00AA710C" w:rsidP="00643B48">
            <w:pPr>
              <w:pStyle w:val="KeinLeerraum"/>
              <w:jc w:val="center"/>
              <w:rPr>
                <w:rFonts w:ascii="Times New Roman" w:hAnsi="Times New Roman" w:cs="Times New Roman"/>
                <w:b/>
                <w:bCs/>
                <w:noProof/>
                <w:sz w:val="24"/>
                <w:szCs w:val="24"/>
                <w:lang w:val="en-US"/>
              </w:rPr>
            </w:pPr>
          </w:p>
        </w:tc>
        <w:tc>
          <w:tcPr>
            <w:tcW w:w="3021" w:type="dxa"/>
            <w:shd w:val="clear" w:color="auto" w:fill="FAE2D5" w:themeFill="accent2" w:themeFillTint="33"/>
          </w:tcPr>
          <w:p w14:paraId="2BFA0EE8" w14:textId="341832F7" w:rsidR="00AA710C" w:rsidRPr="0057378D" w:rsidRDefault="00AA710C" w:rsidP="00643B48">
            <w:pPr>
              <w:pStyle w:val="KeinLeerraum"/>
              <w:rPr>
                <w:rFonts w:ascii="Times New Roman" w:hAnsi="Times New Roman" w:cs="Times New Roman"/>
                <w:noProof/>
                <w:sz w:val="24"/>
                <w:szCs w:val="24"/>
                <w:lang w:val="en-US"/>
              </w:rPr>
            </w:pPr>
            <w:r w:rsidRPr="0057378D">
              <w:rPr>
                <w:rFonts w:ascii="Times New Roman" w:hAnsi="Times New Roman" w:cs="Times New Roman"/>
                <w:noProof/>
                <w:sz w:val="24"/>
                <w:szCs w:val="24"/>
                <w:lang w:val="en-US"/>
              </w:rPr>
              <w:t>RCVRN</w:t>
            </w:r>
          </w:p>
        </w:tc>
        <w:tc>
          <w:tcPr>
            <w:tcW w:w="3021" w:type="dxa"/>
          </w:tcPr>
          <w:p w14:paraId="331A9ACC" w14:textId="77777777" w:rsidR="00AA710C" w:rsidRPr="0057378D" w:rsidRDefault="00AA710C" w:rsidP="00643B48">
            <w:pPr>
              <w:pStyle w:val="KeinLeerraum"/>
              <w:rPr>
                <w:rFonts w:ascii="Times New Roman" w:hAnsi="Times New Roman" w:cs="Times New Roman"/>
                <w:noProof/>
                <w:sz w:val="24"/>
                <w:szCs w:val="24"/>
                <w:lang w:val="en-US"/>
              </w:rPr>
            </w:pPr>
          </w:p>
        </w:tc>
      </w:tr>
      <w:tr w:rsidR="00AA710C" w:rsidRPr="0057378D" w14:paraId="7F08276D" w14:textId="77777777" w:rsidTr="00AA710C">
        <w:tc>
          <w:tcPr>
            <w:tcW w:w="3020" w:type="dxa"/>
            <w:vMerge w:val="restart"/>
            <w:vAlign w:val="center"/>
          </w:tcPr>
          <w:p w14:paraId="6DC03FB3" w14:textId="1EAF2018" w:rsidR="00AA710C" w:rsidRPr="0057378D" w:rsidRDefault="00945F8C" w:rsidP="00AA710C">
            <w:pPr>
              <w:pStyle w:val="KeinLeerraum"/>
              <w:jc w:val="center"/>
              <w:rPr>
                <w:rFonts w:ascii="Times New Roman" w:hAnsi="Times New Roman" w:cs="Times New Roman"/>
                <w:b/>
                <w:bCs/>
                <w:noProof/>
                <w:sz w:val="24"/>
                <w:szCs w:val="24"/>
                <w:lang w:val="en-US"/>
              </w:rPr>
            </w:pPr>
            <w:r w:rsidRPr="0057378D">
              <w:rPr>
                <w:rFonts w:ascii="Times New Roman" w:hAnsi="Times New Roman" w:cs="Times New Roman"/>
                <w:b/>
                <w:bCs/>
                <w:noProof/>
                <w:sz w:val="24"/>
                <w:szCs w:val="24"/>
                <w:lang w:val="en-US"/>
              </w:rPr>
              <w:t>M</w:t>
            </w:r>
            <w:r w:rsidR="00AA710C" w:rsidRPr="0057378D">
              <w:rPr>
                <w:rFonts w:ascii="Times New Roman" w:hAnsi="Times New Roman" w:cs="Times New Roman"/>
                <w:b/>
                <w:bCs/>
                <w:noProof/>
                <w:sz w:val="24"/>
                <w:szCs w:val="24"/>
                <w:lang w:val="en-US"/>
              </w:rPr>
              <w:t>anually identified DEGs related to phototransduction</w:t>
            </w:r>
          </w:p>
        </w:tc>
        <w:tc>
          <w:tcPr>
            <w:tcW w:w="3021" w:type="dxa"/>
            <w:shd w:val="clear" w:color="auto" w:fill="DAE9F7" w:themeFill="text2" w:themeFillTint="1A"/>
          </w:tcPr>
          <w:p w14:paraId="03589B42" w14:textId="6BD3D7FC" w:rsidR="00AA710C" w:rsidRPr="0057378D" w:rsidRDefault="00AA710C" w:rsidP="00AA710C">
            <w:pPr>
              <w:pStyle w:val="KeinLeerraum"/>
              <w:rPr>
                <w:rFonts w:ascii="Times New Roman" w:hAnsi="Times New Roman" w:cs="Times New Roman"/>
                <w:noProof/>
                <w:sz w:val="24"/>
                <w:szCs w:val="24"/>
                <w:lang w:val="en-US"/>
              </w:rPr>
            </w:pPr>
            <w:r w:rsidRPr="0057378D">
              <w:rPr>
                <w:rFonts w:ascii="Times New Roman" w:hAnsi="Times New Roman" w:cs="Times New Roman"/>
                <w:noProof/>
                <w:sz w:val="24"/>
                <w:szCs w:val="24"/>
                <w:lang w:val="en-US"/>
              </w:rPr>
              <w:t>GUCA1A</w:t>
            </w:r>
          </w:p>
        </w:tc>
        <w:tc>
          <w:tcPr>
            <w:tcW w:w="3021" w:type="dxa"/>
            <w:shd w:val="clear" w:color="auto" w:fill="DAE9F7" w:themeFill="text2" w:themeFillTint="1A"/>
          </w:tcPr>
          <w:p w14:paraId="7948F5BC" w14:textId="6F6D6FB1" w:rsidR="00AA710C" w:rsidRPr="0057378D" w:rsidRDefault="00AA710C" w:rsidP="00AA710C">
            <w:pPr>
              <w:pStyle w:val="KeinLeerraum"/>
              <w:rPr>
                <w:rFonts w:ascii="Times New Roman" w:hAnsi="Times New Roman" w:cs="Times New Roman"/>
                <w:noProof/>
                <w:sz w:val="24"/>
                <w:szCs w:val="24"/>
                <w:lang w:val="en-US"/>
              </w:rPr>
            </w:pPr>
            <w:r w:rsidRPr="0057378D">
              <w:rPr>
                <w:rFonts w:ascii="Times New Roman" w:hAnsi="Times New Roman" w:cs="Times New Roman"/>
                <w:noProof/>
                <w:sz w:val="24"/>
                <w:szCs w:val="24"/>
                <w:lang w:val="en-US"/>
              </w:rPr>
              <w:t>ARR3</w:t>
            </w:r>
          </w:p>
        </w:tc>
      </w:tr>
      <w:tr w:rsidR="00AA710C" w:rsidRPr="0057378D" w14:paraId="6C4DB979" w14:textId="77777777" w:rsidTr="00AA710C">
        <w:tc>
          <w:tcPr>
            <w:tcW w:w="3020" w:type="dxa"/>
            <w:vMerge/>
          </w:tcPr>
          <w:p w14:paraId="76DD83CB" w14:textId="77777777" w:rsidR="00AA710C" w:rsidRPr="0057378D" w:rsidRDefault="00AA710C" w:rsidP="00AA710C">
            <w:pPr>
              <w:pStyle w:val="KeinLeerraum"/>
              <w:rPr>
                <w:rFonts w:ascii="Times New Roman" w:hAnsi="Times New Roman" w:cs="Times New Roman"/>
                <w:noProof/>
                <w:sz w:val="24"/>
                <w:szCs w:val="24"/>
                <w:lang w:val="en-US"/>
              </w:rPr>
            </w:pPr>
          </w:p>
        </w:tc>
        <w:tc>
          <w:tcPr>
            <w:tcW w:w="3021" w:type="dxa"/>
            <w:shd w:val="clear" w:color="auto" w:fill="FAE2D5" w:themeFill="accent2" w:themeFillTint="33"/>
          </w:tcPr>
          <w:p w14:paraId="2B16050C" w14:textId="3911CFFD" w:rsidR="00AA710C" w:rsidRPr="0057378D" w:rsidRDefault="00AA710C" w:rsidP="00AA710C">
            <w:pPr>
              <w:pStyle w:val="KeinLeerraum"/>
              <w:rPr>
                <w:rFonts w:ascii="Times New Roman" w:hAnsi="Times New Roman" w:cs="Times New Roman"/>
                <w:noProof/>
                <w:sz w:val="24"/>
                <w:szCs w:val="24"/>
                <w:lang w:val="en-US"/>
              </w:rPr>
            </w:pPr>
            <w:r w:rsidRPr="0057378D">
              <w:rPr>
                <w:rFonts w:ascii="Times New Roman" w:hAnsi="Times New Roman" w:cs="Times New Roman"/>
                <w:noProof/>
                <w:sz w:val="24"/>
                <w:szCs w:val="24"/>
                <w:lang w:val="en-US"/>
              </w:rPr>
              <w:t>GNB3</w:t>
            </w:r>
          </w:p>
        </w:tc>
        <w:tc>
          <w:tcPr>
            <w:tcW w:w="3021" w:type="dxa"/>
            <w:shd w:val="clear" w:color="auto" w:fill="DAE9F7" w:themeFill="text2" w:themeFillTint="1A"/>
          </w:tcPr>
          <w:p w14:paraId="06CC7268" w14:textId="4639453A" w:rsidR="00AA710C" w:rsidRPr="0057378D" w:rsidRDefault="00AA710C" w:rsidP="00AA710C">
            <w:pPr>
              <w:pStyle w:val="KeinLeerraum"/>
              <w:rPr>
                <w:rFonts w:ascii="Times New Roman" w:hAnsi="Times New Roman" w:cs="Times New Roman"/>
                <w:noProof/>
                <w:sz w:val="24"/>
                <w:szCs w:val="24"/>
                <w:lang w:val="en-US"/>
              </w:rPr>
            </w:pPr>
            <w:r w:rsidRPr="0057378D">
              <w:rPr>
                <w:rFonts w:ascii="Times New Roman" w:hAnsi="Times New Roman" w:cs="Times New Roman"/>
                <w:noProof/>
                <w:sz w:val="24"/>
                <w:szCs w:val="24"/>
                <w:lang w:val="en-US"/>
              </w:rPr>
              <w:t>GNB3</w:t>
            </w:r>
          </w:p>
        </w:tc>
      </w:tr>
      <w:tr w:rsidR="00AA710C" w:rsidRPr="0057378D" w14:paraId="1C9252F9" w14:textId="77777777" w:rsidTr="00643B48">
        <w:tc>
          <w:tcPr>
            <w:tcW w:w="3020" w:type="dxa"/>
            <w:vMerge/>
          </w:tcPr>
          <w:p w14:paraId="7CD151E9" w14:textId="77777777" w:rsidR="00AA710C" w:rsidRPr="0057378D" w:rsidRDefault="00AA710C" w:rsidP="00AA710C">
            <w:pPr>
              <w:pStyle w:val="KeinLeerraum"/>
              <w:rPr>
                <w:rFonts w:ascii="Times New Roman" w:hAnsi="Times New Roman" w:cs="Times New Roman"/>
                <w:noProof/>
                <w:sz w:val="24"/>
                <w:szCs w:val="24"/>
                <w:lang w:val="en-US"/>
              </w:rPr>
            </w:pPr>
          </w:p>
        </w:tc>
        <w:tc>
          <w:tcPr>
            <w:tcW w:w="3021" w:type="dxa"/>
            <w:shd w:val="clear" w:color="auto" w:fill="FAE2D5" w:themeFill="accent2" w:themeFillTint="33"/>
          </w:tcPr>
          <w:p w14:paraId="05405AB3" w14:textId="7B64F70C" w:rsidR="00AA710C" w:rsidRPr="0057378D" w:rsidRDefault="00AA710C" w:rsidP="00AA710C">
            <w:pPr>
              <w:pStyle w:val="KeinLeerraum"/>
              <w:rPr>
                <w:rFonts w:ascii="Times New Roman" w:hAnsi="Times New Roman" w:cs="Times New Roman"/>
                <w:noProof/>
                <w:sz w:val="24"/>
                <w:szCs w:val="24"/>
                <w:lang w:val="en-US"/>
              </w:rPr>
            </w:pPr>
            <w:r w:rsidRPr="0057378D">
              <w:rPr>
                <w:rFonts w:ascii="Times New Roman" w:hAnsi="Times New Roman" w:cs="Times New Roman"/>
                <w:noProof/>
                <w:sz w:val="24"/>
                <w:szCs w:val="24"/>
                <w:lang w:val="en-US"/>
              </w:rPr>
              <w:t>PDE6H</w:t>
            </w:r>
          </w:p>
        </w:tc>
        <w:tc>
          <w:tcPr>
            <w:tcW w:w="3021" w:type="dxa"/>
            <w:shd w:val="clear" w:color="auto" w:fill="DAE9F7" w:themeFill="text2" w:themeFillTint="1A"/>
          </w:tcPr>
          <w:p w14:paraId="10E42CAB" w14:textId="76DC0966" w:rsidR="00AA710C" w:rsidRPr="0057378D" w:rsidRDefault="00AA710C" w:rsidP="00AA710C">
            <w:pPr>
              <w:pStyle w:val="KeinLeerraum"/>
              <w:rPr>
                <w:rFonts w:ascii="Times New Roman" w:hAnsi="Times New Roman" w:cs="Times New Roman"/>
                <w:noProof/>
                <w:sz w:val="24"/>
                <w:szCs w:val="24"/>
                <w:lang w:val="en-US"/>
              </w:rPr>
            </w:pPr>
            <w:r w:rsidRPr="0057378D">
              <w:rPr>
                <w:rFonts w:ascii="Times New Roman" w:hAnsi="Times New Roman" w:cs="Times New Roman"/>
                <w:noProof/>
                <w:sz w:val="24"/>
                <w:szCs w:val="24"/>
                <w:lang w:val="en-US"/>
              </w:rPr>
              <w:t>GNGT2</w:t>
            </w:r>
          </w:p>
        </w:tc>
      </w:tr>
      <w:tr w:rsidR="00AA710C" w:rsidRPr="0057378D" w14:paraId="13B3B537" w14:textId="77777777" w:rsidTr="00AA710C">
        <w:tc>
          <w:tcPr>
            <w:tcW w:w="3020" w:type="dxa"/>
            <w:vMerge/>
          </w:tcPr>
          <w:p w14:paraId="3485CC6F" w14:textId="77777777" w:rsidR="00AA710C" w:rsidRPr="0057378D" w:rsidRDefault="00AA710C" w:rsidP="00AA710C">
            <w:pPr>
              <w:pStyle w:val="KeinLeerraum"/>
              <w:rPr>
                <w:rFonts w:ascii="Times New Roman" w:hAnsi="Times New Roman" w:cs="Times New Roman"/>
                <w:noProof/>
                <w:sz w:val="24"/>
                <w:szCs w:val="24"/>
                <w:lang w:val="en-US"/>
              </w:rPr>
            </w:pPr>
          </w:p>
        </w:tc>
        <w:tc>
          <w:tcPr>
            <w:tcW w:w="3021" w:type="dxa"/>
          </w:tcPr>
          <w:p w14:paraId="0C009E16" w14:textId="7BDE4002" w:rsidR="00AA710C" w:rsidRPr="0057378D" w:rsidRDefault="00AA710C" w:rsidP="00AA710C">
            <w:pPr>
              <w:pStyle w:val="KeinLeerraum"/>
              <w:rPr>
                <w:rFonts w:ascii="Times New Roman" w:hAnsi="Times New Roman" w:cs="Times New Roman"/>
                <w:noProof/>
                <w:sz w:val="24"/>
                <w:szCs w:val="24"/>
                <w:lang w:val="en-US"/>
              </w:rPr>
            </w:pPr>
          </w:p>
        </w:tc>
        <w:tc>
          <w:tcPr>
            <w:tcW w:w="3021" w:type="dxa"/>
            <w:shd w:val="clear" w:color="auto" w:fill="DAE9F7" w:themeFill="text2" w:themeFillTint="1A"/>
          </w:tcPr>
          <w:p w14:paraId="0EBD6AB7" w14:textId="678F65A8" w:rsidR="00AA710C" w:rsidRPr="0057378D" w:rsidRDefault="00AA710C" w:rsidP="00AA710C">
            <w:pPr>
              <w:pStyle w:val="KeinLeerraum"/>
              <w:rPr>
                <w:rFonts w:ascii="Times New Roman" w:hAnsi="Times New Roman" w:cs="Times New Roman"/>
                <w:noProof/>
                <w:sz w:val="24"/>
                <w:szCs w:val="24"/>
                <w:lang w:val="en-US"/>
              </w:rPr>
            </w:pPr>
            <w:r w:rsidRPr="0057378D">
              <w:rPr>
                <w:rFonts w:ascii="Times New Roman" w:hAnsi="Times New Roman" w:cs="Times New Roman"/>
                <w:noProof/>
                <w:sz w:val="24"/>
                <w:szCs w:val="24"/>
                <w:lang w:val="en-US"/>
              </w:rPr>
              <w:t>OPN1MW3</w:t>
            </w:r>
          </w:p>
        </w:tc>
      </w:tr>
      <w:tr w:rsidR="00AA710C" w:rsidRPr="0057378D" w14:paraId="54C3104A" w14:textId="77777777" w:rsidTr="00643B48">
        <w:tc>
          <w:tcPr>
            <w:tcW w:w="3020" w:type="dxa"/>
            <w:vMerge/>
          </w:tcPr>
          <w:p w14:paraId="703BC470" w14:textId="77777777" w:rsidR="00AA710C" w:rsidRPr="0057378D" w:rsidRDefault="00AA710C" w:rsidP="00AA710C">
            <w:pPr>
              <w:pStyle w:val="KeinLeerraum"/>
              <w:rPr>
                <w:rFonts w:ascii="Times New Roman" w:hAnsi="Times New Roman" w:cs="Times New Roman"/>
                <w:noProof/>
                <w:sz w:val="24"/>
                <w:szCs w:val="24"/>
                <w:lang w:val="en-US"/>
              </w:rPr>
            </w:pPr>
          </w:p>
        </w:tc>
        <w:tc>
          <w:tcPr>
            <w:tcW w:w="3021" w:type="dxa"/>
          </w:tcPr>
          <w:p w14:paraId="3FEBE523" w14:textId="77777777" w:rsidR="00AA710C" w:rsidRPr="0057378D" w:rsidRDefault="00AA710C" w:rsidP="00AA710C">
            <w:pPr>
              <w:pStyle w:val="KeinLeerraum"/>
              <w:rPr>
                <w:rFonts w:ascii="Times New Roman" w:hAnsi="Times New Roman" w:cs="Times New Roman"/>
                <w:noProof/>
                <w:sz w:val="24"/>
                <w:szCs w:val="24"/>
                <w:lang w:val="en-US"/>
              </w:rPr>
            </w:pPr>
          </w:p>
        </w:tc>
        <w:tc>
          <w:tcPr>
            <w:tcW w:w="3021" w:type="dxa"/>
            <w:shd w:val="clear" w:color="auto" w:fill="DAE9F7" w:themeFill="text2" w:themeFillTint="1A"/>
          </w:tcPr>
          <w:p w14:paraId="57C251A5" w14:textId="033BD46C" w:rsidR="00AA710C" w:rsidRPr="0057378D" w:rsidRDefault="00AA710C" w:rsidP="00AA710C">
            <w:pPr>
              <w:pStyle w:val="KeinLeerraum"/>
              <w:rPr>
                <w:rFonts w:ascii="Times New Roman" w:hAnsi="Times New Roman" w:cs="Times New Roman"/>
                <w:noProof/>
                <w:sz w:val="24"/>
                <w:szCs w:val="24"/>
                <w:lang w:val="en-US"/>
              </w:rPr>
            </w:pPr>
            <w:r w:rsidRPr="0057378D">
              <w:rPr>
                <w:rFonts w:ascii="Times New Roman" w:hAnsi="Times New Roman" w:cs="Times New Roman"/>
                <w:noProof/>
                <w:sz w:val="24"/>
                <w:szCs w:val="24"/>
                <w:lang w:val="en-US"/>
              </w:rPr>
              <w:t>PDE6H</w:t>
            </w:r>
          </w:p>
        </w:tc>
      </w:tr>
      <w:tr w:rsidR="00AA710C" w:rsidRPr="0057378D" w14:paraId="61E68F5D" w14:textId="77777777" w:rsidTr="00AA710C">
        <w:tc>
          <w:tcPr>
            <w:tcW w:w="3020" w:type="dxa"/>
            <w:vMerge/>
          </w:tcPr>
          <w:p w14:paraId="5A54CF8E" w14:textId="77777777" w:rsidR="00AA710C" w:rsidRPr="0057378D" w:rsidRDefault="00AA710C" w:rsidP="00AA710C">
            <w:pPr>
              <w:pStyle w:val="KeinLeerraum"/>
              <w:rPr>
                <w:rFonts w:ascii="Times New Roman" w:hAnsi="Times New Roman" w:cs="Times New Roman"/>
                <w:noProof/>
                <w:sz w:val="24"/>
                <w:szCs w:val="24"/>
                <w:lang w:val="en-US"/>
              </w:rPr>
            </w:pPr>
          </w:p>
        </w:tc>
        <w:tc>
          <w:tcPr>
            <w:tcW w:w="3021" w:type="dxa"/>
          </w:tcPr>
          <w:p w14:paraId="02AB7147" w14:textId="5F513610" w:rsidR="00AA710C" w:rsidRPr="0057378D" w:rsidRDefault="00AA710C" w:rsidP="00AA710C">
            <w:pPr>
              <w:pStyle w:val="KeinLeerraum"/>
              <w:rPr>
                <w:rFonts w:ascii="Times New Roman" w:hAnsi="Times New Roman" w:cs="Times New Roman"/>
                <w:noProof/>
                <w:sz w:val="24"/>
                <w:szCs w:val="24"/>
                <w:lang w:val="en-US"/>
              </w:rPr>
            </w:pPr>
          </w:p>
        </w:tc>
        <w:tc>
          <w:tcPr>
            <w:tcW w:w="3021" w:type="dxa"/>
            <w:shd w:val="clear" w:color="auto" w:fill="FAE2D5" w:themeFill="accent2" w:themeFillTint="33"/>
          </w:tcPr>
          <w:p w14:paraId="0625597C" w14:textId="4993FF72" w:rsidR="00AA710C" w:rsidRPr="0057378D" w:rsidRDefault="00AA710C" w:rsidP="00AA710C">
            <w:pPr>
              <w:pStyle w:val="KeinLeerraum"/>
              <w:rPr>
                <w:rFonts w:ascii="Times New Roman" w:hAnsi="Times New Roman" w:cs="Times New Roman"/>
                <w:noProof/>
                <w:sz w:val="24"/>
                <w:szCs w:val="24"/>
                <w:lang w:val="en-US"/>
              </w:rPr>
            </w:pPr>
            <w:r w:rsidRPr="0057378D">
              <w:rPr>
                <w:rFonts w:ascii="Times New Roman" w:hAnsi="Times New Roman" w:cs="Times New Roman"/>
                <w:noProof/>
                <w:sz w:val="24"/>
                <w:szCs w:val="24"/>
                <w:lang w:val="en-US"/>
              </w:rPr>
              <w:t>OPN1MW</w:t>
            </w:r>
          </w:p>
        </w:tc>
      </w:tr>
    </w:tbl>
    <w:p w14:paraId="55ED4AAD" w14:textId="52D1B0C6" w:rsidR="00C75275" w:rsidRPr="0057378D" w:rsidRDefault="00C75275" w:rsidP="0041665E">
      <w:pPr>
        <w:suppressLineNumbers/>
        <w:spacing w:before="160"/>
        <w:rPr>
          <w:rFonts w:ascii="Times New Roman" w:hAnsi="Times New Roman" w:cs="Times New Roman"/>
          <w:sz w:val="24"/>
          <w:szCs w:val="24"/>
          <w:lang w:val="en-US"/>
        </w:rPr>
      </w:pPr>
    </w:p>
    <w:p w14:paraId="1B4AE92F" w14:textId="77777777" w:rsidR="00794D6E" w:rsidRPr="0057378D" w:rsidRDefault="00794D6E" w:rsidP="0041665E">
      <w:pPr>
        <w:suppressLineNumbers/>
        <w:rPr>
          <w:rFonts w:ascii="Times New Roman" w:hAnsi="Times New Roman" w:cs="Times New Roman"/>
          <w:sz w:val="24"/>
          <w:szCs w:val="24"/>
          <w:lang w:val="en-US"/>
        </w:rPr>
      </w:pPr>
    </w:p>
    <w:p w14:paraId="3F6FC4E2" w14:textId="0C02FA30" w:rsidR="00537D96" w:rsidRPr="0057378D" w:rsidRDefault="00537D96" w:rsidP="0041665E">
      <w:pPr>
        <w:suppressLineNumbers/>
        <w:rPr>
          <w:rFonts w:ascii="Times New Roman" w:hAnsi="Times New Roman" w:cs="Times New Roman"/>
          <w:sz w:val="24"/>
          <w:szCs w:val="24"/>
          <w:lang w:val="en-US"/>
        </w:rPr>
      </w:pPr>
    </w:p>
    <w:p w14:paraId="723B4647" w14:textId="77777777" w:rsidR="002D2983" w:rsidRPr="0057378D" w:rsidRDefault="002D2983" w:rsidP="0041665E">
      <w:pPr>
        <w:suppressLineNumbers/>
        <w:rPr>
          <w:rFonts w:ascii="Times New Roman" w:hAnsi="Times New Roman" w:cs="Times New Roman"/>
          <w:sz w:val="24"/>
          <w:szCs w:val="24"/>
          <w:lang w:val="en-US"/>
        </w:rPr>
      </w:pPr>
    </w:p>
    <w:p w14:paraId="7F7233EF" w14:textId="77777777" w:rsidR="00C5601A" w:rsidRPr="0057378D" w:rsidRDefault="00C5601A" w:rsidP="0041665E">
      <w:pPr>
        <w:suppressLineNumbers/>
        <w:rPr>
          <w:rFonts w:ascii="Times New Roman" w:hAnsi="Times New Roman" w:cs="Times New Roman"/>
          <w:sz w:val="24"/>
          <w:szCs w:val="24"/>
          <w:lang w:val="en-US"/>
        </w:rPr>
      </w:pPr>
    </w:p>
    <w:p w14:paraId="18FE065E" w14:textId="77777777" w:rsidR="006D36FE" w:rsidRPr="0057378D" w:rsidRDefault="006D36FE" w:rsidP="0041665E">
      <w:pPr>
        <w:suppressLineNumbers/>
        <w:rPr>
          <w:rFonts w:ascii="Times New Roman" w:hAnsi="Times New Roman" w:cs="Times New Roman"/>
          <w:sz w:val="24"/>
          <w:szCs w:val="24"/>
          <w:lang w:val="en-US"/>
        </w:rPr>
      </w:pPr>
    </w:p>
    <w:p w14:paraId="1437BFBB" w14:textId="77777777" w:rsidR="006D36FE" w:rsidRPr="0057378D" w:rsidRDefault="006D36FE" w:rsidP="0041665E">
      <w:pPr>
        <w:suppressLineNumbers/>
        <w:rPr>
          <w:rFonts w:ascii="Times New Roman" w:hAnsi="Times New Roman" w:cs="Times New Roman"/>
          <w:sz w:val="24"/>
          <w:szCs w:val="24"/>
          <w:lang w:val="en-US"/>
        </w:rPr>
      </w:pPr>
    </w:p>
    <w:p w14:paraId="4FC8C4E8" w14:textId="77777777" w:rsidR="006D36FE" w:rsidRPr="0057378D" w:rsidRDefault="006D36FE" w:rsidP="0041665E">
      <w:pPr>
        <w:suppressLineNumbers/>
        <w:rPr>
          <w:rFonts w:ascii="Times New Roman" w:hAnsi="Times New Roman" w:cs="Times New Roman"/>
          <w:sz w:val="24"/>
          <w:szCs w:val="24"/>
          <w:lang w:val="en-US"/>
        </w:rPr>
      </w:pPr>
    </w:p>
    <w:p w14:paraId="13C999DE" w14:textId="77777777" w:rsidR="006D36FE" w:rsidRPr="0057378D" w:rsidRDefault="006D36FE" w:rsidP="0041665E">
      <w:pPr>
        <w:suppressLineNumbers/>
        <w:rPr>
          <w:rFonts w:ascii="Times New Roman" w:hAnsi="Times New Roman" w:cs="Times New Roman"/>
          <w:sz w:val="24"/>
          <w:szCs w:val="24"/>
          <w:lang w:val="en-US"/>
        </w:rPr>
      </w:pPr>
    </w:p>
    <w:p w14:paraId="4EDB0978" w14:textId="77777777" w:rsidR="006D36FE" w:rsidRPr="0057378D" w:rsidRDefault="006D36FE" w:rsidP="0041665E">
      <w:pPr>
        <w:suppressLineNumbers/>
        <w:rPr>
          <w:rFonts w:ascii="Times New Roman" w:hAnsi="Times New Roman" w:cs="Times New Roman"/>
          <w:sz w:val="24"/>
          <w:szCs w:val="24"/>
          <w:lang w:val="en-US"/>
        </w:rPr>
      </w:pPr>
    </w:p>
    <w:p w14:paraId="70BF378F" w14:textId="77777777" w:rsidR="006D36FE" w:rsidRPr="0057378D" w:rsidRDefault="006D36FE" w:rsidP="0041665E">
      <w:pPr>
        <w:suppressLineNumbers/>
        <w:rPr>
          <w:rFonts w:ascii="Times New Roman" w:hAnsi="Times New Roman" w:cs="Times New Roman"/>
          <w:sz w:val="24"/>
          <w:szCs w:val="24"/>
          <w:lang w:val="en-US"/>
        </w:rPr>
      </w:pPr>
    </w:p>
    <w:p w14:paraId="1EB7BEB6" w14:textId="77777777" w:rsidR="006D36FE" w:rsidRPr="0057378D" w:rsidRDefault="006D36FE" w:rsidP="0041665E">
      <w:pPr>
        <w:suppressLineNumbers/>
        <w:rPr>
          <w:rFonts w:ascii="Times New Roman" w:hAnsi="Times New Roman" w:cs="Times New Roman"/>
          <w:sz w:val="24"/>
          <w:szCs w:val="24"/>
          <w:lang w:val="en-US"/>
        </w:rPr>
      </w:pPr>
    </w:p>
    <w:p w14:paraId="63F33F78" w14:textId="77777777" w:rsidR="006D36FE" w:rsidRPr="0057378D" w:rsidRDefault="006D36FE" w:rsidP="0041665E">
      <w:pPr>
        <w:suppressLineNumbers/>
        <w:rPr>
          <w:rFonts w:ascii="Times New Roman" w:hAnsi="Times New Roman" w:cs="Times New Roman"/>
          <w:sz w:val="24"/>
          <w:szCs w:val="24"/>
          <w:lang w:val="en-US"/>
        </w:rPr>
      </w:pPr>
    </w:p>
    <w:p w14:paraId="18D736EA" w14:textId="77777777" w:rsidR="006D36FE" w:rsidRPr="0057378D" w:rsidRDefault="006D36FE" w:rsidP="0041665E">
      <w:pPr>
        <w:suppressLineNumbers/>
        <w:rPr>
          <w:rFonts w:ascii="Times New Roman" w:hAnsi="Times New Roman" w:cs="Times New Roman"/>
          <w:sz w:val="24"/>
          <w:szCs w:val="24"/>
          <w:lang w:val="en-US"/>
        </w:rPr>
      </w:pPr>
    </w:p>
    <w:p w14:paraId="435A1ED6" w14:textId="77777777" w:rsidR="006D36FE" w:rsidRPr="0057378D" w:rsidRDefault="006D36FE" w:rsidP="0041665E">
      <w:pPr>
        <w:suppressLineNumbers/>
        <w:rPr>
          <w:rFonts w:ascii="Times New Roman" w:hAnsi="Times New Roman" w:cs="Times New Roman"/>
          <w:sz w:val="24"/>
          <w:szCs w:val="24"/>
          <w:lang w:val="en-US"/>
        </w:rPr>
      </w:pPr>
    </w:p>
    <w:p w14:paraId="4209894F" w14:textId="77777777" w:rsidR="006D36FE" w:rsidRPr="0057378D" w:rsidRDefault="006D36FE" w:rsidP="0041665E">
      <w:pPr>
        <w:suppressLineNumbers/>
        <w:rPr>
          <w:rFonts w:ascii="Times New Roman" w:hAnsi="Times New Roman" w:cs="Times New Roman"/>
          <w:sz w:val="24"/>
          <w:szCs w:val="24"/>
          <w:lang w:val="en-US"/>
        </w:rPr>
      </w:pPr>
    </w:p>
    <w:p w14:paraId="548FC5D9" w14:textId="77777777" w:rsidR="006D36FE" w:rsidRPr="0057378D" w:rsidRDefault="006D36FE" w:rsidP="0041665E">
      <w:pPr>
        <w:suppressLineNumbers/>
        <w:rPr>
          <w:rFonts w:ascii="Times New Roman" w:hAnsi="Times New Roman" w:cs="Times New Roman"/>
          <w:sz w:val="24"/>
          <w:szCs w:val="24"/>
          <w:lang w:val="en-US"/>
        </w:rPr>
      </w:pPr>
    </w:p>
    <w:p w14:paraId="1DEC47D1" w14:textId="77777777" w:rsidR="006D36FE" w:rsidRPr="0057378D" w:rsidRDefault="006D36FE" w:rsidP="0041665E">
      <w:pPr>
        <w:suppressLineNumbers/>
        <w:rPr>
          <w:rFonts w:ascii="Times New Roman" w:hAnsi="Times New Roman" w:cs="Times New Roman"/>
          <w:sz w:val="24"/>
          <w:szCs w:val="24"/>
          <w:lang w:val="en-US"/>
        </w:rPr>
      </w:pPr>
    </w:p>
    <w:p w14:paraId="0ABBF8A7" w14:textId="77777777" w:rsidR="006D36FE" w:rsidRPr="0057378D" w:rsidRDefault="006D36FE" w:rsidP="0041665E">
      <w:pPr>
        <w:suppressLineNumbers/>
        <w:rPr>
          <w:rFonts w:ascii="Times New Roman" w:hAnsi="Times New Roman" w:cs="Times New Roman"/>
          <w:sz w:val="24"/>
          <w:szCs w:val="24"/>
          <w:lang w:val="en-US"/>
        </w:rPr>
      </w:pPr>
    </w:p>
    <w:p w14:paraId="18C07E86" w14:textId="77777777" w:rsidR="006D36FE" w:rsidRPr="0057378D" w:rsidRDefault="006D36FE" w:rsidP="0041665E">
      <w:pPr>
        <w:suppressLineNumbers/>
        <w:rPr>
          <w:rFonts w:ascii="Times New Roman" w:hAnsi="Times New Roman" w:cs="Times New Roman"/>
          <w:sz w:val="24"/>
          <w:szCs w:val="24"/>
          <w:lang w:val="en-US"/>
        </w:rPr>
      </w:pPr>
    </w:p>
    <w:p w14:paraId="4710808B" w14:textId="77777777" w:rsidR="006D36FE" w:rsidRPr="0057378D" w:rsidRDefault="006D36FE" w:rsidP="0041665E">
      <w:pPr>
        <w:suppressLineNumbers/>
        <w:rPr>
          <w:rFonts w:ascii="Times New Roman" w:hAnsi="Times New Roman" w:cs="Times New Roman"/>
          <w:sz w:val="24"/>
          <w:szCs w:val="24"/>
          <w:lang w:val="en-US"/>
        </w:rPr>
      </w:pPr>
    </w:p>
    <w:p w14:paraId="60C55037" w14:textId="77777777" w:rsidR="006D36FE" w:rsidRPr="0057378D" w:rsidRDefault="006D36FE" w:rsidP="0041665E">
      <w:pPr>
        <w:suppressLineNumbers/>
        <w:rPr>
          <w:rFonts w:ascii="Times New Roman" w:hAnsi="Times New Roman" w:cs="Times New Roman"/>
          <w:sz w:val="24"/>
          <w:szCs w:val="24"/>
          <w:lang w:val="en-US"/>
        </w:rPr>
      </w:pPr>
    </w:p>
    <w:p w14:paraId="7958180C" w14:textId="77777777" w:rsidR="00FC1919" w:rsidRPr="0057378D" w:rsidRDefault="00FC1919" w:rsidP="0041665E">
      <w:pPr>
        <w:suppressLineNumbers/>
        <w:rPr>
          <w:rFonts w:ascii="Times New Roman" w:hAnsi="Times New Roman" w:cs="Times New Roman"/>
          <w:sz w:val="24"/>
          <w:szCs w:val="24"/>
          <w:lang w:val="en-US"/>
        </w:rPr>
      </w:pPr>
    </w:p>
    <w:p w14:paraId="777166DE" w14:textId="2869AE7F" w:rsidR="002D2983" w:rsidRPr="0057378D" w:rsidRDefault="00C76FC4" w:rsidP="000B18E2">
      <w:pPr>
        <w:rPr>
          <w:rFonts w:ascii="Times New Roman" w:hAnsi="Times New Roman" w:cs="Times New Roman"/>
          <w:b/>
          <w:bCs/>
          <w:sz w:val="28"/>
          <w:szCs w:val="28"/>
          <w:lang w:val="en-US"/>
        </w:rPr>
      </w:pPr>
      <w:r w:rsidRPr="0057378D">
        <w:rPr>
          <w:rFonts w:ascii="Times New Roman" w:hAnsi="Times New Roman" w:cs="Times New Roman"/>
          <w:b/>
          <w:bCs/>
          <w:sz w:val="28"/>
          <w:szCs w:val="28"/>
          <w:lang w:val="en-US"/>
        </w:rPr>
        <w:lastRenderedPageBreak/>
        <w:t>References</w:t>
      </w:r>
      <w:r w:rsidR="00FF5A02" w:rsidRPr="0057378D">
        <w:rPr>
          <w:rFonts w:ascii="Times New Roman" w:hAnsi="Times New Roman" w:cs="Times New Roman"/>
          <w:b/>
          <w:bCs/>
          <w:sz w:val="28"/>
          <w:szCs w:val="28"/>
          <w:lang w:val="en-US"/>
        </w:rPr>
        <w:t xml:space="preserve"> </w:t>
      </w:r>
    </w:p>
    <w:sdt>
      <w:sdtPr>
        <w:rPr>
          <w:rFonts w:ascii="Times New Roman" w:hAnsi="Times New Roman" w:cs="Times New Roman"/>
          <w:color w:val="000000"/>
          <w:sz w:val="24"/>
          <w:szCs w:val="24"/>
          <w:lang w:val="en-US"/>
        </w:rPr>
        <w:tag w:val="MENDELEY_BIBLIOGRAPHY"/>
        <w:id w:val="-1059935322"/>
        <w:placeholder>
          <w:docPart w:val="DefaultPlaceholder_-1854013440"/>
        </w:placeholder>
      </w:sdtPr>
      <w:sdtContent>
        <w:p w14:paraId="1AEAF5DB" w14:textId="77777777" w:rsidR="008706FC" w:rsidRPr="0057378D" w:rsidRDefault="008706FC">
          <w:pPr>
            <w:autoSpaceDE w:val="0"/>
            <w:autoSpaceDN w:val="0"/>
            <w:ind w:hanging="640"/>
            <w:divId w:val="1889611922"/>
            <w:rPr>
              <w:rFonts w:ascii="Times New Roman" w:eastAsia="Times New Roman" w:hAnsi="Times New Roman" w:cs="Times New Roman"/>
              <w:kern w:val="0"/>
              <w:sz w:val="24"/>
              <w:szCs w:val="24"/>
              <w:lang w:val="en-US"/>
              <w14:ligatures w14:val="none"/>
            </w:rPr>
          </w:pPr>
          <w:r w:rsidRPr="0057378D">
            <w:rPr>
              <w:rFonts w:ascii="Times New Roman" w:eastAsia="Times New Roman" w:hAnsi="Times New Roman" w:cs="Times New Roman"/>
              <w:sz w:val="24"/>
              <w:szCs w:val="24"/>
              <w:lang w:val="en-US"/>
            </w:rPr>
            <w:t xml:space="preserve">1. </w:t>
          </w:r>
          <w:r w:rsidRPr="0057378D">
            <w:rPr>
              <w:rFonts w:ascii="Times New Roman" w:eastAsia="Times New Roman" w:hAnsi="Times New Roman" w:cs="Times New Roman"/>
              <w:sz w:val="24"/>
              <w:szCs w:val="24"/>
              <w:lang w:val="en-US"/>
            </w:rPr>
            <w:tab/>
            <w:t>Yang J, Liu X, Yue G, et al (2002) Rootletin, a novel coiled-coil protein, is a structural component of the ciliary rootlet. J Cell Biol 159:431–440. https://doi.org/10.1083/jcb.200207153</w:t>
          </w:r>
        </w:p>
        <w:p w14:paraId="42E6818A" w14:textId="77777777" w:rsidR="008706FC" w:rsidRPr="0057378D" w:rsidRDefault="008706FC">
          <w:pPr>
            <w:autoSpaceDE w:val="0"/>
            <w:autoSpaceDN w:val="0"/>
            <w:ind w:hanging="640"/>
            <w:divId w:val="1702125543"/>
            <w:rPr>
              <w:rFonts w:ascii="Times New Roman" w:eastAsia="Times New Roman" w:hAnsi="Times New Roman" w:cs="Times New Roman"/>
              <w:sz w:val="24"/>
              <w:szCs w:val="24"/>
              <w:lang w:val="en-US"/>
            </w:rPr>
          </w:pPr>
          <w:r w:rsidRPr="0057378D">
            <w:rPr>
              <w:rFonts w:ascii="Times New Roman" w:eastAsia="Times New Roman" w:hAnsi="Times New Roman" w:cs="Times New Roman"/>
              <w:sz w:val="24"/>
              <w:szCs w:val="24"/>
              <w:lang w:val="en-US"/>
            </w:rPr>
            <w:t xml:space="preserve">2. </w:t>
          </w:r>
          <w:r w:rsidRPr="0057378D">
            <w:rPr>
              <w:rFonts w:ascii="Times New Roman" w:eastAsia="Times New Roman" w:hAnsi="Times New Roman" w:cs="Times New Roman"/>
              <w:sz w:val="24"/>
              <w:szCs w:val="24"/>
              <w:lang w:val="en-US"/>
            </w:rPr>
            <w:tab/>
            <w:t>Lieb WE, Smith-Lang L, Dua HS, et al (1991) Identification of an S-antigen-like molecule in Drosophila melanogaster: An immunohistochemical study. Exp Eye Res 53:171–178. https://doi.org/10.1016/0014-4835(91)90071-L</w:t>
          </w:r>
        </w:p>
        <w:p w14:paraId="200460B4" w14:textId="77777777" w:rsidR="008706FC" w:rsidRPr="0057378D" w:rsidRDefault="008706FC">
          <w:pPr>
            <w:autoSpaceDE w:val="0"/>
            <w:autoSpaceDN w:val="0"/>
            <w:ind w:hanging="640"/>
            <w:divId w:val="593246485"/>
            <w:rPr>
              <w:rFonts w:ascii="Times New Roman" w:eastAsia="Times New Roman" w:hAnsi="Times New Roman" w:cs="Times New Roman"/>
              <w:sz w:val="24"/>
              <w:szCs w:val="24"/>
              <w:lang w:val="en-US"/>
            </w:rPr>
          </w:pPr>
          <w:r w:rsidRPr="0057378D">
            <w:rPr>
              <w:rFonts w:ascii="Times New Roman" w:eastAsia="Times New Roman" w:hAnsi="Times New Roman" w:cs="Times New Roman"/>
              <w:sz w:val="24"/>
              <w:szCs w:val="24"/>
              <w:lang w:val="en-US"/>
            </w:rPr>
            <w:t xml:space="preserve">3. </w:t>
          </w:r>
          <w:r w:rsidRPr="0057378D">
            <w:rPr>
              <w:rFonts w:ascii="Times New Roman" w:eastAsia="Times New Roman" w:hAnsi="Times New Roman" w:cs="Times New Roman"/>
              <w:sz w:val="24"/>
              <w:szCs w:val="24"/>
              <w:lang w:val="en-US"/>
            </w:rPr>
            <w:tab/>
            <w:t xml:space="preserve">Yusuf IH, Garrett AM, MacLaren RE, Charbel Issa P (2022) Retinal cadherins and the retinal </w:t>
          </w:r>
          <w:proofErr w:type="spellStart"/>
          <w:r w:rsidRPr="0057378D">
            <w:rPr>
              <w:rFonts w:ascii="Times New Roman" w:eastAsia="Times New Roman" w:hAnsi="Times New Roman" w:cs="Times New Roman"/>
              <w:sz w:val="24"/>
              <w:szCs w:val="24"/>
              <w:lang w:val="en-US"/>
            </w:rPr>
            <w:t>cadherinopathies</w:t>
          </w:r>
          <w:proofErr w:type="spellEnd"/>
          <w:r w:rsidRPr="0057378D">
            <w:rPr>
              <w:rFonts w:ascii="Times New Roman" w:eastAsia="Times New Roman" w:hAnsi="Times New Roman" w:cs="Times New Roman"/>
              <w:sz w:val="24"/>
              <w:szCs w:val="24"/>
              <w:lang w:val="en-US"/>
            </w:rPr>
            <w:t>: Current concepts and future directions. Prog Retin Eye Res 90:101038. https://doi.org/10.1016/j.preteyeres.2021.101038</w:t>
          </w:r>
        </w:p>
        <w:p w14:paraId="62FE9D80" w14:textId="77777777" w:rsidR="008706FC" w:rsidRPr="0057378D" w:rsidRDefault="008706FC">
          <w:pPr>
            <w:autoSpaceDE w:val="0"/>
            <w:autoSpaceDN w:val="0"/>
            <w:ind w:hanging="640"/>
            <w:divId w:val="1928149149"/>
            <w:rPr>
              <w:rFonts w:ascii="Times New Roman" w:eastAsia="Times New Roman" w:hAnsi="Times New Roman" w:cs="Times New Roman"/>
              <w:sz w:val="24"/>
              <w:szCs w:val="24"/>
              <w:lang w:val="en-US"/>
            </w:rPr>
          </w:pPr>
          <w:r w:rsidRPr="0057378D">
            <w:rPr>
              <w:rFonts w:ascii="Times New Roman" w:eastAsia="Times New Roman" w:hAnsi="Times New Roman" w:cs="Times New Roman"/>
              <w:sz w:val="24"/>
              <w:szCs w:val="24"/>
              <w:lang w:val="en-US"/>
            </w:rPr>
            <w:t xml:space="preserve">4. </w:t>
          </w:r>
          <w:r w:rsidRPr="0057378D">
            <w:rPr>
              <w:rFonts w:ascii="Times New Roman" w:eastAsia="Times New Roman" w:hAnsi="Times New Roman" w:cs="Times New Roman"/>
              <w:sz w:val="24"/>
              <w:szCs w:val="24"/>
              <w:lang w:val="en-US"/>
            </w:rPr>
            <w:tab/>
          </w:r>
          <w:proofErr w:type="spellStart"/>
          <w:r w:rsidRPr="0057378D">
            <w:rPr>
              <w:rFonts w:ascii="Times New Roman" w:eastAsia="Times New Roman" w:hAnsi="Times New Roman" w:cs="Times New Roman"/>
              <w:sz w:val="24"/>
              <w:szCs w:val="24"/>
              <w:lang w:val="en-US"/>
            </w:rPr>
            <w:t>Mohebiany</w:t>
          </w:r>
          <w:proofErr w:type="spellEnd"/>
          <w:r w:rsidRPr="0057378D">
            <w:rPr>
              <w:rFonts w:ascii="Times New Roman" w:eastAsia="Times New Roman" w:hAnsi="Times New Roman" w:cs="Times New Roman"/>
              <w:sz w:val="24"/>
              <w:szCs w:val="24"/>
              <w:lang w:val="en-US"/>
            </w:rPr>
            <w:t xml:space="preserve"> AN, Harroch S, </w:t>
          </w:r>
          <w:proofErr w:type="spellStart"/>
          <w:r w:rsidRPr="0057378D">
            <w:rPr>
              <w:rFonts w:ascii="Times New Roman" w:eastAsia="Times New Roman" w:hAnsi="Times New Roman" w:cs="Times New Roman"/>
              <w:sz w:val="24"/>
              <w:szCs w:val="24"/>
              <w:lang w:val="en-US"/>
            </w:rPr>
            <w:t>Bouyain</w:t>
          </w:r>
          <w:proofErr w:type="spellEnd"/>
          <w:r w:rsidRPr="0057378D">
            <w:rPr>
              <w:rFonts w:ascii="Times New Roman" w:eastAsia="Times New Roman" w:hAnsi="Times New Roman" w:cs="Times New Roman"/>
              <w:sz w:val="24"/>
              <w:szCs w:val="24"/>
              <w:lang w:val="en-US"/>
            </w:rPr>
            <w:t xml:space="preserve"> S (2014) New Insights into the Roles of the Contactin Cell Adhesion Molecules in Neural Development. In: Berezin V, Walmod P (eds) Cell Adhesion Molecules. Advances in Neurobiology. Springer, New York, NY, pp 165–194</w:t>
          </w:r>
        </w:p>
        <w:p w14:paraId="5CED159C" w14:textId="77777777" w:rsidR="008706FC" w:rsidRPr="0057378D" w:rsidRDefault="008706FC">
          <w:pPr>
            <w:autoSpaceDE w:val="0"/>
            <w:autoSpaceDN w:val="0"/>
            <w:ind w:hanging="640"/>
            <w:divId w:val="1575360832"/>
            <w:rPr>
              <w:rFonts w:ascii="Times New Roman" w:eastAsia="Times New Roman" w:hAnsi="Times New Roman" w:cs="Times New Roman"/>
              <w:sz w:val="24"/>
              <w:szCs w:val="24"/>
              <w:lang w:val="en-US"/>
            </w:rPr>
          </w:pPr>
          <w:r w:rsidRPr="0057378D">
            <w:rPr>
              <w:rFonts w:ascii="Times New Roman" w:eastAsia="Times New Roman" w:hAnsi="Times New Roman" w:cs="Times New Roman"/>
              <w:sz w:val="24"/>
              <w:szCs w:val="24"/>
              <w:lang w:val="en-US"/>
            </w:rPr>
            <w:t xml:space="preserve">5. </w:t>
          </w:r>
          <w:r w:rsidRPr="0057378D">
            <w:rPr>
              <w:rFonts w:ascii="Times New Roman" w:eastAsia="Times New Roman" w:hAnsi="Times New Roman" w:cs="Times New Roman"/>
              <w:sz w:val="24"/>
              <w:szCs w:val="24"/>
              <w:lang w:val="en-US"/>
            </w:rPr>
            <w:tab/>
          </w:r>
          <w:proofErr w:type="spellStart"/>
          <w:r w:rsidRPr="0057378D">
            <w:rPr>
              <w:rFonts w:ascii="Times New Roman" w:eastAsia="Times New Roman" w:hAnsi="Times New Roman" w:cs="Times New Roman"/>
              <w:sz w:val="24"/>
              <w:szCs w:val="24"/>
              <w:lang w:val="en-US"/>
            </w:rPr>
            <w:t>Ihanamäki</w:t>
          </w:r>
          <w:proofErr w:type="spellEnd"/>
          <w:r w:rsidRPr="0057378D">
            <w:rPr>
              <w:rFonts w:ascii="Times New Roman" w:eastAsia="Times New Roman" w:hAnsi="Times New Roman" w:cs="Times New Roman"/>
              <w:sz w:val="24"/>
              <w:szCs w:val="24"/>
              <w:lang w:val="en-US"/>
            </w:rPr>
            <w:t xml:space="preserve"> T, </w:t>
          </w:r>
          <w:proofErr w:type="spellStart"/>
          <w:r w:rsidRPr="0057378D">
            <w:rPr>
              <w:rFonts w:ascii="Times New Roman" w:eastAsia="Times New Roman" w:hAnsi="Times New Roman" w:cs="Times New Roman"/>
              <w:sz w:val="24"/>
              <w:szCs w:val="24"/>
              <w:lang w:val="en-US"/>
            </w:rPr>
            <w:t>Pelliniemi</w:t>
          </w:r>
          <w:proofErr w:type="spellEnd"/>
          <w:r w:rsidRPr="0057378D">
            <w:rPr>
              <w:rFonts w:ascii="Times New Roman" w:eastAsia="Times New Roman" w:hAnsi="Times New Roman" w:cs="Times New Roman"/>
              <w:sz w:val="24"/>
              <w:szCs w:val="24"/>
              <w:lang w:val="en-US"/>
            </w:rPr>
            <w:t xml:space="preserve"> LJ, Vuorio E (2004) Collagens and collagen-related matrix components in the human and mouse eye. Prog Retin Eye Res 23:403–434. https://doi.org/10.1016/j.preteyeres.2004.04.002</w:t>
          </w:r>
        </w:p>
        <w:p w14:paraId="0E62E0E9" w14:textId="77777777" w:rsidR="008706FC" w:rsidRPr="0057378D" w:rsidRDefault="008706FC">
          <w:pPr>
            <w:autoSpaceDE w:val="0"/>
            <w:autoSpaceDN w:val="0"/>
            <w:ind w:hanging="640"/>
            <w:divId w:val="1284070358"/>
            <w:rPr>
              <w:rFonts w:ascii="Times New Roman" w:eastAsia="Times New Roman" w:hAnsi="Times New Roman" w:cs="Times New Roman"/>
              <w:sz w:val="24"/>
              <w:szCs w:val="24"/>
              <w:lang w:val="en-US"/>
            </w:rPr>
          </w:pPr>
          <w:r w:rsidRPr="0057378D">
            <w:rPr>
              <w:rFonts w:ascii="Times New Roman" w:eastAsia="Times New Roman" w:hAnsi="Times New Roman" w:cs="Times New Roman"/>
              <w:sz w:val="24"/>
              <w:szCs w:val="24"/>
              <w:lang w:val="en-US"/>
            </w:rPr>
            <w:t xml:space="preserve">6. </w:t>
          </w:r>
          <w:r w:rsidRPr="0057378D">
            <w:rPr>
              <w:rFonts w:ascii="Times New Roman" w:eastAsia="Times New Roman" w:hAnsi="Times New Roman" w:cs="Times New Roman"/>
              <w:sz w:val="24"/>
              <w:szCs w:val="24"/>
              <w:lang w:val="en-US"/>
            </w:rPr>
            <w:tab/>
          </w:r>
          <w:proofErr w:type="spellStart"/>
          <w:r w:rsidRPr="0057378D">
            <w:rPr>
              <w:rFonts w:ascii="Times New Roman" w:eastAsia="Times New Roman" w:hAnsi="Times New Roman" w:cs="Times New Roman"/>
              <w:sz w:val="24"/>
              <w:szCs w:val="24"/>
              <w:lang w:val="en-US"/>
            </w:rPr>
            <w:t>Seiradake</w:t>
          </w:r>
          <w:proofErr w:type="spellEnd"/>
          <w:r w:rsidRPr="0057378D">
            <w:rPr>
              <w:rFonts w:ascii="Times New Roman" w:eastAsia="Times New Roman" w:hAnsi="Times New Roman" w:cs="Times New Roman"/>
              <w:sz w:val="24"/>
              <w:szCs w:val="24"/>
              <w:lang w:val="en-US"/>
            </w:rPr>
            <w:t xml:space="preserve"> E, del Toro D, Nagel D, et al (2014) FLRT Structure: Balancing Repulsion and Cell Adhesion in Cortical and Vascular Development. Neuron 84:370–385. https://doi.org/10.1016/j.neuron.2014.10.008</w:t>
          </w:r>
        </w:p>
        <w:p w14:paraId="025AF8F4" w14:textId="77777777" w:rsidR="008706FC" w:rsidRPr="0057378D" w:rsidRDefault="008706FC">
          <w:pPr>
            <w:autoSpaceDE w:val="0"/>
            <w:autoSpaceDN w:val="0"/>
            <w:ind w:hanging="640"/>
            <w:divId w:val="168913797"/>
            <w:rPr>
              <w:rFonts w:ascii="Times New Roman" w:eastAsia="Times New Roman" w:hAnsi="Times New Roman" w:cs="Times New Roman"/>
              <w:sz w:val="24"/>
              <w:szCs w:val="24"/>
              <w:lang w:val="en-US"/>
            </w:rPr>
          </w:pPr>
          <w:r w:rsidRPr="0057378D">
            <w:rPr>
              <w:rFonts w:ascii="Times New Roman" w:eastAsia="Times New Roman" w:hAnsi="Times New Roman" w:cs="Times New Roman"/>
              <w:sz w:val="24"/>
              <w:szCs w:val="24"/>
              <w:lang w:val="en-US"/>
            </w:rPr>
            <w:t xml:space="preserve">7. </w:t>
          </w:r>
          <w:r w:rsidRPr="0057378D">
            <w:rPr>
              <w:rFonts w:ascii="Times New Roman" w:eastAsia="Times New Roman" w:hAnsi="Times New Roman" w:cs="Times New Roman"/>
              <w:sz w:val="24"/>
              <w:szCs w:val="24"/>
              <w:lang w:val="en-US"/>
            </w:rPr>
            <w:tab/>
            <w:t xml:space="preserve">Miller CG, Budoff G, </w:t>
          </w:r>
          <w:proofErr w:type="spellStart"/>
          <w:r w:rsidRPr="0057378D">
            <w:rPr>
              <w:rFonts w:ascii="Times New Roman" w:eastAsia="Times New Roman" w:hAnsi="Times New Roman" w:cs="Times New Roman"/>
              <w:sz w:val="24"/>
              <w:szCs w:val="24"/>
              <w:lang w:val="en-US"/>
            </w:rPr>
            <w:t>Prenner</w:t>
          </w:r>
          <w:proofErr w:type="spellEnd"/>
          <w:r w:rsidRPr="0057378D">
            <w:rPr>
              <w:rFonts w:ascii="Times New Roman" w:eastAsia="Times New Roman" w:hAnsi="Times New Roman" w:cs="Times New Roman"/>
              <w:sz w:val="24"/>
              <w:szCs w:val="24"/>
              <w:lang w:val="en-US"/>
            </w:rPr>
            <w:t xml:space="preserve"> JL, Schwarzbauer JE (2017) Minireview: Fibronectin in retinal disease. Exp Biol Med 242:1–7. https://doi.org/10.1177/1535370216675245</w:t>
          </w:r>
        </w:p>
        <w:p w14:paraId="770D65DB" w14:textId="77777777" w:rsidR="008706FC" w:rsidRPr="0057378D" w:rsidRDefault="008706FC">
          <w:pPr>
            <w:autoSpaceDE w:val="0"/>
            <w:autoSpaceDN w:val="0"/>
            <w:ind w:hanging="640"/>
            <w:divId w:val="1042285856"/>
            <w:rPr>
              <w:rFonts w:ascii="Times New Roman" w:eastAsia="Times New Roman" w:hAnsi="Times New Roman" w:cs="Times New Roman"/>
              <w:sz w:val="24"/>
              <w:szCs w:val="24"/>
              <w:lang w:val="en-US"/>
            </w:rPr>
          </w:pPr>
          <w:r w:rsidRPr="0057378D">
            <w:rPr>
              <w:rFonts w:ascii="Times New Roman" w:eastAsia="Times New Roman" w:hAnsi="Times New Roman" w:cs="Times New Roman"/>
              <w:sz w:val="24"/>
              <w:szCs w:val="24"/>
              <w:lang w:val="en-US"/>
            </w:rPr>
            <w:t xml:space="preserve">8. </w:t>
          </w:r>
          <w:r w:rsidRPr="0057378D">
            <w:rPr>
              <w:rFonts w:ascii="Times New Roman" w:eastAsia="Times New Roman" w:hAnsi="Times New Roman" w:cs="Times New Roman"/>
              <w:sz w:val="24"/>
              <w:szCs w:val="24"/>
              <w:lang w:val="en-US"/>
            </w:rPr>
            <w:tab/>
            <w:t>Prieto-López L, Pereiro X, Vecino E (2024) The mechanics of the retina: Müller glia role on retinal extracellular matrix and modelling. Front Med (Lausanne) 11:1393057. https://doi.org/10.3389/fmed.2024.1393057</w:t>
          </w:r>
        </w:p>
        <w:p w14:paraId="58096BC2" w14:textId="77777777" w:rsidR="008706FC" w:rsidRPr="0057378D" w:rsidRDefault="008706FC">
          <w:pPr>
            <w:autoSpaceDE w:val="0"/>
            <w:autoSpaceDN w:val="0"/>
            <w:ind w:hanging="640"/>
            <w:divId w:val="1175412188"/>
            <w:rPr>
              <w:rFonts w:ascii="Times New Roman" w:eastAsia="Times New Roman" w:hAnsi="Times New Roman" w:cs="Times New Roman"/>
              <w:sz w:val="24"/>
              <w:szCs w:val="24"/>
              <w:lang w:val="en-US"/>
            </w:rPr>
          </w:pPr>
          <w:r w:rsidRPr="0057378D">
            <w:rPr>
              <w:rFonts w:ascii="Times New Roman" w:eastAsia="Times New Roman" w:hAnsi="Times New Roman" w:cs="Times New Roman"/>
              <w:sz w:val="24"/>
              <w:szCs w:val="24"/>
              <w:lang w:val="en-US"/>
            </w:rPr>
            <w:t xml:space="preserve">9. </w:t>
          </w:r>
          <w:r w:rsidRPr="0057378D">
            <w:rPr>
              <w:rFonts w:ascii="Times New Roman" w:eastAsia="Times New Roman" w:hAnsi="Times New Roman" w:cs="Times New Roman"/>
              <w:sz w:val="24"/>
              <w:szCs w:val="24"/>
              <w:lang w:val="en-US"/>
            </w:rPr>
            <w:tab/>
          </w:r>
          <w:proofErr w:type="spellStart"/>
          <w:r w:rsidRPr="0057378D">
            <w:rPr>
              <w:rFonts w:ascii="Times New Roman" w:eastAsia="Times New Roman" w:hAnsi="Times New Roman" w:cs="Times New Roman"/>
              <w:sz w:val="24"/>
              <w:szCs w:val="24"/>
              <w:lang w:val="en-US"/>
            </w:rPr>
            <w:t>Dorgau</w:t>
          </w:r>
          <w:proofErr w:type="spellEnd"/>
          <w:r w:rsidRPr="0057378D">
            <w:rPr>
              <w:rFonts w:ascii="Times New Roman" w:eastAsia="Times New Roman" w:hAnsi="Times New Roman" w:cs="Times New Roman"/>
              <w:sz w:val="24"/>
              <w:szCs w:val="24"/>
              <w:lang w:val="en-US"/>
            </w:rPr>
            <w:t xml:space="preserve"> B, Felemban M, Sharpe A, et al (2018) Laminin </w:t>
          </w:r>
          <w:r w:rsidRPr="0057378D">
            <w:rPr>
              <w:rFonts w:ascii="Times New Roman" w:eastAsia="Times New Roman" w:hAnsi="Times New Roman" w:cs="Times New Roman"/>
              <w:sz w:val="24"/>
              <w:szCs w:val="24"/>
            </w:rPr>
            <w:t>γ</w:t>
          </w:r>
          <w:r w:rsidRPr="0057378D">
            <w:rPr>
              <w:rFonts w:ascii="Times New Roman" w:eastAsia="Times New Roman" w:hAnsi="Times New Roman" w:cs="Times New Roman"/>
              <w:sz w:val="24"/>
              <w:szCs w:val="24"/>
              <w:lang w:val="en-US"/>
            </w:rPr>
            <w:t xml:space="preserve">3 plays an important role in retinal lamination, photoreceptor </w:t>
          </w:r>
          <w:proofErr w:type="spellStart"/>
          <w:r w:rsidRPr="0057378D">
            <w:rPr>
              <w:rFonts w:ascii="Times New Roman" w:eastAsia="Times New Roman" w:hAnsi="Times New Roman" w:cs="Times New Roman"/>
              <w:sz w:val="24"/>
              <w:szCs w:val="24"/>
              <w:lang w:val="en-US"/>
            </w:rPr>
            <w:t>organisation</w:t>
          </w:r>
          <w:proofErr w:type="spellEnd"/>
          <w:r w:rsidRPr="0057378D">
            <w:rPr>
              <w:rFonts w:ascii="Times New Roman" w:eastAsia="Times New Roman" w:hAnsi="Times New Roman" w:cs="Times New Roman"/>
              <w:sz w:val="24"/>
              <w:szCs w:val="24"/>
              <w:lang w:val="en-US"/>
            </w:rPr>
            <w:t xml:space="preserve"> and ganglion cell differentiation. Cell Death Dis 9:615. https://doi.org/10.1038/s41419-018-0648-0</w:t>
          </w:r>
        </w:p>
        <w:p w14:paraId="7C77E34A" w14:textId="77777777" w:rsidR="008706FC" w:rsidRPr="0057378D" w:rsidRDefault="008706FC">
          <w:pPr>
            <w:autoSpaceDE w:val="0"/>
            <w:autoSpaceDN w:val="0"/>
            <w:ind w:hanging="640"/>
            <w:divId w:val="1537960762"/>
            <w:rPr>
              <w:rFonts w:ascii="Times New Roman" w:eastAsia="Times New Roman" w:hAnsi="Times New Roman" w:cs="Times New Roman"/>
              <w:sz w:val="24"/>
              <w:szCs w:val="24"/>
              <w:lang w:val="en-US"/>
            </w:rPr>
          </w:pPr>
          <w:r w:rsidRPr="0057378D">
            <w:rPr>
              <w:rFonts w:ascii="Times New Roman" w:eastAsia="Times New Roman" w:hAnsi="Times New Roman" w:cs="Times New Roman"/>
              <w:sz w:val="24"/>
              <w:szCs w:val="24"/>
              <w:lang w:val="en-US"/>
            </w:rPr>
            <w:t xml:space="preserve">10. </w:t>
          </w:r>
          <w:r w:rsidRPr="0057378D">
            <w:rPr>
              <w:rFonts w:ascii="Times New Roman" w:eastAsia="Times New Roman" w:hAnsi="Times New Roman" w:cs="Times New Roman"/>
              <w:sz w:val="24"/>
              <w:szCs w:val="24"/>
              <w:lang w:val="en-US"/>
            </w:rPr>
            <w:tab/>
          </w:r>
          <w:proofErr w:type="spellStart"/>
          <w:r w:rsidRPr="0057378D">
            <w:rPr>
              <w:rFonts w:ascii="Times New Roman" w:eastAsia="Times New Roman" w:hAnsi="Times New Roman" w:cs="Times New Roman"/>
              <w:sz w:val="24"/>
              <w:szCs w:val="24"/>
              <w:lang w:val="en-US"/>
            </w:rPr>
            <w:t>Parcerisas</w:t>
          </w:r>
          <w:proofErr w:type="spellEnd"/>
          <w:r w:rsidRPr="0057378D">
            <w:rPr>
              <w:rFonts w:ascii="Times New Roman" w:eastAsia="Times New Roman" w:hAnsi="Times New Roman" w:cs="Times New Roman"/>
              <w:sz w:val="24"/>
              <w:szCs w:val="24"/>
              <w:lang w:val="en-US"/>
            </w:rPr>
            <w:t xml:space="preserve"> A, Ortega-</w:t>
          </w:r>
          <w:proofErr w:type="spellStart"/>
          <w:r w:rsidRPr="0057378D">
            <w:rPr>
              <w:rFonts w:ascii="Times New Roman" w:eastAsia="Times New Roman" w:hAnsi="Times New Roman" w:cs="Times New Roman"/>
              <w:sz w:val="24"/>
              <w:szCs w:val="24"/>
              <w:lang w:val="en-US"/>
            </w:rPr>
            <w:t>Gascó</w:t>
          </w:r>
          <w:proofErr w:type="spellEnd"/>
          <w:r w:rsidRPr="0057378D">
            <w:rPr>
              <w:rFonts w:ascii="Times New Roman" w:eastAsia="Times New Roman" w:hAnsi="Times New Roman" w:cs="Times New Roman"/>
              <w:sz w:val="24"/>
              <w:szCs w:val="24"/>
              <w:lang w:val="en-US"/>
            </w:rPr>
            <w:t xml:space="preserve"> A, Pujadas L, Soriano E (2021) The Hidden Side of NCAM Family: NCAM2, a Key Cytoskeleton Organization Molecule Regulating Multiple Neural Functions. Int J Mol Sci 22:10021. https://doi.org/10.3390/ijms221810021</w:t>
          </w:r>
        </w:p>
        <w:p w14:paraId="1E578AB7" w14:textId="77777777" w:rsidR="008706FC" w:rsidRPr="0057378D" w:rsidRDefault="008706FC">
          <w:pPr>
            <w:autoSpaceDE w:val="0"/>
            <w:autoSpaceDN w:val="0"/>
            <w:ind w:hanging="640"/>
            <w:divId w:val="1005205778"/>
            <w:rPr>
              <w:rFonts w:ascii="Times New Roman" w:eastAsia="Times New Roman" w:hAnsi="Times New Roman" w:cs="Times New Roman"/>
              <w:sz w:val="24"/>
              <w:szCs w:val="24"/>
              <w:lang w:val="en-US"/>
            </w:rPr>
          </w:pPr>
          <w:r w:rsidRPr="0057378D">
            <w:rPr>
              <w:rFonts w:ascii="Times New Roman" w:eastAsia="Times New Roman" w:hAnsi="Times New Roman" w:cs="Times New Roman"/>
              <w:sz w:val="24"/>
              <w:szCs w:val="24"/>
              <w:lang w:val="en-US"/>
            </w:rPr>
            <w:t xml:space="preserve">11. </w:t>
          </w:r>
          <w:r w:rsidRPr="0057378D">
            <w:rPr>
              <w:rFonts w:ascii="Times New Roman" w:eastAsia="Times New Roman" w:hAnsi="Times New Roman" w:cs="Times New Roman"/>
              <w:sz w:val="24"/>
              <w:szCs w:val="24"/>
              <w:lang w:val="en-US"/>
            </w:rPr>
            <w:tab/>
          </w:r>
          <w:proofErr w:type="spellStart"/>
          <w:r w:rsidRPr="0057378D">
            <w:rPr>
              <w:rFonts w:ascii="Times New Roman" w:eastAsia="Times New Roman" w:hAnsi="Times New Roman" w:cs="Times New Roman"/>
              <w:sz w:val="24"/>
              <w:szCs w:val="24"/>
              <w:lang w:val="en-US"/>
            </w:rPr>
            <w:t>Lobanovskaya</w:t>
          </w:r>
          <w:proofErr w:type="spellEnd"/>
          <w:r w:rsidRPr="0057378D">
            <w:rPr>
              <w:rFonts w:ascii="Times New Roman" w:eastAsia="Times New Roman" w:hAnsi="Times New Roman" w:cs="Times New Roman"/>
              <w:sz w:val="24"/>
              <w:szCs w:val="24"/>
              <w:lang w:val="en-US"/>
            </w:rPr>
            <w:t xml:space="preserve"> N, </w:t>
          </w:r>
          <w:proofErr w:type="spellStart"/>
          <w:r w:rsidRPr="0057378D">
            <w:rPr>
              <w:rFonts w:ascii="Times New Roman" w:eastAsia="Times New Roman" w:hAnsi="Times New Roman" w:cs="Times New Roman"/>
              <w:sz w:val="24"/>
              <w:szCs w:val="24"/>
              <w:lang w:val="en-US"/>
            </w:rPr>
            <w:t>Zharkovsky</w:t>
          </w:r>
          <w:proofErr w:type="spellEnd"/>
          <w:r w:rsidRPr="0057378D">
            <w:rPr>
              <w:rFonts w:ascii="Times New Roman" w:eastAsia="Times New Roman" w:hAnsi="Times New Roman" w:cs="Times New Roman"/>
              <w:sz w:val="24"/>
              <w:szCs w:val="24"/>
              <w:lang w:val="en-US"/>
            </w:rPr>
            <w:t xml:space="preserve"> T, Jaako K, et al (2015) PSA modification of NCAM supports the survival of injured retinal ganglion cells in adulthood. Brain Res 1625:9–17. https://doi.org/10.1016/j.brainres.2015.08.008</w:t>
          </w:r>
        </w:p>
        <w:p w14:paraId="1F7159A3" w14:textId="77777777" w:rsidR="008706FC" w:rsidRPr="0057378D" w:rsidRDefault="008706FC">
          <w:pPr>
            <w:autoSpaceDE w:val="0"/>
            <w:autoSpaceDN w:val="0"/>
            <w:ind w:hanging="640"/>
            <w:divId w:val="498929377"/>
            <w:rPr>
              <w:rFonts w:ascii="Times New Roman" w:eastAsia="Times New Roman" w:hAnsi="Times New Roman" w:cs="Times New Roman"/>
              <w:sz w:val="24"/>
              <w:szCs w:val="24"/>
              <w:lang w:val="en-US"/>
            </w:rPr>
          </w:pPr>
          <w:r w:rsidRPr="0057378D">
            <w:rPr>
              <w:rFonts w:ascii="Times New Roman" w:eastAsia="Times New Roman" w:hAnsi="Times New Roman" w:cs="Times New Roman"/>
              <w:sz w:val="24"/>
              <w:szCs w:val="24"/>
              <w:lang w:val="en-US"/>
            </w:rPr>
            <w:t xml:space="preserve">12. </w:t>
          </w:r>
          <w:r w:rsidRPr="0057378D">
            <w:rPr>
              <w:rFonts w:ascii="Times New Roman" w:eastAsia="Times New Roman" w:hAnsi="Times New Roman" w:cs="Times New Roman"/>
              <w:sz w:val="24"/>
              <w:szCs w:val="24"/>
              <w:lang w:val="en-US"/>
            </w:rPr>
            <w:tab/>
            <w:t>Tian Y, Li T, Sun M, et al (2013) Neurexin Regulates Visual Function via Mediating Retinoid Transport to Promote Rhodopsin Maturation. Neuron 77:311–322. https://doi.org/10.1016/j.neuron.2012.11.012</w:t>
          </w:r>
        </w:p>
        <w:p w14:paraId="5A887CCF" w14:textId="77777777" w:rsidR="008706FC" w:rsidRPr="0057378D" w:rsidRDefault="008706FC">
          <w:pPr>
            <w:autoSpaceDE w:val="0"/>
            <w:autoSpaceDN w:val="0"/>
            <w:ind w:hanging="640"/>
            <w:divId w:val="1376662411"/>
            <w:rPr>
              <w:rFonts w:ascii="Times New Roman" w:eastAsia="Times New Roman" w:hAnsi="Times New Roman" w:cs="Times New Roman"/>
              <w:sz w:val="24"/>
              <w:szCs w:val="24"/>
              <w:lang w:val="en-US"/>
            </w:rPr>
          </w:pPr>
          <w:r w:rsidRPr="0057378D">
            <w:rPr>
              <w:rFonts w:ascii="Times New Roman" w:eastAsia="Times New Roman" w:hAnsi="Times New Roman" w:cs="Times New Roman"/>
              <w:sz w:val="24"/>
              <w:szCs w:val="24"/>
              <w:lang w:val="en-US"/>
            </w:rPr>
            <w:lastRenderedPageBreak/>
            <w:t xml:space="preserve">13. </w:t>
          </w:r>
          <w:r w:rsidRPr="0057378D">
            <w:rPr>
              <w:rFonts w:ascii="Times New Roman" w:eastAsia="Times New Roman" w:hAnsi="Times New Roman" w:cs="Times New Roman"/>
              <w:sz w:val="24"/>
              <w:szCs w:val="24"/>
              <w:lang w:val="en-US"/>
            </w:rPr>
            <w:tab/>
            <w:t xml:space="preserve">Pancho A, Aerts T, </w:t>
          </w:r>
          <w:proofErr w:type="spellStart"/>
          <w:r w:rsidRPr="0057378D">
            <w:rPr>
              <w:rFonts w:ascii="Times New Roman" w:eastAsia="Times New Roman" w:hAnsi="Times New Roman" w:cs="Times New Roman"/>
              <w:sz w:val="24"/>
              <w:szCs w:val="24"/>
              <w:lang w:val="en-US"/>
            </w:rPr>
            <w:t>Mitsogiannis</w:t>
          </w:r>
          <w:proofErr w:type="spellEnd"/>
          <w:r w:rsidRPr="0057378D">
            <w:rPr>
              <w:rFonts w:ascii="Times New Roman" w:eastAsia="Times New Roman" w:hAnsi="Times New Roman" w:cs="Times New Roman"/>
              <w:sz w:val="24"/>
              <w:szCs w:val="24"/>
              <w:lang w:val="en-US"/>
            </w:rPr>
            <w:t xml:space="preserve"> MD, </w:t>
          </w:r>
          <w:proofErr w:type="spellStart"/>
          <w:r w:rsidRPr="0057378D">
            <w:rPr>
              <w:rFonts w:ascii="Times New Roman" w:eastAsia="Times New Roman" w:hAnsi="Times New Roman" w:cs="Times New Roman"/>
              <w:sz w:val="24"/>
              <w:szCs w:val="24"/>
              <w:lang w:val="en-US"/>
            </w:rPr>
            <w:t>Seuntjens</w:t>
          </w:r>
          <w:proofErr w:type="spellEnd"/>
          <w:r w:rsidRPr="0057378D">
            <w:rPr>
              <w:rFonts w:ascii="Times New Roman" w:eastAsia="Times New Roman" w:hAnsi="Times New Roman" w:cs="Times New Roman"/>
              <w:sz w:val="24"/>
              <w:szCs w:val="24"/>
              <w:lang w:val="en-US"/>
            </w:rPr>
            <w:t xml:space="preserve"> E (2020) </w:t>
          </w:r>
          <w:proofErr w:type="spellStart"/>
          <w:r w:rsidRPr="0057378D">
            <w:rPr>
              <w:rFonts w:ascii="Times New Roman" w:eastAsia="Times New Roman" w:hAnsi="Times New Roman" w:cs="Times New Roman"/>
              <w:sz w:val="24"/>
              <w:szCs w:val="24"/>
              <w:lang w:val="en-US"/>
            </w:rPr>
            <w:t>Protocadherins</w:t>
          </w:r>
          <w:proofErr w:type="spellEnd"/>
          <w:r w:rsidRPr="0057378D">
            <w:rPr>
              <w:rFonts w:ascii="Times New Roman" w:eastAsia="Times New Roman" w:hAnsi="Times New Roman" w:cs="Times New Roman"/>
              <w:sz w:val="24"/>
              <w:szCs w:val="24"/>
              <w:lang w:val="en-US"/>
            </w:rPr>
            <w:t xml:space="preserve"> at the Crossroad of Signaling Pathways. Front Mol </w:t>
          </w:r>
          <w:proofErr w:type="spellStart"/>
          <w:r w:rsidRPr="0057378D">
            <w:rPr>
              <w:rFonts w:ascii="Times New Roman" w:eastAsia="Times New Roman" w:hAnsi="Times New Roman" w:cs="Times New Roman"/>
              <w:sz w:val="24"/>
              <w:szCs w:val="24"/>
              <w:lang w:val="en-US"/>
            </w:rPr>
            <w:t>Neurosci</w:t>
          </w:r>
          <w:proofErr w:type="spellEnd"/>
          <w:r w:rsidRPr="0057378D">
            <w:rPr>
              <w:rFonts w:ascii="Times New Roman" w:eastAsia="Times New Roman" w:hAnsi="Times New Roman" w:cs="Times New Roman"/>
              <w:sz w:val="24"/>
              <w:szCs w:val="24"/>
              <w:lang w:val="en-US"/>
            </w:rPr>
            <w:t xml:space="preserve"> 13:00117. https://doi.org/10.3389/fnmol.2020.00117</w:t>
          </w:r>
        </w:p>
        <w:p w14:paraId="4128ECB0" w14:textId="77777777" w:rsidR="008706FC" w:rsidRPr="0057378D" w:rsidRDefault="008706FC">
          <w:pPr>
            <w:autoSpaceDE w:val="0"/>
            <w:autoSpaceDN w:val="0"/>
            <w:ind w:hanging="640"/>
            <w:divId w:val="488520350"/>
            <w:rPr>
              <w:rFonts w:ascii="Times New Roman" w:eastAsia="Times New Roman" w:hAnsi="Times New Roman" w:cs="Times New Roman"/>
              <w:sz w:val="24"/>
              <w:szCs w:val="24"/>
              <w:lang w:val="en-US"/>
            </w:rPr>
          </w:pPr>
          <w:r w:rsidRPr="0057378D">
            <w:rPr>
              <w:rFonts w:ascii="Times New Roman" w:eastAsia="Times New Roman" w:hAnsi="Times New Roman" w:cs="Times New Roman"/>
              <w:sz w:val="24"/>
              <w:szCs w:val="24"/>
              <w:lang w:val="en-US"/>
            </w:rPr>
            <w:t xml:space="preserve">14. </w:t>
          </w:r>
          <w:r w:rsidRPr="0057378D">
            <w:rPr>
              <w:rFonts w:ascii="Times New Roman" w:eastAsia="Times New Roman" w:hAnsi="Times New Roman" w:cs="Times New Roman"/>
              <w:sz w:val="24"/>
              <w:szCs w:val="24"/>
              <w:lang w:val="en-US"/>
            </w:rPr>
            <w:tab/>
            <w:t xml:space="preserve">Rice DS, </w:t>
          </w:r>
          <w:proofErr w:type="spellStart"/>
          <w:r w:rsidRPr="0057378D">
            <w:rPr>
              <w:rFonts w:ascii="Times New Roman" w:eastAsia="Times New Roman" w:hAnsi="Times New Roman" w:cs="Times New Roman"/>
              <w:sz w:val="24"/>
              <w:szCs w:val="24"/>
              <w:lang w:val="en-US"/>
            </w:rPr>
            <w:t>Nusinowitz</w:t>
          </w:r>
          <w:proofErr w:type="spellEnd"/>
          <w:r w:rsidRPr="0057378D">
            <w:rPr>
              <w:rFonts w:ascii="Times New Roman" w:eastAsia="Times New Roman" w:hAnsi="Times New Roman" w:cs="Times New Roman"/>
              <w:sz w:val="24"/>
              <w:szCs w:val="24"/>
              <w:lang w:val="en-US"/>
            </w:rPr>
            <w:t xml:space="preserve"> S, Azimi AM, et al (2001) The Reelin Pathway Modulates the Structure and Function of Retinal Synaptic Circuitry. Neuron 31:929–941. https://doi.org/10.1016/S0896-6273(01)00436-6</w:t>
          </w:r>
        </w:p>
        <w:p w14:paraId="5A0CED75" w14:textId="77777777" w:rsidR="008706FC" w:rsidRPr="0057378D" w:rsidRDefault="008706FC">
          <w:pPr>
            <w:autoSpaceDE w:val="0"/>
            <w:autoSpaceDN w:val="0"/>
            <w:ind w:hanging="640"/>
            <w:divId w:val="243951879"/>
            <w:rPr>
              <w:rFonts w:ascii="Times New Roman" w:eastAsia="Times New Roman" w:hAnsi="Times New Roman" w:cs="Times New Roman"/>
              <w:sz w:val="24"/>
              <w:szCs w:val="24"/>
              <w:lang w:val="en-GB"/>
            </w:rPr>
          </w:pPr>
          <w:r w:rsidRPr="0057378D">
            <w:rPr>
              <w:rFonts w:ascii="Times New Roman" w:eastAsia="Times New Roman" w:hAnsi="Times New Roman" w:cs="Times New Roman"/>
              <w:sz w:val="24"/>
              <w:szCs w:val="24"/>
              <w:lang w:val="en-US"/>
            </w:rPr>
            <w:t xml:space="preserve">15. </w:t>
          </w:r>
          <w:r w:rsidRPr="0057378D">
            <w:rPr>
              <w:rFonts w:ascii="Times New Roman" w:eastAsia="Times New Roman" w:hAnsi="Times New Roman" w:cs="Times New Roman"/>
              <w:sz w:val="24"/>
              <w:szCs w:val="24"/>
              <w:lang w:val="en-US"/>
            </w:rPr>
            <w:tab/>
            <w:t xml:space="preserve">Schroeder A, de Wit J (2018) Leucine-rich repeat-containing synaptic adhesion molecules as organizers of synaptic specificity and diversity. </w:t>
          </w:r>
          <w:r w:rsidRPr="0057378D">
            <w:rPr>
              <w:rFonts w:ascii="Times New Roman" w:eastAsia="Times New Roman" w:hAnsi="Times New Roman" w:cs="Times New Roman"/>
              <w:sz w:val="24"/>
              <w:szCs w:val="24"/>
              <w:lang w:val="en-GB"/>
            </w:rPr>
            <w:t>Exp Mol Med 50:1–9. https://doi.org/10.1038/s12276-017-0023-8</w:t>
          </w:r>
        </w:p>
        <w:p w14:paraId="33D6B13A" w14:textId="3CFE9352" w:rsidR="00861E0A" w:rsidRPr="00861E0A" w:rsidRDefault="008706FC" w:rsidP="00861E0A">
          <w:pPr>
            <w:suppressLineNumbers/>
            <w:rPr>
              <w:rFonts w:ascii="Times New Roman" w:hAnsi="Times New Roman" w:cs="Times New Roman"/>
              <w:color w:val="000000"/>
              <w:sz w:val="24"/>
              <w:szCs w:val="24"/>
              <w:lang w:val="en-US"/>
            </w:rPr>
          </w:pPr>
          <w:r w:rsidRPr="0057378D">
            <w:rPr>
              <w:rFonts w:ascii="Times New Roman" w:eastAsia="Times New Roman" w:hAnsi="Times New Roman" w:cs="Times New Roman"/>
              <w:sz w:val="24"/>
              <w:szCs w:val="24"/>
              <w:lang w:val="en-GB"/>
            </w:rPr>
            <w:t> </w:t>
          </w:r>
        </w:p>
      </w:sdtContent>
    </w:sdt>
    <w:sectPr w:rsidR="00861E0A" w:rsidRPr="00861E0A" w:rsidSect="00476484">
      <w:pgSz w:w="11906" w:h="16838"/>
      <w:pgMar w:top="1417" w:right="1417" w:bottom="1134" w:left="1417"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D90A6" w14:textId="77777777" w:rsidR="00151CD4" w:rsidRDefault="00151CD4" w:rsidP="00A574A6">
      <w:pPr>
        <w:spacing w:after="0" w:line="240" w:lineRule="auto"/>
      </w:pPr>
      <w:r>
        <w:separator/>
      </w:r>
    </w:p>
  </w:endnote>
  <w:endnote w:type="continuationSeparator" w:id="0">
    <w:p w14:paraId="55EC5B5D" w14:textId="77777777" w:rsidR="00151CD4" w:rsidRDefault="00151CD4" w:rsidP="00A574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8E573" w14:textId="77777777" w:rsidR="00151CD4" w:rsidRDefault="00151CD4" w:rsidP="00A574A6">
      <w:pPr>
        <w:spacing w:after="0" w:line="240" w:lineRule="auto"/>
      </w:pPr>
      <w:r>
        <w:separator/>
      </w:r>
    </w:p>
  </w:footnote>
  <w:footnote w:type="continuationSeparator" w:id="0">
    <w:p w14:paraId="0A56FD92" w14:textId="77777777" w:rsidR="00151CD4" w:rsidRDefault="00151CD4" w:rsidP="00A574A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435"/>
    <w:rsid w:val="00010BED"/>
    <w:rsid w:val="00026FA3"/>
    <w:rsid w:val="00032F04"/>
    <w:rsid w:val="000457BC"/>
    <w:rsid w:val="000616CA"/>
    <w:rsid w:val="000733D9"/>
    <w:rsid w:val="00083A77"/>
    <w:rsid w:val="00087FDD"/>
    <w:rsid w:val="000B18E2"/>
    <w:rsid w:val="000C5F09"/>
    <w:rsid w:val="000E72CA"/>
    <w:rsid w:val="000F73F3"/>
    <w:rsid w:val="00115DF2"/>
    <w:rsid w:val="00120A2D"/>
    <w:rsid w:val="00143B81"/>
    <w:rsid w:val="00151CD4"/>
    <w:rsid w:val="00152738"/>
    <w:rsid w:val="001632F9"/>
    <w:rsid w:val="00182565"/>
    <w:rsid w:val="001A51B2"/>
    <w:rsid w:val="001B7C2D"/>
    <w:rsid w:val="001C4D50"/>
    <w:rsid w:val="0020014C"/>
    <w:rsid w:val="00226CB1"/>
    <w:rsid w:val="00235492"/>
    <w:rsid w:val="0024203E"/>
    <w:rsid w:val="00242F08"/>
    <w:rsid w:val="00251FE3"/>
    <w:rsid w:val="002672A8"/>
    <w:rsid w:val="00286E5A"/>
    <w:rsid w:val="002A56E2"/>
    <w:rsid w:val="002A6ED1"/>
    <w:rsid w:val="002B6317"/>
    <w:rsid w:val="002B714C"/>
    <w:rsid w:val="002D2983"/>
    <w:rsid w:val="002E676B"/>
    <w:rsid w:val="003020A2"/>
    <w:rsid w:val="003151A4"/>
    <w:rsid w:val="0031692C"/>
    <w:rsid w:val="003228F8"/>
    <w:rsid w:val="00344770"/>
    <w:rsid w:val="00345A8D"/>
    <w:rsid w:val="00357990"/>
    <w:rsid w:val="00360B47"/>
    <w:rsid w:val="003639D0"/>
    <w:rsid w:val="00364647"/>
    <w:rsid w:val="00371998"/>
    <w:rsid w:val="00373F16"/>
    <w:rsid w:val="003825C6"/>
    <w:rsid w:val="0039401B"/>
    <w:rsid w:val="003A0F12"/>
    <w:rsid w:val="003B2099"/>
    <w:rsid w:val="003B4B49"/>
    <w:rsid w:val="003B548F"/>
    <w:rsid w:val="003C33D8"/>
    <w:rsid w:val="003D6105"/>
    <w:rsid w:val="003E0474"/>
    <w:rsid w:val="003F5261"/>
    <w:rsid w:val="00412C1B"/>
    <w:rsid w:val="0041482C"/>
    <w:rsid w:val="0041665E"/>
    <w:rsid w:val="0042076E"/>
    <w:rsid w:val="00440327"/>
    <w:rsid w:val="00456C9A"/>
    <w:rsid w:val="004724AD"/>
    <w:rsid w:val="00473246"/>
    <w:rsid w:val="00476484"/>
    <w:rsid w:val="00484000"/>
    <w:rsid w:val="00497A39"/>
    <w:rsid w:val="004A72E4"/>
    <w:rsid w:val="004C1AE7"/>
    <w:rsid w:val="004D1153"/>
    <w:rsid w:val="004D489A"/>
    <w:rsid w:val="004E5FD4"/>
    <w:rsid w:val="00514BFC"/>
    <w:rsid w:val="0051616A"/>
    <w:rsid w:val="005250C0"/>
    <w:rsid w:val="00537D96"/>
    <w:rsid w:val="005428CA"/>
    <w:rsid w:val="0057090D"/>
    <w:rsid w:val="0057346F"/>
    <w:rsid w:val="0057378D"/>
    <w:rsid w:val="00591B0C"/>
    <w:rsid w:val="005A7516"/>
    <w:rsid w:val="005C6546"/>
    <w:rsid w:val="005E49B5"/>
    <w:rsid w:val="005F6A00"/>
    <w:rsid w:val="006209A6"/>
    <w:rsid w:val="00643B48"/>
    <w:rsid w:val="006442D5"/>
    <w:rsid w:val="0066000F"/>
    <w:rsid w:val="006657D0"/>
    <w:rsid w:val="006746B8"/>
    <w:rsid w:val="006A500C"/>
    <w:rsid w:val="006D36FE"/>
    <w:rsid w:val="006F1695"/>
    <w:rsid w:val="006F449D"/>
    <w:rsid w:val="0071793C"/>
    <w:rsid w:val="00790A20"/>
    <w:rsid w:val="00794D6E"/>
    <w:rsid w:val="007E35F4"/>
    <w:rsid w:val="00823771"/>
    <w:rsid w:val="00861E0A"/>
    <w:rsid w:val="00862E03"/>
    <w:rsid w:val="008706FC"/>
    <w:rsid w:val="0087722E"/>
    <w:rsid w:val="00897530"/>
    <w:rsid w:val="008A0511"/>
    <w:rsid w:val="008A5B1C"/>
    <w:rsid w:val="008C5E13"/>
    <w:rsid w:val="008D27A7"/>
    <w:rsid w:val="008F3408"/>
    <w:rsid w:val="00910038"/>
    <w:rsid w:val="00933E01"/>
    <w:rsid w:val="00945F8C"/>
    <w:rsid w:val="0095663A"/>
    <w:rsid w:val="009807C5"/>
    <w:rsid w:val="0099742C"/>
    <w:rsid w:val="009A00F2"/>
    <w:rsid w:val="009A1017"/>
    <w:rsid w:val="009E23ED"/>
    <w:rsid w:val="009F14B8"/>
    <w:rsid w:val="009F3880"/>
    <w:rsid w:val="00A17FC0"/>
    <w:rsid w:val="00A22F27"/>
    <w:rsid w:val="00A32C99"/>
    <w:rsid w:val="00A53935"/>
    <w:rsid w:val="00A5464E"/>
    <w:rsid w:val="00A574A6"/>
    <w:rsid w:val="00A67066"/>
    <w:rsid w:val="00A8373D"/>
    <w:rsid w:val="00AA710C"/>
    <w:rsid w:val="00AB29C6"/>
    <w:rsid w:val="00AD2BAE"/>
    <w:rsid w:val="00AE6F69"/>
    <w:rsid w:val="00B0132E"/>
    <w:rsid w:val="00B0439E"/>
    <w:rsid w:val="00B14DF4"/>
    <w:rsid w:val="00B21897"/>
    <w:rsid w:val="00B21B24"/>
    <w:rsid w:val="00B3319A"/>
    <w:rsid w:val="00B35F19"/>
    <w:rsid w:val="00B47CA5"/>
    <w:rsid w:val="00B548D6"/>
    <w:rsid w:val="00B55B04"/>
    <w:rsid w:val="00B56935"/>
    <w:rsid w:val="00B73664"/>
    <w:rsid w:val="00BA567E"/>
    <w:rsid w:val="00BD0CE1"/>
    <w:rsid w:val="00BE3426"/>
    <w:rsid w:val="00BE6EC9"/>
    <w:rsid w:val="00C041F8"/>
    <w:rsid w:val="00C0640B"/>
    <w:rsid w:val="00C12E81"/>
    <w:rsid w:val="00C5601A"/>
    <w:rsid w:val="00C75275"/>
    <w:rsid w:val="00C76FC4"/>
    <w:rsid w:val="00CA6382"/>
    <w:rsid w:val="00CC18D8"/>
    <w:rsid w:val="00CF1E16"/>
    <w:rsid w:val="00CF2435"/>
    <w:rsid w:val="00D333C7"/>
    <w:rsid w:val="00D67884"/>
    <w:rsid w:val="00D73376"/>
    <w:rsid w:val="00DC3701"/>
    <w:rsid w:val="00DF1638"/>
    <w:rsid w:val="00DF3F54"/>
    <w:rsid w:val="00E01241"/>
    <w:rsid w:val="00E32CD0"/>
    <w:rsid w:val="00E413BC"/>
    <w:rsid w:val="00E44CF3"/>
    <w:rsid w:val="00E714EB"/>
    <w:rsid w:val="00E7547C"/>
    <w:rsid w:val="00E8067A"/>
    <w:rsid w:val="00E919DE"/>
    <w:rsid w:val="00E92522"/>
    <w:rsid w:val="00E93ED4"/>
    <w:rsid w:val="00EE3295"/>
    <w:rsid w:val="00EE6572"/>
    <w:rsid w:val="00EE755D"/>
    <w:rsid w:val="00F17EA8"/>
    <w:rsid w:val="00F22738"/>
    <w:rsid w:val="00F22F09"/>
    <w:rsid w:val="00F32907"/>
    <w:rsid w:val="00F40929"/>
    <w:rsid w:val="00F647C7"/>
    <w:rsid w:val="00F65405"/>
    <w:rsid w:val="00F736F4"/>
    <w:rsid w:val="00F761FD"/>
    <w:rsid w:val="00F778D4"/>
    <w:rsid w:val="00F77AF0"/>
    <w:rsid w:val="00F85B3E"/>
    <w:rsid w:val="00F86B40"/>
    <w:rsid w:val="00FA265B"/>
    <w:rsid w:val="00FC1919"/>
    <w:rsid w:val="00FC75AD"/>
    <w:rsid w:val="00FF1DC0"/>
    <w:rsid w:val="00FF5A0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76E72"/>
  <w15:chartTrackingRefBased/>
  <w15:docId w15:val="{2FB7A588-CFEA-409D-99CD-F194F4032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F24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CF24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CF2435"/>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CF2435"/>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CF2435"/>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CF2435"/>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F2435"/>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F2435"/>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F2435"/>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F2435"/>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CF2435"/>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CF2435"/>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CF2435"/>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CF2435"/>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CF2435"/>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F2435"/>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F2435"/>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F2435"/>
    <w:rPr>
      <w:rFonts w:eastAsiaTheme="majorEastAsia" w:cstheme="majorBidi"/>
      <w:color w:val="272727" w:themeColor="text1" w:themeTint="D8"/>
    </w:rPr>
  </w:style>
  <w:style w:type="paragraph" w:styleId="Titel">
    <w:name w:val="Title"/>
    <w:basedOn w:val="Standard"/>
    <w:next w:val="Standard"/>
    <w:link w:val="TitelZchn"/>
    <w:uiPriority w:val="10"/>
    <w:qFormat/>
    <w:rsid w:val="00CF24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F243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F2435"/>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F2435"/>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F2435"/>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F2435"/>
    <w:rPr>
      <w:i/>
      <w:iCs/>
      <w:color w:val="404040" w:themeColor="text1" w:themeTint="BF"/>
    </w:rPr>
  </w:style>
  <w:style w:type="paragraph" w:styleId="Listenabsatz">
    <w:name w:val="List Paragraph"/>
    <w:basedOn w:val="Standard"/>
    <w:uiPriority w:val="34"/>
    <w:qFormat/>
    <w:rsid w:val="00CF2435"/>
    <w:pPr>
      <w:ind w:left="720"/>
      <w:contextualSpacing/>
    </w:pPr>
  </w:style>
  <w:style w:type="character" w:styleId="IntensiveHervorhebung">
    <w:name w:val="Intense Emphasis"/>
    <w:basedOn w:val="Absatz-Standardschriftart"/>
    <w:uiPriority w:val="21"/>
    <w:qFormat/>
    <w:rsid w:val="00CF2435"/>
    <w:rPr>
      <w:i/>
      <w:iCs/>
      <w:color w:val="0F4761" w:themeColor="accent1" w:themeShade="BF"/>
    </w:rPr>
  </w:style>
  <w:style w:type="paragraph" w:styleId="IntensivesZitat">
    <w:name w:val="Intense Quote"/>
    <w:basedOn w:val="Standard"/>
    <w:next w:val="Standard"/>
    <w:link w:val="IntensivesZitatZchn"/>
    <w:uiPriority w:val="30"/>
    <w:qFormat/>
    <w:rsid w:val="00CF24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CF2435"/>
    <w:rPr>
      <w:i/>
      <w:iCs/>
      <w:color w:val="0F4761" w:themeColor="accent1" w:themeShade="BF"/>
    </w:rPr>
  </w:style>
  <w:style w:type="character" w:styleId="IntensiverVerweis">
    <w:name w:val="Intense Reference"/>
    <w:basedOn w:val="Absatz-Standardschriftart"/>
    <w:uiPriority w:val="32"/>
    <w:qFormat/>
    <w:rsid w:val="00CF2435"/>
    <w:rPr>
      <w:b/>
      <w:bCs/>
      <w:smallCaps/>
      <w:color w:val="0F4761" w:themeColor="accent1" w:themeShade="BF"/>
      <w:spacing w:val="5"/>
    </w:rPr>
  </w:style>
  <w:style w:type="table" w:styleId="Tabellenraster">
    <w:name w:val="Table Grid"/>
    <w:basedOn w:val="NormaleTabelle"/>
    <w:uiPriority w:val="39"/>
    <w:rsid w:val="00794D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uiPriority w:val="1"/>
    <w:qFormat/>
    <w:rsid w:val="00823771"/>
    <w:pPr>
      <w:spacing w:after="0" w:line="240" w:lineRule="auto"/>
    </w:pPr>
  </w:style>
  <w:style w:type="character" w:styleId="Platzhaltertext">
    <w:name w:val="Placeholder Text"/>
    <w:basedOn w:val="Absatz-Standardschriftart"/>
    <w:uiPriority w:val="99"/>
    <w:semiHidden/>
    <w:rsid w:val="00591B0C"/>
    <w:rPr>
      <w:color w:val="666666"/>
    </w:rPr>
  </w:style>
  <w:style w:type="paragraph" w:styleId="Kopfzeile">
    <w:name w:val="header"/>
    <w:basedOn w:val="Standard"/>
    <w:link w:val="KopfzeileZchn"/>
    <w:uiPriority w:val="99"/>
    <w:unhideWhenUsed/>
    <w:rsid w:val="00A574A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574A6"/>
  </w:style>
  <w:style w:type="paragraph" w:styleId="Fuzeile">
    <w:name w:val="footer"/>
    <w:basedOn w:val="Standard"/>
    <w:link w:val="FuzeileZchn"/>
    <w:uiPriority w:val="99"/>
    <w:unhideWhenUsed/>
    <w:rsid w:val="00A574A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574A6"/>
  </w:style>
  <w:style w:type="paragraph" w:customStyle="1" w:styleId="CitaviBibliographyEntry">
    <w:name w:val="Citavi Bibliography Entry"/>
    <w:basedOn w:val="Standard"/>
    <w:link w:val="CitaviBibliographyEntryZchn"/>
    <w:rsid w:val="00A53935"/>
    <w:pPr>
      <w:spacing w:after="120" w:line="256" w:lineRule="auto"/>
    </w:pPr>
    <w:rPr>
      <w:kern w:val="0"/>
      <w14:ligatures w14:val="none"/>
    </w:rPr>
  </w:style>
  <w:style w:type="character" w:customStyle="1" w:styleId="CitaviBibliographyEntryZchn">
    <w:name w:val="Citavi Bibliography Entry Zchn"/>
    <w:basedOn w:val="Absatz-Standardschriftart"/>
    <w:link w:val="CitaviBibliographyEntry"/>
    <w:rsid w:val="00A53935"/>
    <w:rPr>
      <w:kern w:val="0"/>
      <w14:ligatures w14:val="none"/>
    </w:rPr>
  </w:style>
  <w:style w:type="character" w:styleId="Zeilennummer">
    <w:name w:val="line number"/>
    <w:basedOn w:val="Absatz-Standardschriftart"/>
    <w:uiPriority w:val="99"/>
    <w:semiHidden/>
    <w:unhideWhenUsed/>
    <w:rsid w:val="004764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11574">
      <w:bodyDiv w:val="1"/>
      <w:marLeft w:val="0"/>
      <w:marRight w:val="0"/>
      <w:marTop w:val="0"/>
      <w:marBottom w:val="0"/>
      <w:divBdr>
        <w:top w:val="none" w:sz="0" w:space="0" w:color="auto"/>
        <w:left w:val="none" w:sz="0" w:space="0" w:color="auto"/>
        <w:bottom w:val="none" w:sz="0" w:space="0" w:color="auto"/>
        <w:right w:val="none" w:sz="0" w:space="0" w:color="auto"/>
      </w:divBdr>
      <w:divsChild>
        <w:div w:id="687490723">
          <w:marLeft w:val="640"/>
          <w:marRight w:val="0"/>
          <w:marTop w:val="0"/>
          <w:marBottom w:val="0"/>
          <w:divBdr>
            <w:top w:val="none" w:sz="0" w:space="0" w:color="auto"/>
            <w:left w:val="none" w:sz="0" w:space="0" w:color="auto"/>
            <w:bottom w:val="none" w:sz="0" w:space="0" w:color="auto"/>
            <w:right w:val="none" w:sz="0" w:space="0" w:color="auto"/>
          </w:divBdr>
        </w:div>
        <w:div w:id="1679649084">
          <w:marLeft w:val="640"/>
          <w:marRight w:val="0"/>
          <w:marTop w:val="0"/>
          <w:marBottom w:val="0"/>
          <w:divBdr>
            <w:top w:val="none" w:sz="0" w:space="0" w:color="auto"/>
            <w:left w:val="none" w:sz="0" w:space="0" w:color="auto"/>
            <w:bottom w:val="none" w:sz="0" w:space="0" w:color="auto"/>
            <w:right w:val="none" w:sz="0" w:space="0" w:color="auto"/>
          </w:divBdr>
        </w:div>
        <w:div w:id="715204055">
          <w:marLeft w:val="640"/>
          <w:marRight w:val="0"/>
          <w:marTop w:val="0"/>
          <w:marBottom w:val="0"/>
          <w:divBdr>
            <w:top w:val="none" w:sz="0" w:space="0" w:color="auto"/>
            <w:left w:val="none" w:sz="0" w:space="0" w:color="auto"/>
            <w:bottom w:val="none" w:sz="0" w:space="0" w:color="auto"/>
            <w:right w:val="none" w:sz="0" w:space="0" w:color="auto"/>
          </w:divBdr>
        </w:div>
        <w:div w:id="1767726968">
          <w:marLeft w:val="640"/>
          <w:marRight w:val="0"/>
          <w:marTop w:val="0"/>
          <w:marBottom w:val="0"/>
          <w:divBdr>
            <w:top w:val="none" w:sz="0" w:space="0" w:color="auto"/>
            <w:left w:val="none" w:sz="0" w:space="0" w:color="auto"/>
            <w:bottom w:val="none" w:sz="0" w:space="0" w:color="auto"/>
            <w:right w:val="none" w:sz="0" w:space="0" w:color="auto"/>
          </w:divBdr>
        </w:div>
        <w:div w:id="35787715">
          <w:marLeft w:val="640"/>
          <w:marRight w:val="0"/>
          <w:marTop w:val="0"/>
          <w:marBottom w:val="0"/>
          <w:divBdr>
            <w:top w:val="none" w:sz="0" w:space="0" w:color="auto"/>
            <w:left w:val="none" w:sz="0" w:space="0" w:color="auto"/>
            <w:bottom w:val="none" w:sz="0" w:space="0" w:color="auto"/>
            <w:right w:val="none" w:sz="0" w:space="0" w:color="auto"/>
          </w:divBdr>
        </w:div>
        <w:div w:id="609246494">
          <w:marLeft w:val="640"/>
          <w:marRight w:val="0"/>
          <w:marTop w:val="0"/>
          <w:marBottom w:val="0"/>
          <w:divBdr>
            <w:top w:val="none" w:sz="0" w:space="0" w:color="auto"/>
            <w:left w:val="none" w:sz="0" w:space="0" w:color="auto"/>
            <w:bottom w:val="none" w:sz="0" w:space="0" w:color="auto"/>
            <w:right w:val="none" w:sz="0" w:space="0" w:color="auto"/>
          </w:divBdr>
        </w:div>
        <w:div w:id="1329559164">
          <w:marLeft w:val="640"/>
          <w:marRight w:val="0"/>
          <w:marTop w:val="0"/>
          <w:marBottom w:val="0"/>
          <w:divBdr>
            <w:top w:val="none" w:sz="0" w:space="0" w:color="auto"/>
            <w:left w:val="none" w:sz="0" w:space="0" w:color="auto"/>
            <w:bottom w:val="none" w:sz="0" w:space="0" w:color="auto"/>
            <w:right w:val="none" w:sz="0" w:space="0" w:color="auto"/>
          </w:divBdr>
        </w:div>
        <w:div w:id="1046220322">
          <w:marLeft w:val="640"/>
          <w:marRight w:val="0"/>
          <w:marTop w:val="0"/>
          <w:marBottom w:val="0"/>
          <w:divBdr>
            <w:top w:val="none" w:sz="0" w:space="0" w:color="auto"/>
            <w:left w:val="none" w:sz="0" w:space="0" w:color="auto"/>
            <w:bottom w:val="none" w:sz="0" w:space="0" w:color="auto"/>
            <w:right w:val="none" w:sz="0" w:space="0" w:color="auto"/>
          </w:divBdr>
        </w:div>
        <w:div w:id="1313174421">
          <w:marLeft w:val="640"/>
          <w:marRight w:val="0"/>
          <w:marTop w:val="0"/>
          <w:marBottom w:val="0"/>
          <w:divBdr>
            <w:top w:val="none" w:sz="0" w:space="0" w:color="auto"/>
            <w:left w:val="none" w:sz="0" w:space="0" w:color="auto"/>
            <w:bottom w:val="none" w:sz="0" w:space="0" w:color="auto"/>
            <w:right w:val="none" w:sz="0" w:space="0" w:color="auto"/>
          </w:divBdr>
        </w:div>
        <w:div w:id="1329673033">
          <w:marLeft w:val="640"/>
          <w:marRight w:val="0"/>
          <w:marTop w:val="0"/>
          <w:marBottom w:val="0"/>
          <w:divBdr>
            <w:top w:val="none" w:sz="0" w:space="0" w:color="auto"/>
            <w:left w:val="none" w:sz="0" w:space="0" w:color="auto"/>
            <w:bottom w:val="none" w:sz="0" w:space="0" w:color="auto"/>
            <w:right w:val="none" w:sz="0" w:space="0" w:color="auto"/>
          </w:divBdr>
        </w:div>
        <w:div w:id="436413798">
          <w:marLeft w:val="640"/>
          <w:marRight w:val="0"/>
          <w:marTop w:val="0"/>
          <w:marBottom w:val="0"/>
          <w:divBdr>
            <w:top w:val="none" w:sz="0" w:space="0" w:color="auto"/>
            <w:left w:val="none" w:sz="0" w:space="0" w:color="auto"/>
            <w:bottom w:val="none" w:sz="0" w:space="0" w:color="auto"/>
            <w:right w:val="none" w:sz="0" w:space="0" w:color="auto"/>
          </w:divBdr>
        </w:div>
        <w:div w:id="1740782902">
          <w:marLeft w:val="640"/>
          <w:marRight w:val="0"/>
          <w:marTop w:val="0"/>
          <w:marBottom w:val="0"/>
          <w:divBdr>
            <w:top w:val="none" w:sz="0" w:space="0" w:color="auto"/>
            <w:left w:val="none" w:sz="0" w:space="0" w:color="auto"/>
            <w:bottom w:val="none" w:sz="0" w:space="0" w:color="auto"/>
            <w:right w:val="none" w:sz="0" w:space="0" w:color="auto"/>
          </w:divBdr>
        </w:div>
        <w:div w:id="1951469844">
          <w:marLeft w:val="640"/>
          <w:marRight w:val="0"/>
          <w:marTop w:val="0"/>
          <w:marBottom w:val="0"/>
          <w:divBdr>
            <w:top w:val="none" w:sz="0" w:space="0" w:color="auto"/>
            <w:left w:val="none" w:sz="0" w:space="0" w:color="auto"/>
            <w:bottom w:val="none" w:sz="0" w:space="0" w:color="auto"/>
            <w:right w:val="none" w:sz="0" w:space="0" w:color="auto"/>
          </w:divBdr>
        </w:div>
      </w:divsChild>
    </w:div>
    <w:div w:id="51346829">
      <w:bodyDiv w:val="1"/>
      <w:marLeft w:val="0"/>
      <w:marRight w:val="0"/>
      <w:marTop w:val="0"/>
      <w:marBottom w:val="0"/>
      <w:divBdr>
        <w:top w:val="none" w:sz="0" w:space="0" w:color="auto"/>
        <w:left w:val="none" w:sz="0" w:space="0" w:color="auto"/>
        <w:bottom w:val="none" w:sz="0" w:space="0" w:color="auto"/>
        <w:right w:val="none" w:sz="0" w:space="0" w:color="auto"/>
      </w:divBdr>
      <w:divsChild>
        <w:div w:id="1753164527">
          <w:marLeft w:val="0"/>
          <w:marRight w:val="0"/>
          <w:marTop w:val="0"/>
          <w:marBottom w:val="0"/>
          <w:divBdr>
            <w:top w:val="none" w:sz="0" w:space="0" w:color="auto"/>
            <w:left w:val="none" w:sz="0" w:space="0" w:color="auto"/>
            <w:bottom w:val="none" w:sz="0" w:space="0" w:color="auto"/>
            <w:right w:val="none" w:sz="0" w:space="0" w:color="auto"/>
          </w:divBdr>
        </w:div>
        <w:div w:id="758524875">
          <w:marLeft w:val="0"/>
          <w:marRight w:val="0"/>
          <w:marTop w:val="0"/>
          <w:marBottom w:val="0"/>
          <w:divBdr>
            <w:top w:val="none" w:sz="0" w:space="0" w:color="auto"/>
            <w:left w:val="none" w:sz="0" w:space="0" w:color="auto"/>
            <w:bottom w:val="none" w:sz="0" w:space="0" w:color="auto"/>
            <w:right w:val="none" w:sz="0" w:space="0" w:color="auto"/>
          </w:divBdr>
        </w:div>
        <w:div w:id="1923448650">
          <w:marLeft w:val="0"/>
          <w:marRight w:val="0"/>
          <w:marTop w:val="0"/>
          <w:marBottom w:val="0"/>
          <w:divBdr>
            <w:top w:val="none" w:sz="0" w:space="0" w:color="auto"/>
            <w:left w:val="none" w:sz="0" w:space="0" w:color="auto"/>
            <w:bottom w:val="none" w:sz="0" w:space="0" w:color="auto"/>
            <w:right w:val="none" w:sz="0" w:space="0" w:color="auto"/>
          </w:divBdr>
        </w:div>
        <w:div w:id="1690988646">
          <w:marLeft w:val="0"/>
          <w:marRight w:val="0"/>
          <w:marTop w:val="0"/>
          <w:marBottom w:val="0"/>
          <w:divBdr>
            <w:top w:val="none" w:sz="0" w:space="0" w:color="auto"/>
            <w:left w:val="none" w:sz="0" w:space="0" w:color="auto"/>
            <w:bottom w:val="none" w:sz="0" w:space="0" w:color="auto"/>
            <w:right w:val="none" w:sz="0" w:space="0" w:color="auto"/>
          </w:divBdr>
        </w:div>
        <w:div w:id="2007442143">
          <w:marLeft w:val="0"/>
          <w:marRight w:val="0"/>
          <w:marTop w:val="0"/>
          <w:marBottom w:val="0"/>
          <w:divBdr>
            <w:top w:val="none" w:sz="0" w:space="0" w:color="auto"/>
            <w:left w:val="none" w:sz="0" w:space="0" w:color="auto"/>
            <w:bottom w:val="none" w:sz="0" w:space="0" w:color="auto"/>
            <w:right w:val="none" w:sz="0" w:space="0" w:color="auto"/>
          </w:divBdr>
        </w:div>
        <w:div w:id="669721863">
          <w:marLeft w:val="0"/>
          <w:marRight w:val="0"/>
          <w:marTop w:val="0"/>
          <w:marBottom w:val="0"/>
          <w:divBdr>
            <w:top w:val="none" w:sz="0" w:space="0" w:color="auto"/>
            <w:left w:val="none" w:sz="0" w:space="0" w:color="auto"/>
            <w:bottom w:val="none" w:sz="0" w:space="0" w:color="auto"/>
            <w:right w:val="none" w:sz="0" w:space="0" w:color="auto"/>
          </w:divBdr>
        </w:div>
        <w:div w:id="246615265">
          <w:marLeft w:val="0"/>
          <w:marRight w:val="0"/>
          <w:marTop w:val="0"/>
          <w:marBottom w:val="0"/>
          <w:divBdr>
            <w:top w:val="none" w:sz="0" w:space="0" w:color="auto"/>
            <w:left w:val="none" w:sz="0" w:space="0" w:color="auto"/>
            <w:bottom w:val="none" w:sz="0" w:space="0" w:color="auto"/>
            <w:right w:val="none" w:sz="0" w:space="0" w:color="auto"/>
          </w:divBdr>
        </w:div>
        <w:div w:id="1567257590">
          <w:marLeft w:val="0"/>
          <w:marRight w:val="0"/>
          <w:marTop w:val="0"/>
          <w:marBottom w:val="0"/>
          <w:divBdr>
            <w:top w:val="none" w:sz="0" w:space="0" w:color="auto"/>
            <w:left w:val="none" w:sz="0" w:space="0" w:color="auto"/>
            <w:bottom w:val="none" w:sz="0" w:space="0" w:color="auto"/>
            <w:right w:val="none" w:sz="0" w:space="0" w:color="auto"/>
          </w:divBdr>
        </w:div>
        <w:div w:id="1770856503">
          <w:marLeft w:val="0"/>
          <w:marRight w:val="0"/>
          <w:marTop w:val="0"/>
          <w:marBottom w:val="0"/>
          <w:divBdr>
            <w:top w:val="none" w:sz="0" w:space="0" w:color="auto"/>
            <w:left w:val="none" w:sz="0" w:space="0" w:color="auto"/>
            <w:bottom w:val="none" w:sz="0" w:space="0" w:color="auto"/>
            <w:right w:val="none" w:sz="0" w:space="0" w:color="auto"/>
          </w:divBdr>
        </w:div>
        <w:div w:id="695816393">
          <w:marLeft w:val="0"/>
          <w:marRight w:val="0"/>
          <w:marTop w:val="0"/>
          <w:marBottom w:val="0"/>
          <w:divBdr>
            <w:top w:val="none" w:sz="0" w:space="0" w:color="auto"/>
            <w:left w:val="none" w:sz="0" w:space="0" w:color="auto"/>
            <w:bottom w:val="none" w:sz="0" w:space="0" w:color="auto"/>
            <w:right w:val="none" w:sz="0" w:space="0" w:color="auto"/>
          </w:divBdr>
        </w:div>
        <w:div w:id="125054793">
          <w:marLeft w:val="0"/>
          <w:marRight w:val="0"/>
          <w:marTop w:val="0"/>
          <w:marBottom w:val="0"/>
          <w:divBdr>
            <w:top w:val="none" w:sz="0" w:space="0" w:color="auto"/>
            <w:left w:val="none" w:sz="0" w:space="0" w:color="auto"/>
            <w:bottom w:val="none" w:sz="0" w:space="0" w:color="auto"/>
            <w:right w:val="none" w:sz="0" w:space="0" w:color="auto"/>
          </w:divBdr>
        </w:div>
        <w:div w:id="1668754174">
          <w:marLeft w:val="0"/>
          <w:marRight w:val="0"/>
          <w:marTop w:val="0"/>
          <w:marBottom w:val="0"/>
          <w:divBdr>
            <w:top w:val="none" w:sz="0" w:space="0" w:color="auto"/>
            <w:left w:val="none" w:sz="0" w:space="0" w:color="auto"/>
            <w:bottom w:val="none" w:sz="0" w:space="0" w:color="auto"/>
            <w:right w:val="none" w:sz="0" w:space="0" w:color="auto"/>
          </w:divBdr>
        </w:div>
      </w:divsChild>
    </w:div>
    <w:div w:id="69814170">
      <w:bodyDiv w:val="1"/>
      <w:marLeft w:val="0"/>
      <w:marRight w:val="0"/>
      <w:marTop w:val="0"/>
      <w:marBottom w:val="0"/>
      <w:divBdr>
        <w:top w:val="none" w:sz="0" w:space="0" w:color="auto"/>
        <w:left w:val="none" w:sz="0" w:space="0" w:color="auto"/>
        <w:bottom w:val="none" w:sz="0" w:space="0" w:color="auto"/>
        <w:right w:val="none" w:sz="0" w:space="0" w:color="auto"/>
      </w:divBdr>
      <w:divsChild>
        <w:div w:id="1827625990">
          <w:marLeft w:val="0"/>
          <w:marRight w:val="0"/>
          <w:marTop w:val="0"/>
          <w:marBottom w:val="0"/>
          <w:divBdr>
            <w:top w:val="none" w:sz="0" w:space="0" w:color="auto"/>
            <w:left w:val="none" w:sz="0" w:space="0" w:color="auto"/>
            <w:bottom w:val="none" w:sz="0" w:space="0" w:color="auto"/>
            <w:right w:val="none" w:sz="0" w:space="0" w:color="auto"/>
          </w:divBdr>
        </w:div>
        <w:div w:id="1834225335">
          <w:marLeft w:val="0"/>
          <w:marRight w:val="0"/>
          <w:marTop w:val="0"/>
          <w:marBottom w:val="0"/>
          <w:divBdr>
            <w:top w:val="none" w:sz="0" w:space="0" w:color="auto"/>
            <w:left w:val="none" w:sz="0" w:space="0" w:color="auto"/>
            <w:bottom w:val="none" w:sz="0" w:space="0" w:color="auto"/>
            <w:right w:val="none" w:sz="0" w:space="0" w:color="auto"/>
          </w:divBdr>
        </w:div>
        <w:div w:id="1786537833">
          <w:marLeft w:val="0"/>
          <w:marRight w:val="0"/>
          <w:marTop w:val="0"/>
          <w:marBottom w:val="0"/>
          <w:divBdr>
            <w:top w:val="none" w:sz="0" w:space="0" w:color="auto"/>
            <w:left w:val="none" w:sz="0" w:space="0" w:color="auto"/>
            <w:bottom w:val="none" w:sz="0" w:space="0" w:color="auto"/>
            <w:right w:val="none" w:sz="0" w:space="0" w:color="auto"/>
          </w:divBdr>
        </w:div>
        <w:div w:id="186531224">
          <w:marLeft w:val="0"/>
          <w:marRight w:val="0"/>
          <w:marTop w:val="0"/>
          <w:marBottom w:val="0"/>
          <w:divBdr>
            <w:top w:val="none" w:sz="0" w:space="0" w:color="auto"/>
            <w:left w:val="none" w:sz="0" w:space="0" w:color="auto"/>
            <w:bottom w:val="none" w:sz="0" w:space="0" w:color="auto"/>
            <w:right w:val="none" w:sz="0" w:space="0" w:color="auto"/>
          </w:divBdr>
        </w:div>
        <w:div w:id="1787043495">
          <w:marLeft w:val="0"/>
          <w:marRight w:val="0"/>
          <w:marTop w:val="0"/>
          <w:marBottom w:val="0"/>
          <w:divBdr>
            <w:top w:val="none" w:sz="0" w:space="0" w:color="auto"/>
            <w:left w:val="none" w:sz="0" w:space="0" w:color="auto"/>
            <w:bottom w:val="none" w:sz="0" w:space="0" w:color="auto"/>
            <w:right w:val="none" w:sz="0" w:space="0" w:color="auto"/>
          </w:divBdr>
        </w:div>
        <w:div w:id="158080388">
          <w:marLeft w:val="0"/>
          <w:marRight w:val="0"/>
          <w:marTop w:val="0"/>
          <w:marBottom w:val="0"/>
          <w:divBdr>
            <w:top w:val="none" w:sz="0" w:space="0" w:color="auto"/>
            <w:left w:val="none" w:sz="0" w:space="0" w:color="auto"/>
            <w:bottom w:val="none" w:sz="0" w:space="0" w:color="auto"/>
            <w:right w:val="none" w:sz="0" w:space="0" w:color="auto"/>
          </w:divBdr>
        </w:div>
        <w:div w:id="652100924">
          <w:marLeft w:val="0"/>
          <w:marRight w:val="0"/>
          <w:marTop w:val="0"/>
          <w:marBottom w:val="0"/>
          <w:divBdr>
            <w:top w:val="none" w:sz="0" w:space="0" w:color="auto"/>
            <w:left w:val="none" w:sz="0" w:space="0" w:color="auto"/>
            <w:bottom w:val="none" w:sz="0" w:space="0" w:color="auto"/>
            <w:right w:val="none" w:sz="0" w:space="0" w:color="auto"/>
          </w:divBdr>
        </w:div>
        <w:div w:id="1782991754">
          <w:marLeft w:val="0"/>
          <w:marRight w:val="0"/>
          <w:marTop w:val="0"/>
          <w:marBottom w:val="0"/>
          <w:divBdr>
            <w:top w:val="none" w:sz="0" w:space="0" w:color="auto"/>
            <w:left w:val="none" w:sz="0" w:space="0" w:color="auto"/>
            <w:bottom w:val="none" w:sz="0" w:space="0" w:color="auto"/>
            <w:right w:val="none" w:sz="0" w:space="0" w:color="auto"/>
          </w:divBdr>
        </w:div>
        <w:div w:id="1239904958">
          <w:marLeft w:val="0"/>
          <w:marRight w:val="0"/>
          <w:marTop w:val="0"/>
          <w:marBottom w:val="0"/>
          <w:divBdr>
            <w:top w:val="none" w:sz="0" w:space="0" w:color="auto"/>
            <w:left w:val="none" w:sz="0" w:space="0" w:color="auto"/>
            <w:bottom w:val="none" w:sz="0" w:space="0" w:color="auto"/>
            <w:right w:val="none" w:sz="0" w:space="0" w:color="auto"/>
          </w:divBdr>
        </w:div>
        <w:div w:id="1967226453">
          <w:marLeft w:val="0"/>
          <w:marRight w:val="0"/>
          <w:marTop w:val="0"/>
          <w:marBottom w:val="0"/>
          <w:divBdr>
            <w:top w:val="none" w:sz="0" w:space="0" w:color="auto"/>
            <w:left w:val="none" w:sz="0" w:space="0" w:color="auto"/>
            <w:bottom w:val="none" w:sz="0" w:space="0" w:color="auto"/>
            <w:right w:val="none" w:sz="0" w:space="0" w:color="auto"/>
          </w:divBdr>
        </w:div>
      </w:divsChild>
    </w:div>
    <w:div w:id="135495243">
      <w:bodyDiv w:val="1"/>
      <w:marLeft w:val="0"/>
      <w:marRight w:val="0"/>
      <w:marTop w:val="0"/>
      <w:marBottom w:val="0"/>
      <w:divBdr>
        <w:top w:val="none" w:sz="0" w:space="0" w:color="auto"/>
        <w:left w:val="none" w:sz="0" w:space="0" w:color="auto"/>
        <w:bottom w:val="none" w:sz="0" w:space="0" w:color="auto"/>
        <w:right w:val="none" w:sz="0" w:space="0" w:color="auto"/>
      </w:divBdr>
      <w:divsChild>
        <w:div w:id="1644264252">
          <w:marLeft w:val="640"/>
          <w:marRight w:val="0"/>
          <w:marTop w:val="0"/>
          <w:marBottom w:val="0"/>
          <w:divBdr>
            <w:top w:val="none" w:sz="0" w:space="0" w:color="auto"/>
            <w:left w:val="none" w:sz="0" w:space="0" w:color="auto"/>
            <w:bottom w:val="none" w:sz="0" w:space="0" w:color="auto"/>
            <w:right w:val="none" w:sz="0" w:space="0" w:color="auto"/>
          </w:divBdr>
        </w:div>
        <w:div w:id="1181819909">
          <w:marLeft w:val="640"/>
          <w:marRight w:val="0"/>
          <w:marTop w:val="0"/>
          <w:marBottom w:val="0"/>
          <w:divBdr>
            <w:top w:val="none" w:sz="0" w:space="0" w:color="auto"/>
            <w:left w:val="none" w:sz="0" w:space="0" w:color="auto"/>
            <w:bottom w:val="none" w:sz="0" w:space="0" w:color="auto"/>
            <w:right w:val="none" w:sz="0" w:space="0" w:color="auto"/>
          </w:divBdr>
        </w:div>
        <w:div w:id="568465101">
          <w:marLeft w:val="640"/>
          <w:marRight w:val="0"/>
          <w:marTop w:val="0"/>
          <w:marBottom w:val="0"/>
          <w:divBdr>
            <w:top w:val="none" w:sz="0" w:space="0" w:color="auto"/>
            <w:left w:val="none" w:sz="0" w:space="0" w:color="auto"/>
            <w:bottom w:val="none" w:sz="0" w:space="0" w:color="auto"/>
            <w:right w:val="none" w:sz="0" w:space="0" w:color="auto"/>
          </w:divBdr>
        </w:div>
        <w:div w:id="171188192">
          <w:marLeft w:val="640"/>
          <w:marRight w:val="0"/>
          <w:marTop w:val="0"/>
          <w:marBottom w:val="0"/>
          <w:divBdr>
            <w:top w:val="none" w:sz="0" w:space="0" w:color="auto"/>
            <w:left w:val="none" w:sz="0" w:space="0" w:color="auto"/>
            <w:bottom w:val="none" w:sz="0" w:space="0" w:color="auto"/>
            <w:right w:val="none" w:sz="0" w:space="0" w:color="auto"/>
          </w:divBdr>
        </w:div>
        <w:div w:id="399325194">
          <w:marLeft w:val="640"/>
          <w:marRight w:val="0"/>
          <w:marTop w:val="0"/>
          <w:marBottom w:val="0"/>
          <w:divBdr>
            <w:top w:val="none" w:sz="0" w:space="0" w:color="auto"/>
            <w:left w:val="none" w:sz="0" w:space="0" w:color="auto"/>
            <w:bottom w:val="none" w:sz="0" w:space="0" w:color="auto"/>
            <w:right w:val="none" w:sz="0" w:space="0" w:color="auto"/>
          </w:divBdr>
        </w:div>
        <w:div w:id="844055718">
          <w:marLeft w:val="640"/>
          <w:marRight w:val="0"/>
          <w:marTop w:val="0"/>
          <w:marBottom w:val="0"/>
          <w:divBdr>
            <w:top w:val="none" w:sz="0" w:space="0" w:color="auto"/>
            <w:left w:val="none" w:sz="0" w:space="0" w:color="auto"/>
            <w:bottom w:val="none" w:sz="0" w:space="0" w:color="auto"/>
            <w:right w:val="none" w:sz="0" w:space="0" w:color="auto"/>
          </w:divBdr>
        </w:div>
        <w:div w:id="318385608">
          <w:marLeft w:val="640"/>
          <w:marRight w:val="0"/>
          <w:marTop w:val="0"/>
          <w:marBottom w:val="0"/>
          <w:divBdr>
            <w:top w:val="none" w:sz="0" w:space="0" w:color="auto"/>
            <w:left w:val="none" w:sz="0" w:space="0" w:color="auto"/>
            <w:bottom w:val="none" w:sz="0" w:space="0" w:color="auto"/>
            <w:right w:val="none" w:sz="0" w:space="0" w:color="auto"/>
          </w:divBdr>
        </w:div>
        <w:div w:id="44987126">
          <w:marLeft w:val="640"/>
          <w:marRight w:val="0"/>
          <w:marTop w:val="0"/>
          <w:marBottom w:val="0"/>
          <w:divBdr>
            <w:top w:val="none" w:sz="0" w:space="0" w:color="auto"/>
            <w:left w:val="none" w:sz="0" w:space="0" w:color="auto"/>
            <w:bottom w:val="none" w:sz="0" w:space="0" w:color="auto"/>
            <w:right w:val="none" w:sz="0" w:space="0" w:color="auto"/>
          </w:divBdr>
        </w:div>
        <w:div w:id="788889218">
          <w:marLeft w:val="640"/>
          <w:marRight w:val="0"/>
          <w:marTop w:val="0"/>
          <w:marBottom w:val="0"/>
          <w:divBdr>
            <w:top w:val="none" w:sz="0" w:space="0" w:color="auto"/>
            <w:left w:val="none" w:sz="0" w:space="0" w:color="auto"/>
            <w:bottom w:val="none" w:sz="0" w:space="0" w:color="auto"/>
            <w:right w:val="none" w:sz="0" w:space="0" w:color="auto"/>
          </w:divBdr>
        </w:div>
        <w:div w:id="312415279">
          <w:marLeft w:val="640"/>
          <w:marRight w:val="0"/>
          <w:marTop w:val="0"/>
          <w:marBottom w:val="0"/>
          <w:divBdr>
            <w:top w:val="none" w:sz="0" w:space="0" w:color="auto"/>
            <w:left w:val="none" w:sz="0" w:space="0" w:color="auto"/>
            <w:bottom w:val="none" w:sz="0" w:space="0" w:color="auto"/>
            <w:right w:val="none" w:sz="0" w:space="0" w:color="auto"/>
          </w:divBdr>
        </w:div>
        <w:div w:id="1099834579">
          <w:marLeft w:val="640"/>
          <w:marRight w:val="0"/>
          <w:marTop w:val="0"/>
          <w:marBottom w:val="0"/>
          <w:divBdr>
            <w:top w:val="none" w:sz="0" w:space="0" w:color="auto"/>
            <w:left w:val="none" w:sz="0" w:space="0" w:color="auto"/>
            <w:bottom w:val="none" w:sz="0" w:space="0" w:color="auto"/>
            <w:right w:val="none" w:sz="0" w:space="0" w:color="auto"/>
          </w:divBdr>
        </w:div>
        <w:div w:id="706834179">
          <w:marLeft w:val="640"/>
          <w:marRight w:val="0"/>
          <w:marTop w:val="0"/>
          <w:marBottom w:val="0"/>
          <w:divBdr>
            <w:top w:val="none" w:sz="0" w:space="0" w:color="auto"/>
            <w:left w:val="none" w:sz="0" w:space="0" w:color="auto"/>
            <w:bottom w:val="none" w:sz="0" w:space="0" w:color="auto"/>
            <w:right w:val="none" w:sz="0" w:space="0" w:color="auto"/>
          </w:divBdr>
        </w:div>
        <w:div w:id="1958369013">
          <w:marLeft w:val="640"/>
          <w:marRight w:val="0"/>
          <w:marTop w:val="0"/>
          <w:marBottom w:val="0"/>
          <w:divBdr>
            <w:top w:val="none" w:sz="0" w:space="0" w:color="auto"/>
            <w:left w:val="none" w:sz="0" w:space="0" w:color="auto"/>
            <w:bottom w:val="none" w:sz="0" w:space="0" w:color="auto"/>
            <w:right w:val="none" w:sz="0" w:space="0" w:color="auto"/>
          </w:divBdr>
        </w:div>
      </w:divsChild>
    </w:div>
    <w:div w:id="183591760">
      <w:bodyDiv w:val="1"/>
      <w:marLeft w:val="0"/>
      <w:marRight w:val="0"/>
      <w:marTop w:val="0"/>
      <w:marBottom w:val="0"/>
      <w:divBdr>
        <w:top w:val="none" w:sz="0" w:space="0" w:color="auto"/>
        <w:left w:val="none" w:sz="0" w:space="0" w:color="auto"/>
        <w:bottom w:val="none" w:sz="0" w:space="0" w:color="auto"/>
        <w:right w:val="none" w:sz="0" w:space="0" w:color="auto"/>
      </w:divBdr>
      <w:divsChild>
        <w:div w:id="1394740758">
          <w:marLeft w:val="0"/>
          <w:marRight w:val="0"/>
          <w:marTop w:val="0"/>
          <w:marBottom w:val="0"/>
          <w:divBdr>
            <w:top w:val="none" w:sz="0" w:space="0" w:color="auto"/>
            <w:left w:val="none" w:sz="0" w:space="0" w:color="auto"/>
            <w:bottom w:val="none" w:sz="0" w:space="0" w:color="auto"/>
            <w:right w:val="none" w:sz="0" w:space="0" w:color="auto"/>
          </w:divBdr>
        </w:div>
        <w:div w:id="1143692363">
          <w:marLeft w:val="0"/>
          <w:marRight w:val="0"/>
          <w:marTop w:val="0"/>
          <w:marBottom w:val="0"/>
          <w:divBdr>
            <w:top w:val="none" w:sz="0" w:space="0" w:color="auto"/>
            <w:left w:val="none" w:sz="0" w:space="0" w:color="auto"/>
            <w:bottom w:val="none" w:sz="0" w:space="0" w:color="auto"/>
            <w:right w:val="none" w:sz="0" w:space="0" w:color="auto"/>
          </w:divBdr>
        </w:div>
        <w:div w:id="1950698397">
          <w:marLeft w:val="0"/>
          <w:marRight w:val="0"/>
          <w:marTop w:val="0"/>
          <w:marBottom w:val="0"/>
          <w:divBdr>
            <w:top w:val="none" w:sz="0" w:space="0" w:color="auto"/>
            <w:left w:val="none" w:sz="0" w:space="0" w:color="auto"/>
            <w:bottom w:val="none" w:sz="0" w:space="0" w:color="auto"/>
            <w:right w:val="none" w:sz="0" w:space="0" w:color="auto"/>
          </w:divBdr>
        </w:div>
        <w:div w:id="16003992">
          <w:marLeft w:val="0"/>
          <w:marRight w:val="0"/>
          <w:marTop w:val="0"/>
          <w:marBottom w:val="0"/>
          <w:divBdr>
            <w:top w:val="none" w:sz="0" w:space="0" w:color="auto"/>
            <w:left w:val="none" w:sz="0" w:space="0" w:color="auto"/>
            <w:bottom w:val="none" w:sz="0" w:space="0" w:color="auto"/>
            <w:right w:val="none" w:sz="0" w:space="0" w:color="auto"/>
          </w:divBdr>
        </w:div>
        <w:div w:id="1405253330">
          <w:marLeft w:val="0"/>
          <w:marRight w:val="0"/>
          <w:marTop w:val="0"/>
          <w:marBottom w:val="0"/>
          <w:divBdr>
            <w:top w:val="none" w:sz="0" w:space="0" w:color="auto"/>
            <w:left w:val="none" w:sz="0" w:space="0" w:color="auto"/>
            <w:bottom w:val="none" w:sz="0" w:space="0" w:color="auto"/>
            <w:right w:val="none" w:sz="0" w:space="0" w:color="auto"/>
          </w:divBdr>
        </w:div>
        <w:div w:id="1806776324">
          <w:marLeft w:val="0"/>
          <w:marRight w:val="0"/>
          <w:marTop w:val="0"/>
          <w:marBottom w:val="0"/>
          <w:divBdr>
            <w:top w:val="none" w:sz="0" w:space="0" w:color="auto"/>
            <w:left w:val="none" w:sz="0" w:space="0" w:color="auto"/>
            <w:bottom w:val="none" w:sz="0" w:space="0" w:color="auto"/>
            <w:right w:val="none" w:sz="0" w:space="0" w:color="auto"/>
          </w:divBdr>
        </w:div>
        <w:div w:id="1443266356">
          <w:marLeft w:val="0"/>
          <w:marRight w:val="0"/>
          <w:marTop w:val="0"/>
          <w:marBottom w:val="0"/>
          <w:divBdr>
            <w:top w:val="none" w:sz="0" w:space="0" w:color="auto"/>
            <w:left w:val="none" w:sz="0" w:space="0" w:color="auto"/>
            <w:bottom w:val="none" w:sz="0" w:space="0" w:color="auto"/>
            <w:right w:val="none" w:sz="0" w:space="0" w:color="auto"/>
          </w:divBdr>
        </w:div>
        <w:div w:id="237330893">
          <w:marLeft w:val="0"/>
          <w:marRight w:val="0"/>
          <w:marTop w:val="0"/>
          <w:marBottom w:val="0"/>
          <w:divBdr>
            <w:top w:val="none" w:sz="0" w:space="0" w:color="auto"/>
            <w:left w:val="none" w:sz="0" w:space="0" w:color="auto"/>
            <w:bottom w:val="none" w:sz="0" w:space="0" w:color="auto"/>
            <w:right w:val="none" w:sz="0" w:space="0" w:color="auto"/>
          </w:divBdr>
        </w:div>
        <w:div w:id="314990877">
          <w:marLeft w:val="0"/>
          <w:marRight w:val="0"/>
          <w:marTop w:val="0"/>
          <w:marBottom w:val="0"/>
          <w:divBdr>
            <w:top w:val="none" w:sz="0" w:space="0" w:color="auto"/>
            <w:left w:val="none" w:sz="0" w:space="0" w:color="auto"/>
            <w:bottom w:val="none" w:sz="0" w:space="0" w:color="auto"/>
            <w:right w:val="none" w:sz="0" w:space="0" w:color="auto"/>
          </w:divBdr>
        </w:div>
      </w:divsChild>
    </w:div>
    <w:div w:id="200024202">
      <w:bodyDiv w:val="1"/>
      <w:marLeft w:val="0"/>
      <w:marRight w:val="0"/>
      <w:marTop w:val="0"/>
      <w:marBottom w:val="0"/>
      <w:divBdr>
        <w:top w:val="none" w:sz="0" w:space="0" w:color="auto"/>
        <w:left w:val="none" w:sz="0" w:space="0" w:color="auto"/>
        <w:bottom w:val="none" w:sz="0" w:space="0" w:color="auto"/>
        <w:right w:val="none" w:sz="0" w:space="0" w:color="auto"/>
      </w:divBdr>
      <w:divsChild>
        <w:div w:id="1889611922">
          <w:marLeft w:val="640"/>
          <w:marRight w:val="0"/>
          <w:marTop w:val="0"/>
          <w:marBottom w:val="0"/>
          <w:divBdr>
            <w:top w:val="none" w:sz="0" w:space="0" w:color="auto"/>
            <w:left w:val="none" w:sz="0" w:space="0" w:color="auto"/>
            <w:bottom w:val="none" w:sz="0" w:space="0" w:color="auto"/>
            <w:right w:val="none" w:sz="0" w:space="0" w:color="auto"/>
          </w:divBdr>
        </w:div>
        <w:div w:id="1702125543">
          <w:marLeft w:val="640"/>
          <w:marRight w:val="0"/>
          <w:marTop w:val="0"/>
          <w:marBottom w:val="0"/>
          <w:divBdr>
            <w:top w:val="none" w:sz="0" w:space="0" w:color="auto"/>
            <w:left w:val="none" w:sz="0" w:space="0" w:color="auto"/>
            <w:bottom w:val="none" w:sz="0" w:space="0" w:color="auto"/>
            <w:right w:val="none" w:sz="0" w:space="0" w:color="auto"/>
          </w:divBdr>
        </w:div>
        <w:div w:id="593246485">
          <w:marLeft w:val="640"/>
          <w:marRight w:val="0"/>
          <w:marTop w:val="0"/>
          <w:marBottom w:val="0"/>
          <w:divBdr>
            <w:top w:val="none" w:sz="0" w:space="0" w:color="auto"/>
            <w:left w:val="none" w:sz="0" w:space="0" w:color="auto"/>
            <w:bottom w:val="none" w:sz="0" w:space="0" w:color="auto"/>
            <w:right w:val="none" w:sz="0" w:space="0" w:color="auto"/>
          </w:divBdr>
        </w:div>
        <w:div w:id="1928149149">
          <w:marLeft w:val="640"/>
          <w:marRight w:val="0"/>
          <w:marTop w:val="0"/>
          <w:marBottom w:val="0"/>
          <w:divBdr>
            <w:top w:val="none" w:sz="0" w:space="0" w:color="auto"/>
            <w:left w:val="none" w:sz="0" w:space="0" w:color="auto"/>
            <w:bottom w:val="none" w:sz="0" w:space="0" w:color="auto"/>
            <w:right w:val="none" w:sz="0" w:space="0" w:color="auto"/>
          </w:divBdr>
        </w:div>
        <w:div w:id="1575360832">
          <w:marLeft w:val="640"/>
          <w:marRight w:val="0"/>
          <w:marTop w:val="0"/>
          <w:marBottom w:val="0"/>
          <w:divBdr>
            <w:top w:val="none" w:sz="0" w:space="0" w:color="auto"/>
            <w:left w:val="none" w:sz="0" w:space="0" w:color="auto"/>
            <w:bottom w:val="none" w:sz="0" w:space="0" w:color="auto"/>
            <w:right w:val="none" w:sz="0" w:space="0" w:color="auto"/>
          </w:divBdr>
        </w:div>
        <w:div w:id="1284070358">
          <w:marLeft w:val="640"/>
          <w:marRight w:val="0"/>
          <w:marTop w:val="0"/>
          <w:marBottom w:val="0"/>
          <w:divBdr>
            <w:top w:val="none" w:sz="0" w:space="0" w:color="auto"/>
            <w:left w:val="none" w:sz="0" w:space="0" w:color="auto"/>
            <w:bottom w:val="none" w:sz="0" w:space="0" w:color="auto"/>
            <w:right w:val="none" w:sz="0" w:space="0" w:color="auto"/>
          </w:divBdr>
        </w:div>
        <w:div w:id="168913797">
          <w:marLeft w:val="640"/>
          <w:marRight w:val="0"/>
          <w:marTop w:val="0"/>
          <w:marBottom w:val="0"/>
          <w:divBdr>
            <w:top w:val="none" w:sz="0" w:space="0" w:color="auto"/>
            <w:left w:val="none" w:sz="0" w:space="0" w:color="auto"/>
            <w:bottom w:val="none" w:sz="0" w:space="0" w:color="auto"/>
            <w:right w:val="none" w:sz="0" w:space="0" w:color="auto"/>
          </w:divBdr>
        </w:div>
        <w:div w:id="1042285856">
          <w:marLeft w:val="640"/>
          <w:marRight w:val="0"/>
          <w:marTop w:val="0"/>
          <w:marBottom w:val="0"/>
          <w:divBdr>
            <w:top w:val="none" w:sz="0" w:space="0" w:color="auto"/>
            <w:left w:val="none" w:sz="0" w:space="0" w:color="auto"/>
            <w:bottom w:val="none" w:sz="0" w:space="0" w:color="auto"/>
            <w:right w:val="none" w:sz="0" w:space="0" w:color="auto"/>
          </w:divBdr>
        </w:div>
        <w:div w:id="1175412188">
          <w:marLeft w:val="640"/>
          <w:marRight w:val="0"/>
          <w:marTop w:val="0"/>
          <w:marBottom w:val="0"/>
          <w:divBdr>
            <w:top w:val="none" w:sz="0" w:space="0" w:color="auto"/>
            <w:left w:val="none" w:sz="0" w:space="0" w:color="auto"/>
            <w:bottom w:val="none" w:sz="0" w:space="0" w:color="auto"/>
            <w:right w:val="none" w:sz="0" w:space="0" w:color="auto"/>
          </w:divBdr>
        </w:div>
        <w:div w:id="1537960762">
          <w:marLeft w:val="640"/>
          <w:marRight w:val="0"/>
          <w:marTop w:val="0"/>
          <w:marBottom w:val="0"/>
          <w:divBdr>
            <w:top w:val="none" w:sz="0" w:space="0" w:color="auto"/>
            <w:left w:val="none" w:sz="0" w:space="0" w:color="auto"/>
            <w:bottom w:val="none" w:sz="0" w:space="0" w:color="auto"/>
            <w:right w:val="none" w:sz="0" w:space="0" w:color="auto"/>
          </w:divBdr>
        </w:div>
        <w:div w:id="1005205778">
          <w:marLeft w:val="640"/>
          <w:marRight w:val="0"/>
          <w:marTop w:val="0"/>
          <w:marBottom w:val="0"/>
          <w:divBdr>
            <w:top w:val="none" w:sz="0" w:space="0" w:color="auto"/>
            <w:left w:val="none" w:sz="0" w:space="0" w:color="auto"/>
            <w:bottom w:val="none" w:sz="0" w:space="0" w:color="auto"/>
            <w:right w:val="none" w:sz="0" w:space="0" w:color="auto"/>
          </w:divBdr>
        </w:div>
        <w:div w:id="498929377">
          <w:marLeft w:val="640"/>
          <w:marRight w:val="0"/>
          <w:marTop w:val="0"/>
          <w:marBottom w:val="0"/>
          <w:divBdr>
            <w:top w:val="none" w:sz="0" w:space="0" w:color="auto"/>
            <w:left w:val="none" w:sz="0" w:space="0" w:color="auto"/>
            <w:bottom w:val="none" w:sz="0" w:space="0" w:color="auto"/>
            <w:right w:val="none" w:sz="0" w:space="0" w:color="auto"/>
          </w:divBdr>
        </w:div>
        <w:div w:id="1376662411">
          <w:marLeft w:val="640"/>
          <w:marRight w:val="0"/>
          <w:marTop w:val="0"/>
          <w:marBottom w:val="0"/>
          <w:divBdr>
            <w:top w:val="none" w:sz="0" w:space="0" w:color="auto"/>
            <w:left w:val="none" w:sz="0" w:space="0" w:color="auto"/>
            <w:bottom w:val="none" w:sz="0" w:space="0" w:color="auto"/>
            <w:right w:val="none" w:sz="0" w:space="0" w:color="auto"/>
          </w:divBdr>
        </w:div>
        <w:div w:id="488520350">
          <w:marLeft w:val="640"/>
          <w:marRight w:val="0"/>
          <w:marTop w:val="0"/>
          <w:marBottom w:val="0"/>
          <w:divBdr>
            <w:top w:val="none" w:sz="0" w:space="0" w:color="auto"/>
            <w:left w:val="none" w:sz="0" w:space="0" w:color="auto"/>
            <w:bottom w:val="none" w:sz="0" w:space="0" w:color="auto"/>
            <w:right w:val="none" w:sz="0" w:space="0" w:color="auto"/>
          </w:divBdr>
        </w:div>
        <w:div w:id="243951879">
          <w:marLeft w:val="640"/>
          <w:marRight w:val="0"/>
          <w:marTop w:val="0"/>
          <w:marBottom w:val="0"/>
          <w:divBdr>
            <w:top w:val="none" w:sz="0" w:space="0" w:color="auto"/>
            <w:left w:val="none" w:sz="0" w:space="0" w:color="auto"/>
            <w:bottom w:val="none" w:sz="0" w:space="0" w:color="auto"/>
            <w:right w:val="none" w:sz="0" w:space="0" w:color="auto"/>
          </w:divBdr>
        </w:div>
      </w:divsChild>
    </w:div>
    <w:div w:id="255528100">
      <w:bodyDiv w:val="1"/>
      <w:marLeft w:val="0"/>
      <w:marRight w:val="0"/>
      <w:marTop w:val="0"/>
      <w:marBottom w:val="0"/>
      <w:divBdr>
        <w:top w:val="none" w:sz="0" w:space="0" w:color="auto"/>
        <w:left w:val="none" w:sz="0" w:space="0" w:color="auto"/>
        <w:bottom w:val="none" w:sz="0" w:space="0" w:color="auto"/>
        <w:right w:val="none" w:sz="0" w:space="0" w:color="auto"/>
      </w:divBdr>
      <w:divsChild>
        <w:div w:id="1975653">
          <w:marLeft w:val="0"/>
          <w:marRight w:val="0"/>
          <w:marTop w:val="0"/>
          <w:marBottom w:val="0"/>
          <w:divBdr>
            <w:top w:val="none" w:sz="0" w:space="0" w:color="auto"/>
            <w:left w:val="none" w:sz="0" w:space="0" w:color="auto"/>
            <w:bottom w:val="none" w:sz="0" w:space="0" w:color="auto"/>
            <w:right w:val="none" w:sz="0" w:space="0" w:color="auto"/>
          </w:divBdr>
        </w:div>
        <w:div w:id="1364868807">
          <w:marLeft w:val="0"/>
          <w:marRight w:val="0"/>
          <w:marTop w:val="0"/>
          <w:marBottom w:val="0"/>
          <w:divBdr>
            <w:top w:val="none" w:sz="0" w:space="0" w:color="auto"/>
            <w:left w:val="none" w:sz="0" w:space="0" w:color="auto"/>
            <w:bottom w:val="none" w:sz="0" w:space="0" w:color="auto"/>
            <w:right w:val="none" w:sz="0" w:space="0" w:color="auto"/>
          </w:divBdr>
        </w:div>
        <w:div w:id="1169977785">
          <w:marLeft w:val="0"/>
          <w:marRight w:val="0"/>
          <w:marTop w:val="0"/>
          <w:marBottom w:val="0"/>
          <w:divBdr>
            <w:top w:val="none" w:sz="0" w:space="0" w:color="auto"/>
            <w:left w:val="none" w:sz="0" w:space="0" w:color="auto"/>
            <w:bottom w:val="none" w:sz="0" w:space="0" w:color="auto"/>
            <w:right w:val="none" w:sz="0" w:space="0" w:color="auto"/>
          </w:divBdr>
        </w:div>
        <w:div w:id="656349994">
          <w:marLeft w:val="0"/>
          <w:marRight w:val="0"/>
          <w:marTop w:val="0"/>
          <w:marBottom w:val="0"/>
          <w:divBdr>
            <w:top w:val="none" w:sz="0" w:space="0" w:color="auto"/>
            <w:left w:val="none" w:sz="0" w:space="0" w:color="auto"/>
            <w:bottom w:val="none" w:sz="0" w:space="0" w:color="auto"/>
            <w:right w:val="none" w:sz="0" w:space="0" w:color="auto"/>
          </w:divBdr>
        </w:div>
        <w:div w:id="1661537927">
          <w:marLeft w:val="0"/>
          <w:marRight w:val="0"/>
          <w:marTop w:val="0"/>
          <w:marBottom w:val="0"/>
          <w:divBdr>
            <w:top w:val="none" w:sz="0" w:space="0" w:color="auto"/>
            <w:left w:val="none" w:sz="0" w:space="0" w:color="auto"/>
            <w:bottom w:val="none" w:sz="0" w:space="0" w:color="auto"/>
            <w:right w:val="none" w:sz="0" w:space="0" w:color="auto"/>
          </w:divBdr>
        </w:div>
        <w:div w:id="1636177875">
          <w:marLeft w:val="0"/>
          <w:marRight w:val="0"/>
          <w:marTop w:val="0"/>
          <w:marBottom w:val="0"/>
          <w:divBdr>
            <w:top w:val="none" w:sz="0" w:space="0" w:color="auto"/>
            <w:left w:val="none" w:sz="0" w:space="0" w:color="auto"/>
            <w:bottom w:val="none" w:sz="0" w:space="0" w:color="auto"/>
            <w:right w:val="none" w:sz="0" w:space="0" w:color="auto"/>
          </w:divBdr>
        </w:div>
        <w:div w:id="221254441">
          <w:marLeft w:val="0"/>
          <w:marRight w:val="0"/>
          <w:marTop w:val="0"/>
          <w:marBottom w:val="0"/>
          <w:divBdr>
            <w:top w:val="none" w:sz="0" w:space="0" w:color="auto"/>
            <w:left w:val="none" w:sz="0" w:space="0" w:color="auto"/>
            <w:bottom w:val="none" w:sz="0" w:space="0" w:color="auto"/>
            <w:right w:val="none" w:sz="0" w:space="0" w:color="auto"/>
          </w:divBdr>
        </w:div>
        <w:div w:id="693379843">
          <w:marLeft w:val="0"/>
          <w:marRight w:val="0"/>
          <w:marTop w:val="0"/>
          <w:marBottom w:val="0"/>
          <w:divBdr>
            <w:top w:val="none" w:sz="0" w:space="0" w:color="auto"/>
            <w:left w:val="none" w:sz="0" w:space="0" w:color="auto"/>
            <w:bottom w:val="none" w:sz="0" w:space="0" w:color="auto"/>
            <w:right w:val="none" w:sz="0" w:space="0" w:color="auto"/>
          </w:divBdr>
        </w:div>
        <w:div w:id="1208878739">
          <w:marLeft w:val="0"/>
          <w:marRight w:val="0"/>
          <w:marTop w:val="0"/>
          <w:marBottom w:val="0"/>
          <w:divBdr>
            <w:top w:val="none" w:sz="0" w:space="0" w:color="auto"/>
            <w:left w:val="none" w:sz="0" w:space="0" w:color="auto"/>
            <w:bottom w:val="none" w:sz="0" w:space="0" w:color="auto"/>
            <w:right w:val="none" w:sz="0" w:space="0" w:color="auto"/>
          </w:divBdr>
        </w:div>
        <w:div w:id="1016662855">
          <w:marLeft w:val="0"/>
          <w:marRight w:val="0"/>
          <w:marTop w:val="0"/>
          <w:marBottom w:val="0"/>
          <w:divBdr>
            <w:top w:val="none" w:sz="0" w:space="0" w:color="auto"/>
            <w:left w:val="none" w:sz="0" w:space="0" w:color="auto"/>
            <w:bottom w:val="none" w:sz="0" w:space="0" w:color="auto"/>
            <w:right w:val="none" w:sz="0" w:space="0" w:color="auto"/>
          </w:divBdr>
        </w:div>
        <w:div w:id="358941659">
          <w:marLeft w:val="0"/>
          <w:marRight w:val="0"/>
          <w:marTop w:val="0"/>
          <w:marBottom w:val="0"/>
          <w:divBdr>
            <w:top w:val="none" w:sz="0" w:space="0" w:color="auto"/>
            <w:left w:val="none" w:sz="0" w:space="0" w:color="auto"/>
            <w:bottom w:val="none" w:sz="0" w:space="0" w:color="auto"/>
            <w:right w:val="none" w:sz="0" w:space="0" w:color="auto"/>
          </w:divBdr>
        </w:div>
      </w:divsChild>
    </w:div>
    <w:div w:id="365057350">
      <w:bodyDiv w:val="1"/>
      <w:marLeft w:val="0"/>
      <w:marRight w:val="0"/>
      <w:marTop w:val="0"/>
      <w:marBottom w:val="0"/>
      <w:divBdr>
        <w:top w:val="none" w:sz="0" w:space="0" w:color="auto"/>
        <w:left w:val="none" w:sz="0" w:space="0" w:color="auto"/>
        <w:bottom w:val="none" w:sz="0" w:space="0" w:color="auto"/>
        <w:right w:val="none" w:sz="0" w:space="0" w:color="auto"/>
      </w:divBdr>
      <w:divsChild>
        <w:div w:id="676617913">
          <w:marLeft w:val="640"/>
          <w:marRight w:val="0"/>
          <w:marTop w:val="0"/>
          <w:marBottom w:val="0"/>
          <w:divBdr>
            <w:top w:val="none" w:sz="0" w:space="0" w:color="auto"/>
            <w:left w:val="none" w:sz="0" w:space="0" w:color="auto"/>
            <w:bottom w:val="none" w:sz="0" w:space="0" w:color="auto"/>
            <w:right w:val="none" w:sz="0" w:space="0" w:color="auto"/>
          </w:divBdr>
        </w:div>
        <w:div w:id="1672221697">
          <w:marLeft w:val="640"/>
          <w:marRight w:val="0"/>
          <w:marTop w:val="0"/>
          <w:marBottom w:val="0"/>
          <w:divBdr>
            <w:top w:val="none" w:sz="0" w:space="0" w:color="auto"/>
            <w:left w:val="none" w:sz="0" w:space="0" w:color="auto"/>
            <w:bottom w:val="none" w:sz="0" w:space="0" w:color="auto"/>
            <w:right w:val="none" w:sz="0" w:space="0" w:color="auto"/>
          </w:divBdr>
        </w:div>
        <w:div w:id="1005090797">
          <w:marLeft w:val="640"/>
          <w:marRight w:val="0"/>
          <w:marTop w:val="0"/>
          <w:marBottom w:val="0"/>
          <w:divBdr>
            <w:top w:val="none" w:sz="0" w:space="0" w:color="auto"/>
            <w:left w:val="none" w:sz="0" w:space="0" w:color="auto"/>
            <w:bottom w:val="none" w:sz="0" w:space="0" w:color="auto"/>
            <w:right w:val="none" w:sz="0" w:space="0" w:color="auto"/>
          </w:divBdr>
        </w:div>
        <w:div w:id="686954564">
          <w:marLeft w:val="640"/>
          <w:marRight w:val="0"/>
          <w:marTop w:val="0"/>
          <w:marBottom w:val="0"/>
          <w:divBdr>
            <w:top w:val="none" w:sz="0" w:space="0" w:color="auto"/>
            <w:left w:val="none" w:sz="0" w:space="0" w:color="auto"/>
            <w:bottom w:val="none" w:sz="0" w:space="0" w:color="auto"/>
            <w:right w:val="none" w:sz="0" w:space="0" w:color="auto"/>
          </w:divBdr>
        </w:div>
        <w:div w:id="301467616">
          <w:marLeft w:val="640"/>
          <w:marRight w:val="0"/>
          <w:marTop w:val="0"/>
          <w:marBottom w:val="0"/>
          <w:divBdr>
            <w:top w:val="none" w:sz="0" w:space="0" w:color="auto"/>
            <w:left w:val="none" w:sz="0" w:space="0" w:color="auto"/>
            <w:bottom w:val="none" w:sz="0" w:space="0" w:color="auto"/>
            <w:right w:val="none" w:sz="0" w:space="0" w:color="auto"/>
          </w:divBdr>
        </w:div>
        <w:div w:id="61949883">
          <w:marLeft w:val="640"/>
          <w:marRight w:val="0"/>
          <w:marTop w:val="0"/>
          <w:marBottom w:val="0"/>
          <w:divBdr>
            <w:top w:val="none" w:sz="0" w:space="0" w:color="auto"/>
            <w:left w:val="none" w:sz="0" w:space="0" w:color="auto"/>
            <w:bottom w:val="none" w:sz="0" w:space="0" w:color="auto"/>
            <w:right w:val="none" w:sz="0" w:space="0" w:color="auto"/>
          </w:divBdr>
        </w:div>
        <w:div w:id="925922686">
          <w:marLeft w:val="640"/>
          <w:marRight w:val="0"/>
          <w:marTop w:val="0"/>
          <w:marBottom w:val="0"/>
          <w:divBdr>
            <w:top w:val="none" w:sz="0" w:space="0" w:color="auto"/>
            <w:left w:val="none" w:sz="0" w:space="0" w:color="auto"/>
            <w:bottom w:val="none" w:sz="0" w:space="0" w:color="auto"/>
            <w:right w:val="none" w:sz="0" w:space="0" w:color="auto"/>
          </w:divBdr>
        </w:div>
        <w:div w:id="1121535646">
          <w:marLeft w:val="640"/>
          <w:marRight w:val="0"/>
          <w:marTop w:val="0"/>
          <w:marBottom w:val="0"/>
          <w:divBdr>
            <w:top w:val="none" w:sz="0" w:space="0" w:color="auto"/>
            <w:left w:val="none" w:sz="0" w:space="0" w:color="auto"/>
            <w:bottom w:val="none" w:sz="0" w:space="0" w:color="auto"/>
            <w:right w:val="none" w:sz="0" w:space="0" w:color="auto"/>
          </w:divBdr>
        </w:div>
        <w:div w:id="927274202">
          <w:marLeft w:val="640"/>
          <w:marRight w:val="0"/>
          <w:marTop w:val="0"/>
          <w:marBottom w:val="0"/>
          <w:divBdr>
            <w:top w:val="none" w:sz="0" w:space="0" w:color="auto"/>
            <w:left w:val="none" w:sz="0" w:space="0" w:color="auto"/>
            <w:bottom w:val="none" w:sz="0" w:space="0" w:color="auto"/>
            <w:right w:val="none" w:sz="0" w:space="0" w:color="auto"/>
          </w:divBdr>
        </w:div>
        <w:div w:id="760100401">
          <w:marLeft w:val="640"/>
          <w:marRight w:val="0"/>
          <w:marTop w:val="0"/>
          <w:marBottom w:val="0"/>
          <w:divBdr>
            <w:top w:val="none" w:sz="0" w:space="0" w:color="auto"/>
            <w:left w:val="none" w:sz="0" w:space="0" w:color="auto"/>
            <w:bottom w:val="none" w:sz="0" w:space="0" w:color="auto"/>
            <w:right w:val="none" w:sz="0" w:space="0" w:color="auto"/>
          </w:divBdr>
        </w:div>
        <w:div w:id="970129730">
          <w:marLeft w:val="640"/>
          <w:marRight w:val="0"/>
          <w:marTop w:val="0"/>
          <w:marBottom w:val="0"/>
          <w:divBdr>
            <w:top w:val="none" w:sz="0" w:space="0" w:color="auto"/>
            <w:left w:val="none" w:sz="0" w:space="0" w:color="auto"/>
            <w:bottom w:val="none" w:sz="0" w:space="0" w:color="auto"/>
            <w:right w:val="none" w:sz="0" w:space="0" w:color="auto"/>
          </w:divBdr>
        </w:div>
        <w:div w:id="563955980">
          <w:marLeft w:val="640"/>
          <w:marRight w:val="0"/>
          <w:marTop w:val="0"/>
          <w:marBottom w:val="0"/>
          <w:divBdr>
            <w:top w:val="none" w:sz="0" w:space="0" w:color="auto"/>
            <w:left w:val="none" w:sz="0" w:space="0" w:color="auto"/>
            <w:bottom w:val="none" w:sz="0" w:space="0" w:color="auto"/>
            <w:right w:val="none" w:sz="0" w:space="0" w:color="auto"/>
          </w:divBdr>
        </w:div>
        <w:div w:id="488180219">
          <w:marLeft w:val="640"/>
          <w:marRight w:val="0"/>
          <w:marTop w:val="0"/>
          <w:marBottom w:val="0"/>
          <w:divBdr>
            <w:top w:val="none" w:sz="0" w:space="0" w:color="auto"/>
            <w:left w:val="none" w:sz="0" w:space="0" w:color="auto"/>
            <w:bottom w:val="none" w:sz="0" w:space="0" w:color="auto"/>
            <w:right w:val="none" w:sz="0" w:space="0" w:color="auto"/>
          </w:divBdr>
        </w:div>
      </w:divsChild>
    </w:div>
    <w:div w:id="386997700">
      <w:bodyDiv w:val="1"/>
      <w:marLeft w:val="0"/>
      <w:marRight w:val="0"/>
      <w:marTop w:val="0"/>
      <w:marBottom w:val="0"/>
      <w:divBdr>
        <w:top w:val="none" w:sz="0" w:space="0" w:color="auto"/>
        <w:left w:val="none" w:sz="0" w:space="0" w:color="auto"/>
        <w:bottom w:val="none" w:sz="0" w:space="0" w:color="auto"/>
        <w:right w:val="none" w:sz="0" w:space="0" w:color="auto"/>
      </w:divBdr>
      <w:divsChild>
        <w:div w:id="302126417">
          <w:marLeft w:val="0"/>
          <w:marRight w:val="0"/>
          <w:marTop w:val="0"/>
          <w:marBottom w:val="0"/>
          <w:divBdr>
            <w:top w:val="none" w:sz="0" w:space="0" w:color="auto"/>
            <w:left w:val="none" w:sz="0" w:space="0" w:color="auto"/>
            <w:bottom w:val="none" w:sz="0" w:space="0" w:color="auto"/>
            <w:right w:val="none" w:sz="0" w:space="0" w:color="auto"/>
          </w:divBdr>
        </w:div>
        <w:div w:id="519659899">
          <w:marLeft w:val="0"/>
          <w:marRight w:val="0"/>
          <w:marTop w:val="0"/>
          <w:marBottom w:val="0"/>
          <w:divBdr>
            <w:top w:val="none" w:sz="0" w:space="0" w:color="auto"/>
            <w:left w:val="none" w:sz="0" w:space="0" w:color="auto"/>
            <w:bottom w:val="none" w:sz="0" w:space="0" w:color="auto"/>
            <w:right w:val="none" w:sz="0" w:space="0" w:color="auto"/>
          </w:divBdr>
        </w:div>
        <w:div w:id="1695035392">
          <w:marLeft w:val="0"/>
          <w:marRight w:val="0"/>
          <w:marTop w:val="0"/>
          <w:marBottom w:val="0"/>
          <w:divBdr>
            <w:top w:val="none" w:sz="0" w:space="0" w:color="auto"/>
            <w:left w:val="none" w:sz="0" w:space="0" w:color="auto"/>
            <w:bottom w:val="none" w:sz="0" w:space="0" w:color="auto"/>
            <w:right w:val="none" w:sz="0" w:space="0" w:color="auto"/>
          </w:divBdr>
        </w:div>
        <w:div w:id="245723509">
          <w:marLeft w:val="0"/>
          <w:marRight w:val="0"/>
          <w:marTop w:val="0"/>
          <w:marBottom w:val="0"/>
          <w:divBdr>
            <w:top w:val="none" w:sz="0" w:space="0" w:color="auto"/>
            <w:left w:val="none" w:sz="0" w:space="0" w:color="auto"/>
            <w:bottom w:val="none" w:sz="0" w:space="0" w:color="auto"/>
            <w:right w:val="none" w:sz="0" w:space="0" w:color="auto"/>
          </w:divBdr>
        </w:div>
        <w:div w:id="2027753226">
          <w:marLeft w:val="0"/>
          <w:marRight w:val="0"/>
          <w:marTop w:val="0"/>
          <w:marBottom w:val="0"/>
          <w:divBdr>
            <w:top w:val="none" w:sz="0" w:space="0" w:color="auto"/>
            <w:left w:val="none" w:sz="0" w:space="0" w:color="auto"/>
            <w:bottom w:val="none" w:sz="0" w:space="0" w:color="auto"/>
            <w:right w:val="none" w:sz="0" w:space="0" w:color="auto"/>
          </w:divBdr>
        </w:div>
        <w:div w:id="1061902155">
          <w:marLeft w:val="0"/>
          <w:marRight w:val="0"/>
          <w:marTop w:val="0"/>
          <w:marBottom w:val="0"/>
          <w:divBdr>
            <w:top w:val="none" w:sz="0" w:space="0" w:color="auto"/>
            <w:left w:val="none" w:sz="0" w:space="0" w:color="auto"/>
            <w:bottom w:val="none" w:sz="0" w:space="0" w:color="auto"/>
            <w:right w:val="none" w:sz="0" w:space="0" w:color="auto"/>
          </w:divBdr>
        </w:div>
        <w:div w:id="247159437">
          <w:marLeft w:val="0"/>
          <w:marRight w:val="0"/>
          <w:marTop w:val="0"/>
          <w:marBottom w:val="0"/>
          <w:divBdr>
            <w:top w:val="none" w:sz="0" w:space="0" w:color="auto"/>
            <w:left w:val="none" w:sz="0" w:space="0" w:color="auto"/>
            <w:bottom w:val="none" w:sz="0" w:space="0" w:color="auto"/>
            <w:right w:val="none" w:sz="0" w:space="0" w:color="auto"/>
          </w:divBdr>
        </w:div>
        <w:div w:id="1655600947">
          <w:marLeft w:val="0"/>
          <w:marRight w:val="0"/>
          <w:marTop w:val="0"/>
          <w:marBottom w:val="0"/>
          <w:divBdr>
            <w:top w:val="none" w:sz="0" w:space="0" w:color="auto"/>
            <w:left w:val="none" w:sz="0" w:space="0" w:color="auto"/>
            <w:bottom w:val="none" w:sz="0" w:space="0" w:color="auto"/>
            <w:right w:val="none" w:sz="0" w:space="0" w:color="auto"/>
          </w:divBdr>
        </w:div>
        <w:div w:id="1633629892">
          <w:marLeft w:val="0"/>
          <w:marRight w:val="0"/>
          <w:marTop w:val="0"/>
          <w:marBottom w:val="0"/>
          <w:divBdr>
            <w:top w:val="none" w:sz="0" w:space="0" w:color="auto"/>
            <w:left w:val="none" w:sz="0" w:space="0" w:color="auto"/>
            <w:bottom w:val="none" w:sz="0" w:space="0" w:color="auto"/>
            <w:right w:val="none" w:sz="0" w:space="0" w:color="auto"/>
          </w:divBdr>
        </w:div>
        <w:div w:id="1943687732">
          <w:marLeft w:val="0"/>
          <w:marRight w:val="0"/>
          <w:marTop w:val="0"/>
          <w:marBottom w:val="0"/>
          <w:divBdr>
            <w:top w:val="none" w:sz="0" w:space="0" w:color="auto"/>
            <w:left w:val="none" w:sz="0" w:space="0" w:color="auto"/>
            <w:bottom w:val="none" w:sz="0" w:space="0" w:color="auto"/>
            <w:right w:val="none" w:sz="0" w:space="0" w:color="auto"/>
          </w:divBdr>
        </w:div>
        <w:div w:id="826631289">
          <w:marLeft w:val="0"/>
          <w:marRight w:val="0"/>
          <w:marTop w:val="0"/>
          <w:marBottom w:val="0"/>
          <w:divBdr>
            <w:top w:val="none" w:sz="0" w:space="0" w:color="auto"/>
            <w:left w:val="none" w:sz="0" w:space="0" w:color="auto"/>
            <w:bottom w:val="none" w:sz="0" w:space="0" w:color="auto"/>
            <w:right w:val="none" w:sz="0" w:space="0" w:color="auto"/>
          </w:divBdr>
        </w:div>
        <w:div w:id="959385419">
          <w:marLeft w:val="0"/>
          <w:marRight w:val="0"/>
          <w:marTop w:val="0"/>
          <w:marBottom w:val="0"/>
          <w:divBdr>
            <w:top w:val="none" w:sz="0" w:space="0" w:color="auto"/>
            <w:left w:val="none" w:sz="0" w:space="0" w:color="auto"/>
            <w:bottom w:val="none" w:sz="0" w:space="0" w:color="auto"/>
            <w:right w:val="none" w:sz="0" w:space="0" w:color="auto"/>
          </w:divBdr>
        </w:div>
        <w:div w:id="1139104259">
          <w:marLeft w:val="0"/>
          <w:marRight w:val="0"/>
          <w:marTop w:val="0"/>
          <w:marBottom w:val="0"/>
          <w:divBdr>
            <w:top w:val="none" w:sz="0" w:space="0" w:color="auto"/>
            <w:left w:val="none" w:sz="0" w:space="0" w:color="auto"/>
            <w:bottom w:val="none" w:sz="0" w:space="0" w:color="auto"/>
            <w:right w:val="none" w:sz="0" w:space="0" w:color="auto"/>
          </w:divBdr>
        </w:div>
      </w:divsChild>
    </w:div>
    <w:div w:id="415247889">
      <w:bodyDiv w:val="1"/>
      <w:marLeft w:val="0"/>
      <w:marRight w:val="0"/>
      <w:marTop w:val="0"/>
      <w:marBottom w:val="0"/>
      <w:divBdr>
        <w:top w:val="none" w:sz="0" w:space="0" w:color="auto"/>
        <w:left w:val="none" w:sz="0" w:space="0" w:color="auto"/>
        <w:bottom w:val="none" w:sz="0" w:space="0" w:color="auto"/>
        <w:right w:val="none" w:sz="0" w:space="0" w:color="auto"/>
      </w:divBdr>
      <w:divsChild>
        <w:div w:id="372387039">
          <w:marLeft w:val="640"/>
          <w:marRight w:val="0"/>
          <w:marTop w:val="0"/>
          <w:marBottom w:val="0"/>
          <w:divBdr>
            <w:top w:val="none" w:sz="0" w:space="0" w:color="auto"/>
            <w:left w:val="none" w:sz="0" w:space="0" w:color="auto"/>
            <w:bottom w:val="none" w:sz="0" w:space="0" w:color="auto"/>
            <w:right w:val="none" w:sz="0" w:space="0" w:color="auto"/>
          </w:divBdr>
        </w:div>
        <w:div w:id="1547136657">
          <w:marLeft w:val="640"/>
          <w:marRight w:val="0"/>
          <w:marTop w:val="0"/>
          <w:marBottom w:val="0"/>
          <w:divBdr>
            <w:top w:val="none" w:sz="0" w:space="0" w:color="auto"/>
            <w:left w:val="none" w:sz="0" w:space="0" w:color="auto"/>
            <w:bottom w:val="none" w:sz="0" w:space="0" w:color="auto"/>
            <w:right w:val="none" w:sz="0" w:space="0" w:color="auto"/>
          </w:divBdr>
        </w:div>
        <w:div w:id="2087141801">
          <w:marLeft w:val="640"/>
          <w:marRight w:val="0"/>
          <w:marTop w:val="0"/>
          <w:marBottom w:val="0"/>
          <w:divBdr>
            <w:top w:val="none" w:sz="0" w:space="0" w:color="auto"/>
            <w:left w:val="none" w:sz="0" w:space="0" w:color="auto"/>
            <w:bottom w:val="none" w:sz="0" w:space="0" w:color="auto"/>
            <w:right w:val="none" w:sz="0" w:space="0" w:color="auto"/>
          </w:divBdr>
        </w:div>
        <w:div w:id="1156218389">
          <w:marLeft w:val="640"/>
          <w:marRight w:val="0"/>
          <w:marTop w:val="0"/>
          <w:marBottom w:val="0"/>
          <w:divBdr>
            <w:top w:val="none" w:sz="0" w:space="0" w:color="auto"/>
            <w:left w:val="none" w:sz="0" w:space="0" w:color="auto"/>
            <w:bottom w:val="none" w:sz="0" w:space="0" w:color="auto"/>
            <w:right w:val="none" w:sz="0" w:space="0" w:color="auto"/>
          </w:divBdr>
        </w:div>
        <w:div w:id="254286531">
          <w:marLeft w:val="640"/>
          <w:marRight w:val="0"/>
          <w:marTop w:val="0"/>
          <w:marBottom w:val="0"/>
          <w:divBdr>
            <w:top w:val="none" w:sz="0" w:space="0" w:color="auto"/>
            <w:left w:val="none" w:sz="0" w:space="0" w:color="auto"/>
            <w:bottom w:val="none" w:sz="0" w:space="0" w:color="auto"/>
            <w:right w:val="none" w:sz="0" w:space="0" w:color="auto"/>
          </w:divBdr>
        </w:div>
        <w:div w:id="1591767229">
          <w:marLeft w:val="640"/>
          <w:marRight w:val="0"/>
          <w:marTop w:val="0"/>
          <w:marBottom w:val="0"/>
          <w:divBdr>
            <w:top w:val="none" w:sz="0" w:space="0" w:color="auto"/>
            <w:left w:val="none" w:sz="0" w:space="0" w:color="auto"/>
            <w:bottom w:val="none" w:sz="0" w:space="0" w:color="auto"/>
            <w:right w:val="none" w:sz="0" w:space="0" w:color="auto"/>
          </w:divBdr>
        </w:div>
        <w:div w:id="249505127">
          <w:marLeft w:val="640"/>
          <w:marRight w:val="0"/>
          <w:marTop w:val="0"/>
          <w:marBottom w:val="0"/>
          <w:divBdr>
            <w:top w:val="none" w:sz="0" w:space="0" w:color="auto"/>
            <w:left w:val="none" w:sz="0" w:space="0" w:color="auto"/>
            <w:bottom w:val="none" w:sz="0" w:space="0" w:color="auto"/>
            <w:right w:val="none" w:sz="0" w:space="0" w:color="auto"/>
          </w:divBdr>
        </w:div>
        <w:div w:id="78908866">
          <w:marLeft w:val="640"/>
          <w:marRight w:val="0"/>
          <w:marTop w:val="0"/>
          <w:marBottom w:val="0"/>
          <w:divBdr>
            <w:top w:val="none" w:sz="0" w:space="0" w:color="auto"/>
            <w:left w:val="none" w:sz="0" w:space="0" w:color="auto"/>
            <w:bottom w:val="none" w:sz="0" w:space="0" w:color="auto"/>
            <w:right w:val="none" w:sz="0" w:space="0" w:color="auto"/>
          </w:divBdr>
        </w:div>
        <w:div w:id="506402540">
          <w:marLeft w:val="640"/>
          <w:marRight w:val="0"/>
          <w:marTop w:val="0"/>
          <w:marBottom w:val="0"/>
          <w:divBdr>
            <w:top w:val="none" w:sz="0" w:space="0" w:color="auto"/>
            <w:left w:val="none" w:sz="0" w:space="0" w:color="auto"/>
            <w:bottom w:val="none" w:sz="0" w:space="0" w:color="auto"/>
            <w:right w:val="none" w:sz="0" w:space="0" w:color="auto"/>
          </w:divBdr>
        </w:div>
        <w:div w:id="740979524">
          <w:marLeft w:val="640"/>
          <w:marRight w:val="0"/>
          <w:marTop w:val="0"/>
          <w:marBottom w:val="0"/>
          <w:divBdr>
            <w:top w:val="none" w:sz="0" w:space="0" w:color="auto"/>
            <w:left w:val="none" w:sz="0" w:space="0" w:color="auto"/>
            <w:bottom w:val="none" w:sz="0" w:space="0" w:color="auto"/>
            <w:right w:val="none" w:sz="0" w:space="0" w:color="auto"/>
          </w:divBdr>
        </w:div>
        <w:div w:id="1369791293">
          <w:marLeft w:val="640"/>
          <w:marRight w:val="0"/>
          <w:marTop w:val="0"/>
          <w:marBottom w:val="0"/>
          <w:divBdr>
            <w:top w:val="none" w:sz="0" w:space="0" w:color="auto"/>
            <w:left w:val="none" w:sz="0" w:space="0" w:color="auto"/>
            <w:bottom w:val="none" w:sz="0" w:space="0" w:color="auto"/>
            <w:right w:val="none" w:sz="0" w:space="0" w:color="auto"/>
          </w:divBdr>
        </w:div>
        <w:div w:id="477234051">
          <w:marLeft w:val="640"/>
          <w:marRight w:val="0"/>
          <w:marTop w:val="0"/>
          <w:marBottom w:val="0"/>
          <w:divBdr>
            <w:top w:val="none" w:sz="0" w:space="0" w:color="auto"/>
            <w:left w:val="none" w:sz="0" w:space="0" w:color="auto"/>
            <w:bottom w:val="none" w:sz="0" w:space="0" w:color="auto"/>
            <w:right w:val="none" w:sz="0" w:space="0" w:color="auto"/>
          </w:divBdr>
        </w:div>
        <w:div w:id="983117705">
          <w:marLeft w:val="640"/>
          <w:marRight w:val="0"/>
          <w:marTop w:val="0"/>
          <w:marBottom w:val="0"/>
          <w:divBdr>
            <w:top w:val="none" w:sz="0" w:space="0" w:color="auto"/>
            <w:left w:val="none" w:sz="0" w:space="0" w:color="auto"/>
            <w:bottom w:val="none" w:sz="0" w:space="0" w:color="auto"/>
            <w:right w:val="none" w:sz="0" w:space="0" w:color="auto"/>
          </w:divBdr>
        </w:div>
      </w:divsChild>
    </w:div>
    <w:div w:id="425342413">
      <w:bodyDiv w:val="1"/>
      <w:marLeft w:val="0"/>
      <w:marRight w:val="0"/>
      <w:marTop w:val="0"/>
      <w:marBottom w:val="0"/>
      <w:divBdr>
        <w:top w:val="none" w:sz="0" w:space="0" w:color="auto"/>
        <w:left w:val="none" w:sz="0" w:space="0" w:color="auto"/>
        <w:bottom w:val="none" w:sz="0" w:space="0" w:color="auto"/>
        <w:right w:val="none" w:sz="0" w:space="0" w:color="auto"/>
      </w:divBdr>
      <w:divsChild>
        <w:div w:id="936475331">
          <w:marLeft w:val="0"/>
          <w:marRight w:val="0"/>
          <w:marTop w:val="0"/>
          <w:marBottom w:val="0"/>
          <w:divBdr>
            <w:top w:val="none" w:sz="0" w:space="0" w:color="auto"/>
            <w:left w:val="none" w:sz="0" w:space="0" w:color="auto"/>
            <w:bottom w:val="none" w:sz="0" w:space="0" w:color="auto"/>
            <w:right w:val="none" w:sz="0" w:space="0" w:color="auto"/>
          </w:divBdr>
        </w:div>
        <w:div w:id="1705713981">
          <w:marLeft w:val="0"/>
          <w:marRight w:val="0"/>
          <w:marTop w:val="0"/>
          <w:marBottom w:val="0"/>
          <w:divBdr>
            <w:top w:val="none" w:sz="0" w:space="0" w:color="auto"/>
            <w:left w:val="none" w:sz="0" w:space="0" w:color="auto"/>
            <w:bottom w:val="none" w:sz="0" w:space="0" w:color="auto"/>
            <w:right w:val="none" w:sz="0" w:space="0" w:color="auto"/>
          </w:divBdr>
        </w:div>
        <w:div w:id="1843230626">
          <w:marLeft w:val="0"/>
          <w:marRight w:val="0"/>
          <w:marTop w:val="0"/>
          <w:marBottom w:val="0"/>
          <w:divBdr>
            <w:top w:val="none" w:sz="0" w:space="0" w:color="auto"/>
            <w:left w:val="none" w:sz="0" w:space="0" w:color="auto"/>
            <w:bottom w:val="none" w:sz="0" w:space="0" w:color="auto"/>
            <w:right w:val="none" w:sz="0" w:space="0" w:color="auto"/>
          </w:divBdr>
        </w:div>
        <w:div w:id="1101532984">
          <w:marLeft w:val="0"/>
          <w:marRight w:val="0"/>
          <w:marTop w:val="0"/>
          <w:marBottom w:val="0"/>
          <w:divBdr>
            <w:top w:val="none" w:sz="0" w:space="0" w:color="auto"/>
            <w:left w:val="none" w:sz="0" w:space="0" w:color="auto"/>
            <w:bottom w:val="none" w:sz="0" w:space="0" w:color="auto"/>
            <w:right w:val="none" w:sz="0" w:space="0" w:color="auto"/>
          </w:divBdr>
        </w:div>
        <w:div w:id="619840283">
          <w:marLeft w:val="0"/>
          <w:marRight w:val="0"/>
          <w:marTop w:val="0"/>
          <w:marBottom w:val="0"/>
          <w:divBdr>
            <w:top w:val="none" w:sz="0" w:space="0" w:color="auto"/>
            <w:left w:val="none" w:sz="0" w:space="0" w:color="auto"/>
            <w:bottom w:val="none" w:sz="0" w:space="0" w:color="auto"/>
            <w:right w:val="none" w:sz="0" w:space="0" w:color="auto"/>
          </w:divBdr>
        </w:div>
        <w:div w:id="1474254213">
          <w:marLeft w:val="0"/>
          <w:marRight w:val="0"/>
          <w:marTop w:val="0"/>
          <w:marBottom w:val="0"/>
          <w:divBdr>
            <w:top w:val="none" w:sz="0" w:space="0" w:color="auto"/>
            <w:left w:val="none" w:sz="0" w:space="0" w:color="auto"/>
            <w:bottom w:val="none" w:sz="0" w:space="0" w:color="auto"/>
            <w:right w:val="none" w:sz="0" w:space="0" w:color="auto"/>
          </w:divBdr>
        </w:div>
        <w:div w:id="700860039">
          <w:marLeft w:val="0"/>
          <w:marRight w:val="0"/>
          <w:marTop w:val="0"/>
          <w:marBottom w:val="0"/>
          <w:divBdr>
            <w:top w:val="none" w:sz="0" w:space="0" w:color="auto"/>
            <w:left w:val="none" w:sz="0" w:space="0" w:color="auto"/>
            <w:bottom w:val="none" w:sz="0" w:space="0" w:color="auto"/>
            <w:right w:val="none" w:sz="0" w:space="0" w:color="auto"/>
          </w:divBdr>
        </w:div>
        <w:div w:id="474181700">
          <w:marLeft w:val="0"/>
          <w:marRight w:val="0"/>
          <w:marTop w:val="0"/>
          <w:marBottom w:val="0"/>
          <w:divBdr>
            <w:top w:val="none" w:sz="0" w:space="0" w:color="auto"/>
            <w:left w:val="none" w:sz="0" w:space="0" w:color="auto"/>
            <w:bottom w:val="none" w:sz="0" w:space="0" w:color="auto"/>
            <w:right w:val="none" w:sz="0" w:space="0" w:color="auto"/>
          </w:divBdr>
        </w:div>
        <w:div w:id="2050834428">
          <w:marLeft w:val="0"/>
          <w:marRight w:val="0"/>
          <w:marTop w:val="0"/>
          <w:marBottom w:val="0"/>
          <w:divBdr>
            <w:top w:val="none" w:sz="0" w:space="0" w:color="auto"/>
            <w:left w:val="none" w:sz="0" w:space="0" w:color="auto"/>
            <w:bottom w:val="none" w:sz="0" w:space="0" w:color="auto"/>
            <w:right w:val="none" w:sz="0" w:space="0" w:color="auto"/>
          </w:divBdr>
        </w:div>
        <w:div w:id="707488914">
          <w:marLeft w:val="0"/>
          <w:marRight w:val="0"/>
          <w:marTop w:val="0"/>
          <w:marBottom w:val="0"/>
          <w:divBdr>
            <w:top w:val="none" w:sz="0" w:space="0" w:color="auto"/>
            <w:left w:val="none" w:sz="0" w:space="0" w:color="auto"/>
            <w:bottom w:val="none" w:sz="0" w:space="0" w:color="auto"/>
            <w:right w:val="none" w:sz="0" w:space="0" w:color="auto"/>
          </w:divBdr>
        </w:div>
        <w:div w:id="2147231952">
          <w:marLeft w:val="0"/>
          <w:marRight w:val="0"/>
          <w:marTop w:val="0"/>
          <w:marBottom w:val="0"/>
          <w:divBdr>
            <w:top w:val="none" w:sz="0" w:space="0" w:color="auto"/>
            <w:left w:val="none" w:sz="0" w:space="0" w:color="auto"/>
            <w:bottom w:val="none" w:sz="0" w:space="0" w:color="auto"/>
            <w:right w:val="none" w:sz="0" w:space="0" w:color="auto"/>
          </w:divBdr>
        </w:div>
      </w:divsChild>
    </w:div>
    <w:div w:id="461386331">
      <w:bodyDiv w:val="1"/>
      <w:marLeft w:val="0"/>
      <w:marRight w:val="0"/>
      <w:marTop w:val="0"/>
      <w:marBottom w:val="0"/>
      <w:divBdr>
        <w:top w:val="none" w:sz="0" w:space="0" w:color="auto"/>
        <w:left w:val="none" w:sz="0" w:space="0" w:color="auto"/>
        <w:bottom w:val="none" w:sz="0" w:space="0" w:color="auto"/>
        <w:right w:val="none" w:sz="0" w:space="0" w:color="auto"/>
      </w:divBdr>
      <w:divsChild>
        <w:div w:id="1163663350">
          <w:marLeft w:val="640"/>
          <w:marRight w:val="0"/>
          <w:marTop w:val="0"/>
          <w:marBottom w:val="0"/>
          <w:divBdr>
            <w:top w:val="none" w:sz="0" w:space="0" w:color="auto"/>
            <w:left w:val="none" w:sz="0" w:space="0" w:color="auto"/>
            <w:bottom w:val="none" w:sz="0" w:space="0" w:color="auto"/>
            <w:right w:val="none" w:sz="0" w:space="0" w:color="auto"/>
          </w:divBdr>
        </w:div>
        <w:div w:id="992837111">
          <w:marLeft w:val="640"/>
          <w:marRight w:val="0"/>
          <w:marTop w:val="0"/>
          <w:marBottom w:val="0"/>
          <w:divBdr>
            <w:top w:val="none" w:sz="0" w:space="0" w:color="auto"/>
            <w:left w:val="none" w:sz="0" w:space="0" w:color="auto"/>
            <w:bottom w:val="none" w:sz="0" w:space="0" w:color="auto"/>
            <w:right w:val="none" w:sz="0" w:space="0" w:color="auto"/>
          </w:divBdr>
        </w:div>
        <w:div w:id="2067098673">
          <w:marLeft w:val="640"/>
          <w:marRight w:val="0"/>
          <w:marTop w:val="0"/>
          <w:marBottom w:val="0"/>
          <w:divBdr>
            <w:top w:val="none" w:sz="0" w:space="0" w:color="auto"/>
            <w:left w:val="none" w:sz="0" w:space="0" w:color="auto"/>
            <w:bottom w:val="none" w:sz="0" w:space="0" w:color="auto"/>
            <w:right w:val="none" w:sz="0" w:space="0" w:color="auto"/>
          </w:divBdr>
        </w:div>
        <w:div w:id="405540852">
          <w:marLeft w:val="640"/>
          <w:marRight w:val="0"/>
          <w:marTop w:val="0"/>
          <w:marBottom w:val="0"/>
          <w:divBdr>
            <w:top w:val="none" w:sz="0" w:space="0" w:color="auto"/>
            <w:left w:val="none" w:sz="0" w:space="0" w:color="auto"/>
            <w:bottom w:val="none" w:sz="0" w:space="0" w:color="auto"/>
            <w:right w:val="none" w:sz="0" w:space="0" w:color="auto"/>
          </w:divBdr>
        </w:div>
        <w:div w:id="1702583716">
          <w:marLeft w:val="640"/>
          <w:marRight w:val="0"/>
          <w:marTop w:val="0"/>
          <w:marBottom w:val="0"/>
          <w:divBdr>
            <w:top w:val="none" w:sz="0" w:space="0" w:color="auto"/>
            <w:left w:val="none" w:sz="0" w:space="0" w:color="auto"/>
            <w:bottom w:val="none" w:sz="0" w:space="0" w:color="auto"/>
            <w:right w:val="none" w:sz="0" w:space="0" w:color="auto"/>
          </w:divBdr>
        </w:div>
        <w:div w:id="1812746037">
          <w:marLeft w:val="640"/>
          <w:marRight w:val="0"/>
          <w:marTop w:val="0"/>
          <w:marBottom w:val="0"/>
          <w:divBdr>
            <w:top w:val="none" w:sz="0" w:space="0" w:color="auto"/>
            <w:left w:val="none" w:sz="0" w:space="0" w:color="auto"/>
            <w:bottom w:val="none" w:sz="0" w:space="0" w:color="auto"/>
            <w:right w:val="none" w:sz="0" w:space="0" w:color="auto"/>
          </w:divBdr>
        </w:div>
        <w:div w:id="921111849">
          <w:marLeft w:val="640"/>
          <w:marRight w:val="0"/>
          <w:marTop w:val="0"/>
          <w:marBottom w:val="0"/>
          <w:divBdr>
            <w:top w:val="none" w:sz="0" w:space="0" w:color="auto"/>
            <w:left w:val="none" w:sz="0" w:space="0" w:color="auto"/>
            <w:bottom w:val="none" w:sz="0" w:space="0" w:color="auto"/>
            <w:right w:val="none" w:sz="0" w:space="0" w:color="auto"/>
          </w:divBdr>
        </w:div>
        <w:div w:id="1845053213">
          <w:marLeft w:val="640"/>
          <w:marRight w:val="0"/>
          <w:marTop w:val="0"/>
          <w:marBottom w:val="0"/>
          <w:divBdr>
            <w:top w:val="none" w:sz="0" w:space="0" w:color="auto"/>
            <w:left w:val="none" w:sz="0" w:space="0" w:color="auto"/>
            <w:bottom w:val="none" w:sz="0" w:space="0" w:color="auto"/>
            <w:right w:val="none" w:sz="0" w:space="0" w:color="auto"/>
          </w:divBdr>
        </w:div>
        <w:div w:id="1745487293">
          <w:marLeft w:val="640"/>
          <w:marRight w:val="0"/>
          <w:marTop w:val="0"/>
          <w:marBottom w:val="0"/>
          <w:divBdr>
            <w:top w:val="none" w:sz="0" w:space="0" w:color="auto"/>
            <w:left w:val="none" w:sz="0" w:space="0" w:color="auto"/>
            <w:bottom w:val="none" w:sz="0" w:space="0" w:color="auto"/>
            <w:right w:val="none" w:sz="0" w:space="0" w:color="auto"/>
          </w:divBdr>
        </w:div>
        <w:div w:id="1160923309">
          <w:marLeft w:val="640"/>
          <w:marRight w:val="0"/>
          <w:marTop w:val="0"/>
          <w:marBottom w:val="0"/>
          <w:divBdr>
            <w:top w:val="none" w:sz="0" w:space="0" w:color="auto"/>
            <w:left w:val="none" w:sz="0" w:space="0" w:color="auto"/>
            <w:bottom w:val="none" w:sz="0" w:space="0" w:color="auto"/>
            <w:right w:val="none" w:sz="0" w:space="0" w:color="auto"/>
          </w:divBdr>
        </w:div>
        <w:div w:id="657881798">
          <w:marLeft w:val="640"/>
          <w:marRight w:val="0"/>
          <w:marTop w:val="0"/>
          <w:marBottom w:val="0"/>
          <w:divBdr>
            <w:top w:val="none" w:sz="0" w:space="0" w:color="auto"/>
            <w:left w:val="none" w:sz="0" w:space="0" w:color="auto"/>
            <w:bottom w:val="none" w:sz="0" w:space="0" w:color="auto"/>
            <w:right w:val="none" w:sz="0" w:space="0" w:color="auto"/>
          </w:divBdr>
        </w:div>
        <w:div w:id="1631934663">
          <w:marLeft w:val="640"/>
          <w:marRight w:val="0"/>
          <w:marTop w:val="0"/>
          <w:marBottom w:val="0"/>
          <w:divBdr>
            <w:top w:val="none" w:sz="0" w:space="0" w:color="auto"/>
            <w:left w:val="none" w:sz="0" w:space="0" w:color="auto"/>
            <w:bottom w:val="none" w:sz="0" w:space="0" w:color="auto"/>
            <w:right w:val="none" w:sz="0" w:space="0" w:color="auto"/>
          </w:divBdr>
        </w:div>
        <w:div w:id="1471283669">
          <w:marLeft w:val="640"/>
          <w:marRight w:val="0"/>
          <w:marTop w:val="0"/>
          <w:marBottom w:val="0"/>
          <w:divBdr>
            <w:top w:val="none" w:sz="0" w:space="0" w:color="auto"/>
            <w:left w:val="none" w:sz="0" w:space="0" w:color="auto"/>
            <w:bottom w:val="none" w:sz="0" w:space="0" w:color="auto"/>
            <w:right w:val="none" w:sz="0" w:space="0" w:color="auto"/>
          </w:divBdr>
        </w:div>
      </w:divsChild>
    </w:div>
    <w:div w:id="606737783">
      <w:bodyDiv w:val="1"/>
      <w:marLeft w:val="0"/>
      <w:marRight w:val="0"/>
      <w:marTop w:val="0"/>
      <w:marBottom w:val="0"/>
      <w:divBdr>
        <w:top w:val="none" w:sz="0" w:space="0" w:color="auto"/>
        <w:left w:val="none" w:sz="0" w:space="0" w:color="auto"/>
        <w:bottom w:val="none" w:sz="0" w:space="0" w:color="auto"/>
        <w:right w:val="none" w:sz="0" w:space="0" w:color="auto"/>
      </w:divBdr>
      <w:divsChild>
        <w:div w:id="438333981">
          <w:marLeft w:val="0"/>
          <w:marRight w:val="0"/>
          <w:marTop w:val="0"/>
          <w:marBottom w:val="0"/>
          <w:divBdr>
            <w:top w:val="none" w:sz="0" w:space="0" w:color="auto"/>
            <w:left w:val="none" w:sz="0" w:space="0" w:color="auto"/>
            <w:bottom w:val="none" w:sz="0" w:space="0" w:color="auto"/>
            <w:right w:val="none" w:sz="0" w:space="0" w:color="auto"/>
          </w:divBdr>
        </w:div>
        <w:div w:id="360711223">
          <w:marLeft w:val="0"/>
          <w:marRight w:val="0"/>
          <w:marTop w:val="0"/>
          <w:marBottom w:val="0"/>
          <w:divBdr>
            <w:top w:val="none" w:sz="0" w:space="0" w:color="auto"/>
            <w:left w:val="none" w:sz="0" w:space="0" w:color="auto"/>
            <w:bottom w:val="none" w:sz="0" w:space="0" w:color="auto"/>
            <w:right w:val="none" w:sz="0" w:space="0" w:color="auto"/>
          </w:divBdr>
        </w:div>
        <w:div w:id="284896110">
          <w:marLeft w:val="0"/>
          <w:marRight w:val="0"/>
          <w:marTop w:val="0"/>
          <w:marBottom w:val="0"/>
          <w:divBdr>
            <w:top w:val="none" w:sz="0" w:space="0" w:color="auto"/>
            <w:left w:val="none" w:sz="0" w:space="0" w:color="auto"/>
            <w:bottom w:val="none" w:sz="0" w:space="0" w:color="auto"/>
            <w:right w:val="none" w:sz="0" w:space="0" w:color="auto"/>
          </w:divBdr>
        </w:div>
        <w:div w:id="149491344">
          <w:marLeft w:val="0"/>
          <w:marRight w:val="0"/>
          <w:marTop w:val="0"/>
          <w:marBottom w:val="0"/>
          <w:divBdr>
            <w:top w:val="none" w:sz="0" w:space="0" w:color="auto"/>
            <w:left w:val="none" w:sz="0" w:space="0" w:color="auto"/>
            <w:bottom w:val="none" w:sz="0" w:space="0" w:color="auto"/>
            <w:right w:val="none" w:sz="0" w:space="0" w:color="auto"/>
          </w:divBdr>
        </w:div>
        <w:div w:id="76293577">
          <w:marLeft w:val="0"/>
          <w:marRight w:val="0"/>
          <w:marTop w:val="0"/>
          <w:marBottom w:val="0"/>
          <w:divBdr>
            <w:top w:val="none" w:sz="0" w:space="0" w:color="auto"/>
            <w:left w:val="none" w:sz="0" w:space="0" w:color="auto"/>
            <w:bottom w:val="none" w:sz="0" w:space="0" w:color="auto"/>
            <w:right w:val="none" w:sz="0" w:space="0" w:color="auto"/>
          </w:divBdr>
        </w:div>
        <w:div w:id="961575609">
          <w:marLeft w:val="0"/>
          <w:marRight w:val="0"/>
          <w:marTop w:val="0"/>
          <w:marBottom w:val="0"/>
          <w:divBdr>
            <w:top w:val="none" w:sz="0" w:space="0" w:color="auto"/>
            <w:left w:val="none" w:sz="0" w:space="0" w:color="auto"/>
            <w:bottom w:val="none" w:sz="0" w:space="0" w:color="auto"/>
            <w:right w:val="none" w:sz="0" w:space="0" w:color="auto"/>
          </w:divBdr>
        </w:div>
        <w:div w:id="258101520">
          <w:marLeft w:val="0"/>
          <w:marRight w:val="0"/>
          <w:marTop w:val="0"/>
          <w:marBottom w:val="0"/>
          <w:divBdr>
            <w:top w:val="none" w:sz="0" w:space="0" w:color="auto"/>
            <w:left w:val="none" w:sz="0" w:space="0" w:color="auto"/>
            <w:bottom w:val="none" w:sz="0" w:space="0" w:color="auto"/>
            <w:right w:val="none" w:sz="0" w:space="0" w:color="auto"/>
          </w:divBdr>
        </w:div>
        <w:div w:id="1394229838">
          <w:marLeft w:val="0"/>
          <w:marRight w:val="0"/>
          <w:marTop w:val="0"/>
          <w:marBottom w:val="0"/>
          <w:divBdr>
            <w:top w:val="none" w:sz="0" w:space="0" w:color="auto"/>
            <w:left w:val="none" w:sz="0" w:space="0" w:color="auto"/>
            <w:bottom w:val="none" w:sz="0" w:space="0" w:color="auto"/>
            <w:right w:val="none" w:sz="0" w:space="0" w:color="auto"/>
          </w:divBdr>
        </w:div>
      </w:divsChild>
    </w:div>
    <w:div w:id="639070207">
      <w:bodyDiv w:val="1"/>
      <w:marLeft w:val="0"/>
      <w:marRight w:val="0"/>
      <w:marTop w:val="0"/>
      <w:marBottom w:val="0"/>
      <w:divBdr>
        <w:top w:val="none" w:sz="0" w:space="0" w:color="auto"/>
        <w:left w:val="none" w:sz="0" w:space="0" w:color="auto"/>
        <w:bottom w:val="none" w:sz="0" w:space="0" w:color="auto"/>
        <w:right w:val="none" w:sz="0" w:space="0" w:color="auto"/>
      </w:divBdr>
      <w:divsChild>
        <w:div w:id="186601955">
          <w:marLeft w:val="640"/>
          <w:marRight w:val="0"/>
          <w:marTop w:val="0"/>
          <w:marBottom w:val="0"/>
          <w:divBdr>
            <w:top w:val="none" w:sz="0" w:space="0" w:color="auto"/>
            <w:left w:val="none" w:sz="0" w:space="0" w:color="auto"/>
            <w:bottom w:val="none" w:sz="0" w:space="0" w:color="auto"/>
            <w:right w:val="none" w:sz="0" w:space="0" w:color="auto"/>
          </w:divBdr>
        </w:div>
        <w:div w:id="1865286283">
          <w:marLeft w:val="640"/>
          <w:marRight w:val="0"/>
          <w:marTop w:val="0"/>
          <w:marBottom w:val="0"/>
          <w:divBdr>
            <w:top w:val="none" w:sz="0" w:space="0" w:color="auto"/>
            <w:left w:val="none" w:sz="0" w:space="0" w:color="auto"/>
            <w:bottom w:val="none" w:sz="0" w:space="0" w:color="auto"/>
            <w:right w:val="none" w:sz="0" w:space="0" w:color="auto"/>
          </w:divBdr>
        </w:div>
        <w:div w:id="54744687">
          <w:marLeft w:val="640"/>
          <w:marRight w:val="0"/>
          <w:marTop w:val="0"/>
          <w:marBottom w:val="0"/>
          <w:divBdr>
            <w:top w:val="none" w:sz="0" w:space="0" w:color="auto"/>
            <w:left w:val="none" w:sz="0" w:space="0" w:color="auto"/>
            <w:bottom w:val="none" w:sz="0" w:space="0" w:color="auto"/>
            <w:right w:val="none" w:sz="0" w:space="0" w:color="auto"/>
          </w:divBdr>
        </w:div>
        <w:div w:id="860511271">
          <w:marLeft w:val="640"/>
          <w:marRight w:val="0"/>
          <w:marTop w:val="0"/>
          <w:marBottom w:val="0"/>
          <w:divBdr>
            <w:top w:val="none" w:sz="0" w:space="0" w:color="auto"/>
            <w:left w:val="none" w:sz="0" w:space="0" w:color="auto"/>
            <w:bottom w:val="none" w:sz="0" w:space="0" w:color="auto"/>
            <w:right w:val="none" w:sz="0" w:space="0" w:color="auto"/>
          </w:divBdr>
        </w:div>
        <w:div w:id="1164056061">
          <w:marLeft w:val="640"/>
          <w:marRight w:val="0"/>
          <w:marTop w:val="0"/>
          <w:marBottom w:val="0"/>
          <w:divBdr>
            <w:top w:val="none" w:sz="0" w:space="0" w:color="auto"/>
            <w:left w:val="none" w:sz="0" w:space="0" w:color="auto"/>
            <w:bottom w:val="none" w:sz="0" w:space="0" w:color="auto"/>
            <w:right w:val="none" w:sz="0" w:space="0" w:color="auto"/>
          </w:divBdr>
        </w:div>
        <w:div w:id="130750019">
          <w:marLeft w:val="640"/>
          <w:marRight w:val="0"/>
          <w:marTop w:val="0"/>
          <w:marBottom w:val="0"/>
          <w:divBdr>
            <w:top w:val="none" w:sz="0" w:space="0" w:color="auto"/>
            <w:left w:val="none" w:sz="0" w:space="0" w:color="auto"/>
            <w:bottom w:val="none" w:sz="0" w:space="0" w:color="auto"/>
            <w:right w:val="none" w:sz="0" w:space="0" w:color="auto"/>
          </w:divBdr>
        </w:div>
        <w:div w:id="1894387684">
          <w:marLeft w:val="640"/>
          <w:marRight w:val="0"/>
          <w:marTop w:val="0"/>
          <w:marBottom w:val="0"/>
          <w:divBdr>
            <w:top w:val="none" w:sz="0" w:space="0" w:color="auto"/>
            <w:left w:val="none" w:sz="0" w:space="0" w:color="auto"/>
            <w:bottom w:val="none" w:sz="0" w:space="0" w:color="auto"/>
            <w:right w:val="none" w:sz="0" w:space="0" w:color="auto"/>
          </w:divBdr>
        </w:div>
        <w:div w:id="1103259662">
          <w:marLeft w:val="640"/>
          <w:marRight w:val="0"/>
          <w:marTop w:val="0"/>
          <w:marBottom w:val="0"/>
          <w:divBdr>
            <w:top w:val="none" w:sz="0" w:space="0" w:color="auto"/>
            <w:left w:val="none" w:sz="0" w:space="0" w:color="auto"/>
            <w:bottom w:val="none" w:sz="0" w:space="0" w:color="auto"/>
            <w:right w:val="none" w:sz="0" w:space="0" w:color="auto"/>
          </w:divBdr>
        </w:div>
        <w:div w:id="868567512">
          <w:marLeft w:val="640"/>
          <w:marRight w:val="0"/>
          <w:marTop w:val="0"/>
          <w:marBottom w:val="0"/>
          <w:divBdr>
            <w:top w:val="none" w:sz="0" w:space="0" w:color="auto"/>
            <w:left w:val="none" w:sz="0" w:space="0" w:color="auto"/>
            <w:bottom w:val="none" w:sz="0" w:space="0" w:color="auto"/>
            <w:right w:val="none" w:sz="0" w:space="0" w:color="auto"/>
          </w:divBdr>
        </w:div>
        <w:div w:id="1783764033">
          <w:marLeft w:val="640"/>
          <w:marRight w:val="0"/>
          <w:marTop w:val="0"/>
          <w:marBottom w:val="0"/>
          <w:divBdr>
            <w:top w:val="none" w:sz="0" w:space="0" w:color="auto"/>
            <w:left w:val="none" w:sz="0" w:space="0" w:color="auto"/>
            <w:bottom w:val="none" w:sz="0" w:space="0" w:color="auto"/>
            <w:right w:val="none" w:sz="0" w:space="0" w:color="auto"/>
          </w:divBdr>
        </w:div>
        <w:div w:id="328798735">
          <w:marLeft w:val="640"/>
          <w:marRight w:val="0"/>
          <w:marTop w:val="0"/>
          <w:marBottom w:val="0"/>
          <w:divBdr>
            <w:top w:val="none" w:sz="0" w:space="0" w:color="auto"/>
            <w:left w:val="none" w:sz="0" w:space="0" w:color="auto"/>
            <w:bottom w:val="none" w:sz="0" w:space="0" w:color="auto"/>
            <w:right w:val="none" w:sz="0" w:space="0" w:color="auto"/>
          </w:divBdr>
        </w:div>
        <w:div w:id="1775975142">
          <w:marLeft w:val="640"/>
          <w:marRight w:val="0"/>
          <w:marTop w:val="0"/>
          <w:marBottom w:val="0"/>
          <w:divBdr>
            <w:top w:val="none" w:sz="0" w:space="0" w:color="auto"/>
            <w:left w:val="none" w:sz="0" w:space="0" w:color="auto"/>
            <w:bottom w:val="none" w:sz="0" w:space="0" w:color="auto"/>
            <w:right w:val="none" w:sz="0" w:space="0" w:color="auto"/>
          </w:divBdr>
        </w:div>
        <w:div w:id="1743529422">
          <w:marLeft w:val="640"/>
          <w:marRight w:val="0"/>
          <w:marTop w:val="0"/>
          <w:marBottom w:val="0"/>
          <w:divBdr>
            <w:top w:val="none" w:sz="0" w:space="0" w:color="auto"/>
            <w:left w:val="none" w:sz="0" w:space="0" w:color="auto"/>
            <w:bottom w:val="none" w:sz="0" w:space="0" w:color="auto"/>
            <w:right w:val="none" w:sz="0" w:space="0" w:color="auto"/>
          </w:divBdr>
        </w:div>
      </w:divsChild>
    </w:div>
    <w:div w:id="777027312">
      <w:bodyDiv w:val="1"/>
      <w:marLeft w:val="0"/>
      <w:marRight w:val="0"/>
      <w:marTop w:val="0"/>
      <w:marBottom w:val="0"/>
      <w:divBdr>
        <w:top w:val="none" w:sz="0" w:space="0" w:color="auto"/>
        <w:left w:val="none" w:sz="0" w:space="0" w:color="auto"/>
        <w:bottom w:val="none" w:sz="0" w:space="0" w:color="auto"/>
        <w:right w:val="none" w:sz="0" w:space="0" w:color="auto"/>
      </w:divBdr>
      <w:divsChild>
        <w:div w:id="328558813">
          <w:marLeft w:val="0"/>
          <w:marRight w:val="0"/>
          <w:marTop w:val="0"/>
          <w:marBottom w:val="0"/>
          <w:divBdr>
            <w:top w:val="none" w:sz="0" w:space="0" w:color="auto"/>
            <w:left w:val="none" w:sz="0" w:space="0" w:color="auto"/>
            <w:bottom w:val="none" w:sz="0" w:space="0" w:color="auto"/>
            <w:right w:val="none" w:sz="0" w:space="0" w:color="auto"/>
          </w:divBdr>
        </w:div>
        <w:div w:id="655183782">
          <w:marLeft w:val="0"/>
          <w:marRight w:val="0"/>
          <w:marTop w:val="0"/>
          <w:marBottom w:val="0"/>
          <w:divBdr>
            <w:top w:val="none" w:sz="0" w:space="0" w:color="auto"/>
            <w:left w:val="none" w:sz="0" w:space="0" w:color="auto"/>
            <w:bottom w:val="none" w:sz="0" w:space="0" w:color="auto"/>
            <w:right w:val="none" w:sz="0" w:space="0" w:color="auto"/>
          </w:divBdr>
        </w:div>
        <w:div w:id="742407679">
          <w:marLeft w:val="0"/>
          <w:marRight w:val="0"/>
          <w:marTop w:val="0"/>
          <w:marBottom w:val="0"/>
          <w:divBdr>
            <w:top w:val="none" w:sz="0" w:space="0" w:color="auto"/>
            <w:left w:val="none" w:sz="0" w:space="0" w:color="auto"/>
            <w:bottom w:val="none" w:sz="0" w:space="0" w:color="auto"/>
            <w:right w:val="none" w:sz="0" w:space="0" w:color="auto"/>
          </w:divBdr>
        </w:div>
        <w:div w:id="2065450832">
          <w:marLeft w:val="0"/>
          <w:marRight w:val="0"/>
          <w:marTop w:val="0"/>
          <w:marBottom w:val="0"/>
          <w:divBdr>
            <w:top w:val="none" w:sz="0" w:space="0" w:color="auto"/>
            <w:left w:val="none" w:sz="0" w:space="0" w:color="auto"/>
            <w:bottom w:val="none" w:sz="0" w:space="0" w:color="auto"/>
            <w:right w:val="none" w:sz="0" w:space="0" w:color="auto"/>
          </w:divBdr>
        </w:div>
        <w:div w:id="2095932305">
          <w:marLeft w:val="0"/>
          <w:marRight w:val="0"/>
          <w:marTop w:val="0"/>
          <w:marBottom w:val="0"/>
          <w:divBdr>
            <w:top w:val="none" w:sz="0" w:space="0" w:color="auto"/>
            <w:left w:val="none" w:sz="0" w:space="0" w:color="auto"/>
            <w:bottom w:val="none" w:sz="0" w:space="0" w:color="auto"/>
            <w:right w:val="none" w:sz="0" w:space="0" w:color="auto"/>
          </w:divBdr>
        </w:div>
        <w:div w:id="583417370">
          <w:marLeft w:val="0"/>
          <w:marRight w:val="0"/>
          <w:marTop w:val="0"/>
          <w:marBottom w:val="0"/>
          <w:divBdr>
            <w:top w:val="none" w:sz="0" w:space="0" w:color="auto"/>
            <w:left w:val="none" w:sz="0" w:space="0" w:color="auto"/>
            <w:bottom w:val="none" w:sz="0" w:space="0" w:color="auto"/>
            <w:right w:val="none" w:sz="0" w:space="0" w:color="auto"/>
          </w:divBdr>
        </w:div>
        <w:div w:id="660617157">
          <w:marLeft w:val="0"/>
          <w:marRight w:val="0"/>
          <w:marTop w:val="0"/>
          <w:marBottom w:val="0"/>
          <w:divBdr>
            <w:top w:val="none" w:sz="0" w:space="0" w:color="auto"/>
            <w:left w:val="none" w:sz="0" w:space="0" w:color="auto"/>
            <w:bottom w:val="none" w:sz="0" w:space="0" w:color="auto"/>
            <w:right w:val="none" w:sz="0" w:space="0" w:color="auto"/>
          </w:divBdr>
        </w:div>
        <w:div w:id="1902206559">
          <w:marLeft w:val="0"/>
          <w:marRight w:val="0"/>
          <w:marTop w:val="0"/>
          <w:marBottom w:val="0"/>
          <w:divBdr>
            <w:top w:val="none" w:sz="0" w:space="0" w:color="auto"/>
            <w:left w:val="none" w:sz="0" w:space="0" w:color="auto"/>
            <w:bottom w:val="none" w:sz="0" w:space="0" w:color="auto"/>
            <w:right w:val="none" w:sz="0" w:space="0" w:color="auto"/>
          </w:divBdr>
        </w:div>
        <w:div w:id="929579743">
          <w:marLeft w:val="0"/>
          <w:marRight w:val="0"/>
          <w:marTop w:val="0"/>
          <w:marBottom w:val="0"/>
          <w:divBdr>
            <w:top w:val="none" w:sz="0" w:space="0" w:color="auto"/>
            <w:left w:val="none" w:sz="0" w:space="0" w:color="auto"/>
            <w:bottom w:val="none" w:sz="0" w:space="0" w:color="auto"/>
            <w:right w:val="none" w:sz="0" w:space="0" w:color="auto"/>
          </w:divBdr>
        </w:div>
        <w:div w:id="450168552">
          <w:marLeft w:val="0"/>
          <w:marRight w:val="0"/>
          <w:marTop w:val="0"/>
          <w:marBottom w:val="0"/>
          <w:divBdr>
            <w:top w:val="none" w:sz="0" w:space="0" w:color="auto"/>
            <w:left w:val="none" w:sz="0" w:space="0" w:color="auto"/>
            <w:bottom w:val="none" w:sz="0" w:space="0" w:color="auto"/>
            <w:right w:val="none" w:sz="0" w:space="0" w:color="auto"/>
          </w:divBdr>
        </w:div>
      </w:divsChild>
    </w:div>
    <w:div w:id="894926460">
      <w:bodyDiv w:val="1"/>
      <w:marLeft w:val="0"/>
      <w:marRight w:val="0"/>
      <w:marTop w:val="0"/>
      <w:marBottom w:val="0"/>
      <w:divBdr>
        <w:top w:val="none" w:sz="0" w:space="0" w:color="auto"/>
        <w:left w:val="none" w:sz="0" w:space="0" w:color="auto"/>
        <w:bottom w:val="none" w:sz="0" w:space="0" w:color="auto"/>
        <w:right w:val="none" w:sz="0" w:space="0" w:color="auto"/>
      </w:divBdr>
      <w:divsChild>
        <w:div w:id="51005895">
          <w:marLeft w:val="640"/>
          <w:marRight w:val="0"/>
          <w:marTop w:val="0"/>
          <w:marBottom w:val="0"/>
          <w:divBdr>
            <w:top w:val="none" w:sz="0" w:space="0" w:color="auto"/>
            <w:left w:val="none" w:sz="0" w:space="0" w:color="auto"/>
            <w:bottom w:val="none" w:sz="0" w:space="0" w:color="auto"/>
            <w:right w:val="none" w:sz="0" w:space="0" w:color="auto"/>
          </w:divBdr>
        </w:div>
        <w:div w:id="880284702">
          <w:marLeft w:val="640"/>
          <w:marRight w:val="0"/>
          <w:marTop w:val="0"/>
          <w:marBottom w:val="0"/>
          <w:divBdr>
            <w:top w:val="none" w:sz="0" w:space="0" w:color="auto"/>
            <w:left w:val="none" w:sz="0" w:space="0" w:color="auto"/>
            <w:bottom w:val="none" w:sz="0" w:space="0" w:color="auto"/>
            <w:right w:val="none" w:sz="0" w:space="0" w:color="auto"/>
          </w:divBdr>
        </w:div>
        <w:div w:id="122429086">
          <w:marLeft w:val="640"/>
          <w:marRight w:val="0"/>
          <w:marTop w:val="0"/>
          <w:marBottom w:val="0"/>
          <w:divBdr>
            <w:top w:val="none" w:sz="0" w:space="0" w:color="auto"/>
            <w:left w:val="none" w:sz="0" w:space="0" w:color="auto"/>
            <w:bottom w:val="none" w:sz="0" w:space="0" w:color="auto"/>
            <w:right w:val="none" w:sz="0" w:space="0" w:color="auto"/>
          </w:divBdr>
        </w:div>
        <w:div w:id="1499999580">
          <w:marLeft w:val="640"/>
          <w:marRight w:val="0"/>
          <w:marTop w:val="0"/>
          <w:marBottom w:val="0"/>
          <w:divBdr>
            <w:top w:val="none" w:sz="0" w:space="0" w:color="auto"/>
            <w:left w:val="none" w:sz="0" w:space="0" w:color="auto"/>
            <w:bottom w:val="none" w:sz="0" w:space="0" w:color="auto"/>
            <w:right w:val="none" w:sz="0" w:space="0" w:color="auto"/>
          </w:divBdr>
        </w:div>
        <w:div w:id="622466826">
          <w:marLeft w:val="640"/>
          <w:marRight w:val="0"/>
          <w:marTop w:val="0"/>
          <w:marBottom w:val="0"/>
          <w:divBdr>
            <w:top w:val="none" w:sz="0" w:space="0" w:color="auto"/>
            <w:left w:val="none" w:sz="0" w:space="0" w:color="auto"/>
            <w:bottom w:val="none" w:sz="0" w:space="0" w:color="auto"/>
            <w:right w:val="none" w:sz="0" w:space="0" w:color="auto"/>
          </w:divBdr>
        </w:div>
        <w:div w:id="1065251621">
          <w:marLeft w:val="640"/>
          <w:marRight w:val="0"/>
          <w:marTop w:val="0"/>
          <w:marBottom w:val="0"/>
          <w:divBdr>
            <w:top w:val="none" w:sz="0" w:space="0" w:color="auto"/>
            <w:left w:val="none" w:sz="0" w:space="0" w:color="auto"/>
            <w:bottom w:val="none" w:sz="0" w:space="0" w:color="auto"/>
            <w:right w:val="none" w:sz="0" w:space="0" w:color="auto"/>
          </w:divBdr>
        </w:div>
        <w:div w:id="1732189593">
          <w:marLeft w:val="640"/>
          <w:marRight w:val="0"/>
          <w:marTop w:val="0"/>
          <w:marBottom w:val="0"/>
          <w:divBdr>
            <w:top w:val="none" w:sz="0" w:space="0" w:color="auto"/>
            <w:left w:val="none" w:sz="0" w:space="0" w:color="auto"/>
            <w:bottom w:val="none" w:sz="0" w:space="0" w:color="auto"/>
            <w:right w:val="none" w:sz="0" w:space="0" w:color="auto"/>
          </w:divBdr>
        </w:div>
        <w:div w:id="341670473">
          <w:marLeft w:val="640"/>
          <w:marRight w:val="0"/>
          <w:marTop w:val="0"/>
          <w:marBottom w:val="0"/>
          <w:divBdr>
            <w:top w:val="none" w:sz="0" w:space="0" w:color="auto"/>
            <w:left w:val="none" w:sz="0" w:space="0" w:color="auto"/>
            <w:bottom w:val="none" w:sz="0" w:space="0" w:color="auto"/>
            <w:right w:val="none" w:sz="0" w:space="0" w:color="auto"/>
          </w:divBdr>
        </w:div>
        <w:div w:id="2005545006">
          <w:marLeft w:val="640"/>
          <w:marRight w:val="0"/>
          <w:marTop w:val="0"/>
          <w:marBottom w:val="0"/>
          <w:divBdr>
            <w:top w:val="none" w:sz="0" w:space="0" w:color="auto"/>
            <w:left w:val="none" w:sz="0" w:space="0" w:color="auto"/>
            <w:bottom w:val="none" w:sz="0" w:space="0" w:color="auto"/>
            <w:right w:val="none" w:sz="0" w:space="0" w:color="auto"/>
          </w:divBdr>
        </w:div>
        <w:div w:id="1510750484">
          <w:marLeft w:val="640"/>
          <w:marRight w:val="0"/>
          <w:marTop w:val="0"/>
          <w:marBottom w:val="0"/>
          <w:divBdr>
            <w:top w:val="none" w:sz="0" w:space="0" w:color="auto"/>
            <w:left w:val="none" w:sz="0" w:space="0" w:color="auto"/>
            <w:bottom w:val="none" w:sz="0" w:space="0" w:color="auto"/>
            <w:right w:val="none" w:sz="0" w:space="0" w:color="auto"/>
          </w:divBdr>
        </w:div>
        <w:div w:id="317155814">
          <w:marLeft w:val="640"/>
          <w:marRight w:val="0"/>
          <w:marTop w:val="0"/>
          <w:marBottom w:val="0"/>
          <w:divBdr>
            <w:top w:val="none" w:sz="0" w:space="0" w:color="auto"/>
            <w:left w:val="none" w:sz="0" w:space="0" w:color="auto"/>
            <w:bottom w:val="none" w:sz="0" w:space="0" w:color="auto"/>
            <w:right w:val="none" w:sz="0" w:space="0" w:color="auto"/>
          </w:divBdr>
        </w:div>
        <w:div w:id="1431273228">
          <w:marLeft w:val="640"/>
          <w:marRight w:val="0"/>
          <w:marTop w:val="0"/>
          <w:marBottom w:val="0"/>
          <w:divBdr>
            <w:top w:val="none" w:sz="0" w:space="0" w:color="auto"/>
            <w:left w:val="none" w:sz="0" w:space="0" w:color="auto"/>
            <w:bottom w:val="none" w:sz="0" w:space="0" w:color="auto"/>
            <w:right w:val="none" w:sz="0" w:space="0" w:color="auto"/>
          </w:divBdr>
        </w:div>
        <w:div w:id="1252662765">
          <w:marLeft w:val="640"/>
          <w:marRight w:val="0"/>
          <w:marTop w:val="0"/>
          <w:marBottom w:val="0"/>
          <w:divBdr>
            <w:top w:val="none" w:sz="0" w:space="0" w:color="auto"/>
            <w:left w:val="none" w:sz="0" w:space="0" w:color="auto"/>
            <w:bottom w:val="none" w:sz="0" w:space="0" w:color="auto"/>
            <w:right w:val="none" w:sz="0" w:space="0" w:color="auto"/>
          </w:divBdr>
        </w:div>
      </w:divsChild>
    </w:div>
    <w:div w:id="932934013">
      <w:bodyDiv w:val="1"/>
      <w:marLeft w:val="0"/>
      <w:marRight w:val="0"/>
      <w:marTop w:val="0"/>
      <w:marBottom w:val="0"/>
      <w:divBdr>
        <w:top w:val="none" w:sz="0" w:space="0" w:color="auto"/>
        <w:left w:val="none" w:sz="0" w:space="0" w:color="auto"/>
        <w:bottom w:val="none" w:sz="0" w:space="0" w:color="auto"/>
        <w:right w:val="none" w:sz="0" w:space="0" w:color="auto"/>
      </w:divBdr>
      <w:divsChild>
        <w:div w:id="1612274224">
          <w:marLeft w:val="0"/>
          <w:marRight w:val="0"/>
          <w:marTop w:val="0"/>
          <w:marBottom w:val="0"/>
          <w:divBdr>
            <w:top w:val="none" w:sz="0" w:space="0" w:color="auto"/>
            <w:left w:val="none" w:sz="0" w:space="0" w:color="auto"/>
            <w:bottom w:val="none" w:sz="0" w:space="0" w:color="auto"/>
            <w:right w:val="none" w:sz="0" w:space="0" w:color="auto"/>
          </w:divBdr>
        </w:div>
        <w:div w:id="601954366">
          <w:marLeft w:val="0"/>
          <w:marRight w:val="0"/>
          <w:marTop w:val="0"/>
          <w:marBottom w:val="0"/>
          <w:divBdr>
            <w:top w:val="none" w:sz="0" w:space="0" w:color="auto"/>
            <w:left w:val="none" w:sz="0" w:space="0" w:color="auto"/>
            <w:bottom w:val="none" w:sz="0" w:space="0" w:color="auto"/>
            <w:right w:val="none" w:sz="0" w:space="0" w:color="auto"/>
          </w:divBdr>
        </w:div>
        <w:div w:id="247927049">
          <w:marLeft w:val="0"/>
          <w:marRight w:val="0"/>
          <w:marTop w:val="0"/>
          <w:marBottom w:val="0"/>
          <w:divBdr>
            <w:top w:val="none" w:sz="0" w:space="0" w:color="auto"/>
            <w:left w:val="none" w:sz="0" w:space="0" w:color="auto"/>
            <w:bottom w:val="none" w:sz="0" w:space="0" w:color="auto"/>
            <w:right w:val="none" w:sz="0" w:space="0" w:color="auto"/>
          </w:divBdr>
        </w:div>
        <w:div w:id="53744528">
          <w:marLeft w:val="0"/>
          <w:marRight w:val="0"/>
          <w:marTop w:val="0"/>
          <w:marBottom w:val="0"/>
          <w:divBdr>
            <w:top w:val="none" w:sz="0" w:space="0" w:color="auto"/>
            <w:left w:val="none" w:sz="0" w:space="0" w:color="auto"/>
            <w:bottom w:val="none" w:sz="0" w:space="0" w:color="auto"/>
            <w:right w:val="none" w:sz="0" w:space="0" w:color="auto"/>
          </w:divBdr>
        </w:div>
        <w:div w:id="1754736014">
          <w:marLeft w:val="0"/>
          <w:marRight w:val="0"/>
          <w:marTop w:val="0"/>
          <w:marBottom w:val="0"/>
          <w:divBdr>
            <w:top w:val="none" w:sz="0" w:space="0" w:color="auto"/>
            <w:left w:val="none" w:sz="0" w:space="0" w:color="auto"/>
            <w:bottom w:val="none" w:sz="0" w:space="0" w:color="auto"/>
            <w:right w:val="none" w:sz="0" w:space="0" w:color="auto"/>
          </w:divBdr>
        </w:div>
        <w:div w:id="2043894209">
          <w:marLeft w:val="0"/>
          <w:marRight w:val="0"/>
          <w:marTop w:val="0"/>
          <w:marBottom w:val="0"/>
          <w:divBdr>
            <w:top w:val="none" w:sz="0" w:space="0" w:color="auto"/>
            <w:left w:val="none" w:sz="0" w:space="0" w:color="auto"/>
            <w:bottom w:val="none" w:sz="0" w:space="0" w:color="auto"/>
            <w:right w:val="none" w:sz="0" w:space="0" w:color="auto"/>
          </w:divBdr>
        </w:div>
        <w:div w:id="814570460">
          <w:marLeft w:val="0"/>
          <w:marRight w:val="0"/>
          <w:marTop w:val="0"/>
          <w:marBottom w:val="0"/>
          <w:divBdr>
            <w:top w:val="none" w:sz="0" w:space="0" w:color="auto"/>
            <w:left w:val="none" w:sz="0" w:space="0" w:color="auto"/>
            <w:bottom w:val="none" w:sz="0" w:space="0" w:color="auto"/>
            <w:right w:val="none" w:sz="0" w:space="0" w:color="auto"/>
          </w:divBdr>
        </w:div>
        <w:div w:id="1881890798">
          <w:marLeft w:val="0"/>
          <w:marRight w:val="0"/>
          <w:marTop w:val="0"/>
          <w:marBottom w:val="0"/>
          <w:divBdr>
            <w:top w:val="none" w:sz="0" w:space="0" w:color="auto"/>
            <w:left w:val="none" w:sz="0" w:space="0" w:color="auto"/>
            <w:bottom w:val="none" w:sz="0" w:space="0" w:color="auto"/>
            <w:right w:val="none" w:sz="0" w:space="0" w:color="auto"/>
          </w:divBdr>
        </w:div>
        <w:div w:id="988361651">
          <w:marLeft w:val="0"/>
          <w:marRight w:val="0"/>
          <w:marTop w:val="0"/>
          <w:marBottom w:val="0"/>
          <w:divBdr>
            <w:top w:val="none" w:sz="0" w:space="0" w:color="auto"/>
            <w:left w:val="none" w:sz="0" w:space="0" w:color="auto"/>
            <w:bottom w:val="none" w:sz="0" w:space="0" w:color="auto"/>
            <w:right w:val="none" w:sz="0" w:space="0" w:color="auto"/>
          </w:divBdr>
        </w:div>
      </w:divsChild>
    </w:div>
    <w:div w:id="957032617">
      <w:bodyDiv w:val="1"/>
      <w:marLeft w:val="0"/>
      <w:marRight w:val="0"/>
      <w:marTop w:val="0"/>
      <w:marBottom w:val="0"/>
      <w:divBdr>
        <w:top w:val="none" w:sz="0" w:space="0" w:color="auto"/>
        <w:left w:val="none" w:sz="0" w:space="0" w:color="auto"/>
        <w:bottom w:val="none" w:sz="0" w:space="0" w:color="auto"/>
        <w:right w:val="none" w:sz="0" w:space="0" w:color="auto"/>
      </w:divBdr>
      <w:divsChild>
        <w:div w:id="1702822168">
          <w:marLeft w:val="640"/>
          <w:marRight w:val="0"/>
          <w:marTop w:val="0"/>
          <w:marBottom w:val="0"/>
          <w:divBdr>
            <w:top w:val="none" w:sz="0" w:space="0" w:color="auto"/>
            <w:left w:val="none" w:sz="0" w:space="0" w:color="auto"/>
            <w:bottom w:val="none" w:sz="0" w:space="0" w:color="auto"/>
            <w:right w:val="none" w:sz="0" w:space="0" w:color="auto"/>
          </w:divBdr>
        </w:div>
        <w:div w:id="1172527196">
          <w:marLeft w:val="640"/>
          <w:marRight w:val="0"/>
          <w:marTop w:val="0"/>
          <w:marBottom w:val="0"/>
          <w:divBdr>
            <w:top w:val="none" w:sz="0" w:space="0" w:color="auto"/>
            <w:left w:val="none" w:sz="0" w:space="0" w:color="auto"/>
            <w:bottom w:val="none" w:sz="0" w:space="0" w:color="auto"/>
            <w:right w:val="none" w:sz="0" w:space="0" w:color="auto"/>
          </w:divBdr>
        </w:div>
        <w:div w:id="1894850003">
          <w:marLeft w:val="640"/>
          <w:marRight w:val="0"/>
          <w:marTop w:val="0"/>
          <w:marBottom w:val="0"/>
          <w:divBdr>
            <w:top w:val="none" w:sz="0" w:space="0" w:color="auto"/>
            <w:left w:val="none" w:sz="0" w:space="0" w:color="auto"/>
            <w:bottom w:val="none" w:sz="0" w:space="0" w:color="auto"/>
            <w:right w:val="none" w:sz="0" w:space="0" w:color="auto"/>
          </w:divBdr>
        </w:div>
        <w:div w:id="1114402377">
          <w:marLeft w:val="640"/>
          <w:marRight w:val="0"/>
          <w:marTop w:val="0"/>
          <w:marBottom w:val="0"/>
          <w:divBdr>
            <w:top w:val="none" w:sz="0" w:space="0" w:color="auto"/>
            <w:left w:val="none" w:sz="0" w:space="0" w:color="auto"/>
            <w:bottom w:val="none" w:sz="0" w:space="0" w:color="auto"/>
            <w:right w:val="none" w:sz="0" w:space="0" w:color="auto"/>
          </w:divBdr>
        </w:div>
        <w:div w:id="2003312762">
          <w:marLeft w:val="640"/>
          <w:marRight w:val="0"/>
          <w:marTop w:val="0"/>
          <w:marBottom w:val="0"/>
          <w:divBdr>
            <w:top w:val="none" w:sz="0" w:space="0" w:color="auto"/>
            <w:left w:val="none" w:sz="0" w:space="0" w:color="auto"/>
            <w:bottom w:val="none" w:sz="0" w:space="0" w:color="auto"/>
            <w:right w:val="none" w:sz="0" w:space="0" w:color="auto"/>
          </w:divBdr>
        </w:div>
        <w:div w:id="916864914">
          <w:marLeft w:val="640"/>
          <w:marRight w:val="0"/>
          <w:marTop w:val="0"/>
          <w:marBottom w:val="0"/>
          <w:divBdr>
            <w:top w:val="none" w:sz="0" w:space="0" w:color="auto"/>
            <w:left w:val="none" w:sz="0" w:space="0" w:color="auto"/>
            <w:bottom w:val="none" w:sz="0" w:space="0" w:color="auto"/>
            <w:right w:val="none" w:sz="0" w:space="0" w:color="auto"/>
          </w:divBdr>
        </w:div>
        <w:div w:id="196699183">
          <w:marLeft w:val="640"/>
          <w:marRight w:val="0"/>
          <w:marTop w:val="0"/>
          <w:marBottom w:val="0"/>
          <w:divBdr>
            <w:top w:val="none" w:sz="0" w:space="0" w:color="auto"/>
            <w:left w:val="none" w:sz="0" w:space="0" w:color="auto"/>
            <w:bottom w:val="none" w:sz="0" w:space="0" w:color="auto"/>
            <w:right w:val="none" w:sz="0" w:space="0" w:color="auto"/>
          </w:divBdr>
        </w:div>
        <w:div w:id="1767072043">
          <w:marLeft w:val="640"/>
          <w:marRight w:val="0"/>
          <w:marTop w:val="0"/>
          <w:marBottom w:val="0"/>
          <w:divBdr>
            <w:top w:val="none" w:sz="0" w:space="0" w:color="auto"/>
            <w:left w:val="none" w:sz="0" w:space="0" w:color="auto"/>
            <w:bottom w:val="none" w:sz="0" w:space="0" w:color="auto"/>
            <w:right w:val="none" w:sz="0" w:space="0" w:color="auto"/>
          </w:divBdr>
        </w:div>
        <w:div w:id="1445733493">
          <w:marLeft w:val="640"/>
          <w:marRight w:val="0"/>
          <w:marTop w:val="0"/>
          <w:marBottom w:val="0"/>
          <w:divBdr>
            <w:top w:val="none" w:sz="0" w:space="0" w:color="auto"/>
            <w:left w:val="none" w:sz="0" w:space="0" w:color="auto"/>
            <w:bottom w:val="none" w:sz="0" w:space="0" w:color="auto"/>
            <w:right w:val="none" w:sz="0" w:space="0" w:color="auto"/>
          </w:divBdr>
        </w:div>
        <w:div w:id="538905499">
          <w:marLeft w:val="640"/>
          <w:marRight w:val="0"/>
          <w:marTop w:val="0"/>
          <w:marBottom w:val="0"/>
          <w:divBdr>
            <w:top w:val="none" w:sz="0" w:space="0" w:color="auto"/>
            <w:left w:val="none" w:sz="0" w:space="0" w:color="auto"/>
            <w:bottom w:val="none" w:sz="0" w:space="0" w:color="auto"/>
            <w:right w:val="none" w:sz="0" w:space="0" w:color="auto"/>
          </w:divBdr>
        </w:div>
        <w:div w:id="685670048">
          <w:marLeft w:val="640"/>
          <w:marRight w:val="0"/>
          <w:marTop w:val="0"/>
          <w:marBottom w:val="0"/>
          <w:divBdr>
            <w:top w:val="none" w:sz="0" w:space="0" w:color="auto"/>
            <w:left w:val="none" w:sz="0" w:space="0" w:color="auto"/>
            <w:bottom w:val="none" w:sz="0" w:space="0" w:color="auto"/>
            <w:right w:val="none" w:sz="0" w:space="0" w:color="auto"/>
          </w:divBdr>
        </w:div>
        <w:div w:id="1341615205">
          <w:marLeft w:val="640"/>
          <w:marRight w:val="0"/>
          <w:marTop w:val="0"/>
          <w:marBottom w:val="0"/>
          <w:divBdr>
            <w:top w:val="none" w:sz="0" w:space="0" w:color="auto"/>
            <w:left w:val="none" w:sz="0" w:space="0" w:color="auto"/>
            <w:bottom w:val="none" w:sz="0" w:space="0" w:color="auto"/>
            <w:right w:val="none" w:sz="0" w:space="0" w:color="auto"/>
          </w:divBdr>
        </w:div>
        <w:div w:id="2057701572">
          <w:marLeft w:val="640"/>
          <w:marRight w:val="0"/>
          <w:marTop w:val="0"/>
          <w:marBottom w:val="0"/>
          <w:divBdr>
            <w:top w:val="none" w:sz="0" w:space="0" w:color="auto"/>
            <w:left w:val="none" w:sz="0" w:space="0" w:color="auto"/>
            <w:bottom w:val="none" w:sz="0" w:space="0" w:color="auto"/>
            <w:right w:val="none" w:sz="0" w:space="0" w:color="auto"/>
          </w:divBdr>
        </w:div>
      </w:divsChild>
    </w:div>
    <w:div w:id="1069763947">
      <w:bodyDiv w:val="1"/>
      <w:marLeft w:val="0"/>
      <w:marRight w:val="0"/>
      <w:marTop w:val="0"/>
      <w:marBottom w:val="0"/>
      <w:divBdr>
        <w:top w:val="none" w:sz="0" w:space="0" w:color="auto"/>
        <w:left w:val="none" w:sz="0" w:space="0" w:color="auto"/>
        <w:bottom w:val="none" w:sz="0" w:space="0" w:color="auto"/>
        <w:right w:val="none" w:sz="0" w:space="0" w:color="auto"/>
      </w:divBdr>
      <w:divsChild>
        <w:div w:id="1959683233">
          <w:marLeft w:val="640"/>
          <w:marRight w:val="0"/>
          <w:marTop w:val="0"/>
          <w:marBottom w:val="0"/>
          <w:divBdr>
            <w:top w:val="none" w:sz="0" w:space="0" w:color="auto"/>
            <w:left w:val="none" w:sz="0" w:space="0" w:color="auto"/>
            <w:bottom w:val="none" w:sz="0" w:space="0" w:color="auto"/>
            <w:right w:val="none" w:sz="0" w:space="0" w:color="auto"/>
          </w:divBdr>
        </w:div>
        <w:div w:id="827749129">
          <w:marLeft w:val="640"/>
          <w:marRight w:val="0"/>
          <w:marTop w:val="0"/>
          <w:marBottom w:val="0"/>
          <w:divBdr>
            <w:top w:val="none" w:sz="0" w:space="0" w:color="auto"/>
            <w:left w:val="none" w:sz="0" w:space="0" w:color="auto"/>
            <w:bottom w:val="none" w:sz="0" w:space="0" w:color="auto"/>
            <w:right w:val="none" w:sz="0" w:space="0" w:color="auto"/>
          </w:divBdr>
        </w:div>
        <w:div w:id="635649055">
          <w:marLeft w:val="640"/>
          <w:marRight w:val="0"/>
          <w:marTop w:val="0"/>
          <w:marBottom w:val="0"/>
          <w:divBdr>
            <w:top w:val="none" w:sz="0" w:space="0" w:color="auto"/>
            <w:left w:val="none" w:sz="0" w:space="0" w:color="auto"/>
            <w:bottom w:val="none" w:sz="0" w:space="0" w:color="auto"/>
            <w:right w:val="none" w:sz="0" w:space="0" w:color="auto"/>
          </w:divBdr>
        </w:div>
        <w:div w:id="1953241211">
          <w:marLeft w:val="640"/>
          <w:marRight w:val="0"/>
          <w:marTop w:val="0"/>
          <w:marBottom w:val="0"/>
          <w:divBdr>
            <w:top w:val="none" w:sz="0" w:space="0" w:color="auto"/>
            <w:left w:val="none" w:sz="0" w:space="0" w:color="auto"/>
            <w:bottom w:val="none" w:sz="0" w:space="0" w:color="auto"/>
            <w:right w:val="none" w:sz="0" w:space="0" w:color="auto"/>
          </w:divBdr>
        </w:div>
        <w:div w:id="967780662">
          <w:marLeft w:val="640"/>
          <w:marRight w:val="0"/>
          <w:marTop w:val="0"/>
          <w:marBottom w:val="0"/>
          <w:divBdr>
            <w:top w:val="none" w:sz="0" w:space="0" w:color="auto"/>
            <w:left w:val="none" w:sz="0" w:space="0" w:color="auto"/>
            <w:bottom w:val="none" w:sz="0" w:space="0" w:color="auto"/>
            <w:right w:val="none" w:sz="0" w:space="0" w:color="auto"/>
          </w:divBdr>
        </w:div>
        <w:div w:id="159001655">
          <w:marLeft w:val="640"/>
          <w:marRight w:val="0"/>
          <w:marTop w:val="0"/>
          <w:marBottom w:val="0"/>
          <w:divBdr>
            <w:top w:val="none" w:sz="0" w:space="0" w:color="auto"/>
            <w:left w:val="none" w:sz="0" w:space="0" w:color="auto"/>
            <w:bottom w:val="none" w:sz="0" w:space="0" w:color="auto"/>
            <w:right w:val="none" w:sz="0" w:space="0" w:color="auto"/>
          </w:divBdr>
        </w:div>
        <w:div w:id="626621861">
          <w:marLeft w:val="640"/>
          <w:marRight w:val="0"/>
          <w:marTop w:val="0"/>
          <w:marBottom w:val="0"/>
          <w:divBdr>
            <w:top w:val="none" w:sz="0" w:space="0" w:color="auto"/>
            <w:left w:val="none" w:sz="0" w:space="0" w:color="auto"/>
            <w:bottom w:val="none" w:sz="0" w:space="0" w:color="auto"/>
            <w:right w:val="none" w:sz="0" w:space="0" w:color="auto"/>
          </w:divBdr>
        </w:div>
        <w:div w:id="475030609">
          <w:marLeft w:val="640"/>
          <w:marRight w:val="0"/>
          <w:marTop w:val="0"/>
          <w:marBottom w:val="0"/>
          <w:divBdr>
            <w:top w:val="none" w:sz="0" w:space="0" w:color="auto"/>
            <w:left w:val="none" w:sz="0" w:space="0" w:color="auto"/>
            <w:bottom w:val="none" w:sz="0" w:space="0" w:color="auto"/>
            <w:right w:val="none" w:sz="0" w:space="0" w:color="auto"/>
          </w:divBdr>
        </w:div>
        <w:div w:id="257444164">
          <w:marLeft w:val="640"/>
          <w:marRight w:val="0"/>
          <w:marTop w:val="0"/>
          <w:marBottom w:val="0"/>
          <w:divBdr>
            <w:top w:val="none" w:sz="0" w:space="0" w:color="auto"/>
            <w:left w:val="none" w:sz="0" w:space="0" w:color="auto"/>
            <w:bottom w:val="none" w:sz="0" w:space="0" w:color="auto"/>
            <w:right w:val="none" w:sz="0" w:space="0" w:color="auto"/>
          </w:divBdr>
        </w:div>
        <w:div w:id="784735694">
          <w:marLeft w:val="640"/>
          <w:marRight w:val="0"/>
          <w:marTop w:val="0"/>
          <w:marBottom w:val="0"/>
          <w:divBdr>
            <w:top w:val="none" w:sz="0" w:space="0" w:color="auto"/>
            <w:left w:val="none" w:sz="0" w:space="0" w:color="auto"/>
            <w:bottom w:val="none" w:sz="0" w:space="0" w:color="auto"/>
            <w:right w:val="none" w:sz="0" w:space="0" w:color="auto"/>
          </w:divBdr>
        </w:div>
        <w:div w:id="302274192">
          <w:marLeft w:val="640"/>
          <w:marRight w:val="0"/>
          <w:marTop w:val="0"/>
          <w:marBottom w:val="0"/>
          <w:divBdr>
            <w:top w:val="none" w:sz="0" w:space="0" w:color="auto"/>
            <w:left w:val="none" w:sz="0" w:space="0" w:color="auto"/>
            <w:bottom w:val="none" w:sz="0" w:space="0" w:color="auto"/>
            <w:right w:val="none" w:sz="0" w:space="0" w:color="auto"/>
          </w:divBdr>
        </w:div>
        <w:div w:id="135269474">
          <w:marLeft w:val="640"/>
          <w:marRight w:val="0"/>
          <w:marTop w:val="0"/>
          <w:marBottom w:val="0"/>
          <w:divBdr>
            <w:top w:val="none" w:sz="0" w:space="0" w:color="auto"/>
            <w:left w:val="none" w:sz="0" w:space="0" w:color="auto"/>
            <w:bottom w:val="none" w:sz="0" w:space="0" w:color="auto"/>
            <w:right w:val="none" w:sz="0" w:space="0" w:color="auto"/>
          </w:divBdr>
        </w:div>
        <w:div w:id="596061664">
          <w:marLeft w:val="640"/>
          <w:marRight w:val="0"/>
          <w:marTop w:val="0"/>
          <w:marBottom w:val="0"/>
          <w:divBdr>
            <w:top w:val="none" w:sz="0" w:space="0" w:color="auto"/>
            <w:left w:val="none" w:sz="0" w:space="0" w:color="auto"/>
            <w:bottom w:val="none" w:sz="0" w:space="0" w:color="auto"/>
            <w:right w:val="none" w:sz="0" w:space="0" w:color="auto"/>
          </w:divBdr>
        </w:div>
        <w:div w:id="1339772660">
          <w:marLeft w:val="640"/>
          <w:marRight w:val="0"/>
          <w:marTop w:val="0"/>
          <w:marBottom w:val="0"/>
          <w:divBdr>
            <w:top w:val="none" w:sz="0" w:space="0" w:color="auto"/>
            <w:left w:val="none" w:sz="0" w:space="0" w:color="auto"/>
            <w:bottom w:val="none" w:sz="0" w:space="0" w:color="auto"/>
            <w:right w:val="none" w:sz="0" w:space="0" w:color="auto"/>
          </w:divBdr>
        </w:div>
      </w:divsChild>
    </w:div>
    <w:div w:id="1107699892">
      <w:bodyDiv w:val="1"/>
      <w:marLeft w:val="0"/>
      <w:marRight w:val="0"/>
      <w:marTop w:val="0"/>
      <w:marBottom w:val="0"/>
      <w:divBdr>
        <w:top w:val="none" w:sz="0" w:space="0" w:color="auto"/>
        <w:left w:val="none" w:sz="0" w:space="0" w:color="auto"/>
        <w:bottom w:val="none" w:sz="0" w:space="0" w:color="auto"/>
        <w:right w:val="none" w:sz="0" w:space="0" w:color="auto"/>
      </w:divBdr>
      <w:divsChild>
        <w:div w:id="475536976">
          <w:marLeft w:val="0"/>
          <w:marRight w:val="0"/>
          <w:marTop w:val="0"/>
          <w:marBottom w:val="0"/>
          <w:divBdr>
            <w:top w:val="none" w:sz="0" w:space="0" w:color="auto"/>
            <w:left w:val="none" w:sz="0" w:space="0" w:color="auto"/>
            <w:bottom w:val="none" w:sz="0" w:space="0" w:color="auto"/>
            <w:right w:val="none" w:sz="0" w:space="0" w:color="auto"/>
          </w:divBdr>
        </w:div>
        <w:div w:id="1340888917">
          <w:marLeft w:val="0"/>
          <w:marRight w:val="0"/>
          <w:marTop w:val="0"/>
          <w:marBottom w:val="0"/>
          <w:divBdr>
            <w:top w:val="none" w:sz="0" w:space="0" w:color="auto"/>
            <w:left w:val="none" w:sz="0" w:space="0" w:color="auto"/>
            <w:bottom w:val="none" w:sz="0" w:space="0" w:color="auto"/>
            <w:right w:val="none" w:sz="0" w:space="0" w:color="auto"/>
          </w:divBdr>
        </w:div>
        <w:div w:id="1728407271">
          <w:marLeft w:val="0"/>
          <w:marRight w:val="0"/>
          <w:marTop w:val="0"/>
          <w:marBottom w:val="0"/>
          <w:divBdr>
            <w:top w:val="none" w:sz="0" w:space="0" w:color="auto"/>
            <w:left w:val="none" w:sz="0" w:space="0" w:color="auto"/>
            <w:bottom w:val="none" w:sz="0" w:space="0" w:color="auto"/>
            <w:right w:val="none" w:sz="0" w:space="0" w:color="auto"/>
          </w:divBdr>
        </w:div>
        <w:div w:id="1943223186">
          <w:marLeft w:val="0"/>
          <w:marRight w:val="0"/>
          <w:marTop w:val="0"/>
          <w:marBottom w:val="0"/>
          <w:divBdr>
            <w:top w:val="none" w:sz="0" w:space="0" w:color="auto"/>
            <w:left w:val="none" w:sz="0" w:space="0" w:color="auto"/>
            <w:bottom w:val="none" w:sz="0" w:space="0" w:color="auto"/>
            <w:right w:val="none" w:sz="0" w:space="0" w:color="auto"/>
          </w:divBdr>
        </w:div>
        <w:div w:id="2109302819">
          <w:marLeft w:val="0"/>
          <w:marRight w:val="0"/>
          <w:marTop w:val="0"/>
          <w:marBottom w:val="0"/>
          <w:divBdr>
            <w:top w:val="none" w:sz="0" w:space="0" w:color="auto"/>
            <w:left w:val="none" w:sz="0" w:space="0" w:color="auto"/>
            <w:bottom w:val="none" w:sz="0" w:space="0" w:color="auto"/>
            <w:right w:val="none" w:sz="0" w:space="0" w:color="auto"/>
          </w:divBdr>
        </w:div>
        <w:div w:id="205995065">
          <w:marLeft w:val="0"/>
          <w:marRight w:val="0"/>
          <w:marTop w:val="0"/>
          <w:marBottom w:val="0"/>
          <w:divBdr>
            <w:top w:val="none" w:sz="0" w:space="0" w:color="auto"/>
            <w:left w:val="none" w:sz="0" w:space="0" w:color="auto"/>
            <w:bottom w:val="none" w:sz="0" w:space="0" w:color="auto"/>
            <w:right w:val="none" w:sz="0" w:space="0" w:color="auto"/>
          </w:divBdr>
        </w:div>
        <w:div w:id="2039549960">
          <w:marLeft w:val="0"/>
          <w:marRight w:val="0"/>
          <w:marTop w:val="0"/>
          <w:marBottom w:val="0"/>
          <w:divBdr>
            <w:top w:val="none" w:sz="0" w:space="0" w:color="auto"/>
            <w:left w:val="none" w:sz="0" w:space="0" w:color="auto"/>
            <w:bottom w:val="none" w:sz="0" w:space="0" w:color="auto"/>
            <w:right w:val="none" w:sz="0" w:space="0" w:color="auto"/>
          </w:divBdr>
        </w:div>
        <w:div w:id="1544631222">
          <w:marLeft w:val="0"/>
          <w:marRight w:val="0"/>
          <w:marTop w:val="0"/>
          <w:marBottom w:val="0"/>
          <w:divBdr>
            <w:top w:val="none" w:sz="0" w:space="0" w:color="auto"/>
            <w:left w:val="none" w:sz="0" w:space="0" w:color="auto"/>
            <w:bottom w:val="none" w:sz="0" w:space="0" w:color="auto"/>
            <w:right w:val="none" w:sz="0" w:space="0" w:color="auto"/>
          </w:divBdr>
        </w:div>
        <w:div w:id="1175415790">
          <w:marLeft w:val="0"/>
          <w:marRight w:val="0"/>
          <w:marTop w:val="0"/>
          <w:marBottom w:val="0"/>
          <w:divBdr>
            <w:top w:val="none" w:sz="0" w:space="0" w:color="auto"/>
            <w:left w:val="none" w:sz="0" w:space="0" w:color="auto"/>
            <w:bottom w:val="none" w:sz="0" w:space="0" w:color="auto"/>
            <w:right w:val="none" w:sz="0" w:space="0" w:color="auto"/>
          </w:divBdr>
        </w:div>
        <w:div w:id="881135281">
          <w:marLeft w:val="0"/>
          <w:marRight w:val="0"/>
          <w:marTop w:val="0"/>
          <w:marBottom w:val="0"/>
          <w:divBdr>
            <w:top w:val="none" w:sz="0" w:space="0" w:color="auto"/>
            <w:left w:val="none" w:sz="0" w:space="0" w:color="auto"/>
            <w:bottom w:val="none" w:sz="0" w:space="0" w:color="auto"/>
            <w:right w:val="none" w:sz="0" w:space="0" w:color="auto"/>
          </w:divBdr>
        </w:div>
        <w:div w:id="706220991">
          <w:marLeft w:val="0"/>
          <w:marRight w:val="0"/>
          <w:marTop w:val="0"/>
          <w:marBottom w:val="0"/>
          <w:divBdr>
            <w:top w:val="none" w:sz="0" w:space="0" w:color="auto"/>
            <w:left w:val="none" w:sz="0" w:space="0" w:color="auto"/>
            <w:bottom w:val="none" w:sz="0" w:space="0" w:color="auto"/>
            <w:right w:val="none" w:sz="0" w:space="0" w:color="auto"/>
          </w:divBdr>
        </w:div>
        <w:div w:id="1065646738">
          <w:marLeft w:val="0"/>
          <w:marRight w:val="0"/>
          <w:marTop w:val="0"/>
          <w:marBottom w:val="0"/>
          <w:divBdr>
            <w:top w:val="none" w:sz="0" w:space="0" w:color="auto"/>
            <w:left w:val="none" w:sz="0" w:space="0" w:color="auto"/>
            <w:bottom w:val="none" w:sz="0" w:space="0" w:color="auto"/>
            <w:right w:val="none" w:sz="0" w:space="0" w:color="auto"/>
          </w:divBdr>
        </w:div>
      </w:divsChild>
    </w:div>
    <w:div w:id="1135441399">
      <w:bodyDiv w:val="1"/>
      <w:marLeft w:val="0"/>
      <w:marRight w:val="0"/>
      <w:marTop w:val="0"/>
      <w:marBottom w:val="0"/>
      <w:divBdr>
        <w:top w:val="none" w:sz="0" w:space="0" w:color="auto"/>
        <w:left w:val="none" w:sz="0" w:space="0" w:color="auto"/>
        <w:bottom w:val="none" w:sz="0" w:space="0" w:color="auto"/>
        <w:right w:val="none" w:sz="0" w:space="0" w:color="auto"/>
      </w:divBdr>
      <w:divsChild>
        <w:div w:id="1451707139">
          <w:marLeft w:val="0"/>
          <w:marRight w:val="0"/>
          <w:marTop w:val="0"/>
          <w:marBottom w:val="0"/>
          <w:divBdr>
            <w:top w:val="none" w:sz="0" w:space="0" w:color="auto"/>
            <w:left w:val="none" w:sz="0" w:space="0" w:color="auto"/>
            <w:bottom w:val="none" w:sz="0" w:space="0" w:color="auto"/>
            <w:right w:val="none" w:sz="0" w:space="0" w:color="auto"/>
          </w:divBdr>
        </w:div>
        <w:div w:id="2128162751">
          <w:marLeft w:val="0"/>
          <w:marRight w:val="0"/>
          <w:marTop w:val="0"/>
          <w:marBottom w:val="0"/>
          <w:divBdr>
            <w:top w:val="none" w:sz="0" w:space="0" w:color="auto"/>
            <w:left w:val="none" w:sz="0" w:space="0" w:color="auto"/>
            <w:bottom w:val="none" w:sz="0" w:space="0" w:color="auto"/>
            <w:right w:val="none" w:sz="0" w:space="0" w:color="auto"/>
          </w:divBdr>
        </w:div>
        <w:div w:id="269555148">
          <w:marLeft w:val="0"/>
          <w:marRight w:val="0"/>
          <w:marTop w:val="0"/>
          <w:marBottom w:val="0"/>
          <w:divBdr>
            <w:top w:val="none" w:sz="0" w:space="0" w:color="auto"/>
            <w:left w:val="none" w:sz="0" w:space="0" w:color="auto"/>
            <w:bottom w:val="none" w:sz="0" w:space="0" w:color="auto"/>
            <w:right w:val="none" w:sz="0" w:space="0" w:color="auto"/>
          </w:divBdr>
        </w:div>
        <w:div w:id="1803116082">
          <w:marLeft w:val="0"/>
          <w:marRight w:val="0"/>
          <w:marTop w:val="0"/>
          <w:marBottom w:val="0"/>
          <w:divBdr>
            <w:top w:val="none" w:sz="0" w:space="0" w:color="auto"/>
            <w:left w:val="none" w:sz="0" w:space="0" w:color="auto"/>
            <w:bottom w:val="none" w:sz="0" w:space="0" w:color="auto"/>
            <w:right w:val="none" w:sz="0" w:space="0" w:color="auto"/>
          </w:divBdr>
        </w:div>
        <w:div w:id="1794320612">
          <w:marLeft w:val="0"/>
          <w:marRight w:val="0"/>
          <w:marTop w:val="0"/>
          <w:marBottom w:val="0"/>
          <w:divBdr>
            <w:top w:val="none" w:sz="0" w:space="0" w:color="auto"/>
            <w:left w:val="none" w:sz="0" w:space="0" w:color="auto"/>
            <w:bottom w:val="none" w:sz="0" w:space="0" w:color="auto"/>
            <w:right w:val="none" w:sz="0" w:space="0" w:color="auto"/>
          </w:divBdr>
        </w:div>
        <w:div w:id="110319601">
          <w:marLeft w:val="0"/>
          <w:marRight w:val="0"/>
          <w:marTop w:val="0"/>
          <w:marBottom w:val="0"/>
          <w:divBdr>
            <w:top w:val="none" w:sz="0" w:space="0" w:color="auto"/>
            <w:left w:val="none" w:sz="0" w:space="0" w:color="auto"/>
            <w:bottom w:val="none" w:sz="0" w:space="0" w:color="auto"/>
            <w:right w:val="none" w:sz="0" w:space="0" w:color="auto"/>
          </w:divBdr>
        </w:div>
        <w:div w:id="990207815">
          <w:marLeft w:val="0"/>
          <w:marRight w:val="0"/>
          <w:marTop w:val="0"/>
          <w:marBottom w:val="0"/>
          <w:divBdr>
            <w:top w:val="none" w:sz="0" w:space="0" w:color="auto"/>
            <w:left w:val="none" w:sz="0" w:space="0" w:color="auto"/>
            <w:bottom w:val="none" w:sz="0" w:space="0" w:color="auto"/>
            <w:right w:val="none" w:sz="0" w:space="0" w:color="auto"/>
          </w:divBdr>
        </w:div>
        <w:div w:id="214319813">
          <w:marLeft w:val="0"/>
          <w:marRight w:val="0"/>
          <w:marTop w:val="0"/>
          <w:marBottom w:val="0"/>
          <w:divBdr>
            <w:top w:val="none" w:sz="0" w:space="0" w:color="auto"/>
            <w:left w:val="none" w:sz="0" w:space="0" w:color="auto"/>
            <w:bottom w:val="none" w:sz="0" w:space="0" w:color="auto"/>
            <w:right w:val="none" w:sz="0" w:space="0" w:color="auto"/>
          </w:divBdr>
        </w:div>
      </w:divsChild>
    </w:div>
    <w:div w:id="1166365591">
      <w:bodyDiv w:val="1"/>
      <w:marLeft w:val="0"/>
      <w:marRight w:val="0"/>
      <w:marTop w:val="0"/>
      <w:marBottom w:val="0"/>
      <w:divBdr>
        <w:top w:val="none" w:sz="0" w:space="0" w:color="auto"/>
        <w:left w:val="none" w:sz="0" w:space="0" w:color="auto"/>
        <w:bottom w:val="none" w:sz="0" w:space="0" w:color="auto"/>
        <w:right w:val="none" w:sz="0" w:space="0" w:color="auto"/>
      </w:divBdr>
      <w:divsChild>
        <w:div w:id="1145200923">
          <w:marLeft w:val="0"/>
          <w:marRight w:val="0"/>
          <w:marTop w:val="0"/>
          <w:marBottom w:val="0"/>
          <w:divBdr>
            <w:top w:val="none" w:sz="0" w:space="0" w:color="auto"/>
            <w:left w:val="none" w:sz="0" w:space="0" w:color="auto"/>
            <w:bottom w:val="none" w:sz="0" w:space="0" w:color="auto"/>
            <w:right w:val="none" w:sz="0" w:space="0" w:color="auto"/>
          </w:divBdr>
        </w:div>
        <w:div w:id="1859269366">
          <w:marLeft w:val="0"/>
          <w:marRight w:val="0"/>
          <w:marTop w:val="0"/>
          <w:marBottom w:val="0"/>
          <w:divBdr>
            <w:top w:val="none" w:sz="0" w:space="0" w:color="auto"/>
            <w:left w:val="none" w:sz="0" w:space="0" w:color="auto"/>
            <w:bottom w:val="none" w:sz="0" w:space="0" w:color="auto"/>
            <w:right w:val="none" w:sz="0" w:space="0" w:color="auto"/>
          </w:divBdr>
        </w:div>
        <w:div w:id="1997028005">
          <w:marLeft w:val="0"/>
          <w:marRight w:val="0"/>
          <w:marTop w:val="0"/>
          <w:marBottom w:val="0"/>
          <w:divBdr>
            <w:top w:val="none" w:sz="0" w:space="0" w:color="auto"/>
            <w:left w:val="none" w:sz="0" w:space="0" w:color="auto"/>
            <w:bottom w:val="none" w:sz="0" w:space="0" w:color="auto"/>
            <w:right w:val="none" w:sz="0" w:space="0" w:color="auto"/>
          </w:divBdr>
        </w:div>
        <w:div w:id="1555845726">
          <w:marLeft w:val="0"/>
          <w:marRight w:val="0"/>
          <w:marTop w:val="0"/>
          <w:marBottom w:val="0"/>
          <w:divBdr>
            <w:top w:val="none" w:sz="0" w:space="0" w:color="auto"/>
            <w:left w:val="none" w:sz="0" w:space="0" w:color="auto"/>
            <w:bottom w:val="none" w:sz="0" w:space="0" w:color="auto"/>
            <w:right w:val="none" w:sz="0" w:space="0" w:color="auto"/>
          </w:divBdr>
        </w:div>
        <w:div w:id="1854488563">
          <w:marLeft w:val="0"/>
          <w:marRight w:val="0"/>
          <w:marTop w:val="0"/>
          <w:marBottom w:val="0"/>
          <w:divBdr>
            <w:top w:val="none" w:sz="0" w:space="0" w:color="auto"/>
            <w:left w:val="none" w:sz="0" w:space="0" w:color="auto"/>
            <w:bottom w:val="none" w:sz="0" w:space="0" w:color="auto"/>
            <w:right w:val="none" w:sz="0" w:space="0" w:color="auto"/>
          </w:divBdr>
        </w:div>
        <w:div w:id="227962632">
          <w:marLeft w:val="0"/>
          <w:marRight w:val="0"/>
          <w:marTop w:val="0"/>
          <w:marBottom w:val="0"/>
          <w:divBdr>
            <w:top w:val="none" w:sz="0" w:space="0" w:color="auto"/>
            <w:left w:val="none" w:sz="0" w:space="0" w:color="auto"/>
            <w:bottom w:val="none" w:sz="0" w:space="0" w:color="auto"/>
            <w:right w:val="none" w:sz="0" w:space="0" w:color="auto"/>
          </w:divBdr>
        </w:div>
        <w:div w:id="617489402">
          <w:marLeft w:val="0"/>
          <w:marRight w:val="0"/>
          <w:marTop w:val="0"/>
          <w:marBottom w:val="0"/>
          <w:divBdr>
            <w:top w:val="none" w:sz="0" w:space="0" w:color="auto"/>
            <w:left w:val="none" w:sz="0" w:space="0" w:color="auto"/>
            <w:bottom w:val="none" w:sz="0" w:space="0" w:color="auto"/>
            <w:right w:val="none" w:sz="0" w:space="0" w:color="auto"/>
          </w:divBdr>
        </w:div>
        <w:div w:id="2143502244">
          <w:marLeft w:val="0"/>
          <w:marRight w:val="0"/>
          <w:marTop w:val="0"/>
          <w:marBottom w:val="0"/>
          <w:divBdr>
            <w:top w:val="none" w:sz="0" w:space="0" w:color="auto"/>
            <w:left w:val="none" w:sz="0" w:space="0" w:color="auto"/>
            <w:bottom w:val="none" w:sz="0" w:space="0" w:color="auto"/>
            <w:right w:val="none" w:sz="0" w:space="0" w:color="auto"/>
          </w:divBdr>
        </w:div>
        <w:div w:id="1870213936">
          <w:marLeft w:val="0"/>
          <w:marRight w:val="0"/>
          <w:marTop w:val="0"/>
          <w:marBottom w:val="0"/>
          <w:divBdr>
            <w:top w:val="none" w:sz="0" w:space="0" w:color="auto"/>
            <w:left w:val="none" w:sz="0" w:space="0" w:color="auto"/>
            <w:bottom w:val="none" w:sz="0" w:space="0" w:color="auto"/>
            <w:right w:val="none" w:sz="0" w:space="0" w:color="auto"/>
          </w:divBdr>
        </w:div>
        <w:div w:id="868570852">
          <w:marLeft w:val="0"/>
          <w:marRight w:val="0"/>
          <w:marTop w:val="0"/>
          <w:marBottom w:val="0"/>
          <w:divBdr>
            <w:top w:val="none" w:sz="0" w:space="0" w:color="auto"/>
            <w:left w:val="none" w:sz="0" w:space="0" w:color="auto"/>
            <w:bottom w:val="none" w:sz="0" w:space="0" w:color="auto"/>
            <w:right w:val="none" w:sz="0" w:space="0" w:color="auto"/>
          </w:divBdr>
        </w:div>
        <w:div w:id="1482305739">
          <w:marLeft w:val="0"/>
          <w:marRight w:val="0"/>
          <w:marTop w:val="0"/>
          <w:marBottom w:val="0"/>
          <w:divBdr>
            <w:top w:val="none" w:sz="0" w:space="0" w:color="auto"/>
            <w:left w:val="none" w:sz="0" w:space="0" w:color="auto"/>
            <w:bottom w:val="none" w:sz="0" w:space="0" w:color="auto"/>
            <w:right w:val="none" w:sz="0" w:space="0" w:color="auto"/>
          </w:divBdr>
        </w:div>
      </w:divsChild>
    </w:div>
    <w:div w:id="1195466335">
      <w:bodyDiv w:val="1"/>
      <w:marLeft w:val="0"/>
      <w:marRight w:val="0"/>
      <w:marTop w:val="0"/>
      <w:marBottom w:val="0"/>
      <w:divBdr>
        <w:top w:val="none" w:sz="0" w:space="0" w:color="auto"/>
        <w:left w:val="none" w:sz="0" w:space="0" w:color="auto"/>
        <w:bottom w:val="none" w:sz="0" w:space="0" w:color="auto"/>
        <w:right w:val="none" w:sz="0" w:space="0" w:color="auto"/>
      </w:divBdr>
      <w:divsChild>
        <w:div w:id="1058747942">
          <w:marLeft w:val="640"/>
          <w:marRight w:val="0"/>
          <w:marTop w:val="0"/>
          <w:marBottom w:val="0"/>
          <w:divBdr>
            <w:top w:val="none" w:sz="0" w:space="0" w:color="auto"/>
            <w:left w:val="none" w:sz="0" w:space="0" w:color="auto"/>
            <w:bottom w:val="none" w:sz="0" w:space="0" w:color="auto"/>
            <w:right w:val="none" w:sz="0" w:space="0" w:color="auto"/>
          </w:divBdr>
        </w:div>
        <w:div w:id="83009">
          <w:marLeft w:val="640"/>
          <w:marRight w:val="0"/>
          <w:marTop w:val="0"/>
          <w:marBottom w:val="0"/>
          <w:divBdr>
            <w:top w:val="none" w:sz="0" w:space="0" w:color="auto"/>
            <w:left w:val="none" w:sz="0" w:space="0" w:color="auto"/>
            <w:bottom w:val="none" w:sz="0" w:space="0" w:color="auto"/>
            <w:right w:val="none" w:sz="0" w:space="0" w:color="auto"/>
          </w:divBdr>
        </w:div>
        <w:div w:id="408697130">
          <w:marLeft w:val="640"/>
          <w:marRight w:val="0"/>
          <w:marTop w:val="0"/>
          <w:marBottom w:val="0"/>
          <w:divBdr>
            <w:top w:val="none" w:sz="0" w:space="0" w:color="auto"/>
            <w:left w:val="none" w:sz="0" w:space="0" w:color="auto"/>
            <w:bottom w:val="none" w:sz="0" w:space="0" w:color="auto"/>
            <w:right w:val="none" w:sz="0" w:space="0" w:color="auto"/>
          </w:divBdr>
        </w:div>
        <w:div w:id="279386458">
          <w:marLeft w:val="640"/>
          <w:marRight w:val="0"/>
          <w:marTop w:val="0"/>
          <w:marBottom w:val="0"/>
          <w:divBdr>
            <w:top w:val="none" w:sz="0" w:space="0" w:color="auto"/>
            <w:left w:val="none" w:sz="0" w:space="0" w:color="auto"/>
            <w:bottom w:val="none" w:sz="0" w:space="0" w:color="auto"/>
            <w:right w:val="none" w:sz="0" w:space="0" w:color="auto"/>
          </w:divBdr>
        </w:div>
        <w:div w:id="71587850">
          <w:marLeft w:val="640"/>
          <w:marRight w:val="0"/>
          <w:marTop w:val="0"/>
          <w:marBottom w:val="0"/>
          <w:divBdr>
            <w:top w:val="none" w:sz="0" w:space="0" w:color="auto"/>
            <w:left w:val="none" w:sz="0" w:space="0" w:color="auto"/>
            <w:bottom w:val="none" w:sz="0" w:space="0" w:color="auto"/>
            <w:right w:val="none" w:sz="0" w:space="0" w:color="auto"/>
          </w:divBdr>
        </w:div>
        <w:div w:id="231358265">
          <w:marLeft w:val="640"/>
          <w:marRight w:val="0"/>
          <w:marTop w:val="0"/>
          <w:marBottom w:val="0"/>
          <w:divBdr>
            <w:top w:val="none" w:sz="0" w:space="0" w:color="auto"/>
            <w:left w:val="none" w:sz="0" w:space="0" w:color="auto"/>
            <w:bottom w:val="none" w:sz="0" w:space="0" w:color="auto"/>
            <w:right w:val="none" w:sz="0" w:space="0" w:color="auto"/>
          </w:divBdr>
        </w:div>
        <w:div w:id="1591112992">
          <w:marLeft w:val="640"/>
          <w:marRight w:val="0"/>
          <w:marTop w:val="0"/>
          <w:marBottom w:val="0"/>
          <w:divBdr>
            <w:top w:val="none" w:sz="0" w:space="0" w:color="auto"/>
            <w:left w:val="none" w:sz="0" w:space="0" w:color="auto"/>
            <w:bottom w:val="none" w:sz="0" w:space="0" w:color="auto"/>
            <w:right w:val="none" w:sz="0" w:space="0" w:color="auto"/>
          </w:divBdr>
        </w:div>
        <w:div w:id="2105952739">
          <w:marLeft w:val="640"/>
          <w:marRight w:val="0"/>
          <w:marTop w:val="0"/>
          <w:marBottom w:val="0"/>
          <w:divBdr>
            <w:top w:val="none" w:sz="0" w:space="0" w:color="auto"/>
            <w:left w:val="none" w:sz="0" w:space="0" w:color="auto"/>
            <w:bottom w:val="none" w:sz="0" w:space="0" w:color="auto"/>
            <w:right w:val="none" w:sz="0" w:space="0" w:color="auto"/>
          </w:divBdr>
        </w:div>
        <w:div w:id="279261587">
          <w:marLeft w:val="640"/>
          <w:marRight w:val="0"/>
          <w:marTop w:val="0"/>
          <w:marBottom w:val="0"/>
          <w:divBdr>
            <w:top w:val="none" w:sz="0" w:space="0" w:color="auto"/>
            <w:left w:val="none" w:sz="0" w:space="0" w:color="auto"/>
            <w:bottom w:val="none" w:sz="0" w:space="0" w:color="auto"/>
            <w:right w:val="none" w:sz="0" w:space="0" w:color="auto"/>
          </w:divBdr>
        </w:div>
        <w:div w:id="2043285843">
          <w:marLeft w:val="640"/>
          <w:marRight w:val="0"/>
          <w:marTop w:val="0"/>
          <w:marBottom w:val="0"/>
          <w:divBdr>
            <w:top w:val="none" w:sz="0" w:space="0" w:color="auto"/>
            <w:left w:val="none" w:sz="0" w:space="0" w:color="auto"/>
            <w:bottom w:val="none" w:sz="0" w:space="0" w:color="auto"/>
            <w:right w:val="none" w:sz="0" w:space="0" w:color="auto"/>
          </w:divBdr>
        </w:div>
        <w:div w:id="695934681">
          <w:marLeft w:val="640"/>
          <w:marRight w:val="0"/>
          <w:marTop w:val="0"/>
          <w:marBottom w:val="0"/>
          <w:divBdr>
            <w:top w:val="none" w:sz="0" w:space="0" w:color="auto"/>
            <w:left w:val="none" w:sz="0" w:space="0" w:color="auto"/>
            <w:bottom w:val="none" w:sz="0" w:space="0" w:color="auto"/>
            <w:right w:val="none" w:sz="0" w:space="0" w:color="auto"/>
          </w:divBdr>
        </w:div>
        <w:div w:id="1941639439">
          <w:marLeft w:val="640"/>
          <w:marRight w:val="0"/>
          <w:marTop w:val="0"/>
          <w:marBottom w:val="0"/>
          <w:divBdr>
            <w:top w:val="none" w:sz="0" w:space="0" w:color="auto"/>
            <w:left w:val="none" w:sz="0" w:space="0" w:color="auto"/>
            <w:bottom w:val="none" w:sz="0" w:space="0" w:color="auto"/>
            <w:right w:val="none" w:sz="0" w:space="0" w:color="auto"/>
          </w:divBdr>
        </w:div>
        <w:div w:id="320279075">
          <w:marLeft w:val="640"/>
          <w:marRight w:val="0"/>
          <w:marTop w:val="0"/>
          <w:marBottom w:val="0"/>
          <w:divBdr>
            <w:top w:val="none" w:sz="0" w:space="0" w:color="auto"/>
            <w:left w:val="none" w:sz="0" w:space="0" w:color="auto"/>
            <w:bottom w:val="none" w:sz="0" w:space="0" w:color="auto"/>
            <w:right w:val="none" w:sz="0" w:space="0" w:color="auto"/>
          </w:divBdr>
        </w:div>
      </w:divsChild>
    </w:div>
    <w:div w:id="1202592311">
      <w:bodyDiv w:val="1"/>
      <w:marLeft w:val="0"/>
      <w:marRight w:val="0"/>
      <w:marTop w:val="0"/>
      <w:marBottom w:val="0"/>
      <w:divBdr>
        <w:top w:val="none" w:sz="0" w:space="0" w:color="auto"/>
        <w:left w:val="none" w:sz="0" w:space="0" w:color="auto"/>
        <w:bottom w:val="none" w:sz="0" w:space="0" w:color="auto"/>
        <w:right w:val="none" w:sz="0" w:space="0" w:color="auto"/>
      </w:divBdr>
      <w:divsChild>
        <w:div w:id="1333873983">
          <w:marLeft w:val="640"/>
          <w:marRight w:val="0"/>
          <w:marTop w:val="0"/>
          <w:marBottom w:val="0"/>
          <w:divBdr>
            <w:top w:val="none" w:sz="0" w:space="0" w:color="auto"/>
            <w:left w:val="none" w:sz="0" w:space="0" w:color="auto"/>
            <w:bottom w:val="none" w:sz="0" w:space="0" w:color="auto"/>
            <w:right w:val="none" w:sz="0" w:space="0" w:color="auto"/>
          </w:divBdr>
        </w:div>
        <w:div w:id="2106027573">
          <w:marLeft w:val="640"/>
          <w:marRight w:val="0"/>
          <w:marTop w:val="0"/>
          <w:marBottom w:val="0"/>
          <w:divBdr>
            <w:top w:val="none" w:sz="0" w:space="0" w:color="auto"/>
            <w:left w:val="none" w:sz="0" w:space="0" w:color="auto"/>
            <w:bottom w:val="none" w:sz="0" w:space="0" w:color="auto"/>
            <w:right w:val="none" w:sz="0" w:space="0" w:color="auto"/>
          </w:divBdr>
        </w:div>
        <w:div w:id="1902398797">
          <w:marLeft w:val="640"/>
          <w:marRight w:val="0"/>
          <w:marTop w:val="0"/>
          <w:marBottom w:val="0"/>
          <w:divBdr>
            <w:top w:val="none" w:sz="0" w:space="0" w:color="auto"/>
            <w:left w:val="none" w:sz="0" w:space="0" w:color="auto"/>
            <w:bottom w:val="none" w:sz="0" w:space="0" w:color="auto"/>
            <w:right w:val="none" w:sz="0" w:space="0" w:color="auto"/>
          </w:divBdr>
        </w:div>
        <w:div w:id="648359709">
          <w:marLeft w:val="640"/>
          <w:marRight w:val="0"/>
          <w:marTop w:val="0"/>
          <w:marBottom w:val="0"/>
          <w:divBdr>
            <w:top w:val="none" w:sz="0" w:space="0" w:color="auto"/>
            <w:left w:val="none" w:sz="0" w:space="0" w:color="auto"/>
            <w:bottom w:val="none" w:sz="0" w:space="0" w:color="auto"/>
            <w:right w:val="none" w:sz="0" w:space="0" w:color="auto"/>
          </w:divBdr>
        </w:div>
        <w:div w:id="1833523730">
          <w:marLeft w:val="640"/>
          <w:marRight w:val="0"/>
          <w:marTop w:val="0"/>
          <w:marBottom w:val="0"/>
          <w:divBdr>
            <w:top w:val="none" w:sz="0" w:space="0" w:color="auto"/>
            <w:left w:val="none" w:sz="0" w:space="0" w:color="auto"/>
            <w:bottom w:val="none" w:sz="0" w:space="0" w:color="auto"/>
            <w:right w:val="none" w:sz="0" w:space="0" w:color="auto"/>
          </w:divBdr>
        </w:div>
        <w:div w:id="82848265">
          <w:marLeft w:val="640"/>
          <w:marRight w:val="0"/>
          <w:marTop w:val="0"/>
          <w:marBottom w:val="0"/>
          <w:divBdr>
            <w:top w:val="none" w:sz="0" w:space="0" w:color="auto"/>
            <w:left w:val="none" w:sz="0" w:space="0" w:color="auto"/>
            <w:bottom w:val="none" w:sz="0" w:space="0" w:color="auto"/>
            <w:right w:val="none" w:sz="0" w:space="0" w:color="auto"/>
          </w:divBdr>
        </w:div>
        <w:div w:id="1284918774">
          <w:marLeft w:val="640"/>
          <w:marRight w:val="0"/>
          <w:marTop w:val="0"/>
          <w:marBottom w:val="0"/>
          <w:divBdr>
            <w:top w:val="none" w:sz="0" w:space="0" w:color="auto"/>
            <w:left w:val="none" w:sz="0" w:space="0" w:color="auto"/>
            <w:bottom w:val="none" w:sz="0" w:space="0" w:color="auto"/>
            <w:right w:val="none" w:sz="0" w:space="0" w:color="auto"/>
          </w:divBdr>
        </w:div>
        <w:div w:id="766194304">
          <w:marLeft w:val="640"/>
          <w:marRight w:val="0"/>
          <w:marTop w:val="0"/>
          <w:marBottom w:val="0"/>
          <w:divBdr>
            <w:top w:val="none" w:sz="0" w:space="0" w:color="auto"/>
            <w:left w:val="none" w:sz="0" w:space="0" w:color="auto"/>
            <w:bottom w:val="none" w:sz="0" w:space="0" w:color="auto"/>
            <w:right w:val="none" w:sz="0" w:space="0" w:color="auto"/>
          </w:divBdr>
        </w:div>
        <w:div w:id="1152063445">
          <w:marLeft w:val="640"/>
          <w:marRight w:val="0"/>
          <w:marTop w:val="0"/>
          <w:marBottom w:val="0"/>
          <w:divBdr>
            <w:top w:val="none" w:sz="0" w:space="0" w:color="auto"/>
            <w:left w:val="none" w:sz="0" w:space="0" w:color="auto"/>
            <w:bottom w:val="none" w:sz="0" w:space="0" w:color="auto"/>
            <w:right w:val="none" w:sz="0" w:space="0" w:color="auto"/>
          </w:divBdr>
        </w:div>
        <w:div w:id="134490426">
          <w:marLeft w:val="640"/>
          <w:marRight w:val="0"/>
          <w:marTop w:val="0"/>
          <w:marBottom w:val="0"/>
          <w:divBdr>
            <w:top w:val="none" w:sz="0" w:space="0" w:color="auto"/>
            <w:left w:val="none" w:sz="0" w:space="0" w:color="auto"/>
            <w:bottom w:val="none" w:sz="0" w:space="0" w:color="auto"/>
            <w:right w:val="none" w:sz="0" w:space="0" w:color="auto"/>
          </w:divBdr>
        </w:div>
        <w:div w:id="334574426">
          <w:marLeft w:val="640"/>
          <w:marRight w:val="0"/>
          <w:marTop w:val="0"/>
          <w:marBottom w:val="0"/>
          <w:divBdr>
            <w:top w:val="none" w:sz="0" w:space="0" w:color="auto"/>
            <w:left w:val="none" w:sz="0" w:space="0" w:color="auto"/>
            <w:bottom w:val="none" w:sz="0" w:space="0" w:color="auto"/>
            <w:right w:val="none" w:sz="0" w:space="0" w:color="auto"/>
          </w:divBdr>
        </w:div>
        <w:div w:id="295575293">
          <w:marLeft w:val="640"/>
          <w:marRight w:val="0"/>
          <w:marTop w:val="0"/>
          <w:marBottom w:val="0"/>
          <w:divBdr>
            <w:top w:val="none" w:sz="0" w:space="0" w:color="auto"/>
            <w:left w:val="none" w:sz="0" w:space="0" w:color="auto"/>
            <w:bottom w:val="none" w:sz="0" w:space="0" w:color="auto"/>
            <w:right w:val="none" w:sz="0" w:space="0" w:color="auto"/>
          </w:divBdr>
        </w:div>
        <w:div w:id="1754351072">
          <w:marLeft w:val="640"/>
          <w:marRight w:val="0"/>
          <w:marTop w:val="0"/>
          <w:marBottom w:val="0"/>
          <w:divBdr>
            <w:top w:val="none" w:sz="0" w:space="0" w:color="auto"/>
            <w:left w:val="none" w:sz="0" w:space="0" w:color="auto"/>
            <w:bottom w:val="none" w:sz="0" w:space="0" w:color="auto"/>
            <w:right w:val="none" w:sz="0" w:space="0" w:color="auto"/>
          </w:divBdr>
        </w:div>
      </w:divsChild>
    </w:div>
    <w:div w:id="1241209690">
      <w:bodyDiv w:val="1"/>
      <w:marLeft w:val="0"/>
      <w:marRight w:val="0"/>
      <w:marTop w:val="0"/>
      <w:marBottom w:val="0"/>
      <w:divBdr>
        <w:top w:val="none" w:sz="0" w:space="0" w:color="auto"/>
        <w:left w:val="none" w:sz="0" w:space="0" w:color="auto"/>
        <w:bottom w:val="none" w:sz="0" w:space="0" w:color="auto"/>
        <w:right w:val="none" w:sz="0" w:space="0" w:color="auto"/>
      </w:divBdr>
      <w:divsChild>
        <w:div w:id="611672046">
          <w:marLeft w:val="0"/>
          <w:marRight w:val="0"/>
          <w:marTop w:val="0"/>
          <w:marBottom w:val="0"/>
          <w:divBdr>
            <w:top w:val="none" w:sz="0" w:space="0" w:color="auto"/>
            <w:left w:val="none" w:sz="0" w:space="0" w:color="auto"/>
            <w:bottom w:val="none" w:sz="0" w:space="0" w:color="auto"/>
            <w:right w:val="none" w:sz="0" w:space="0" w:color="auto"/>
          </w:divBdr>
        </w:div>
        <w:div w:id="411196781">
          <w:marLeft w:val="0"/>
          <w:marRight w:val="0"/>
          <w:marTop w:val="0"/>
          <w:marBottom w:val="0"/>
          <w:divBdr>
            <w:top w:val="none" w:sz="0" w:space="0" w:color="auto"/>
            <w:left w:val="none" w:sz="0" w:space="0" w:color="auto"/>
            <w:bottom w:val="none" w:sz="0" w:space="0" w:color="auto"/>
            <w:right w:val="none" w:sz="0" w:space="0" w:color="auto"/>
          </w:divBdr>
        </w:div>
        <w:div w:id="107548347">
          <w:marLeft w:val="0"/>
          <w:marRight w:val="0"/>
          <w:marTop w:val="0"/>
          <w:marBottom w:val="0"/>
          <w:divBdr>
            <w:top w:val="none" w:sz="0" w:space="0" w:color="auto"/>
            <w:left w:val="none" w:sz="0" w:space="0" w:color="auto"/>
            <w:bottom w:val="none" w:sz="0" w:space="0" w:color="auto"/>
            <w:right w:val="none" w:sz="0" w:space="0" w:color="auto"/>
          </w:divBdr>
        </w:div>
        <w:div w:id="489714774">
          <w:marLeft w:val="0"/>
          <w:marRight w:val="0"/>
          <w:marTop w:val="0"/>
          <w:marBottom w:val="0"/>
          <w:divBdr>
            <w:top w:val="none" w:sz="0" w:space="0" w:color="auto"/>
            <w:left w:val="none" w:sz="0" w:space="0" w:color="auto"/>
            <w:bottom w:val="none" w:sz="0" w:space="0" w:color="auto"/>
            <w:right w:val="none" w:sz="0" w:space="0" w:color="auto"/>
          </w:divBdr>
        </w:div>
        <w:div w:id="244925037">
          <w:marLeft w:val="0"/>
          <w:marRight w:val="0"/>
          <w:marTop w:val="0"/>
          <w:marBottom w:val="0"/>
          <w:divBdr>
            <w:top w:val="none" w:sz="0" w:space="0" w:color="auto"/>
            <w:left w:val="none" w:sz="0" w:space="0" w:color="auto"/>
            <w:bottom w:val="none" w:sz="0" w:space="0" w:color="auto"/>
            <w:right w:val="none" w:sz="0" w:space="0" w:color="auto"/>
          </w:divBdr>
        </w:div>
        <w:div w:id="488180880">
          <w:marLeft w:val="0"/>
          <w:marRight w:val="0"/>
          <w:marTop w:val="0"/>
          <w:marBottom w:val="0"/>
          <w:divBdr>
            <w:top w:val="none" w:sz="0" w:space="0" w:color="auto"/>
            <w:left w:val="none" w:sz="0" w:space="0" w:color="auto"/>
            <w:bottom w:val="none" w:sz="0" w:space="0" w:color="auto"/>
            <w:right w:val="none" w:sz="0" w:space="0" w:color="auto"/>
          </w:divBdr>
        </w:div>
        <w:div w:id="686102553">
          <w:marLeft w:val="0"/>
          <w:marRight w:val="0"/>
          <w:marTop w:val="0"/>
          <w:marBottom w:val="0"/>
          <w:divBdr>
            <w:top w:val="none" w:sz="0" w:space="0" w:color="auto"/>
            <w:left w:val="none" w:sz="0" w:space="0" w:color="auto"/>
            <w:bottom w:val="none" w:sz="0" w:space="0" w:color="auto"/>
            <w:right w:val="none" w:sz="0" w:space="0" w:color="auto"/>
          </w:divBdr>
        </w:div>
        <w:div w:id="1452819060">
          <w:marLeft w:val="0"/>
          <w:marRight w:val="0"/>
          <w:marTop w:val="0"/>
          <w:marBottom w:val="0"/>
          <w:divBdr>
            <w:top w:val="none" w:sz="0" w:space="0" w:color="auto"/>
            <w:left w:val="none" w:sz="0" w:space="0" w:color="auto"/>
            <w:bottom w:val="none" w:sz="0" w:space="0" w:color="auto"/>
            <w:right w:val="none" w:sz="0" w:space="0" w:color="auto"/>
          </w:divBdr>
        </w:div>
        <w:div w:id="1942834198">
          <w:marLeft w:val="0"/>
          <w:marRight w:val="0"/>
          <w:marTop w:val="0"/>
          <w:marBottom w:val="0"/>
          <w:divBdr>
            <w:top w:val="none" w:sz="0" w:space="0" w:color="auto"/>
            <w:left w:val="none" w:sz="0" w:space="0" w:color="auto"/>
            <w:bottom w:val="none" w:sz="0" w:space="0" w:color="auto"/>
            <w:right w:val="none" w:sz="0" w:space="0" w:color="auto"/>
          </w:divBdr>
        </w:div>
        <w:div w:id="527640259">
          <w:marLeft w:val="0"/>
          <w:marRight w:val="0"/>
          <w:marTop w:val="0"/>
          <w:marBottom w:val="0"/>
          <w:divBdr>
            <w:top w:val="none" w:sz="0" w:space="0" w:color="auto"/>
            <w:left w:val="none" w:sz="0" w:space="0" w:color="auto"/>
            <w:bottom w:val="none" w:sz="0" w:space="0" w:color="auto"/>
            <w:right w:val="none" w:sz="0" w:space="0" w:color="auto"/>
          </w:divBdr>
        </w:div>
        <w:div w:id="668286482">
          <w:marLeft w:val="0"/>
          <w:marRight w:val="0"/>
          <w:marTop w:val="0"/>
          <w:marBottom w:val="0"/>
          <w:divBdr>
            <w:top w:val="none" w:sz="0" w:space="0" w:color="auto"/>
            <w:left w:val="none" w:sz="0" w:space="0" w:color="auto"/>
            <w:bottom w:val="none" w:sz="0" w:space="0" w:color="auto"/>
            <w:right w:val="none" w:sz="0" w:space="0" w:color="auto"/>
          </w:divBdr>
        </w:div>
        <w:div w:id="1440948205">
          <w:marLeft w:val="0"/>
          <w:marRight w:val="0"/>
          <w:marTop w:val="0"/>
          <w:marBottom w:val="0"/>
          <w:divBdr>
            <w:top w:val="none" w:sz="0" w:space="0" w:color="auto"/>
            <w:left w:val="none" w:sz="0" w:space="0" w:color="auto"/>
            <w:bottom w:val="none" w:sz="0" w:space="0" w:color="auto"/>
            <w:right w:val="none" w:sz="0" w:space="0" w:color="auto"/>
          </w:divBdr>
        </w:div>
        <w:div w:id="1963073556">
          <w:marLeft w:val="0"/>
          <w:marRight w:val="0"/>
          <w:marTop w:val="0"/>
          <w:marBottom w:val="0"/>
          <w:divBdr>
            <w:top w:val="none" w:sz="0" w:space="0" w:color="auto"/>
            <w:left w:val="none" w:sz="0" w:space="0" w:color="auto"/>
            <w:bottom w:val="none" w:sz="0" w:space="0" w:color="auto"/>
            <w:right w:val="none" w:sz="0" w:space="0" w:color="auto"/>
          </w:divBdr>
        </w:div>
      </w:divsChild>
    </w:div>
    <w:div w:id="1263994411">
      <w:bodyDiv w:val="1"/>
      <w:marLeft w:val="0"/>
      <w:marRight w:val="0"/>
      <w:marTop w:val="0"/>
      <w:marBottom w:val="0"/>
      <w:divBdr>
        <w:top w:val="none" w:sz="0" w:space="0" w:color="auto"/>
        <w:left w:val="none" w:sz="0" w:space="0" w:color="auto"/>
        <w:bottom w:val="none" w:sz="0" w:space="0" w:color="auto"/>
        <w:right w:val="none" w:sz="0" w:space="0" w:color="auto"/>
      </w:divBdr>
      <w:divsChild>
        <w:div w:id="378670885">
          <w:marLeft w:val="0"/>
          <w:marRight w:val="0"/>
          <w:marTop w:val="0"/>
          <w:marBottom w:val="0"/>
          <w:divBdr>
            <w:top w:val="none" w:sz="0" w:space="0" w:color="auto"/>
            <w:left w:val="none" w:sz="0" w:space="0" w:color="auto"/>
            <w:bottom w:val="none" w:sz="0" w:space="0" w:color="auto"/>
            <w:right w:val="none" w:sz="0" w:space="0" w:color="auto"/>
          </w:divBdr>
        </w:div>
        <w:div w:id="1918782281">
          <w:marLeft w:val="0"/>
          <w:marRight w:val="0"/>
          <w:marTop w:val="0"/>
          <w:marBottom w:val="0"/>
          <w:divBdr>
            <w:top w:val="none" w:sz="0" w:space="0" w:color="auto"/>
            <w:left w:val="none" w:sz="0" w:space="0" w:color="auto"/>
            <w:bottom w:val="none" w:sz="0" w:space="0" w:color="auto"/>
            <w:right w:val="none" w:sz="0" w:space="0" w:color="auto"/>
          </w:divBdr>
        </w:div>
        <w:div w:id="1871142412">
          <w:marLeft w:val="0"/>
          <w:marRight w:val="0"/>
          <w:marTop w:val="0"/>
          <w:marBottom w:val="0"/>
          <w:divBdr>
            <w:top w:val="none" w:sz="0" w:space="0" w:color="auto"/>
            <w:left w:val="none" w:sz="0" w:space="0" w:color="auto"/>
            <w:bottom w:val="none" w:sz="0" w:space="0" w:color="auto"/>
            <w:right w:val="none" w:sz="0" w:space="0" w:color="auto"/>
          </w:divBdr>
        </w:div>
        <w:div w:id="1350788341">
          <w:marLeft w:val="0"/>
          <w:marRight w:val="0"/>
          <w:marTop w:val="0"/>
          <w:marBottom w:val="0"/>
          <w:divBdr>
            <w:top w:val="none" w:sz="0" w:space="0" w:color="auto"/>
            <w:left w:val="none" w:sz="0" w:space="0" w:color="auto"/>
            <w:bottom w:val="none" w:sz="0" w:space="0" w:color="auto"/>
            <w:right w:val="none" w:sz="0" w:space="0" w:color="auto"/>
          </w:divBdr>
        </w:div>
        <w:div w:id="1235506389">
          <w:marLeft w:val="0"/>
          <w:marRight w:val="0"/>
          <w:marTop w:val="0"/>
          <w:marBottom w:val="0"/>
          <w:divBdr>
            <w:top w:val="none" w:sz="0" w:space="0" w:color="auto"/>
            <w:left w:val="none" w:sz="0" w:space="0" w:color="auto"/>
            <w:bottom w:val="none" w:sz="0" w:space="0" w:color="auto"/>
            <w:right w:val="none" w:sz="0" w:space="0" w:color="auto"/>
          </w:divBdr>
        </w:div>
        <w:div w:id="333993006">
          <w:marLeft w:val="0"/>
          <w:marRight w:val="0"/>
          <w:marTop w:val="0"/>
          <w:marBottom w:val="0"/>
          <w:divBdr>
            <w:top w:val="none" w:sz="0" w:space="0" w:color="auto"/>
            <w:left w:val="none" w:sz="0" w:space="0" w:color="auto"/>
            <w:bottom w:val="none" w:sz="0" w:space="0" w:color="auto"/>
            <w:right w:val="none" w:sz="0" w:space="0" w:color="auto"/>
          </w:divBdr>
        </w:div>
        <w:div w:id="1127550510">
          <w:marLeft w:val="0"/>
          <w:marRight w:val="0"/>
          <w:marTop w:val="0"/>
          <w:marBottom w:val="0"/>
          <w:divBdr>
            <w:top w:val="none" w:sz="0" w:space="0" w:color="auto"/>
            <w:left w:val="none" w:sz="0" w:space="0" w:color="auto"/>
            <w:bottom w:val="none" w:sz="0" w:space="0" w:color="auto"/>
            <w:right w:val="none" w:sz="0" w:space="0" w:color="auto"/>
          </w:divBdr>
        </w:div>
        <w:div w:id="2048213244">
          <w:marLeft w:val="0"/>
          <w:marRight w:val="0"/>
          <w:marTop w:val="0"/>
          <w:marBottom w:val="0"/>
          <w:divBdr>
            <w:top w:val="none" w:sz="0" w:space="0" w:color="auto"/>
            <w:left w:val="none" w:sz="0" w:space="0" w:color="auto"/>
            <w:bottom w:val="none" w:sz="0" w:space="0" w:color="auto"/>
            <w:right w:val="none" w:sz="0" w:space="0" w:color="auto"/>
          </w:divBdr>
        </w:div>
        <w:div w:id="1873498915">
          <w:marLeft w:val="0"/>
          <w:marRight w:val="0"/>
          <w:marTop w:val="0"/>
          <w:marBottom w:val="0"/>
          <w:divBdr>
            <w:top w:val="none" w:sz="0" w:space="0" w:color="auto"/>
            <w:left w:val="none" w:sz="0" w:space="0" w:color="auto"/>
            <w:bottom w:val="none" w:sz="0" w:space="0" w:color="auto"/>
            <w:right w:val="none" w:sz="0" w:space="0" w:color="auto"/>
          </w:divBdr>
        </w:div>
        <w:div w:id="2037152094">
          <w:marLeft w:val="0"/>
          <w:marRight w:val="0"/>
          <w:marTop w:val="0"/>
          <w:marBottom w:val="0"/>
          <w:divBdr>
            <w:top w:val="none" w:sz="0" w:space="0" w:color="auto"/>
            <w:left w:val="none" w:sz="0" w:space="0" w:color="auto"/>
            <w:bottom w:val="none" w:sz="0" w:space="0" w:color="auto"/>
            <w:right w:val="none" w:sz="0" w:space="0" w:color="auto"/>
          </w:divBdr>
        </w:div>
        <w:div w:id="961883829">
          <w:marLeft w:val="0"/>
          <w:marRight w:val="0"/>
          <w:marTop w:val="0"/>
          <w:marBottom w:val="0"/>
          <w:divBdr>
            <w:top w:val="none" w:sz="0" w:space="0" w:color="auto"/>
            <w:left w:val="none" w:sz="0" w:space="0" w:color="auto"/>
            <w:bottom w:val="none" w:sz="0" w:space="0" w:color="auto"/>
            <w:right w:val="none" w:sz="0" w:space="0" w:color="auto"/>
          </w:divBdr>
        </w:div>
      </w:divsChild>
    </w:div>
    <w:div w:id="1301419838">
      <w:bodyDiv w:val="1"/>
      <w:marLeft w:val="0"/>
      <w:marRight w:val="0"/>
      <w:marTop w:val="0"/>
      <w:marBottom w:val="0"/>
      <w:divBdr>
        <w:top w:val="none" w:sz="0" w:space="0" w:color="auto"/>
        <w:left w:val="none" w:sz="0" w:space="0" w:color="auto"/>
        <w:bottom w:val="none" w:sz="0" w:space="0" w:color="auto"/>
        <w:right w:val="none" w:sz="0" w:space="0" w:color="auto"/>
      </w:divBdr>
      <w:divsChild>
        <w:div w:id="1141968676">
          <w:marLeft w:val="640"/>
          <w:marRight w:val="0"/>
          <w:marTop w:val="0"/>
          <w:marBottom w:val="0"/>
          <w:divBdr>
            <w:top w:val="none" w:sz="0" w:space="0" w:color="auto"/>
            <w:left w:val="none" w:sz="0" w:space="0" w:color="auto"/>
            <w:bottom w:val="none" w:sz="0" w:space="0" w:color="auto"/>
            <w:right w:val="none" w:sz="0" w:space="0" w:color="auto"/>
          </w:divBdr>
        </w:div>
        <w:div w:id="1251155421">
          <w:marLeft w:val="640"/>
          <w:marRight w:val="0"/>
          <w:marTop w:val="0"/>
          <w:marBottom w:val="0"/>
          <w:divBdr>
            <w:top w:val="none" w:sz="0" w:space="0" w:color="auto"/>
            <w:left w:val="none" w:sz="0" w:space="0" w:color="auto"/>
            <w:bottom w:val="none" w:sz="0" w:space="0" w:color="auto"/>
            <w:right w:val="none" w:sz="0" w:space="0" w:color="auto"/>
          </w:divBdr>
        </w:div>
        <w:div w:id="1226455423">
          <w:marLeft w:val="640"/>
          <w:marRight w:val="0"/>
          <w:marTop w:val="0"/>
          <w:marBottom w:val="0"/>
          <w:divBdr>
            <w:top w:val="none" w:sz="0" w:space="0" w:color="auto"/>
            <w:left w:val="none" w:sz="0" w:space="0" w:color="auto"/>
            <w:bottom w:val="none" w:sz="0" w:space="0" w:color="auto"/>
            <w:right w:val="none" w:sz="0" w:space="0" w:color="auto"/>
          </w:divBdr>
        </w:div>
        <w:div w:id="937836460">
          <w:marLeft w:val="640"/>
          <w:marRight w:val="0"/>
          <w:marTop w:val="0"/>
          <w:marBottom w:val="0"/>
          <w:divBdr>
            <w:top w:val="none" w:sz="0" w:space="0" w:color="auto"/>
            <w:left w:val="none" w:sz="0" w:space="0" w:color="auto"/>
            <w:bottom w:val="none" w:sz="0" w:space="0" w:color="auto"/>
            <w:right w:val="none" w:sz="0" w:space="0" w:color="auto"/>
          </w:divBdr>
        </w:div>
        <w:div w:id="1609042124">
          <w:marLeft w:val="640"/>
          <w:marRight w:val="0"/>
          <w:marTop w:val="0"/>
          <w:marBottom w:val="0"/>
          <w:divBdr>
            <w:top w:val="none" w:sz="0" w:space="0" w:color="auto"/>
            <w:left w:val="none" w:sz="0" w:space="0" w:color="auto"/>
            <w:bottom w:val="none" w:sz="0" w:space="0" w:color="auto"/>
            <w:right w:val="none" w:sz="0" w:space="0" w:color="auto"/>
          </w:divBdr>
        </w:div>
        <w:div w:id="1936865062">
          <w:marLeft w:val="640"/>
          <w:marRight w:val="0"/>
          <w:marTop w:val="0"/>
          <w:marBottom w:val="0"/>
          <w:divBdr>
            <w:top w:val="none" w:sz="0" w:space="0" w:color="auto"/>
            <w:left w:val="none" w:sz="0" w:space="0" w:color="auto"/>
            <w:bottom w:val="none" w:sz="0" w:space="0" w:color="auto"/>
            <w:right w:val="none" w:sz="0" w:space="0" w:color="auto"/>
          </w:divBdr>
        </w:div>
        <w:div w:id="1881473692">
          <w:marLeft w:val="640"/>
          <w:marRight w:val="0"/>
          <w:marTop w:val="0"/>
          <w:marBottom w:val="0"/>
          <w:divBdr>
            <w:top w:val="none" w:sz="0" w:space="0" w:color="auto"/>
            <w:left w:val="none" w:sz="0" w:space="0" w:color="auto"/>
            <w:bottom w:val="none" w:sz="0" w:space="0" w:color="auto"/>
            <w:right w:val="none" w:sz="0" w:space="0" w:color="auto"/>
          </w:divBdr>
        </w:div>
        <w:div w:id="1558280305">
          <w:marLeft w:val="640"/>
          <w:marRight w:val="0"/>
          <w:marTop w:val="0"/>
          <w:marBottom w:val="0"/>
          <w:divBdr>
            <w:top w:val="none" w:sz="0" w:space="0" w:color="auto"/>
            <w:left w:val="none" w:sz="0" w:space="0" w:color="auto"/>
            <w:bottom w:val="none" w:sz="0" w:space="0" w:color="auto"/>
            <w:right w:val="none" w:sz="0" w:space="0" w:color="auto"/>
          </w:divBdr>
        </w:div>
        <w:div w:id="1376150634">
          <w:marLeft w:val="640"/>
          <w:marRight w:val="0"/>
          <w:marTop w:val="0"/>
          <w:marBottom w:val="0"/>
          <w:divBdr>
            <w:top w:val="none" w:sz="0" w:space="0" w:color="auto"/>
            <w:left w:val="none" w:sz="0" w:space="0" w:color="auto"/>
            <w:bottom w:val="none" w:sz="0" w:space="0" w:color="auto"/>
            <w:right w:val="none" w:sz="0" w:space="0" w:color="auto"/>
          </w:divBdr>
        </w:div>
        <w:div w:id="1302081928">
          <w:marLeft w:val="640"/>
          <w:marRight w:val="0"/>
          <w:marTop w:val="0"/>
          <w:marBottom w:val="0"/>
          <w:divBdr>
            <w:top w:val="none" w:sz="0" w:space="0" w:color="auto"/>
            <w:left w:val="none" w:sz="0" w:space="0" w:color="auto"/>
            <w:bottom w:val="none" w:sz="0" w:space="0" w:color="auto"/>
            <w:right w:val="none" w:sz="0" w:space="0" w:color="auto"/>
          </w:divBdr>
        </w:div>
        <w:div w:id="1949191601">
          <w:marLeft w:val="640"/>
          <w:marRight w:val="0"/>
          <w:marTop w:val="0"/>
          <w:marBottom w:val="0"/>
          <w:divBdr>
            <w:top w:val="none" w:sz="0" w:space="0" w:color="auto"/>
            <w:left w:val="none" w:sz="0" w:space="0" w:color="auto"/>
            <w:bottom w:val="none" w:sz="0" w:space="0" w:color="auto"/>
            <w:right w:val="none" w:sz="0" w:space="0" w:color="auto"/>
          </w:divBdr>
        </w:div>
        <w:div w:id="1405833086">
          <w:marLeft w:val="640"/>
          <w:marRight w:val="0"/>
          <w:marTop w:val="0"/>
          <w:marBottom w:val="0"/>
          <w:divBdr>
            <w:top w:val="none" w:sz="0" w:space="0" w:color="auto"/>
            <w:left w:val="none" w:sz="0" w:space="0" w:color="auto"/>
            <w:bottom w:val="none" w:sz="0" w:space="0" w:color="auto"/>
            <w:right w:val="none" w:sz="0" w:space="0" w:color="auto"/>
          </w:divBdr>
        </w:div>
        <w:div w:id="937448660">
          <w:marLeft w:val="640"/>
          <w:marRight w:val="0"/>
          <w:marTop w:val="0"/>
          <w:marBottom w:val="0"/>
          <w:divBdr>
            <w:top w:val="none" w:sz="0" w:space="0" w:color="auto"/>
            <w:left w:val="none" w:sz="0" w:space="0" w:color="auto"/>
            <w:bottom w:val="none" w:sz="0" w:space="0" w:color="auto"/>
            <w:right w:val="none" w:sz="0" w:space="0" w:color="auto"/>
          </w:divBdr>
        </w:div>
      </w:divsChild>
    </w:div>
    <w:div w:id="1305351224">
      <w:bodyDiv w:val="1"/>
      <w:marLeft w:val="0"/>
      <w:marRight w:val="0"/>
      <w:marTop w:val="0"/>
      <w:marBottom w:val="0"/>
      <w:divBdr>
        <w:top w:val="none" w:sz="0" w:space="0" w:color="auto"/>
        <w:left w:val="none" w:sz="0" w:space="0" w:color="auto"/>
        <w:bottom w:val="none" w:sz="0" w:space="0" w:color="auto"/>
        <w:right w:val="none" w:sz="0" w:space="0" w:color="auto"/>
      </w:divBdr>
      <w:divsChild>
        <w:div w:id="1543974928">
          <w:marLeft w:val="0"/>
          <w:marRight w:val="0"/>
          <w:marTop w:val="0"/>
          <w:marBottom w:val="0"/>
          <w:divBdr>
            <w:top w:val="none" w:sz="0" w:space="0" w:color="auto"/>
            <w:left w:val="none" w:sz="0" w:space="0" w:color="auto"/>
            <w:bottom w:val="none" w:sz="0" w:space="0" w:color="auto"/>
            <w:right w:val="none" w:sz="0" w:space="0" w:color="auto"/>
          </w:divBdr>
        </w:div>
        <w:div w:id="1847939199">
          <w:marLeft w:val="0"/>
          <w:marRight w:val="0"/>
          <w:marTop w:val="0"/>
          <w:marBottom w:val="0"/>
          <w:divBdr>
            <w:top w:val="none" w:sz="0" w:space="0" w:color="auto"/>
            <w:left w:val="none" w:sz="0" w:space="0" w:color="auto"/>
            <w:bottom w:val="none" w:sz="0" w:space="0" w:color="auto"/>
            <w:right w:val="none" w:sz="0" w:space="0" w:color="auto"/>
          </w:divBdr>
        </w:div>
        <w:div w:id="1947031557">
          <w:marLeft w:val="0"/>
          <w:marRight w:val="0"/>
          <w:marTop w:val="0"/>
          <w:marBottom w:val="0"/>
          <w:divBdr>
            <w:top w:val="none" w:sz="0" w:space="0" w:color="auto"/>
            <w:left w:val="none" w:sz="0" w:space="0" w:color="auto"/>
            <w:bottom w:val="none" w:sz="0" w:space="0" w:color="auto"/>
            <w:right w:val="none" w:sz="0" w:space="0" w:color="auto"/>
          </w:divBdr>
        </w:div>
        <w:div w:id="50815456">
          <w:marLeft w:val="0"/>
          <w:marRight w:val="0"/>
          <w:marTop w:val="0"/>
          <w:marBottom w:val="0"/>
          <w:divBdr>
            <w:top w:val="none" w:sz="0" w:space="0" w:color="auto"/>
            <w:left w:val="none" w:sz="0" w:space="0" w:color="auto"/>
            <w:bottom w:val="none" w:sz="0" w:space="0" w:color="auto"/>
            <w:right w:val="none" w:sz="0" w:space="0" w:color="auto"/>
          </w:divBdr>
        </w:div>
        <w:div w:id="1852796363">
          <w:marLeft w:val="0"/>
          <w:marRight w:val="0"/>
          <w:marTop w:val="0"/>
          <w:marBottom w:val="0"/>
          <w:divBdr>
            <w:top w:val="none" w:sz="0" w:space="0" w:color="auto"/>
            <w:left w:val="none" w:sz="0" w:space="0" w:color="auto"/>
            <w:bottom w:val="none" w:sz="0" w:space="0" w:color="auto"/>
            <w:right w:val="none" w:sz="0" w:space="0" w:color="auto"/>
          </w:divBdr>
        </w:div>
        <w:div w:id="64186307">
          <w:marLeft w:val="0"/>
          <w:marRight w:val="0"/>
          <w:marTop w:val="0"/>
          <w:marBottom w:val="0"/>
          <w:divBdr>
            <w:top w:val="none" w:sz="0" w:space="0" w:color="auto"/>
            <w:left w:val="none" w:sz="0" w:space="0" w:color="auto"/>
            <w:bottom w:val="none" w:sz="0" w:space="0" w:color="auto"/>
            <w:right w:val="none" w:sz="0" w:space="0" w:color="auto"/>
          </w:divBdr>
        </w:div>
        <w:div w:id="2003661377">
          <w:marLeft w:val="0"/>
          <w:marRight w:val="0"/>
          <w:marTop w:val="0"/>
          <w:marBottom w:val="0"/>
          <w:divBdr>
            <w:top w:val="none" w:sz="0" w:space="0" w:color="auto"/>
            <w:left w:val="none" w:sz="0" w:space="0" w:color="auto"/>
            <w:bottom w:val="none" w:sz="0" w:space="0" w:color="auto"/>
            <w:right w:val="none" w:sz="0" w:space="0" w:color="auto"/>
          </w:divBdr>
        </w:div>
        <w:div w:id="393361153">
          <w:marLeft w:val="0"/>
          <w:marRight w:val="0"/>
          <w:marTop w:val="0"/>
          <w:marBottom w:val="0"/>
          <w:divBdr>
            <w:top w:val="none" w:sz="0" w:space="0" w:color="auto"/>
            <w:left w:val="none" w:sz="0" w:space="0" w:color="auto"/>
            <w:bottom w:val="none" w:sz="0" w:space="0" w:color="auto"/>
            <w:right w:val="none" w:sz="0" w:space="0" w:color="auto"/>
          </w:divBdr>
        </w:div>
        <w:div w:id="414742851">
          <w:marLeft w:val="0"/>
          <w:marRight w:val="0"/>
          <w:marTop w:val="0"/>
          <w:marBottom w:val="0"/>
          <w:divBdr>
            <w:top w:val="none" w:sz="0" w:space="0" w:color="auto"/>
            <w:left w:val="none" w:sz="0" w:space="0" w:color="auto"/>
            <w:bottom w:val="none" w:sz="0" w:space="0" w:color="auto"/>
            <w:right w:val="none" w:sz="0" w:space="0" w:color="auto"/>
          </w:divBdr>
        </w:div>
        <w:div w:id="130756702">
          <w:marLeft w:val="0"/>
          <w:marRight w:val="0"/>
          <w:marTop w:val="0"/>
          <w:marBottom w:val="0"/>
          <w:divBdr>
            <w:top w:val="none" w:sz="0" w:space="0" w:color="auto"/>
            <w:left w:val="none" w:sz="0" w:space="0" w:color="auto"/>
            <w:bottom w:val="none" w:sz="0" w:space="0" w:color="auto"/>
            <w:right w:val="none" w:sz="0" w:space="0" w:color="auto"/>
          </w:divBdr>
        </w:div>
        <w:div w:id="2056930333">
          <w:marLeft w:val="0"/>
          <w:marRight w:val="0"/>
          <w:marTop w:val="0"/>
          <w:marBottom w:val="0"/>
          <w:divBdr>
            <w:top w:val="none" w:sz="0" w:space="0" w:color="auto"/>
            <w:left w:val="none" w:sz="0" w:space="0" w:color="auto"/>
            <w:bottom w:val="none" w:sz="0" w:space="0" w:color="auto"/>
            <w:right w:val="none" w:sz="0" w:space="0" w:color="auto"/>
          </w:divBdr>
        </w:div>
        <w:div w:id="323515595">
          <w:marLeft w:val="0"/>
          <w:marRight w:val="0"/>
          <w:marTop w:val="0"/>
          <w:marBottom w:val="0"/>
          <w:divBdr>
            <w:top w:val="none" w:sz="0" w:space="0" w:color="auto"/>
            <w:left w:val="none" w:sz="0" w:space="0" w:color="auto"/>
            <w:bottom w:val="none" w:sz="0" w:space="0" w:color="auto"/>
            <w:right w:val="none" w:sz="0" w:space="0" w:color="auto"/>
          </w:divBdr>
        </w:div>
      </w:divsChild>
    </w:div>
    <w:div w:id="1306352160">
      <w:bodyDiv w:val="1"/>
      <w:marLeft w:val="0"/>
      <w:marRight w:val="0"/>
      <w:marTop w:val="0"/>
      <w:marBottom w:val="0"/>
      <w:divBdr>
        <w:top w:val="none" w:sz="0" w:space="0" w:color="auto"/>
        <w:left w:val="none" w:sz="0" w:space="0" w:color="auto"/>
        <w:bottom w:val="none" w:sz="0" w:space="0" w:color="auto"/>
        <w:right w:val="none" w:sz="0" w:space="0" w:color="auto"/>
      </w:divBdr>
    </w:div>
    <w:div w:id="1339187230">
      <w:bodyDiv w:val="1"/>
      <w:marLeft w:val="0"/>
      <w:marRight w:val="0"/>
      <w:marTop w:val="0"/>
      <w:marBottom w:val="0"/>
      <w:divBdr>
        <w:top w:val="none" w:sz="0" w:space="0" w:color="auto"/>
        <w:left w:val="none" w:sz="0" w:space="0" w:color="auto"/>
        <w:bottom w:val="none" w:sz="0" w:space="0" w:color="auto"/>
        <w:right w:val="none" w:sz="0" w:space="0" w:color="auto"/>
      </w:divBdr>
      <w:divsChild>
        <w:div w:id="1512993514">
          <w:marLeft w:val="0"/>
          <w:marRight w:val="0"/>
          <w:marTop w:val="0"/>
          <w:marBottom w:val="0"/>
          <w:divBdr>
            <w:top w:val="none" w:sz="0" w:space="0" w:color="auto"/>
            <w:left w:val="none" w:sz="0" w:space="0" w:color="auto"/>
            <w:bottom w:val="none" w:sz="0" w:space="0" w:color="auto"/>
            <w:right w:val="none" w:sz="0" w:space="0" w:color="auto"/>
          </w:divBdr>
        </w:div>
        <w:div w:id="59250171">
          <w:marLeft w:val="0"/>
          <w:marRight w:val="0"/>
          <w:marTop w:val="0"/>
          <w:marBottom w:val="0"/>
          <w:divBdr>
            <w:top w:val="none" w:sz="0" w:space="0" w:color="auto"/>
            <w:left w:val="none" w:sz="0" w:space="0" w:color="auto"/>
            <w:bottom w:val="none" w:sz="0" w:space="0" w:color="auto"/>
            <w:right w:val="none" w:sz="0" w:space="0" w:color="auto"/>
          </w:divBdr>
        </w:div>
        <w:div w:id="2091341137">
          <w:marLeft w:val="0"/>
          <w:marRight w:val="0"/>
          <w:marTop w:val="0"/>
          <w:marBottom w:val="0"/>
          <w:divBdr>
            <w:top w:val="none" w:sz="0" w:space="0" w:color="auto"/>
            <w:left w:val="none" w:sz="0" w:space="0" w:color="auto"/>
            <w:bottom w:val="none" w:sz="0" w:space="0" w:color="auto"/>
            <w:right w:val="none" w:sz="0" w:space="0" w:color="auto"/>
          </w:divBdr>
        </w:div>
        <w:div w:id="916475895">
          <w:marLeft w:val="0"/>
          <w:marRight w:val="0"/>
          <w:marTop w:val="0"/>
          <w:marBottom w:val="0"/>
          <w:divBdr>
            <w:top w:val="none" w:sz="0" w:space="0" w:color="auto"/>
            <w:left w:val="none" w:sz="0" w:space="0" w:color="auto"/>
            <w:bottom w:val="none" w:sz="0" w:space="0" w:color="auto"/>
            <w:right w:val="none" w:sz="0" w:space="0" w:color="auto"/>
          </w:divBdr>
        </w:div>
        <w:div w:id="937298306">
          <w:marLeft w:val="0"/>
          <w:marRight w:val="0"/>
          <w:marTop w:val="0"/>
          <w:marBottom w:val="0"/>
          <w:divBdr>
            <w:top w:val="none" w:sz="0" w:space="0" w:color="auto"/>
            <w:left w:val="none" w:sz="0" w:space="0" w:color="auto"/>
            <w:bottom w:val="none" w:sz="0" w:space="0" w:color="auto"/>
            <w:right w:val="none" w:sz="0" w:space="0" w:color="auto"/>
          </w:divBdr>
        </w:div>
        <w:div w:id="439111795">
          <w:marLeft w:val="0"/>
          <w:marRight w:val="0"/>
          <w:marTop w:val="0"/>
          <w:marBottom w:val="0"/>
          <w:divBdr>
            <w:top w:val="none" w:sz="0" w:space="0" w:color="auto"/>
            <w:left w:val="none" w:sz="0" w:space="0" w:color="auto"/>
            <w:bottom w:val="none" w:sz="0" w:space="0" w:color="auto"/>
            <w:right w:val="none" w:sz="0" w:space="0" w:color="auto"/>
          </w:divBdr>
        </w:div>
        <w:div w:id="246573438">
          <w:marLeft w:val="0"/>
          <w:marRight w:val="0"/>
          <w:marTop w:val="0"/>
          <w:marBottom w:val="0"/>
          <w:divBdr>
            <w:top w:val="none" w:sz="0" w:space="0" w:color="auto"/>
            <w:left w:val="none" w:sz="0" w:space="0" w:color="auto"/>
            <w:bottom w:val="none" w:sz="0" w:space="0" w:color="auto"/>
            <w:right w:val="none" w:sz="0" w:space="0" w:color="auto"/>
          </w:divBdr>
        </w:div>
        <w:div w:id="1032994735">
          <w:marLeft w:val="0"/>
          <w:marRight w:val="0"/>
          <w:marTop w:val="0"/>
          <w:marBottom w:val="0"/>
          <w:divBdr>
            <w:top w:val="none" w:sz="0" w:space="0" w:color="auto"/>
            <w:left w:val="none" w:sz="0" w:space="0" w:color="auto"/>
            <w:bottom w:val="none" w:sz="0" w:space="0" w:color="auto"/>
            <w:right w:val="none" w:sz="0" w:space="0" w:color="auto"/>
          </w:divBdr>
        </w:div>
        <w:div w:id="35082812">
          <w:marLeft w:val="0"/>
          <w:marRight w:val="0"/>
          <w:marTop w:val="0"/>
          <w:marBottom w:val="0"/>
          <w:divBdr>
            <w:top w:val="none" w:sz="0" w:space="0" w:color="auto"/>
            <w:left w:val="none" w:sz="0" w:space="0" w:color="auto"/>
            <w:bottom w:val="none" w:sz="0" w:space="0" w:color="auto"/>
            <w:right w:val="none" w:sz="0" w:space="0" w:color="auto"/>
          </w:divBdr>
        </w:div>
        <w:div w:id="1088579934">
          <w:marLeft w:val="0"/>
          <w:marRight w:val="0"/>
          <w:marTop w:val="0"/>
          <w:marBottom w:val="0"/>
          <w:divBdr>
            <w:top w:val="none" w:sz="0" w:space="0" w:color="auto"/>
            <w:left w:val="none" w:sz="0" w:space="0" w:color="auto"/>
            <w:bottom w:val="none" w:sz="0" w:space="0" w:color="auto"/>
            <w:right w:val="none" w:sz="0" w:space="0" w:color="auto"/>
          </w:divBdr>
        </w:div>
        <w:div w:id="1041049909">
          <w:marLeft w:val="0"/>
          <w:marRight w:val="0"/>
          <w:marTop w:val="0"/>
          <w:marBottom w:val="0"/>
          <w:divBdr>
            <w:top w:val="none" w:sz="0" w:space="0" w:color="auto"/>
            <w:left w:val="none" w:sz="0" w:space="0" w:color="auto"/>
            <w:bottom w:val="none" w:sz="0" w:space="0" w:color="auto"/>
            <w:right w:val="none" w:sz="0" w:space="0" w:color="auto"/>
          </w:divBdr>
        </w:div>
        <w:div w:id="1075511674">
          <w:marLeft w:val="0"/>
          <w:marRight w:val="0"/>
          <w:marTop w:val="0"/>
          <w:marBottom w:val="0"/>
          <w:divBdr>
            <w:top w:val="none" w:sz="0" w:space="0" w:color="auto"/>
            <w:left w:val="none" w:sz="0" w:space="0" w:color="auto"/>
            <w:bottom w:val="none" w:sz="0" w:space="0" w:color="auto"/>
            <w:right w:val="none" w:sz="0" w:space="0" w:color="auto"/>
          </w:divBdr>
        </w:div>
      </w:divsChild>
    </w:div>
    <w:div w:id="1371341074">
      <w:bodyDiv w:val="1"/>
      <w:marLeft w:val="0"/>
      <w:marRight w:val="0"/>
      <w:marTop w:val="0"/>
      <w:marBottom w:val="0"/>
      <w:divBdr>
        <w:top w:val="none" w:sz="0" w:space="0" w:color="auto"/>
        <w:left w:val="none" w:sz="0" w:space="0" w:color="auto"/>
        <w:bottom w:val="none" w:sz="0" w:space="0" w:color="auto"/>
        <w:right w:val="none" w:sz="0" w:space="0" w:color="auto"/>
      </w:divBdr>
      <w:divsChild>
        <w:div w:id="1484391023">
          <w:marLeft w:val="0"/>
          <w:marRight w:val="0"/>
          <w:marTop w:val="0"/>
          <w:marBottom w:val="0"/>
          <w:divBdr>
            <w:top w:val="none" w:sz="0" w:space="0" w:color="auto"/>
            <w:left w:val="none" w:sz="0" w:space="0" w:color="auto"/>
            <w:bottom w:val="none" w:sz="0" w:space="0" w:color="auto"/>
            <w:right w:val="none" w:sz="0" w:space="0" w:color="auto"/>
          </w:divBdr>
        </w:div>
        <w:div w:id="1645740204">
          <w:marLeft w:val="0"/>
          <w:marRight w:val="0"/>
          <w:marTop w:val="0"/>
          <w:marBottom w:val="0"/>
          <w:divBdr>
            <w:top w:val="none" w:sz="0" w:space="0" w:color="auto"/>
            <w:left w:val="none" w:sz="0" w:space="0" w:color="auto"/>
            <w:bottom w:val="none" w:sz="0" w:space="0" w:color="auto"/>
            <w:right w:val="none" w:sz="0" w:space="0" w:color="auto"/>
          </w:divBdr>
        </w:div>
        <w:div w:id="1308129616">
          <w:marLeft w:val="0"/>
          <w:marRight w:val="0"/>
          <w:marTop w:val="0"/>
          <w:marBottom w:val="0"/>
          <w:divBdr>
            <w:top w:val="none" w:sz="0" w:space="0" w:color="auto"/>
            <w:left w:val="none" w:sz="0" w:space="0" w:color="auto"/>
            <w:bottom w:val="none" w:sz="0" w:space="0" w:color="auto"/>
            <w:right w:val="none" w:sz="0" w:space="0" w:color="auto"/>
          </w:divBdr>
        </w:div>
        <w:div w:id="1893542690">
          <w:marLeft w:val="0"/>
          <w:marRight w:val="0"/>
          <w:marTop w:val="0"/>
          <w:marBottom w:val="0"/>
          <w:divBdr>
            <w:top w:val="none" w:sz="0" w:space="0" w:color="auto"/>
            <w:left w:val="none" w:sz="0" w:space="0" w:color="auto"/>
            <w:bottom w:val="none" w:sz="0" w:space="0" w:color="auto"/>
            <w:right w:val="none" w:sz="0" w:space="0" w:color="auto"/>
          </w:divBdr>
        </w:div>
        <w:div w:id="2100365570">
          <w:marLeft w:val="0"/>
          <w:marRight w:val="0"/>
          <w:marTop w:val="0"/>
          <w:marBottom w:val="0"/>
          <w:divBdr>
            <w:top w:val="none" w:sz="0" w:space="0" w:color="auto"/>
            <w:left w:val="none" w:sz="0" w:space="0" w:color="auto"/>
            <w:bottom w:val="none" w:sz="0" w:space="0" w:color="auto"/>
            <w:right w:val="none" w:sz="0" w:space="0" w:color="auto"/>
          </w:divBdr>
        </w:div>
        <w:div w:id="1789664563">
          <w:marLeft w:val="0"/>
          <w:marRight w:val="0"/>
          <w:marTop w:val="0"/>
          <w:marBottom w:val="0"/>
          <w:divBdr>
            <w:top w:val="none" w:sz="0" w:space="0" w:color="auto"/>
            <w:left w:val="none" w:sz="0" w:space="0" w:color="auto"/>
            <w:bottom w:val="none" w:sz="0" w:space="0" w:color="auto"/>
            <w:right w:val="none" w:sz="0" w:space="0" w:color="auto"/>
          </w:divBdr>
        </w:div>
        <w:div w:id="1639218997">
          <w:marLeft w:val="0"/>
          <w:marRight w:val="0"/>
          <w:marTop w:val="0"/>
          <w:marBottom w:val="0"/>
          <w:divBdr>
            <w:top w:val="none" w:sz="0" w:space="0" w:color="auto"/>
            <w:left w:val="none" w:sz="0" w:space="0" w:color="auto"/>
            <w:bottom w:val="none" w:sz="0" w:space="0" w:color="auto"/>
            <w:right w:val="none" w:sz="0" w:space="0" w:color="auto"/>
          </w:divBdr>
        </w:div>
        <w:div w:id="2133741953">
          <w:marLeft w:val="0"/>
          <w:marRight w:val="0"/>
          <w:marTop w:val="0"/>
          <w:marBottom w:val="0"/>
          <w:divBdr>
            <w:top w:val="none" w:sz="0" w:space="0" w:color="auto"/>
            <w:left w:val="none" w:sz="0" w:space="0" w:color="auto"/>
            <w:bottom w:val="none" w:sz="0" w:space="0" w:color="auto"/>
            <w:right w:val="none" w:sz="0" w:space="0" w:color="auto"/>
          </w:divBdr>
        </w:div>
        <w:div w:id="1850481567">
          <w:marLeft w:val="0"/>
          <w:marRight w:val="0"/>
          <w:marTop w:val="0"/>
          <w:marBottom w:val="0"/>
          <w:divBdr>
            <w:top w:val="none" w:sz="0" w:space="0" w:color="auto"/>
            <w:left w:val="none" w:sz="0" w:space="0" w:color="auto"/>
            <w:bottom w:val="none" w:sz="0" w:space="0" w:color="auto"/>
            <w:right w:val="none" w:sz="0" w:space="0" w:color="auto"/>
          </w:divBdr>
        </w:div>
        <w:div w:id="1338115644">
          <w:marLeft w:val="0"/>
          <w:marRight w:val="0"/>
          <w:marTop w:val="0"/>
          <w:marBottom w:val="0"/>
          <w:divBdr>
            <w:top w:val="none" w:sz="0" w:space="0" w:color="auto"/>
            <w:left w:val="none" w:sz="0" w:space="0" w:color="auto"/>
            <w:bottom w:val="none" w:sz="0" w:space="0" w:color="auto"/>
            <w:right w:val="none" w:sz="0" w:space="0" w:color="auto"/>
          </w:divBdr>
        </w:div>
        <w:div w:id="1219708470">
          <w:marLeft w:val="0"/>
          <w:marRight w:val="0"/>
          <w:marTop w:val="0"/>
          <w:marBottom w:val="0"/>
          <w:divBdr>
            <w:top w:val="none" w:sz="0" w:space="0" w:color="auto"/>
            <w:left w:val="none" w:sz="0" w:space="0" w:color="auto"/>
            <w:bottom w:val="none" w:sz="0" w:space="0" w:color="auto"/>
            <w:right w:val="none" w:sz="0" w:space="0" w:color="auto"/>
          </w:divBdr>
        </w:div>
        <w:div w:id="2115202202">
          <w:marLeft w:val="0"/>
          <w:marRight w:val="0"/>
          <w:marTop w:val="0"/>
          <w:marBottom w:val="0"/>
          <w:divBdr>
            <w:top w:val="none" w:sz="0" w:space="0" w:color="auto"/>
            <w:left w:val="none" w:sz="0" w:space="0" w:color="auto"/>
            <w:bottom w:val="none" w:sz="0" w:space="0" w:color="auto"/>
            <w:right w:val="none" w:sz="0" w:space="0" w:color="auto"/>
          </w:divBdr>
        </w:div>
        <w:div w:id="847064043">
          <w:marLeft w:val="0"/>
          <w:marRight w:val="0"/>
          <w:marTop w:val="0"/>
          <w:marBottom w:val="0"/>
          <w:divBdr>
            <w:top w:val="none" w:sz="0" w:space="0" w:color="auto"/>
            <w:left w:val="none" w:sz="0" w:space="0" w:color="auto"/>
            <w:bottom w:val="none" w:sz="0" w:space="0" w:color="auto"/>
            <w:right w:val="none" w:sz="0" w:space="0" w:color="auto"/>
          </w:divBdr>
        </w:div>
      </w:divsChild>
    </w:div>
    <w:div w:id="1384791582">
      <w:bodyDiv w:val="1"/>
      <w:marLeft w:val="0"/>
      <w:marRight w:val="0"/>
      <w:marTop w:val="0"/>
      <w:marBottom w:val="0"/>
      <w:divBdr>
        <w:top w:val="none" w:sz="0" w:space="0" w:color="auto"/>
        <w:left w:val="none" w:sz="0" w:space="0" w:color="auto"/>
        <w:bottom w:val="none" w:sz="0" w:space="0" w:color="auto"/>
        <w:right w:val="none" w:sz="0" w:space="0" w:color="auto"/>
      </w:divBdr>
      <w:divsChild>
        <w:div w:id="99107241">
          <w:marLeft w:val="640"/>
          <w:marRight w:val="0"/>
          <w:marTop w:val="0"/>
          <w:marBottom w:val="0"/>
          <w:divBdr>
            <w:top w:val="none" w:sz="0" w:space="0" w:color="auto"/>
            <w:left w:val="none" w:sz="0" w:space="0" w:color="auto"/>
            <w:bottom w:val="none" w:sz="0" w:space="0" w:color="auto"/>
            <w:right w:val="none" w:sz="0" w:space="0" w:color="auto"/>
          </w:divBdr>
        </w:div>
        <w:div w:id="2012415147">
          <w:marLeft w:val="640"/>
          <w:marRight w:val="0"/>
          <w:marTop w:val="0"/>
          <w:marBottom w:val="0"/>
          <w:divBdr>
            <w:top w:val="none" w:sz="0" w:space="0" w:color="auto"/>
            <w:left w:val="none" w:sz="0" w:space="0" w:color="auto"/>
            <w:bottom w:val="none" w:sz="0" w:space="0" w:color="auto"/>
            <w:right w:val="none" w:sz="0" w:space="0" w:color="auto"/>
          </w:divBdr>
        </w:div>
        <w:div w:id="717976792">
          <w:marLeft w:val="640"/>
          <w:marRight w:val="0"/>
          <w:marTop w:val="0"/>
          <w:marBottom w:val="0"/>
          <w:divBdr>
            <w:top w:val="none" w:sz="0" w:space="0" w:color="auto"/>
            <w:left w:val="none" w:sz="0" w:space="0" w:color="auto"/>
            <w:bottom w:val="none" w:sz="0" w:space="0" w:color="auto"/>
            <w:right w:val="none" w:sz="0" w:space="0" w:color="auto"/>
          </w:divBdr>
        </w:div>
        <w:div w:id="1701781256">
          <w:marLeft w:val="640"/>
          <w:marRight w:val="0"/>
          <w:marTop w:val="0"/>
          <w:marBottom w:val="0"/>
          <w:divBdr>
            <w:top w:val="none" w:sz="0" w:space="0" w:color="auto"/>
            <w:left w:val="none" w:sz="0" w:space="0" w:color="auto"/>
            <w:bottom w:val="none" w:sz="0" w:space="0" w:color="auto"/>
            <w:right w:val="none" w:sz="0" w:space="0" w:color="auto"/>
          </w:divBdr>
        </w:div>
        <w:div w:id="1740715649">
          <w:marLeft w:val="640"/>
          <w:marRight w:val="0"/>
          <w:marTop w:val="0"/>
          <w:marBottom w:val="0"/>
          <w:divBdr>
            <w:top w:val="none" w:sz="0" w:space="0" w:color="auto"/>
            <w:left w:val="none" w:sz="0" w:space="0" w:color="auto"/>
            <w:bottom w:val="none" w:sz="0" w:space="0" w:color="auto"/>
            <w:right w:val="none" w:sz="0" w:space="0" w:color="auto"/>
          </w:divBdr>
        </w:div>
        <w:div w:id="311909648">
          <w:marLeft w:val="640"/>
          <w:marRight w:val="0"/>
          <w:marTop w:val="0"/>
          <w:marBottom w:val="0"/>
          <w:divBdr>
            <w:top w:val="none" w:sz="0" w:space="0" w:color="auto"/>
            <w:left w:val="none" w:sz="0" w:space="0" w:color="auto"/>
            <w:bottom w:val="none" w:sz="0" w:space="0" w:color="auto"/>
            <w:right w:val="none" w:sz="0" w:space="0" w:color="auto"/>
          </w:divBdr>
        </w:div>
        <w:div w:id="1832604143">
          <w:marLeft w:val="640"/>
          <w:marRight w:val="0"/>
          <w:marTop w:val="0"/>
          <w:marBottom w:val="0"/>
          <w:divBdr>
            <w:top w:val="none" w:sz="0" w:space="0" w:color="auto"/>
            <w:left w:val="none" w:sz="0" w:space="0" w:color="auto"/>
            <w:bottom w:val="none" w:sz="0" w:space="0" w:color="auto"/>
            <w:right w:val="none" w:sz="0" w:space="0" w:color="auto"/>
          </w:divBdr>
        </w:div>
        <w:div w:id="661473597">
          <w:marLeft w:val="640"/>
          <w:marRight w:val="0"/>
          <w:marTop w:val="0"/>
          <w:marBottom w:val="0"/>
          <w:divBdr>
            <w:top w:val="none" w:sz="0" w:space="0" w:color="auto"/>
            <w:left w:val="none" w:sz="0" w:space="0" w:color="auto"/>
            <w:bottom w:val="none" w:sz="0" w:space="0" w:color="auto"/>
            <w:right w:val="none" w:sz="0" w:space="0" w:color="auto"/>
          </w:divBdr>
        </w:div>
        <w:div w:id="2054385874">
          <w:marLeft w:val="640"/>
          <w:marRight w:val="0"/>
          <w:marTop w:val="0"/>
          <w:marBottom w:val="0"/>
          <w:divBdr>
            <w:top w:val="none" w:sz="0" w:space="0" w:color="auto"/>
            <w:left w:val="none" w:sz="0" w:space="0" w:color="auto"/>
            <w:bottom w:val="none" w:sz="0" w:space="0" w:color="auto"/>
            <w:right w:val="none" w:sz="0" w:space="0" w:color="auto"/>
          </w:divBdr>
        </w:div>
        <w:div w:id="866984323">
          <w:marLeft w:val="640"/>
          <w:marRight w:val="0"/>
          <w:marTop w:val="0"/>
          <w:marBottom w:val="0"/>
          <w:divBdr>
            <w:top w:val="none" w:sz="0" w:space="0" w:color="auto"/>
            <w:left w:val="none" w:sz="0" w:space="0" w:color="auto"/>
            <w:bottom w:val="none" w:sz="0" w:space="0" w:color="auto"/>
            <w:right w:val="none" w:sz="0" w:space="0" w:color="auto"/>
          </w:divBdr>
        </w:div>
        <w:div w:id="724304439">
          <w:marLeft w:val="640"/>
          <w:marRight w:val="0"/>
          <w:marTop w:val="0"/>
          <w:marBottom w:val="0"/>
          <w:divBdr>
            <w:top w:val="none" w:sz="0" w:space="0" w:color="auto"/>
            <w:left w:val="none" w:sz="0" w:space="0" w:color="auto"/>
            <w:bottom w:val="none" w:sz="0" w:space="0" w:color="auto"/>
            <w:right w:val="none" w:sz="0" w:space="0" w:color="auto"/>
          </w:divBdr>
        </w:div>
        <w:div w:id="81727486">
          <w:marLeft w:val="640"/>
          <w:marRight w:val="0"/>
          <w:marTop w:val="0"/>
          <w:marBottom w:val="0"/>
          <w:divBdr>
            <w:top w:val="none" w:sz="0" w:space="0" w:color="auto"/>
            <w:left w:val="none" w:sz="0" w:space="0" w:color="auto"/>
            <w:bottom w:val="none" w:sz="0" w:space="0" w:color="auto"/>
            <w:right w:val="none" w:sz="0" w:space="0" w:color="auto"/>
          </w:divBdr>
        </w:div>
        <w:div w:id="1525510921">
          <w:marLeft w:val="640"/>
          <w:marRight w:val="0"/>
          <w:marTop w:val="0"/>
          <w:marBottom w:val="0"/>
          <w:divBdr>
            <w:top w:val="none" w:sz="0" w:space="0" w:color="auto"/>
            <w:left w:val="none" w:sz="0" w:space="0" w:color="auto"/>
            <w:bottom w:val="none" w:sz="0" w:space="0" w:color="auto"/>
            <w:right w:val="none" w:sz="0" w:space="0" w:color="auto"/>
          </w:divBdr>
        </w:div>
      </w:divsChild>
    </w:div>
    <w:div w:id="1504467774">
      <w:bodyDiv w:val="1"/>
      <w:marLeft w:val="0"/>
      <w:marRight w:val="0"/>
      <w:marTop w:val="0"/>
      <w:marBottom w:val="0"/>
      <w:divBdr>
        <w:top w:val="none" w:sz="0" w:space="0" w:color="auto"/>
        <w:left w:val="none" w:sz="0" w:space="0" w:color="auto"/>
        <w:bottom w:val="none" w:sz="0" w:space="0" w:color="auto"/>
        <w:right w:val="none" w:sz="0" w:space="0" w:color="auto"/>
      </w:divBdr>
      <w:divsChild>
        <w:div w:id="1649939389">
          <w:marLeft w:val="640"/>
          <w:marRight w:val="0"/>
          <w:marTop w:val="0"/>
          <w:marBottom w:val="0"/>
          <w:divBdr>
            <w:top w:val="none" w:sz="0" w:space="0" w:color="auto"/>
            <w:left w:val="none" w:sz="0" w:space="0" w:color="auto"/>
            <w:bottom w:val="none" w:sz="0" w:space="0" w:color="auto"/>
            <w:right w:val="none" w:sz="0" w:space="0" w:color="auto"/>
          </w:divBdr>
        </w:div>
        <w:div w:id="778336349">
          <w:marLeft w:val="640"/>
          <w:marRight w:val="0"/>
          <w:marTop w:val="0"/>
          <w:marBottom w:val="0"/>
          <w:divBdr>
            <w:top w:val="none" w:sz="0" w:space="0" w:color="auto"/>
            <w:left w:val="none" w:sz="0" w:space="0" w:color="auto"/>
            <w:bottom w:val="none" w:sz="0" w:space="0" w:color="auto"/>
            <w:right w:val="none" w:sz="0" w:space="0" w:color="auto"/>
          </w:divBdr>
        </w:div>
        <w:div w:id="1321077241">
          <w:marLeft w:val="640"/>
          <w:marRight w:val="0"/>
          <w:marTop w:val="0"/>
          <w:marBottom w:val="0"/>
          <w:divBdr>
            <w:top w:val="none" w:sz="0" w:space="0" w:color="auto"/>
            <w:left w:val="none" w:sz="0" w:space="0" w:color="auto"/>
            <w:bottom w:val="none" w:sz="0" w:space="0" w:color="auto"/>
            <w:right w:val="none" w:sz="0" w:space="0" w:color="auto"/>
          </w:divBdr>
        </w:div>
        <w:div w:id="1971471294">
          <w:marLeft w:val="640"/>
          <w:marRight w:val="0"/>
          <w:marTop w:val="0"/>
          <w:marBottom w:val="0"/>
          <w:divBdr>
            <w:top w:val="none" w:sz="0" w:space="0" w:color="auto"/>
            <w:left w:val="none" w:sz="0" w:space="0" w:color="auto"/>
            <w:bottom w:val="none" w:sz="0" w:space="0" w:color="auto"/>
            <w:right w:val="none" w:sz="0" w:space="0" w:color="auto"/>
          </w:divBdr>
        </w:div>
        <w:div w:id="991953273">
          <w:marLeft w:val="640"/>
          <w:marRight w:val="0"/>
          <w:marTop w:val="0"/>
          <w:marBottom w:val="0"/>
          <w:divBdr>
            <w:top w:val="none" w:sz="0" w:space="0" w:color="auto"/>
            <w:left w:val="none" w:sz="0" w:space="0" w:color="auto"/>
            <w:bottom w:val="none" w:sz="0" w:space="0" w:color="auto"/>
            <w:right w:val="none" w:sz="0" w:space="0" w:color="auto"/>
          </w:divBdr>
        </w:div>
        <w:div w:id="1329552648">
          <w:marLeft w:val="640"/>
          <w:marRight w:val="0"/>
          <w:marTop w:val="0"/>
          <w:marBottom w:val="0"/>
          <w:divBdr>
            <w:top w:val="none" w:sz="0" w:space="0" w:color="auto"/>
            <w:left w:val="none" w:sz="0" w:space="0" w:color="auto"/>
            <w:bottom w:val="none" w:sz="0" w:space="0" w:color="auto"/>
            <w:right w:val="none" w:sz="0" w:space="0" w:color="auto"/>
          </w:divBdr>
        </w:div>
        <w:div w:id="2147046523">
          <w:marLeft w:val="640"/>
          <w:marRight w:val="0"/>
          <w:marTop w:val="0"/>
          <w:marBottom w:val="0"/>
          <w:divBdr>
            <w:top w:val="none" w:sz="0" w:space="0" w:color="auto"/>
            <w:left w:val="none" w:sz="0" w:space="0" w:color="auto"/>
            <w:bottom w:val="none" w:sz="0" w:space="0" w:color="auto"/>
            <w:right w:val="none" w:sz="0" w:space="0" w:color="auto"/>
          </w:divBdr>
        </w:div>
        <w:div w:id="1225531114">
          <w:marLeft w:val="640"/>
          <w:marRight w:val="0"/>
          <w:marTop w:val="0"/>
          <w:marBottom w:val="0"/>
          <w:divBdr>
            <w:top w:val="none" w:sz="0" w:space="0" w:color="auto"/>
            <w:left w:val="none" w:sz="0" w:space="0" w:color="auto"/>
            <w:bottom w:val="none" w:sz="0" w:space="0" w:color="auto"/>
            <w:right w:val="none" w:sz="0" w:space="0" w:color="auto"/>
          </w:divBdr>
        </w:div>
        <w:div w:id="1700164571">
          <w:marLeft w:val="640"/>
          <w:marRight w:val="0"/>
          <w:marTop w:val="0"/>
          <w:marBottom w:val="0"/>
          <w:divBdr>
            <w:top w:val="none" w:sz="0" w:space="0" w:color="auto"/>
            <w:left w:val="none" w:sz="0" w:space="0" w:color="auto"/>
            <w:bottom w:val="none" w:sz="0" w:space="0" w:color="auto"/>
            <w:right w:val="none" w:sz="0" w:space="0" w:color="auto"/>
          </w:divBdr>
        </w:div>
        <w:div w:id="1376270933">
          <w:marLeft w:val="640"/>
          <w:marRight w:val="0"/>
          <w:marTop w:val="0"/>
          <w:marBottom w:val="0"/>
          <w:divBdr>
            <w:top w:val="none" w:sz="0" w:space="0" w:color="auto"/>
            <w:left w:val="none" w:sz="0" w:space="0" w:color="auto"/>
            <w:bottom w:val="none" w:sz="0" w:space="0" w:color="auto"/>
            <w:right w:val="none" w:sz="0" w:space="0" w:color="auto"/>
          </w:divBdr>
        </w:div>
        <w:div w:id="610087444">
          <w:marLeft w:val="640"/>
          <w:marRight w:val="0"/>
          <w:marTop w:val="0"/>
          <w:marBottom w:val="0"/>
          <w:divBdr>
            <w:top w:val="none" w:sz="0" w:space="0" w:color="auto"/>
            <w:left w:val="none" w:sz="0" w:space="0" w:color="auto"/>
            <w:bottom w:val="none" w:sz="0" w:space="0" w:color="auto"/>
            <w:right w:val="none" w:sz="0" w:space="0" w:color="auto"/>
          </w:divBdr>
        </w:div>
        <w:div w:id="1291088637">
          <w:marLeft w:val="640"/>
          <w:marRight w:val="0"/>
          <w:marTop w:val="0"/>
          <w:marBottom w:val="0"/>
          <w:divBdr>
            <w:top w:val="none" w:sz="0" w:space="0" w:color="auto"/>
            <w:left w:val="none" w:sz="0" w:space="0" w:color="auto"/>
            <w:bottom w:val="none" w:sz="0" w:space="0" w:color="auto"/>
            <w:right w:val="none" w:sz="0" w:space="0" w:color="auto"/>
          </w:divBdr>
        </w:div>
        <w:div w:id="1656061032">
          <w:marLeft w:val="640"/>
          <w:marRight w:val="0"/>
          <w:marTop w:val="0"/>
          <w:marBottom w:val="0"/>
          <w:divBdr>
            <w:top w:val="none" w:sz="0" w:space="0" w:color="auto"/>
            <w:left w:val="none" w:sz="0" w:space="0" w:color="auto"/>
            <w:bottom w:val="none" w:sz="0" w:space="0" w:color="auto"/>
            <w:right w:val="none" w:sz="0" w:space="0" w:color="auto"/>
          </w:divBdr>
        </w:div>
      </w:divsChild>
    </w:div>
    <w:div w:id="1623031469">
      <w:bodyDiv w:val="1"/>
      <w:marLeft w:val="0"/>
      <w:marRight w:val="0"/>
      <w:marTop w:val="0"/>
      <w:marBottom w:val="0"/>
      <w:divBdr>
        <w:top w:val="none" w:sz="0" w:space="0" w:color="auto"/>
        <w:left w:val="none" w:sz="0" w:space="0" w:color="auto"/>
        <w:bottom w:val="none" w:sz="0" w:space="0" w:color="auto"/>
        <w:right w:val="none" w:sz="0" w:space="0" w:color="auto"/>
      </w:divBdr>
      <w:divsChild>
        <w:div w:id="936795075">
          <w:marLeft w:val="0"/>
          <w:marRight w:val="0"/>
          <w:marTop w:val="0"/>
          <w:marBottom w:val="0"/>
          <w:divBdr>
            <w:top w:val="none" w:sz="0" w:space="0" w:color="auto"/>
            <w:left w:val="none" w:sz="0" w:space="0" w:color="auto"/>
            <w:bottom w:val="none" w:sz="0" w:space="0" w:color="auto"/>
            <w:right w:val="none" w:sz="0" w:space="0" w:color="auto"/>
          </w:divBdr>
        </w:div>
        <w:div w:id="1065109348">
          <w:marLeft w:val="0"/>
          <w:marRight w:val="0"/>
          <w:marTop w:val="0"/>
          <w:marBottom w:val="0"/>
          <w:divBdr>
            <w:top w:val="none" w:sz="0" w:space="0" w:color="auto"/>
            <w:left w:val="none" w:sz="0" w:space="0" w:color="auto"/>
            <w:bottom w:val="none" w:sz="0" w:space="0" w:color="auto"/>
            <w:right w:val="none" w:sz="0" w:space="0" w:color="auto"/>
          </w:divBdr>
        </w:div>
        <w:div w:id="1059089136">
          <w:marLeft w:val="0"/>
          <w:marRight w:val="0"/>
          <w:marTop w:val="0"/>
          <w:marBottom w:val="0"/>
          <w:divBdr>
            <w:top w:val="none" w:sz="0" w:space="0" w:color="auto"/>
            <w:left w:val="none" w:sz="0" w:space="0" w:color="auto"/>
            <w:bottom w:val="none" w:sz="0" w:space="0" w:color="auto"/>
            <w:right w:val="none" w:sz="0" w:space="0" w:color="auto"/>
          </w:divBdr>
        </w:div>
        <w:div w:id="646011883">
          <w:marLeft w:val="0"/>
          <w:marRight w:val="0"/>
          <w:marTop w:val="0"/>
          <w:marBottom w:val="0"/>
          <w:divBdr>
            <w:top w:val="none" w:sz="0" w:space="0" w:color="auto"/>
            <w:left w:val="none" w:sz="0" w:space="0" w:color="auto"/>
            <w:bottom w:val="none" w:sz="0" w:space="0" w:color="auto"/>
            <w:right w:val="none" w:sz="0" w:space="0" w:color="auto"/>
          </w:divBdr>
        </w:div>
        <w:div w:id="600724283">
          <w:marLeft w:val="0"/>
          <w:marRight w:val="0"/>
          <w:marTop w:val="0"/>
          <w:marBottom w:val="0"/>
          <w:divBdr>
            <w:top w:val="none" w:sz="0" w:space="0" w:color="auto"/>
            <w:left w:val="none" w:sz="0" w:space="0" w:color="auto"/>
            <w:bottom w:val="none" w:sz="0" w:space="0" w:color="auto"/>
            <w:right w:val="none" w:sz="0" w:space="0" w:color="auto"/>
          </w:divBdr>
        </w:div>
        <w:div w:id="1356928592">
          <w:marLeft w:val="0"/>
          <w:marRight w:val="0"/>
          <w:marTop w:val="0"/>
          <w:marBottom w:val="0"/>
          <w:divBdr>
            <w:top w:val="none" w:sz="0" w:space="0" w:color="auto"/>
            <w:left w:val="none" w:sz="0" w:space="0" w:color="auto"/>
            <w:bottom w:val="none" w:sz="0" w:space="0" w:color="auto"/>
            <w:right w:val="none" w:sz="0" w:space="0" w:color="auto"/>
          </w:divBdr>
        </w:div>
        <w:div w:id="1762722810">
          <w:marLeft w:val="0"/>
          <w:marRight w:val="0"/>
          <w:marTop w:val="0"/>
          <w:marBottom w:val="0"/>
          <w:divBdr>
            <w:top w:val="none" w:sz="0" w:space="0" w:color="auto"/>
            <w:left w:val="none" w:sz="0" w:space="0" w:color="auto"/>
            <w:bottom w:val="none" w:sz="0" w:space="0" w:color="auto"/>
            <w:right w:val="none" w:sz="0" w:space="0" w:color="auto"/>
          </w:divBdr>
        </w:div>
        <w:div w:id="1065883177">
          <w:marLeft w:val="0"/>
          <w:marRight w:val="0"/>
          <w:marTop w:val="0"/>
          <w:marBottom w:val="0"/>
          <w:divBdr>
            <w:top w:val="none" w:sz="0" w:space="0" w:color="auto"/>
            <w:left w:val="none" w:sz="0" w:space="0" w:color="auto"/>
            <w:bottom w:val="none" w:sz="0" w:space="0" w:color="auto"/>
            <w:right w:val="none" w:sz="0" w:space="0" w:color="auto"/>
          </w:divBdr>
        </w:div>
        <w:div w:id="1034840800">
          <w:marLeft w:val="0"/>
          <w:marRight w:val="0"/>
          <w:marTop w:val="0"/>
          <w:marBottom w:val="0"/>
          <w:divBdr>
            <w:top w:val="none" w:sz="0" w:space="0" w:color="auto"/>
            <w:left w:val="none" w:sz="0" w:space="0" w:color="auto"/>
            <w:bottom w:val="none" w:sz="0" w:space="0" w:color="auto"/>
            <w:right w:val="none" w:sz="0" w:space="0" w:color="auto"/>
          </w:divBdr>
        </w:div>
        <w:div w:id="2035956094">
          <w:marLeft w:val="0"/>
          <w:marRight w:val="0"/>
          <w:marTop w:val="0"/>
          <w:marBottom w:val="0"/>
          <w:divBdr>
            <w:top w:val="none" w:sz="0" w:space="0" w:color="auto"/>
            <w:left w:val="none" w:sz="0" w:space="0" w:color="auto"/>
            <w:bottom w:val="none" w:sz="0" w:space="0" w:color="auto"/>
            <w:right w:val="none" w:sz="0" w:space="0" w:color="auto"/>
          </w:divBdr>
        </w:div>
        <w:div w:id="266886423">
          <w:marLeft w:val="0"/>
          <w:marRight w:val="0"/>
          <w:marTop w:val="0"/>
          <w:marBottom w:val="0"/>
          <w:divBdr>
            <w:top w:val="none" w:sz="0" w:space="0" w:color="auto"/>
            <w:left w:val="none" w:sz="0" w:space="0" w:color="auto"/>
            <w:bottom w:val="none" w:sz="0" w:space="0" w:color="auto"/>
            <w:right w:val="none" w:sz="0" w:space="0" w:color="auto"/>
          </w:divBdr>
        </w:div>
        <w:div w:id="154341729">
          <w:marLeft w:val="0"/>
          <w:marRight w:val="0"/>
          <w:marTop w:val="0"/>
          <w:marBottom w:val="0"/>
          <w:divBdr>
            <w:top w:val="none" w:sz="0" w:space="0" w:color="auto"/>
            <w:left w:val="none" w:sz="0" w:space="0" w:color="auto"/>
            <w:bottom w:val="none" w:sz="0" w:space="0" w:color="auto"/>
            <w:right w:val="none" w:sz="0" w:space="0" w:color="auto"/>
          </w:divBdr>
        </w:div>
      </w:divsChild>
    </w:div>
    <w:div w:id="1645499126">
      <w:bodyDiv w:val="1"/>
      <w:marLeft w:val="0"/>
      <w:marRight w:val="0"/>
      <w:marTop w:val="0"/>
      <w:marBottom w:val="0"/>
      <w:divBdr>
        <w:top w:val="none" w:sz="0" w:space="0" w:color="auto"/>
        <w:left w:val="none" w:sz="0" w:space="0" w:color="auto"/>
        <w:bottom w:val="none" w:sz="0" w:space="0" w:color="auto"/>
        <w:right w:val="none" w:sz="0" w:space="0" w:color="auto"/>
      </w:divBdr>
      <w:divsChild>
        <w:div w:id="1234511909">
          <w:marLeft w:val="640"/>
          <w:marRight w:val="0"/>
          <w:marTop w:val="0"/>
          <w:marBottom w:val="0"/>
          <w:divBdr>
            <w:top w:val="none" w:sz="0" w:space="0" w:color="auto"/>
            <w:left w:val="none" w:sz="0" w:space="0" w:color="auto"/>
            <w:bottom w:val="none" w:sz="0" w:space="0" w:color="auto"/>
            <w:right w:val="none" w:sz="0" w:space="0" w:color="auto"/>
          </w:divBdr>
        </w:div>
        <w:div w:id="1664696085">
          <w:marLeft w:val="640"/>
          <w:marRight w:val="0"/>
          <w:marTop w:val="0"/>
          <w:marBottom w:val="0"/>
          <w:divBdr>
            <w:top w:val="none" w:sz="0" w:space="0" w:color="auto"/>
            <w:left w:val="none" w:sz="0" w:space="0" w:color="auto"/>
            <w:bottom w:val="none" w:sz="0" w:space="0" w:color="auto"/>
            <w:right w:val="none" w:sz="0" w:space="0" w:color="auto"/>
          </w:divBdr>
        </w:div>
        <w:div w:id="64568789">
          <w:marLeft w:val="640"/>
          <w:marRight w:val="0"/>
          <w:marTop w:val="0"/>
          <w:marBottom w:val="0"/>
          <w:divBdr>
            <w:top w:val="none" w:sz="0" w:space="0" w:color="auto"/>
            <w:left w:val="none" w:sz="0" w:space="0" w:color="auto"/>
            <w:bottom w:val="none" w:sz="0" w:space="0" w:color="auto"/>
            <w:right w:val="none" w:sz="0" w:space="0" w:color="auto"/>
          </w:divBdr>
        </w:div>
        <w:div w:id="85853227">
          <w:marLeft w:val="640"/>
          <w:marRight w:val="0"/>
          <w:marTop w:val="0"/>
          <w:marBottom w:val="0"/>
          <w:divBdr>
            <w:top w:val="none" w:sz="0" w:space="0" w:color="auto"/>
            <w:left w:val="none" w:sz="0" w:space="0" w:color="auto"/>
            <w:bottom w:val="none" w:sz="0" w:space="0" w:color="auto"/>
            <w:right w:val="none" w:sz="0" w:space="0" w:color="auto"/>
          </w:divBdr>
        </w:div>
        <w:div w:id="438450181">
          <w:marLeft w:val="640"/>
          <w:marRight w:val="0"/>
          <w:marTop w:val="0"/>
          <w:marBottom w:val="0"/>
          <w:divBdr>
            <w:top w:val="none" w:sz="0" w:space="0" w:color="auto"/>
            <w:left w:val="none" w:sz="0" w:space="0" w:color="auto"/>
            <w:bottom w:val="none" w:sz="0" w:space="0" w:color="auto"/>
            <w:right w:val="none" w:sz="0" w:space="0" w:color="auto"/>
          </w:divBdr>
        </w:div>
        <w:div w:id="1992634375">
          <w:marLeft w:val="640"/>
          <w:marRight w:val="0"/>
          <w:marTop w:val="0"/>
          <w:marBottom w:val="0"/>
          <w:divBdr>
            <w:top w:val="none" w:sz="0" w:space="0" w:color="auto"/>
            <w:left w:val="none" w:sz="0" w:space="0" w:color="auto"/>
            <w:bottom w:val="none" w:sz="0" w:space="0" w:color="auto"/>
            <w:right w:val="none" w:sz="0" w:space="0" w:color="auto"/>
          </w:divBdr>
        </w:div>
        <w:div w:id="1725370544">
          <w:marLeft w:val="640"/>
          <w:marRight w:val="0"/>
          <w:marTop w:val="0"/>
          <w:marBottom w:val="0"/>
          <w:divBdr>
            <w:top w:val="none" w:sz="0" w:space="0" w:color="auto"/>
            <w:left w:val="none" w:sz="0" w:space="0" w:color="auto"/>
            <w:bottom w:val="none" w:sz="0" w:space="0" w:color="auto"/>
            <w:right w:val="none" w:sz="0" w:space="0" w:color="auto"/>
          </w:divBdr>
        </w:div>
        <w:div w:id="417219853">
          <w:marLeft w:val="640"/>
          <w:marRight w:val="0"/>
          <w:marTop w:val="0"/>
          <w:marBottom w:val="0"/>
          <w:divBdr>
            <w:top w:val="none" w:sz="0" w:space="0" w:color="auto"/>
            <w:left w:val="none" w:sz="0" w:space="0" w:color="auto"/>
            <w:bottom w:val="none" w:sz="0" w:space="0" w:color="auto"/>
            <w:right w:val="none" w:sz="0" w:space="0" w:color="auto"/>
          </w:divBdr>
        </w:div>
        <w:div w:id="1482193322">
          <w:marLeft w:val="640"/>
          <w:marRight w:val="0"/>
          <w:marTop w:val="0"/>
          <w:marBottom w:val="0"/>
          <w:divBdr>
            <w:top w:val="none" w:sz="0" w:space="0" w:color="auto"/>
            <w:left w:val="none" w:sz="0" w:space="0" w:color="auto"/>
            <w:bottom w:val="none" w:sz="0" w:space="0" w:color="auto"/>
            <w:right w:val="none" w:sz="0" w:space="0" w:color="auto"/>
          </w:divBdr>
        </w:div>
        <w:div w:id="1934165973">
          <w:marLeft w:val="640"/>
          <w:marRight w:val="0"/>
          <w:marTop w:val="0"/>
          <w:marBottom w:val="0"/>
          <w:divBdr>
            <w:top w:val="none" w:sz="0" w:space="0" w:color="auto"/>
            <w:left w:val="none" w:sz="0" w:space="0" w:color="auto"/>
            <w:bottom w:val="none" w:sz="0" w:space="0" w:color="auto"/>
            <w:right w:val="none" w:sz="0" w:space="0" w:color="auto"/>
          </w:divBdr>
        </w:div>
        <w:div w:id="624434545">
          <w:marLeft w:val="640"/>
          <w:marRight w:val="0"/>
          <w:marTop w:val="0"/>
          <w:marBottom w:val="0"/>
          <w:divBdr>
            <w:top w:val="none" w:sz="0" w:space="0" w:color="auto"/>
            <w:left w:val="none" w:sz="0" w:space="0" w:color="auto"/>
            <w:bottom w:val="none" w:sz="0" w:space="0" w:color="auto"/>
            <w:right w:val="none" w:sz="0" w:space="0" w:color="auto"/>
          </w:divBdr>
        </w:div>
        <w:div w:id="755904564">
          <w:marLeft w:val="640"/>
          <w:marRight w:val="0"/>
          <w:marTop w:val="0"/>
          <w:marBottom w:val="0"/>
          <w:divBdr>
            <w:top w:val="none" w:sz="0" w:space="0" w:color="auto"/>
            <w:left w:val="none" w:sz="0" w:space="0" w:color="auto"/>
            <w:bottom w:val="none" w:sz="0" w:space="0" w:color="auto"/>
            <w:right w:val="none" w:sz="0" w:space="0" w:color="auto"/>
          </w:divBdr>
        </w:div>
        <w:div w:id="1436487249">
          <w:marLeft w:val="640"/>
          <w:marRight w:val="0"/>
          <w:marTop w:val="0"/>
          <w:marBottom w:val="0"/>
          <w:divBdr>
            <w:top w:val="none" w:sz="0" w:space="0" w:color="auto"/>
            <w:left w:val="none" w:sz="0" w:space="0" w:color="auto"/>
            <w:bottom w:val="none" w:sz="0" w:space="0" w:color="auto"/>
            <w:right w:val="none" w:sz="0" w:space="0" w:color="auto"/>
          </w:divBdr>
        </w:div>
      </w:divsChild>
    </w:div>
    <w:div w:id="1778286562">
      <w:bodyDiv w:val="1"/>
      <w:marLeft w:val="0"/>
      <w:marRight w:val="0"/>
      <w:marTop w:val="0"/>
      <w:marBottom w:val="0"/>
      <w:divBdr>
        <w:top w:val="none" w:sz="0" w:space="0" w:color="auto"/>
        <w:left w:val="none" w:sz="0" w:space="0" w:color="auto"/>
        <w:bottom w:val="none" w:sz="0" w:space="0" w:color="auto"/>
        <w:right w:val="none" w:sz="0" w:space="0" w:color="auto"/>
      </w:divBdr>
      <w:divsChild>
        <w:div w:id="1201169640">
          <w:marLeft w:val="640"/>
          <w:marRight w:val="0"/>
          <w:marTop w:val="0"/>
          <w:marBottom w:val="0"/>
          <w:divBdr>
            <w:top w:val="none" w:sz="0" w:space="0" w:color="auto"/>
            <w:left w:val="none" w:sz="0" w:space="0" w:color="auto"/>
            <w:bottom w:val="none" w:sz="0" w:space="0" w:color="auto"/>
            <w:right w:val="none" w:sz="0" w:space="0" w:color="auto"/>
          </w:divBdr>
        </w:div>
        <w:div w:id="749346456">
          <w:marLeft w:val="640"/>
          <w:marRight w:val="0"/>
          <w:marTop w:val="0"/>
          <w:marBottom w:val="0"/>
          <w:divBdr>
            <w:top w:val="none" w:sz="0" w:space="0" w:color="auto"/>
            <w:left w:val="none" w:sz="0" w:space="0" w:color="auto"/>
            <w:bottom w:val="none" w:sz="0" w:space="0" w:color="auto"/>
            <w:right w:val="none" w:sz="0" w:space="0" w:color="auto"/>
          </w:divBdr>
        </w:div>
        <w:div w:id="1590578191">
          <w:marLeft w:val="640"/>
          <w:marRight w:val="0"/>
          <w:marTop w:val="0"/>
          <w:marBottom w:val="0"/>
          <w:divBdr>
            <w:top w:val="none" w:sz="0" w:space="0" w:color="auto"/>
            <w:left w:val="none" w:sz="0" w:space="0" w:color="auto"/>
            <w:bottom w:val="none" w:sz="0" w:space="0" w:color="auto"/>
            <w:right w:val="none" w:sz="0" w:space="0" w:color="auto"/>
          </w:divBdr>
        </w:div>
        <w:div w:id="757944008">
          <w:marLeft w:val="640"/>
          <w:marRight w:val="0"/>
          <w:marTop w:val="0"/>
          <w:marBottom w:val="0"/>
          <w:divBdr>
            <w:top w:val="none" w:sz="0" w:space="0" w:color="auto"/>
            <w:left w:val="none" w:sz="0" w:space="0" w:color="auto"/>
            <w:bottom w:val="none" w:sz="0" w:space="0" w:color="auto"/>
            <w:right w:val="none" w:sz="0" w:space="0" w:color="auto"/>
          </w:divBdr>
        </w:div>
        <w:div w:id="2136825443">
          <w:marLeft w:val="640"/>
          <w:marRight w:val="0"/>
          <w:marTop w:val="0"/>
          <w:marBottom w:val="0"/>
          <w:divBdr>
            <w:top w:val="none" w:sz="0" w:space="0" w:color="auto"/>
            <w:left w:val="none" w:sz="0" w:space="0" w:color="auto"/>
            <w:bottom w:val="none" w:sz="0" w:space="0" w:color="auto"/>
            <w:right w:val="none" w:sz="0" w:space="0" w:color="auto"/>
          </w:divBdr>
        </w:div>
        <w:div w:id="1162508039">
          <w:marLeft w:val="640"/>
          <w:marRight w:val="0"/>
          <w:marTop w:val="0"/>
          <w:marBottom w:val="0"/>
          <w:divBdr>
            <w:top w:val="none" w:sz="0" w:space="0" w:color="auto"/>
            <w:left w:val="none" w:sz="0" w:space="0" w:color="auto"/>
            <w:bottom w:val="none" w:sz="0" w:space="0" w:color="auto"/>
            <w:right w:val="none" w:sz="0" w:space="0" w:color="auto"/>
          </w:divBdr>
        </w:div>
        <w:div w:id="1275862531">
          <w:marLeft w:val="640"/>
          <w:marRight w:val="0"/>
          <w:marTop w:val="0"/>
          <w:marBottom w:val="0"/>
          <w:divBdr>
            <w:top w:val="none" w:sz="0" w:space="0" w:color="auto"/>
            <w:left w:val="none" w:sz="0" w:space="0" w:color="auto"/>
            <w:bottom w:val="none" w:sz="0" w:space="0" w:color="auto"/>
            <w:right w:val="none" w:sz="0" w:space="0" w:color="auto"/>
          </w:divBdr>
        </w:div>
        <w:div w:id="2050838146">
          <w:marLeft w:val="640"/>
          <w:marRight w:val="0"/>
          <w:marTop w:val="0"/>
          <w:marBottom w:val="0"/>
          <w:divBdr>
            <w:top w:val="none" w:sz="0" w:space="0" w:color="auto"/>
            <w:left w:val="none" w:sz="0" w:space="0" w:color="auto"/>
            <w:bottom w:val="none" w:sz="0" w:space="0" w:color="auto"/>
            <w:right w:val="none" w:sz="0" w:space="0" w:color="auto"/>
          </w:divBdr>
        </w:div>
        <w:div w:id="1855923092">
          <w:marLeft w:val="640"/>
          <w:marRight w:val="0"/>
          <w:marTop w:val="0"/>
          <w:marBottom w:val="0"/>
          <w:divBdr>
            <w:top w:val="none" w:sz="0" w:space="0" w:color="auto"/>
            <w:left w:val="none" w:sz="0" w:space="0" w:color="auto"/>
            <w:bottom w:val="none" w:sz="0" w:space="0" w:color="auto"/>
            <w:right w:val="none" w:sz="0" w:space="0" w:color="auto"/>
          </w:divBdr>
        </w:div>
        <w:div w:id="369648878">
          <w:marLeft w:val="640"/>
          <w:marRight w:val="0"/>
          <w:marTop w:val="0"/>
          <w:marBottom w:val="0"/>
          <w:divBdr>
            <w:top w:val="none" w:sz="0" w:space="0" w:color="auto"/>
            <w:left w:val="none" w:sz="0" w:space="0" w:color="auto"/>
            <w:bottom w:val="none" w:sz="0" w:space="0" w:color="auto"/>
            <w:right w:val="none" w:sz="0" w:space="0" w:color="auto"/>
          </w:divBdr>
        </w:div>
        <w:div w:id="579559028">
          <w:marLeft w:val="640"/>
          <w:marRight w:val="0"/>
          <w:marTop w:val="0"/>
          <w:marBottom w:val="0"/>
          <w:divBdr>
            <w:top w:val="none" w:sz="0" w:space="0" w:color="auto"/>
            <w:left w:val="none" w:sz="0" w:space="0" w:color="auto"/>
            <w:bottom w:val="none" w:sz="0" w:space="0" w:color="auto"/>
            <w:right w:val="none" w:sz="0" w:space="0" w:color="auto"/>
          </w:divBdr>
        </w:div>
        <w:div w:id="1239561455">
          <w:marLeft w:val="640"/>
          <w:marRight w:val="0"/>
          <w:marTop w:val="0"/>
          <w:marBottom w:val="0"/>
          <w:divBdr>
            <w:top w:val="none" w:sz="0" w:space="0" w:color="auto"/>
            <w:left w:val="none" w:sz="0" w:space="0" w:color="auto"/>
            <w:bottom w:val="none" w:sz="0" w:space="0" w:color="auto"/>
            <w:right w:val="none" w:sz="0" w:space="0" w:color="auto"/>
          </w:divBdr>
        </w:div>
        <w:div w:id="1873571444">
          <w:marLeft w:val="640"/>
          <w:marRight w:val="0"/>
          <w:marTop w:val="0"/>
          <w:marBottom w:val="0"/>
          <w:divBdr>
            <w:top w:val="none" w:sz="0" w:space="0" w:color="auto"/>
            <w:left w:val="none" w:sz="0" w:space="0" w:color="auto"/>
            <w:bottom w:val="none" w:sz="0" w:space="0" w:color="auto"/>
            <w:right w:val="none" w:sz="0" w:space="0" w:color="auto"/>
          </w:divBdr>
        </w:div>
      </w:divsChild>
    </w:div>
    <w:div w:id="1960333374">
      <w:bodyDiv w:val="1"/>
      <w:marLeft w:val="0"/>
      <w:marRight w:val="0"/>
      <w:marTop w:val="0"/>
      <w:marBottom w:val="0"/>
      <w:divBdr>
        <w:top w:val="none" w:sz="0" w:space="0" w:color="auto"/>
        <w:left w:val="none" w:sz="0" w:space="0" w:color="auto"/>
        <w:bottom w:val="none" w:sz="0" w:space="0" w:color="auto"/>
        <w:right w:val="none" w:sz="0" w:space="0" w:color="auto"/>
      </w:divBdr>
      <w:divsChild>
        <w:div w:id="1453792640">
          <w:marLeft w:val="0"/>
          <w:marRight w:val="0"/>
          <w:marTop w:val="0"/>
          <w:marBottom w:val="0"/>
          <w:divBdr>
            <w:top w:val="none" w:sz="0" w:space="0" w:color="auto"/>
            <w:left w:val="none" w:sz="0" w:space="0" w:color="auto"/>
            <w:bottom w:val="none" w:sz="0" w:space="0" w:color="auto"/>
            <w:right w:val="none" w:sz="0" w:space="0" w:color="auto"/>
          </w:divBdr>
        </w:div>
        <w:div w:id="45760195">
          <w:marLeft w:val="0"/>
          <w:marRight w:val="0"/>
          <w:marTop w:val="0"/>
          <w:marBottom w:val="0"/>
          <w:divBdr>
            <w:top w:val="none" w:sz="0" w:space="0" w:color="auto"/>
            <w:left w:val="none" w:sz="0" w:space="0" w:color="auto"/>
            <w:bottom w:val="none" w:sz="0" w:space="0" w:color="auto"/>
            <w:right w:val="none" w:sz="0" w:space="0" w:color="auto"/>
          </w:divBdr>
        </w:div>
        <w:div w:id="737022299">
          <w:marLeft w:val="0"/>
          <w:marRight w:val="0"/>
          <w:marTop w:val="0"/>
          <w:marBottom w:val="0"/>
          <w:divBdr>
            <w:top w:val="none" w:sz="0" w:space="0" w:color="auto"/>
            <w:left w:val="none" w:sz="0" w:space="0" w:color="auto"/>
            <w:bottom w:val="none" w:sz="0" w:space="0" w:color="auto"/>
            <w:right w:val="none" w:sz="0" w:space="0" w:color="auto"/>
          </w:divBdr>
        </w:div>
        <w:div w:id="319509035">
          <w:marLeft w:val="0"/>
          <w:marRight w:val="0"/>
          <w:marTop w:val="0"/>
          <w:marBottom w:val="0"/>
          <w:divBdr>
            <w:top w:val="none" w:sz="0" w:space="0" w:color="auto"/>
            <w:left w:val="none" w:sz="0" w:space="0" w:color="auto"/>
            <w:bottom w:val="none" w:sz="0" w:space="0" w:color="auto"/>
            <w:right w:val="none" w:sz="0" w:space="0" w:color="auto"/>
          </w:divBdr>
        </w:div>
        <w:div w:id="325742604">
          <w:marLeft w:val="0"/>
          <w:marRight w:val="0"/>
          <w:marTop w:val="0"/>
          <w:marBottom w:val="0"/>
          <w:divBdr>
            <w:top w:val="none" w:sz="0" w:space="0" w:color="auto"/>
            <w:left w:val="none" w:sz="0" w:space="0" w:color="auto"/>
            <w:bottom w:val="none" w:sz="0" w:space="0" w:color="auto"/>
            <w:right w:val="none" w:sz="0" w:space="0" w:color="auto"/>
          </w:divBdr>
        </w:div>
        <w:div w:id="2125078177">
          <w:marLeft w:val="0"/>
          <w:marRight w:val="0"/>
          <w:marTop w:val="0"/>
          <w:marBottom w:val="0"/>
          <w:divBdr>
            <w:top w:val="none" w:sz="0" w:space="0" w:color="auto"/>
            <w:left w:val="none" w:sz="0" w:space="0" w:color="auto"/>
            <w:bottom w:val="none" w:sz="0" w:space="0" w:color="auto"/>
            <w:right w:val="none" w:sz="0" w:space="0" w:color="auto"/>
          </w:divBdr>
        </w:div>
        <w:div w:id="871302631">
          <w:marLeft w:val="0"/>
          <w:marRight w:val="0"/>
          <w:marTop w:val="0"/>
          <w:marBottom w:val="0"/>
          <w:divBdr>
            <w:top w:val="none" w:sz="0" w:space="0" w:color="auto"/>
            <w:left w:val="none" w:sz="0" w:space="0" w:color="auto"/>
            <w:bottom w:val="none" w:sz="0" w:space="0" w:color="auto"/>
            <w:right w:val="none" w:sz="0" w:space="0" w:color="auto"/>
          </w:divBdr>
        </w:div>
        <w:div w:id="1678145018">
          <w:marLeft w:val="0"/>
          <w:marRight w:val="0"/>
          <w:marTop w:val="0"/>
          <w:marBottom w:val="0"/>
          <w:divBdr>
            <w:top w:val="none" w:sz="0" w:space="0" w:color="auto"/>
            <w:left w:val="none" w:sz="0" w:space="0" w:color="auto"/>
            <w:bottom w:val="none" w:sz="0" w:space="0" w:color="auto"/>
            <w:right w:val="none" w:sz="0" w:space="0" w:color="auto"/>
          </w:divBdr>
        </w:div>
        <w:div w:id="2061903250">
          <w:marLeft w:val="0"/>
          <w:marRight w:val="0"/>
          <w:marTop w:val="0"/>
          <w:marBottom w:val="0"/>
          <w:divBdr>
            <w:top w:val="none" w:sz="0" w:space="0" w:color="auto"/>
            <w:left w:val="none" w:sz="0" w:space="0" w:color="auto"/>
            <w:bottom w:val="none" w:sz="0" w:space="0" w:color="auto"/>
            <w:right w:val="none" w:sz="0" w:space="0" w:color="auto"/>
          </w:divBdr>
        </w:div>
        <w:div w:id="1585139405">
          <w:marLeft w:val="0"/>
          <w:marRight w:val="0"/>
          <w:marTop w:val="0"/>
          <w:marBottom w:val="0"/>
          <w:divBdr>
            <w:top w:val="none" w:sz="0" w:space="0" w:color="auto"/>
            <w:left w:val="none" w:sz="0" w:space="0" w:color="auto"/>
            <w:bottom w:val="none" w:sz="0" w:space="0" w:color="auto"/>
            <w:right w:val="none" w:sz="0" w:space="0" w:color="auto"/>
          </w:divBdr>
        </w:div>
        <w:div w:id="164983176">
          <w:marLeft w:val="0"/>
          <w:marRight w:val="0"/>
          <w:marTop w:val="0"/>
          <w:marBottom w:val="0"/>
          <w:divBdr>
            <w:top w:val="none" w:sz="0" w:space="0" w:color="auto"/>
            <w:left w:val="none" w:sz="0" w:space="0" w:color="auto"/>
            <w:bottom w:val="none" w:sz="0" w:space="0" w:color="auto"/>
            <w:right w:val="none" w:sz="0" w:space="0" w:color="auto"/>
          </w:divBdr>
        </w:div>
        <w:div w:id="1913586708">
          <w:marLeft w:val="0"/>
          <w:marRight w:val="0"/>
          <w:marTop w:val="0"/>
          <w:marBottom w:val="0"/>
          <w:divBdr>
            <w:top w:val="none" w:sz="0" w:space="0" w:color="auto"/>
            <w:left w:val="none" w:sz="0" w:space="0" w:color="auto"/>
            <w:bottom w:val="none" w:sz="0" w:space="0" w:color="auto"/>
            <w:right w:val="none" w:sz="0" w:space="0" w:color="auto"/>
          </w:divBdr>
        </w:div>
        <w:div w:id="582570507">
          <w:marLeft w:val="0"/>
          <w:marRight w:val="0"/>
          <w:marTop w:val="0"/>
          <w:marBottom w:val="0"/>
          <w:divBdr>
            <w:top w:val="none" w:sz="0" w:space="0" w:color="auto"/>
            <w:left w:val="none" w:sz="0" w:space="0" w:color="auto"/>
            <w:bottom w:val="none" w:sz="0" w:space="0" w:color="auto"/>
            <w:right w:val="none" w:sz="0" w:space="0" w:color="auto"/>
          </w:divBdr>
        </w:div>
      </w:divsChild>
    </w:div>
    <w:div w:id="1967346648">
      <w:bodyDiv w:val="1"/>
      <w:marLeft w:val="0"/>
      <w:marRight w:val="0"/>
      <w:marTop w:val="0"/>
      <w:marBottom w:val="0"/>
      <w:divBdr>
        <w:top w:val="none" w:sz="0" w:space="0" w:color="auto"/>
        <w:left w:val="none" w:sz="0" w:space="0" w:color="auto"/>
        <w:bottom w:val="none" w:sz="0" w:space="0" w:color="auto"/>
        <w:right w:val="none" w:sz="0" w:space="0" w:color="auto"/>
      </w:divBdr>
      <w:divsChild>
        <w:div w:id="1045911213">
          <w:marLeft w:val="640"/>
          <w:marRight w:val="0"/>
          <w:marTop w:val="0"/>
          <w:marBottom w:val="0"/>
          <w:divBdr>
            <w:top w:val="none" w:sz="0" w:space="0" w:color="auto"/>
            <w:left w:val="none" w:sz="0" w:space="0" w:color="auto"/>
            <w:bottom w:val="none" w:sz="0" w:space="0" w:color="auto"/>
            <w:right w:val="none" w:sz="0" w:space="0" w:color="auto"/>
          </w:divBdr>
        </w:div>
        <w:div w:id="741030537">
          <w:marLeft w:val="640"/>
          <w:marRight w:val="0"/>
          <w:marTop w:val="0"/>
          <w:marBottom w:val="0"/>
          <w:divBdr>
            <w:top w:val="none" w:sz="0" w:space="0" w:color="auto"/>
            <w:left w:val="none" w:sz="0" w:space="0" w:color="auto"/>
            <w:bottom w:val="none" w:sz="0" w:space="0" w:color="auto"/>
            <w:right w:val="none" w:sz="0" w:space="0" w:color="auto"/>
          </w:divBdr>
        </w:div>
        <w:div w:id="40859780">
          <w:marLeft w:val="640"/>
          <w:marRight w:val="0"/>
          <w:marTop w:val="0"/>
          <w:marBottom w:val="0"/>
          <w:divBdr>
            <w:top w:val="none" w:sz="0" w:space="0" w:color="auto"/>
            <w:left w:val="none" w:sz="0" w:space="0" w:color="auto"/>
            <w:bottom w:val="none" w:sz="0" w:space="0" w:color="auto"/>
            <w:right w:val="none" w:sz="0" w:space="0" w:color="auto"/>
          </w:divBdr>
        </w:div>
        <w:div w:id="1618027242">
          <w:marLeft w:val="640"/>
          <w:marRight w:val="0"/>
          <w:marTop w:val="0"/>
          <w:marBottom w:val="0"/>
          <w:divBdr>
            <w:top w:val="none" w:sz="0" w:space="0" w:color="auto"/>
            <w:left w:val="none" w:sz="0" w:space="0" w:color="auto"/>
            <w:bottom w:val="none" w:sz="0" w:space="0" w:color="auto"/>
            <w:right w:val="none" w:sz="0" w:space="0" w:color="auto"/>
          </w:divBdr>
        </w:div>
        <w:div w:id="898517160">
          <w:marLeft w:val="640"/>
          <w:marRight w:val="0"/>
          <w:marTop w:val="0"/>
          <w:marBottom w:val="0"/>
          <w:divBdr>
            <w:top w:val="none" w:sz="0" w:space="0" w:color="auto"/>
            <w:left w:val="none" w:sz="0" w:space="0" w:color="auto"/>
            <w:bottom w:val="none" w:sz="0" w:space="0" w:color="auto"/>
            <w:right w:val="none" w:sz="0" w:space="0" w:color="auto"/>
          </w:divBdr>
        </w:div>
        <w:div w:id="2005693863">
          <w:marLeft w:val="640"/>
          <w:marRight w:val="0"/>
          <w:marTop w:val="0"/>
          <w:marBottom w:val="0"/>
          <w:divBdr>
            <w:top w:val="none" w:sz="0" w:space="0" w:color="auto"/>
            <w:left w:val="none" w:sz="0" w:space="0" w:color="auto"/>
            <w:bottom w:val="none" w:sz="0" w:space="0" w:color="auto"/>
            <w:right w:val="none" w:sz="0" w:space="0" w:color="auto"/>
          </w:divBdr>
        </w:div>
        <w:div w:id="656569088">
          <w:marLeft w:val="640"/>
          <w:marRight w:val="0"/>
          <w:marTop w:val="0"/>
          <w:marBottom w:val="0"/>
          <w:divBdr>
            <w:top w:val="none" w:sz="0" w:space="0" w:color="auto"/>
            <w:left w:val="none" w:sz="0" w:space="0" w:color="auto"/>
            <w:bottom w:val="none" w:sz="0" w:space="0" w:color="auto"/>
            <w:right w:val="none" w:sz="0" w:space="0" w:color="auto"/>
          </w:divBdr>
        </w:div>
        <w:div w:id="1261837187">
          <w:marLeft w:val="640"/>
          <w:marRight w:val="0"/>
          <w:marTop w:val="0"/>
          <w:marBottom w:val="0"/>
          <w:divBdr>
            <w:top w:val="none" w:sz="0" w:space="0" w:color="auto"/>
            <w:left w:val="none" w:sz="0" w:space="0" w:color="auto"/>
            <w:bottom w:val="none" w:sz="0" w:space="0" w:color="auto"/>
            <w:right w:val="none" w:sz="0" w:space="0" w:color="auto"/>
          </w:divBdr>
        </w:div>
        <w:div w:id="1462189164">
          <w:marLeft w:val="640"/>
          <w:marRight w:val="0"/>
          <w:marTop w:val="0"/>
          <w:marBottom w:val="0"/>
          <w:divBdr>
            <w:top w:val="none" w:sz="0" w:space="0" w:color="auto"/>
            <w:left w:val="none" w:sz="0" w:space="0" w:color="auto"/>
            <w:bottom w:val="none" w:sz="0" w:space="0" w:color="auto"/>
            <w:right w:val="none" w:sz="0" w:space="0" w:color="auto"/>
          </w:divBdr>
        </w:div>
        <w:div w:id="1951012227">
          <w:marLeft w:val="640"/>
          <w:marRight w:val="0"/>
          <w:marTop w:val="0"/>
          <w:marBottom w:val="0"/>
          <w:divBdr>
            <w:top w:val="none" w:sz="0" w:space="0" w:color="auto"/>
            <w:left w:val="none" w:sz="0" w:space="0" w:color="auto"/>
            <w:bottom w:val="none" w:sz="0" w:space="0" w:color="auto"/>
            <w:right w:val="none" w:sz="0" w:space="0" w:color="auto"/>
          </w:divBdr>
        </w:div>
        <w:div w:id="818571822">
          <w:marLeft w:val="640"/>
          <w:marRight w:val="0"/>
          <w:marTop w:val="0"/>
          <w:marBottom w:val="0"/>
          <w:divBdr>
            <w:top w:val="none" w:sz="0" w:space="0" w:color="auto"/>
            <w:left w:val="none" w:sz="0" w:space="0" w:color="auto"/>
            <w:bottom w:val="none" w:sz="0" w:space="0" w:color="auto"/>
            <w:right w:val="none" w:sz="0" w:space="0" w:color="auto"/>
          </w:divBdr>
        </w:div>
        <w:div w:id="311953448">
          <w:marLeft w:val="640"/>
          <w:marRight w:val="0"/>
          <w:marTop w:val="0"/>
          <w:marBottom w:val="0"/>
          <w:divBdr>
            <w:top w:val="none" w:sz="0" w:space="0" w:color="auto"/>
            <w:left w:val="none" w:sz="0" w:space="0" w:color="auto"/>
            <w:bottom w:val="none" w:sz="0" w:space="0" w:color="auto"/>
            <w:right w:val="none" w:sz="0" w:space="0" w:color="auto"/>
          </w:divBdr>
        </w:div>
        <w:div w:id="723411331">
          <w:marLeft w:val="640"/>
          <w:marRight w:val="0"/>
          <w:marTop w:val="0"/>
          <w:marBottom w:val="0"/>
          <w:divBdr>
            <w:top w:val="none" w:sz="0" w:space="0" w:color="auto"/>
            <w:left w:val="none" w:sz="0" w:space="0" w:color="auto"/>
            <w:bottom w:val="none" w:sz="0" w:space="0" w:color="auto"/>
            <w:right w:val="none" w:sz="0" w:space="0" w:color="auto"/>
          </w:divBdr>
        </w:div>
      </w:divsChild>
    </w:div>
    <w:div w:id="1979526488">
      <w:bodyDiv w:val="1"/>
      <w:marLeft w:val="0"/>
      <w:marRight w:val="0"/>
      <w:marTop w:val="0"/>
      <w:marBottom w:val="0"/>
      <w:divBdr>
        <w:top w:val="none" w:sz="0" w:space="0" w:color="auto"/>
        <w:left w:val="none" w:sz="0" w:space="0" w:color="auto"/>
        <w:bottom w:val="none" w:sz="0" w:space="0" w:color="auto"/>
        <w:right w:val="none" w:sz="0" w:space="0" w:color="auto"/>
      </w:divBdr>
      <w:divsChild>
        <w:div w:id="974801380">
          <w:marLeft w:val="640"/>
          <w:marRight w:val="0"/>
          <w:marTop w:val="0"/>
          <w:marBottom w:val="0"/>
          <w:divBdr>
            <w:top w:val="none" w:sz="0" w:space="0" w:color="auto"/>
            <w:left w:val="none" w:sz="0" w:space="0" w:color="auto"/>
            <w:bottom w:val="none" w:sz="0" w:space="0" w:color="auto"/>
            <w:right w:val="none" w:sz="0" w:space="0" w:color="auto"/>
          </w:divBdr>
        </w:div>
        <w:div w:id="557056795">
          <w:marLeft w:val="640"/>
          <w:marRight w:val="0"/>
          <w:marTop w:val="0"/>
          <w:marBottom w:val="0"/>
          <w:divBdr>
            <w:top w:val="none" w:sz="0" w:space="0" w:color="auto"/>
            <w:left w:val="none" w:sz="0" w:space="0" w:color="auto"/>
            <w:bottom w:val="none" w:sz="0" w:space="0" w:color="auto"/>
            <w:right w:val="none" w:sz="0" w:space="0" w:color="auto"/>
          </w:divBdr>
        </w:div>
        <w:div w:id="1582523996">
          <w:marLeft w:val="640"/>
          <w:marRight w:val="0"/>
          <w:marTop w:val="0"/>
          <w:marBottom w:val="0"/>
          <w:divBdr>
            <w:top w:val="none" w:sz="0" w:space="0" w:color="auto"/>
            <w:left w:val="none" w:sz="0" w:space="0" w:color="auto"/>
            <w:bottom w:val="none" w:sz="0" w:space="0" w:color="auto"/>
            <w:right w:val="none" w:sz="0" w:space="0" w:color="auto"/>
          </w:divBdr>
        </w:div>
        <w:div w:id="1427924614">
          <w:marLeft w:val="640"/>
          <w:marRight w:val="0"/>
          <w:marTop w:val="0"/>
          <w:marBottom w:val="0"/>
          <w:divBdr>
            <w:top w:val="none" w:sz="0" w:space="0" w:color="auto"/>
            <w:left w:val="none" w:sz="0" w:space="0" w:color="auto"/>
            <w:bottom w:val="none" w:sz="0" w:space="0" w:color="auto"/>
            <w:right w:val="none" w:sz="0" w:space="0" w:color="auto"/>
          </w:divBdr>
        </w:div>
        <w:div w:id="1424759993">
          <w:marLeft w:val="640"/>
          <w:marRight w:val="0"/>
          <w:marTop w:val="0"/>
          <w:marBottom w:val="0"/>
          <w:divBdr>
            <w:top w:val="none" w:sz="0" w:space="0" w:color="auto"/>
            <w:left w:val="none" w:sz="0" w:space="0" w:color="auto"/>
            <w:bottom w:val="none" w:sz="0" w:space="0" w:color="auto"/>
            <w:right w:val="none" w:sz="0" w:space="0" w:color="auto"/>
          </w:divBdr>
        </w:div>
        <w:div w:id="113212916">
          <w:marLeft w:val="640"/>
          <w:marRight w:val="0"/>
          <w:marTop w:val="0"/>
          <w:marBottom w:val="0"/>
          <w:divBdr>
            <w:top w:val="none" w:sz="0" w:space="0" w:color="auto"/>
            <w:left w:val="none" w:sz="0" w:space="0" w:color="auto"/>
            <w:bottom w:val="none" w:sz="0" w:space="0" w:color="auto"/>
            <w:right w:val="none" w:sz="0" w:space="0" w:color="auto"/>
          </w:divBdr>
        </w:div>
        <w:div w:id="773205927">
          <w:marLeft w:val="640"/>
          <w:marRight w:val="0"/>
          <w:marTop w:val="0"/>
          <w:marBottom w:val="0"/>
          <w:divBdr>
            <w:top w:val="none" w:sz="0" w:space="0" w:color="auto"/>
            <w:left w:val="none" w:sz="0" w:space="0" w:color="auto"/>
            <w:bottom w:val="none" w:sz="0" w:space="0" w:color="auto"/>
            <w:right w:val="none" w:sz="0" w:space="0" w:color="auto"/>
          </w:divBdr>
        </w:div>
        <w:div w:id="874078784">
          <w:marLeft w:val="640"/>
          <w:marRight w:val="0"/>
          <w:marTop w:val="0"/>
          <w:marBottom w:val="0"/>
          <w:divBdr>
            <w:top w:val="none" w:sz="0" w:space="0" w:color="auto"/>
            <w:left w:val="none" w:sz="0" w:space="0" w:color="auto"/>
            <w:bottom w:val="none" w:sz="0" w:space="0" w:color="auto"/>
            <w:right w:val="none" w:sz="0" w:space="0" w:color="auto"/>
          </w:divBdr>
        </w:div>
        <w:div w:id="1119643225">
          <w:marLeft w:val="640"/>
          <w:marRight w:val="0"/>
          <w:marTop w:val="0"/>
          <w:marBottom w:val="0"/>
          <w:divBdr>
            <w:top w:val="none" w:sz="0" w:space="0" w:color="auto"/>
            <w:left w:val="none" w:sz="0" w:space="0" w:color="auto"/>
            <w:bottom w:val="none" w:sz="0" w:space="0" w:color="auto"/>
            <w:right w:val="none" w:sz="0" w:space="0" w:color="auto"/>
          </w:divBdr>
        </w:div>
        <w:div w:id="375739978">
          <w:marLeft w:val="640"/>
          <w:marRight w:val="0"/>
          <w:marTop w:val="0"/>
          <w:marBottom w:val="0"/>
          <w:divBdr>
            <w:top w:val="none" w:sz="0" w:space="0" w:color="auto"/>
            <w:left w:val="none" w:sz="0" w:space="0" w:color="auto"/>
            <w:bottom w:val="none" w:sz="0" w:space="0" w:color="auto"/>
            <w:right w:val="none" w:sz="0" w:space="0" w:color="auto"/>
          </w:divBdr>
        </w:div>
        <w:div w:id="1246036152">
          <w:marLeft w:val="640"/>
          <w:marRight w:val="0"/>
          <w:marTop w:val="0"/>
          <w:marBottom w:val="0"/>
          <w:divBdr>
            <w:top w:val="none" w:sz="0" w:space="0" w:color="auto"/>
            <w:left w:val="none" w:sz="0" w:space="0" w:color="auto"/>
            <w:bottom w:val="none" w:sz="0" w:space="0" w:color="auto"/>
            <w:right w:val="none" w:sz="0" w:space="0" w:color="auto"/>
          </w:divBdr>
        </w:div>
        <w:div w:id="894858255">
          <w:marLeft w:val="640"/>
          <w:marRight w:val="0"/>
          <w:marTop w:val="0"/>
          <w:marBottom w:val="0"/>
          <w:divBdr>
            <w:top w:val="none" w:sz="0" w:space="0" w:color="auto"/>
            <w:left w:val="none" w:sz="0" w:space="0" w:color="auto"/>
            <w:bottom w:val="none" w:sz="0" w:space="0" w:color="auto"/>
            <w:right w:val="none" w:sz="0" w:space="0" w:color="auto"/>
          </w:divBdr>
        </w:div>
        <w:div w:id="995111184">
          <w:marLeft w:val="640"/>
          <w:marRight w:val="0"/>
          <w:marTop w:val="0"/>
          <w:marBottom w:val="0"/>
          <w:divBdr>
            <w:top w:val="none" w:sz="0" w:space="0" w:color="auto"/>
            <w:left w:val="none" w:sz="0" w:space="0" w:color="auto"/>
            <w:bottom w:val="none" w:sz="0" w:space="0" w:color="auto"/>
            <w:right w:val="none" w:sz="0" w:space="0" w:color="auto"/>
          </w:divBdr>
        </w:div>
      </w:divsChild>
    </w:div>
    <w:div w:id="2046327609">
      <w:bodyDiv w:val="1"/>
      <w:marLeft w:val="0"/>
      <w:marRight w:val="0"/>
      <w:marTop w:val="0"/>
      <w:marBottom w:val="0"/>
      <w:divBdr>
        <w:top w:val="none" w:sz="0" w:space="0" w:color="auto"/>
        <w:left w:val="none" w:sz="0" w:space="0" w:color="auto"/>
        <w:bottom w:val="none" w:sz="0" w:space="0" w:color="auto"/>
        <w:right w:val="none" w:sz="0" w:space="0" w:color="auto"/>
      </w:divBdr>
      <w:divsChild>
        <w:div w:id="1258951369">
          <w:marLeft w:val="640"/>
          <w:marRight w:val="0"/>
          <w:marTop w:val="0"/>
          <w:marBottom w:val="0"/>
          <w:divBdr>
            <w:top w:val="none" w:sz="0" w:space="0" w:color="auto"/>
            <w:left w:val="none" w:sz="0" w:space="0" w:color="auto"/>
            <w:bottom w:val="none" w:sz="0" w:space="0" w:color="auto"/>
            <w:right w:val="none" w:sz="0" w:space="0" w:color="auto"/>
          </w:divBdr>
        </w:div>
        <w:div w:id="514686407">
          <w:marLeft w:val="640"/>
          <w:marRight w:val="0"/>
          <w:marTop w:val="0"/>
          <w:marBottom w:val="0"/>
          <w:divBdr>
            <w:top w:val="none" w:sz="0" w:space="0" w:color="auto"/>
            <w:left w:val="none" w:sz="0" w:space="0" w:color="auto"/>
            <w:bottom w:val="none" w:sz="0" w:space="0" w:color="auto"/>
            <w:right w:val="none" w:sz="0" w:space="0" w:color="auto"/>
          </w:divBdr>
        </w:div>
        <w:div w:id="1490242657">
          <w:marLeft w:val="640"/>
          <w:marRight w:val="0"/>
          <w:marTop w:val="0"/>
          <w:marBottom w:val="0"/>
          <w:divBdr>
            <w:top w:val="none" w:sz="0" w:space="0" w:color="auto"/>
            <w:left w:val="none" w:sz="0" w:space="0" w:color="auto"/>
            <w:bottom w:val="none" w:sz="0" w:space="0" w:color="auto"/>
            <w:right w:val="none" w:sz="0" w:space="0" w:color="auto"/>
          </w:divBdr>
        </w:div>
        <w:div w:id="1978215919">
          <w:marLeft w:val="640"/>
          <w:marRight w:val="0"/>
          <w:marTop w:val="0"/>
          <w:marBottom w:val="0"/>
          <w:divBdr>
            <w:top w:val="none" w:sz="0" w:space="0" w:color="auto"/>
            <w:left w:val="none" w:sz="0" w:space="0" w:color="auto"/>
            <w:bottom w:val="none" w:sz="0" w:space="0" w:color="auto"/>
            <w:right w:val="none" w:sz="0" w:space="0" w:color="auto"/>
          </w:divBdr>
        </w:div>
        <w:div w:id="608659744">
          <w:marLeft w:val="640"/>
          <w:marRight w:val="0"/>
          <w:marTop w:val="0"/>
          <w:marBottom w:val="0"/>
          <w:divBdr>
            <w:top w:val="none" w:sz="0" w:space="0" w:color="auto"/>
            <w:left w:val="none" w:sz="0" w:space="0" w:color="auto"/>
            <w:bottom w:val="none" w:sz="0" w:space="0" w:color="auto"/>
            <w:right w:val="none" w:sz="0" w:space="0" w:color="auto"/>
          </w:divBdr>
        </w:div>
        <w:div w:id="430323050">
          <w:marLeft w:val="640"/>
          <w:marRight w:val="0"/>
          <w:marTop w:val="0"/>
          <w:marBottom w:val="0"/>
          <w:divBdr>
            <w:top w:val="none" w:sz="0" w:space="0" w:color="auto"/>
            <w:left w:val="none" w:sz="0" w:space="0" w:color="auto"/>
            <w:bottom w:val="none" w:sz="0" w:space="0" w:color="auto"/>
            <w:right w:val="none" w:sz="0" w:space="0" w:color="auto"/>
          </w:divBdr>
        </w:div>
        <w:div w:id="2069721706">
          <w:marLeft w:val="640"/>
          <w:marRight w:val="0"/>
          <w:marTop w:val="0"/>
          <w:marBottom w:val="0"/>
          <w:divBdr>
            <w:top w:val="none" w:sz="0" w:space="0" w:color="auto"/>
            <w:left w:val="none" w:sz="0" w:space="0" w:color="auto"/>
            <w:bottom w:val="none" w:sz="0" w:space="0" w:color="auto"/>
            <w:right w:val="none" w:sz="0" w:space="0" w:color="auto"/>
          </w:divBdr>
        </w:div>
        <w:div w:id="868566636">
          <w:marLeft w:val="640"/>
          <w:marRight w:val="0"/>
          <w:marTop w:val="0"/>
          <w:marBottom w:val="0"/>
          <w:divBdr>
            <w:top w:val="none" w:sz="0" w:space="0" w:color="auto"/>
            <w:left w:val="none" w:sz="0" w:space="0" w:color="auto"/>
            <w:bottom w:val="none" w:sz="0" w:space="0" w:color="auto"/>
            <w:right w:val="none" w:sz="0" w:space="0" w:color="auto"/>
          </w:divBdr>
        </w:div>
        <w:div w:id="442726570">
          <w:marLeft w:val="640"/>
          <w:marRight w:val="0"/>
          <w:marTop w:val="0"/>
          <w:marBottom w:val="0"/>
          <w:divBdr>
            <w:top w:val="none" w:sz="0" w:space="0" w:color="auto"/>
            <w:left w:val="none" w:sz="0" w:space="0" w:color="auto"/>
            <w:bottom w:val="none" w:sz="0" w:space="0" w:color="auto"/>
            <w:right w:val="none" w:sz="0" w:space="0" w:color="auto"/>
          </w:divBdr>
        </w:div>
        <w:div w:id="424306402">
          <w:marLeft w:val="640"/>
          <w:marRight w:val="0"/>
          <w:marTop w:val="0"/>
          <w:marBottom w:val="0"/>
          <w:divBdr>
            <w:top w:val="none" w:sz="0" w:space="0" w:color="auto"/>
            <w:left w:val="none" w:sz="0" w:space="0" w:color="auto"/>
            <w:bottom w:val="none" w:sz="0" w:space="0" w:color="auto"/>
            <w:right w:val="none" w:sz="0" w:space="0" w:color="auto"/>
          </w:divBdr>
        </w:div>
        <w:div w:id="1100491881">
          <w:marLeft w:val="640"/>
          <w:marRight w:val="0"/>
          <w:marTop w:val="0"/>
          <w:marBottom w:val="0"/>
          <w:divBdr>
            <w:top w:val="none" w:sz="0" w:space="0" w:color="auto"/>
            <w:left w:val="none" w:sz="0" w:space="0" w:color="auto"/>
            <w:bottom w:val="none" w:sz="0" w:space="0" w:color="auto"/>
            <w:right w:val="none" w:sz="0" w:space="0" w:color="auto"/>
          </w:divBdr>
        </w:div>
        <w:div w:id="697854837">
          <w:marLeft w:val="640"/>
          <w:marRight w:val="0"/>
          <w:marTop w:val="0"/>
          <w:marBottom w:val="0"/>
          <w:divBdr>
            <w:top w:val="none" w:sz="0" w:space="0" w:color="auto"/>
            <w:left w:val="none" w:sz="0" w:space="0" w:color="auto"/>
            <w:bottom w:val="none" w:sz="0" w:space="0" w:color="auto"/>
            <w:right w:val="none" w:sz="0" w:space="0" w:color="auto"/>
          </w:divBdr>
        </w:div>
        <w:div w:id="2138402249">
          <w:marLeft w:val="640"/>
          <w:marRight w:val="0"/>
          <w:marTop w:val="0"/>
          <w:marBottom w:val="0"/>
          <w:divBdr>
            <w:top w:val="none" w:sz="0" w:space="0" w:color="auto"/>
            <w:left w:val="none" w:sz="0" w:space="0" w:color="auto"/>
            <w:bottom w:val="none" w:sz="0" w:space="0" w:color="auto"/>
            <w:right w:val="none" w:sz="0" w:space="0" w:color="auto"/>
          </w:divBdr>
        </w:div>
        <w:div w:id="589773328">
          <w:marLeft w:val="640"/>
          <w:marRight w:val="0"/>
          <w:marTop w:val="0"/>
          <w:marBottom w:val="0"/>
          <w:divBdr>
            <w:top w:val="none" w:sz="0" w:space="0" w:color="auto"/>
            <w:left w:val="none" w:sz="0" w:space="0" w:color="auto"/>
            <w:bottom w:val="none" w:sz="0" w:space="0" w:color="auto"/>
            <w:right w:val="none" w:sz="0" w:space="0" w:color="auto"/>
          </w:divBdr>
        </w:div>
      </w:divsChild>
    </w:div>
    <w:div w:id="2058814629">
      <w:bodyDiv w:val="1"/>
      <w:marLeft w:val="0"/>
      <w:marRight w:val="0"/>
      <w:marTop w:val="0"/>
      <w:marBottom w:val="0"/>
      <w:divBdr>
        <w:top w:val="none" w:sz="0" w:space="0" w:color="auto"/>
        <w:left w:val="none" w:sz="0" w:space="0" w:color="auto"/>
        <w:bottom w:val="none" w:sz="0" w:space="0" w:color="auto"/>
        <w:right w:val="none" w:sz="0" w:space="0" w:color="auto"/>
      </w:divBdr>
      <w:divsChild>
        <w:div w:id="1693677916">
          <w:marLeft w:val="640"/>
          <w:marRight w:val="0"/>
          <w:marTop w:val="0"/>
          <w:marBottom w:val="0"/>
          <w:divBdr>
            <w:top w:val="none" w:sz="0" w:space="0" w:color="auto"/>
            <w:left w:val="none" w:sz="0" w:space="0" w:color="auto"/>
            <w:bottom w:val="none" w:sz="0" w:space="0" w:color="auto"/>
            <w:right w:val="none" w:sz="0" w:space="0" w:color="auto"/>
          </w:divBdr>
        </w:div>
        <w:div w:id="2100101618">
          <w:marLeft w:val="640"/>
          <w:marRight w:val="0"/>
          <w:marTop w:val="0"/>
          <w:marBottom w:val="0"/>
          <w:divBdr>
            <w:top w:val="none" w:sz="0" w:space="0" w:color="auto"/>
            <w:left w:val="none" w:sz="0" w:space="0" w:color="auto"/>
            <w:bottom w:val="none" w:sz="0" w:space="0" w:color="auto"/>
            <w:right w:val="none" w:sz="0" w:space="0" w:color="auto"/>
          </w:divBdr>
        </w:div>
        <w:div w:id="921720059">
          <w:marLeft w:val="640"/>
          <w:marRight w:val="0"/>
          <w:marTop w:val="0"/>
          <w:marBottom w:val="0"/>
          <w:divBdr>
            <w:top w:val="none" w:sz="0" w:space="0" w:color="auto"/>
            <w:left w:val="none" w:sz="0" w:space="0" w:color="auto"/>
            <w:bottom w:val="none" w:sz="0" w:space="0" w:color="auto"/>
            <w:right w:val="none" w:sz="0" w:space="0" w:color="auto"/>
          </w:divBdr>
        </w:div>
        <w:div w:id="223374033">
          <w:marLeft w:val="640"/>
          <w:marRight w:val="0"/>
          <w:marTop w:val="0"/>
          <w:marBottom w:val="0"/>
          <w:divBdr>
            <w:top w:val="none" w:sz="0" w:space="0" w:color="auto"/>
            <w:left w:val="none" w:sz="0" w:space="0" w:color="auto"/>
            <w:bottom w:val="none" w:sz="0" w:space="0" w:color="auto"/>
            <w:right w:val="none" w:sz="0" w:space="0" w:color="auto"/>
          </w:divBdr>
        </w:div>
        <w:div w:id="926885254">
          <w:marLeft w:val="640"/>
          <w:marRight w:val="0"/>
          <w:marTop w:val="0"/>
          <w:marBottom w:val="0"/>
          <w:divBdr>
            <w:top w:val="none" w:sz="0" w:space="0" w:color="auto"/>
            <w:left w:val="none" w:sz="0" w:space="0" w:color="auto"/>
            <w:bottom w:val="none" w:sz="0" w:space="0" w:color="auto"/>
            <w:right w:val="none" w:sz="0" w:space="0" w:color="auto"/>
          </w:divBdr>
        </w:div>
        <w:div w:id="392848140">
          <w:marLeft w:val="640"/>
          <w:marRight w:val="0"/>
          <w:marTop w:val="0"/>
          <w:marBottom w:val="0"/>
          <w:divBdr>
            <w:top w:val="none" w:sz="0" w:space="0" w:color="auto"/>
            <w:left w:val="none" w:sz="0" w:space="0" w:color="auto"/>
            <w:bottom w:val="none" w:sz="0" w:space="0" w:color="auto"/>
            <w:right w:val="none" w:sz="0" w:space="0" w:color="auto"/>
          </w:divBdr>
        </w:div>
        <w:div w:id="1604067556">
          <w:marLeft w:val="640"/>
          <w:marRight w:val="0"/>
          <w:marTop w:val="0"/>
          <w:marBottom w:val="0"/>
          <w:divBdr>
            <w:top w:val="none" w:sz="0" w:space="0" w:color="auto"/>
            <w:left w:val="none" w:sz="0" w:space="0" w:color="auto"/>
            <w:bottom w:val="none" w:sz="0" w:space="0" w:color="auto"/>
            <w:right w:val="none" w:sz="0" w:space="0" w:color="auto"/>
          </w:divBdr>
        </w:div>
        <w:div w:id="826090122">
          <w:marLeft w:val="640"/>
          <w:marRight w:val="0"/>
          <w:marTop w:val="0"/>
          <w:marBottom w:val="0"/>
          <w:divBdr>
            <w:top w:val="none" w:sz="0" w:space="0" w:color="auto"/>
            <w:left w:val="none" w:sz="0" w:space="0" w:color="auto"/>
            <w:bottom w:val="none" w:sz="0" w:space="0" w:color="auto"/>
            <w:right w:val="none" w:sz="0" w:space="0" w:color="auto"/>
          </w:divBdr>
        </w:div>
        <w:div w:id="742878196">
          <w:marLeft w:val="640"/>
          <w:marRight w:val="0"/>
          <w:marTop w:val="0"/>
          <w:marBottom w:val="0"/>
          <w:divBdr>
            <w:top w:val="none" w:sz="0" w:space="0" w:color="auto"/>
            <w:left w:val="none" w:sz="0" w:space="0" w:color="auto"/>
            <w:bottom w:val="none" w:sz="0" w:space="0" w:color="auto"/>
            <w:right w:val="none" w:sz="0" w:space="0" w:color="auto"/>
          </w:divBdr>
        </w:div>
        <w:div w:id="1161893167">
          <w:marLeft w:val="640"/>
          <w:marRight w:val="0"/>
          <w:marTop w:val="0"/>
          <w:marBottom w:val="0"/>
          <w:divBdr>
            <w:top w:val="none" w:sz="0" w:space="0" w:color="auto"/>
            <w:left w:val="none" w:sz="0" w:space="0" w:color="auto"/>
            <w:bottom w:val="none" w:sz="0" w:space="0" w:color="auto"/>
            <w:right w:val="none" w:sz="0" w:space="0" w:color="auto"/>
          </w:divBdr>
        </w:div>
        <w:div w:id="934292016">
          <w:marLeft w:val="640"/>
          <w:marRight w:val="0"/>
          <w:marTop w:val="0"/>
          <w:marBottom w:val="0"/>
          <w:divBdr>
            <w:top w:val="none" w:sz="0" w:space="0" w:color="auto"/>
            <w:left w:val="none" w:sz="0" w:space="0" w:color="auto"/>
            <w:bottom w:val="none" w:sz="0" w:space="0" w:color="auto"/>
            <w:right w:val="none" w:sz="0" w:space="0" w:color="auto"/>
          </w:divBdr>
        </w:div>
        <w:div w:id="537545159">
          <w:marLeft w:val="640"/>
          <w:marRight w:val="0"/>
          <w:marTop w:val="0"/>
          <w:marBottom w:val="0"/>
          <w:divBdr>
            <w:top w:val="none" w:sz="0" w:space="0" w:color="auto"/>
            <w:left w:val="none" w:sz="0" w:space="0" w:color="auto"/>
            <w:bottom w:val="none" w:sz="0" w:space="0" w:color="auto"/>
            <w:right w:val="none" w:sz="0" w:space="0" w:color="auto"/>
          </w:divBdr>
        </w:div>
        <w:div w:id="411124015">
          <w:marLeft w:val="640"/>
          <w:marRight w:val="0"/>
          <w:marTop w:val="0"/>
          <w:marBottom w:val="0"/>
          <w:divBdr>
            <w:top w:val="none" w:sz="0" w:space="0" w:color="auto"/>
            <w:left w:val="none" w:sz="0" w:space="0" w:color="auto"/>
            <w:bottom w:val="none" w:sz="0" w:space="0" w:color="auto"/>
            <w:right w:val="none" w:sz="0" w:space="0" w:color="auto"/>
          </w:divBdr>
        </w:div>
      </w:divsChild>
    </w:div>
    <w:div w:id="2119521370">
      <w:bodyDiv w:val="1"/>
      <w:marLeft w:val="0"/>
      <w:marRight w:val="0"/>
      <w:marTop w:val="0"/>
      <w:marBottom w:val="0"/>
      <w:divBdr>
        <w:top w:val="none" w:sz="0" w:space="0" w:color="auto"/>
        <w:left w:val="none" w:sz="0" w:space="0" w:color="auto"/>
        <w:bottom w:val="none" w:sz="0" w:space="0" w:color="auto"/>
        <w:right w:val="none" w:sz="0" w:space="0" w:color="auto"/>
      </w:divBdr>
      <w:divsChild>
        <w:div w:id="925772692">
          <w:marLeft w:val="640"/>
          <w:marRight w:val="0"/>
          <w:marTop w:val="0"/>
          <w:marBottom w:val="0"/>
          <w:divBdr>
            <w:top w:val="none" w:sz="0" w:space="0" w:color="auto"/>
            <w:left w:val="none" w:sz="0" w:space="0" w:color="auto"/>
            <w:bottom w:val="none" w:sz="0" w:space="0" w:color="auto"/>
            <w:right w:val="none" w:sz="0" w:space="0" w:color="auto"/>
          </w:divBdr>
        </w:div>
        <w:div w:id="1511678791">
          <w:marLeft w:val="640"/>
          <w:marRight w:val="0"/>
          <w:marTop w:val="0"/>
          <w:marBottom w:val="0"/>
          <w:divBdr>
            <w:top w:val="none" w:sz="0" w:space="0" w:color="auto"/>
            <w:left w:val="none" w:sz="0" w:space="0" w:color="auto"/>
            <w:bottom w:val="none" w:sz="0" w:space="0" w:color="auto"/>
            <w:right w:val="none" w:sz="0" w:space="0" w:color="auto"/>
          </w:divBdr>
        </w:div>
        <w:div w:id="301274651">
          <w:marLeft w:val="640"/>
          <w:marRight w:val="0"/>
          <w:marTop w:val="0"/>
          <w:marBottom w:val="0"/>
          <w:divBdr>
            <w:top w:val="none" w:sz="0" w:space="0" w:color="auto"/>
            <w:left w:val="none" w:sz="0" w:space="0" w:color="auto"/>
            <w:bottom w:val="none" w:sz="0" w:space="0" w:color="auto"/>
            <w:right w:val="none" w:sz="0" w:space="0" w:color="auto"/>
          </w:divBdr>
        </w:div>
        <w:div w:id="2001688916">
          <w:marLeft w:val="640"/>
          <w:marRight w:val="0"/>
          <w:marTop w:val="0"/>
          <w:marBottom w:val="0"/>
          <w:divBdr>
            <w:top w:val="none" w:sz="0" w:space="0" w:color="auto"/>
            <w:left w:val="none" w:sz="0" w:space="0" w:color="auto"/>
            <w:bottom w:val="none" w:sz="0" w:space="0" w:color="auto"/>
            <w:right w:val="none" w:sz="0" w:space="0" w:color="auto"/>
          </w:divBdr>
        </w:div>
        <w:div w:id="1538855172">
          <w:marLeft w:val="640"/>
          <w:marRight w:val="0"/>
          <w:marTop w:val="0"/>
          <w:marBottom w:val="0"/>
          <w:divBdr>
            <w:top w:val="none" w:sz="0" w:space="0" w:color="auto"/>
            <w:left w:val="none" w:sz="0" w:space="0" w:color="auto"/>
            <w:bottom w:val="none" w:sz="0" w:space="0" w:color="auto"/>
            <w:right w:val="none" w:sz="0" w:space="0" w:color="auto"/>
          </w:divBdr>
        </w:div>
        <w:div w:id="1359742972">
          <w:marLeft w:val="640"/>
          <w:marRight w:val="0"/>
          <w:marTop w:val="0"/>
          <w:marBottom w:val="0"/>
          <w:divBdr>
            <w:top w:val="none" w:sz="0" w:space="0" w:color="auto"/>
            <w:left w:val="none" w:sz="0" w:space="0" w:color="auto"/>
            <w:bottom w:val="none" w:sz="0" w:space="0" w:color="auto"/>
            <w:right w:val="none" w:sz="0" w:space="0" w:color="auto"/>
          </w:divBdr>
        </w:div>
        <w:div w:id="1036077310">
          <w:marLeft w:val="640"/>
          <w:marRight w:val="0"/>
          <w:marTop w:val="0"/>
          <w:marBottom w:val="0"/>
          <w:divBdr>
            <w:top w:val="none" w:sz="0" w:space="0" w:color="auto"/>
            <w:left w:val="none" w:sz="0" w:space="0" w:color="auto"/>
            <w:bottom w:val="none" w:sz="0" w:space="0" w:color="auto"/>
            <w:right w:val="none" w:sz="0" w:space="0" w:color="auto"/>
          </w:divBdr>
        </w:div>
        <w:div w:id="474374869">
          <w:marLeft w:val="640"/>
          <w:marRight w:val="0"/>
          <w:marTop w:val="0"/>
          <w:marBottom w:val="0"/>
          <w:divBdr>
            <w:top w:val="none" w:sz="0" w:space="0" w:color="auto"/>
            <w:left w:val="none" w:sz="0" w:space="0" w:color="auto"/>
            <w:bottom w:val="none" w:sz="0" w:space="0" w:color="auto"/>
            <w:right w:val="none" w:sz="0" w:space="0" w:color="auto"/>
          </w:divBdr>
        </w:div>
        <w:div w:id="291862409">
          <w:marLeft w:val="640"/>
          <w:marRight w:val="0"/>
          <w:marTop w:val="0"/>
          <w:marBottom w:val="0"/>
          <w:divBdr>
            <w:top w:val="none" w:sz="0" w:space="0" w:color="auto"/>
            <w:left w:val="none" w:sz="0" w:space="0" w:color="auto"/>
            <w:bottom w:val="none" w:sz="0" w:space="0" w:color="auto"/>
            <w:right w:val="none" w:sz="0" w:space="0" w:color="auto"/>
          </w:divBdr>
        </w:div>
        <w:div w:id="775830265">
          <w:marLeft w:val="640"/>
          <w:marRight w:val="0"/>
          <w:marTop w:val="0"/>
          <w:marBottom w:val="0"/>
          <w:divBdr>
            <w:top w:val="none" w:sz="0" w:space="0" w:color="auto"/>
            <w:left w:val="none" w:sz="0" w:space="0" w:color="auto"/>
            <w:bottom w:val="none" w:sz="0" w:space="0" w:color="auto"/>
            <w:right w:val="none" w:sz="0" w:space="0" w:color="auto"/>
          </w:divBdr>
        </w:div>
        <w:div w:id="1463887158">
          <w:marLeft w:val="640"/>
          <w:marRight w:val="0"/>
          <w:marTop w:val="0"/>
          <w:marBottom w:val="0"/>
          <w:divBdr>
            <w:top w:val="none" w:sz="0" w:space="0" w:color="auto"/>
            <w:left w:val="none" w:sz="0" w:space="0" w:color="auto"/>
            <w:bottom w:val="none" w:sz="0" w:space="0" w:color="auto"/>
            <w:right w:val="none" w:sz="0" w:space="0" w:color="auto"/>
          </w:divBdr>
        </w:div>
        <w:div w:id="1372683060">
          <w:marLeft w:val="640"/>
          <w:marRight w:val="0"/>
          <w:marTop w:val="0"/>
          <w:marBottom w:val="0"/>
          <w:divBdr>
            <w:top w:val="none" w:sz="0" w:space="0" w:color="auto"/>
            <w:left w:val="none" w:sz="0" w:space="0" w:color="auto"/>
            <w:bottom w:val="none" w:sz="0" w:space="0" w:color="auto"/>
            <w:right w:val="none" w:sz="0" w:space="0" w:color="auto"/>
          </w:divBdr>
        </w:div>
        <w:div w:id="452674679">
          <w:marLeft w:val="640"/>
          <w:marRight w:val="0"/>
          <w:marTop w:val="0"/>
          <w:marBottom w:val="0"/>
          <w:divBdr>
            <w:top w:val="none" w:sz="0" w:space="0" w:color="auto"/>
            <w:left w:val="none" w:sz="0" w:space="0" w:color="auto"/>
            <w:bottom w:val="none" w:sz="0" w:space="0" w:color="auto"/>
            <w:right w:val="none" w:sz="0" w:space="0" w:color="auto"/>
          </w:divBdr>
        </w:div>
      </w:divsChild>
    </w:div>
    <w:div w:id="2125999152">
      <w:bodyDiv w:val="1"/>
      <w:marLeft w:val="0"/>
      <w:marRight w:val="0"/>
      <w:marTop w:val="0"/>
      <w:marBottom w:val="0"/>
      <w:divBdr>
        <w:top w:val="none" w:sz="0" w:space="0" w:color="auto"/>
        <w:left w:val="none" w:sz="0" w:space="0" w:color="auto"/>
        <w:bottom w:val="none" w:sz="0" w:space="0" w:color="auto"/>
        <w:right w:val="none" w:sz="0" w:space="0" w:color="auto"/>
      </w:divBdr>
      <w:divsChild>
        <w:div w:id="1752043778">
          <w:marLeft w:val="0"/>
          <w:marRight w:val="0"/>
          <w:marTop w:val="0"/>
          <w:marBottom w:val="0"/>
          <w:divBdr>
            <w:top w:val="none" w:sz="0" w:space="0" w:color="auto"/>
            <w:left w:val="none" w:sz="0" w:space="0" w:color="auto"/>
            <w:bottom w:val="none" w:sz="0" w:space="0" w:color="auto"/>
            <w:right w:val="none" w:sz="0" w:space="0" w:color="auto"/>
          </w:divBdr>
        </w:div>
        <w:div w:id="531845339">
          <w:marLeft w:val="0"/>
          <w:marRight w:val="0"/>
          <w:marTop w:val="0"/>
          <w:marBottom w:val="0"/>
          <w:divBdr>
            <w:top w:val="none" w:sz="0" w:space="0" w:color="auto"/>
            <w:left w:val="none" w:sz="0" w:space="0" w:color="auto"/>
            <w:bottom w:val="none" w:sz="0" w:space="0" w:color="auto"/>
            <w:right w:val="none" w:sz="0" w:space="0" w:color="auto"/>
          </w:divBdr>
        </w:div>
        <w:div w:id="67003763">
          <w:marLeft w:val="0"/>
          <w:marRight w:val="0"/>
          <w:marTop w:val="0"/>
          <w:marBottom w:val="0"/>
          <w:divBdr>
            <w:top w:val="none" w:sz="0" w:space="0" w:color="auto"/>
            <w:left w:val="none" w:sz="0" w:space="0" w:color="auto"/>
            <w:bottom w:val="none" w:sz="0" w:space="0" w:color="auto"/>
            <w:right w:val="none" w:sz="0" w:space="0" w:color="auto"/>
          </w:divBdr>
        </w:div>
        <w:div w:id="820003389">
          <w:marLeft w:val="0"/>
          <w:marRight w:val="0"/>
          <w:marTop w:val="0"/>
          <w:marBottom w:val="0"/>
          <w:divBdr>
            <w:top w:val="none" w:sz="0" w:space="0" w:color="auto"/>
            <w:left w:val="none" w:sz="0" w:space="0" w:color="auto"/>
            <w:bottom w:val="none" w:sz="0" w:space="0" w:color="auto"/>
            <w:right w:val="none" w:sz="0" w:space="0" w:color="auto"/>
          </w:divBdr>
        </w:div>
        <w:div w:id="1540237855">
          <w:marLeft w:val="0"/>
          <w:marRight w:val="0"/>
          <w:marTop w:val="0"/>
          <w:marBottom w:val="0"/>
          <w:divBdr>
            <w:top w:val="none" w:sz="0" w:space="0" w:color="auto"/>
            <w:left w:val="none" w:sz="0" w:space="0" w:color="auto"/>
            <w:bottom w:val="none" w:sz="0" w:space="0" w:color="auto"/>
            <w:right w:val="none" w:sz="0" w:space="0" w:color="auto"/>
          </w:divBdr>
        </w:div>
        <w:div w:id="1462072337">
          <w:marLeft w:val="0"/>
          <w:marRight w:val="0"/>
          <w:marTop w:val="0"/>
          <w:marBottom w:val="0"/>
          <w:divBdr>
            <w:top w:val="none" w:sz="0" w:space="0" w:color="auto"/>
            <w:left w:val="none" w:sz="0" w:space="0" w:color="auto"/>
            <w:bottom w:val="none" w:sz="0" w:space="0" w:color="auto"/>
            <w:right w:val="none" w:sz="0" w:space="0" w:color="auto"/>
          </w:divBdr>
        </w:div>
        <w:div w:id="26875948">
          <w:marLeft w:val="0"/>
          <w:marRight w:val="0"/>
          <w:marTop w:val="0"/>
          <w:marBottom w:val="0"/>
          <w:divBdr>
            <w:top w:val="none" w:sz="0" w:space="0" w:color="auto"/>
            <w:left w:val="none" w:sz="0" w:space="0" w:color="auto"/>
            <w:bottom w:val="none" w:sz="0" w:space="0" w:color="auto"/>
            <w:right w:val="none" w:sz="0" w:space="0" w:color="auto"/>
          </w:divBdr>
        </w:div>
        <w:div w:id="516503077">
          <w:marLeft w:val="0"/>
          <w:marRight w:val="0"/>
          <w:marTop w:val="0"/>
          <w:marBottom w:val="0"/>
          <w:divBdr>
            <w:top w:val="none" w:sz="0" w:space="0" w:color="auto"/>
            <w:left w:val="none" w:sz="0" w:space="0" w:color="auto"/>
            <w:bottom w:val="none" w:sz="0" w:space="0" w:color="auto"/>
            <w:right w:val="none" w:sz="0" w:space="0" w:color="auto"/>
          </w:divBdr>
        </w:div>
        <w:div w:id="1881892207">
          <w:marLeft w:val="0"/>
          <w:marRight w:val="0"/>
          <w:marTop w:val="0"/>
          <w:marBottom w:val="0"/>
          <w:divBdr>
            <w:top w:val="none" w:sz="0" w:space="0" w:color="auto"/>
            <w:left w:val="none" w:sz="0" w:space="0" w:color="auto"/>
            <w:bottom w:val="none" w:sz="0" w:space="0" w:color="auto"/>
            <w:right w:val="none" w:sz="0" w:space="0" w:color="auto"/>
          </w:divBdr>
        </w:div>
        <w:div w:id="355472953">
          <w:marLeft w:val="0"/>
          <w:marRight w:val="0"/>
          <w:marTop w:val="0"/>
          <w:marBottom w:val="0"/>
          <w:divBdr>
            <w:top w:val="none" w:sz="0" w:space="0" w:color="auto"/>
            <w:left w:val="none" w:sz="0" w:space="0" w:color="auto"/>
            <w:bottom w:val="none" w:sz="0" w:space="0" w:color="auto"/>
            <w:right w:val="none" w:sz="0" w:space="0" w:color="auto"/>
          </w:divBdr>
        </w:div>
        <w:div w:id="464273422">
          <w:marLeft w:val="0"/>
          <w:marRight w:val="0"/>
          <w:marTop w:val="0"/>
          <w:marBottom w:val="0"/>
          <w:divBdr>
            <w:top w:val="none" w:sz="0" w:space="0" w:color="auto"/>
            <w:left w:val="none" w:sz="0" w:space="0" w:color="auto"/>
            <w:bottom w:val="none" w:sz="0" w:space="0" w:color="auto"/>
            <w:right w:val="none" w:sz="0" w:space="0" w:color="auto"/>
          </w:divBdr>
        </w:div>
        <w:div w:id="1788045323">
          <w:marLeft w:val="0"/>
          <w:marRight w:val="0"/>
          <w:marTop w:val="0"/>
          <w:marBottom w:val="0"/>
          <w:divBdr>
            <w:top w:val="none" w:sz="0" w:space="0" w:color="auto"/>
            <w:left w:val="none" w:sz="0" w:space="0" w:color="auto"/>
            <w:bottom w:val="none" w:sz="0" w:space="0" w:color="auto"/>
            <w:right w:val="none" w:sz="0" w:space="0" w:color="auto"/>
          </w:divBdr>
        </w:div>
        <w:div w:id="18941978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6A771A19-69A3-4EB2-BAD9-572F3BE8B7E4}"/>
      </w:docPartPr>
      <w:docPartBody>
        <w:p w:rsidR="00085084" w:rsidRDefault="00085084">
          <w:r w:rsidRPr="00E95168">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084"/>
    <w:rsid w:val="00026FA3"/>
    <w:rsid w:val="000616CA"/>
    <w:rsid w:val="000706BC"/>
    <w:rsid w:val="00085084"/>
    <w:rsid w:val="00096A8F"/>
    <w:rsid w:val="001C4D50"/>
    <w:rsid w:val="001E4DA5"/>
    <w:rsid w:val="00226CB1"/>
    <w:rsid w:val="002322C3"/>
    <w:rsid w:val="00235492"/>
    <w:rsid w:val="002B6317"/>
    <w:rsid w:val="002E6C5A"/>
    <w:rsid w:val="003020A2"/>
    <w:rsid w:val="00344770"/>
    <w:rsid w:val="0034682C"/>
    <w:rsid w:val="003515AA"/>
    <w:rsid w:val="003E19EE"/>
    <w:rsid w:val="003F0FFE"/>
    <w:rsid w:val="0042076E"/>
    <w:rsid w:val="00433B2A"/>
    <w:rsid w:val="00467639"/>
    <w:rsid w:val="004724AD"/>
    <w:rsid w:val="004A561F"/>
    <w:rsid w:val="005E49B5"/>
    <w:rsid w:val="006A66E3"/>
    <w:rsid w:val="006F449D"/>
    <w:rsid w:val="0071793C"/>
    <w:rsid w:val="007E35F4"/>
    <w:rsid w:val="00862E03"/>
    <w:rsid w:val="0087722E"/>
    <w:rsid w:val="008807F8"/>
    <w:rsid w:val="009E23ED"/>
    <w:rsid w:val="009F14B8"/>
    <w:rsid w:val="00A22F27"/>
    <w:rsid w:val="00AD2BAE"/>
    <w:rsid w:val="00B35F19"/>
    <w:rsid w:val="00C32555"/>
    <w:rsid w:val="00C46D2F"/>
    <w:rsid w:val="00D976D8"/>
    <w:rsid w:val="00DF1638"/>
    <w:rsid w:val="00E051AC"/>
    <w:rsid w:val="00E16524"/>
    <w:rsid w:val="00E8067A"/>
    <w:rsid w:val="00E92522"/>
    <w:rsid w:val="00EE0CD9"/>
    <w:rsid w:val="00EE2EA8"/>
    <w:rsid w:val="00EE6572"/>
    <w:rsid w:val="00F02582"/>
    <w:rsid w:val="00F22738"/>
    <w:rsid w:val="00F647C7"/>
    <w:rsid w:val="00F85B3E"/>
    <w:rsid w:val="00FC75A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085084"/>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4D72BE6-29A1-4140-9D23-5DD31F97FE11}">
  <we:reference id="wa104382081" version="1.55.1.0" store="en-US" storeType="OMEX"/>
  <we:alternateReferences>
    <we:reference id="wa104382081" version="1.55.1.0" store="" storeType="OMEX"/>
  </we:alternateReferences>
  <we:properties>
    <we:property name="MENDELEY_CITATIONS" value="[{&quot;citationID&quot;:&quot;MENDELEY_CITATION_7480319a-2169-45b4-8104-d4ca28b389b6&quot;,&quot;properties&quot;:{&quot;noteIndex&quot;:0},&quot;isEdited&quot;:false,&quot;manualOverride&quot;:{&quot;isManuallyOverridden&quot;:false,&quot;citeprocText&quot;:&quot;[1]&quot;,&quot;manualOverrideText&quot;:&quot;&quot;},&quot;citationTag&quot;:&quot;MENDELEY_CITATION_v3_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&quot;,&quot;citationItems&quot;:[{&quot;id&quot;:&quot;a0f9e75b-8f40-3e89-9784-55ffc265aba4&quot;,&quot;itemData&quot;:{&quot;type&quot;:&quot;article-journal&quot;,&quot;id&quot;:&quot;a0f9e75b-8f40-3e89-9784-55ffc265aba4&quot;,&quot;title&quot;:&quot;Rootletin, a novel coiled-coil protein, is a structural component of the ciliary rootlet&quot;,&quot;author&quot;:[{&quot;family&quot;:&quot;Yang&quot;,&quot;given&quot;:&quot;Jun&quot;,&quot;parse-names&quot;:false,&quot;dropping-particle&quot;:&quot;&quot;,&quot;non-dropping-particle&quot;:&quot;&quot;},{&quot;family&quot;:&quot;Liu&quot;,&quot;given&quot;:&quot;Xiaoqing&quot;,&quot;parse-names&quot;:false,&quot;dropping-particle&quot;:&quot;&quot;,&quot;non-dropping-particle&quot;:&quot;&quot;},{&quot;family&quot;:&quot;Yue&quot;,&quot;given&quot;:&quot;Guohua&quot;,&quot;parse-names&quot;:false,&quot;dropping-particle&quot;:&quot;&quot;,&quot;non-dropping-particle&quot;:&quot;&quot;},{&quot;family&quot;:&quot;Adamian&quot;,&quot;given&quot;:&quot;Michael&quot;,&quot;parse-names&quot;:false,&quot;dropping-particle&quot;:&quot;&quot;,&quot;non-dropping-particle&quot;:&quot;&quot;},{&quot;family&quot;:&quot;Bulgakov&quot;,&quot;given&quot;:&quot;Oleg&quot;,&quot;parse-names&quot;:false,&quot;dropping-particle&quot;:&quot;&quot;,&quot;non-dropping-particle&quot;:&quot;&quot;},{&quot;family&quot;:&quot;Li&quot;,&quot;given&quot;:&quot;Tiansen&quot;,&quot;parse-names&quot;:false,&quot;dropping-particle&quot;:&quot;&quot;,&quot;non-dropping-particle&quot;:&quot;&quot;}],&quot;container-title&quot;:&quot;The Journal of Cell Biology&quot;,&quot;container-title-short&quot;:&quot;J Cell Biol&quot;,&quot;DOI&quot;:&quot;10.1083/jcb.200207153&quot;,&quot;ISSN&quot;:&quot;1540-8140&quot;,&quot;issued&quot;:{&quot;date-parts&quot;:[[2002,11,11]]},&quot;page&quot;:&quot;431-440&quot;,&quot;abstract&quot;:&quot;&lt;p&gt;The ciliary rootlet, first recognized over a century ago, is a prominent structure originating from the basal body at the proximal end of a cilium. Despite being the largest cytoskeleton, its structural composition has remained unknown. Here, we report a novel 220-kD protein, designated rootletin, found in the rootlets of ciliated cells. Recombinant rootletin forms detergent-insoluble filaments radiating from the centrioles and resembling rootlets found in vivo. An mAb widely used as a marker for vertebrate rootlets recognizes an epitope in rootletin. Rootletin has a globular head domain and a tail domain consisting of extended coiled-coil structures. Rootletin forms parallel in register homodimers and elongated higher order polymers mediated by the tail domain alone. The head domain may be required for targeting to the basal body and binding to a kinesin light chain. In retinal photoreceptors where rootlets appear particularly robust, rootlets extend from the basal bodies to the synaptic terminals and anchor ER membranes along their length. Our data indicate that rootlets are composed of homopolymeric rootletin protofilaments bundled into variably shaped thick filaments. Thus, rootletin is the long-sought structural component of the ciliary rootlet.&lt;/p&gt;&quot;,&quot;issue&quot;:&quot;3&quot;,&quot;volume&quot;:&quot;159&quot;},&quot;isTemporary&quot;:false}]},{&quot;citationID&quot;:&quot;MENDELEY_CITATION_5e150194-9b97-4040-8cd5-652f5ea0bf31&quot;,&quot;properties&quot;:{&quot;noteIndex&quot;:0},&quot;isEdited&quot;:false,&quot;manualOverride&quot;:{&quot;isManuallyOverridden&quot;:false,&quot;citeprocText&quot;:&quot;[2]&quot;,&quot;manualOverrideText&quot;:&quot;&quot;},&quot;citationTag&quot;:&quot;MENDELEY_CITATION_v3_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&quot;,&quot;citationItems&quot;:[{&quot;id&quot;:&quot;ea62d83a-250c-334a-ac5c-07580ebf0c21&quot;,&quot;itemData&quot;:{&quot;type&quot;:&quot;article-journal&quot;,&quot;id&quot;:&quot;ea62d83a-250c-334a-ac5c-07580ebf0c21&quot;,&quot;title&quot;:&quot;Identification of an S-antigen-like molecule in Drosophila melanogaster: An immunohistochemical study&quot;,&quot;author&quot;:[{&quot;family&quot;:&quot;Lieb&quot;,&quot;given&quot;:&quot;Wolfgang E.&quot;,&quot;parse-names&quot;:false,&quot;dropping-particle&quot;:&quot;&quot;,&quot;non-dropping-particle&quot;:&quot;&quot;},{&quot;family&quot;:&quot;Smith-Lang&quot;,&quot;given&quot;:&quot;Laura&quot;,&quot;parse-names&quot;:false,&quot;dropping-particle&quot;:&quot;&quot;,&quot;non-dropping-particle&quot;:&quot;&quot;},{&quot;family&quot;:&quot;Dua&quot;,&quot;given&quot;:&quot;Harminder Singh&quot;,&quot;parse-names&quot;:false,&quot;dropping-particle&quot;:&quot;&quot;,&quot;non-dropping-particle&quot;:&quot;&quot;},{&quot;family&quot;:&quot;Christensen&quot;,&quot;given&quot;:&quot;Alan C.&quot;,&quot;parse-names&quot;:false,&quot;dropping-particle&quot;:&quot;&quot;,&quot;non-dropping-particle&quot;:&quot;&quot;},{&quot;family&quot;:&quot;Donoso&quot;,&quot;given&quot;:&quot;Larry A.&quot;,&quot;parse-names&quot;:false,&quot;dropping-particle&quot;:&quot;&quot;,&quot;non-dropping-particle&quot;:&quot;&quot;}],&quot;container-title&quot;:&quot;Experimental Eye Research&quot;,&quot;container-title-short&quot;:&quot;Exp Eye Res&quot;,&quot;DOI&quot;:&quot;10.1016/0014-4835(91)90071-L&quot;,&quot;ISSN&quot;:&quot;00144835&quot;,&quot;issued&quot;:{&quot;date-parts&quot;:[[1991,8]]},&quot;page&quot;:&quot;171-178&quot;,&quot;issue&quot;:&quot;2&quot;,&quot;volume&quot;:&quot;53&quot;},&quot;isTemporary&quot;:false}]},{&quot;citationID&quot;:&quot;MENDELEY_CITATION_408540ff-f4ae-472c-a374-263b528561fb&quot;,&quot;properties&quot;:{&quot;noteIndex&quot;:0},&quot;isEdited&quot;:false,&quot;manualOverride&quot;:{&quot;isManuallyOverridden&quot;:false,&quot;citeprocText&quot;:&quot;[3]&quot;,&quot;manualOverrideText&quot;:&quot;&quot;},&quot;citationTag&quot;:&quot;MENDELEY_CITATION_v3_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&quot;,&quot;citationItems&quot;:[{&quot;id&quot;:&quot;c59c32f1-f719-3cc0-9730-57df06f9d208&quot;,&quot;itemData&quot;:{&quot;type&quot;:&quot;article-journal&quot;,&quot;id&quot;:&quot;c59c32f1-f719-3cc0-9730-57df06f9d208&quot;,&quot;title&quot;:&quot;Retinal cadherins and the retinal cadherinopathies: Current concepts and future directions&quot;,&quot;author&quot;:[{&quot;family&quot;:&quot;Yusuf&quot;,&quot;given&quot;:&quot;Imran H.&quot;,&quot;parse-names&quot;:false,&quot;dropping-particle&quot;:&quot;&quot;,&quot;non-dropping-particle&quot;:&quot;&quot;},{&quot;family&quot;:&quot;Garrett&quot;,&quot;given&quot;:&quot;Andrew M.&quot;,&quot;parse-names&quot;:false,&quot;dropping-particle&quot;:&quot;&quot;,&quot;non-dropping-particle&quot;:&quot;&quot;},{&quot;family&quot;:&quot;MacLaren&quot;,&quot;given&quot;:&quot;Robert E.&quot;,&quot;parse-names&quot;:false,&quot;dropping-particle&quot;:&quot;&quot;,&quot;non-dropping-particle&quot;:&quot;&quot;},{&quot;family&quot;:&quot;Charbel Issa&quot;,&quot;given&quot;:&quot;Peter&quot;,&quot;parse-names&quot;:false,&quot;dropping-particle&quot;:&quot;&quot;,&quot;non-dropping-particle&quot;:&quot;&quot;}],&quot;container-title&quot;:&quot;Progress in Retinal and Eye Research&quot;,&quot;container-title-short&quot;:&quot;Prog Retin Eye Res&quot;,&quot;DOI&quot;:&quot;10.1016/j.preteyeres.2021.101038&quot;,&quot;ISSN&quot;:&quot;13509462&quot;,&quot;issued&quot;:{&quot;date-parts&quot;:[[2022,9]]},&quot;page&quot;:&quot;101038&quot;,&quot;volume&quot;:&quot;90&quot;},&quot;isTemporary&quot;:false}]},{&quot;citationID&quot;:&quot;MENDELEY_CITATION_fb1211e5-06ca-447a-8c98-b9dd23b0cf16&quot;,&quot;properties&quot;:{&quot;noteIndex&quot;:0},&quot;isEdited&quot;:false,&quot;manualOverride&quot;:{&quot;isManuallyOverridden&quot;:false,&quot;citeprocText&quot;:&quot;[4]&quot;,&quot;manualOverrideText&quot;:&quot;&quot;},&quot;citationTag&quot;:&quot;MENDELEY_CITATION_v3_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&quot;,&quot;citationItems&quot;:[{&quot;id&quot;:&quot;c3f041eb-822b-3747-97f2-72b640cc5cab&quot;,&quot;itemData&quot;:{&quot;type&quot;:&quot;chapter&quot;,&quot;id&quot;:&quot;c3f041eb-822b-3747-97f2-72b640cc5cab&quot;,&quot;title&quot;:&quot;New Insights into the Roles of the Contactin Cell Adhesion Molecules in Neural Development&quot;,&quot;author&quot;:[{&quot;family&quot;:&quot;Mohebiany&quot;,&quot;given&quot;:&quot;Alma N.&quot;,&quot;parse-names&quot;:false,&quot;dropping-particle&quot;:&quot;&quot;,&quot;non-dropping-particle&quot;:&quot;&quot;},{&quot;family&quot;:&quot;Harroch&quot;,&quot;given&quot;:&quot;Sheila&quot;,&quot;parse-names&quot;:false,&quot;dropping-particle&quot;:&quot;&quot;,&quot;non-dropping-particle&quot;:&quot;&quot;},{&quot;family&quot;:&quot;Bouyain&quot;,&quot;given&quot;:&quot;Samuel&quot;,&quot;parse-names&quot;:false,&quot;dropping-particle&quot;:&quot;&quot;,&quot;non-dropping-particle&quot;:&quot;&quot;}],&quot;container-title&quot;:&quot;Cell Adhesion Molecules. Advances in Neurobiology&quot;,&quot;editor&quot;:[{&quot;family&quot;:&quot;Berezin&quot;,&quot;given&quot;:&quot;V.&quot;,&quot;parse-names&quot;:false,&quot;dropping-particle&quot;:&quot;&quot;,&quot;non-dropping-particle&quot;:&quot;&quot;},{&quot;family&quot;:&quot;Walmod&quot;,&quot;given&quot;:&quot;P&quot;,&quot;parse-names&quot;:false,&quot;dropping-particle&quot;:&quot;&quot;,&quot;non-dropping-particle&quot;:&quot;&quot;}],&quot;DOI&quot;:&quot;10.1007/978-1-4614-8090-7_8&quot;,&quot;issued&quot;:{&quot;date-parts&quot;:[[2014]]},&quot;page&quot;:&quot;165-194&quot;,&quot;publisher&quot;:&quot;Springer, New York, NY&quot;,&quot;volume&quot;:&quot;8&quot;,&quot;container-title-short&quot;:&quot;&quot;},&quot;isTemporary&quot;:false}]},{&quot;citationID&quot;:&quot;MENDELEY_CITATION_56f45e52-0bd2-4133-9755-9e93cbbe919b&quot;,&quot;properties&quot;:{&quot;noteIndex&quot;:0},&quot;isEdited&quot;:false,&quot;manualOverride&quot;:{&quot;isManuallyOverridden&quot;:false,&quot;citeprocText&quot;:&quot;[5]&quot;,&quot;manualOverrideText&quot;:&quot;&quot;},&quot;citationTag&quot;:&quot;MENDELEY_CITATION_v3_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&quot;,&quot;citationItems&quot;:[{&quot;id&quot;:&quot;befacbdc-73c2-37eb-bb29-78d971f27ff3&quot;,&quot;itemData&quot;:{&quot;type&quot;:&quot;article-journal&quot;,&quot;id&quot;:&quot;befacbdc-73c2-37eb-bb29-78d971f27ff3&quot;,&quot;title&quot;:&quot;Collagens and collagen-related matrix components in the human and mouse eye&quot;,&quot;author&quot;:[{&quot;family&quot;:&quot;Ihanamäki&quot;,&quot;given&quot;:&quot;Tapio&quot;,&quot;parse-names&quot;:false,&quot;dropping-particle&quot;:&quot;&quot;,&quot;non-dropping-particle&quot;:&quot;&quot;},{&quot;family&quot;:&quot;Pelliniemi&quot;,&quot;given&quot;:&quot;Lauri J&quot;,&quot;parse-names&quot;:false,&quot;dropping-particle&quot;:&quot;&quot;,&quot;non-dropping-particle&quot;:&quot;&quot;},{&quot;family&quot;:&quot;Vuorio&quot;,&quot;given&quot;:&quot;Eero&quot;,&quot;parse-names&quot;:false,&quot;dropping-particle&quot;:&quot;&quot;,&quot;non-dropping-particle&quot;:&quot;&quot;}],&quot;container-title&quot;:&quot;Progress in Retinal and Eye Research&quot;,&quot;container-title-short&quot;:&quot;Prog Retin Eye Res&quot;,&quot;DOI&quot;:&quot;10.1016/j.preteyeres.2004.04.002&quot;,&quot;ISSN&quot;:&quot;13509462&quot;,&quot;issued&quot;:{&quot;date-parts&quot;:[[2004,7]]},&quot;page&quot;:&quot;403-434&quot;,&quot;issue&quot;:&quot;4&quot;,&quot;volume&quot;:&quot;23&quot;},&quot;isTemporary&quot;:false}]},{&quot;citationID&quot;:&quot;MENDELEY_CITATION_e4715a68-889b-4608-8b92-0ba610f7d750&quot;,&quot;properties&quot;:{&quot;noteIndex&quot;:0},&quot;isEdited&quot;:false,&quot;manualOverride&quot;:{&quot;isManuallyOverridden&quot;:false,&quot;citeprocText&quot;:&quot;[6]&quot;,&quot;manualOverrideText&quot;:&quot;&quot;},&quot;citationTag&quot;:&quot;MENDELEY_CITATION_v3_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&quot;,&quot;citationItems&quot;:[{&quot;id&quot;:&quot;60c1ff37-c3a1-3e0c-bf88-9c5c7e809065&quot;,&quot;itemData&quot;:{&quot;type&quot;:&quot;article-journal&quot;,&quot;id&quot;:&quot;60c1ff37-c3a1-3e0c-bf88-9c5c7e809065&quot;,&quot;title&quot;:&quot;FLRT Structure: Balancing Repulsion and Cell Adhesion in Cortical and Vascular Development&quot;,&quot;author&quot;:[{&quot;family&quot;:&quot;Seiradake&quot;,&quot;given&quot;:&quot;Elena&quot;,&quot;parse-names&quot;:false,&quot;dropping-particle&quot;:&quot;&quot;,&quot;non-dropping-particle&quot;:&quot;&quot;},{&quot;family&quot;:&quot;del Toro&quot;,&quot;given&quot;:&quot;Daniel&quot;,&quot;parse-names&quot;:false,&quot;dropping-particle&quot;:&quot;&quot;,&quot;non-dropping-particle&quot;:&quot;&quot;},{&quot;family&quot;:&quot;Nagel&quot;,&quot;given&quot;:&quot;Daniel&quot;,&quot;parse-names&quot;:false,&quot;dropping-particle&quot;:&quot;&quot;,&quot;non-dropping-particle&quot;:&quot;&quot;},{&quot;family&quot;:&quot;Cop&quot;,&quot;given&quot;:&quot;Florian&quot;,&quot;parse-names&quot;:false,&quot;dropping-particle&quot;:&quot;&quot;,&quot;non-dropping-particle&quot;:&quot;&quot;},{&quot;family&quot;:&quot;Härtl&quot;,&quot;given&quot;:&quot;Ricarda&quot;,&quot;parse-names&quot;:false,&quot;dropping-particle&quot;:&quot;&quot;,&quot;non-dropping-particle&quot;:&quot;&quot;},{&quot;family&quot;:&quot;Ruff&quot;,&quot;given&quot;:&quot;Tobias&quot;,&quot;parse-names&quot;:false,&quot;dropping-particle&quot;:&quot;&quot;,&quot;non-dropping-particle&quot;:&quot;&quot;},{&quot;family&quot;:&quot;Seyit-Bremer&quot;,&quot;given&quot;:&quot;Gönül&quot;,&quot;parse-names&quot;:false,&quot;dropping-particle&quot;:&quot;&quot;,&quot;non-dropping-particle&quot;:&quot;&quot;},{&quot;family&quot;:&quot;Harlos&quot;,&quot;given&quot;:&quot;Karl&quot;,&quot;parse-names&quot;:false,&quot;dropping-particle&quot;:&quot;&quot;,&quot;non-dropping-particle&quot;:&quot;&quot;},{&quot;family&quot;:&quot;Border&quot;,&quot;given&quot;:&quot;Ellen Clare&quot;,&quot;parse-names&quot;:false,&quot;dropping-particle&quot;:&quot;&quot;,&quot;non-dropping-particle&quot;:&quot;&quot;},{&quot;family&quot;:&quot;Acker-Palmer&quot;,&quot;given&quot;:&quot;Amparo&quot;,&quot;parse-names&quot;:false,&quot;dropping-particle&quot;:&quot;&quot;,&quot;non-dropping-particle&quot;:&quot;&quot;},{&quot;family&quot;:&quot;Jones&quot;,&quot;given&quot;:&quot;E. Yvonne&quot;,&quot;parse-names&quot;:false,&quot;dropping-particle&quot;:&quot;&quot;,&quot;non-dropping-particle&quot;:&quot;&quot;},{&quot;family&quot;:&quot;Klein&quot;,&quot;given&quot;:&quot;Rüdiger&quot;,&quot;parse-names&quot;:false,&quot;dropping-particle&quot;:&quot;&quot;,&quot;non-dropping-particle&quot;:&quot;&quot;}],&quot;container-title&quot;:&quot;Neuron&quot;,&quot;container-title-short&quot;:&quot;Neuron&quot;,&quot;DOI&quot;:&quot;10.1016/j.neuron.2014.10.008&quot;,&quot;ISSN&quot;:&quot;08966273&quot;,&quot;issued&quot;:{&quot;date-parts&quot;:[[2014,10]]},&quot;page&quot;:&quot;370-385&quot;,&quot;issue&quot;:&quot;2&quot;,&quot;volume&quot;:&quot;84&quot;},&quot;isTemporary&quot;:false}]},{&quot;citationID&quot;:&quot;MENDELEY_CITATION_91e1d087-bd9d-4bd2-9da2-52774f3deee9&quot;,&quot;properties&quot;:{&quot;noteIndex&quot;:0},&quot;isEdited&quot;:false,&quot;manualOverride&quot;:{&quot;isManuallyOverridden&quot;:false,&quot;citeprocText&quot;:&quot;[7, 8]&quot;,&quot;manualOverrideText&quot;:&quot;&quot;},&quot;citationTag&quot;:&quot;MENDELEY_CITATION_v3_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&quot;,&quot;citationItems&quot;:[{&quot;id&quot;:&quot;1bf4ee72-9f38-3a60-ab94-654e5a205065&quot;,&quot;itemData&quot;:{&quot;type&quot;:&quot;article-journal&quot;,&quot;id&quot;:&quot;1bf4ee72-9f38-3a60-ab94-654e5a205065&quot;,&quot;title&quot;:&quot;Minireview: Fibronectin in retinal disease&quot;,&quot;author&quot;:[{&quot;family&quot;:&quot;Miller&quot;,&quot;given&quot;:&quot;Charles G&quot;,&quot;parse-names&quot;:false,&quot;dropping-particle&quot;:&quot;&quot;,&quot;non-dropping-particle&quot;:&quot;&quot;},{&quot;family&quot;:&quot;Budoff&quot;,&quot;given&quot;:&quot;Greg&quot;,&quot;parse-names&quot;:false,&quot;dropping-particle&quot;:&quot;&quot;,&quot;non-dropping-particle&quot;:&quot;&quot;},{&quot;family&quot;:&quot;Prenner&quot;,&quot;given&quot;:&quot;Jonathan L&quot;,&quot;parse-names&quot;:false,&quot;dropping-particle&quot;:&quot;&quot;,&quot;non-dropping-particle&quot;:&quot;&quot;},{&quot;family&quot;:&quot;Schwarzbauer&quot;,&quot;given&quot;:&quot;Jean E&quot;,&quot;parse-names&quot;:false,&quot;dropping-particle&quot;:&quot;&quot;,&quot;non-dropping-particle&quot;:&quot;&quot;}],&quot;container-title&quot;:&quot;Experimental Biology and Medicine&quot;,&quot;container-title-short&quot;:&quot;Exp Biol Med&quot;,&quot;DOI&quot;:&quot;10.1177/1535370216675245&quot;,&quot;ISSN&quot;:&quot;1535-3702&quot;,&quot;issued&quot;:{&quot;date-parts&quot;:[[2017,1,23]]},&quot;page&quot;:&quot;1-7&quot;,&quot;abstract&quot;:&quot;&lt;p&gt;Retinal fibrosis, characterized by dysregulation of extracellular matrix (ECM) protein deposition by retinal endothelial cells, pigment epithelial cells, and other resident cell-types, is a unifying feature of several common retinal diseases. Fibronectin is an early constituent of newly deposited ECM and serves as a template for assembly of other ECM proteins, including collagens. Under physiologic conditions, fibronectin is found in all layers of Bruch’s membrane. Proliferative vitreoretinopathy (PVR), a complication of retinal surgery, is characterized by ECM accumulation. Among the earliest histologic manifestations of diabetic retinopathy (DR) is capillary basement membrane thickening, which occurs due to perturbations in ECM homeostasis. Neovascularization, the hallmark of late stage DR as well as exudative age-related macular degeneration (AMD), involves ECM assembly as a scaffold for the aberrant new vessel architecture. Rodent models of retinal injury demonstrate a key role for fibronectin in complications characteristic of PVR, including retinal detachment. In mouse models of DR, reducing fibronectin gene expression has been shown to arrest the accumulation of ECM in the capillary basement membrane. Alterations in matrix metalloproteinase activity thought to be important in the pathogenesis of AMD impact the turnover of fibronectin matrix as well as collagens. Growth factors involved in PVR, AMD, and DR, such as PDGF and TGFβ, are known to stimulate fibronectin matrix assembly. A deeper understanding of how pathologic ECM deposition contributes to disease progression may help to identify novel targets for therapeutic intervention.&lt;/p&gt;&quot;,&quot;issue&quot;:&quot;1&quot;,&quot;volume&quot;:&quot;242&quot;},&quot;isTemporary&quot;:false},{&quot;id&quot;:&quot;72249436-680e-3bec-b458-8ebfef0decc8&quot;,&quot;itemData&quot;:{&quot;type&quot;:&quot;article-journal&quot;,&quot;id&quot;:&quot;72249436-680e-3bec-b458-8ebfef0decc8&quot;,&quot;title&quot;:&quot;The mechanics of the retina: Müller glia role on retinal extracellular matrix and modelling&quot;,&quot;author&quot;:[{&quot;family&quot;:&quot;Prieto-López&quot;,&quot;given&quot;:&quot;Laura&quot;,&quot;parse-names&quot;:false,&quot;dropping-particle&quot;:&quot;&quot;,&quot;non-dropping-particle&quot;:&quot;&quot;},{&quot;family&quot;:&quot;Pereiro&quot;,&quot;given&quot;:&quot;Xandra&quot;,&quot;parse-names&quot;:false,&quot;dropping-particle&quot;:&quot;&quot;,&quot;non-dropping-particle&quot;:&quot;&quot;},{&quot;family&quot;:&quot;Vecino&quot;,&quot;given&quot;:&quot;Elena&quot;,&quot;parse-names&quot;:false,&quot;dropping-particle&quot;:&quot;&quot;,&quot;non-dropping-particle&quot;:&quot;&quot;}],&quot;container-title&quot;:&quot;Frontiers in Medicine&quot;,&quot;container-title-short&quot;:&quot;Front Med (Lausanne)&quot;,&quot;DOI&quot;:&quot;10.3389/fmed.2024.1393057&quot;,&quot;ISSN&quot;:&quot;2296-858X&quot;,&quot;issued&quot;:{&quot;date-parts&quot;:[[2024,9,4]]},&quot;abstract&quot;:&quot;&lt;p&gt; The retina is a highly heterogeneous tissue, both cell-wise but also regarding its extracellular matrix (ECM). The stiffness of the ECM is pivotal in retinal development and maturation and has also been associated with the onset and/or progression of numerous retinal pathologies, such as glaucoma, proliferative vitreoretinopathy (PVR), age-related macular degeneration (AMD), epiretinal membrane (ERM) formation or uveitis. Nonetheless, much remains unknown about the biomechanical milieu of the retina, and specifically the role that Müller glia play as principal mechanosensors and major producers of ECM constituents. So far, new approaches need to be developed to further the knowledge in the field of retinal mechanobiology for ECM-target applications to arise. In this review, we focus on the involvement of Müller glia in shaping and altering the retinal ECM under both physiological and pathological conditions and look into various biomaterial options to more accurately replicate the impact of matrix stiffness &lt;italic&gt;in vitro.&lt;/italic&gt; &lt;/p&gt;&quot;,&quot;volume&quot;:&quot;11&quot;},&quot;isTemporary&quot;:false}]},{&quot;citationID&quot;:&quot;MENDELEY_CITATION_327f4ac4-3709-4741-8592-132b3a9427d2&quot;,&quot;properties&quot;:{&quot;noteIndex&quot;:0},&quot;isEdited&quot;:false,&quot;manualOverride&quot;:{&quot;isManuallyOverridden&quot;:false,&quot;citeprocText&quot;:&quot;[8, 9]&quot;,&quot;manualOverrideText&quot;:&quot;&quot;},&quot;citationTag&quot;:&quot;MENDELEY_CITATION_v3_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&quot;,&quot;citationItems&quot;:[{&quot;id&quot;:&quot;0630eff6-179a-34c2-bf9d-71aec5f9334a&quot;,&quot;itemData&quot;:{&quot;type&quot;:&quot;article-journal&quot;,&quot;id&quot;:&quot;0630eff6-179a-34c2-bf9d-71aec5f9334a&quot;,&quot;title&quot;:&quot;Laminin γ3 plays an important role in retinal lamination, photoreceptor organisation and ganglion cell differentiation&quot;,&quot;author&quot;:[{&quot;family&quot;:&quot;Dorgau&quot;,&quot;given&quot;:&quot;Birthe&quot;,&quot;parse-names&quot;:false,&quot;dropping-particle&quot;:&quot;&quot;,&quot;non-dropping-particle&quot;:&quot;&quot;},{&quot;family&quot;:&quot;Felemban&quot;,&quot;given&quot;:&quot;Majed&quot;,&quot;parse-names&quot;:false,&quot;dropping-particle&quot;:&quot;&quot;,&quot;non-dropping-particle&quot;:&quot;&quot;},{&quot;family&quot;:&quot;Sharpe&quot;,&quot;given&quot;:&quot;Alexander&quot;,&quot;parse-names&quot;:false,&quot;dropping-particle&quot;:&quot;&quot;,&quot;non-dropping-particle&quot;:&quot;&quot;},{&quot;family&quot;:&quot;Bauer&quot;,&quot;given&quot;:&quot;Roman&quot;,&quot;parse-names&quot;:false,&quot;dropping-particle&quot;:&quot;&quot;,&quot;non-dropping-particle&quot;:&quot;&quot;},{&quot;family&quot;:&quot;Hallam&quot;,&quot;given&quot;:&quot;Dean&quot;,&quot;parse-names&quot;:false,&quot;dropping-particle&quot;:&quot;&quot;,&quot;non-dropping-particle&quot;:&quot;&quot;},{&quot;family&quot;:&quot;Steel&quot;,&quot;given&quot;:&quot;David H.&quot;,&quot;parse-names&quot;:false,&quot;dropping-particle&quot;:&quot;&quot;,&quot;non-dropping-particle&quot;:&quot;&quot;},{&quot;family&quot;:&quot;Lindsay&quot;,&quot;given&quot;:&quot;Susan&quot;,&quot;parse-names&quot;:false,&quot;dropping-particle&quot;:&quot;&quot;,&quot;non-dropping-particle&quot;:&quot;&quot;},{&quot;family&quot;:&quot;Mellough&quot;,&quot;given&quot;:&quot;Carla&quot;,&quot;parse-names&quot;:false,&quot;dropping-particle&quot;:&quot;&quot;,&quot;non-dropping-particle&quot;:&quot;&quot;},{&quot;family&quot;:&quot;Lako&quot;,&quot;given&quot;:&quot;Majlinda&quot;,&quot;parse-names&quot;:false,&quot;dropping-particle&quot;:&quot;&quot;,&quot;non-dropping-particle&quot;:&quot;&quot;}],&quot;container-title&quot;:&quot;Cell Death &amp; Disease&quot;,&quot;container-title-short&quot;:&quot;Cell Death Dis&quot;,&quot;DOI&quot;:&quot;10.1038/s41419-018-0648-0&quot;,&quot;ISSN&quot;:&quot;2041-4889&quot;,&quot;issued&quot;:{&quot;date-parts&quot;:[[2018,5,23]]},&quot;page&quot;:&quot;615&quot;,&quot;abstract&quot;:&quot;&lt;p&gt;Laminins are heterotrimeric glycoproteins of the extracellular matrix. Eleven different laminin chains have been identified in vertebrates. They are ubiquitously expressed in the human body, with a distinct tissue distribution. Laminin expression in neural retina and their functional role during human retinogenesis is still unknown. This study investigated the laminin expression in human developing and adult retina, showing laminin α1, α5, β1, β2 and γ1 to be predominantly expressed in Bruch’s membrane and the inner limiting membrane. Laminin-332 and laminin γ3 expression were mainly observed in the neural retina during retinal histogenesis. These expression patterns were largely conserved in pluripotent stem cell-derived retinal organoids. Blocking of laminin γ3 function in retinal organoids resulted in the disruption of laminar organisation and synapse formation, the loss of photoreceptor organisation and retinal ganglion cells. Our data demonstrate a unique temporal and spatial expression for laminins and reveal a novel role for laminin γ3 during human retinogenesis.&lt;/p&gt;&quot;,&quot;issue&quot;:&quot;6&quot;,&quot;volume&quot;:&quot;9&quot;},&quot;isTemporary&quot;:false},{&quot;id&quot;:&quot;72249436-680e-3bec-b458-8ebfef0decc8&quot;,&quot;itemData&quot;:{&quot;type&quot;:&quot;article-journal&quot;,&quot;id&quot;:&quot;72249436-680e-3bec-b458-8ebfef0decc8&quot;,&quot;title&quot;:&quot;The mechanics of the retina: Müller glia role on retinal extracellular matrix and modelling&quot;,&quot;author&quot;:[{&quot;family&quot;:&quot;Prieto-López&quot;,&quot;given&quot;:&quot;Laura&quot;,&quot;parse-names&quot;:false,&quot;dropping-particle&quot;:&quot;&quot;,&quot;non-dropping-particle&quot;:&quot;&quot;},{&quot;family&quot;:&quot;Pereiro&quot;,&quot;given&quot;:&quot;Xandra&quot;,&quot;parse-names&quot;:false,&quot;dropping-particle&quot;:&quot;&quot;,&quot;non-dropping-particle&quot;:&quot;&quot;},{&quot;family&quot;:&quot;Vecino&quot;,&quot;given&quot;:&quot;Elena&quot;,&quot;parse-names&quot;:false,&quot;dropping-particle&quot;:&quot;&quot;,&quot;non-dropping-particle&quot;:&quot;&quot;}],&quot;container-title&quot;:&quot;Frontiers in Medicine&quot;,&quot;container-title-short&quot;:&quot;Front Med (Lausanne)&quot;,&quot;DOI&quot;:&quot;10.3389/fmed.2024.1393057&quot;,&quot;ISSN&quot;:&quot;2296-858X&quot;,&quot;issued&quot;:{&quot;date-parts&quot;:[[2024,9,4]]},&quot;abstract&quot;:&quot;&lt;p&gt; The retina is a highly heterogeneous tissue, both cell-wise but also regarding its extracellular matrix (ECM). The stiffness of the ECM is pivotal in retinal development and maturation and has also been associated with the onset and/or progression of numerous retinal pathologies, such as glaucoma, proliferative vitreoretinopathy (PVR), age-related macular degeneration (AMD), epiretinal membrane (ERM) formation or uveitis. Nonetheless, much remains unknown about the biomechanical milieu of the retina, and specifically the role that Müller glia play as principal mechanosensors and major producers of ECM constituents. So far, new approaches need to be developed to further the knowledge in the field of retinal mechanobiology for ECM-target applications to arise. In this review, we focus on the involvement of Müller glia in shaping and altering the retinal ECM under both physiological and pathological conditions and look into various biomaterial options to more accurately replicate the impact of matrix stiffness &lt;italic&gt;in vitro.&lt;/italic&gt; &lt;/p&gt;&quot;,&quot;volume&quot;:&quot;11&quot;},&quot;isTemporary&quot;:false}]},{&quot;citationID&quot;:&quot;MENDELEY_CITATION_8dbc01f5-65d7-461c-a31e-359981445168&quot;,&quot;properties&quot;:{&quot;noteIndex&quot;:0},&quot;isEdited&quot;:false,&quot;manualOverride&quot;:{&quot;isManuallyOverridden&quot;:false,&quot;citeprocText&quot;:&quot;[10, 11]&quot;,&quot;manualOverrideText&quot;:&quot;&quot;},&quot;citationTag&quot;:&quot;MENDELEY_CITATION_v3_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&quot;,&quot;citationItems&quot;:[{&quot;id&quot;:&quot;5cb1d218-aca8-3d45-b38d-f3a56b923e48&quot;,&quot;itemData&quot;:{&quot;type&quot;:&quot;article-journal&quot;,&quot;id&quot;:&quot;5cb1d218-aca8-3d45-b38d-f3a56b923e48&quot;,&quot;title&quot;:&quot;The Hidden Side of NCAM Family: NCAM2, a Key Cytoskeleton Organization Molecule Regulating Multiple Neural Functions&quot;,&quot;author&quot;:[{&quot;family&quot;:&quot;Parcerisas&quot;,&quot;given&quot;:&quot;Antoni&quot;,&quot;parse-names&quot;:false,&quot;dropping-particle&quot;:&quot;&quot;,&quot;non-dropping-particle&quot;:&quot;&quot;},{&quot;family&quot;:&quot;Ortega-Gascó&quot;,&quot;given&quot;:&quot;Alba&quot;,&quot;parse-names&quot;:false,&quot;dropping-particle&quot;:&quot;&quot;,&quot;non-dropping-particle&quot;:&quot;&quot;},{&quot;family&quot;:&quot;Pujadas&quot;,&quot;given&quot;:&quot;Lluís&quot;,&quot;parse-names&quot;:false,&quot;dropping-particle&quot;:&quot;&quot;,&quot;non-dropping-particle&quot;:&quot;&quot;},{&quot;family&quot;:&quot;Soriano&quot;,&quot;given&quot;:&quot;Eduardo&quot;,&quot;parse-names&quot;:false,&quot;dropping-particle&quot;:&quot;&quot;,&quot;non-dropping-particle&quot;:&quot;&quot;}],&quot;container-title&quot;:&quot;International Journal of Molecular Sciences&quot;,&quot;container-title-short&quot;:&quot;Int J Mol Sci&quot;,&quot;DOI&quot;:&quot;10.3390/ijms221810021&quot;,&quot;ISSN&quot;:&quot;1422-0067&quot;,&quot;issued&quot;:{&quot;date-parts&quot;:[[2021,9,16]]},&quot;page&quot;:&quot;10021&quot;,&quot;abstract&quot;:&quot;&lt;p&gt;Although it has been over 20 years since Neural Cell Adhesion Molecule 2 (NCAM2) was identified as the second member of the NCAM family with a high expression in the nervous system, the knowledge of NCAM2 is still eclipsed by NCAM1. The first studies with NCAM2 focused on the olfactory bulb, where this protein has a key role in axonal projection and axonal/dendritic compartmentalization. In contrast to NCAM1, NCAM2’s functions and partners in the brain during development and adulthood have remained largely unknown until not long ago. Recent studies have revealed the importance of NCAM2 in nervous system development. NCAM2 governs neuronal morphogenesis and axodendritic architecture, and controls important neuron-specific processes such as neuronal differentiation, synaptogenesis and memory formation. In the adult brain, NCAM2 is highly expressed in dendritic spines, and it regulates synaptic plasticity and learning processes. NCAM2’s functions are related to its ability to adapt to the external inputs of the cell and to modify the cytoskeleton accordingly. Different studies show that NCAM2 interacts with proteins involved in cytoskeleton stability and proteins that regulate calcium influx, which could also modify the cytoskeleton. In this review, we examine the evidence that points to NCAM2 as a crucial cytoskeleton regulation protein during brain development and adulthood. This key function of NCAM2 may offer promising new therapeutic approaches for the treatment of neurodevelopmental diseases and neurodegenerative disorders.&lt;/p&gt;&quot;,&quot;issue&quot;:&quot;18&quot;,&quot;volume&quot;:&quot;22&quot;},&quot;isTemporary&quot;:false},{&quot;id&quot;:&quot;66061013-a93a-36ef-ad36-f5e938799060&quot;,&quot;itemData&quot;:{&quot;type&quot;:&quot;article-journal&quot;,&quot;id&quot;:&quot;66061013-a93a-36ef-ad36-f5e938799060&quot;,&quot;title&quot;:&quot;PSA modification of NCAM supports the survival of injured retinal ganglion cells in adulthood&quot;,&quot;author&quot;:[{&quot;family&quot;:&quot;Lobanovskaya&quot;,&quot;given&quot;:&quot;Natalia&quot;,&quot;parse-names&quot;:false,&quot;dropping-particle&quot;:&quot;&quot;,&quot;non-dropping-particle&quot;:&quot;&quot;},{&quot;family&quot;:&quot;Zharkovsky&quot;,&quot;given&quot;:&quot;Tamara&quot;,&quot;parse-names&quot;:false,&quot;dropping-particle&quot;:&quot;&quot;,&quot;non-dropping-particle&quot;:&quot;&quot;},{&quot;family&quot;:&quot;Jaako&quot;,&quot;given&quot;:&quot;Külli&quot;,&quot;parse-names&quot;:false,&quot;dropping-particle&quot;:&quot;&quot;,&quot;non-dropping-particle&quot;:&quot;&quot;},{&quot;family&quot;:&quot;Jürgenson&quot;,&quot;given&quot;:&quot;Monika&quot;,&quot;parse-names&quot;:false,&quot;dropping-particle&quot;:&quot;&quot;,&quot;non-dropping-particle&quot;:&quot;&quot;},{&quot;family&quot;:&quot;Aonurm-Helm&quot;,&quot;given&quot;:&quot;Anu&quot;,&quot;parse-names&quot;:false,&quot;dropping-particle&quot;:&quot;&quot;,&quot;non-dropping-particle&quot;:&quot;&quot;},{&quot;family&quot;:&quot;Zharkovsky&quot;,&quot;given&quot;:&quot;Alexander&quot;,&quot;parse-names&quot;:false,&quot;dropping-particle&quot;:&quot;&quot;,&quot;non-dropping-particle&quot;:&quot;&quot;}],&quot;container-title&quot;:&quot;Brain Research&quot;,&quot;container-title-short&quot;:&quot;Brain Res&quot;,&quot;DOI&quot;:&quot;10.1016/j.brainres.2015.08.008&quot;,&quot;ISSN&quot;:&quot;00068993&quot;,&quot;issued&quot;:{&quot;date-parts&quot;:[[2015,11]]},&quot;page&quot;:&quot;9-17&quot;,&quot;volume&quot;:&quot;1625&quot;},&quot;isTemporary&quot;:false}]},{&quot;citationID&quot;:&quot;MENDELEY_CITATION_cb0596a4-871c-4c88-b471-8ed19b37555e&quot;,&quot;properties&quot;:{&quot;noteIndex&quot;:0},&quot;isEdited&quot;:false,&quot;manualOverride&quot;:{&quot;isManuallyOverridden&quot;:false,&quot;citeprocText&quot;:&quot;[12]&quot;,&quot;manualOverrideText&quot;:&quot;&quot;},&quot;citationTag&quot;:&quot;MENDELEY_CITATION_v3_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&quot;,&quot;citationItems&quot;:[{&quot;id&quot;:&quot;45e3c384-0338-3c8d-8a86-9e96c8079601&quot;,&quot;itemData&quot;:{&quot;type&quot;:&quot;article-journal&quot;,&quot;id&quot;:&quot;45e3c384-0338-3c8d-8a86-9e96c8079601&quot;,&quot;title&quot;:&quot;Neurexin Regulates Visual Function via Mediating Retinoid Transport to Promote Rhodopsin Maturation&quot;,&quot;author&quot;:[{&quot;family&quot;:&quot;Tian&quot;,&quot;given&quot;:&quot;Yao&quot;,&quot;parse-names&quot;:false,&quot;dropping-particle&quot;:&quot;&quot;,&quot;non-dropping-particle&quot;:&quot;&quot;},{&quot;family&quot;:&quot;Li&quot;,&quot;given&quot;:&quot;Tao&quot;,&quot;parse-names&quot;:false,&quot;dropping-particle&quot;:&quot;&quot;,&quot;non-dropping-particle&quot;:&quot;&quot;},{&quot;family&quot;:&quot;Sun&quot;,&quot;given&quot;:&quot;Mingkuan&quot;,&quot;parse-names&quot;:false,&quot;dropping-particle&quot;:&quot;&quot;,&quot;non-dropping-particle&quot;:&quot;&quot;},{&quot;family&quot;:&quot;Wan&quot;,&quot;given&quot;:&quot;Didi&quot;,&quot;parse-names&quot;:false,&quot;dropping-particle&quot;:&quot;&quot;,&quot;non-dropping-particle&quot;:&quot;&quot;},{&quot;family&quot;:&quot;Li&quot;,&quot;given&quot;:&quot;Qian&quot;,&quot;parse-names&quot;:false,&quot;dropping-particle&quot;:&quot;&quot;,&quot;non-dropping-particle&quot;:&quot;&quot;},{&quot;family&quot;:&quot;Li&quot;,&quot;given&quot;:&quot;Peipei&quot;,&quot;parse-names&quot;:false,&quot;dropping-particle&quot;:&quot;&quot;,&quot;non-dropping-particle&quot;:&quot;&quot;},{&quot;family&quot;:&quot;Zhang&quot;,&quot;given&quot;:&quot;Zi Chao&quot;,&quot;parse-names&quot;:false,&quot;dropping-particle&quot;:&quot;&quot;,&quot;non-dropping-particle&quot;:&quot;&quot;},{&quot;family&quot;:&quot;Han&quot;,&quot;given&quot;:&quot;Junhai&quot;,&quot;parse-names&quot;:false,&quot;dropping-particle&quot;:&quot;&quot;,&quot;non-dropping-particle&quot;:&quot;&quot;},{&quot;family&quot;:&quot;Xie&quot;,&quot;given&quot;:&quot;Wei&quot;,&quot;parse-names&quot;:false,&quot;dropping-particle&quot;:&quot;&quot;,&quot;non-dropping-particle&quot;:&quot;&quot;}],&quot;container-title&quot;:&quot;Neuron&quot;,&quot;container-title-short&quot;:&quot;Neuron&quot;,&quot;DOI&quot;:&quot;10.1016/j.neuron.2012.11.012&quot;,&quot;ISSN&quot;:&quot;08966273&quot;,&quot;issued&quot;:{&quot;date-parts&quot;:[[2013,1]]},&quot;page&quot;:&quot;311-322&quot;,&quot;issue&quot;:&quot;2&quot;,&quot;volume&quot;:&quot;77&quot;},&quot;isTemporary&quot;:false}]},{&quot;citationID&quot;:&quot;MENDELEY_CITATION_042ec60b-c1e1-4346-ac69-fb61aa2e086f&quot;,&quot;properties&quot;:{&quot;noteIndex&quot;:0},&quot;isEdited&quot;:false,&quot;manualOverride&quot;:{&quot;isManuallyOverridden&quot;:false,&quot;citeprocText&quot;:&quot;[13]&quot;,&quot;manualOverrideText&quot;:&quot;&quot;},&quot;citationTag&quot;:&quot;MENDELEY_CITATION_v3_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&quot;,&quot;citationItems&quot;:[{&quot;id&quot;:&quot;24760d2f-2d29-3bf5-9228-5733e06700fe&quot;,&quot;itemData&quot;:{&quot;type&quot;:&quot;article-journal&quot;,&quot;id&quot;:&quot;24760d2f-2d29-3bf5-9228-5733e06700fe&quot;,&quot;title&quot;:&quot;Protocadherins at the Crossroad of Signaling Pathways&quot;,&quot;author&quot;:[{&quot;family&quot;:&quot;Pancho&quot;,&quot;given&quot;:&quot;Anna&quot;,&quot;parse-names&quot;:false,&quot;dropping-particle&quot;:&quot;&quot;,&quot;non-dropping-particle&quot;:&quot;&quot;},{&quot;family&quot;:&quot;Aerts&quot;,&quot;given&quot;:&quot;Tania&quot;,&quot;parse-names&quot;:false,&quot;dropping-particle&quot;:&quot;&quot;,&quot;non-dropping-particle&quot;:&quot;&quot;},{&quot;family&quot;:&quot;Mitsogiannis&quot;,&quot;given&quot;:&quot;Manuela D.&quot;,&quot;parse-names&quot;:false,&quot;dropping-particle&quot;:&quot;&quot;,&quot;non-dropping-particle&quot;:&quot;&quot;},{&quot;family&quot;:&quot;Seuntjens&quot;,&quot;given&quot;:&quot;Eve&quot;,&quot;parse-names&quot;:false,&quot;dropping-particle&quot;:&quot;&quot;,&quot;non-dropping-particle&quot;:&quot;&quot;}],&quot;container-title&quot;:&quot;Frontiers in Molecular Neuroscience&quot;,&quot;container-title-short&quot;:&quot;Front Mol Neurosci&quot;,&quot;DOI&quot;:&quot;10.3389/fnmol.2020.00117&quot;,&quot;ISSN&quot;:&quot;1662-5099&quot;,&quot;issued&quot;:{&quot;date-parts&quot;:[[2020,6,30]]},&quot;page&quot;:&quot;00117&quot;,&quot;volume&quot;:&quot;13&quot;},&quot;isTemporary&quot;:false}]},{&quot;citationID&quot;:&quot;MENDELEY_CITATION_221363b0-628a-43d8-8965-f7a4e3f6e38e&quot;,&quot;properties&quot;:{&quot;noteIndex&quot;:0},&quot;isEdited&quot;:false,&quot;manualOverride&quot;:{&quot;isManuallyOverridden&quot;:false,&quot;citeprocText&quot;:&quot;[14]&quot;,&quot;manualOverrideText&quot;:&quot;&quot;},&quot;citationTag&quot;:&quot;MENDELEY_CITATION_v3_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&quot;,&quot;citationItems&quot;:[{&quot;id&quot;:&quot;647b483b-3695-3775-a311-3636e05fcae4&quot;,&quot;itemData&quot;:{&quot;type&quot;:&quot;article-journal&quot;,&quot;id&quot;:&quot;647b483b-3695-3775-a311-3636e05fcae4&quot;,&quot;title&quot;:&quot;The Reelin Pathway Modulates the Structure and Function of Retinal Synaptic Circuitry&quot;,&quot;author&quot;:[{&quot;family&quot;:&quot;Rice&quot;,&quot;given&quot;:&quot;Dennis S.&quot;,&quot;parse-names&quot;:false,&quot;dropping-particle&quot;:&quot;&quot;,&quot;non-dropping-particle&quot;:&quot;&quot;},{&quot;family&quot;:&quot;Nusinowitz&quot;,&quot;given&quot;:&quot;Steve&quot;,&quot;parse-names&quot;:false,&quot;dropping-particle&quot;:&quot;&quot;,&quot;non-dropping-particle&quot;:&quot;&quot;},{&quot;family&quot;:&quot;Azimi&quot;,&quot;given&quot;:&quot;Asif M.&quot;,&quot;parse-names&quot;:false,&quot;dropping-particle&quot;:&quot;&quot;,&quot;non-dropping-particle&quot;:&quot;&quot;},{&quot;family&quot;:&quot;Martı́nez&quot;,&quot;given&quot;:&quot;Albert&quot;,&quot;parse-names&quot;:false,&quot;dropping-particle&quot;:&quot;&quot;,&quot;non-dropping-particle&quot;:&quot;&quot;},{&quot;family&quot;:&quot;Soriano&quot;,&quot;given&quot;:&quot;Eduardo&quot;,&quot;parse-names&quot;:false,&quot;dropping-particle&quot;:&quot;&quot;,&quot;non-dropping-particle&quot;:&quot;&quot;},{&quot;family&quot;:&quot;Curran&quot;,&quot;given&quot;:&quot;Tom&quot;,&quot;parse-names&quot;:false,&quot;dropping-particle&quot;:&quot;&quot;,&quot;non-dropping-particle&quot;:&quot;&quot;}],&quot;container-title&quot;:&quot;Neuron&quot;,&quot;container-title-short&quot;:&quot;Neuron&quot;,&quot;DOI&quot;:&quot;10.1016/S0896-6273(01)00436-6&quot;,&quot;ISSN&quot;:&quot;08966273&quot;,&quot;issued&quot;:{&quot;date-parts&quot;:[[2001,9]]},&quot;page&quot;:&quot;929-941&quot;,&quot;issue&quot;:&quot;6&quot;,&quot;volume&quot;:&quot;31&quot;},&quot;isTemporary&quot;:false}]},{&quot;citationID&quot;:&quot;MENDELEY_CITATION_1fb7d054-09e1-4baa-b89c-321a61bcd229&quot;,&quot;properties&quot;:{&quot;noteIndex&quot;:0},&quot;isEdited&quot;:false,&quot;manualOverride&quot;:{&quot;isManuallyOverridden&quot;:false,&quot;citeprocText&quot;:&quot;[15]&quot;,&quot;manualOverrideText&quot;:&quot;&quot;},&quot;citationTag&quot;:&quot;MENDELEY_CITATION_v3_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&quot;,&quot;citationItems&quot;:[{&quot;id&quot;:&quot;a9bba6d9-f69c-38db-91e8-bf1751a475c9&quot;,&quot;itemData&quot;:{&quot;type&quot;:&quot;article-journal&quot;,&quot;id&quot;:&quot;a9bba6d9-f69c-38db-91e8-bf1751a475c9&quot;,&quot;title&quot;:&quot;Leucine-rich repeat-containing synaptic adhesion molecules as organizers of synaptic specificity and diversity&quot;,&quot;author&quot;:[{&quot;family&quot;:&quot;Schroeder&quot;,&quot;given&quot;:&quot;Anna&quot;,&quot;parse-names&quot;:false,&quot;dropping-particle&quot;:&quot;&quot;,&quot;non-dropping-particle&quot;:&quot;&quot;},{&quot;family&quot;:&quot;Wit&quot;,&quot;given&quot;:&quot;Joris&quot;,&quot;parse-names&quot;:false,&quot;dropping-particle&quot;:&quot;&quot;,&quot;non-dropping-particle&quot;:&quot;de&quot;}],&quot;container-title&quot;:&quot;Experimental &amp; Molecular Medicine&quot;,&quot;container-title-short&quot;:&quot;Exp Mol Med&quot;,&quot;DOI&quot;:&quot;10.1038/s12276-017-0023-8&quot;,&quot;ISSN&quot;:&quot;1226-3613&quot;,&quot;issued&quot;:{&quot;date-parts&quot;:[[2018,4,9]]},&quot;page&quot;:&quot;1-9&quot;,&quot;issue&quot;:&quot;4&quot;,&quot;volume&quot;:&quot;50&quot;},&quot;isTemporary&quot;:false}]}]"/>
    <we:property name="MENDELEY_CITATIONS_LOCALE_CODE" value="&quot;en-US&quot;"/>
    <we:property name="MENDELEY_CITATIONS_STYLE" value="{&quot;id&quot;:&quot;https://www.zotero.org/styles/cellular-and-molecular-life-sciences&quot;,&quot;title&quot;:&quot;Cellular and Molecular Life Sciences&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EE0B68-F2BE-4BEF-8DD6-7BC85237B1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2855</Words>
  <Characters>16276</Characters>
  <Application>Microsoft Office Word</Application>
  <DocSecurity>0</DocSecurity>
  <Lines>135</Lines>
  <Paragraphs>38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Wenck, Nicole</dc:creator>
  <cp:keywords/>
  <dc:description/>
  <cp:lastModifiedBy>Wenck, Nicole</cp:lastModifiedBy>
  <cp:revision>2</cp:revision>
  <dcterms:created xsi:type="dcterms:W3CDTF">2025-12-20T19:24:00Z</dcterms:created>
  <dcterms:modified xsi:type="dcterms:W3CDTF">2025-12-20T19:24:00Z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ies>
</file>