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363AE" w14:textId="000CEADE" w:rsidR="004136F5" w:rsidRDefault="004136F5">
      <w:pPr>
        <w:rPr>
          <w:rFonts w:ascii="Arial" w:eastAsia="宋体" w:hAnsi="Arial" w:cs="Arial"/>
          <w:b/>
          <w:bCs/>
          <w:sz w:val="24"/>
          <w:szCs w:val="24"/>
        </w:rPr>
      </w:pPr>
      <w:r w:rsidRPr="00453D6B">
        <w:rPr>
          <w:rFonts w:ascii="Arial" w:eastAsia="宋体" w:hAnsi="Arial" w:cs="Arial"/>
          <w:b/>
          <w:bCs/>
          <w:sz w:val="24"/>
          <w:szCs w:val="24"/>
        </w:rPr>
        <w:t>Supplementary information (SI): Figures S1-S1</w:t>
      </w:r>
      <w:r w:rsidR="00A47050">
        <w:rPr>
          <w:rFonts w:ascii="Arial" w:eastAsia="宋体" w:hAnsi="Arial" w:cs="Arial" w:hint="eastAsia"/>
          <w:b/>
          <w:bCs/>
          <w:sz w:val="24"/>
          <w:szCs w:val="24"/>
        </w:rPr>
        <w:t>2</w:t>
      </w:r>
      <w:r>
        <w:rPr>
          <w:rFonts w:ascii="Arial" w:eastAsia="宋体" w:hAnsi="Arial" w:cs="Arial" w:hint="eastAsia"/>
          <w:b/>
          <w:bCs/>
          <w:sz w:val="24"/>
          <w:szCs w:val="24"/>
        </w:rPr>
        <w:t>;</w:t>
      </w:r>
      <w:r w:rsidRPr="00453D6B">
        <w:rPr>
          <w:rFonts w:ascii="Arial" w:eastAsia="宋体" w:hAnsi="Arial" w:cs="Arial" w:hint="eastAsia"/>
          <w:b/>
          <w:bCs/>
          <w:sz w:val="24"/>
          <w:szCs w:val="24"/>
        </w:rPr>
        <w:t xml:space="preserve"> </w:t>
      </w:r>
      <w:r w:rsidR="00333773">
        <w:rPr>
          <w:rFonts w:ascii="Arial" w:eastAsia="宋体" w:hAnsi="Arial" w:cs="Arial" w:hint="eastAsia"/>
          <w:b/>
          <w:bCs/>
          <w:sz w:val="24"/>
          <w:szCs w:val="24"/>
        </w:rPr>
        <w:t>Video</w:t>
      </w:r>
      <w:r w:rsidRPr="00453D6B">
        <w:rPr>
          <w:rFonts w:ascii="Arial" w:eastAsia="宋体" w:hAnsi="Arial" w:cs="Arial" w:hint="eastAsia"/>
          <w:b/>
          <w:bCs/>
          <w:sz w:val="24"/>
          <w:szCs w:val="24"/>
        </w:rPr>
        <w:t>s</w:t>
      </w:r>
      <w:r>
        <w:rPr>
          <w:rFonts w:ascii="Arial" w:eastAsia="宋体" w:hAnsi="Arial" w:cs="Arial" w:hint="eastAsia"/>
          <w:b/>
          <w:bCs/>
          <w:sz w:val="24"/>
          <w:szCs w:val="24"/>
        </w:rPr>
        <w:t xml:space="preserve"> </w:t>
      </w:r>
      <w:r w:rsidRPr="00453D6B">
        <w:rPr>
          <w:rFonts w:ascii="Arial" w:eastAsia="宋体" w:hAnsi="Arial" w:cs="Arial" w:hint="eastAsia"/>
          <w:b/>
          <w:bCs/>
          <w:sz w:val="24"/>
          <w:szCs w:val="24"/>
        </w:rPr>
        <w:t>S1-S4</w:t>
      </w:r>
      <w:r>
        <w:rPr>
          <w:rFonts w:ascii="Arial" w:eastAsia="宋体" w:hAnsi="Arial" w:cs="Arial" w:hint="eastAsia"/>
          <w:b/>
          <w:bCs/>
          <w:sz w:val="24"/>
          <w:szCs w:val="24"/>
        </w:rPr>
        <w:t>;</w:t>
      </w:r>
      <w:r w:rsidRPr="00453D6B">
        <w:rPr>
          <w:rFonts w:ascii="Arial" w:eastAsia="宋体" w:hAnsi="Arial" w:cs="Arial"/>
          <w:b/>
          <w:bCs/>
          <w:sz w:val="24"/>
          <w:szCs w:val="24"/>
        </w:rPr>
        <w:t xml:space="preserve"> Table</w:t>
      </w:r>
      <w:r>
        <w:rPr>
          <w:rFonts w:ascii="Arial" w:eastAsia="宋体" w:hAnsi="Arial" w:cs="Arial" w:hint="eastAsia"/>
          <w:b/>
          <w:bCs/>
          <w:sz w:val="24"/>
          <w:szCs w:val="24"/>
        </w:rPr>
        <w:t>s</w:t>
      </w:r>
      <w:r w:rsidRPr="00453D6B">
        <w:rPr>
          <w:rFonts w:ascii="Arial" w:eastAsia="宋体" w:hAnsi="Arial" w:cs="Arial"/>
          <w:b/>
          <w:bCs/>
          <w:sz w:val="24"/>
          <w:szCs w:val="24"/>
        </w:rPr>
        <w:t xml:space="preserve"> S1, S2</w:t>
      </w:r>
    </w:p>
    <w:p w14:paraId="25FB5BDE" w14:textId="77777777" w:rsidR="004136F5" w:rsidRDefault="004136F5">
      <w:pPr>
        <w:widowControl/>
        <w:jc w:val="left"/>
        <w:rPr>
          <w:rFonts w:ascii="Arial" w:eastAsia="宋体" w:hAnsi="Arial" w:cs="Arial"/>
          <w:b/>
          <w:bCs/>
          <w:sz w:val="24"/>
          <w:szCs w:val="24"/>
        </w:rPr>
      </w:pPr>
      <w:r>
        <w:rPr>
          <w:rFonts w:ascii="Arial" w:eastAsia="宋体" w:hAnsi="Arial" w:cs="Arial"/>
          <w:b/>
          <w:bCs/>
          <w:sz w:val="24"/>
          <w:szCs w:val="24"/>
        </w:rPr>
        <w:br w:type="page"/>
      </w:r>
    </w:p>
    <w:p w14:paraId="67BE7B07" w14:textId="77777777" w:rsidR="000A41DD" w:rsidRDefault="004136F5" w:rsidP="00A412A2">
      <w:pPr>
        <w:widowControl/>
        <w:jc w:val="left"/>
        <w:rPr>
          <w:rFonts w:ascii="Arial" w:eastAsia="宋体" w:hAnsi="Arial" w:cs="Arial"/>
          <w:b/>
          <w:bCs/>
          <w:sz w:val="24"/>
          <w:szCs w:val="24"/>
        </w:rPr>
      </w:pPr>
      <w:r>
        <w:rPr>
          <w:rFonts w:hint="eastAsia"/>
          <w:noProof/>
        </w:rPr>
        <w:lastRenderedPageBreak/>
        <w:drawing>
          <wp:inline distT="0" distB="0" distL="0" distR="0" wp14:anchorId="3C992D13" wp14:editId="1DC3BB2B">
            <wp:extent cx="5276850" cy="5734050"/>
            <wp:effectExtent l="0" t="0" r="0" b="0"/>
            <wp:docPr id="15721046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0C072" w14:textId="77777777" w:rsidR="000A41DD" w:rsidRDefault="000A41DD" w:rsidP="00A412A2">
      <w:pPr>
        <w:widowControl/>
        <w:jc w:val="left"/>
        <w:rPr>
          <w:rFonts w:ascii="Arial" w:eastAsia="宋体" w:hAnsi="Arial" w:cs="Arial"/>
          <w:b/>
          <w:bCs/>
          <w:sz w:val="24"/>
          <w:szCs w:val="24"/>
        </w:rPr>
      </w:pPr>
    </w:p>
    <w:p w14:paraId="096A6079" w14:textId="1E6A0801" w:rsidR="00882C09" w:rsidRDefault="004136F5" w:rsidP="00A412A2">
      <w:pPr>
        <w:widowControl/>
        <w:jc w:val="left"/>
        <w:rPr>
          <w:rFonts w:ascii="Arial" w:eastAsia="宋体" w:hAnsi="Arial" w:cs="Arial"/>
          <w:sz w:val="24"/>
          <w:szCs w:val="24"/>
        </w:rPr>
      </w:pPr>
      <w:r w:rsidRPr="00453D6B">
        <w:rPr>
          <w:rFonts w:ascii="Arial" w:eastAsia="宋体" w:hAnsi="Arial" w:cs="Arial"/>
          <w:b/>
          <w:bCs/>
          <w:sz w:val="24"/>
          <w:szCs w:val="24"/>
        </w:rPr>
        <w:t>Fig</w:t>
      </w:r>
      <w:r w:rsidR="001A0B2E">
        <w:rPr>
          <w:rFonts w:ascii="Arial" w:eastAsia="宋体" w:hAnsi="Arial" w:cs="Arial" w:hint="eastAsia"/>
          <w:b/>
          <w:bCs/>
          <w:sz w:val="24"/>
          <w:szCs w:val="24"/>
        </w:rPr>
        <w:t>ure</w:t>
      </w:r>
      <w:r w:rsidRPr="00453D6B">
        <w:rPr>
          <w:rFonts w:ascii="Arial" w:eastAsia="宋体" w:hAnsi="Arial" w:cs="Arial"/>
          <w:b/>
          <w:bCs/>
          <w:sz w:val="24"/>
          <w:szCs w:val="24"/>
        </w:rPr>
        <w:t xml:space="preserve"> S</w:t>
      </w:r>
      <w:r w:rsidR="00E56961">
        <w:rPr>
          <w:rFonts w:ascii="Arial" w:eastAsia="宋体" w:hAnsi="Arial" w:cs="Arial" w:hint="eastAsia"/>
          <w:b/>
          <w:bCs/>
          <w:sz w:val="24"/>
          <w:szCs w:val="24"/>
        </w:rPr>
        <w:t>1</w:t>
      </w:r>
      <w:r w:rsidRPr="00453D6B">
        <w:rPr>
          <w:rFonts w:ascii="Arial" w:eastAsia="宋体" w:hAnsi="Arial" w:cs="Arial"/>
          <w:b/>
          <w:bCs/>
          <w:sz w:val="24"/>
          <w:szCs w:val="24"/>
        </w:rPr>
        <w:t>.</w:t>
      </w:r>
      <w:r w:rsidRPr="00453D6B">
        <w:rPr>
          <w:rFonts w:ascii="Arial" w:eastAsia="宋体" w:hAnsi="Arial" w:cs="Arial" w:hint="eastAsia"/>
          <w:b/>
          <w:bCs/>
          <w:sz w:val="24"/>
          <w:szCs w:val="24"/>
        </w:rPr>
        <w:t xml:space="preserve"> </w:t>
      </w:r>
      <w:r w:rsidRPr="001A0B2E">
        <w:rPr>
          <w:rFonts w:ascii="Arial" w:eastAsia="宋体" w:hAnsi="Arial" w:cs="Arial"/>
          <w:b/>
          <w:bCs/>
          <w:sz w:val="24"/>
          <w:szCs w:val="24"/>
        </w:rPr>
        <w:t>Interference with Dpp induces physiological changes in the whole organism</w:t>
      </w:r>
      <w:r w:rsidRPr="001A0B2E">
        <w:rPr>
          <w:rFonts w:ascii="Arial" w:eastAsia="宋体" w:hAnsi="Arial" w:cs="Arial" w:hint="eastAsia"/>
          <w:b/>
          <w:bCs/>
          <w:sz w:val="24"/>
          <w:szCs w:val="24"/>
        </w:rPr>
        <w:t xml:space="preserve">. </w:t>
      </w:r>
      <w:r w:rsidR="000F5812" w:rsidRPr="001A0B2E">
        <w:rPr>
          <w:rFonts w:ascii="Arial" w:eastAsia="宋体" w:hAnsi="Arial" w:cs="Arial"/>
          <w:b/>
          <w:bCs/>
          <w:sz w:val="24"/>
          <w:szCs w:val="24"/>
        </w:rPr>
        <w:t>A</w:t>
      </w:r>
      <w:r w:rsidR="000F5812">
        <w:rPr>
          <w:rFonts w:ascii="Arial" w:eastAsia="宋体" w:hAnsi="Arial" w:cs="Arial" w:hint="eastAsia"/>
          <w:sz w:val="24"/>
          <w:szCs w:val="24"/>
        </w:rPr>
        <w:t xml:space="preserve"> </w:t>
      </w:r>
      <w:r w:rsidRPr="004136F5">
        <w:rPr>
          <w:rFonts w:ascii="Arial" w:eastAsia="宋体" w:hAnsi="Arial" w:cs="Arial"/>
          <w:sz w:val="24"/>
          <w:szCs w:val="24"/>
        </w:rPr>
        <w:t xml:space="preserve">qPCR analysis of Dpp expression trends in the </w:t>
      </w:r>
      <w:r w:rsidR="00B03CC5">
        <w:rPr>
          <w:rFonts w:ascii="Arial" w:eastAsia="宋体" w:hAnsi="Arial" w:cs="Arial"/>
          <w:sz w:val="24"/>
          <w:szCs w:val="24"/>
        </w:rPr>
        <w:t>wing bud</w:t>
      </w:r>
      <w:r w:rsidRPr="004136F5">
        <w:rPr>
          <w:rFonts w:ascii="Arial" w:eastAsia="宋体" w:hAnsi="Arial" w:cs="Arial"/>
          <w:sz w:val="24"/>
          <w:szCs w:val="24"/>
        </w:rPr>
        <w:t>s of iLuc and iDpp models; significance analyses were performed by comparing experimental groups with controls at the same time point.</w:t>
      </w:r>
      <w:r w:rsidR="001A0B2E">
        <w:rPr>
          <w:rFonts w:ascii="Arial" w:eastAsia="宋体" w:hAnsi="Arial" w:cs="Arial" w:hint="eastAsia"/>
          <w:sz w:val="24"/>
          <w:szCs w:val="24"/>
        </w:rPr>
        <w:t xml:space="preserve"> </w:t>
      </w:r>
      <w:r w:rsidR="000F5812" w:rsidRPr="001A0B2E">
        <w:rPr>
          <w:rFonts w:ascii="Arial" w:eastAsia="宋体" w:hAnsi="Arial" w:cs="Arial"/>
          <w:b/>
          <w:bCs/>
          <w:sz w:val="24"/>
          <w:szCs w:val="24"/>
        </w:rPr>
        <w:t>B</w:t>
      </w:r>
      <w:r w:rsidR="000F5812">
        <w:rPr>
          <w:rFonts w:ascii="Arial" w:eastAsia="宋体" w:hAnsi="Arial" w:cs="Arial" w:hint="eastAsia"/>
          <w:sz w:val="24"/>
          <w:szCs w:val="24"/>
        </w:rPr>
        <w:t xml:space="preserve"> </w:t>
      </w:r>
      <w:r w:rsidR="000F5812" w:rsidRPr="00453D6B">
        <w:rPr>
          <w:rFonts w:ascii="Arial" w:eastAsia="宋体" w:hAnsi="Arial" w:cs="Arial"/>
          <w:sz w:val="24"/>
          <w:szCs w:val="24"/>
        </w:rPr>
        <w:t>Statistical analysis of wing-to-body length ratios across different groups.</w:t>
      </w:r>
      <w:r w:rsidR="001A0B2E">
        <w:rPr>
          <w:rFonts w:ascii="Arial" w:eastAsia="宋体" w:hAnsi="Arial" w:cs="Arial" w:hint="eastAsia"/>
          <w:sz w:val="24"/>
          <w:szCs w:val="24"/>
        </w:rPr>
        <w:t xml:space="preserve"> </w:t>
      </w:r>
      <w:r w:rsidR="000F5812" w:rsidRPr="001A0B2E">
        <w:rPr>
          <w:rFonts w:ascii="Arial" w:eastAsia="宋体" w:hAnsi="Arial" w:cs="Arial" w:hint="eastAsia"/>
          <w:b/>
          <w:bCs/>
          <w:sz w:val="24"/>
          <w:szCs w:val="24"/>
        </w:rPr>
        <w:t>C</w:t>
      </w:r>
      <w:r w:rsidR="000F5812">
        <w:rPr>
          <w:rFonts w:ascii="Arial" w:eastAsia="宋体" w:hAnsi="Arial" w:cs="Arial" w:hint="eastAsia"/>
          <w:sz w:val="24"/>
          <w:szCs w:val="24"/>
        </w:rPr>
        <w:t xml:space="preserve"> </w:t>
      </w:r>
      <w:r w:rsidRPr="004136F5">
        <w:rPr>
          <w:rFonts w:ascii="Arial" w:eastAsia="宋体" w:hAnsi="Arial" w:cs="Arial"/>
          <w:sz w:val="24"/>
          <w:szCs w:val="24"/>
        </w:rPr>
        <w:t>Imaging of pupal body size in iLuc and iDpp mosquitoes at 36 h PP (scale bar: 500 µm).</w:t>
      </w:r>
      <w:r w:rsidR="00A412A2" w:rsidRPr="00A412A2">
        <w:rPr>
          <w:rFonts w:ascii="Arial" w:eastAsia="宋体" w:hAnsi="Arial" w:cs="Arial"/>
          <w:sz w:val="24"/>
          <w:szCs w:val="24"/>
        </w:rPr>
        <w:t xml:space="preserve"> </w:t>
      </w:r>
    </w:p>
    <w:p w14:paraId="76DE034A" w14:textId="7D2D1223" w:rsidR="00A412A2" w:rsidRPr="00453D6B" w:rsidRDefault="00A412A2" w:rsidP="00A412A2">
      <w:pPr>
        <w:widowControl/>
        <w:jc w:val="left"/>
        <w:rPr>
          <w:rFonts w:ascii="Arial" w:eastAsia="宋体" w:hAnsi="Arial" w:cs="Arial"/>
          <w:sz w:val="24"/>
          <w:szCs w:val="24"/>
        </w:rPr>
      </w:pPr>
      <w:r w:rsidRPr="00453D6B">
        <w:rPr>
          <w:rFonts w:ascii="Arial" w:eastAsia="宋体" w:hAnsi="Arial" w:cs="Arial"/>
          <w:sz w:val="24"/>
          <w:szCs w:val="24"/>
        </w:rPr>
        <w:t xml:space="preserve">Data are represented as means ± SEM. ‘ns’ indicates </w:t>
      </w:r>
      <w:r w:rsidR="00224A04" w:rsidRPr="00224A04">
        <w:rPr>
          <w:rFonts w:ascii="Arial" w:eastAsia="宋体" w:hAnsi="Arial" w:cs="Arial"/>
          <w:i/>
          <w:sz w:val="24"/>
          <w:szCs w:val="24"/>
        </w:rPr>
        <w:t>p</w:t>
      </w:r>
      <w:r w:rsidRPr="00453D6B">
        <w:rPr>
          <w:rFonts w:ascii="Arial" w:eastAsia="宋体" w:hAnsi="Arial" w:cs="Arial"/>
          <w:sz w:val="24"/>
          <w:szCs w:val="24"/>
        </w:rPr>
        <w:t xml:space="preserve"> &gt; 0.05; ‘*’ indicates </w:t>
      </w:r>
      <w:r w:rsidR="00224A04" w:rsidRPr="00224A04">
        <w:rPr>
          <w:rFonts w:ascii="Arial" w:eastAsia="宋体" w:hAnsi="Arial" w:cs="Arial"/>
          <w:i/>
          <w:sz w:val="24"/>
          <w:szCs w:val="24"/>
        </w:rPr>
        <w:t>p</w:t>
      </w:r>
      <w:r w:rsidRPr="00453D6B">
        <w:rPr>
          <w:rFonts w:ascii="Arial" w:eastAsia="宋体" w:hAnsi="Arial" w:cs="Arial"/>
          <w:sz w:val="24"/>
          <w:szCs w:val="24"/>
        </w:rPr>
        <w:t xml:space="preserve"> &lt; 0.05; ‘**’ indicates </w:t>
      </w:r>
      <w:r w:rsidR="00224A04" w:rsidRPr="00224A04">
        <w:rPr>
          <w:rFonts w:ascii="Arial" w:eastAsia="宋体" w:hAnsi="Arial" w:cs="Arial"/>
          <w:i/>
          <w:sz w:val="24"/>
          <w:szCs w:val="24"/>
        </w:rPr>
        <w:t>p</w:t>
      </w:r>
      <w:r w:rsidRPr="00453D6B">
        <w:rPr>
          <w:rFonts w:ascii="Arial" w:eastAsia="宋体" w:hAnsi="Arial" w:cs="Arial"/>
          <w:sz w:val="24"/>
          <w:szCs w:val="24"/>
        </w:rPr>
        <w:t xml:space="preserve"> &lt; 0.01; ‘***’ indicates </w:t>
      </w:r>
      <w:r w:rsidR="00224A04" w:rsidRPr="00224A04">
        <w:rPr>
          <w:rFonts w:ascii="Arial" w:eastAsia="宋体" w:hAnsi="Arial" w:cs="Arial"/>
          <w:i/>
          <w:sz w:val="24"/>
          <w:szCs w:val="24"/>
        </w:rPr>
        <w:t>p</w:t>
      </w:r>
      <w:r w:rsidRPr="00453D6B">
        <w:rPr>
          <w:rFonts w:ascii="Arial" w:eastAsia="宋体" w:hAnsi="Arial" w:cs="Arial"/>
          <w:sz w:val="24"/>
          <w:szCs w:val="24"/>
        </w:rPr>
        <w:t xml:space="preserve"> &lt; 0.001.</w:t>
      </w:r>
    </w:p>
    <w:p w14:paraId="486BFA1F" w14:textId="3E3123AC" w:rsidR="004136F5" w:rsidRPr="00A412A2" w:rsidRDefault="004136F5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</w:p>
    <w:p w14:paraId="1A6F138B" w14:textId="324D8AD9" w:rsidR="00E56961" w:rsidRDefault="00E56961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/>
          <w:sz w:val="24"/>
          <w:szCs w:val="24"/>
        </w:rPr>
        <w:br w:type="page"/>
      </w:r>
    </w:p>
    <w:p w14:paraId="63D46805" w14:textId="5642AA7F" w:rsidR="00E56961" w:rsidRDefault="00E56961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 w:hint="eastAsia"/>
          <w:noProof/>
          <w:sz w:val="24"/>
          <w:szCs w:val="24"/>
        </w:rPr>
        <w:lastRenderedPageBreak/>
        <w:drawing>
          <wp:inline distT="0" distB="0" distL="0" distR="0" wp14:anchorId="43A97D1C" wp14:editId="7D3EBB0F">
            <wp:extent cx="3810000" cy="5457825"/>
            <wp:effectExtent l="0" t="0" r="0" b="0"/>
            <wp:docPr id="152871479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01B78" w14:textId="18567F6F" w:rsidR="00F04BB3" w:rsidRPr="00F04BB3" w:rsidRDefault="00F04BB3" w:rsidP="00F04BB3">
      <w:pPr>
        <w:widowControl/>
        <w:jc w:val="left"/>
        <w:rPr>
          <w:rFonts w:ascii="Arial" w:eastAsia="宋体" w:hAnsi="Arial" w:cs="Arial"/>
          <w:b/>
          <w:bCs/>
          <w:sz w:val="24"/>
          <w:szCs w:val="24"/>
        </w:rPr>
      </w:pPr>
      <w:r w:rsidRPr="00453D6B">
        <w:rPr>
          <w:rFonts w:ascii="Arial" w:eastAsia="宋体" w:hAnsi="Arial" w:cs="Arial"/>
          <w:b/>
          <w:bCs/>
          <w:sz w:val="24"/>
          <w:szCs w:val="24"/>
        </w:rPr>
        <w:t>Fig</w:t>
      </w:r>
      <w:r>
        <w:rPr>
          <w:rFonts w:ascii="Arial" w:eastAsia="宋体" w:hAnsi="Arial" w:cs="Arial" w:hint="eastAsia"/>
          <w:b/>
          <w:bCs/>
          <w:sz w:val="24"/>
          <w:szCs w:val="24"/>
        </w:rPr>
        <w:t>ure</w:t>
      </w:r>
      <w:r w:rsidRPr="00453D6B">
        <w:rPr>
          <w:rFonts w:ascii="Arial" w:eastAsia="宋体" w:hAnsi="Arial" w:cs="Arial"/>
          <w:b/>
          <w:bCs/>
          <w:sz w:val="24"/>
          <w:szCs w:val="24"/>
        </w:rPr>
        <w:t xml:space="preserve"> S</w:t>
      </w:r>
      <w:r>
        <w:rPr>
          <w:rFonts w:ascii="Arial" w:eastAsia="宋体" w:hAnsi="Arial" w:cs="Arial" w:hint="eastAsia"/>
          <w:b/>
          <w:bCs/>
          <w:sz w:val="24"/>
          <w:szCs w:val="24"/>
        </w:rPr>
        <w:t>2</w:t>
      </w:r>
      <w:r w:rsidRPr="00E56961">
        <w:rPr>
          <w:rFonts w:ascii="Arial" w:eastAsia="宋体" w:hAnsi="Arial" w:cs="Arial"/>
          <w:b/>
          <w:bCs/>
          <w:sz w:val="24"/>
          <w:szCs w:val="24"/>
        </w:rPr>
        <w:t xml:space="preserve">. </w:t>
      </w:r>
      <w:r w:rsidRPr="00F04BB3">
        <w:rPr>
          <w:rFonts w:ascii="Arial" w:eastAsia="宋体" w:hAnsi="Arial" w:cs="Arial"/>
          <w:b/>
          <w:bCs/>
          <w:sz w:val="24"/>
          <w:szCs w:val="24"/>
        </w:rPr>
        <w:t xml:space="preserve">Expression analysis of non-coding </w:t>
      </w:r>
      <w:r w:rsidR="00E14E9B" w:rsidRPr="00F04BB3">
        <w:rPr>
          <w:rFonts w:ascii="Arial" w:eastAsia="宋体" w:hAnsi="Arial" w:cs="Arial"/>
          <w:b/>
          <w:bCs/>
          <w:sz w:val="24"/>
          <w:szCs w:val="24"/>
        </w:rPr>
        <w:t>RNA</w:t>
      </w:r>
      <w:r w:rsidRPr="00F04BB3">
        <w:rPr>
          <w:rFonts w:ascii="Arial" w:eastAsia="宋体" w:hAnsi="Arial" w:cs="Arial"/>
          <w:b/>
          <w:bCs/>
          <w:sz w:val="24"/>
          <w:szCs w:val="24"/>
        </w:rPr>
        <w:t xml:space="preserve">s in </w:t>
      </w:r>
      <w:r w:rsidR="00B03CC5">
        <w:rPr>
          <w:rFonts w:ascii="Arial" w:eastAsia="宋体" w:hAnsi="Arial" w:cs="Arial"/>
          <w:b/>
          <w:bCs/>
          <w:sz w:val="24"/>
          <w:szCs w:val="24"/>
        </w:rPr>
        <w:t>wing bud</w:t>
      </w:r>
      <w:r w:rsidRPr="00F04BB3">
        <w:rPr>
          <w:rFonts w:ascii="Arial" w:eastAsia="宋体" w:hAnsi="Arial" w:cs="Arial"/>
          <w:b/>
          <w:bCs/>
          <w:sz w:val="24"/>
          <w:szCs w:val="24"/>
        </w:rPr>
        <w:t xml:space="preserve"> and non-</w:t>
      </w:r>
      <w:r w:rsidR="00B03CC5">
        <w:rPr>
          <w:rFonts w:ascii="Arial" w:eastAsia="宋体" w:hAnsi="Arial" w:cs="Arial"/>
          <w:b/>
          <w:bCs/>
          <w:sz w:val="24"/>
          <w:szCs w:val="24"/>
        </w:rPr>
        <w:t>wing bud</w:t>
      </w:r>
      <w:r w:rsidRPr="00F04BB3">
        <w:rPr>
          <w:rFonts w:ascii="Arial" w:eastAsia="宋体" w:hAnsi="Arial" w:cs="Arial"/>
          <w:b/>
          <w:bCs/>
          <w:sz w:val="24"/>
          <w:szCs w:val="24"/>
        </w:rPr>
        <w:t xml:space="preserve"> tissues at 24 hours post-pupation (PP)</w:t>
      </w:r>
      <w:r>
        <w:rPr>
          <w:rFonts w:ascii="Arial" w:eastAsia="宋体" w:hAnsi="Arial" w:cs="Arial" w:hint="eastAsia"/>
          <w:b/>
          <w:bCs/>
          <w:sz w:val="24"/>
          <w:szCs w:val="24"/>
        </w:rPr>
        <w:t>.</w:t>
      </w:r>
    </w:p>
    <w:p w14:paraId="20FB4260" w14:textId="45399873" w:rsidR="00E56961" w:rsidRDefault="00D26B02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  <w:r w:rsidRPr="00D26B02">
        <w:rPr>
          <w:rFonts w:ascii="Arial" w:eastAsia="宋体" w:hAnsi="Arial" w:cs="Arial" w:hint="eastAsia"/>
          <w:sz w:val="24"/>
          <w:szCs w:val="24"/>
        </w:rPr>
        <w:t xml:space="preserve">Data are represented as means </w:t>
      </w:r>
      <w:r w:rsidRPr="00D26B02">
        <w:rPr>
          <w:rFonts w:ascii="Arial" w:eastAsia="宋体" w:hAnsi="Arial" w:cs="Arial" w:hint="eastAsia"/>
          <w:sz w:val="24"/>
          <w:szCs w:val="24"/>
        </w:rPr>
        <w:t>±</w:t>
      </w:r>
      <w:r w:rsidRPr="00D26B02">
        <w:rPr>
          <w:rFonts w:ascii="Arial" w:eastAsia="宋体" w:hAnsi="Arial" w:cs="Arial" w:hint="eastAsia"/>
          <w:sz w:val="24"/>
          <w:szCs w:val="24"/>
        </w:rPr>
        <w:t xml:space="preserve"> SEM.</w:t>
      </w:r>
    </w:p>
    <w:p w14:paraId="32478797" w14:textId="77777777" w:rsidR="00D26B02" w:rsidRPr="00F04BB3" w:rsidRDefault="00D26B02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</w:p>
    <w:p w14:paraId="1D445237" w14:textId="6112B742" w:rsidR="00E56961" w:rsidRDefault="00E56961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/>
          <w:sz w:val="24"/>
          <w:szCs w:val="24"/>
        </w:rPr>
        <w:br w:type="page"/>
      </w:r>
    </w:p>
    <w:p w14:paraId="260D506B" w14:textId="660AF4F6" w:rsidR="00E56961" w:rsidRDefault="00E56961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 w:hint="eastAsia"/>
          <w:noProof/>
          <w:sz w:val="24"/>
          <w:szCs w:val="24"/>
        </w:rPr>
        <w:lastRenderedPageBreak/>
        <w:drawing>
          <wp:inline distT="0" distB="0" distL="0" distR="0" wp14:anchorId="0E439A2F" wp14:editId="07E52811">
            <wp:extent cx="3990975" cy="2619375"/>
            <wp:effectExtent l="0" t="0" r="0" b="0"/>
            <wp:docPr id="142534279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85EF9" w14:textId="419954A5" w:rsidR="00E56961" w:rsidRPr="00E56961" w:rsidRDefault="00E56961" w:rsidP="001A0B2E">
      <w:pPr>
        <w:widowControl/>
        <w:jc w:val="left"/>
        <w:rPr>
          <w:rFonts w:ascii="Arial" w:eastAsia="宋体" w:hAnsi="Arial" w:cs="Arial"/>
          <w:b/>
          <w:bCs/>
          <w:sz w:val="24"/>
          <w:szCs w:val="24"/>
        </w:rPr>
      </w:pPr>
      <w:r w:rsidRPr="00453D6B">
        <w:rPr>
          <w:rFonts w:ascii="Arial" w:eastAsia="宋体" w:hAnsi="Arial" w:cs="Arial"/>
          <w:b/>
          <w:bCs/>
          <w:sz w:val="24"/>
          <w:szCs w:val="24"/>
        </w:rPr>
        <w:t>Fig</w:t>
      </w:r>
      <w:r>
        <w:rPr>
          <w:rFonts w:ascii="Arial" w:eastAsia="宋体" w:hAnsi="Arial" w:cs="Arial" w:hint="eastAsia"/>
          <w:b/>
          <w:bCs/>
          <w:sz w:val="24"/>
          <w:szCs w:val="24"/>
        </w:rPr>
        <w:t>ure</w:t>
      </w:r>
      <w:r w:rsidRPr="00453D6B">
        <w:rPr>
          <w:rFonts w:ascii="Arial" w:eastAsia="宋体" w:hAnsi="Arial" w:cs="Arial"/>
          <w:b/>
          <w:bCs/>
          <w:sz w:val="24"/>
          <w:szCs w:val="24"/>
        </w:rPr>
        <w:t xml:space="preserve"> S</w:t>
      </w:r>
      <w:r w:rsidRPr="00E56961">
        <w:rPr>
          <w:rFonts w:ascii="Arial" w:eastAsia="宋体" w:hAnsi="Arial" w:cs="Arial" w:hint="eastAsia"/>
          <w:b/>
          <w:bCs/>
          <w:sz w:val="24"/>
          <w:szCs w:val="24"/>
        </w:rPr>
        <w:t>3</w:t>
      </w:r>
      <w:r w:rsidRPr="00E56961">
        <w:rPr>
          <w:rFonts w:ascii="Arial" w:eastAsia="宋体" w:hAnsi="Arial" w:cs="Arial"/>
          <w:b/>
          <w:bCs/>
          <w:sz w:val="24"/>
          <w:szCs w:val="24"/>
        </w:rPr>
        <w:t>. Computational prediction algorithms identified putative miR-281 binding sites in Dpp and AAEL025449.</w:t>
      </w:r>
    </w:p>
    <w:p w14:paraId="7C86DB86" w14:textId="40D18D36" w:rsidR="00E56961" w:rsidRDefault="00E56961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/>
          <w:sz w:val="24"/>
          <w:szCs w:val="24"/>
        </w:rPr>
        <w:br w:type="page"/>
      </w:r>
    </w:p>
    <w:p w14:paraId="422330FA" w14:textId="073705FB" w:rsidR="00E56961" w:rsidRDefault="00E56961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/>
          <w:noProof/>
          <w:sz w:val="24"/>
          <w:szCs w:val="24"/>
        </w:rPr>
        <w:lastRenderedPageBreak/>
        <w:drawing>
          <wp:inline distT="0" distB="0" distL="0" distR="0" wp14:anchorId="673A486A" wp14:editId="06F88A7A">
            <wp:extent cx="2895600" cy="5257800"/>
            <wp:effectExtent l="0" t="0" r="0" b="0"/>
            <wp:docPr id="107753759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76896" w14:textId="77777777" w:rsidR="00E56961" w:rsidRDefault="00E56961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</w:p>
    <w:p w14:paraId="1B5E7FFE" w14:textId="05ADFDD2" w:rsidR="00C82FBC" w:rsidRPr="00C82FBC" w:rsidRDefault="00C82FBC" w:rsidP="001A0B2E">
      <w:pPr>
        <w:widowControl/>
        <w:jc w:val="left"/>
        <w:rPr>
          <w:rFonts w:ascii="Arial" w:eastAsia="宋体" w:hAnsi="Arial" w:cs="Arial"/>
          <w:b/>
          <w:bCs/>
          <w:sz w:val="24"/>
          <w:szCs w:val="24"/>
        </w:rPr>
      </w:pPr>
      <w:r w:rsidRPr="00C82FBC">
        <w:rPr>
          <w:rFonts w:ascii="Arial" w:eastAsia="宋体" w:hAnsi="Arial" w:cs="Arial"/>
          <w:b/>
          <w:bCs/>
          <w:sz w:val="24"/>
          <w:szCs w:val="24"/>
        </w:rPr>
        <w:t>Fig</w:t>
      </w:r>
      <w:r w:rsidRPr="00C82FBC">
        <w:rPr>
          <w:rFonts w:ascii="Arial" w:eastAsia="宋体" w:hAnsi="Arial" w:cs="Arial" w:hint="eastAsia"/>
          <w:b/>
          <w:bCs/>
          <w:sz w:val="24"/>
          <w:szCs w:val="24"/>
        </w:rPr>
        <w:t>ure</w:t>
      </w:r>
      <w:r w:rsidRPr="00C82FBC">
        <w:rPr>
          <w:rFonts w:ascii="Arial" w:eastAsia="宋体" w:hAnsi="Arial" w:cs="Arial"/>
          <w:b/>
          <w:bCs/>
          <w:sz w:val="24"/>
          <w:szCs w:val="24"/>
        </w:rPr>
        <w:t xml:space="preserve"> S</w:t>
      </w:r>
      <w:r w:rsidRPr="00C82FBC">
        <w:rPr>
          <w:rFonts w:ascii="Arial" w:eastAsia="宋体" w:hAnsi="Arial" w:cs="Arial" w:hint="eastAsia"/>
          <w:b/>
          <w:bCs/>
          <w:sz w:val="24"/>
          <w:szCs w:val="24"/>
        </w:rPr>
        <w:t>4</w:t>
      </w:r>
      <w:r w:rsidRPr="00C82FBC">
        <w:rPr>
          <w:rFonts w:ascii="Arial" w:eastAsia="宋体" w:hAnsi="Arial" w:cs="Arial"/>
          <w:b/>
          <w:bCs/>
          <w:sz w:val="24"/>
          <w:szCs w:val="24"/>
        </w:rPr>
        <w:t>.</w:t>
      </w:r>
      <w:r>
        <w:rPr>
          <w:rFonts w:ascii="Arial" w:eastAsia="宋体" w:hAnsi="Arial" w:cs="Arial" w:hint="eastAsia"/>
          <w:b/>
          <w:bCs/>
          <w:sz w:val="24"/>
          <w:szCs w:val="24"/>
        </w:rPr>
        <w:t xml:space="preserve"> </w:t>
      </w:r>
      <w:r w:rsidR="00A412A2" w:rsidRPr="00C82FBC">
        <w:rPr>
          <w:rFonts w:ascii="Arial" w:eastAsia="宋体" w:hAnsi="Arial" w:cs="Arial" w:hint="eastAsia"/>
          <w:b/>
          <w:bCs/>
          <w:sz w:val="24"/>
          <w:szCs w:val="24"/>
        </w:rPr>
        <w:t xml:space="preserve">qPCR analysis of AAEL025449 and miR-281 expression levels in the </w:t>
      </w:r>
      <w:r w:rsidR="00B03CC5">
        <w:rPr>
          <w:rFonts w:ascii="Arial" w:eastAsia="宋体" w:hAnsi="Arial" w:cs="Arial" w:hint="eastAsia"/>
          <w:b/>
          <w:bCs/>
          <w:sz w:val="24"/>
          <w:szCs w:val="24"/>
        </w:rPr>
        <w:t>wing bud</w:t>
      </w:r>
      <w:r w:rsidR="00A412A2" w:rsidRPr="00C82FBC">
        <w:rPr>
          <w:rFonts w:ascii="Arial" w:eastAsia="宋体" w:hAnsi="Arial" w:cs="Arial" w:hint="eastAsia"/>
          <w:b/>
          <w:bCs/>
          <w:sz w:val="24"/>
          <w:szCs w:val="24"/>
        </w:rPr>
        <w:t xml:space="preserve">s of iLuc and iDpp models at 24 h PP. </w:t>
      </w:r>
    </w:p>
    <w:p w14:paraId="451FA3FF" w14:textId="4502C6B1" w:rsidR="00E56961" w:rsidRDefault="00A412A2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  <w:r w:rsidRPr="00A412A2">
        <w:rPr>
          <w:rFonts w:ascii="Arial" w:eastAsia="宋体" w:hAnsi="Arial" w:cs="Arial" w:hint="eastAsia"/>
          <w:sz w:val="24"/>
          <w:szCs w:val="24"/>
        </w:rPr>
        <w:t xml:space="preserve">Data are represented as means </w:t>
      </w:r>
      <w:r w:rsidRPr="00A412A2">
        <w:rPr>
          <w:rFonts w:ascii="Arial" w:eastAsia="宋体" w:hAnsi="Arial" w:cs="Arial" w:hint="eastAsia"/>
          <w:sz w:val="24"/>
          <w:szCs w:val="24"/>
        </w:rPr>
        <w:t>±</w:t>
      </w:r>
      <w:r w:rsidRPr="00A412A2">
        <w:rPr>
          <w:rFonts w:ascii="Arial" w:eastAsia="宋体" w:hAnsi="Arial" w:cs="Arial" w:hint="eastAsia"/>
          <w:sz w:val="24"/>
          <w:szCs w:val="24"/>
        </w:rPr>
        <w:t xml:space="preserve"> SEM.</w:t>
      </w:r>
      <w:r w:rsidR="00752DA1" w:rsidRPr="00752DA1">
        <w:rPr>
          <w:rFonts w:hint="eastAsia"/>
        </w:rPr>
        <w:t xml:space="preserve"> </w:t>
      </w:r>
      <w:r w:rsidR="00752DA1" w:rsidRPr="00752DA1">
        <w:rPr>
          <w:rFonts w:ascii="Arial" w:eastAsia="宋体" w:hAnsi="Arial" w:cs="Arial" w:hint="eastAsia"/>
          <w:sz w:val="24"/>
          <w:szCs w:val="24"/>
        </w:rPr>
        <w:t>‘</w:t>
      </w:r>
      <w:r w:rsidR="00752DA1" w:rsidRPr="00752DA1">
        <w:rPr>
          <w:rFonts w:ascii="Arial" w:eastAsia="宋体" w:hAnsi="Arial" w:cs="Arial" w:hint="eastAsia"/>
          <w:sz w:val="24"/>
          <w:szCs w:val="24"/>
        </w:rPr>
        <w:t>**</w:t>
      </w:r>
      <w:r w:rsidR="00752DA1" w:rsidRPr="00752DA1">
        <w:rPr>
          <w:rFonts w:ascii="Arial" w:eastAsia="宋体" w:hAnsi="Arial" w:cs="Arial" w:hint="eastAsia"/>
          <w:sz w:val="24"/>
          <w:szCs w:val="24"/>
        </w:rPr>
        <w:t>’</w:t>
      </w:r>
      <w:r w:rsidR="00752DA1" w:rsidRPr="00752DA1">
        <w:rPr>
          <w:rFonts w:ascii="Arial" w:eastAsia="宋体" w:hAnsi="Arial" w:cs="Arial" w:hint="eastAsia"/>
          <w:sz w:val="24"/>
          <w:szCs w:val="24"/>
        </w:rPr>
        <w:t xml:space="preserve"> indicates p &lt; 0.01; </w:t>
      </w:r>
      <w:r w:rsidR="00752DA1" w:rsidRPr="00752DA1">
        <w:rPr>
          <w:rFonts w:ascii="Arial" w:eastAsia="宋体" w:hAnsi="Arial" w:cs="Arial" w:hint="eastAsia"/>
          <w:sz w:val="24"/>
          <w:szCs w:val="24"/>
        </w:rPr>
        <w:t>‘</w:t>
      </w:r>
      <w:r w:rsidR="00752DA1" w:rsidRPr="00752DA1">
        <w:rPr>
          <w:rFonts w:ascii="Arial" w:eastAsia="宋体" w:hAnsi="Arial" w:cs="Arial" w:hint="eastAsia"/>
          <w:sz w:val="24"/>
          <w:szCs w:val="24"/>
        </w:rPr>
        <w:t>***</w:t>
      </w:r>
      <w:r w:rsidR="00752DA1" w:rsidRPr="00752DA1">
        <w:rPr>
          <w:rFonts w:ascii="Arial" w:eastAsia="宋体" w:hAnsi="Arial" w:cs="Arial" w:hint="eastAsia"/>
          <w:sz w:val="24"/>
          <w:szCs w:val="24"/>
        </w:rPr>
        <w:t>’</w:t>
      </w:r>
      <w:r w:rsidR="00752DA1" w:rsidRPr="00752DA1">
        <w:rPr>
          <w:rFonts w:ascii="Arial" w:eastAsia="宋体" w:hAnsi="Arial" w:cs="Arial" w:hint="eastAsia"/>
          <w:sz w:val="24"/>
          <w:szCs w:val="24"/>
        </w:rPr>
        <w:t xml:space="preserve"> indicates p &lt; 0.001.</w:t>
      </w:r>
    </w:p>
    <w:p w14:paraId="4EBB6AAF" w14:textId="77777777" w:rsidR="00E56961" w:rsidRDefault="00E56961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</w:p>
    <w:p w14:paraId="16AE0A07" w14:textId="1360F716" w:rsidR="00C82FBC" w:rsidRDefault="00C82FBC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/>
          <w:sz w:val="24"/>
          <w:szCs w:val="24"/>
        </w:rPr>
        <w:br w:type="page"/>
      </w:r>
    </w:p>
    <w:p w14:paraId="09F3C93C" w14:textId="05FCC570" w:rsidR="00E56961" w:rsidRPr="00603230" w:rsidRDefault="00603230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/>
          <w:noProof/>
          <w:sz w:val="24"/>
          <w:szCs w:val="24"/>
        </w:rPr>
        <w:lastRenderedPageBreak/>
        <w:drawing>
          <wp:inline distT="0" distB="0" distL="0" distR="0" wp14:anchorId="6C2BFB72" wp14:editId="6AD7694A">
            <wp:extent cx="3255010" cy="5584190"/>
            <wp:effectExtent l="0" t="0" r="0" b="0"/>
            <wp:docPr id="14098462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010" cy="558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FD647" w14:textId="77777777" w:rsidR="00C82FBC" w:rsidRDefault="00C82FBC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</w:p>
    <w:p w14:paraId="644600A7" w14:textId="73A28467" w:rsidR="00C82FBC" w:rsidRPr="00C82FBC" w:rsidRDefault="00C82FBC" w:rsidP="00C82FBC">
      <w:pPr>
        <w:widowControl/>
        <w:jc w:val="left"/>
        <w:rPr>
          <w:rFonts w:ascii="Arial" w:eastAsia="宋体" w:hAnsi="Arial" w:cs="Arial"/>
          <w:b/>
          <w:bCs/>
          <w:sz w:val="24"/>
          <w:szCs w:val="24"/>
        </w:rPr>
      </w:pPr>
      <w:r w:rsidRPr="00C82FBC">
        <w:rPr>
          <w:rFonts w:ascii="Arial" w:eastAsia="宋体" w:hAnsi="Arial" w:cs="Arial"/>
          <w:b/>
          <w:bCs/>
          <w:sz w:val="24"/>
          <w:szCs w:val="24"/>
        </w:rPr>
        <w:t>Fig</w:t>
      </w:r>
      <w:r w:rsidRPr="00C82FBC">
        <w:rPr>
          <w:rFonts w:ascii="Arial" w:eastAsia="宋体" w:hAnsi="Arial" w:cs="Arial" w:hint="eastAsia"/>
          <w:b/>
          <w:bCs/>
          <w:sz w:val="24"/>
          <w:szCs w:val="24"/>
        </w:rPr>
        <w:t>ure</w:t>
      </w:r>
      <w:r w:rsidRPr="00C82FBC">
        <w:rPr>
          <w:rFonts w:ascii="Arial" w:eastAsia="宋体" w:hAnsi="Arial" w:cs="Arial"/>
          <w:b/>
          <w:bCs/>
          <w:sz w:val="24"/>
          <w:szCs w:val="24"/>
        </w:rPr>
        <w:t xml:space="preserve"> S</w:t>
      </w:r>
      <w:r w:rsidRPr="00C82FBC">
        <w:rPr>
          <w:rFonts w:ascii="Arial" w:eastAsia="宋体" w:hAnsi="Arial" w:cs="Arial" w:hint="eastAsia"/>
          <w:b/>
          <w:bCs/>
          <w:sz w:val="24"/>
          <w:szCs w:val="24"/>
        </w:rPr>
        <w:t>5</w:t>
      </w:r>
      <w:r w:rsidRPr="00C82FBC">
        <w:rPr>
          <w:rFonts w:ascii="Arial" w:eastAsia="宋体" w:hAnsi="Arial" w:cs="Arial"/>
          <w:b/>
          <w:bCs/>
          <w:sz w:val="24"/>
          <w:szCs w:val="24"/>
        </w:rPr>
        <w:t>. Schematic diagrams of the dual-luciferase reporter gene plasmids</w:t>
      </w:r>
      <w:r w:rsidR="00DD70EA">
        <w:rPr>
          <w:rFonts w:ascii="Arial" w:eastAsia="宋体" w:hAnsi="Arial" w:cs="Arial" w:hint="eastAsia"/>
          <w:b/>
          <w:bCs/>
          <w:sz w:val="24"/>
          <w:szCs w:val="24"/>
        </w:rPr>
        <w:t xml:space="preserve"> (RL: Renilla </w:t>
      </w:r>
      <w:bookmarkStart w:id="0" w:name="OLE_LINK35"/>
      <w:r w:rsidR="00DD70EA">
        <w:rPr>
          <w:rFonts w:ascii="Arial" w:eastAsia="宋体" w:hAnsi="Arial" w:cs="Arial" w:hint="eastAsia"/>
          <w:b/>
          <w:bCs/>
          <w:sz w:val="24"/>
          <w:szCs w:val="24"/>
        </w:rPr>
        <w:t>Luciferase</w:t>
      </w:r>
      <w:bookmarkEnd w:id="0"/>
      <w:r w:rsidR="00DD70EA">
        <w:rPr>
          <w:rFonts w:ascii="Arial" w:eastAsia="宋体" w:hAnsi="Arial" w:cs="Arial" w:hint="eastAsia"/>
          <w:b/>
          <w:bCs/>
          <w:sz w:val="24"/>
          <w:szCs w:val="24"/>
        </w:rPr>
        <w:t>; FL: Firefly Luciferase).</w:t>
      </w:r>
    </w:p>
    <w:p w14:paraId="2EEB71CC" w14:textId="77777777" w:rsidR="00C82FBC" w:rsidRPr="00C82FBC" w:rsidRDefault="00C82FBC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</w:p>
    <w:p w14:paraId="63CB97D4" w14:textId="29E94F41" w:rsidR="00C82FBC" w:rsidRDefault="00C82FBC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/>
          <w:sz w:val="24"/>
          <w:szCs w:val="24"/>
        </w:rPr>
        <w:br w:type="page"/>
      </w:r>
    </w:p>
    <w:p w14:paraId="7692402F" w14:textId="094F49B0" w:rsidR="00C82FBC" w:rsidRDefault="00C82FBC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 w:hint="eastAsia"/>
          <w:noProof/>
          <w:sz w:val="24"/>
          <w:szCs w:val="24"/>
        </w:rPr>
        <w:lastRenderedPageBreak/>
        <w:drawing>
          <wp:inline distT="0" distB="0" distL="0" distR="0" wp14:anchorId="51DB8D6E" wp14:editId="55B1FB7F">
            <wp:extent cx="5267325" cy="4772025"/>
            <wp:effectExtent l="0" t="0" r="0" b="9525"/>
            <wp:docPr id="54281749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503FB" w14:textId="77777777" w:rsidR="00C82FBC" w:rsidRDefault="00C82FBC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</w:p>
    <w:p w14:paraId="65514C27" w14:textId="77777777" w:rsidR="00E32472" w:rsidRDefault="00C82FBC" w:rsidP="00C82FBC">
      <w:pPr>
        <w:widowControl/>
        <w:jc w:val="left"/>
        <w:rPr>
          <w:rFonts w:ascii="Arial" w:eastAsia="宋体" w:hAnsi="Arial" w:cs="Arial"/>
          <w:sz w:val="24"/>
          <w:szCs w:val="24"/>
        </w:rPr>
      </w:pPr>
      <w:r w:rsidRPr="00C82FBC">
        <w:rPr>
          <w:rFonts w:ascii="Arial" w:eastAsia="宋体" w:hAnsi="Arial" w:cs="Arial"/>
          <w:b/>
          <w:bCs/>
          <w:sz w:val="24"/>
          <w:szCs w:val="24"/>
        </w:rPr>
        <w:t>Fig</w:t>
      </w:r>
      <w:r w:rsidRPr="00C82FBC">
        <w:rPr>
          <w:rFonts w:ascii="Arial" w:eastAsia="宋体" w:hAnsi="Arial" w:cs="Arial" w:hint="eastAsia"/>
          <w:b/>
          <w:bCs/>
          <w:sz w:val="24"/>
          <w:szCs w:val="24"/>
        </w:rPr>
        <w:t>ure</w:t>
      </w:r>
      <w:r w:rsidRPr="00C82FBC">
        <w:rPr>
          <w:rFonts w:ascii="Arial" w:eastAsia="宋体" w:hAnsi="Arial" w:cs="Arial"/>
          <w:b/>
          <w:bCs/>
          <w:sz w:val="24"/>
          <w:szCs w:val="24"/>
        </w:rPr>
        <w:t xml:space="preserve"> S</w:t>
      </w:r>
      <w:r>
        <w:rPr>
          <w:rFonts w:ascii="Arial" w:eastAsia="宋体" w:hAnsi="Arial" w:cs="Arial" w:hint="eastAsia"/>
          <w:b/>
          <w:bCs/>
          <w:sz w:val="24"/>
          <w:szCs w:val="24"/>
        </w:rPr>
        <w:t>6</w:t>
      </w:r>
      <w:r w:rsidRPr="00C82FBC">
        <w:rPr>
          <w:rFonts w:ascii="Arial" w:eastAsia="宋体" w:hAnsi="Arial" w:cs="Arial"/>
          <w:b/>
          <w:bCs/>
          <w:sz w:val="24"/>
          <w:szCs w:val="24"/>
        </w:rPr>
        <w:t>. Validation of the knockout (KO) strain</w:t>
      </w:r>
      <w:r w:rsidRPr="00C82FBC">
        <w:rPr>
          <w:rFonts w:ascii="Arial" w:eastAsia="宋体" w:hAnsi="Arial" w:cs="Arial" w:hint="eastAsia"/>
          <w:b/>
          <w:bCs/>
          <w:sz w:val="24"/>
          <w:szCs w:val="24"/>
        </w:rPr>
        <w:t xml:space="preserve">. </w:t>
      </w:r>
      <w:r w:rsidRPr="00C82FBC">
        <w:rPr>
          <w:rFonts w:ascii="Arial" w:eastAsia="宋体" w:hAnsi="Arial" w:cs="Arial"/>
          <w:b/>
          <w:bCs/>
          <w:sz w:val="24"/>
          <w:szCs w:val="24"/>
        </w:rPr>
        <w:t>A</w:t>
      </w:r>
      <w:r w:rsidRPr="00453D6B">
        <w:rPr>
          <w:rFonts w:ascii="Arial" w:eastAsia="宋体" w:hAnsi="Arial" w:cs="Arial"/>
          <w:sz w:val="24"/>
          <w:szCs w:val="24"/>
        </w:rPr>
        <w:t xml:space="preserve"> Sequence alignment of the sgRNA-targeted genomic locus.</w:t>
      </w:r>
      <w:r w:rsidRPr="00453D6B">
        <w:rPr>
          <w:rFonts w:ascii="Arial" w:eastAsia="宋体" w:hAnsi="Arial" w:cs="Arial" w:hint="eastAsia"/>
          <w:sz w:val="24"/>
          <w:szCs w:val="24"/>
        </w:rPr>
        <w:t xml:space="preserve"> </w:t>
      </w:r>
      <w:r w:rsidRPr="00C82FBC">
        <w:rPr>
          <w:rFonts w:ascii="Arial" w:eastAsia="宋体" w:hAnsi="Arial" w:cs="Arial"/>
          <w:b/>
          <w:bCs/>
          <w:sz w:val="24"/>
          <w:szCs w:val="24"/>
        </w:rPr>
        <w:t>B</w:t>
      </w:r>
      <w:r w:rsidRPr="00453D6B">
        <w:rPr>
          <w:rFonts w:ascii="Arial" w:eastAsia="宋体" w:hAnsi="Arial" w:cs="Arial"/>
          <w:sz w:val="24"/>
          <w:szCs w:val="24"/>
        </w:rPr>
        <w:t xml:space="preserve"> qPCR validation of AAEL025449 knockout efficiency.</w:t>
      </w:r>
      <w:r w:rsidRPr="00453D6B">
        <w:rPr>
          <w:rFonts w:ascii="Arial" w:eastAsia="宋体" w:hAnsi="Arial" w:cs="Arial" w:hint="eastAsia"/>
          <w:sz w:val="24"/>
          <w:szCs w:val="24"/>
        </w:rPr>
        <w:t xml:space="preserve"> </w:t>
      </w:r>
    </w:p>
    <w:p w14:paraId="64DE2C53" w14:textId="2EE2F65A" w:rsidR="00C82FBC" w:rsidRPr="00453D6B" w:rsidRDefault="00C82FBC" w:rsidP="00C82FBC">
      <w:pPr>
        <w:widowControl/>
        <w:jc w:val="left"/>
        <w:rPr>
          <w:rFonts w:ascii="Arial" w:eastAsia="宋体" w:hAnsi="Arial" w:cs="Arial"/>
          <w:sz w:val="24"/>
          <w:szCs w:val="24"/>
        </w:rPr>
      </w:pPr>
      <w:r w:rsidRPr="00453D6B">
        <w:rPr>
          <w:rFonts w:ascii="Arial" w:eastAsia="宋体" w:hAnsi="Arial" w:cs="Arial"/>
          <w:sz w:val="24"/>
          <w:szCs w:val="24"/>
        </w:rPr>
        <w:t>Data are represented as means ± SEM. ‘***’ represents ‘</w:t>
      </w:r>
      <w:r w:rsidR="00224A04" w:rsidRPr="00224A04">
        <w:rPr>
          <w:rFonts w:ascii="Arial" w:eastAsia="宋体" w:hAnsi="Arial" w:cs="Arial"/>
          <w:i/>
          <w:sz w:val="24"/>
          <w:szCs w:val="24"/>
        </w:rPr>
        <w:t>p</w:t>
      </w:r>
      <w:r w:rsidRPr="00453D6B">
        <w:rPr>
          <w:rFonts w:ascii="Arial" w:eastAsia="宋体" w:hAnsi="Arial" w:cs="Arial"/>
          <w:sz w:val="24"/>
          <w:szCs w:val="24"/>
        </w:rPr>
        <w:t xml:space="preserve"> &lt; 0.001’.</w:t>
      </w:r>
    </w:p>
    <w:p w14:paraId="1EB9605D" w14:textId="77777777" w:rsidR="00C82FBC" w:rsidRDefault="00C82FBC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</w:p>
    <w:p w14:paraId="0664D05B" w14:textId="3C816417" w:rsidR="002D634D" w:rsidRDefault="002D634D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/>
          <w:sz w:val="24"/>
          <w:szCs w:val="24"/>
        </w:rPr>
        <w:br w:type="page"/>
      </w:r>
    </w:p>
    <w:p w14:paraId="4AE9A97C" w14:textId="2E902AAA" w:rsidR="00C82FBC" w:rsidRDefault="002D634D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 w:hint="eastAsia"/>
          <w:noProof/>
          <w:sz w:val="24"/>
          <w:szCs w:val="24"/>
        </w:rPr>
        <w:lastRenderedPageBreak/>
        <w:drawing>
          <wp:inline distT="0" distB="0" distL="0" distR="0" wp14:anchorId="719E2DE9" wp14:editId="3E61869C">
            <wp:extent cx="5267325" cy="6524625"/>
            <wp:effectExtent l="0" t="0" r="9525" b="0"/>
            <wp:docPr id="138901209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652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E0265" w14:textId="23766478" w:rsidR="002D634D" w:rsidRDefault="002D634D" w:rsidP="002D634D">
      <w:pPr>
        <w:widowControl/>
        <w:jc w:val="left"/>
        <w:rPr>
          <w:rFonts w:ascii="Arial" w:eastAsia="宋体" w:hAnsi="Arial" w:cs="Arial"/>
          <w:sz w:val="24"/>
          <w:szCs w:val="24"/>
        </w:rPr>
      </w:pPr>
      <w:r w:rsidRPr="002D634D">
        <w:rPr>
          <w:rFonts w:ascii="Arial" w:eastAsia="宋体" w:hAnsi="Arial" w:cs="Arial" w:hint="eastAsia"/>
          <w:b/>
          <w:bCs/>
          <w:sz w:val="24"/>
          <w:szCs w:val="24"/>
        </w:rPr>
        <w:t>Figure S</w:t>
      </w:r>
      <w:r>
        <w:rPr>
          <w:rFonts w:ascii="Arial" w:eastAsia="宋体" w:hAnsi="Arial" w:cs="Arial" w:hint="eastAsia"/>
          <w:b/>
          <w:bCs/>
          <w:sz w:val="24"/>
          <w:szCs w:val="24"/>
        </w:rPr>
        <w:t>7</w:t>
      </w:r>
      <w:r w:rsidRPr="002D634D">
        <w:rPr>
          <w:rFonts w:ascii="Arial" w:eastAsia="宋体" w:hAnsi="Arial" w:cs="Arial" w:hint="eastAsia"/>
          <w:b/>
          <w:bCs/>
          <w:sz w:val="24"/>
          <w:szCs w:val="24"/>
        </w:rPr>
        <w:t>.</w:t>
      </w:r>
      <w:r w:rsidRPr="002D634D">
        <w:rPr>
          <w:rFonts w:ascii="Arial" w:eastAsia="宋体" w:hAnsi="Arial" w:cs="Arial"/>
          <w:b/>
          <w:bCs/>
          <w:sz w:val="24"/>
          <w:szCs w:val="24"/>
        </w:rPr>
        <w:t xml:space="preserve"> Phenotypic difference analysis</w:t>
      </w:r>
      <w:r w:rsidRPr="002D634D">
        <w:rPr>
          <w:rFonts w:ascii="Arial" w:eastAsia="宋体" w:hAnsi="Arial" w:cs="Arial" w:hint="eastAsia"/>
          <w:b/>
          <w:bCs/>
          <w:sz w:val="24"/>
          <w:szCs w:val="24"/>
        </w:rPr>
        <w:t>.</w:t>
      </w:r>
      <w:r w:rsidRPr="00453D6B">
        <w:rPr>
          <w:rFonts w:ascii="Arial" w:eastAsia="宋体" w:hAnsi="Arial" w:cs="Arial" w:hint="eastAsia"/>
          <w:sz w:val="24"/>
          <w:szCs w:val="24"/>
        </w:rPr>
        <w:t xml:space="preserve"> </w:t>
      </w:r>
      <w:r w:rsidRPr="002D634D">
        <w:rPr>
          <w:rFonts w:ascii="Arial" w:eastAsia="宋体" w:hAnsi="Arial" w:cs="Arial"/>
          <w:b/>
          <w:bCs/>
          <w:sz w:val="24"/>
          <w:szCs w:val="24"/>
        </w:rPr>
        <w:t>A</w:t>
      </w:r>
      <w:r w:rsidRPr="00453D6B">
        <w:rPr>
          <w:rFonts w:ascii="Arial" w:eastAsia="宋体" w:hAnsi="Arial" w:cs="Arial"/>
          <w:sz w:val="24"/>
          <w:szCs w:val="24"/>
        </w:rPr>
        <w:t xml:space="preserve"> Comparison of wing size between wild-type (WT) and KO</w:t>
      </w:r>
      <w:r>
        <w:rPr>
          <w:rFonts w:ascii="Arial" w:eastAsia="宋体" w:hAnsi="Arial" w:cs="Arial" w:hint="eastAsia"/>
          <w:sz w:val="24"/>
          <w:szCs w:val="24"/>
        </w:rPr>
        <w:t xml:space="preserve"> </w:t>
      </w:r>
      <w:r w:rsidRPr="00453D6B">
        <w:rPr>
          <w:rFonts w:ascii="Arial" w:eastAsia="宋体" w:hAnsi="Arial" w:cs="Arial"/>
          <w:sz w:val="24"/>
          <w:szCs w:val="24"/>
        </w:rPr>
        <w:t>(scale bar: 500 µm).</w:t>
      </w:r>
      <w:r w:rsidRPr="00453D6B">
        <w:rPr>
          <w:rFonts w:ascii="Arial" w:eastAsia="宋体" w:hAnsi="Arial" w:cs="Arial" w:hint="eastAsia"/>
          <w:sz w:val="24"/>
          <w:szCs w:val="24"/>
        </w:rPr>
        <w:t xml:space="preserve"> </w:t>
      </w:r>
      <w:r w:rsidRPr="002D634D">
        <w:rPr>
          <w:rFonts w:ascii="Arial" w:eastAsia="宋体" w:hAnsi="Arial" w:cs="Arial"/>
          <w:b/>
          <w:bCs/>
          <w:sz w:val="24"/>
          <w:szCs w:val="24"/>
        </w:rPr>
        <w:t>B</w:t>
      </w:r>
      <w:r w:rsidRPr="00453D6B">
        <w:rPr>
          <w:rFonts w:ascii="Arial" w:eastAsia="宋体" w:hAnsi="Arial" w:cs="Arial"/>
          <w:sz w:val="24"/>
          <w:szCs w:val="24"/>
        </w:rPr>
        <w:t xml:space="preserve"> </w:t>
      </w:r>
      <w:r w:rsidRPr="00453D6B">
        <w:rPr>
          <w:rFonts w:ascii="Arial" w:eastAsia="宋体" w:hAnsi="Arial" w:cs="Arial" w:hint="eastAsia"/>
          <w:sz w:val="24"/>
          <w:szCs w:val="24"/>
        </w:rPr>
        <w:t>Statistical analysis of wing lengths across different groups.</w:t>
      </w:r>
    </w:p>
    <w:p w14:paraId="4042B9E0" w14:textId="77777777" w:rsidR="002D634D" w:rsidRDefault="002D634D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</w:p>
    <w:p w14:paraId="1BD7DAA6" w14:textId="0FF91E32" w:rsidR="002D634D" w:rsidRDefault="002D634D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/>
          <w:sz w:val="24"/>
          <w:szCs w:val="24"/>
        </w:rPr>
        <w:br w:type="page"/>
      </w:r>
    </w:p>
    <w:p w14:paraId="63082C65" w14:textId="19BE1780" w:rsidR="002D634D" w:rsidRDefault="002D634D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 w:hint="eastAsia"/>
          <w:noProof/>
          <w:sz w:val="24"/>
          <w:szCs w:val="24"/>
        </w:rPr>
        <w:lastRenderedPageBreak/>
        <w:drawing>
          <wp:inline distT="0" distB="0" distL="0" distR="0" wp14:anchorId="7A9CA88F" wp14:editId="3BFEF09D">
            <wp:extent cx="2895600" cy="5219700"/>
            <wp:effectExtent l="0" t="0" r="0" b="0"/>
            <wp:docPr id="163437599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7981C" w14:textId="77777777" w:rsidR="002D634D" w:rsidRDefault="002D634D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</w:p>
    <w:p w14:paraId="6287496B" w14:textId="34026021" w:rsidR="002D634D" w:rsidRDefault="002D634D" w:rsidP="002D634D">
      <w:pPr>
        <w:widowControl/>
        <w:jc w:val="left"/>
        <w:rPr>
          <w:rFonts w:ascii="Arial" w:eastAsia="宋体" w:hAnsi="Arial" w:cs="Arial"/>
          <w:sz w:val="24"/>
          <w:szCs w:val="24"/>
        </w:rPr>
      </w:pPr>
      <w:r w:rsidRPr="002D634D">
        <w:rPr>
          <w:rFonts w:ascii="Arial" w:eastAsia="宋体" w:hAnsi="Arial" w:cs="Arial" w:hint="eastAsia"/>
          <w:b/>
          <w:bCs/>
          <w:sz w:val="24"/>
          <w:szCs w:val="24"/>
        </w:rPr>
        <w:t>Figure S</w:t>
      </w:r>
      <w:r>
        <w:rPr>
          <w:rFonts w:ascii="Arial" w:eastAsia="宋体" w:hAnsi="Arial" w:cs="Arial" w:hint="eastAsia"/>
          <w:b/>
          <w:bCs/>
          <w:sz w:val="24"/>
          <w:szCs w:val="24"/>
        </w:rPr>
        <w:t>8</w:t>
      </w:r>
      <w:r w:rsidRPr="002D634D">
        <w:rPr>
          <w:rFonts w:ascii="Arial" w:eastAsia="宋体" w:hAnsi="Arial" w:cs="Arial" w:hint="eastAsia"/>
          <w:b/>
          <w:bCs/>
          <w:sz w:val="24"/>
          <w:szCs w:val="24"/>
        </w:rPr>
        <w:t>.</w:t>
      </w:r>
      <w:r>
        <w:rPr>
          <w:rFonts w:ascii="Arial" w:eastAsia="宋体" w:hAnsi="Arial" w:cs="Arial" w:hint="eastAsia"/>
          <w:b/>
          <w:bCs/>
          <w:sz w:val="24"/>
          <w:szCs w:val="24"/>
        </w:rPr>
        <w:t xml:space="preserve"> </w:t>
      </w:r>
      <w:r w:rsidRPr="002D634D">
        <w:rPr>
          <w:rFonts w:ascii="Arial" w:eastAsia="宋体" w:hAnsi="Arial" w:cs="Arial"/>
          <w:b/>
          <w:bCs/>
          <w:sz w:val="24"/>
          <w:szCs w:val="24"/>
        </w:rPr>
        <w:t xml:space="preserve">qPCR analysis of miR-281 and Dpp expression levels in the </w:t>
      </w:r>
      <w:r w:rsidR="00B03CC5">
        <w:rPr>
          <w:rFonts w:ascii="Arial" w:eastAsia="宋体" w:hAnsi="Arial" w:cs="Arial"/>
          <w:b/>
          <w:bCs/>
          <w:sz w:val="24"/>
          <w:szCs w:val="24"/>
        </w:rPr>
        <w:t>wing bud</w:t>
      </w:r>
      <w:r w:rsidRPr="002D634D">
        <w:rPr>
          <w:rFonts w:ascii="Arial" w:eastAsia="宋体" w:hAnsi="Arial" w:cs="Arial"/>
          <w:b/>
          <w:bCs/>
          <w:sz w:val="24"/>
          <w:szCs w:val="24"/>
        </w:rPr>
        <w:t>s of WT and KO at 24 h PP.</w:t>
      </w:r>
      <w:r w:rsidRPr="002D634D">
        <w:rPr>
          <w:rFonts w:ascii="Arial" w:eastAsia="宋体" w:hAnsi="Arial" w:cs="Arial" w:hint="eastAsia"/>
          <w:b/>
          <w:bCs/>
          <w:sz w:val="24"/>
          <w:szCs w:val="24"/>
        </w:rPr>
        <w:t xml:space="preserve"> </w:t>
      </w:r>
    </w:p>
    <w:p w14:paraId="05135A86" w14:textId="77DCAA41" w:rsidR="002D634D" w:rsidRPr="00453D6B" w:rsidRDefault="002D634D" w:rsidP="002D634D">
      <w:pPr>
        <w:widowControl/>
        <w:jc w:val="left"/>
        <w:rPr>
          <w:rFonts w:ascii="Arial" w:eastAsia="宋体" w:hAnsi="Arial" w:cs="Arial"/>
          <w:sz w:val="24"/>
          <w:szCs w:val="24"/>
        </w:rPr>
      </w:pPr>
      <w:r w:rsidRPr="00453D6B">
        <w:rPr>
          <w:rFonts w:ascii="Arial" w:eastAsia="宋体" w:hAnsi="Arial" w:cs="Arial"/>
          <w:sz w:val="24"/>
          <w:szCs w:val="24"/>
        </w:rPr>
        <w:t>Data are represented as means ± SEM. ‘**’ represents ‘</w:t>
      </w:r>
      <w:r w:rsidR="00224A04" w:rsidRPr="00224A04">
        <w:rPr>
          <w:rFonts w:ascii="Arial" w:eastAsia="宋体" w:hAnsi="Arial" w:cs="Arial"/>
          <w:i/>
          <w:sz w:val="24"/>
          <w:szCs w:val="24"/>
        </w:rPr>
        <w:t>p</w:t>
      </w:r>
      <w:r w:rsidRPr="00453D6B">
        <w:rPr>
          <w:rFonts w:ascii="Arial" w:eastAsia="宋体" w:hAnsi="Arial" w:cs="Arial"/>
          <w:sz w:val="24"/>
          <w:szCs w:val="24"/>
        </w:rPr>
        <w:t xml:space="preserve"> &lt; 0.01’, ‘***’ represents ‘</w:t>
      </w:r>
      <w:r w:rsidR="00224A04" w:rsidRPr="00224A04">
        <w:rPr>
          <w:rFonts w:ascii="Arial" w:eastAsia="宋体" w:hAnsi="Arial" w:cs="Arial"/>
          <w:i/>
          <w:sz w:val="24"/>
          <w:szCs w:val="24"/>
        </w:rPr>
        <w:t>p</w:t>
      </w:r>
      <w:r w:rsidRPr="00453D6B">
        <w:rPr>
          <w:rFonts w:ascii="Arial" w:eastAsia="宋体" w:hAnsi="Arial" w:cs="Arial"/>
          <w:sz w:val="24"/>
          <w:szCs w:val="24"/>
        </w:rPr>
        <w:t xml:space="preserve"> &lt; 0.001’.</w:t>
      </w:r>
    </w:p>
    <w:p w14:paraId="427EF6CE" w14:textId="77777777" w:rsidR="002D634D" w:rsidRPr="002D634D" w:rsidRDefault="002D634D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</w:p>
    <w:p w14:paraId="73D0AF11" w14:textId="6AEA6FC5" w:rsidR="000A38C4" w:rsidRDefault="000A38C4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/>
          <w:sz w:val="24"/>
          <w:szCs w:val="24"/>
        </w:rPr>
        <w:br w:type="page"/>
      </w:r>
    </w:p>
    <w:p w14:paraId="3ECEC6A3" w14:textId="4764E18E" w:rsidR="002D634D" w:rsidRDefault="0013157B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 w:hint="eastAsia"/>
          <w:noProof/>
          <w:sz w:val="24"/>
          <w:szCs w:val="24"/>
        </w:rPr>
        <w:lastRenderedPageBreak/>
        <w:drawing>
          <wp:inline distT="0" distB="0" distL="0" distR="0" wp14:anchorId="1F2E1AA0" wp14:editId="186388C1">
            <wp:extent cx="5276893" cy="5647765"/>
            <wp:effectExtent l="0" t="0" r="0" b="0"/>
            <wp:docPr id="1227149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964" cy="5677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4CB7F" w14:textId="77777777" w:rsidR="000A38C4" w:rsidRDefault="000A38C4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</w:p>
    <w:p w14:paraId="7AC2189A" w14:textId="72471C2E" w:rsidR="000A38C4" w:rsidRPr="00AE1B89" w:rsidRDefault="00AE1B89" w:rsidP="001A0B2E">
      <w:pPr>
        <w:widowControl/>
        <w:jc w:val="left"/>
        <w:rPr>
          <w:rFonts w:ascii="Arial" w:eastAsia="宋体" w:hAnsi="Arial" w:cs="Arial"/>
          <w:b/>
          <w:bCs/>
          <w:sz w:val="24"/>
          <w:szCs w:val="24"/>
        </w:rPr>
      </w:pPr>
      <w:r w:rsidRPr="002D634D">
        <w:rPr>
          <w:rFonts w:ascii="Arial" w:eastAsia="宋体" w:hAnsi="Arial" w:cs="Arial" w:hint="eastAsia"/>
          <w:b/>
          <w:bCs/>
          <w:sz w:val="24"/>
          <w:szCs w:val="24"/>
        </w:rPr>
        <w:t>Figure S</w:t>
      </w:r>
      <w:r>
        <w:rPr>
          <w:rFonts w:ascii="Arial" w:eastAsia="宋体" w:hAnsi="Arial" w:cs="Arial" w:hint="eastAsia"/>
          <w:b/>
          <w:bCs/>
          <w:sz w:val="24"/>
          <w:szCs w:val="24"/>
        </w:rPr>
        <w:t>9</w:t>
      </w:r>
      <w:r w:rsidRPr="002D634D">
        <w:rPr>
          <w:rFonts w:ascii="Arial" w:eastAsia="宋体" w:hAnsi="Arial" w:cs="Arial" w:hint="eastAsia"/>
          <w:b/>
          <w:bCs/>
          <w:sz w:val="24"/>
          <w:szCs w:val="24"/>
        </w:rPr>
        <w:t>.</w:t>
      </w:r>
      <w:r>
        <w:rPr>
          <w:rFonts w:ascii="Arial" w:eastAsia="宋体" w:hAnsi="Arial" w:cs="Arial" w:hint="eastAsia"/>
          <w:b/>
          <w:bCs/>
          <w:sz w:val="24"/>
          <w:szCs w:val="24"/>
        </w:rPr>
        <w:t xml:space="preserve"> </w:t>
      </w:r>
      <w:r w:rsidRPr="00AE1B89">
        <w:rPr>
          <w:rFonts w:ascii="Arial" w:eastAsia="宋体" w:hAnsi="Arial" w:cs="Arial"/>
          <w:b/>
          <w:bCs/>
          <w:sz w:val="24"/>
          <w:szCs w:val="24"/>
        </w:rPr>
        <w:t>Wing apoptosis was assessed using TUNEL-based apoptosis detection (scale bar: 100 µm; blue fluorescence: DAPI; green fluorescence: TUNEL</w:t>
      </w:r>
      <w:r w:rsidRPr="00AE1B89">
        <w:rPr>
          <w:rFonts w:ascii="Arial" w:eastAsia="宋体" w:hAnsi="Arial" w:cs="Arial" w:hint="eastAsia"/>
          <w:b/>
          <w:bCs/>
          <w:sz w:val="24"/>
          <w:szCs w:val="24"/>
        </w:rPr>
        <w:t>)</w:t>
      </w:r>
      <w:r w:rsidRPr="00AE1B89">
        <w:rPr>
          <w:rFonts w:ascii="Arial" w:eastAsia="宋体" w:hAnsi="Arial" w:cs="Arial"/>
          <w:b/>
          <w:bCs/>
          <w:sz w:val="24"/>
          <w:szCs w:val="24"/>
        </w:rPr>
        <w:t>.</w:t>
      </w:r>
    </w:p>
    <w:p w14:paraId="4662669C" w14:textId="22A7EBCE" w:rsidR="00AE1B89" w:rsidRPr="00C45349" w:rsidRDefault="00AE1B89" w:rsidP="00AE1B89">
      <w:pPr>
        <w:widowControl/>
        <w:jc w:val="left"/>
        <w:rPr>
          <w:rFonts w:ascii="Arial" w:eastAsia="宋体" w:hAnsi="Arial" w:cs="Arial"/>
          <w:b/>
          <w:bCs/>
          <w:sz w:val="24"/>
          <w:szCs w:val="24"/>
        </w:rPr>
      </w:pPr>
      <w:r w:rsidRPr="00A412A2">
        <w:rPr>
          <w:rFonts w:ascii="Arial" w:eastAsia="宋体" w:hAnsi="Arial" w:cs="Arial" w:hint="eastAsia"/>
          <w:sz w:val="24"/>
          <w:szCs w:val="24"/>
        </w:rPr>
        <w:t xml:space="preserve">Data are represented as means </w:t>
      </w:r>
      <w:r w:rsidRPr="00A412A2">
        <w:rPr>
          <w:rFonts w:ascii="Arial" w:eastAsia="宋体" w:hAnsi="Arial" w:cs="Arial" w:hint="eastAsia"/>
          <w:sz w:val="24"/>
          <w:szCs w:val="24"/>
        </w:rPr>
        <w:t>±</w:t>
      </w:r>
      <w:r w:rsidRPr="00A412A2">
        <w:rPr>
          <w:rFonts w:ascii="Arial" w:eastAsia="宋体" w:hAnsi="Arial" w:cs="Arial" w:hint="eastAsia"/>
          <w:sz w:val="24"/>
          <w:szCs w:val="24"/>
        </w:rPr>
        <w:t xml:space="preserve"> SEM. </w:t>
      </w:r>
      <w:r w:rsidRPr="00A412A2">
        <w:rPr>
          <w:rFonts w:ascii="Arial" w:eastAsia="宋体" w:hAnsi="Arial" w:cs="Arial" w:hint="eastAsia"/>
          <w:sz w:val="24"/>
          <w:szCs w:val="24"/>
        </w:rPr>
        <w:t>‘</w:t>
      </w:r>
      <w:r w:rsidRPr="00A412A2">
        <w:rPr>
          <w:rFonts w:ascii="Arial" w:eastAsia="宋体" w:hAnsi="Arial" w:cs="Arial" w:hint="eastAsia"/>
          <w:sz w:val="24"/>
          <w:szCs w:val="24"/>
        </w:rPr>
        <w:t>ns</w:t>
      </w:r>
      <w:r w:rsidRPr="00A412A2">
        <w:rPr>
          <w:rFonts w:ascii="Arial" w:eastAsia="宋体" w:hAnsi="Arial" w:cs="Arial" w:hint="eastAsia"/>
          <w:sz w:val="24"/>
          <w:szCs w:val="24"/>
        </w:rPr>
        <w:t>’</w:t>
      </w:r>
      <w:r w:rsidRPr="00A412A2">
        <w:rPr>
          <w:rFonts w:ascii="Arial" w:eastAsia="宋体" w:hAnsi="Arial" w:cs="Arial" w:hint="eastAsia"/>
          <w:sz w:val="24"/>
          <w:szCs w:val="24"/>
        </w:rPr>
        <w:t xml:space="preserve"> indicates </w:t>
      </w:r>
      <w:r w:rsidR="00224A04" w:rsidRPr="00224A04">
        <w:rPr>
          <w:rFonts w:ascii="Arial" w:eastAsia="宋体" w:hAnsi="Arial" w:cs="Arial" w:hint="eastAsia"/>
          <w:i/>
          <w:sz w:val="24"/>
          <w:szCs w:val="24"/>
        </w:rPr>
        <w:t>p</w:t>
      </w:r>
      <w:r w:rsidRPr="00A412A2">
        <w:rPr>
          <w:rFonts w:ascii="Arial" w:eastAsia="宋体" w:hAnsi="Arial" w:cs="Arial" w:hint="eastAsia"/>
          <w:sz w:val="24"/>
          <w:szCs w:val="24"/>
        </w:rPr>
        <w:t xml:space="preserve"> &gt; 0.05</w:t>
      </w:r>
      <w:r>
        <w:rPr>
          <w:rFonts w:ascii="Arial" w:eastAsia="宋体" w:hAnsi="Arial" w:cs="Arial" w:hint="eastAsia"/>
          <w:sz w:val="24"/>
          <w:szCs w:val="24"/>
        </w:rPr>
        <w:t>.</w:t>
      </w:r>
    </w:p>
    <w:p w14:paraId="59485143" w14:textId="77777777" w:rsidR="00AE1B89" w:rsidRDefault="00AE1B89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</w:p>
    <w:p w14:paraId="65AA9D59" w14:textId="5D6357F8" w:rsidR="000A38C4" w:rsidRDefault="000A38C4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/>
          <w:sz w:val="24"/>
          <w:szCs w:val="24"/>
        </w:rPr>
        <w:br w:type="page"/>
      </w:r>
    </w:p>
    <w:p w14:paraId="4732A082" w14:textId="468388E9" w:rsidR="000A38C4" w:rsidRDefault="008779B4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 w:hint="eastAsia"/>
          <w:noProof/>
          <w:sz w:val="24"/>
          <w:szCs w:val="24"/>
        </w:rPr>
        <w:lastRenderedPageBreak/>
        <w:drawing>
          <wp:inline distT="0" distB="0" distL="0" distR="0" wp14:anchorId="5ACC5409" wp14:editId="3F281C99">
            <wp:extent cx="5271135" cy="3590290"/>
            <wp:effectExtent l="0" t="0" r="0" b="0"/>
            <wp:docPr id="10554188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59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2DD8E" w14:textId="77777777" w:rsidR="000A38C4" w:rsidRDefault="000A38C4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</w:p>
    <w:p w14:paraId="2075A480" w14:textId="47B161A8" w:rsidR="000A38C4" w:rsidRDefault="000A38C4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  <w:r w:rsidRPr="002D634D">
        <w:rPr>
          <w:rFonts w:ascii="Arial" w:eastAsia="宋体" w:hAnsi="Arial" w:cs="Arial" w:hint="eastAsia"/>
          <w:b/>
          <w:bCs/>
          <w:sz w:val="24"/>
          <w:szCs w:val="24"/>
        </w:rPr>
        <w:t>Figure S</w:t>
      </w:r>
      <w:r>
        <w:rPr>
          <w:rFonts w:ascii="Arial" w:eastAsia="宋体" w:hAnsi="Arial" w:cs="Arial" w:hint="eastAsia"/>
          <w:b/>
          <w:bCs/>
          <w:sz w:val="24"/>
          <w:szCs w:val="24"/>
        </w:rPr>
        <w:t>10</w:t>
      </w:r>
      <w:r w:rsidRPr="002D634D">
        <w:rPr>
          <w:rFonts w:ascii="Arial" w:eastAsia="宋体" w:hAnsi="Arial" w:cs="Arial" w:hint="eastAsia"/>
          <w:b/>
          <w:bCs/>
          <w:sz w:val="24"/>
          <w:szCs w:val="24"/>
        </w:rPr>
        <w:t>.</w:t>
      </w:r>
      <w:r w:rsidRPr="00453D6B">
        <w:rPr>
          <w:rFonts w:ascii="Arial" w:eastAsia="宋体" w:hAnsi="Arial" w:cs="Arial"/>
          <w:b/>
          <w:bCs/>
          <w:sz w:val="24"/>
          <w:szCs w:val="24"/>
        </w:rPr>
        <w:t xml:space="preserve"> </w:t>
      </w:r>
      <w:r w:rsidRPr="000A38C4">
        <w:rPr>
          <w:rFonts w:ascii="Arial" w:eastAsia="宋体" w:hAnsi="Arial" w:cs="Arial"/>
          <w:b/>
          <w:bCs/>
          <w:sz w:val="24"/>
          <w:szCs w:val="24"/>
        </w:rPr>
        <w:t xml:space="preserve">qPCR quantification of core apoptotic regulator expression profiles in </w:t>
      </w:r>
      <w:r w:rsidR="00B03CC5">
        <w:rPr>
          <w:rFonts w:ascii="Arial" w:eastAsia="宋体" w:hAnsi="Arial" w:cs="Arial"/>
          <w:b/>
          <w:bCs/>
          <w:sz w:val="24"/>
          <w:szCs w:val="24"/>
        </w:rPr>
        <w:t>wing bud</w:t>
      </w:r>
      <w:r w:rsidRPr="000A38C4">
        <w:rPr>
          <w:rFonts w:ascii="Arial" w:eastAsia="宋体" w:hAnsi="Arial" w:cs="Arial"/>
          <w:b/>
          <w:bCs/>
          <w:sz w:val="24"/>
          <w:szCs w:val="24"/>
        </w:rPr>
        <w:t>s at different time points</w:t>
      </w:r>
      <w:r w:rsidRPr="000A38C4">
        <w:rPr>
          <w:rFonts w:ascii="Arial" w:eastAsia="宋体" w:hAnsi="Arial" w:cs="Arial" w:hint="eastAsia"/>
          <w:b/>
          <w:bCs/>
          <w:sz w:val="24"/>
          <w:szCs w:val="24"/>
        </w:rPr>
        <w:t>.</w:t>
      </w:r>
      <w:r w:rsidRPr="00453D6B">
        <w:rPr>
          <w:rFonts w:ascii="Arial" w:eastAsia="宋体" w:hAnsi="Arial" w:cs="Arial" w:hint="eastAsia"/>
          <w:sz w:val="24"/>
          <w:szCs w:val="24"/>
        </w:rPr>
        <w:t xml:space="preserve"> </w:t>
      </w:r>
    </w:p>
    <w:p w14:paraId="04E448D4" w14:textId="099E7EDD" w:rsidR="000A38C4" w:rsidRDefault="000A38C4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  <w:r w:rsidRPr="00453D6B">
        <w:rPr>
          <w:rFonts w:ascii="Arial" w:eastAsia="宋体" w:hAnsi="Arial" w:cs="Arial"/>
          <w:sz w:val="24"/>
          <w:szCs w:val="24"/>
        </w:rPr>
        <w:t>Data are represented as means ± SEM.</w:t>
      </w:r>
    </w:p>
    <w:p w14:paraId="2DA111C1" w14:textId="3A5065B2" w:rsidR="003E687C" w:rsidRDefault="003E687C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/>
          <w:sz w:val="24"/>
          <w:szCs w:val="24"/>
        </w:rPr>
        <w:br w:type="page"/>
      </w:r>
    </w:p>
    <w:p w14:paraId="395A34A8" w14:textId="573F026B" w:rsidR="000A38C4" w:rsidRDefault="003E687C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 w:hint="eastAsia"/>
          <w:noProof/>
          <w:sz w:val="24"/>
          <w:szCs w:val="24"/>
        </w:rPr>
        <w:lastRenderedPageBreak/>
        <w:drawing>
          <wp:inline distT="0" distB="0" distL="0" distR="0" wp14:anchorId="6BAE482E" wp14:editId="274CA135">
            <wp:extent cx="5276850" cy="5962650"/>
            <wp:effectExtent l="0" t="0" r="0" b="0"/>
            <wp:docPr id="188875311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596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68D5A" w14:textId="77777777" w:rsidR="0009524E" w:rsidRDefault="0009524E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</w:p>
    <w:p w14:paraId="72E8E5AC" w14:textId="1707DC15" w:rsidR="0009524E" w:rsidRPr="00453D6B" w:rsidRDefault="0009524E" w:rsidP="0009524E">
      <w:pPr>
        <w:widowControl/>
        <w:jc w:val="left"/>
        <w:rPr>
          <w:rFonts w:ascii="Arial" w:eastAsia="宋体" w:hAnsi="Arial" w:cs="Arial"/>
          <w:sz w:val="24"/>
          <w:szCs w:val="24"/>
        </w:rPr>
      </w:pPr>
      <w:bookmarkStart w:id="1" w:name="OLE_LINK1"/>
      <w:r w:rsidRPr="002D634D">
        <w:rPr>
          <w:rFonts w:ascii="Arial" w:eastAsia="宋体" w:hAnsi="Arial" w:cs="Arial" w:hint="eastAsia"/>
          <w:b/>
          <w:bCs/>
          <w:sz w:val="24"/>
          <w:szCs w:val="24"/>
        </w:rPr>
        <w:t>Figure S</w:t>
      </w:r>
      <w:r>
        <w:rPr>
          <w:rFonts w:ascii="Arial" w:eastAsia="宋体" w:hAnsi="Arial" w:cs="Arial" w:hint="eastAsia"/>
          <w:b/>
          <w:bCs/>
          <w:sz w:val="24"/>
          <w:szCs w:val="24"/>
        </w:rPr>
        <w:t>11</w:t>
      </w:r>
      <w:r w:rsidRPr="002D634D">
        <w:rPr>
          <w:rFonts w:ascii="Arial" w:eastAsia="宋体" w:hAnsi="Arial" w:cs="Arial" w:hint="eastAsia"/>
          <w:b/>
          <w:bCs/>
          <w:sz w:val="24"/>
          <w:szCs w:val="24"/>
        </w:rPr>
        <w:t>.</w:t>
      </w:r>
      <w:r w:rsidRPr="00453D6B">
        <w:rPr>
          <w:rFonts w:ascii="Arial" w:eastAsia="宋体" w:hAnsi="Arial" w:cs="Arial"/>
          <w:b/>
          <w:bCs/>
          <w:sz w:val="24"/>
          <w:szCs w:val="24"/>
        </w:rPr>
        <w:t xml:space="preserve"> </w:t>
      </w:r>
      <w:r w:rsidRPr="0009524E">
        <w:rPr>
          <w:rFonts w:ascii="Arial" w:eastAsia="宋体" w:hAnsi="Arial" w:cs="Arial"/>
          <w:b/>
          <w:bCs/>
          <w:sz w:val="24"/>
          <w:szCs w:val="24"/>
        </w:rPr>
        <w:t>Validation of the miR-281 overexpression model</w:t>
      </w:r>
      <w:r w:rsidRPr="0009524E">
        <w:rPr>
          <w:rFonts w:ascii="Arial" w:eastAsia="宋体" w:hAnsi="Arial" w:cs="Arial" w:hint="eastAsia"/>
          <w:b/>
          <w:bCs/>
          <w:sz w:val="24"/>
          <w:szCs w:val="24"/>
        </w:rPr>
        <w:t>.</w:t>
      </w:r>
      <w:r w:rsidRPr="00453D6B">
        <w:rPr>
          <w:rFonts w:ascii="Arial" w:eastAsia="宋体" w:hAnsi="Arial" w:cs="Arial" w:hint="eastAsia"/>
          <w:sz w:val="24"/>
          <w:szCs w:val="24"/>
        </w:rPr>
        <w:t xml:space="preserve"> </w:t>
      </w:r>
      <w:r w:rsidRPr="0009524E">
        <w:rPr>
          <w:rFonts w:ascii="Arial" w:eastAsia="宋体" w:hAnsi="Arial" w:cs="Arial"/>
          <w:b/>
          <w:bCs/>
          <w:sz w:val="24"/>
          <w:szCs w:val="24"/>
        </w:rPr>
        <w:t>A</w:t>
      </w:r>
      <w:r w:rsidRPr="00453D6B">
        <w:rPr>
          <w:rFonts w:ascii="Arial" w:eastAsia="宋体" w:hAnsi="Arial" w:cs="Arial"/>
          <w:sz w:val="24"/>
          <w:szCs w:val="24"/>
        </w:rPr>
        <w:t xml:space="preserve"> qPCR analysis of miR-281 expression trends in the </w:t>
      </w:r>
      <w:r w:rsidR="00B03CC5">
        <w:rPr>
          <w:rFonts w:ascii="Arial" w:eastAsia="宋体" w:hAnsi="Arial" w:cs="Arial"/>
          <w:sz w:val="24"/>
          <w:szCs w:val="24"/>
        </w:rPr>
        <w:t>wing bud</w:t>
      </w:r>
      <w:r w:rsidRPr="00453D6B">
        <w:rPr>
          <w:rFonts w:ascii="Arial" w:eastAsia="宋体" w:hAnsi="Arial" w:cs="Arial"/>
          <w:sz w:val="24"/>
          <w:szCs w:val="24"/>
        </w:rPr>
        <w:t>s of mimic-NC and mimic-281 models</w:t>
      </w:r>
      <w:bookmarkStart w:id="2" w:name="_Hlk216035167"/>
      <w:r w:rsidRPr="00453D6B">
        <w:rPr>
          <w:rFonts w:ascii="Arial" w:eastAsia="宋体" w:hAnsi="Arial" w:cs="Arial"/>
          <w:sz w:val="24"/>
          <w:szCs w:val="24"/>
        </w:rPr>
        <w:t>; significance analyses were performed by comparing experimental groups with controls at the same time point</w:t>
      </w:r>
      <w:bookmarkEnd w:id="2"/>
      <w:r w:rsidRPr="00453D6B">
        <w:rPr>
          <w:rFonts w:ascii="Arial" w:eastAsia="宋体" w:hAnsi="Arial" w:cs="Arial"/>
          <w:sz w:val="24"/>
          <w:szCs w:val="24"/>
        </w:rPr>
        <w:t>.</w:t>
      </w:r>
      <w:r w:rsidRPr="00453D6B">
        <w:rPr>
          <w:rFonts w:ascii="Arial" w:eastAsia="宋体" w:hAnsi="Arial" w:cs="Arial" w:hint="eastAsia"/>
          <w:sz w:val="24"/>
          <w:szCs w:val="24"/>
        </w:rPr>
        <w:t xml:space="preserve"> </w:t>
      </w:r>
      <w:r w:rsidRPr="0009524E">
        <w:rPr>
          <w:rFonts w:ascii="Arial" w:eastAsia="宋体" w:hAnsi="Arial" w:cs="Arial" w:hint="eastAsia"/>
          <w:b/>
          <w:bCs/>
          <w:sz w:val="24"/>
          <w:szCs w:val="24"/>
        </w:rPr>
        <w:t>B</w:t>
      </w:r>
      <w:r w:rsidRPr="00453D6B">
        <w:rPr>
          <w:rFonts w:ascii="Arial" w:eastAsia="宋体" w:hAnsi="Arial" w:cs="Arial"/>
          <w:sz w:val="24"/>
          <w:szCs w:val="24"/>
        </w:rPr>
        <w:t xml:space="preserve"> qPCR analysis of Dpp and AAEL025449 expression levels in the </w:t>
      </w:r>
      <w:r w:rsidR="00B03CC5">
        <w:rPr>
          <w:rFonts w:ascii="Arial" w:eastAsia="宋体" w:hAnsi="Arial" w:cs="Arial"/>
          <w:sz w:val="24"/>
          <w:szCs w:val="24"/>
        </w:rPr>
        <w:t>wing bud</w:t>
      </w:r>
      <w:r w:rsidRPr="00453D6B">
        <w:rPr>
          <w:rFonts w:ascii="Arial" w:eastAsia="宋体" w:hAnsi="Arial" w:cs="Arial"/>
          <w:sz w:val="24"/>
          <w:szCs w:val="24"/>
        </w:rPr>
        <w:t>s of mimic-NC and mimic-281 models at 24 h PP.</w:t>
      </w:r>
      <w:r>
        <w:rPr>
          <w:rFonts w:ascii="Arial" w:eastAsia="宋体" w:hAnsi="Arial" w:cs="Arial" w:hint="eastAsia"/>
          <w:sz w:val="24"/>
          <w:szCs w:val="24"/>
        </w:rPr>
        <w:t xml:space="preserve"> </w:t>
      </w:r>
      <w:r w:rsidRPr="0009524E">
        <w:rPr>
          <w:rFonts w:ascii="Arial" w:eastAsia="宋体" w:hAnsi="Arial" w:cs="Arial" w:hint="eastAsia"/>
          <w:b/>
          <w:bCs/>
          <w:sz w:val="24"/>
          <w:szCs w:val="24"/>
        </w:rPr>
        <w:t>C</w:t>
      </w:r>
      <w:r>
        <w:rPr>
          <w:rFonts w:ascii="Arial" w:eastAsia="宋体" w:hAnsi="Arial" w:cs="Arial" w:hint="eastAsia"/>
          <w:sz w:val="24"/>
          <w:szCs w:val="24"/>
        </w:rPr>
        <w:t xml:space="preserve"> </w:t>
      </w:r>
      <w:r w:rsidRPr="00453D6B">
        <w:rPr>
          <w:rFonts w:ascii="Arial" w:eastAsia="宋体" w:hAnsi="Arial" w:cs="Arial" w:hint="eastAsia"/>
          <w:sz w:val="24"/>
          <w:szCs w:val="24"/>
        </w:rPr>
        <w:t>Statistical analysis of wing lengths across different groups.</w:t>
      </w:r>
    </w:p>
    <w:p w14:paraId="4876EBFF" w14:textId="623C5F99" w:rsidR="0009524E" w:rsidRDefault="0009524E" w:rsidP="0009524E">
      <w:pPr>
        <w:widowControl/>
        <w:jc w:val="left"/>
        <w:rPr>
          <w:rFonts w:ascii="Arial" w:eastAsia="宋体" w:hAnsi="Arial" w:cs="Arial"/>
          <w:sz w:val="24"/>
          <w:szCs w:val="24"/>
        </w:rPr>
      </w:pPr>
      <w:r w:rsidRPr="00453D6B">
        <w:rPr>
          <w:rFonts w:ascii="Arial" w:eastAsia="宋体" w:hAnsi="Arial" w:cs="Arial"/>
          <w:sz w:val="24"/>
          <w:szCs w:val="24"/>
        </w:rPr>
        <w:t>Data are represented as means ± SEM. ‘**’ represents ‘</w:t>
      </w:r>
      <w:r w:rsidR="00224A04" w:rsidRPr="00224A04">
        <w:rPr>
          <w:rFonts w:ascii="Arial" w:eastAsia="宋体" w:hAnsi="Arial" w:cs="Arial"/>
          <w:i/>
          <w:sz w:val="24"/>
          <w:szCs w:val="24"/>
        </w:rPr>
        <w:t>p</w:t>
      </w:r>
      <w:r w:rsidRPr="00453D6B">
        <w:rPr>
          <w:rFonts w:ascii="Arial" w:eastAsia="宋体" w:hAnsi="Arial" w:cs="Arial"/>
          <w:sz w:val="24"/>
          <w:szCs w:val="24"/>
        </w:rPr>
        <w:t xml:space="preserve"> &lt; 0.01’, ‘***’ represents ‘</w:t>
      </w:r>
      <w:r w:rsidR="00224A04" w:rsidRPr="00224A04">
        <w:rPr>
          <w:rFonts w:ascii="Arial" w:eastAsia="宋体" w:hAnsi="Arial" w:cs="Arial"/>
          <w:i/>
          <w:sz w:val="24"/>
          <w:szCs w:val="24"/>
        </w:rPr>
        <w:t>p</w:t>
      </w:r>
      <w:r w:rsidRPr="00453D6B">
        <w:rPr>
          <w:rFonts w:ascii="Arial" w:eastAsia="宋体" w:hAnsi="Arial" w:cs="Arial"/>
          <w:sz w:val="24"/>
          <w:szCs w:val="24"/>
        </w:rPr>
        <w:t xml:space="preserve"> &lt; 0.001’.</w:t>
      </w:r>
    </w:p>
    <w:bookmarkEnd w:id="1"/>
    <w:p w14:paraId="18145F8C" w14:textId="70CC3AAE" w:rsidR="00C45349" w:rsidRDefault="00C45349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/>
          <w:sz w:val="24"/>
          <w:szCs w:val="24"/>
        </w:rPr>
        <w:br w:type="page"/>
      </w:r>
    </w:p>
    <w:p w14:paraId="65F41CA5" w14:textId="42B9D649" w:rsidR="0009524E" w:rsidRDefault="00C45349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 w:hint="eastAsia"/>
          <w:noProof/>
          <w:sz w:val="24"/>
          <w:szCs w:val="24"/>
        </w:rPr>
        <w:lastRenderedPageBreak/>
        <w:drawing>
          <wp:inline distT="0" distB="0" distL="0" distR="0" wp14:anchorId="57AC0F96" wp14:editId="214C6890">
            <wp:extent cx="2895600" cy="5210175"/>
            <wp:effectExtent l="0" t="0" r="0" b="0"/>
            <wp:docPr id="162750424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521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97409" w14:textId="53FEC7AF" w:rsidR="00C45349" w:rsidRDefault="00C45349" w:rsidP="001A0B2E">
      <w:pPr>
        <w:widowControl/>
        <w:jc w:val="left"/>
        <w:rPr>
          <w:rFonts w:ascii="Arial" w:eastAsia="宋体" w:hAnsi="Arial" w:cs="Arial"/>
          <w:b/>
          <w:bCs/>
          <w:sz w:val="24"/>
          <w:szCs w:val="24"/>
        </w:rPr>
      </w:pPr>
      <w:r w:rsidRPr="002D634D">
        <w:rPr>
          <w:rFonts w:ascii="Arial" w:eastAsia="宋体" w:hAnsi="Arial" w:cs="Arial" w:hint="eastAsia"/>
          <w:b/>
          <w:bCs/>
          <w:sz w:val="24"/>
          <w:szCs w:val="24"/>
        </w:rPr>
        <w:t>Figure S</w:t>
      </w:r>
      <w:r>
        <w:rPr>
          <w:rFonts w:ascii="Arial" w:eastAsia="宋体" w:hAnsi="Arial" w:cs="Arial" w:hint="eastAsia"/>
          <w:b/>
          <w:bCs/>
          <w:sz w:val="24"/>
          <w:szCs w:val="24"/>
        </w:rPr>
        <w:t>12</w:t>
      </w:r>
      <w:r w:rsidRPr="002D634D">
        <w:rPr>
          <w:rFonts w:ascii="Arial" w:eastAsia="宋体" w:hAnsi="Arial" w:cs="Arial" w:hint="eastAsia"/>
          <w:b/>
          <w:bCs/>
          <w:sz w:val="24"/>
          <w:szCs w:val="24"/>
        </w:rPr>
        <w:t>.</w:t>
      </w:r>
      <w:r>
        <w:rPr>
          <w:rFonts w:ascii="Arial" w:eastAsia="宋体" w:hAnsi="Arial" w:cs="Arial" w:hint="eastAsia"/>
          <w:b/>
          <w:bCs/>
          <w:sz w:val="24"/>
          <w:szCs w:val="24"/>
        </w:rPr>
        <w:t xml:space="preserve"> </w:t>
      </w:r>
      <w:r w:rsidRPr="00C45349">
        <w:rPr>
          <w:rFonts w:ascii="Arial" w:eastAsia="宋体" w:hAnsi="Arial" w:cs="Arial"/>
          <w:b/>
          <w:bCs/>
          <w:sz w:val="24"/>
          <w:szCs w:val="24"/>
        </w:rPr>
        <w:t>qPCR analysis of Dpp expression in non-</w:t>
      </w:r>
      <w:r w:rsidR="00B03CC5">
        <w:rPr>
          <w:rFonts w:ascii="Arial" w:eastAsia="宋体" w:hAnsi="Arial" w:cs="Arial" w:hint="eastAsia"/>
          <w:b/>
          <w:bCs/>
          <w:sz w:val="24"/>
          <w:szCs w:val="24"/>
        </w:rPr>
        <w:t>wing bud</w:t>
      </w:r>
      <w:r w:rsidRPr="00C45349">
        <w:rPr>
          <w:rFonts w:ascii="Arial" w:eastAsia="宋体" w:hAnsi="Arial" w:cs="Arial" w:hint="eastAsia"/>
          <w:b/>
          <w:bCs/>
          <w:sz w:val="24"/>
          <w:szCs w:val="24"/>
        </w:rPr>
        <w:t>/haltere</w:t>
      </w:r>
      <w:r w:rsidRPr="00C45349">
        <w:rPr>
          <w:rFonts w:ascii="Arial" w:eastAsia="宋体" w:hAnsi="Arial" w:cs="Arial"/>
          <w:b/>
          <w:bCs/>
          <w:sz w:val="24"/>
          <w:szCs w:val="24"/>
        </w:rPr>
        <w:t xml:space="preserve"> tissues at 24 h PP in WT and KO, as well as mimic-NC and mimic-281 models.</w:t>
      </w:r>
    </w:p>
    <w:p w14:paraId="0F058B87" w14:textId="5FE44CB8" w:rsidR="00C45349" w:rsidRPr="00C45349" w:rsidRDefault="00C45349" w:rsidP="001A0B2E">
      <w:pPr>
        <w:widowControl/>
        <w:jc w:val="left"/>
        <w:rPr>
          <w:rFonts w:ascii="Arial" w:eastAsia="宋体" w:hAnsi="Arial" w:cs="Arial"/>
          <w:b/>
          <w:bCs/>
          <w:sz w:val="24"/>
          <w:szCs w:val="24"/>
        </w:rPr>
      </w:pPr>
      <w:r w:rsidRPr="00A412A2">
        <w:rPr>
          <w:rFonts w:ascii="Arial" w:eastAsia="宋体" w:hAnsi="Arial" w:cs="Arial" w:hint="eastAsia"/>
          <w:sz w:val="24"/>
          <w:szCs w:val="24"/>
        </w:rPr>
        <w:t xml:space="preserve">Data are represented as means </w:t>
      </w:r>
      <w:r w:rsidRPr="00A412A2">
        <w:rPr>
          <w:rFonts w:ascii="Arial" w:eastAsia="宋体" w:hAnsi="Arial" w:cs="Arial" w:hint="eastAsia"/>
          <w:sz w:val="24"/>
          <w:szCs w:val="24"/>
        </w:rPr>
        <w:t>±</w:t>
      </w:r>
      <w:r w:rsidRPr="00A412A2">
        <w:rPr>
          <w:rFonts w:ascii="Arial" w:eastAsia="宋体" w:hAnsi="Arial" w:cs="Arial" w:hint="eastAsia"/>
          <w:sz w:val="24"/>
          <w:szCs w:val="24"/>
        </w:rPr>
        <w:t xml:space="preserve"> SEM. </w:t>
      </w:r>
      <w:r w:rsidRPr="00A412A2">
        <w:rPr>
          <w:rFonts w:ascii="Arial" w:eastAsia="宋体" w:hAnsi="Arial" w:cs="Arial" w:hint="eastAsia"/>
          <w:sz w:val="24"/>
          <w:szCs w:val="24"/>
        </w:rPr>
        <w:t>‘</w:t>
      </w:r>
      <w:r w:rsidRPr="00A412A2">
        <w:rPr>
          <w:rFonts w:ascii="Arial" w:eastAsia="宋体" w:hAnsi="Arial" w:cs="Arial" w:hint="eastAsia"/>
          <w:sz w:val="24"/>
          <w:szCs w:val="24"/>
        </w:rPr>
        <w:t>ns</w:t>
      </w:r>
      <w:r w:rsidRPr="00A412A2">
        <w:rPr>
          <w:rFonts w:ascii="Arial" w:eastAsia="宋体" w:hAnsi="Arial" w:cs="Arial" w:hint="eastAsia"/>
          <w:sz w:val="24"/>
          <w:szCs w:val="24"/>
        </w:rPr>
        <w:t>’</w:t>
      </w:r>
      <w:r w:rsidRPr="00A412A2">
        <w:rPr>
          <w:rFonts w:ascii="Arial" w:eastAsia="宋体" w:hAnsi="Arial" w:cs="Arial" w:hint="eastAsia"/>
          <w:sz w:val="24"/>
          <w:szCs w:val="24"/>
        </w:rPr>
        <w:t xml:space="preserve"> indicates </w:t>
      </w:r>
      <w:r w:rsidR="00224A04" w:rsidRPr="00224A04">
        <w:rPr>
          <w:rFonts w:ascii="Arial" w:eastAsia="宋体" w:hAnsi="Arial" w:cs="Arial" w:hint="eastAsia"/>
          <w:i/>
          <w:sz w:val="24"/>
          <w:szCs w:val="24"/>
        </w:rPr>
        <w:t>p</w:t>
      </w:r>
      <w:r w:rsidRPr="00A412A2">
        <w:rPr>
          <w:rFonts w:ascii="Arial" w:eastAsia="宋体" w:hAnsi="Arial" w:cs="Arial" w:hint="eastAsia"/>
          <w:sz w:val="24"/>
          <w:szCs w:val="24"/>
        </w:rPr>
        <w:t xml:space="preserve"> &gt; 0.05</w:t>
      </w:r>
      <w:r w:rsidR="00AE1B89">
        <w:rPr>
          <w:rFonts w:ascii="Arial" w:eastAsia="宋体" w:hAnsi="Arial" w:cs="Arial" w:hint="eastAsia"/>
          <w:sz w:val="24"/>
          <w:szCs w:val="24"/>
        </w:rPr>
        <w:t>.</w:t>
      </w:r>
    </w:p>
    <w:p w14:paraId="5C579AB4" w14:textId="77777777" w:rsidR="00C45349" w:rsidRDefault="00C45349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</w:p>
    <w:p w14:paraId="7883D5A2" w14:textId="67C3F1FB" w:rsidR="00C67797" w:rsidRDefault="00C67797">
      <w:pPr>
        <w:widowControl/>
        <w:jc w:val="left"/>
        <w:rPr>
          <w:rFonts w:ascii="Arial" w:eastAsia="宋体" w:hAnsi="Arial" w:cs="Arial"/>
          <w:sz w:val="24"/>
          <w:szCs w:val="24"/>
        </w:rPr>
      </w:pPr>
      <w:r>
        <w:rPr>
          <w:rFonts w:ascii="Arial" w:eastAsia="宋体" w:hAnsi="Arial" w:cs="Arial"/>
          <w:sz w:val="24"/>
          <w:szCs w:val="24"/>
        </w:rPr>
        <w:br w:type="page"/>
      </w:r>
    </w:p>
    <w:p w14:paraId="280C5271" w14:textId="77777777" w:rsidR="00CC05AA" w:rsidRDefault="00CC05AA">
      <w:pPr>
        <w:widowControl/>
        <w:jc w:val="left"/>
        <w:rPr>
          <w:rFonts w:ascii="Arial" w:eastAsia="微软雅黑" w:hAnsi="Arial" w:cs="Arial"/>
          <w:b/>
          <w:bCs/>
          <w:sz w:val="24"/>
          <w:szCs w:val="24"/>
        </w:rPr>
      </w:pPr>
    </w:p>
    <w:p w14:paraId="605B4361" w14:textId="77777777" w:rsidR="00CC05AA" w:rsidRDefault="00CC05AA">
      <w:pPr>
        <w:widowControl/>
        <w:jc w:val="left"/>
        <w:rPr>
          <w:rFonts w:ascii="Arial" w:eastAsia="微软雅黑" w:hAnsi="Arial" w:cs="Arial"/>
          <w:b/>
          <w:bCs/>
          <w:sz w:val="24"/>
          <w:szCs w:val="24"/>
        </w:rPr>
      </w:pPr>
      <w:r>
        <w:rPr>
          <w:rFonts w:ascii="Arial" w:eastAsia="微软雅黑" w:hAnsi="Arial" w:cs="Arial"/>
          <w:b/>
          <w:bCs/>
          <w:noProof/>
          <w:sz w:val="24"/>
          <w:szCs w:val="24"/>
        </w:rPr>
        <w:drawing>
          <wp:inline distT="0" distB="0" distL="0" distR="0" wp14:anchorId="78103EE8" wp14:editId="19239353">
            <wp:extent cx="3803650" cy="5242560"/>
            <wp:effectExtent l="0" t="0" r="0" b="0"/>
            <wp:docPr id="4032274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0" cy="524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DE607" w14:textId="77777777" w:rsidR="00CC05AA" w:rsidRDefault="00CC05AA">
      <w:pPr>
        <w:widowControl/>
        <w:jc w:val="left"/>
        <w:rPr>
          <w:rFonts w:ascii="Arial" w:eastAsia="微软雅黑" w:hAnsi="Arial" w:cs="Arial"/>
          <w:b/>
          <w:bCs/>
          <w:sz w:val="24"/>
          <w:szCs w:val="24"/>
        </w:rPr>
      </w:pPr>
    </w:p>
    <w:p w14:paraId="5778DF37" w14:textId="3FF23EC4" w:rsidR="00054F53" w:rsidRPr="00054F53" w:rsidRDefault="00054F53" w:rsidP="00054F53">
      <w:pPr>
        <w:widowControl/>
        <w:jc w:val="left"/>
        <w:rPr>
          <w:rFonts w:ascii="Arial" w:eastAsia="宋体" w:hAnsi="Arial" w:cs="Arial"/>
          <w:b/>
          <w:bCs/>
          <w:sz w:val="24"/>
          <w:szCs w:val="24"/>
        </w:rPr>
      </w:pPr>
      <w:r w:rsidRPr="00054F53">
        <w:rPr>
          <w:rFonts w:ascii="Arial" w:eastAsia="宋体" w:hAnsi="Arial" w:cs="Arial"/>
          <w:b/>
          <w:bCs/>
          <w:sz w:val="24"/>
          <w:szCs w:val="24"/>
        </w:rPr>
        <w:t xml:space="preserve">Figure S13. Validation of potential competing miRNAs targeting </w:t>
      </w:r>
      <w:r w:rsidR="006B3C3C">
        <w:rPr>
          <w:rFonts w:ascii="Arial" w:eastAsia="宋体" w:hAnsi="Arial" w:cs="Arial" w:hint="eastAsia"/>
          <w:b/>
          <w:bCs/>
          <w:sz w:val="24"/>
          <w:szCs w:val="24"/>
        </w:rPr>
        <w:t>Dpp</w:t>
      </w:r>
      <w:r w:rsidRPr="00054F53">
        <w:rPr>
          <w:rFonts w:ascii="Arial" w:eastAsia="宋体" w:hAnsi="Arial" w:cs="Arial"/>
          <w:b/>
          <w:bCs/>
          <w:sz w:val="24"/>
          <w:szCs w:val="24"/>
        </w:rPr>
        <w:t>.</w:t>
      </w:r>
      <w:r>
        <w:rPr>
          <w:rFonts w:ascii="Arial" w:eastAsia="宋体" w:hAnsi="Arial" w:cs="Arial" w:hint="eastAsia"/>
          <w:b/>
          <w:bCs/>
          <w:sz w:val="24"/>
          <w:szCs w:val="24"/>
        </w:rPr>
        <w:t xml:space="preserve"> </w:t>
      </w:r>
      <w:r w:rsidRPr="00054F53">
        <w:rPr>
          <w:rFonts w:ascii="Arial" w:eastAsia="宋体" w:hAnsi="Arial" w:cs="Arial"/>
          <w:b/>
          <w:bCs/>
          <w:sz w:val="24"/>
          <w:szCs w:val="24"/>
        </w:rPr>
        <w:t>A</w:t>
      </w:r>
      <w:r w:rsidRPr="001D723B">
        <w:rPr>
          <w:rFonts w:ascii="Arial" w:eastAsia="宋体" w:hAnsi="Arial" w:cs="Arial"/>
          <w:sz w:val="24"/>
          <w:szCs w:val="24"/>
        </w:rPr>
        <w:t>​ qPCR analysis of miRNA expression in whole-body extracts of mimic-NC and mimic-281 models at 24 h PP.</w:t>
      </w:r>
      <w:r>
        <w:rPr>
          <w:rFonts w:ascii="Arial" w:eastAsia="宋体" w:hAnsi="Arial" w:cs="Arial" w:hint="eastAsia"/>
          <w:b/>
          <w:bCs/>
          <w:sz w:val="24"/>
          <w:szCs w:val="24"/>
        </w:rPr>
        <w:t xml:space="preserve"> </w:t>
      </w:r>
      <w:r w:rsidRPr="00054F53">
        <w:rPr>
          <w:rFonts w:ascii="Arial" w:eastAsia="宋体" w:hAnsi="Arial" w:cs="Arial"/>
          <w:b/>
          <w:bCs/>
          <w:sz w:val="24"/>
          <w:szCs w:val="24"/>
        </w:rPr>
        <w:t>B</w:t>
      </w:r>
      <w:r w:rsidRPr="001D723B">
        <w:rPr>
          <w:rFonts w:ascii="Arial" w:eastAsia="宋体" w:hAnsi="Arial" w:cs="Arial"/>
          <w:sz w:val="24"/>
          <w:szCs w:val="24"/>
        </w:rPr>
        <w:t>​ qPCR analysis of miRNA expression levels in wing versus non-wing tissues at 24 h PP.</w:t>
      </w:r>
    </w:p>
    <w:p w14:paraId="27E318B6" w14:textId="227F48FE" w:rsidR="00CC05AA" w:rsidRDefault="00CC05AA" w:rsidP="00054F53">
      <w:pPr>
        <w:widowControl/>
        <w:jc w:val="left"/>
        <w:rPr>
          <w:rFonts w:ascii="Arial" w:eastAsia="宋体" w:hAnsi="Arial" w:cs="Arial"/>
          <w:sz w:val="24"/>
          <w:szCs w:val="24"/>
        </w:rPr>
      </w:pPr>
      <w:r w:rsidRPr="00453D6B">
        <w:rPr>
          <w:rFonts w:ascii="Arial" w:eastAsia="宋体" w:hAnsi="Arial" w:cs="Arial"/>
          <w:sz w:val="24"/>
          <w:szCs w:val="24"/>
        </w:rPr>
        <w:t>Data are represented as means ± SEM. ‘**’ represents ‘</w:t>
      </w:r>
      <w:r w:rsidR="00224A04" w:rsidRPr="00224A04">
        <w:rPr>
          <w:rFonts w:ascii="Arial" w:eastAsia="宋体" w:hAnsi="Arial" w:cs="Arial"/>
          <w:i/>
          <w:sz w:val="24"/>
          <w:szCs w:val="24"/>
        </w:rPr>
        <w:t>p</w:t>
      </w:r>
      <w:r w:rsidRPr="00453D6B">
        <w:rPr>
          <w:rFonts w:ascii="Arial" w:eastAsia="宋体" w:hAnsi="Arial" w:cs="Arial"/>
          <w:sz w:val="24"/>
          <w:szCs w:val="24"/>
        </w:rPr>
        <w:t xml:space="preserve"> &lt; 0.01’, ‘*’ represents ‘</w:t>
      </w:r>
      <w:r w:rsidR="00224A04" w:rsidRPr="00224A04">
        <w:rPr>
          <w:rFonts w:ascii="Arial" w:eastAsia="宋体" w:hAnsi="Arial" w:cs="Arial"/>
          <w:i/>
          <w:sz w:val="24"/>
          <w:szCs w:val="24"/>
        </w:rPr>
        <w:t>p</w:t>
      </w:r>
      <w:r w:rsidRPr="00453D6B">
        <w:rPr>
          <w:rFonts w:ascii="Arial" w:eastAsia="宋体" w:hAnsi="Arial" w:cs="Arial"/>
          <w:sz w:val="24"/>
          <w:szCs w:val="24"/>
        </w:rPr>
        <w:t xml:space="preserve"> &lt; 0.0</w:t>
      </w:r>
      <w:r w:rsidR="00224A04">
        <w:rPr>
          <w:rFonts w:ascii="Arial" w:eastAsia="宋体" w:hAnsi="Arial" w:cs="Arial" w:hint="eastAsia"/>
          <w:sz w:val="24"/>
          <w:szCs w:val="24"/>
        </w:rPr>
        <w:t>5</w:t>
      </w:r>
      <w:r w:rsidRPr="00453D6B">
        <w:rPr>
          <w:rFonts w:ascii="Arial" w:eastAsia="宋体" w:hAnsi="Arial" w:cs="Arial"/>
          <w:sz w:val="24"/>
          <w:szCs w:val="24"/>
        </w:rPr>
        <w:t>’.</w:t>
      </w:r>
      <w:r w:rsidR="00E2158B" w:rsidRPr="00E2158B">
        <w:rPr>
          <w:rFonts w:ascii="Arial" w:eastAsia="宋体" w:hAnsi="Arial" w:cs="Arial"/>
          <w:sz w:val="24"/>
          <w:szCs w:val="24"/>
        </w:rPr>
        <w:t xml:space="preserve"> ‘</w:t>
      </w:r>
      <w:r w:rsidR="00E2158B" w:rsidRPr="00E2158B">
        <w:rPr>
          <w:rFonts w:ascii="Arial" w:eastAsia="宋体" w:hAnsi="Arial" w:cs="Arial" w:hint="eastAsia"/>
          <w:sz w:val="24"/>
          <w:szCs w:val="24"/>
        </w:rPr>
        <w:t>ND</w:t>
      </w:r>
      <w:r w:rsidR="00E2158B" w:rsidRPr="00E2158B">
        <w:rPr>
          <w:rFonts w:ascii="Arial" w:eastAsia="宋体" w:hAnsi="Arial" w:cs="Arial"/>
          <w:sz w:val="24"/>
          <w:szCs w:val="24"/>
        </w:rPr>
        <w:t xml:space="preserve">’ indicates </w:t>
      </w:r>
      <w:r w:rsidR="00E2158B" w:rsidRPr="00E2158B">
        <w:rPr>
          <w:rFonts w:ascii="Arial" w:eastAsia="宋体" w:hAnsi="Arial" w:cs="Arial" w:hint="eastAsia"/>
          <w:sz w:val="24"/>
          <w:szCs w:val="24"/>
        </w:rPr>
        <w:t>Not Detected</w:t>
      </w:r>
    </w:p>
    <w:p w14:paraId="21F439F8" w14:textId="5E880DFF" w:rsidR="00CC05AA" w:rsidRPr="00E2158B" w:rsidRDefault="00E76788">
      <w:pPr>
        <w:widowControl/>
        <w:jc w:val="left"/>
        <w:rPr>
          <w:rFonts w:ascii="Arial" w:eastAsia="宋体" w:hAnsi="Arial" w:cs="Arial"/>
          <w:sz w:val="24"/>
          <w:szCs w:val="24"/>
        </w:rPr>
      </w:pPr>
      <w:r w:rsidRPr="00E2158B">
        <w:rPr>
          <w:rFonts w:ascii="Arial" w:eastAsia="宋体" w:hAnsi="Arial" w:cs="Arial"/>
          <w:sz w:val="24"/>
          <w:szCs w:val="24"/>
        </w:rPr>
        <w:br w:type="page"/>
      </w:r>
    </w:p>
    <w:p w14:paraId="7080AA69" w14:textId="01DAA813" w:rsidR="00C67797" w:rsidRPr="00DE34E6" w:rsidRDefault="00333773" w:rsidP="00C67797">
      <w:pPr>
        <w:widowControl/>
        <w:jc w:val="left"/>
        <w:rPr>
          <w:rFonts w:ascii="Arial" w:eastAsia="微软雅黑" w:hAnsi="Arial" w:cs="Arial"/>
          <w:sz w:val="24"/>
          <w:szCs w:val="24"/>
        </w:rPr>
      </w:pPr>
      <w:r>
        <w:rPr>
          <w:rFonts w:ascii="Arial" w:eastAsia="微软雅黑" w:hAnsi="Arial" w:cs="Arial" w:hint="eastAsia"/>
          <w:b/>
          <w:bCs/>
          <w:sz w:val="24"/>
          <w:szCs w:val="24"/>
        </w:rPr>
        <w:lastRenderedPageBreak/>
        <w:t>Video</w:t>
      </w:r>
      <w:r w:rsidR="00C67797" w:rsidRPr="007B5908">
        <w:rPr>
          <w:rFonts w:ascii="Arial" w:eastAsia="微软雅黑" w:hAnsi="Arial" w:cs="Arial" w:hint="eastAsia"/>
          <w:b/>
          <w:bCs/>
          <w:sz w:val="24"/>
          <w:szCs w:val="24"/>
        </w:rPr>
        <w:t>S1</w:t>
      </w:r>
      <w:r w:rsidR="00C67797">
        <w:rPr>
          <w:rFonts w:ascii="Arial" w:eastAsia="微软雅黑" w:hAnsi="Arial" w:cs="Arial" w:hint="eastAsia"/>
          <w:b/>
          <w:bCs/>
          <w:sz w:val="24"/>
          <w:szCs w:val="24"/>
        </w:rPr>
        <w:t>.</w:t>
      </w:r>
      <w:r w:rsidR="00C67797" w:rsidRPr="007B5908">
        <w:rPr>
          <w:rFonts w:hint="eastAsia"/>
        </w:rPr>
        <w:t xml:space="preserve"> </w:t>
      </w:r>
      <w:r w:rsidR="00C67797" w:rsidRPr="00DE34E6">
        <w:rPr>
          <w:rFonts w:ascii="Arial" w:eastAsia="微软雅黑" w:hAnsi="Arial" w:cs="Arial" w:hint="eastAsia"/>
          <w:sz w:val="24"/>
          <w:szCs w:val="24"/>
        </w:rPr>
        <w:t>Rec</w:t>
      </w:r>
      <w:r w:rsidR="00C67797" w:rsidRPr="00DE34E6">
        <w:rPr>
          <w:rFonts w:ascii="Arial" w:eastAsia="微软雅黑" w:hAnsi="Arial" w:cs="Arial"/>
          <w:sz w:val="24"/>
          <w:szCs w:val="24"/>
        </w:rPr>
        <w:t>ording of induced flight i</w:t>
      </w:r>
      <w:r w:rsidR="00C67797" w:rsidRPr="00DE34E6">
        <w:rPr>
          <w:rFonts w:ascii="Arial" w:eastAsia="微软雅黑" w:hAnsi="Arial" w:cs="Arial" w:hint="eastAsia"/>
          <w:sz w:val="24"/>
          <w:szCs w:val="24"/>
        </w:rPr>
        <w:t>n WT</w:t>
      </w:r>
    </w:p>
    <w:p w14:paraId="13167043" w14:textId="77777777" w:rsidR="00C67797" w:rsidRDefault="00C67797" w:rsidP="00C67797">
      <w:pPr>
        <w:widowControl/>
        <w:jc w:val="left"/>
        <w:rPr>
          <w:rFonts w:ascii="Arial" w:eastAsia="微软雅黑" w:hAnsi="Arial" w:cs="Arial"/>
          <w:b/>
          <w:bCs/>
          <w:sz w:val="24"/>
          <w:szCs w:val="24"/>
        </w:rPr>
      </w:pPr>
    </w:p>
    <w:p w14:paraId="5EDD8664" w14:textId="4E35F6B6" w:rsidR="00C67797" w:rsidRPr="00DE34E6" w:rsidRDefault="00333773" w:rsidP="00C67797">
      <w:pPr>
        <w:widowControl/>
        <w:jc w:val="left"/>
        <w:rPr>
          <w:rFonts w:ascii="Arial" w:eastAsia="微软雅黑" w:hAnsi="Arial" w:cs="Arial"/>
          <w:sz w:val="24"/>
          <w:szCs w:val="24"/>
        </w:rPr>
      </w:pPr>
      <w:r>
        <w:rPr>
          <w:rFonts w:ascii="Arial" w:eastAsia="微软雅黑" w:hAnsi="Arial" w:cs="Arial" w:hint="eastAsia"/>
          <w:b/>
          <w:bCs/>
          <w:sz w:val="24"/>
          <w:szCs w:val="24"/>
        </w:rPr>
        <w:t>Video</w:t>
      </w:r>
      <w:r w:rsidR="00C67797" w:rsidRPr="007B5908">
        <w:rPr>
          <w:rFonts w:ascii="Arial" w:eastAsia="微软雅黑" w:hAnsi="Arial" w:cs="Arial" w:hint="eastAsia"/>
          <w:b/>
          <w:bCs/>
          <w:sz w:val="24"/>
          <w:szCs w:val="24"/>
        </w:rPr>
        <w:t>S</w:t>
      </w:r>
      <w:r w:rsidR="00C67797">
        <w:rPr>
          <w:rFonts w:ascii="Arial" w:eastAsia="微软雅黑" w:hAnsi="Arial" w:cs="Arial" w:hint="eastAsia"/>
          <w:b/>
          <w:bCs/>
          <w:sz w:val="24"/>
          <w:szCs w:val="24"/>
        </w:rPr>
        <w:t>2.</w:t>
      </w:r>
      <w:r w:rsidR="00C67797" w:rsidRPr="007B5908">
        <w:rPr>
          <w:rFonts w:hint="eastAsia"/>
        </w:rPr>
        <w:t xml:space="preserve"> </w:t>
      </w:r>
      <w:r w:rsidR="00C67797" w:rsidRPr="00DE34E6">
        <w:rPr>
          <w:rFonts w:ascii="Arial" w:eastAsia="微软雅黑" w:hAnsi="Arial" w:cs="Arial" w:hint="eastAsia"/>
          <w:sz w:val="24"/>
          <w:szCs w:val="24"/>
        </w:rPr>
        <w:t>Reco</w:t>
      </w:r>
      <w:r w:rsidR="00C67797" w:rsidRPr="00DE34E6">
        <w:rPr>
          <w:rFonts w:ascii="Arial" w:eastAsia="微软雅黑" w:hAnsi="Arial" w:cs="Arial"/>
          <w:sz w:val="24"/>
          <w:szCs w:val="24"/>
        </w:rPr>
        <w:t>rding of induced fligh</w:t>
      </w:r>
      <w:r w:rsidR="00C67797" w:rsidRPr="00DE34E6">
        <w:rPr>
          <w:rFonts w:ascii="Arial" w:eastAsia="微软雅黑" w:hAnsi="Arial" w:cs="Arial" w:hint="eastAsia"/>
          <w:sz w:val="24"/>
          <w:szCs w:val="24"/>
        </w:rPr>
        <w:t>t in KO</w:t>
      </w:r>
    </w:p>
    <w:p w14:paraId="7379922D" w14:textId="77777777" w:rsidR="00C67797" w:rsidRDefault="00C67797" w:rsidP="00C67797">
      <w:pPr>
        <w:widowControl/>
        <w:jc w:val="left"/>
        <w:rPr>
          <w:rFonts w:ascii="Arial" w:eastAsia="微软雅黑" w:hAnsi="Arial" w:cs="Arial"/>
          <w:sz w:val="20"/>
          <w:szCs w:val="20"/>
        </w:rPr>
      </w:pPr>
    </w:p>
    <w:p w14:paraId="19E9BF1D" w14:textId="39772DDA" w:rsidR="00C67797" w:rsidRPr="00DE34E6" w:rsidRDefault="00333773" w:rsidP="00C67797">
      <w:pPr>
        <w:widowControl/>
        <w:jc w:val="left"/>
        <w:rPr>
          <w:rFonts w:ascii="Arial" w:eastAsia="微软雅黑" w:hAnsi="Arial" w:cs="Arial"/>
          <w:sz w:val="24"/>
          <w:szCs w:val="24"/>
        </w:rPr>
      </w:pPr>
      <w:r>
        <w:rPr>
          <w:rFonts w:ascii="Arial" w:eastAsia="微软雅黑" w:hAnsi="Arial" w:cs="Arial" w:hint="eastAsia"/>
          <w:b/>
          <w:bCs/>
          <w:sz w:val="24"/>
          <w:szCs w:val="24"/>
        </w:rPr>
        <w:t>Video</w:t>
      </w:r>
      <w:r w:rsidR="00C67797" w:rsidRPr="007B5908">
        <w:rPr>
          <w:rFonts w:ascii="Arial" w:eastAsia="微软雅黑" w:hAnsi="Arial" w:cs="Arial" w:hint="eastAsia"/>
          <w:b/>
          <w:bCs/>
          <w:sz w:val="24"/>
          <w:szCs w:val="24"/>
        </w:rPr>
        <w:t>S</w:t>
      </w:r>
      <w:r w:rsidR="00C67797">
        <w:rPr>
          <w:rFonts w:ascii="Arial" w:eastAsia="微软雅黑" w:hAnsi="Arial" w:cs="Arial" w:hint="eastAsia"/>
          <w:b/>
          <w:bCs/>
          <w:sz w:val="24"/>
          <w:szCs w:val="24"/>
        </w:rPr>
        <w:t>3.</w:t>
      </w:r>
      <w:r w:rsidR="00C67797" w:rsidRPr="007B5908">
        <w:rPr>
          <w:rFonts w:hint="eastAsia"/>
        </w:rPr>
        <w:t xml:space="preserve"> </w:t>
      </w:r>
      <w:r w:rsidR="00C67797" w:rsidRPr="00DE34E6">
        <w:rPr>
          <w:rFonts w:ascii="Arial" w:eastAsia="微软雅黑" w:hAnsi="Arial" w:cs="Arial" w:hint="eastAsia"/>
          <w:sz w:val="24"/>
          <w:szCs w:val="24"/>
        </w:rPr>
        <w:t>Recordi</w:t>
      </w:r>
      <w:r w:rsidR="00C67797" w:rsidRPr="00DE34E6">
        <w:rPr>
          <w:rFonts w:ascii="Arial" w:eastAsia="微软雅黑" w:hAnsi="Arial" w:cs="Arial"/>
          <w:sz w:val="24"/>
          <w:szCs w:val="24"/>
        </w:rPr>
        <w:t xml:space="preserve">ng of induced flight </w:t>
      </w:r>
      <w:r w:rsidR="00C67797" w:rsidRPr="00DE34E6">
        <w:rPr>
          <w:rFonts w:ascii="Arial" w:eastAsia="微软雅黑" w:hAnsi="Arial" w:cs="Arial" w:hint="eastAsia"/>
          <w:sz w:val="24"/>
          <w:szCs w:val="24"/>
        </w:rPr>
        <w:t>in mimic-NC</w:t>
      </w:r>
    </w:p>
    <w:p w14:paraId="37556B44" w14:textId="77777777" w:rsidR="00C67797" w:rsidRDefault="00C67797" w:rsidP="00C67797">
      <w:pPr>
        <w:widowControl/>
        <w:jc w:val="left"/>
        <w:rPr>
          <w:rFonts w:ascii="Arial" w:eastAsia="微软雅黑" w:hAnsi="Arial" w:cs="Arial"/>
          <w:sz w:val="20"/>
          <w:szCs w:val="20"/>
        </w:rPr>
      </w:pPr>
    </w:p>
    <w:p w14:paraId="6300DE3A" w14:textId="6B76E18D" w:rsidR="00C67797" w:rsidRPr="00DE34E6" w:rsidRDefault="00333773" w:rsidP="00C67797">
      <w:pPr>
        <w:widowControl/>
        <w:jc w:val="left"/>
        <w:rPr>
          <w:rFonts w:ascii="Arial" w:eastAsia="微软雅黑" w:hAnsi="Arial" w:cs="Arial"/>
          <w:sz w:val="24"/>
          <w:szCs w:val="24"/>
        </w:rPr>
      </w:pPr>
      <w:r>
        <w:rPr>
          <w:rFonts w:ascii="Arial" w:eastAsia="微软雅黑" w:hAnsi="Arial" w:cs="Arial" w:hint="eastAsia"/>
          <w:b/>
          <w:bCs/>
          <w:sz w:val="24"/>
          <w:szCs w:val="24"/>
        </w:rPr>
        <w:t>Video</w:t>
      </w:r>
      <w:r w:rsidR="00C67797" w:rsidRPr="007B5908">
        <w:rPr>
          <w:rFonts w:ascii="Arial" w:eastAsia="微软雅黑" w:hAnsi="Arial" w:cs="Arial" w:hint="eastAsia"/>
          <w:b/>
          <w:bCs/>
          <w:sz w:val="24"/>
          <w:szCs w:val="24"/>
        </w:rPr>
        <w:t>S</w:t>
      </w:r>
      <w:r w:rsidR="00C67797">
        <w:rPr>
          <w:rFonts w:ascii="Arial" w:eastAsia="微软雅黑" w:hAnsi="Arial" w:cs="Arial" w:hint="eastAsia"/>
          <w:b/>
          <w:bCs/>
          <w:sz w:val="24"/>
          <w:szCs w:val="24"/>
        </w:rPr>
        <w:t>4.</w:t>
      </w:r>
      <w:r w:rsidR="00C67797" w:rsidRPr="007B5908">
        <w:rPr>
          <w:rFonts w:hint="eastAsia"/>
        </w:rPr>
        <w:t xml:space="preserve"> </w:t>
      </w:r>
      <w:r w:rsidR="00C67797" w:rsidRPr="00DE34E6">
        <w:rPr>
          <w:rFonts w:ascii="Arial" w:eastAsia="微软雅黑" w:hAnsi="Arial" w:cs="Arial" w:hint="eastAsia"/>
          <w:sz w:val="24"/>
          <w:szCs w:val="24"/>
        </w:rPr>
        <w:t>Record</w:t>
      </w:r>
      <w:r w:rsidR="00C67797" w:rsidRPr="00DE34E6">
        <w:rPr>
          <w:rFonts w:ascii="Arial" w:eastAsia="微软雅黑" w:hAnsi="Arial" w:cs="Arial"/>
          <w:sz w:val="24"/>
          <w:szCs w:val="24"/>
        </w:rPr>
        <w:t>ing of induced flight i</w:t>
      </w:r>
      <w:r w:rsidR="00C67797" w:rsidRPr="00DE34E6">
        <w:rPr>
          <w:rFonts w:ascii="Arial" w:eastAsia="微软雅黑" w:hAnsi="Arial" w:cs="Arial" w:hint="eastAsia"/>
          <w:sz w:val="24"/>
          <w:szCs w:val="24"/>
        </w:rPr>
        <w:t>n mimic-281</w:t>
      </w:r>
    </w:p>
    <w:p w14:paraId="335A3EB2" w14:textId="77777777" w:rsidR="00C67797" w:rsidRDefault="00C67797" w:rsidP="00C67797">
      <w:pPr>
        <w:widowControl/>
        <w:jc w:val="left"/>
        <w:rPr>
          <w:rFonts w:ascii="Arial" w:eastAsia="微软雅黑" w:hAnsi="Arial" w:cs="Arial"/>
          <w:sz w:val="20"/>
          <w:szCs w:val="20"/>
        </w:rPr>
      </w:pPr>
      <w:r>
        <w:rPr>
          <w:rFonts w:ascii="Arial" w:eastAsia="微软雅黑" w:hAnsi="Arial" w:cs="Arial"/>
          <w:sz w:val="20"/>
          <w:szCs w:val="20"/>
        </w:rPr>
        <w:br w:type="page"/>
      </w:r>
    </w:p>
    <w:p w14:paraId="28241486" w14:textId="77777777" w:rsidR="00C67797" w:rsidRDefault="00C67797" w:rsidP="00C67797">
      <w:pPr>
        <w:widowControl/>
        <w:jc w:val="left"/>
        <w:rPr>
          <w:rFonts w:ascii="Arial" w:eastAsia="微软雅黑" w:hAnsi="Arial" w:cs="Arial"/>
          <w:sz w:val="20"/>
          <w:szCs w:val="20"/>
        </w:rPr>
      </w:pPr>
    </w:p>
    <w:p w14:paraId="0B3414B3" w14:textId="77777777" w:rsidR="00C67797" w:rsidRPr="00453D6B" w:rsidRDefault="00C67797" w:rsidP="00C67797">
      <w:pPr>
        <w:widowControl/>
        <w:jc w:val="left"/>
        <w:rPr>
          <w:rFonts w:ascii="Arial" w:eastAsia="宋体" w:hAnsi="Arial" w:cs="Arial"/>
          <w:sz w:val="24"/>
          <w:szCs w:val="24"/>
        </w:rPr>
      </w:pPr>
    </w:p>
    <w:p w14:paraId="680ADD75" w14:textId="77777777" w:rsidR="00C67797" w:rsidRPr="00453D6B" w:rsidRDefault="00C67797" w:rsidP="00C67797">
      <w:pPr>
        <w:widowControl/>
        <w:jc w:val="left"/>
        <w:rPr>
          <w:rFonts w:ascii="Arial" w:eastAsia="宋体" w:hAnsi="Arial" w:cs="Arial"/>
          <w:sz w:val="24"/>
          <w:szCs w:val="24"/>
        </w:rPr>
      </w:pPr>
      <w:r w:rsidRPr="00453D6B">
        <w:rPr>
          <w:rFonts w:ascii="Arial" w:eastAsia="宋体" w:hAnsi="Arial" w:cs="Arial" w:hint="eastAsia"/>
          <w:b/>
          <w:bCs/>
          <w:sz w:val="24"/>
          <w:szCs w:val="24"/>
        </w:rPr>
        <w:t xml:space="preserve">Table S1 </w:t>
      </w:r>
      <w:r w:rsidRPr="00453D6B">
        <w:rPr>
          <w:rFonts w:ascii="Arial" w:eastAsia="宋体" w:hAnsi="Arial" w:cs="Arial"/>
          <w:sz w:val="24"/>
          <w:szCs w:val="24"/>
        </w:rPr>
        <w:t xml:space="preserve">Sequences for </w:t>
      </w:r>
      <w:r w:rsidRPr="00453D6B">
        <w:rPr>
          <w:rFonts w:ascii="Arial" w:eastAsia="宋体" w:hAnsi="Arial" w:cs="Arial" w:hint="eastAsia"/>
          <w:sz w:val="24"/>
          <w:szCs w:val="24"/>
        </w:rPr>
        <w:t>ds</w:t>
      </w:r>
      <w:r w:rsidRPr="00453D6B">
        <w:rPr>
          <w:rFonts w:ascii="Arial" w:eastAsia="宋体" w:hAnsi="Arial" w:cs="Arial"/>
          <w:sz w:val="24"/>
          <w:szCs w:val="24"/>
        </w:rPr>
        <w:t>RNA, sgRNA, qPCR</w:t>
      </w:r>
      <w:r w:rsidRPr="00453D6B">
        <w:rPr>
          <w:rFonts w:ascii="Arial" w:eastAsia="宋体" w:hAnsi="Arial" w:cs="Arial" w:hint="eastAsia"/>
          <w:sz w:val="24"/>
          <w:szCs w:val="24"/>
        </w:rPr>
        <w:t xml:space="preserve"> and PCR</w:t>
      </w:r>
      <w:r w:rsidRPr="00453D6B">
        <w:rPr>
          <w:rFonts w:ascii="Arial" w:eastAsia="宋体" w:hAnsi="Arial" w:cs="Arial"/>
          <w:sz w:val="24"/>
          <w:szCs w:val="24"/>
        </w:rPr>
        <w:t xml:space="preserve"> primers</w:t>
      </w:r>
      <w:r w:rsidRPr="00453D6B">
        <w:rPr>
          <w:rFonts w:ascii="Arial" w:eastAsia="宋体" w:hAnsi="Arial" w:cs="Arial" w:hint="eastAsia"/>
          <w:sz w:val="24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16"/>
        <w:gridCol w:w="6390"/>
      </w:tblGrid>
      <w:tr w:rsidR="00C67797" w:rsidRPr="00E7327C" w14:paraId="03563B6C" w14:textId="77777777" w:rsidTr="00457D1F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DEC7D2" w14:textId="77777777" w:rsidR="00C67797" w:rsidRPr="00E7327C" w:rsidRDefault="00C67797" w:rsidP="008A2F2B">
            <w:pPr>
              <w:widowControl/>
              <w:jc w:val="center"/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>Primer 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A46F80" w14:textId="77777777" w:rsidR="00C67797" w:rsidRPr="00E7327C" w:rsidRDefault="00C67797" w:rsidP="008A2F2B">
            <w:pPr>
              <w:widowControl/>
              <w:jc w:val="center"/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>Sequence</w:t>
            </w:r>
            <w:r>
              <w:rPr>
                <w:rFonts w:ascii="Arial" w:eastAsia="等线" w:hAnsi="Arial" w:cs="Arial" w:hint="eastAsia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 w:rsidRPr="00E7327C"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>(5'-3')</w:t>
            </w:r>
          </w:p>
        </w:tc>
      </w:tr>
      <w:tr w:rsidR="00C67797" w:rsidRPr="00E7327C" w14:paraId="3DF085EC" w14:textId="77777777" w:rsidTr="00457D1F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2615F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RPS7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E49C3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F-TCAGTGTACAAGAAGCTGACCGGA</w:t>
            </w:r>
          </w:p>
        </w:tc>
      </w:tr>
      <w:tr w:rsidR="00C67797" w:rsidRPr="00E7327C" w14:paraId="2123E1F2" w14:textId="77777777" w:rsidTr="00457D1F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E7E88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91268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R-TTCCGCGCGCGCTCACTTATTAGATT</w:t>
            </w:r>
          </w:p>
        </w:tc>
      </w:tr>
      <w:tr w:rsidR="00C67797" w:rsidRPr="00E7327C" w14:paraId="36BF53B5" w14:textId="77777777" w:rsidTr="00457D1F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789FC34C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c-Jun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24143844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F-GTGCTGCATGGCTAATGCTC</w:t>
            </w:r>
          </w:p>
        </w:tc>
      </w:tr>
      <w:tr w:rsidR="00C67797" w:rsidRPr="00E7327C" w14:paraId="1C71B82B" w14:textId="77777777" w:rsidTr="00457D1F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B19C6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1018A4AA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R-ATGGAAGCGTTTACTCGCCA</w:t>
            </w:r>
          </w:p>
        </w:tc>
      </w:tr>
      <w:tr w:rsidR="00C67797" w:rsidRPr="00E7327C" w14:paraId="48BEF93D" w14:textId="77777777" w:rsidTr="00457D1F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31C1E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BF2E24">
              <w:rPr>
                <w:rFonts w:ascii="Arial" w:eastAsia="等线" w:hAnsi="Arial" w:cs="Arial"/>
                <w:i/>
                <w:color w:val="000000"/>
                <w:kern w:val="0"/>
                <w:sz w:val="24"/>
                <w:szCs w:val="24"/>
              </w:rPr>
              <w:t>brk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A8436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F-CACACCACAGTTCAAGCTGC</w:t>
            </w:r>
          </w:p>
        </w:tc>
      </w:tr>
      <w:tr w:rsidR="00C67797" w:rsidRPr="00E7327C" w14:paraId="674CD46A" w14:textId="77777777" w:rsidTr="00457D1F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C6908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649E0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R-TCTGGTGGTGAATGTGTCGG</w:t>
            </w:r>
          </w:p>
        </w:tc>
      </w:tr>
      <w:tr w:rsidR="00C67797" w:rsidRPr="00E7327C" w14:paraId="4015A973" w14:textId="77777777" w:rsidTr="00457D1F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097DCFA3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AAEL025449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3A934D9F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F-GTGCTGCCTCAGACCAGATT</w:t>
            </w:r>
          </w:p>
        </w:tc>
      </w:tr>
      <w:tr w:rsidR="00C67797" w:rsidRPr="00E7327C" w14:paraId="0703B451" w14:textId="77777777" w:rsidTr="00457D1F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26EB5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502DC5A2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R-TTCGGGCAAAACCAGGACTT</w:t>
            </w:r>
          </w:p>
        </w:tc>
      </w:tr>
      <w:tr w:rsidR="00C67797" w:rsidRPr="00E7327C" w14:paraId="1063F328" w14:textId="77777777" w:rsidTr="00457D1F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94072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IAP5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A3805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F-GACACCTCCGTCTGTTTCGT</w:t>
            </w:r>
          </w:p>
        </w:tc>
      </w:tr>
      <w:tr w:rsidR="00C67797" w:rsidRPr="00E7327C" w14:paraId="0C5A77F1" w14:textId="77777777" w:rsidTr="00457D1F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4091D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E9798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R-CCTTCAGGGCGGTATAGCTG</w:t>
            </w:r>
          </w:p>
        </w:tc>
      </w:tr>
      <w:tr w:rsidR="00C67797" w:rsidRPr="00E7327C" w14:paraId="03D524BF" w14:textId="77777777" w:rsidTr="00457D1F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05B8043D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IAP2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7F8747A9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F-CAGCAGGGCCTAACTTGTCA</w:t>
            </w:r>
          </w:p>
        </w:tc>
      </w:tr>
      <w:tr w:rsidR="00C67797" w:rsidRPr="00E7327C" w14:paraId="4A11771B" w14:textId="77777777" w:rsidTr="00457D1F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F5ABA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537852E8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R-ACAGCTGAAGATGTGGAGGC</w:t>
            </w:r>
          </w:p>
        </w:tc>
      </w:tr>
      <w:tr w:rsidR="00C67797" w:rsidRPr="00E7327C" w14:paraId="3B0824C2" w14:textId="77777777" w:rsidTr="00457D1F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32512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IAP6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1EA59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F-AGTACCTCCAGGCGAGGAAT</w:t>
            </w:r>
          </w:p>
        </w:tc>
      </w:tr>
      <w:tr w:rsidR="00C67797" w:rsidRPr="00E7327C" w14:paraId="0070822B" w14:textId="77777777" w:rsidTr="00457D1F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770ACE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662FD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R-GGTTGTTGGTCGAGGCAGTA</w:t>
            </w:r>
          </w:p>
        </w:tc>
      </w:tr>
      <w:tr w:rsidR="00C67797" w:rsidRPr="00E7327C" w14:paraId="1803C854" w14:textId="77777777" w:rsidTr="00457D1F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773E61A4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IAP1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2F34CF5C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F-GAAGATGAACCGTGGGAGCA</w:t>
            </w:r>
          </w:p>
        </w:tc>
      </w:tr>
      <w:tr w:rsidR="00C67797" w:rsidRPr="00E7327C" w14:paraId="256B7D32" w14:textId="77777777" w:rsidTr="00457D1F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8F210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11DB4ED2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R-ACACTCAAGCTCGACGACTG</w:t>
            </w:r>
          </w:p>
        </w:tc>
      </w:tr>
      <w:tr w:rsidR="00C67797" w:rsidRPr="00E7327C" w14:paraId="6A04C80F" w14:textId="77777777" w:rsidTr="00457D1F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EB5C4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Dronc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FE86E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F-CCTCAAAGCCACCGGATTCT</w:t>
            </w:r>
          </w:p>
        </w:tc>
      </w:tr>
      <w:tr w:rsidR="00C67797" w:rsidRPr="00E7327C" w14:paraId="61EA94DA" w14:textId="77777777" w:rsidTr="00457D1F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BCA47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BF609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R-CAGCTTTGGGCAATTGGCAT</w:t>
            </w:r>
          </w:p>
        </w:tc>
      </w:tr>
      <w:tr w:rsidR="00C67797" w:rsidRPr="00E7327C" w14:paraId="101B9B5D" w14:textId="77777777" w:rsidTr="00457D1F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7F5D6A60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3DC6D664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F-CTCCTCCTGTCTTCAGCAGC</w:t>
            </w:r>
          </w:p>
        </w:tc>
      </w:tr>
      <w:tr w:rsidR="00C67797" w:rsidRPr="00E7327C" w14:paraId="1287CBE9" w14:textId="77777777" w:rsidTr="00457D1F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3FAE2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155C5724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R-CCGAACCCGCCATATACGAA</w:t>
            </w:r>
          </w:p>
        </w:tc>
      </w:tr>
      <w:tr w:rsidR="00C67797" w:rsidRPr="00E7327C" w14:paraId="0D067F6D" w14:textId="77777777" w:rsidTr="00457D1F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65639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Dpp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6CBD5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F-CGGGCTCCATCCTTTCTGTT</w:t>
            </w:r>
          </w:p>
        </w:tc>
      </w:tr>
      <w:tr w:rsidR="00C67797" w:rsidRPr="00E7327C" w14:paraId="75AD83B7" w14:textId="77777777" w:rsidTr="00457D1F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3324B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D3BD8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R-AGAGTCCGTGGTTCTGCTTG</w:t>
            </w:r>
          </w:p>
        </w:tc>
      </w:tr>
      <w:tr w:rsidR="00C67797" w:rsidRPr="00E7327C" w14:paraId="48CE47B3" w14:textId="77777777" w:rsidTr="00457D1F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1CA2F0CE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U6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31FCC2EA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ACATCGGTGGTGTTGATT</w:t>
            </w:r>
          </w:p>
        </w:tc>
      </w:tr>
      <w:tr w:rsidR="00C67797" w:rsidRPr="00E7327C" w14:paraId="48E3DCF6" w14:textId="77777777" w:rsidTr="00457D1F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17CD0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miR-281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E08C9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TGTCATGGAATTGCTCTCTTTA</w:t>
            </w:r>
          </w:p>
        </w:tc>
      </w:tr>
      <w:tr w:rsidR="00457D1F" w14:paraId="2B805654" w14:textId="77777777" w:rsidTr="00457D1F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6A216F" w14:textId="77777777" w:rsidR="00457D1F" w:rsidRDefault="00457D1F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miR-92b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91769E" w14:textId="77777777" w:rsidR="00457D1F" w:rsidRDefault="00457D1F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AGGTCGTGACTTGTGCCCGTTTG</w:t>
            </w:r>
          </w:p>
        </w:tc>
      </w:tr>
      <w:tr w:rsidR="00457D1F" w14:paraId="3BBB8597" w14:textId="77777777" w:rsidTr="00457D1F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CA091" w14:textId="77777777" w:rsidR="00457D1F" w:rsidRDefault="00457D1F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miR-263a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8C287" w14:textId="77777777" w:rsidR="00457D1F" w:rsidRDefault="00457D1F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AATGGCACTGGAAGAATTCACGG</w:t>
            </w:r>
          </w:p>
        </w:tc>
      </w:tr>
      <w:tr w:rsidR="00457D1F" w14:paraId="4BC6BCDF" w14:textId="77777777" w:rsidTr="00457D1F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00D5D0" w14:textId="77777777" w:rsidR="00457D1F" w:rsidRDefault="00457D1F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miR-11895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174BE0" w14:textId="77777777" w:rsidR="00457D1F" w:rsidRDefault="00457D1F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TTCATGCATTCACTTCTGCTGA</w:t>
            </w:r>
          </w:p>
        </w:tc>
      </w:tr>
      <w:tr w:rsidR="00457D1F" w14:paraId="1A98892A" w14:textId="77777777" w:rsidTr="00457D1F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89174" w14:textId="77777777" w:rsidR="00457D1F" w:rsidRDefault="00457D1F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miR-989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0CBD5" w14:textId="77777777" w:rsidR="00457D1F" w:rsidRDefault="00457D1F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TGTGATGTGACGTAGTGGTAC</w:t>
            </w:r>
          </w:p>
        </w:tc>
      </w:tr>
      <w:tr w:rsidR="00C67797" w:rsidRPr="00E7327C" w14:paraId="4420355A" w14:textId="77777777" w:rsidTr="00457D1F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68A0B051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AAEL025449-CRISPR-F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7799034A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GAAATTAATACGACTCACTATAGGTACTCTAAAGAGAGTAACCAGTTTTAGAGCTAGAAATAGC</w:t>
            </w:r>
          </w:p>
        </w:tc>
      </w:tr>
      <w:tr w:rsidR="00C67797" w:rsidRPr="00E7327C" w14:paraId="12DBB5B4" w14:textId="77777777" w:rsidTr="00457D1F">
        <w:trPr>
          <w:trHeight w:val="6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BA71F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CRISPR Universal reverse primer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7198B" w14:textId="77777777" w:rsidR="00C67797" w:rsidRPr="00E7327C" w:rsidRDefault="00C67797" w:rsidP="008A2F2B">
            <w:pPr>
              <w:widowControl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AAAAGCACCGACTCGGTGCCACTTTTTCAAGTTGATAACGGACTAGCCTTATTTTAACTTGCTATTTCTAGCTCTAAAAC</w:t>
            </w:r>
          </w:p>
        </w:tc>
      </w:tr>
      <w:tr w:rsidR="00C67797" w:rsidRPr="00E7327C" w14:paraId="60BD44C0" w14:textId="77777777" w:rsidTr="00457D1F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11D66374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Dpp(wt)-CHECK2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68B2214B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F-TAGGCGATCGCTCGAATTGTAAACTTTTACTCGTAG</w:t>
            </w:r>
          </w:p>
          <w:p w14:paraId="14B43761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CCAGGAGGGCGATGTAGTGCGCA</w:t>
            </w:r>
          </w:p>
        </w:tc>
      </w:tr>
      <w:tr w:rsidR="00C67797" w:rsidRPr="00E7327C" w14:paraId="37EBCE4E" w14:textId="77777777" w:rsidTr="00457D1F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362A6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14EC5F89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R-AATTCCCGGGCTCGAGTTTACATTATAAAACAACCA</w:t>
            </w:r>
          </w:p>
          <w:p w14:paraId="4B19CD75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TCTTGCGCACTACATCGCCCTCC</w:t>
            </w:r>
          </w:p>
        </w:tc>
      </w:tr>
      <w:tr w:rsidR="00C67797" w:rsidRPr="00E7327C" w14:paraId="02D34736" w14:textId="77777777" w:rsidTr="00457D1F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66724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Dpp(mut)-CHECK2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FC3FE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F-TAGGCGATCGCTCGAATTGTAAACTTTTACTCGTAG</w:t>
            </w:r>
          </w:p>
          <w:p w14:paraId="5CCEC11C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CCAGGAGAATGGTGTAGAACGGG</w:t>
            </w:r>
          </w:p>
        </w:tc>
      </w:tr>
      <w:tr w:rsidR="00C67797" w:rsidRPr="00E7327C" w14:paraId="40C16105" w14:textId="77777777" w:rsidTr="00457D1F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5F95A4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CA92C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R-AATTCCCGGGCTCGAGTTTACATTATAAAACAACCA</w:t>
            </w:r>
          </w:p>
          <w:p w14:paraId="7EF2B973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lastRenderedPageBreak/>
              <w:t>TCTCCCGTTCTACACCATTCTCC</w:t>
            </w:r>
          </w:p>
        </w:tc>
      </w:tr>
      <w:tr w:rsidR="00C67797" w:rsidRPr="00E7327C" w14:paraId="7A5BF77F" w14:textId="77777777" w:rsidTr="00457D1F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55B3DA8D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lastRenderedPageBreak/>
              <w:t>AAEL025449(wt)-CHECK2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6FD435FA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F-TAGGCGATCGCTCGATTTGACATTTGACAGTGTTAC</w:t>
            </w:r>
          </w:p>
          <w:p w14:paraId="3B27A118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TCTAAAGAGAGTAACCATGGC</w:t>
            </w:r>
          </w:p>
        </w:tc>
      </w:tr>
      <w:tr w:rsidR="00C67797" w:rsidRPr="00E7327C" w14:paraId="62BE98B5" w14:textId="77777777" w:rsidTr="00457D1F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2C4EA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77B90F8F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R-AATTCCCGGGCTCGATGGAACTGCTCAAAAGTGAG</w:t>
            </w:r>
          </w:p>
          <w:p w14:paraId="1196D6E4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222222"/>
                <w:kern w:val="0"/>
                <w:sz w:val="24"/>
                <w:szCs w:val="24"/>
              </w:rPr>
              <w:t>TAAAGCCATGGTTACTCTCTTTAG</w:t>
            </w:r>
          </w:p>
        </w:tc>
      </w:tr>
      <w:tr w:rsidR="00C67797" w:rsidRPr="00E7327C" w14:paraId="316CEAAB" w14:textId="77777777" w:rsidTr="00457D1F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53437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AAEL025449(mut)-CHECK2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1015E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F-TAGGCGATCGCTCGATTTTGACATTTGACAGTGTTA</w:t>
            </w:r>
          </w:p>
          <w:p w14:paraId="0BFE2F65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CTCTAAAGAGAGTAATTGCTAT</w:t>
            </w:r>
          </w:p>
        </w:tc>
      </w:tr>
      <w:tr w:rsidR="00C67797" w:rsidRPr="00E7327C" w14:paraId="137FCB30" w14:textId="77777777" w:rsidTr="00457D1F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7365B5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1A472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R-AATTCCCGGGCTCGATGGAACTGCTCAAAAGTGAG</w:t>
            </w:r>
          </w:p>
          <w:p w14:paraId="57DEA57F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TAAAATAGCAATTACTCTCTTTAG</w:t>
            </w:r>
          </w:p>
        </w:tc>
      </w:tr>
      <w:tr w:rsidR="00C67797" w:rsidRPr="00E7327C" w14:paraId="147AA46E" w14:textId="77777777" w:rsidTr="00457D1F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DEDED"/>
            <w:noWrap/>
            <w:vAlign w:val="center"/>
            <w:hideMark/>
          </w:tcPr>
          <w:p w14:paraId="28A29FF2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RNAi-Dpp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01DEC08A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F-TAATACGACTCACTATAGGGAGAGCAAGAGCAAGC</w:t>
            </w:r>
          </w:p>
          <w:p w14:paraId="598D1565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GAAAACCA</w:t>
            </w:r>
          </w:p>
        </w:tc>
      </w:tr>
      <w:tr w:rsidR="00C67797" w:rsidRPr="00E7327C" w14:paraId="392236ED" w14:textId="77777777" w:rsidTr="00457D1F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02C72F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EDED"/>
            <w:noWrap/>
            <w:vAlign w:val="center"/>
            <w:hideMark/>
          </w:tcPr>
          <w:p w14:paraId="45A02AE5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R-TAATACGACTCACTATAGGGAGAACGATCCAATCG</w:t>
            </w:r>
          </w:p>
          <w:p w14:paraId="2C9A5E59" w14:textId="77777777" w:rsidR="00C67797" w:rsidRPr="00E7327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E7327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CTCCATCC</w:t>
            </w:r>
          </w:p>
        </w:tc>
      </w:tr>
    </w:tbl>
    <w:p w14:paraId="70A1FD95" w14:textId="77777777" w:rsidR="00C67797" w:rsidRDefault="00C67797" w:rsidP="00C67797">
      <w:pPr>
        <w:rPr>
          <w:rFonts w:hint="eastAsia"/>
        </w:rPr>
      </w:pPr>
    </w:p>
    <w:p w14:paraId="118A3504" w14:textId="77777777" w:rsidR="00C67797" w:rsidRDefault="00C67797" w:rsidP="00C67797">
      <w:pPr>
        <w:widowControl/>
        <w:jc w:val="left"/>
        <w:rPr>
          <w:rFonts w:ascii="Arial" w:eastAsia="微软雅黑" w:hAnsi="Arial" w:cs="Arial"/>
          <w:b/>
          <w:bCs/>
          <w:sz w:val="20"/>
          <w:szCs w:val="20"/>
        </w:rPr>
      </w:pPr>
      <w:r>
        <w:rPr>
          <w:rFonts w:ascii="Arial" w:eastAsia="微软雅黑" w:hAnsi="Arial" w:cs="Arial"/>
          <w:b/>
          <w:bCs/>
          <w:sz w:val="20"/>
          <w:szCs w:val="20"/>
        </w:rPr>
        <w:br w:type="page"/>
      </w:r>
    </w:p>
    <w:p w14:paraId="7E20A5E7" w14:textId="77777777" w:rsidR="00C67797" w:rsidRPr="00453D6B" w:rsidRDefault="00C67797" w:rsidP="00C67797">
      <w:pPr>
        <w:rPr>
          <w:rFonts w:ascii="Arial" w:eastAsia="宋体" w:hAnsi="Arial" w:cs="Arial"/>
          <w:sz w:val="24"/>
          <w:szCs w:val="24"/>
        </w:rPr>
      </w:pPr>
      <w:r w:rsidRPr="00453D6B">
        <w:rPr>
          <w:rFonts w:ascii="Arial" w:eastAsia="宋体" w:hAnsi="Arial" w:cs="Arial" w:hint="eastAsia"/>
          <w:b/>
          <w:bCs/>
          <w:sz w:val="24"/>
          <w:szCs w:val="24"/>
        </w:rPr>
        <w:lastRenderedPageBreak/>
        <w:t>Table S2</w:t>
      </w:r>
      <w:r w:rsidRPr="00453D6B">
        <w:rPr>
          <w:rFonts w:ascii="Arial" w:eastAsia="宋体" w:hAnsi="Arial" w:cs="Arial" w:hint="eastAsia"/>
          <w:sz w:val="24"/>
          <w:szCs w:val="24"/>
        </w:rPr>
        <w:t xml:space="preserve"> Key resources table</w:t>
      </w:r>
    </w:p>
    <w:tbl>
      <w:tblPr>
        <w:tblW w:w="8364" w:type="dxa"/>
        <w:tblLayout w:type="fixed"/>
        <w:tblLook w:val="04A0" w:firstRow="1" w:lastRow="0" w:firstColumn="1" w:lastColumn="0" w:noHBand="0" w:noVBand="1"/>
      </w:tblPr>
      <w:tblGrid>
        <w:gridCol w:w="3828"/>
        <w:gridCol w:w="1820"/>
        <w:gridCol w:w="2716"/>
      </w:tblGrid>
      <w:tr w:rsidR="00C67797" w:rsidRPr="00411F28" w14:paraId="5C5CF9DC" w14:textId="77777777" w:rsidTr="008A2F2B">
        <w:trPr>
          <w:trHeight w:val="270"/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898BC0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REAGENT or RESOURCE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C30FE7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SOURCE</w:t>
            </w:r>
          </w:p>
        </w:tc>
        <w:tc>
          <w:tcPr>
            <w:tcW w:w="2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45F1DF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IDENTIFIER</w:t>
            </w:r>
          </w:p>
        </w:tc>
      </w:tr>
      <w:tr w:rsidR="00C67797" w:rsidRPr="00411F28" w14:paraId="3C2D0486" w14:textId="77777777" w:rsidTr="008A2F2B">
        <w:trPr>
          <w:trHeight w:val="270"/>
        </w:trPr>
        <w:tc>
          <w:tcPr>
            <w:tcW w:w="83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A64E1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2E2E2E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b/>
                <w:bCs/>
                <w:color w:val="2E2E2E"/>
                <w:kern w:val="0"/>
                <w:sz w:val="24"/>
                <w:szCs w:val="24"/>
              </w:rPr>
              <w:t>Biological samples</w:t>
            </w:r>
          </w:p>
        </w:tc>
      </w:tr>
      <w:tr w:rsidR="00C67797" w:rsidRPr="00411F28" w14:paraId="5F55BBEB" w14:textId="77777777" w:rsidTr="008A2F2B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35B07" w14:textId="77777777" w:rsidR="00C67797" w:rsidRPr="00672698" w:rsidRDefault="00C67797" w:rsidP="008A2F2B">
            <w:pPr>
              <w:widowControl/>
              <w:jc w:val="left"/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</w:pPr>
            <w:r w:rsidRPr="00672698"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>Aedes aegypti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7E6EC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E2E2E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2E2E2E"/>
                <w:kern w:val="0"/>
                <w:sz w:val="24"/>
                <w:szCs w:val="24"/>
              </w:rPr>
              <w:t>Lab stock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2BB3D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E2E2E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2E2E2E"/>
                <w:kern w:val="0"/>
                <w:sz w:val="24"/>
                <w:szCs w:val="24"/>
              </w:rPr>
              <w:t>N/A</w:t>
            </w:r>
          </w:p>
        </w:tc>
      </w:tr>
      <w:tr w:rsidR="00C67797" w:rsidRPr="00411F28" w14:paraId="325480C0" w14:textId="77777777" w:rsidTr="008A2F2B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71F61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White-feathered broilers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BB37D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E2E2E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2E2E2E"/>
                <w:kern w:val="0"/>
                <w:sz w:val="24"/>
                <w:szCs w:val="24"/>
              </w:rPr>
              <w:t>Lab stock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1A7F0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E2E2E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2E2E2E"/>
                <w:kern w:val="0"/>
                <w:sz w:val="24"/>
                <w:szCs w:val="24"/>
              </w:rPr>
              <w:t>N/A</w:t>
            </w:r>
          </w:p>
        </w:tc>
      </w:tr>
      <w:tr w:rsidR="00C67797" w:rsidRPr="00411F28" w14:paraId="032961AA" w14:textId="77777777" w:rsidTr="008A2F2B">
        <w:trPr>
          <w:trHeight w:val="27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C0211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S2 cells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8287C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E2E2E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2E2E2E"/>
                <w:kern w:val="0"/>
                <w:sz w:val="24"/>
                <w:szCs w:val="24"/>
              </w:rPr>
              <w:t>Lab stock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5DC83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E2E2E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2E2E2E"/>
                <w:kern w:val="0"/>
                <w:sz w:val="24"/>
                <w:szCs w:val="24"/>
              </w:rPr>
              <w:t>N/A</w:t>
            </w:r>
          </w:p>
        </w:tc>
      </w:tr>
      <w:tr w:rsidR="00C67797" w:rsidRPr="00411F28" w14:paraId="08971EAA" w14:textId="77777777" w:rsidTr="008A2F2B">
        <w:trPr>
          <w:trHeight w:val="270"/>
        </w:trPr>
        <w:tc>
          <w:tcPr>
            <w:tcW w:w="83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46297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2E2E2E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b/>
                <w:bCs/>
                <w:color w:val="2E2E2E"/>
                <w:kern w:val="0"/>
                <w:sz w:val="24"/>
                <w:szCs w:val="24"/>
              </w:rPr>
              <w:t>Chemicals and peptides</w:t>
            </w:r>
          </w:p>
        </w:tc>
      </w:tr>
      <w:tr w:rsidR="00C67797" w:rsidRPr="00411F28" w14:paraId="7253E457" w14:textId="77777777" w:rsidTr="008A2F2B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02824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Cas9 protein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0B263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PNA Bio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85A7A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CP01</w:t>
            </w:r>
          </w:p>
        </w:tc>
      </w:tr>
      <w:tr w:rsidR="00C67797" w:rsidRPr="00411F28" w14:paraId="17038EA8" w14:textId="77777777" w:rsidTr="008A2F2B">
        <w:trPr>
          <w:trHeight w:val="27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BDEA3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miRNA mimic/inhibitor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8BE9A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Sango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4D3F1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E2E2E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2E2E2E"/>
                <w:kern w:val="0"/>
                <w:sz w:val="24"/>
                <w:szCs w:val="24"/>
              </w:rPr>
              <w:t>N/A</w:t>
            </w:r>
          </w:p>
        </w:tc>
      </w:tr>
      <w:tr w:rsidR="00C67797" w:rsidRPr="00411F28" w14:paraId="4D950EB8" w14:textId="77777777" w:rsidTr="008A2F2B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48F28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psiCHECK-2 Vector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4E05A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Promega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FA90D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C8021</w:t>
            </w:r>
          </w:p>
        </w:tc>
      </w:tr>
      <w:tr w:rsidR="00C67797" w:rsidRPr="00411F28" w14:paraId="6DEB82AD" w14:textId="77777777" w:rsidTr="008A2F2B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28F1E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E2E2E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2E2E2E"/>
                <w:kern w:val="0"/>
                <w:sz w:val="24"/>
                <w:szCs w:val="24"/>
              </w:rPr>
              <w:t>T4 DNA Ligase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96FC7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NEB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20521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M0202V</w:t>
            </w:r>
          </w:p>
        </w:tc>
      </w:tr>
      <w:tr w:rsidR="00C67797" w:rsidRPr="00411F28" w14:paraId="734C51C1" w14:textId="77777777" w:rsidTr="008A2F2B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10FD2" w14:textId="77777777" w:rsidR="00C67797" w:rsidRPr="006A6B6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6A6B6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Trizol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8D78F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Vazyme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274EC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R411</w:t>
            </w:r>
          </w:p>
        </w:tc>
      </w:tr>
      <w:tr w:rsidR="00C67797" w:rsidRPr="00411F28" w14:paraId="085B6B44" w14:textId="77777777" w:rsidTr="008A2F2B">
        <w:trPr>
          <w:trHeight w:val="27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95904" w14:textId="77777777" w:rsidR="00C67797" w:rsidRPr="006A6B6C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6A6B6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Nile red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8CAB2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6A6B6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Sango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4B2C7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6A6B6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A606340</w:t>
            </w:r>
          </w:p>
        </w:tc>
      </w:tr>
      <w:tr w:rsidR="00C67797" w:rsidRPr="00411F28" w14:paraId="3D1EF512" w14:textId="77777777" w:rsidTr="008A2F2B">
        <w:trPr>
          <w:trHeight w:val="270"/>
        </w:trPr>
        <w:tc>
          <w:tcPr>
            <w:tcW w:w="83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ED144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2E2E2E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b/>
                <w:bCs/>
                <w:color w:val="2E2E2E"/>
                <w:kern w:val="0"/>
                <w:sz w:val="24"/>
                <w:szCs w:val="24"/>
              </w:rPr>
              <w:t>Critical commercial assays</w:t>
            </w:r>
          </w:p>
        </w:tc>
      </w:tr>
      <w:tr w:rsidR="00C67797" w:rsidRPr="00411F28" w14:paraId="60599100" w14:textId="77777777" w:rsidTr="008A2F2B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C856F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MEGAscript™ T7 Transcription Kit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7E19E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Invitrogen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7529F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AM1334</w:t>
            </w:r>
          </w:p>
        </w:tc>
      </w:tr>
      <w:tr w:rsidR="00C67797" w:rsidRPr="00411F28" w14:paraId="3FBB1B84" w14:textId="77777777" w:rsidTr="008A2F2B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C94C6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MEGAclear™ Transcription Clean-Up Kit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45FB9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Invitrogen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91658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AM1908</w:t>
            </w:r>
          </w:p>
        </w:tc>
      </w:tr>
      <w:tr w:rsidR="00C67797" w:rsidRPr="00411F28" w14:paraId="00C739BE" w14:textId="77777777" w:rsidTr="008A2F2B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B5FDD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FastPure Tissue/Bacteria DNA Isolation Mini Kit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94AA6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Vazyme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17FF9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DC112</w:t>
            </w:r>
          </w:p>
        </w:tc>
      </w:tr>
      <w:tr w:rsidR="00C67797" w:rsidRPr="00411F28" w14:paraId="22631686" w14:textId="77777777" w:rsidTr="008A2F2B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EF008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E2E2E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2E2E2E"/>
                <w:kern w:val="0"/>
                <w:sz w:val="24"/>
                <w:szCs w:val="24"/>
              </w:rPr>
              <w:t>Taq Pro Universal SYBR qPCR Master Mix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B6415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Vazyme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B64B3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Q712</w:t>
            </w:r>
          </w:p>
        </w:tc>
      </w:tr>
      <w:tr w:rsidR="00C67797" w:rsidRPr="00411F28" w14:paraId="5ED47794" w14:textId="77777777" w:rsidTr="008A2F2B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3D0F2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303133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303133"/>
                <w:kern w:val="0"/>
                <w:sz w:val="24"/>
                <w:szCs w:val="24"/>
              </w:rPr>
              <w:t>HiScript III RT SuperMix for qPCR (+gDNA wiper)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3AB94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Vazyme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A3A89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R323</w:t>
            </w:r>
          </w:p>
        </w:tc>
      </w:tr>
      <w:tr w:rsidR="00C67797" w:rsidRPr="00411F28" w14:paraId="47170B9D" w14:textId="77777777" w:rsidTr="008A2F2B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C527E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miRNA First-Strand cDNA Synthesis SuperMix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56A90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Transgen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5F864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AT351</w:t>
            </w:r>
          </w:p>
        </w:tc>
      </w:tr>
      <w:tr w:rsidR="00C67797" w:rsidRPr="00411F28" w14:paraId="73AAACD1" w14:textId="77777777" w:rsidTr="008A2F2B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56677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Lipofectamine 3000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8DAAA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Invitrogen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99A22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L3000015</w:t>
            </w:r>
          </w:p>
        </w:tc>
      </w:tr>
      <w:tr w:rsidR="00C67797" w:rsidRPr="00411F28" w14:paraId="5343E5C6" w14:textId="77777777" w:rsidTr="008A2F2B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4BD0B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APO™ One-Step TUNEL Apoptosis Kit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53739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Ribo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452A8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2E2E2E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2E2E2E"/>
                <w:kern w:val="0"/>
                <w:sz w:val="24"/>
                <w:szCs w:val="24"/>
              </w:rPr>
              <w:t>C11012</w:t>
            </w:r>
          </w:p>
        </w:tc>
      </w:tr>
      <w:tr w:rsidR="00C67797" w:rsidRPr="00411F28" w14:paraId="1704A5DB" w14:textId="77777777" w:rsidTr="008A2F2B">
        <w:trPr>
          <w:trHeight w:val="27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2C8C0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Dual-Luciferase® Reporter Assay System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C5634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Promega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3C476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E1910</w:t>
            </w:r>
          </w:p>
        </w:tc>
      </w:tr>
      <w:tr w:rsidR="00C67797" w:rsidRPr="00411F28" w14:paraId="5A054656" w14:textId="77777777" w:rsidTr="008A2F2B">
        <w:trPr>
          <w:trHeight w:val="270"/>
        </w:trPr>
        <w:tc>
          <w:tcPr>
            <w:tcW w:w="83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B84E0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b/>
                <w:bCs/>
                <w:color w:val="2E2E2E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b/>
                <w:bCs/>
                <w:color w:val="2E2E2E"/>
                <w:kern w:val="0"/>
                <w:sz w:val="24"/>
                <w:szCs w:val="24"/>
              </w:rPr>
              <w:t>Software and algorithms</w:t>
            </w:r>
          </w:p>
        </w:tc>
      </w:tr>
      <w:tr w:rsidR="00C67797" w:rsidRPr="00411F28" w14:paraId="59CEDD18" w14:textId="77777777" w:rsidTr="008A2F2B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83D97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303133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303133"/>
                <w:kern w:val="0"/>
                <w:sz w:val="24"/>
                <w:szCs w:val="24"/>
              </w:rPr>
              <w:t>Prism 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0F965C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303133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303133"/>
                <w:kern w:val="0"/>
                <w:sz w:val="24"/>
                <w:szCs w:val="24"/>
              </w:rPr>
              <w:t>GraphPad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80C5C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303133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303133"/>
                <w:kern w:val="0"/>
                <w:sz w:val="24"/>
                <w:szCs w:val="24"/>
              </w:rPr>
              <w:t>https://www.graphpad.com</w:t>
            </w:r>
          </w:p>
        </w:tc>
      </w:tr>
      <w:tr w:rsidR="00C67797" w:rsidRPr="00411F28" w14:paraId="3E69E902" w14:textId="77777777" w:rsidTr="008A2F2B">
        <w:trPr>
          <w:trHeight w:val="780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04B9FB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303133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303133"/>
                <w:kern w:val="0"/>
                <w:sz w:val="24"/>
                <w:szCs w:val="24"/>
              </w:rPr>
              <w:t>ZEN 3.1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5FD157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303133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303133"/>
                <w:kern w:val="0"/>
                <w:sz w:val="24"/>
                <w:szCs w:val="24"/>
              </w:rPr>
              <w:t>Carl Zeiss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EEB385" w14:textId="77777777" w:rsidR="00C67797" w:rsidRPr="00411F28" w:rsidRDefault="00C67797" w:rsidP="008A2F2B">
            <w:pPr>
              <w:widowControl/>
              <w:jc w:val="left"/>
              <w:rPr>
                <w:rFonts w:ascii="Arial" w:eastAsia="等线" w:hAnsi="Arial" w:cs="Arial"/>
                <w:color w:val="303133"/>
                <w:kern w:val="0"/>
                <w:sz w:val="24"/>
                <w:szCs w:val="24"/>
              </w:rPr>
            </w:pPr>
            <w:r w:rsidRPr="00411F28">
              <w:rPr>
                <w:rFonts w:ascii="Arial" w:eastAsia="等线" w:hAnsi="Arial" w:cs="Arial"/>
                <w:color w:val="303133"/>
                <w:kern w:val="0"/>
                <w:sz w:val="24"/>
                <w:szCs w:val="24"/>
              </w:rPr>
              <w:t>https://www.zeiss.com/microscopy/en/products/software/zeiss-zen.html</w:t>
            </w:r>
          </w:p>
        </w:tc>
      </w:tr>
    </w:tbl>
    <w:p w14:paraId="001CC4FA" w14:textId="77777777" w:rsidR="00C67797" w:rsidRPr="00411F28" w:rsidRDefault="00C67797" w:rsidP="00C67797">
      <w:pPr>
        <w:rPr>
          <w:rFonts w:hint="eastAsia"/>
        </w:rPr>
      </w:pPr>
    </w:p>
    <w:p w14:paraId="6ABD56BA" w14:textId="77777777" w:rsidR="00C67797" w:rsidRPr="00411F28" w:rsidRDefault="00C67797" w:rsidP="00C67797">
      <w:pPr>
        <w:widowControl/>
        <w:jc w:val="left"/>
        <w:rPr>
          <w:rFonts w:hint="eastAsia"/>
        </w:rPr>
      </w:pPr>
    </w:p>
    <w:p w14:paraId="632729EF" w14:textId="77777777" w:rsidR="00C45349" w:rsidRPr="00C67797" w:rsidRDefault="00C45349" w:rsidP="001A0B2E">
      <w:pPr>
        <w:widowControl/>
        <w:jc w:val="left"/>
        <w:rPr>
          <w:rFonts w:ascii="Arial" w:eastAsia="宋体" w:hAnsi="Arial" w:cs="Arial"/>
          <w:sz w:val="24"/>
          <w:szCs w:val="24"/>
        </w:rPr>
      </w:pPr>
    </w:p>
    <w:sectPr w:rsidR="00C45349" w:rsidRPr="00C677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D1C90" w14:textId="77777777" w:rsidR="00507680" w:rsidRDefault="00507680" w:rsidP="00B03CC5">
      <w:pPr>
        <w:rPr>
          <w:rFonts w:hint="eastAsia"/>
        </w:rPr>
      </w:pPr>
      <w:r>
        <w:separator/>
      </w:r>
    </w:p>
  </w:endnote>
  <w:endnote w:type="continuationSeparator" w:id="0">
    <w:p w14:paraId="1CF308A5" w14:textId="77777777" w:rsidR="00507680" w:rsidRDefault="00507680" w:rsidP="00B03CC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AF200" w14:textId="77777777" w:rsidR="00507680" w:rsidRDefault="00507680" w:rsidP="00B03CC5">
      <w:pPr>
        <w:rPr>
          <w:rFonts w:hint="eastAsia"/>
        </w:rPr>
      </w:pPr>
      <w:r>
        <w:separator/>
      </w:r>
    </w:p>
  </w:footnote>
  <w:footnote w:type="continuationSeparator" w:id="0">
    <w:p w14:paraId="4F091C0D" w14:textId="77777777" w:rsidR="00507680" w:rsidRDefault="00507680" w:rsidP="00B03CC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06414"/>
    <w:multiLevelType w:val="hybridMultilevel"/>
    <w:tmpl w:val="88D021B8"/>
    <w:lvl w:ilvl="0" w:tplc="154A0A38">
      <w:start w:val="1"/>
      <w:numFmt w:val="upperLetter"/>
      <w:lvlText w:val="(%1)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489205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DE7"/>
    <w:rsid w:val="00054F53"/>
    <w:rsid w:val="00086831"/>
    <w:rsid w:val="0009524E"/>
    <w:rsid w:val="000A38C4"/>
    <w:rsid w:val="000A41DD"/>
    <w:rsid w:val="000F5812"/>
    <w:rsid w:val="00106BD5"/>
    <w:rsid w:val="0013157B"/>
    <w:rsid w:val="00192BBF"/>
    <w:rsid w:val="001A0B2E"/>
    <w:rsid w:val="001A321D"/>
    <w:rsid w:val="001A7DE7"/>
    <w:rsid w:val="001D723B"/>
    <w:rsid w:val="00224A04"/>
    <w:rsid w:val="00227E71"/>
    <w:rsid w:val="00287E03"/>
    <w:rsid w:val="002D634D"/>
    <w:rsid w:val="00333773"/>
    <w:rsid w:val="003C6350"/>
    <w:rsid w:val="003E687C"/>
    <w:rsid w:val="004136F5"/>
    <w:rsid w:val="004556A3"/>
    <w:rsid w:val="00457D1F"/>
    <w:rsid w:val="00495D83"/>
    <w:rsid w:val="004B1314"/>
    <w:rsid w:val="004C587F"/>
    <w:rsid w:val="00507680"/>
    <w:rsid w:val="005A2981"/>
    <w:rsid w:val="00603230"/>
    <w:rsid w:val="00672698"/>
    <w:rsid w:val="0067678F"/>
    <w:rsid w:val="006924D3"/>
    <w:rsid w:val="006B3C3C"/>
    <w:rsid w:val="00752DA1"/>
    <w:rsid w:val="00792BA5"/>
    <w:rsid w:val="00796F64"/>
    <w:rsid w:val="007E3A1A"/>
    <w:rsid w:val="008779B4"/>
    <w:rsid w:val="00882C09"/>
    <w:rsid w:val="00892000"/>
    <w:rsid w:val="008B11D2"/>
    <w:rsid w:val="008E4329"/>
    <w:rsid w:val="00910CD8"/>
    <w:rsid w:val="009F4E7F"/>
    <w:rsid w:val="00A412A2"/>
    <w:rsid w:val="00A47050"/>
    <w:rsid w:val="00A731F6"/>
    <w:rsid w:val="00AC11F5"/>
    <w:rsid w:val="00AE1B89"/>
    <w:rsid w:val="00B03CC5"/>
    <w:rsid w:val="00B26FD7"/>
    <w:rsid w:val="00B36B06"/>
    <w:rsid w:val="00BC0C3E"/>
    <w:rsid w:val="00BC659E"/>
    <w:rsid w:val="00C45349"/>
    <w:rsid w:val="00C67797"/>
    <w:rsid w:val="00C82FBC"/>
    <w:rsid w:val="00CC05AA"/>
    <w:rsid w:val="00D26B02"/>
    <w:rsid w:val="00D519F0"/>
    <w:rsid w:val="00DC4A42"/>
    <w:rsid w:val="00DD70EA"/>
    <w:rsid w:val="00E14E9B"/>
    <w:rsid w:val="00E2158B"/>
    <w:rsid w:val="00E32472"/>
    <w:rsid w:val="00E56961"/>
    <w:rsid w:val="00E76788"/>
    <w:rsid w:val="00F04BB3"/>
    <w:rsid w:val="00F227D5"/>
    <w:rsid w:val="00F25D21"/>
    <w:rsid w:val="00F65D05"/>
    <w:rsid w:val="00F86473"/>
    <w:rsid w:val="00F95009"/>
    <w:rsid w:val="00FE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A12849"/>
  <w15:chartTrackingRefBased/>
  <w15:docId w15:val="{E61A9144-28B2-431A-8868-7B9B3A24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5A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A7DE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7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DE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7DE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7DE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7DE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7DE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7DE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7DE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A7DE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A7D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A7D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A7DE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A7DE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A7DE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A7DE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A7DE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A7DE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A7DE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A7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7DE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A7D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7D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A7D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7DE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A7DE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7D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A7DE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A7DE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03CC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03CC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03C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03CC5"/>
    <w:rPr>
      <w:sz w:val="18"/>
      <w:szCs w:val="18"/>
    </w:rPr>
  </w:style>
  <w:style w:type="paragraph" w:styleId="af2">
    <w:name w:val="Revision"/>
    <w:hidden/>
    <w:uiPriority w:val="99"/>
    <w:semiHidden/>
    <w:rsid w:val="00603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18</Pages>
  <Words>964</Words>
  <Characters>5499</Characters>
  <Application>Microsoft Office Word</Application>
  <DocSecurity>0</DocSecurity>
  <Lines>45</Lines>
  <Paragraphs>12</Paragraphs>
  <ScaleCrop>false</ScaleCrop>
  <Company/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 建平</dc:creator>
  <cp:keywords/>
  <dc:description/>
  <cp:lastModifiedBy>曹 建平</cp:lastModifiedBy>
  <cp:revision>39</cp:revision>
  <dcterms:created xsi:type="dcterms:W3CDTF">2026-03-09T01:34:00Z</dcterms:created>
  <dcterms:modified xsi:type="dcterms:W3CDTF">2026-05-20T05:17:00Z</dcterms:modified>
</cp:coreProperties>
</file>