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DC98A" w14:textId="77777777" w:rsidR="00041DC7" w:rsidRPr="00531D6C" w:rsidRDefault="00041DC7" w:rsidP="00041DC7">
      <w:pPr>
        <w:spacing w:after="240" w:line="480" w:lineRule="auto"/>
        <w:rPr>
          <w:b/>
          <w:bCs/>
          <w:sz w:val="32"/>
          <w:szCs w:val="32"/>
        </w:rPr>
      </w:pPr>
      <w:r w:rsidRPr="00531D6C">
        <w:rPr>
          <w:b/>
          <w:bCs/>
          <w:sz w:val="32"/>
          <w:szCs w:val="32"/>
        </w:rPr>
        <w:t xml:space="preserve">Probabilistic </w:t>
      </w:r>
      <w:r>
        <w:rPr>
          <w:b/>
          <w:bCs/>
          <w:sz w:val="32"/>
          <w:szCs w:val="32"/>
        </w:rPr>
        <w:t>S</w:t>
      </w:r>
      <w:r w:rsidRPr="00531D6C">
        <w:rPr>
          <w:b/>
          <w:bCs/>
          <w:sz w:val="32"/>
          <w:szCs w:val="32"/>
        </w:rPr>
        <w:t xml:space="preserve">eismic </w:t>
      </w:r>
      <w:r>
        <w:rPr>
          <w:b/>
          <w:bCs/>
          <w:sz w:val="32"/>
          <w:szCs w:val="32"/>
        </w:rPr>
        <w:t>H</w:t>
      </w:r>
      <w:r w:rsidRPr="00531D6C">
        <w:rPr>
          <w:b/>
          <w:bCs/>
          <w:sz w:val="32"/>
          <w:szCs w:val="32"/>
        </w:rPr>
        <w:t xml:space="preserve">azard </w:t>
      </w:r>
      <w:r>
        <w:rPr>
          <w:b/>
          <w:bCs/>
          <w:sz w:val="32"/>
          <w:szCs w:val="32"/>
        </w:rPr>
        <w:t>A</w:t>
      </w:r>
      <w:r w:rsidRPr="00531D6C">
        <w:rPr>
          <w:b/>
          <w:bCs/>
          <w:sz w:val="32"/>
          <w:szCs w:val="32"/>
        </w:rPr>
        <w:t xml:space="preserve">ssessment for </w:t>
      </w:r>
      <w:r>
        <w:rPr>
          <w:b/>
          <w:bCs/>
          <w:sz w:val="32"/>
          <w:szCs w:val="32"/>
        </w:rPr>
        <w:t>Boeotia</w:t>
      </w:r>
      <w:r w:rsidRPr="00531D6C">
        <w:rPr>
          <w:b/>
          <w:bCs/>
          <w:sz w:val="32"/>
          <w:szCs w:val="32"/>
        </w:rPr>
        <w:t xml:space="preserve"> (</w:t>
      </w:r>
      <w:r>
        <w:rPr>
          <w:b/>
          <w:bCs/>
          <w:sz w:val="32"/>
          <w:szCs w:val="32"/>
        </w:rPr>
        <w:t>Central</w:t>
      </w:r>
      <w:r w:rsidRPr="00531D6C">
        <w:rPr>
          <w:b/>
          <w:bCs/>
          <w:sz w:val="32"/>
          <w:szCs w:val="32"/>
        </w:rPr>
        <w:t xml:space="preserve"> Greece) </w:t>
      </w:r>
      <w:r>
        <w:rPr>
          <w:b/>
          <w:bCs/>
          <w:sz w:val="32"/>
          <w:szCs w:val="32"/>
        </w:rPr>
        <w:t>Utilizing a Complex Logic Tree Approach</w:t>
      </w:r>
      <w:r w:rsidRPr="00531D6C">
        <w:rPr>
          <w:b/>
          <w:bCs/>
          <w:sz w:val="32"/>
          <w:szCs w:val="32"/>
        </w:rPr>
        <w:t xml:space="preserve"> </w:t>
      </w:r>
    </w:p>
    <w:p w14:paraId="155983D5" w14:textId="77777777" w:rsidR="00041DC7" w:rsidRPr="00676069" w:rsidRDefault="00041DC7" w:rsidP="00041DC7">
      <w:pPr>
        <w:spacing w:after="240" w:line="480" w:lineRule="auto"/>
        <w:rPr>
          <w:vertAlign w:val="superscript"/>
        </w:rPr>
      </w:pPr>
      <w:r w:rsidRPr="00676069">
        <w:t>A</w:t>
      </w:r>
      <w:r>
        <w:t>ngelos</w:t>
      </w:r>
      <w:r w:rsidRPr="00676069">
        <w:t xml:space="preserve"> </w:t>
      </w:r>
      <w:r w:rsidRPr="001A51AC">
        <w:t>Zymvragakis</w:t>
      </w:r>
      <w:r w:rsidRPr="00676069">
        <w:rPr>
          <w:vertAlign w:val="superscript"/>
        </w:rPr>
        <w:t>1</w:t>
      </w:r>
      <w:r>
        <w:rPr>
          <w:vertAlign w:val="superscript"/>
        </w:rPr>
        <w:t>*</w:t>
      </w:r>
      <w:r>
        <w:t xml:space="preserve">, </w:t>
      </w:r>
      <w:r w:rsidRPr="001A51AC">
        <w:t>George</w:t>
      </w:r>
      <w:r w:rsidRPr="00676069">
        <w:t xml:space="preserve"> </w:t>
      </w:r>
      <w:r w:rsidRPr="00676069">
        <w:rPr>
          <w:lang w:val="el-GR"/>
        </w:rPr>
        <w:t>Κ</w:t>
      </w:r>
      <w:r w:rsidRPr="00676069">
        <w:t>aviris</w:t>
      </w:r>
      <w:r w:rsidRPr="00676069">
        <w:rPr>
          <w:vertAlign w:val="superscript"/>
        </w:rPr>
        <w:t>1</w:t>
      </w:r>
      <w:r w:rsidRPr="00676069">
        <w:t xml:space="preserve">, </w:t>
      </w:r>
      <w:r>
        <w:rPr>
          <w:rFonts w:ascii="TimesNewRomanPSMT" w:hAnsi="TimesNewRomanPSMT" w:cs="TimesNewRomanPSMT"/>
        </w:rPr>
        <w:t>Vasiliki</w:t>
      </w:r>
      <w:r w:rsidRPr="00676069">
        <w:t xml:space="preserve"> Kouskouna</w:t>
      </w:r>
      <w:r w:rsidRPr="00676069">
        <w:rPr>
          <w:vertAlign w:val="superscript"/>
        </w:rPr>
        <w:t>1</w:t>
      </w:r>
      <w:r w:rsidRPr="00676069">
        <w:t xml:space="preserve">, </w:t>
      </w:r>
      <w:r>
        <w:t>Nicholas Voulgaris</w:t>
      </w:r>
      <w:r w:rsidRPr="00676069">
        <w:rPr>
          <w:vertAlign w:val="superscript"/>
        </w:rPr>
        <w:t>1</w:t>
      </w:r>
    </w:p>
    <w:p w14:paraId="26234DE9" w14:textId="77777777" w:rsidR="00041DC7" w:rsidRPr="00676069" w:rsidRDefault="00041DC7" w:rsidP="00041DC7">
      <w:pPr>
        <w:spacing w:after="240" w:line="480" w:lineRule="auto"/>
      </w:pPr>
      <w:r w:rsidRPr="00970969">
        <w:rPr>
          <w:vertAlign w:val="superscript"/>
        </w:rPr>
        <w:t>1</w:t>
      </w:r>
      <w:r w:rsidRPr="00676069">
        <w:t xml:space="preserve"> - </w:t>
      </w:r>
      <w:r>
        <w:t>Section</w:t>
      </w:r>
      <w:r w:rsidRPr="00676069">
        <w:t xml:space="preserve"> of Geophysics and </w:t>
      </w:r>
      <w:proofErr w:type="spellStart"/>
      <w:r w:rsidRPr="00676069">
        <w:t>Geotherm</w:t>
      </w:r>
      <w:r>
        <w:t>ics</w:t>
      </w:r>
      <w:proofErr w:type="spellEnd"/>
      <w:r w:rsidRPr="00676069">
        <w:t xml:space="preserve">, </w:t>
      </w:r>
      <w:r>
        <w:t xml:space="preserve">Department of Geology and </w:t>
      </w:r>
      <w:proofErr w:type="spellStart"/>
      <w:r>
        <w:t>Geoenvironment</w:t>
      </w:r>
      <w:proofErr w:type="spellEnd"/>
      <w:r>
        <w:t xml:space="preserve">, </w:t>
      </w:r>
      <w:r w:rsidRPr="00676069">
        <w:t xml:space="preserve">National and </w:t>
      </w:r>
      <w:proofErr w:type="spellStart"/>
      <w:r w:rsidRPr="00676069">
        <w:t>Kapodistrian</w:t>
      </w:r>
      <w:proofErr w:type="spellEnd"/>
      <w:r w:rsidRPr="00676069">
        <w:t xml:space="preserve"> University of Athens (NKUA), </w:t>
      </w:r>
      <w:proofErr w:type="spellStart"/>
      <w:r w:rsidRPr="00676069">
        <w:t>Panepistimiopolis</w:t>
      </w:r>
      <w:proofErr w:type="spellEnd"/>
      <w:r>
        <w:t xml:space="preserve">, </w:t>
      </w:r>
      <w:proofErr w:type="spellStart"/>
      <w:r>
        <w:t>Zografou</w:t>
      </w:r>
      <w:proofErr w:type="spellEnd"/>
      <w:r w:rsidRPr="00676069">
        <w:t>, 15784 Athens, Greece</w:t>
      </w:r>
      <w:r>
        <w:t>.</w:t>
      </w:r>
      <w:r w:rsidRPr="00676069">
        <w:t xml:space="preserve"> </w:t>
      </w:r>
    </w:p>
    <w:p w14:paraId="33709AB8" w14:textId="77777777" w:rsidR="00041DC7" w:rsidRPr="003852BB" w:rsidRDefault="00041DC7" w:rsidP="00041DC7">
      <w:pPr>
        <w:spacing w:after="240" w:line="480" w:lineRule="auto"/>
        <w:rPr>
          <w:rStyle w:val="Hyperlink"/>
          <w:lang w:val="de-AT"/>
        </w:rPr>
      </w:pPr>
      <w:r w:rsidRPr="003852BB">
        <w:rPr>
          <w:lang w:val="de-AT"/>
        </w:rPr>
        <w:t xml:space="preserve">Angelos </w:t>
      </w:r>
      <w:proofErr w:type="spellStart"/>
      <w:r w:rsidRPr="003852BB">
        <w:rPr>
          <w:lang w:val="de-AT"/>
        </w:rPr>
        <w:t>Zymvragakis</w:t>
      </w:r>
      <w:proofErr w:type="spellEnd"/>
      <w:r w:rsidRPr="003852BB">
        <w:rPr>
          <w:vertAlign w:val="superscript"/>
          <w:lang w:val="de-AT"/>
        </w:rPr>
        <w:t>*</w:t>
      </w:r>
      <w:r w:rsidRPr="003852BB">
        <w:rPr>
          <w:lang w:val="de-AT"/>
        </w:rPr>
        <w:t xml:space="preserve">: </w:t>
      </w:r>
      <w:hyperlink r:id="rId4" w:history="1">
        <w:r w:rsidRPr="003852BB">
          <w:rPr>
            <w:rStyle w:val="Hyperlink"/>
            <w:lang w:val="de-AT"/>
          </w:rPr>
          <w:t>azymvragakis@geol.uoa.gr</w:t>
        </w:r>
      </w:hyperlink>
    </w:p>
    <w:p w14:paraId="01EC4BBB" w14:textId="77777777" w:rsidR="00041DC7" w:rsidRPr="003852BB" w:rsidRDefault="00041DC7" w:rsidP="00041DC7">
      <w:pPr>
        <w:spacing w:after="240" w:line="480" w:lineRule="auto"/>
        <w:rPr>
          <w:lang w:val="de-AT"/>
        </w:rPr>
      </w:pPr>
      <w:r w:rsidRPr="003852BB">
        <w:rPr>
          <w:lang w:val="de-AT"/>
        </w:rPr>
        <w:t>George Kaviris:</w:t>
      </w:r>
      <w:bookmarkStart w:id="0" w:name="_Hlk83824453"/>
      <w:r w:rsidRPr="003852BB">
        <w:rPr>
          <w:lang w:val="de-AT"/>
        </w:rPr>
        <w:t xml:space="preserve"> </w:t>
      </w:r>
      <w:hyperlink r:id="rId5" w:history="1">
        <w:r w:rsidRPr="003852BB">
          <w:rPr>
            <w:rStyle w:val="Hyperlink"/>
            <w:lang w:val="de-AT"/>
          </w:rPr>
          <w:t>gkaviris@geol.uoa.gr</w:t>
        </w:r>
      </w:hyperlink>
      <w:bookmarkEnd w:id="0"/>
    </w:p>
    <w:p w14:paraId="6121F1F7" w14:textId="77777777" w:rsidR="00041DC7" w:rsidRPr="003852BB" w:rsidRDefault="00041DC7" w:rsidP="00041DC7">
      <w:pPr>
        <w:spacing w:after="240" w:line="480" w:lineRule="auto"/>
        <w:rPr>
          <w:rStyle w:val="Hyperlink"/>
          <w:color w:val="000000" w:themeColor="text1"/>
          <w:lang w:val="de-AT"/>
        </w:rPr>
      </w:pPr>
      <w:r w:rsidRPr="003852BB">
        <w:rPr>
          <w:rStyle w:val="Hyperlink"/>
          <w:color w:val="000000" w:themeColor="text1"/>
          <w:u w:val="none"/>
          <w:lang w:val="de-AT"/>
        </w:rPr>
        <w:t xml:space="preserve">Vasiliki </w:t>
      </w:r>
      <w:proofErr w:type="spellStart"/>
      <w:r w:rsidRPr="003852BB">
        <w:rPr>
          <w:rStyle w:val="Hyperlink"/>
          <w:color w:val="000000" w:themeColor="text1"/>
          <w:u w:val="none"/>
          <w:lang w:val="de-AT"/>
        </w:rPr>
        <w:t>Kouskouna</w:t>
      </w:r>
      <w:proofErr w:type="spellEnd"/>
      <w:r w:rsidRPr="003852BB">
        <w:rPr>
          <w:rStyle w:val="Hyperlink"/>
          <w:color w:val="000000" w:themeColor="text1"/>
          <w:u w:val="none"/>
          <w:lang w:val="de-AT"/>
        </w:rPr>
        <w:t xml:space="preserve">: </w:t>
      </w:r>
      <w:hyperlink r:id="rId6" w:history="1">
        <w:r w:rsidRPr="003852BB">
          <w:rPr>
            <w:rStyle w:val="Hyperlink"/>
            <w:lang w:val="de-AT"/>
          </w:rPr>
          <w:t>vkouskouna@geol.uoa.gr</w:t>
        </w:r>
      </w:hyperlink>
    </w:p>
    <w:p w14:paraId="6E4C70F0" w14:textId="77777777" w:rsidR="00041DC7" w:rsidRPr="003852BB" w:rsidRDefault="00041DC7" w:rsidP="00041DC7">
      <w:pPr>
        <w:spacing w:after="240" w:line="480" w:lineRule="auto"/>
        <w:rPr>
          <w:rStyle w:val="Hyperlink"/>
          <w:color w:val="000000" w:themeColor="text1"/>
        </w:rPr>
      </w:pPr>
      <w:r w:rsidRPr="003852BB">
        <w:rPr>
          <w:rStyle w:val="Hyperlink"/>
          <w:color w:val="000000" w:themeColor="text1"/>
          <w:u w:val="none"/>
        </w:rPr>
        <w:t xml:space="preserve">Nicholas Voulgaris: </w:t>
      </w:r>
      <w:hyperlink r:id="rId7" w:history="1">
        <w:r w:rsidRPr="003852BB">
          <w:rPr>
            <w:rStyle w:val="Hyperlink"/>
          </w:rPr>
          <w:t>voulgaris@geol.uoa.gr</w:t>
        </w:r>
      </w:hyperlink>
    </w:p>
    <w:p w14:paraId="0595A0BA" w14:textId="77777777" w:rsidR="00041DC7" w:rsidRPr="00D72B0B" w:rsidRDefault="00041DC7" w:rsidP="00041DC7">
      <w:pPr>
        <w:spacing w:after="240" w:line="480" w:lineRule="auto"/>
        <w:rPr>
          <w:rStyle w:val="Hyperlink"/>
        </w:rPr>
      </w:pPr>
      <w:r w:rsidRPr="00676069">
        <w:rPr>
          <w:lang w:bidi="en-US"/>
        </w:rPr>
        <w:t>*Correspondence</w:t>
      </w:r>
      <w:r>
        <w:rPr>
          <w:lang w:bidi="en-US"/>
        </w:rPr>
        <w:t xml:space="preserve"> author</w:t>
      </w:r>
      <w:r w:rsidRPr="00676069">
        <w:rPr>
          <w:lang w:bidi="en-US"/>
        </w:rPr>
        <w:t>:</w:t>
      </w:r>
      <w:r>
        <w:rPr>
          <w:lang w:bidi="en-US"/>
        </w:rPr>
        <w:t xml:space="preserve"> Angelos </w:t>
      </w:r>
      <w:proofErr w:type="spellStart"/>
      <w:r>
        <w:rPr>
          <w:lang w:bidi="en-US"/>
        </w:rPr>
        <w:t>Zymvragakis</w:t>
      </w:r>
      <w:proofErr w:type="spellEnd"/>
      <w:r>
        <w:rPr>
          <w:lang w:bidi="en-US"/>
        </w:rPr>
        <w:t xml:space="preserve"> - </w:t>
      </w:r>
      <w:r>
        <w:t>Section</w:t>
      </w:r>
      <w:r w:rsidRPr="00676069">
        <w:t xml:space="preserve"> of Geophysics and </w:t>
      </w:r>
      <w:proofErr w:type="spellStart"/>
      <w:r w:rsidRPr="00676069">
        <w:t>Geotherm</w:t>
      </w:r>
      <w:r>
        <w:t>ics</w:t>
      </w:r>
      <w:proofErr w:type="spellEnd"/>
      <w:r w:rsidRPr="00676069">
        <w:t xml:space="preserve">, </w:t>
      </w:r>
      <w:r>
        <w:t xml:space="preserve">Department of Geology and </w:t>
      </w:r>
      <w:proofErr w:type="spellStart"/>
      <w:r>
        <w:t>Geoenvironment</w:t>
      </w:r>
      <w:proofErr w:type="spellEnd"/>
      <w:r w:rsidRPr="00676069">
        <w:t xml:space="preserve">, National and </w:t>
      </w:r>
      <w:proofErr w:type="spellStart"/>
      <w:r w:rsidRPr="00676069">
        <w:t>Kapodistrian</w:t>
      </w:r>
      <w:proofErr w:type="spellEnd"/>
      <w:r w:rsidRPr="00676069">
        <w:t xml:space="preserve"> University of Athens (NKUA), </w:t>
      </w:r>
      <w:proofErr w:type="spellStart"/>
      <w:r w:rsidRPr="00676069">
        <w:t>Panepistimiopolis</w:t>
      </w:r>
      <w:proofErr w:type="spellEnd"/>
      <w:r>
        <w:t xml:space="preserve">, </w:t>
      </w:r>
      <w:proofErr w:type="spellStart"/>
      <w:r>
        <w:t>Zografou</w:t>
      </w:r>
      <w:proofErr w:type="spellEnd"/>
      <w:r w:rsidRPr="00676069">
        <w:t>, 15784 Athens, Greece</w:t>
      </w:r>
      <w:r>
        <w:rPr>
          <w:lang w:bidi="en-US"/>
        </w:rPr>
        <w:t xml:space="preserve"> – E-mail: </w:t>
      </w:r>
      <w:hyperlink r:id="rId8" w:history="1">
        <w:r w:rsidRPr="00D72B0B">
          <w:rPr>
            <w:rStyle w:val="Hyperlink"/>
          </w:rPr>
          <w:t>azymvragakis@geol.uoa.gr</w:t>
        </w:r>
      </w:hyperlink>
    </w:p>
    <w:p w14:paraId="46C759A4" w14:textId="77777777" w:rsidR="00B47662" w:rsidRDefault="00B47662"/>
    <w:p w14:paraId="4F3208B8" w14:textId="77777777" w:rsidR="00041DC7" w:rsidRDefault="00041DC7"/>
    <w:p w14:paraId="11789372" w14:textId="77777777" w:rsidR="00041DC7" w:rsidRDefault="00041DC7"/>
    <w:p w14:paraId="4944F69D" w14:textId="77777777" w:rsidR="00041DC7" w:rsidRDefault="00041DC7"/>
    <w:p w14:paraId="57D00FE6" w14:textId="77777777" w:rsidR="00041DC7" w:rsidRDefault="00041DC7"/>
    <w:p w14:paraId="43AF3B19" w14:textId="77777777" w:rsidR="00041DC7" w:rsidRDefault="00041DC7"/>
    <w:p w14:paraId="712AA08A" w14:textId="77777777" w:rsidR="00041DC7" w:rsidRDefault="00041DC7"/>
    <w:p w14:paraId="25E76BD7" w14:textId="77777777" w:rsidR="00041DC7" w:rsidRDefault="00041DC7"/>
    <w:p w14:paraId="19A649AC" w14:textId="77777777" w:rsidR="00041DC7" w:rsidRDefault="00041DC7"/>
    <w:p w14:paraId="0C5997C2" w14:textId="77777777" w:rsidR="00041DC7" w:rsidRDefault="00041DC7"/>
    <w:p w14:paraId="47444FDF" w14:textId="77777777" w:rsidR="00041DC7" w:rsidRPr="00E344C2" w:rsidRDefault="00041DC7" w:rsidP="00041DC7">
      <w:pPr>
        <w:spacing w:line="480" w:lineRule="auto"/>
        <w:rPr>
          <w:rFonts w:cs="Times New Roman"/>
          <w:b/>
          <w:bCs/>
        </w:rPr>
      </w:pPr>
      <w:r w:rsidRPr="00E344C2">
        <w:rPr>
          <w:rFonts w:cs="Times New Roman"/>
          <w:b/>
          <w:bCs/>
        </w:rPr>
        <w:lastRenderedPageBreak/>
        <w:t>Appendix A</w:t>
      </w:r>
    </w:p>
    <w:p w14:paraId="7CA0B211" w14:textId="14C23921" w:rsidR="00041DC7" w:rsidRDefault="00041DC7">
      <w:r>
        <w:rPr>
          <w:noProof/>
        </w:rPr>
        <w:drawing>
          <wp:inline distT="0" distB="0" distL="0" distR="0" wp14:anchorId="7A166A7F" wp14:editId="69F1E81C">
            <wp:extent cx="6614556" cy="4742104"/>
            <wp:effectExtent l="0" t="0" r="0" b="1905"/>
            <wp:docPr id="30" name="Εικόνα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Εικόνα 30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" r="-302"/>
                    <a:stretch/>
                  </pic:blipFill>
                  <pic:spPr bwMode="auto">
                    <a:xfrm>
                      <a:off x="0" y="0"/>
                      <a:ext cx="6615458" cy="4742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788290" w14:textId="7AFD47DE" w:rsidR="00041DC7" w:rsidRDefault="00041DC7">
      <w:r w:rsidRPr="00100A17">
        <w:rPr>
          <w:b/>
          <w:bCs/>
        </w:rPr>
        <w:t>Figure S1</w:t>
      </w:r>
      <w:r w:rsidR="00100A17" w:rsidRPr="00100A17">
        <w:rPr>
          <w:b/>
          <w:bCs/>
        </w:rPr>
        <w:t>.</w:t>
      </w:r>
      <w:r>
        <w:t xml:space="preserve"> </w:t>
      </w:r>
      <w:r w:rsidRPr="00041DC7">
        <w:t xml:space="preserve">The area sources </w:t>
      </w:r>
      <w:r w:rsidR="003852BB">
        <w:t xml:space="preserve">of </w:t>
      </w:r>
      <w:r w:rsidR="003852BB">
        <w:t xml:space="preserve">(a) </w:t>
      </w:r>
      <w:r w:rsidR="003852BB" w:rsidRPr="00041DC7">
        <w:t xml:space="preserve">ESHM13, </w:t>
      </w:r>
      <w:r w:rsidR="003852BB">
        <w:t xml:space="preserve">(b) </w:t>
      </w:r>
      <w:r w:rsidR="003852BB" w:rsidRPr="00041DC7">
        <w:t xml:space="preserve">ESHM20 and </w:t>
      </w:r>
      <w:r w:rsidR="003852BB">
        <w:t xml:space="preserve">(c) </w:t>
      </w:r>
      <w:r w:rsidR="003852BB" w:rsidRPr="00041DC7">
        <w:t>VAM16</w:t>
      </w:r>
      <w:r w:rsidR="003852BB">
        <w:t xml:space="preserve">, </w:t>
      </w:r>
      <w:r w:rsidRPr="00041DC7">
        <w:t>selected for Boeotia (red borderline) after applying the 100 km distance criterion</w:t>
      </w:r>
      <w:r w:rsidR="00100A17">
        <w:t xml:space="preserve"> </w:t>
      </w:r>
      <w:r w:rsidR="003852BB">
        <w:t>and</w:t>
      </w:r>
      <w:r w:rsidR="00100A17">
        <w:t xml:space="preserve"> the spatial distribution of earthquake</w:t>
      </w:r>
      <w:r w:rsidR="003852BB">
        <w:t xml:space="preserve"> epicenter</w:t>
      </w:r>
      <w:r w:rsidR="00100A17">
        <w:t>s</w:t>
      </w:r>
      <w:r w:rsidRPr="00041DC7">
        <w:t>.</w:t>
      </w:r>
    </w:p>
    <w:p w14:paraId="16A802A0" w14:textId="77777777" w:rsidR="00041DC7" w:rsidRDefault="00041DC7"/>
    <w:p w14:paraId="29F2F2F7" w14:textId="77777777" w:rsidR="00100A17" w:rsidRDefault="00100A17"/>
    <w:p w14:paraId="3C72697B" w14:textId="77777777" w:rsidR="00100A17" w:rsidRDefault="00100A17"/>
    <w:p w14:paraId="5D2BAF00" w14:textId="77777777" w:rsidR="00100A17" w:rsidRDefault="00100A17"/>
    <w:p w14:paraId="4F7926AF" w14:textId="77777777" w:rsidR="00100A17" w:rsidRDefault="00100A17"/>
    <w:p w14:paraId="74D2023F" w14:textId="77777777" w:rsidR="00100A17" w:rsidRDefault="00100A17"/>
    <w:p w14:paraId="0A57D7BA" w14:textId="77777777" w:rsidR="00100A17" w:rsidRDefault="00100A17"/>
    <w:tbl>
      <w:tblPr>
        <w:tblW w:w="8511" w:type="dxa"/>
        <w:tblLook w:val="04A0" w:firstRow="1" w:lastRow="0" w:firstColumn="1" w:lastColumn="0" w:noHBand="0" w:noVBand="1"/>
      </w:tblPr>
      <w:tblGrid>
        <w:gridCol w:w="1976"/>
        <w:gridCol w:w="1209"/>
        <w:gridCol w:w="819"/>
        <w:gridCol w:w="495"/>
        <w:gridCol w:w="1065"/>
        <w:gridCol w:w="871"/>
        <w:gridCol w:w="973"/>
        <w:gridCol w:w="1103"/>
      </w:tblGrid>
      <w:tr w:rsidR="00100A17" w:rsidRPr="00100A17" w14:paraId="53D8B929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ECF6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14:ligatures w14:val="none"/>
              </w:rPr>
              <w:lastRenderedPageBreak/>
              <w:t>Area Source ID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7DF4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14:ligatures w14:val="none"/>
              </w:rPr>
              <w:t>NNFM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ED6A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14:ligatures w14:val="none"/>
              </w:rPr>
              <w:t>NFM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EAA2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14:ligatures w14:val="none"/>
              </w:rPr>
              <w:t>M</w:t>
            </w:r>
            <w:r w:rsidRPr="00100A17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:vertAlign w:val="subscript"/>
                <w14:ligatures w14:val="none"/>
              </w:rPr>
              <w:t>c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264F3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14:ligatures w14:val="none"/>
              </w:rPr>
              <w:t>λ(M</w:t>
            </w:r>
            <w:r w:rsidRPr="00100A17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:vertAlign w:val="subscript"/>
                <w14:ligatures w14:val="none"/>
              </w:rPr>
              <w:t>c</w:t>
            </w:r>
            <w:r w:rsidRPr="00100A17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14:ligatures w14:val="none"/>
              </w:rPr>
              <w:t>)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477C6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14:ligatures w14:val="none"/>
              </w:rPr>
              <w:t>b-value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BF86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14:ligatures w14:val="none"/>
              </w:rPr>
            </w:pPr>
            <w:proofErr w:type="spellStart"/>
            <w:r w:rsidRPr="00100A17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14:ligatures w14:val="none"/>
              </w:rPr>
              <w:t>M</w:t>
            </w:r>
            <w:r w:rsidRPr="00100A17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:vertAlign w:val="subscript"/>
                <w14:ligatures w14:val="none"/>
              </w:rPr>
              <w:t>uRWC</w:t>
            </w:r>
            <w:proofErr w:type="spellEnd"/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F616E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Cs w:val="20"/>
                <w14:ligatures w14:val="none"/>
              </w:rPr>
              <w:t>No. events</w:t>
            </w:r>
          </w:p>
        </w:tc>
      </w:tr>
      <w:tr w:rsidR="00100A17" w:rsidRPr="00100A17" w14:paraId="3FFC9BCB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44AA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ESHM13-GRAS398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11D66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18A0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0.19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8FC5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49E1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0.72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1E36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E84D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7.0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C224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88</w:t>
            </w:r>
          </w:p>
        </w:tc>
      </w:tr>
      <w:tr w:rsidR="00100A17" w:rsidRPr="00100A17" w14:paraId="395DE367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1A0F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ESHM13-GRAS397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85AD3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0.82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1349B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0.18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C03F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1C70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DCB6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1.07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2446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7.2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61C0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118</w:t>
            </w:r>
          </w:p>
        </w:tc>
      </w:tr>
      <w:tr w:rsidR="00100A17" w:rsidRPr="00100A17" w14:paraId="1E57B073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9BC5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ESHM13-GRAS388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BFC5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0.39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DB86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0.61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7425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136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0.50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9D2F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F66A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230D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62</w:t>
            </w:r>
          </w:p>
        </w:tc>
      </w:tr>
      <w:tr w:rsidR="00100A17" w:rsidRPr="00100A17" w14:paraId="709594AF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8DC4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ESHM13-GRAS386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6977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0.27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D484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0.73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AD7C3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4130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1.18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9EBE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C9F6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C9ED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204</w:t>
            </w:r>
          </w:p>
        </w:tc>
      </w:tr>
      <w:tr w:rsidR="00100A17" w:rsidRPr="00100A17" w14:paraId="71AAB4D7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5F8D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ESHM13-GRAS385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7D59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0.03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94C3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0.97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D64F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85903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0.54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BA1C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A396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892F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87</w:t>
            </w:r>
          </w:p>
        </w:tc>
      </w:tr>
      <w:tr w:rsidR="00100A17" w:rsidRPr="00100A17" w14:paraId="00130279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954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ESHM13-GRAS384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3209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0.24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6980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0.76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3F7F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CEFB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1.23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4F44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1.02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D475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5.7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71A9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151</w:t>
            </w:r>
          </w:p>
        </w:tc>
      </w:tr>
      <w:tr w:rsidR="00100A17" w:rsidRPr="00100A17" w14:paraId="7D6B1DB8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28E9B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ESHM13-GRAS383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5C86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0.00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69EF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1.00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C56D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D8240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AB7E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DECEB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6983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102</w:t>
            </w:r>
          </w:p>
        </w:tc>
      </w:tr>
      <w:tr w:rsidR="00100A17" w:rsidRPr="00100A17" w14:paraId="1978427E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0199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ESHM13-GRAS382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1EE73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0.57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587A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0.43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1A4E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0E5B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0.06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CAF0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B462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5.6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E643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16</w:t>
            </w:r>
          </w:p>
        </w:tc>
      </w:tr>
      <w:tr w:rsidR="00100A17" w:rsidRPr="00100A17" w14:paraId="7263BBEA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B967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ESHM13-GRAS381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74F8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0.63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1FBA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0.37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F1B5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7C55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1.36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BAA4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0147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E461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167</w:t>
            </w:r>
          </w:p>
        </w:tc>
      </w:tr>
      <w:tr w:rsidR="00100A17" w:rsidRPr="00100A17" w14:paraId="05E7BB1B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FED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ESHM13-GRAS380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A2BB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0.50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B0330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0.50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612C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ACA3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0.24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D424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1.09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3850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5.9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2B64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45</w:t>
            </w:r>
          </w:p>
        </w:tc>
      </w:tr>
      <w:tr w:rsidR="00100A17" w:rsidRPr="00100A17" w14:paraId="6B479ADA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1B13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ESHM13-GRAS379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81326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0.11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36AE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0.89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9E2E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3C6B0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0.15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A1C16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0.64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4632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C2C2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29</w:t>
            </w:r>
          </w:p>
        </w:tc>
      </w:tr>
      <w:tr w:rsidR="00100A17" w:rsidRPr="00100A17" w14:paraId="0497F35A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C9B9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ESHM13-GRAS375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A26E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0.73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3627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0.27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4E39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CF85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2.41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F260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1.15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3866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81AC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297</w:t>
            </w:r>
          </w:p>
        </w:tc>
      </w:tr>
      <w:tr w:rsidR="00100A17" w:rsidRPr="00100A17" w14:paraId="70AAD49D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F79D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ESHM13-GRAS357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31FF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0.79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F7E7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0.21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436D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876C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1.16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16B43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1.12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CC16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3907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143</w:t>
            </w:r>
          </w:p>
        </w:tc>
      </w:tr>
      <w:tr w:rsidR="00100A17" w:rsidRPr="00100A17" w14:paraId="6C85EFFE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AB76B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ESHM13-GRAS976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5D85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0.17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9729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E2E20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C539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3.63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FE37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6C9D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CAF78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446</w:t>
            </w:r>
          </w:p>
        </w:tc>
      </w:tr>
      <w:tr w:rsidR="00100A17" w:rsidRPr="00100A17" w14:paraId="00C31561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4E53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ESHM20-GRAS272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9AE2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0.24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B7CE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0.76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3059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9D4F0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1.29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AAA5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4C8E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402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221</w:t>
            </w:r>
          </w:p>
        </w:tc>
      </w:tr>
      <w:tr w:rsidR="00100A17" w:rsidRPr="00100A17" w14:paraId="533D87AD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7CB5B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ESHM20-GRAS269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146D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70C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0.14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F92B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C1DF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0.55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6825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430BB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5.8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54F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68</w:t>
            </w:r>
          </w:p>
        </w:tc>
      </w:tr>
      <w:tr w:rsidR="00100A17" w:rsidRPr="00100A17" w14:paraId="054A0752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AE7D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ESHM20-GRAS266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DF85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0.41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C8FD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0.59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74FC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D288B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1.63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1166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D32A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8.0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DC84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308</w:t>
            </w:r>
          </w:p>
        </w:tc>
      </w:tr>
      <w:tr w:rsidR="00100A17" w:rsidRPr="00100A17" w14:paraId="5C91EFDB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783F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ESHM20-GRAS263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F91B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0.06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72A80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62960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DF630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0.47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A34A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0.72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2FD4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BBDE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58</w:t>
            </w:r>
          </w:p>
        </w:tc>
      </w:tr>
      <w:tr w:rsidR="00100A17" w:rsidRPr="00100A17" w14:paraId="6168356F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B9EB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ESHM20-GRAS262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3C8F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0.58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5FD6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0.42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36AF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C220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0.51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1861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2C2C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5.8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727A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63</w:t>
            </w:r>
          </w:p>
        </w:tc>
      </w:tr>
      <w:tr w:rsidR="00100A17" w:rsidRPr="00100A17" w14:paraId="7F57374A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6DD6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ESHM20-GRAS257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7CE5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0.76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2F1D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0.25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4749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A64A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1.28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44EA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1.10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A63C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21CC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157</w:t>
            </w:r>
          </w:p>
        </w:tc>
      </w:tr>
      <w:tr w:rsidR="00100A17" w:rsidRPr="00100A17" w14:paraId="56050DDC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0FDC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ESHM20-GRAS253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4AAB6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0.66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5E5C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0.33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CDF3B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CAF6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1.55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1DB83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EE2F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513C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191</w:t>
            </w:r>
          </w:p>
        </w:tc>
      </w:tr>
      <w:tr w:rsidR="00100A17" w:rsidRPr="00100A17" w14:paraId="3D9B4CCD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18F4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ESHM20-GRAS247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1A4C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0.24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A486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0.75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91593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D870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1.20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24DE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1.04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40E8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5.7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F43D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147</w:t>
            </w:r>
          </w:p>
        </w:tc>
      </w:tr>
      <w:tr w:rsidR="00100A17" w:rsidRPr="00100A17" w14:paraId="00B13491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E344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ESHM20-GRAS246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97A6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0.57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910F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0.43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BB363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D9B8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47D96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29A6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7.0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AB3D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113</w:t>
            </w:r>
          </w:p>
        </w:tc>
      </w:tr>
      <w:tr w:rsidR="00100A17" w:rsidRPr="00100A17" w14:paraId="258DC00C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A57C6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ESHM20-GRAS245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60A2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0.77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FE9C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0.23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909A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5387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1.02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52346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1.26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704A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7.2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B4F4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126</w:t>
            </w:r>
          </w:p>
        </w:tc>
      </w:tr>
      <w:tr w:rsidR="00100A17" w:rsidRPr="00100A17" w14:paraId="757F327D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D511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ESHM20-GRAS241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BE8A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0.15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9CCC0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0B97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8E526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3.80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BBC7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B17D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FA7A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468</w:t>
            </w:r>
          </w:p>
        </w:tc>
      </w:tr>
      <w:tr w:rsidR="00100A17" w:rsidRPr="00100A17" w14:paraId="086F1837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0E58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ESHM20-GRAS240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2A9F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0.28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013F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0.71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BE33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9B7E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0.26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13F2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1.15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1CA3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5.4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849A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32</w:t>
            </w:r>
          </w:p>
        </w:tc>
      </w:tr>
      <w:tr w:rsidR="00100A17" w:rsidRPr="00100A17" w14:paraId="5B1D0F01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00A97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ESHM20-GRAS383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1BF2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FFAB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1.00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2F2E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CBA3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0C25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0.79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BA4AB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92F00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99</w:t>
            </w:r>
          </w:p>
        </w:tc>
      </w:tr>
      <w:tr w:rsidR="00100A17" w:rsidRPr="00100A17" w14:paraId="53254455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58ACF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VAM16-47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ADAD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0.57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9B04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0.43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BCB7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A496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0.33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E1FA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1F90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C535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53</w:t>
            </w:r>
          </w:p>
        </w:tc>
      </w:tr>
      <w:tr w:rsidR="00100A17" w:rsidRPr="00100A17" w14:paraId="2E2F455B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B5F06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VAM16-54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9437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0.00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E27B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1.00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5826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053EB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0.50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014F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23E13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424A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62</w:t>
            </w:r>
          </w:p>
        </w:tc>
      </w:tr>
      <w:tr w:rsidR="00100A17" w:rsidRPr="00100A17" w14:paraId="7E883FC9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4855B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VAM16-55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CD0F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0.21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99CE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0.80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5F9FB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3C98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1.15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82F5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D060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D2A3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195</w:t>
            </w:r>
          </w:p>
        </w:tc>
      </w:tr>
      <w:tr w:rsidR="00100A17" w:rsidRPr="00100A17" w14:paraId="645C0B2E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405BE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VAM16-56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3073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0.37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8913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0.63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85C06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F390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0.36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CB71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1.43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7A6A6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0ECD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64</w:t>
            </w:r>
          </w:p>
        </w:tc>
      </w:tr>
      <w:tr w:rsidR="00100A17" w:rsidRPr="00100A17" w14:paraId="7F02C513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5CF02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VAM16-57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35DC3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0.25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0DA1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0.75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C169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BCECB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0.16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8E1B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8FF0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5.2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BAB9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29</w:t>
            </w:r>
          </w:p>
        </w:tc>
      </w:tr>
      <w:tr w:rsidR="00100A17" w:rsidRPr="00100A17" w14:paraId="55B40072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F689C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VAM16-58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CE22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0.20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C652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0.80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08BF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64890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0.32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AA13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894B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5.8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D745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39</w:t>
            </w:r>
          </w:p>
        </w:tc>
      </w:tr>
      <w:tr w:rsidR="00100A17" w:rsidRPr="00100A17" w14:paraId="20C3DACE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1F804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VAM16-59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4B32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0.20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9C93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0.80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83776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4A1D3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0.36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11470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9DF0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E27A6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44</w:t>
            </w:r>
          </w:p>
        </w:tc>
      </w:tr>
      <w:tr w:rsidR="00100A17" w:rsidRPr="00100A17" w14:paraId="2B7A7BF3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DFF7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VAM16-60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5B303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0.33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1615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0.67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02C2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9F2E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0.18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8B75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0.64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DCD76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5.5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FE75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22</w:t>
            </w:r>
          </w:p>
        </w:tc>
      </w:tr>
      <w:tr w:rsidR="00100A17" w:rsidRPr="00100A17" w14:paraId="3F04F986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EB7A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VAM16-61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364C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0.15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D649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0.85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8768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70CB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1.89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F270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A6A33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91B3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232</w:t>
            </w:r>
          </w:p>
        </w:tc>
      </w:tr>
      <w:tr w:rsidR="00100A17" w:rsidRPr="00100A17" w14:paraId="236C2398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55189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VAM16-62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5D60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0.11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09B8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0.89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BE48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B28B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0.41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6099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AAB2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544C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81</w:t>
            </w:r>
          </w:p>
        </w:tc>
      </w:tr>
      <w:tr w:rsidR="00100A17" w:rsidRPr="00100A17" w14:paraId="58655D3F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E3286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VAM16-63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4E9E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0.11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E886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0.89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4B650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2C01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1.35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F8EC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0.76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4D1F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7C5A0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166</w:t>
            </w:r>
          </w:p>
        </w:tc>
      </w:tr>
      <w:tr w:rsidR="00100A17" w:rsidRPr="00100A17" w14:paraId="2D03E430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716B9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VAM16-64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F931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0.00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E78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1.00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4765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CE64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0.11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C447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0.52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B1B9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E36A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24</w:t>
            </w:r>
          </w:p>
        </w:tc>
      </w:tr>
      <w:tr w:rsidR="00100A17" w:rsidRPr="00100A17" w14:paraId="13212B4A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5C368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VAM16-65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62893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0.17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F674B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0.83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A848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C336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0.12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C948B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B4CB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5.4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B1FD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15</w:t>
            </w:r>
          </w:p>
        </w:tc>
      </w:tr>
      <w:tr w:rsidR="00100A17" w:rsidRPr="00100A17" w14:paraId="03FBFA9A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6617D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VAM16-66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6EDA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0.67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8C3A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0.33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724FB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26AF3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0.37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DEE3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8198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84BA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45</w:t>
            </w:r>
          </w:p>
        </w:tc>
      </w:tr>
      <w:tr w:rsidR="00100A17" w:rsidRPr="00100A17" w14:paraId="3355D352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995BF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VAM16-67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2BC3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C7A1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0.20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520B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5148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1.02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239AB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1.03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B322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0FF7B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126</w:t>
            </w:r>
          </w:p>
        </w:tc>
      </w:tr>
      <w:tr w:rsidR="00100A17" w:rsidRPr="00100A17" w14:paraId="5273644A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8CF1F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VAM16-68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ECC6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0.55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453E0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0.45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284A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7D110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1.24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C16D9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1.01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570FB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C011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152</w:t>
            </w:r>
          </w:p>
        </w:tc>
      </w:tr>
      <w:tr w:rsidR="00100A17" w:rsidRPr="00100A17" w14:paraId="141C1131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B51E9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VAM16-69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2281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0.15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9E3E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83EE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1E9A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0.69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E6FC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1.01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4297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5.7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8CA0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85</w:t>
            </w:r>
          </w:p>
        </w:tc>
      </w:tr>
      <w:tr w:rsidR="00100A17" w:rsidRPr="00100A17" w14:paraId="4F258221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C4EAF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VAM16-70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346C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0.31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FD4E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0.69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8799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E5CF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0.24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257C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1.21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DA55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DAC3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42</w:t>
            </w:r>
          </w:p>
        </w:tc>
      </w:tr>
      <w:tr w:rsidR="00100A17" w:rsidRPr="00100A17" w14:paraId="203746E7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E05A3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VAM16-78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B380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0.78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20BA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0.22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724E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03E3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06F1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1.17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2C9C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2C97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110</w:t>
            </w:r>
          </w:p>
        </w:tc>
      </w:tr>
      <w:tr w:rsidR="00100A17" w:rsidRPr="00100A17" w14:paraId="418A6B7C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7C4A5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VAM16-79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F8E4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0.44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3588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0.56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7CEC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41723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0.14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85CB3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0.92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927B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5.5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50054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25</w:t>
            </w:r>
          </w:p>
        </w:tc>
      </w:tr>
      <w:tr w:rsidR="00100A17" w:rsidRPr="00100A17" w14:paraId="21C74E36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A4D22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VAM16-80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E106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0.86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9283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0.14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7F70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BD055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0.26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4271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1.76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C91D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4DCCB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49</w:t>
            </w:r>
          </w:p>
        </w:tc>
      </w:tr>
      <w:tr w:rsidR="00100A17" w:rsidRPr="00100A17" w14:paraId="3416276B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027C2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VAM16-82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23BE1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0.64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0110F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0.36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B62F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1452D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0.76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78AD7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63C7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7.2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B4DD8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93</w:t>
            </w:r>
          </w:p>
        </w:tc>
      </w:tr>
      <w:tr w:rsidR="00100A17" w:rsidRPr="00100A17" w14:paraId="7D8AE17E" w14:textId="77777777" w:rsidTr="00100A17">
        <w:trPr>
          <w:trHeight w:val="233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30671" w14:textId="77777777" w:rsidR="00100A17" w:rsidRPr="00100A17" w:rsidRDefault="00100A17" w:rsidP="00100A1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VAM16-93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AFD56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0.56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58F60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0.44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4C7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4.1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51F7E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0.45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5F492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1.05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4700A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6.0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AF1CC" w14:textId="77777777" w:rsidR="00100A17" w:rsidRPr="00100A17" w:rsidRDefault="00100A17" w:rsidP="00100A1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</w:pPr>
            <w:r w:rsidRPr="00100A17">
              <w:rPr>
                <w:rFonts w:eastAsia="Times New Roman" w:cs="Times New Roman"/>
                <w:color w:val="000000"/>
                <w:kern w:val="0"/>
                <w:szCs w:val="20"/>
                <w14:ligatures w14:val="none"/>
              </w:rPr>
              <w:t>55</w:t>
            </w:r>
          </w:p>
        </w:tc>
      </w:tr>
    </w:tbl>
    <w:p w14:paraId="190C38C7" w14:textId="5E6900AE" w:rsidR="00041DC7" w:rsidRPr="009A7C4B" w:rsidRDefault="00041DC7" w:rsidP="009A7C4B">
      <w:r w:rsidRPr="00100A17">
        <w:rPr>
          <w:b/>
          <w:bCs/>
        </w:rPr>
        <w:t>Table S1</w:t>
      </w:r>
      <w:r w:rsidR="00100A17" w:rsidRPr="00100A17">
        <w:rPr>
          <w:b/>
          <w:bCs/>
        </w:rPr>
        <w:t>.</w:t>
      </w:r>
      <w:r w:rsidRPr="00041DC7">
        <w:t xml:space="preserve"> All seismicity data for each area source (see Fig</w:t>
      </w:r>
      <w:r>
        <w:t>.</w:t>
      </w:r>
      <w:r w:rsidRPr="00041DC7">
        <w:t xml:space="preserve"> </w:t>
      </w:r>
      <w:r>
        <w:t xml:space="preserve">S1 </w:t>
      </w:r>
      <w:r w:rsidRPr="00041DC7">
        <w:t>for ID–area source correspondence).</w:t>
      </w:r>
      <w:r w:rsidR="009A7C4B">
        <w:t xml:space="preserve"> </w:t>
      </w:r>
      <w:r w:rsidR="009A7C4B" w:rsidRPr="00041DC7">
        <w:rPr>
          <w:rFonts w:eastAsia="Times New Roman" w:cs="Times New Roman"/>
          <w:i/>
          <w:iCs/>
          <w:color w:val="000000"/>
          <w:kern w:val="0"/>
          <w:szCs w:val="20"/>
          <w14:ligatures w14:val="none"/>
        </w:rPr>
        <w:t>NFM</w:t>
      </w:r>
      <w:r w:rsidR="009A7C4B">
        <w:rPr>
          <w:rFonts w:eastAsia="Times New Roman" w:cs="Times New Roman"/>
          <w:i/>
          <w:iCs/>
          <w:color w:val="000000"/>
          <w:kern w:val="0"/>
          <w:szCs w:val="20"/>
          <w14:ligatures w14:val="none"/>
        </w:rPr>
        <w:t xml:space="preserve"> and </w:t>
      </w:r>
      <w:r w:rsidR="009A7C4B" w:rsidRPr="00041DC7">
        <w:rPr>
          <w:rFonts w:eastAsia="Times New Roman" w:cs="Times New Roman"/>
          <w:i/>
          <w:iCs/>
          <w:color w:val="000000"/>
          <w:kern w:val="0"/>
          <w:szCs w:val="20"/>
          <w14:ligatures w14:val="none"/>
        </w:rPr>
        <w:t>NNFM</w:t>
      </w:r>
      <w:r w:rsidR="009A7C4B">
        <w:rPr>
          <w:rFonts w:eastAsia="Times New Roman" w:cs="Times New Roman"/>
          <w:i/>
          <w:iCs/>
          <w:color w:val="000000"/>
          <w:kern w:val="0"/>
          <w:szCs w:val="20"/>
          <w14:ligatures w14:val="none"/>
        </w:rPr>
        <w:t xml:space="preserve"> </w:t>
      </w:r>
      <w:r w:rsidR="009A7C4B" w:rsidRPr="009A7C4B">
        <w:rPr>
          <w:rFonts w:eastAsia="Times New Roman" w:cs="Times New Roman"/>
          <w:color w:val="000000"/>
          <w:kern w:val="0"/>
          <w:szCs w:val="20"/>
          <w14:ligatures w14:val="none"/>
        </w:rPr>
        <w:t>stand for</w:t>
      </w:r>
      <w:r w:rsidR="009A7C4B">
        <w:rPr>
          <w:rFonts w:eastAsia="Times New Roman" w:cs="Times New Roman"/>
          <w:i/>
          <w:iCs/>
          <w:color w:val="000000"/>
          <w:kern w:val="0"/>
          <w:szCs w:val="20"/>
          <w14:ligatures w14:val="none"/>
        </w:rPr>
        <w:t xml:space="preserve"> </w:t>
      </w:r>
      <w:r w:rsidR="009A7C4B">
        <w:rPr>
          <w:rFonts w:eastAsia="Times New Roman" w:cs="Times New Roman"/>
          <w:color w:val="000000"/>
          <w:kern w:val="0"/>
          <w:szCs w:val="20"/>
          <w14:ligatures w14:val="none"/>
        </w:rPr>
        <w:t xml:space="preserve">Normal Focal Mechanism and Non-Normal Focal Mechanism, respectively. </w:t>
      </w:r>
      <w:r w:rsidR="009A7C4B">
        <w:rPr>
          <w:rFonts w:eastAsia="Times New Roman" w:cs="Times New Roman"/>
          <w:color w:val="000000"/>
          <w:kern w:val="0"/>
          <w:szCs w:val="20"/>
          <w:lang w:val="el-GR"/>
          <w14:ligatures w14:val="none"/>
        </w:rPr>
        <w:t>λ</w:t>
      </w:r>
      <w:r w:rsidR="009A7C4B">
        <w:rPr>
          <w:rFonts w:eastAsia="Times New Roman" w:cs="Times New Roman"/>
          <w:color w:val="000000"/>
          <w:kern w:val="0"/>
          <w:szCs w:val="20"/>
          <w14:ligatures w14:val="none"/>
        </w:rPr>
        <w:t>(M</w:t>
      </w:r>
      <w:r w:rsidR="009A7C4B" w:rsidRPr="009A7C4B">
        <w:rPr>
          <w:rFonts w:eastAsia="Times New Roman" w:cs="Times New Roman"/>
          <w:color w:val="000000"/>
          <w:kern w:val="0"/>
          <w:szCs w:val="20"/>
          <w:vertAlign w:val="subscript"/>
          <w14:ligatures w14:val="none"/>
        </w:rPr>
        <w:t>c</w:t>
      </w:r>
      <w:r w:rsidR="009A7C4B">
        <w:rPr>
          <w:rFonts w:eastAsia="Times New Roman" w:cs="Times New Roman"/>
          <w:color w:val="000000"/>
          <w:kern w:val="0"/>
          <w:szCs w:val="20"/>
          <w14:ligatures w14:val="none"/>
        </w:rPr>
        <w:t>) is the annual exceedance rate of M</w:t>
      </w:r>
      <w:r w:rsidR="009A7C4B" w:rsidRPr="009A7C4B">
        <w:rPr>
          <w:rFonts w:eastAsia="Times New Roman" w:cs="Times New Roman"/>
          <w:color w:val="000000"/>
          <w:kern w:val="0"/>
          <w:szCs w:val="20"/>
          <w:vertAlign w:val="subscript"/>
          <w14:ligatures w14:val="none"/>
        </w:rPr>
        <w:t>c</w:t>
      </w:r>
      <w:r w:rsidR="009A7C4B">
        <w:rPr>
          <w:rFonts w:eastAsia="Times New Roman" w:cs="Times New Roman"/>
          <w:color w:val="000000"/>
          <w:kern w:val="0"/>
          <w:szCs w:val="20"/>
          <w14:ligatures w14:val="none"/>
        </w:rPr>
        <w:t>.</w:t>
      </w:r>
    </w:p>
    <w:p w14:paraId="10FE26C5" w14:textId="77777777" w:rsidR="00CF1FDF" w:rsidRPr="00200903" w:rsidRDefault="00CF1FDF" w:rsidP="00CF1FDF">
      <w:pPr>
        <w:spacing w:line="480" w:lineRule="auto"/>
        <w:jc w:val="center"/>
        <w:rPr>
          <w:rFonts w:cs="Times New Roman"/>
          <w:b/>
          <w:bCs/>
          <w:sz w:val="32"/>
          <w:szCs w:val="36"/>
        </w:rPr>
      </w:pPr>
      <w:r w:rsidRPr="00200903">
        <w:rPr>
          <w:rFonts w:cs="Times New Roman"/>
          <w:b/>
          <w:bCs/>
          <w:sz w:val="32"/>
          <w:szCs w:val="36"/>
        </w:rPr>
        <w:lastRenderedPageBreak/>
        <w:t>Appendix B – All FMD graphs</w:t>
      </w:r>
    </w:p>
    <w:p w14:paraId="3D9BD27C" w14:textId="1D77E30E" w:rsidR="00CF1FDF" w:rsidRDefault="00CF1FDF" w:rsidP="00E01B3A">
      <w:pPr>
        <w:spacing w:line="480" w:lineRule="auto"/>
      </w:pPr>
      <w:r w:rsidRPr="00200903">
        <w:rPr>
          <w:rFonts w:cs="Times New Roman"/>
          <w:b/>
          <w:bCs/>
          <w:sz w:val="28"/>
          <w:szCs w:val="32"/>
        </w:rPr>
        <w:t>ESHM13</w:t>
      </w:r>
      <w:r>
        <w:rPr>
          <w:rFonts w:cs="Times New Roman"/>
          <w:b/>
          <w:bCs/>
          <w:sz w:val="28"/>
          <w:szCs w:val="32"/>
        </w:rPr>
        <w:t xml:space="preserve"> (</w:t>
      </w:r>
      <w:r w:rsidR="00E01B3A">
        <w:rPr>
          <w:rFonts w:cs="Times New Roman"/>
          <w:b/>
          <w:bCs/>
          <w:sz w:val="28"/>
          <w:szCs w:val="32"/>
        </w:rPr>
        <w:t>see the title of each plot for Area Source ID</w:t>
      </w:r>
      <w:r>
        <w:rPr>
          <w:rFonts w:cs="Times New Roman"/>
          <w:b/>
          <w:bCs/>
          <w:sz w:val="28"/>
          <w:szCs w:val="32"/>
        </w:rPr>
        <w:t>)</w:t>
      </w:r>
    </w:p>
    <w:p w14:paraId="3404040F" w14:textId="5D59BA0C" w:rsidR="00CF1FDF" w:rsidRDefault="00E01B3A" w:rsidP="00CF1FDF">
      <w:r>
        <w:rPr>
          <w:noProof/>
        </w:rPr>
        <w:lastRenderedPageBreak/>
        <w:drawing>
          <wp:inline distT="0" distB="0" distL="0" distR="0" wp14:anchorId="401AC72D" wp14:editId="181E1BEE">
            <wp:extent cx="5317490" cy="4174490"/>
            <wp:effectExtent l="0" t="0" r="0" b="0"/>
            <wp:docPr id="728805418" name="Picture 14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805418" name="Picture 14" descr="A diagram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490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57E608" wp14:editId="572095C2">
            <wp:extent cx="5317490" cy="4174490"/>
            <wp:effectExtent l="0" t="0" r="0" b="0"/>
            <wp:docPr id="1962672993" name="Picture 13" descr="A graph of a graph showing the number of line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672993" name="Picture 13" descr="A graph of a graph showing the number of lines and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490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20B531" wp14:editId="2475D2B1">
            <wp:extent cx="5279390" cy="4174490"/>
            <wp:effectExtent l="0" t="0" r="0" b="0"/>
            <wp:docPr id="57648183" name="Picture 12" descr="A graph of a graph showing the number of numbers and the number of objec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48183" name="Picture 12" descr="A graph of a graph showing the number of numbers and the number of objec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D41569" wp14:editId="7F060189">
            <wp:extent cx="5203190" cy="4174490"/>
            <wp:effectExtent l="0" t="0" r="0" b="0"/>
            <wp:docPr id="142259897" name="Picture 11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59897" name="Picture 11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461351" wp14:editId="26ED7749">
            <wp:extent cx="5203190" cy="4174490"/>
            <wp:effectExtent l="0" t="0" r="0" b="0"/>
            <wp:docPr id="1219258468" name="Picture 10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258468" name="Picture 10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5FF0C6" wp14:editId="1494AE40">
            <wp:extent cx="5203190" cy="4174490"/>
            <wp:effectExtent l="0" t="0" r="0" b="0"/>
            <wp:docPr id="2134143269" name="Picture 9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143269" name="Picture 9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A4E0C8" wp14:editId="7FD11EB9">
            <wp:extent cx="5203190" cy="4174490"/>
            <wp:effectExtent l="0" t="0" r="0" b="0"/>
            <wp:docPr id="1754075412" name="Picture 8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075412" name="Picture 8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500E14" wp14:editId="2F1CD2D6">
            <wp:extent cx="5203190" cy="4174490"/>
            <wp:effectExtent l="0" t="0" r="0" b="0"/>
            <wp:docPr id="1169653461" name="Picture 7" descr="A graph of a graph with a r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653461" name="Picture 7" descr="A graph of a graph with a red li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3902AA" wp14:editId="163FF814">
            <wp:extent cx="5203190" cy="4174490"/>
            <wp:effectExtent l="0" t="0" r="0" b="0"/>
            <wp:docPr id="939836121" name="Picture 6" descr="A graph of a graph showing the difference between a number of different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836121" name="Picture 6" descr="A graph of a graph showing the difference between a number of different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27EEBB" wp14:editId="5E4EF5FE">
            <wp:extent cx="5203190" cy="4174490"/>
            <wp:effectExtent l="0" t="0" r="0" b="0"/>
            <wp:docPr id="1821559018" name="Picture 5" descr="A graph of a graph with red and blu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559018" name="Picture 5" descr="A graph of a graph with red and blue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FE2D8A" wp14:editId="100D0394">
            <wp:extent cx="5203190" cy="4174490"/>
            <wp:effectExtent l="0" t="0" r="0" b="0"/>
            <wp:docPr id="661328684" name="Picture 4" descr="A graph of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328684" name="Picture 4" descr="A graph of a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25C40C" wp14:editId="7632A5BC">
            <wp:extent cx="5203190" cy="4174490"/>
            <wp:effectExtent l="0" t="0" r="0" b="0"/>
            <wp:docPr id="95973263" name="Picture 3" descr="A graph of a graph showing the number of different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3263" name="Picture 3" descr="A graph of a graph showing the number of different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DEF40C" wp14:editId="1583A3E1">
            <wp:extent cx="5203190" cy="4174490"/>
            <wp:effectExtent l="0" t="0" r="0" b="0"/>
            <wp:docPr id="177174888" name="Picture 2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74888" name="Picture 2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455B96" wp14:editId="2A90F13E">
            <wp:extent cx="5279390" cy="4174490"/>
            <wp:effectExtent l="0" t="0" r="0" b="0"/>
            <wp:docPr id="423378390" name="Picture 1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378390" name="Picture 1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C7743" w14:textId="77777777" w:rsidR="00CF1FDF" w:rsidRDefault="00CF1FDF" w:rsidP="00CF1FDF"/>
    <w:p w14:paraId="74180793" w14:textId="77777777" w:rsidR="00CF1FDF" w:rsidRDefault="00CF1FDF" w:rsidP="00CF1FDF"/>
    <w:p w14:paraId="58E7821F" w14:textId="77777777" w:rsidR="00CF1FDF" w:rsidRDefault="00CF1FDF" w:rsidP="00CF1FDF"/>
    <w:p w14:paraId="38FEA78F" w14:textId="77777777" w:rsidR="00E01B3A" w:rsidRDefault="00E01B3A" w:rsidP="00CF1FDF"/>
    <w:p w14:paraId="640F4776" w14:textId="77777777" w:rsidR="00E01B3A" w:rsidRDefault="00E01B3A" w:rsidP="00CF1FDF"/>
    <w:p w14:paraId="52FABD53" w14:textId="77777777" w:rsidR="00E01B3A" w:rsidRDefault="00E01B3A" w:rsidP="00CF1FDF"/>
    <w:p w14:paraId="7B0772CC" w14:textId="77777777" w:rsidR="00E01B3A" w:rsidRDefault="00E01B3A" w:rsidP="00CF1FDF"/>
    <w:p w14:paraId="15C9AFC3" w14:textId="77777777" w:rsidR="00E01B3A" w:rsidRDefault="00E01B3A" w:rsidP="00CF1FDF"/>
    <w:p w14:paraId="4477B282" w14:textId="77777777" w:rsidR="00CF1FDF" w:rsidRDefault="00CF1FDF" w:rsidP="00CF1FDF"/>
    <w:p w14:paraId="3F07F780" w14:textId="77777777" w:rsidR="00CF1FDF" w:rsidRDefault="00CF1FDF" w:rsidP="00CF1FDF"/>
    <w:p w14:paraId="2FAEADE9" w14:textId="77777777" w:rsidR="00CF1FDF" w:rsidRDefault="00CF1FDF" w:rsidP="00CF1FDF"/>
    <w:p w14:paraId="5B529743" w14:textId="77777777" w:rsidR="00CF1FDF" w:rsidRDefault="00CF1FDF" w:rsidP="00CF1FDF"/>
    <w:p w14:paraId="0A81DA75" w14:textId="0D13E45A" w:rsidR="00CF1FDF" w:rsidRDefault="00CF1FDF" w:rsidP="00CF1FDF">
      <w:pPr>
        <w:spacing w:line="480" w:lineRule="auto"/>
        <w:rPr>
          <w:rFonts w:cs="Times New Roman"/>
          <w:b/>
          <w:bCs/>
          <w:sz w:val="28"/>
          <w:szCs w:val="32"/>
        </w:rPr>
      </w:pPr>
      <w:r w:rsidRPr="00200903">
        <w:rPr>
          <w:rFonts w:cs="Times New Roman"/>
          <w:b/>
          <w:bCs/>
          <w:sz w:val="28"/>
          <w:szCs w:val="32"/>
        </w:rPr>
        <w:lastRenderedPageBreak/>
        <w:t>ESHM</w:t>
      </w:r>
      <w:r>
        <w:rPr>
          <w:rFonts w:cs="Times New Roman"/>
          <w:b/>
          <w:bCs/>
          <w:sz w:val="28"/>
          <w:szCs w:val="32"/>
        </w:rPr>
        <w:t>20 (</w:t>
      </w:r>
      <w:r w:rsidR="00E01B3A">
        <w:rPr>
          <w:rFonts w:cs="Times New Roman"/>
          <w:b/>
          <w:bCs/>
          <w:sz w:val="28"/>
          <w:szCs w:val="32"/>
        </w:rPr>
        <w:t>see the title of each plot for Area Source ID</w:t>
      </w:r>
      <w:r>
        <w:rPr>
          <w:rFonts w:cs="Times New Roman"/>
          <w:b/>
          <w:bCs/>
          <w:sz w:val="28"/>
          <w:szCs w:val="32"/>
        </w:rPr>
        <w:t>)</w:t>
      </w:r>
    </w:p>
    <w:p w14:paraId="50E621A5" w14:textId="0C00608D" w:rsidR="00E01B3A" w:rsidRDefault="00E01B3A" w:rsidP="00CF1FDF">
      <w:pPr>
        <w:spacing w:line="480" w:lineRule="auto"/>
        <w:rPr>
          <w:rFonts w:cs="Times New Roman"/>
          <w:b/>
          <w:bCs/>
          <w:sz w:val="28"/>
          <w:szCs w:val="32"/>
        </w:rPr>
      </w:pPr>
      <w:r>
        <w:rPr>
          <w:noProof/>
        </w:rPr>
        <w:lastRenderedPageBreak/>
        <w:drawing>
          <wp:inline distT="0" distB="0" distL="0" distR="0" wp14:anchorId="4EABD65E" wp14:editId="17837E4C">
            <wp:extent cx="5203190" cy="4180205"/>
            <wp:effectExtent l="0" t="0" r="0" b="0"/>
            <wp:docPr id="198599002" name="Picture 27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99002" name="Picture 27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8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4BA91E" wp14:editId="1B6547E3">
            <wp:extent cx="5203190" cy="4180205"/>
            <wp:effectExtent l="0" t="0" r="0" b="0"/>
            <wp:docPr id="901629851" name="Picture 26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629851" name="Picture 26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8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A3BCFD" wp14:editId="68FF0B66">
            <wp:extent cx="5203190" cy="4180205"/>
            <wp:effectExtent l="0" t="0" r="0" b="0"/>
            <wp:docPr id="1252601304" name="Picture 25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601304" name="Picture 25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8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960EA0" wp14:editId="362C9FE6">
            <wp:extent cx="5203190" cy="4180205"/>
            <wp:effectExtent l="0" t="0" r="0" b="0"/>
            <wp:docPr id="479395969" name="Picture 24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395969" name="Picture 24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8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BBEC5C" wp14:editId="50C52516">
            <wp:extent cx="5203190" cy="4180205"/>
            <wp:effectExtent l="0" t="0" r="0" b="0"/>
            <wp:docPr id="1307873430" name="Picture 23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873430" name="Picture 23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8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677644" wp14:editId="2962DD00">
            <wp:extent cx="5203190" cy="4180205"/>
            <wp:effectExtent l="0" t="0" r="0" b="0"/>
            <wp:docPr id="1669320878" name="Picture 22" descr="A graph of a graph showing the difference between a number of different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320878" name="Picture 22" descr="A graph of a graph showing the difference between a number of different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8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30D74F" wp14:editId="22DA3D00">
            <wp:extent cx="5203190" cy="4180205"/>
            <wp:effectExtent l="0" t="0" r="0" b="0"/>
            <wp:docPr id="1318296793" name="Picture 21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296793" name="Picture 21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8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C0CBEA" wp14:editId="53529991">
            <wp:extent cx="5203190" cy="4180205"/>
            <wp:effectExtent l="0" t="0" r="0" b="0"/>
            <wp:docPr id="1106701461" name="Picture 20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701461" name="Picture 20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8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5B9E29" wp14:editId="6E086689">
            <wp:extent cx="5323205" cy="4180205"/>
            <wp:effectExtent l="0" t="0" r="0" b="0"/>
            <wp:docPr id="1916301699" name="Picture 19" descr="A graph of a graph showing the difference between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301699" name="Picture 19" descr="A graph of a graph showing the difference between a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205" cy="418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CF4FAE" wp14:editId="563FF0DE">
            <wp:extent cx="5323205" cy="4180205"/>
            <wp:effectExtent l="0" t="0" r="0" b="0"/>
            <wp:docPr id="1030357566" name="Picture 18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357566" name="Picture 18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205" cy="418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30964F" wp14:editId="555FC61C">
            <wp:extent cx="5279390" cy="4180205"/>
            <wp:effectExtent l="0" t="0" r="0" b="0"/>
            <wp:docPr id="697076955" name="Picture 17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076955" name="Picture 17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418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033536" wp14:editId="25D772E7">
            <wp:extent cx="5203190" cy="4180205"/>
            <wp:effectExtent l="0" t="0" r="0" b="0"/>
            <wp:docPr id="421396961" name="Picture 16" descr="A graph of a graph showing the difference between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396961" name="Picture 16" descr="A graph of a graph showing the difference between a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8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1D0A4C" wp14:editId="3A7E999A">
            <wp:extent cx="5203190" cy="4180205"/>
            <wp:effectExtent l="0" t="0" r="0" b="0"/>
            <wp:docPr id="438403780" name="Picture 15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403780" name="Picture 15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418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23D24" w14:textId="77777777" w:rsidR="00CF1FDF" w:rsidRDefault="00CF1FDF" w:rsidP="00CF1FDF"/>
    <w:p w14:paraId="5D2075DA" w14:textId="77777777" w:rsidR="00CF1FDF" w:rsidRDefault="00CF1FDF" w:rsidP="00CF1FDF"/>
    <w:p w14:paraId="36926F5B" w14:textId="77777777" w:rsidR="00E01B3A" w:rsidRDefault="00E01B3A" w:rsidP="00CF1FDF"/>
    <w:p w14:paraId="27E8FED1" w14:textId="77777777" w:rsidR="00E01B3A" w:rsidRDefault="00E01B3A" w:rsidP="00CF1FDF"/>
    <w:p w14:paraId="5F16B709" w14:textId="77777777" w:rsidR="00E01B3A" w:rsidRDefault="00E01B3A" w:rsidP="00CF1FDF"/>
    <w:p w14:paraId="046E1ACF" w14:textId="77777777" w:rsidR="00E01B3A" w:rsidRDefault="00E01B3A" w:rsidP="00CF1FDF"/>
    <w:p w14:paraId="222DB2D0" w14:textId="77777777" w:rsidR="00E01B3A" w:rsidRDefault="00E01B3A" w:rsidP="00CF1FDF"/>
    <w:p w14:paraId="60D86E78" w14:textId="77777777" w:rsidR="00E01B3A" w:rsidRDefault="00E01B3A" w:rsidP="00CF1FDF"/>
    <w:p w14:paraId="7343373F" w14:textId="77777777" w:rsidR="00E01B3A" w:rsidRDefault="00E01B3A" w:rsidP="00CF1FDF"/>
    <w:p w14:paraId="6BAFAA85" w14:textId="77777777" w:rsidR="00E01B3A" w:rsidRDefault="00E01B3A" w:rsidP="00CF1FDF"/>
    <w:p w14:paraId="696FD760" w14:textId="77777777" w:rsidR="00E01B3A" w:rsidRDefault="00E01B3A" w:rsidP="00CF1FDF"/>
    <w:p w14:paraId="473FC273" w14:textId="77777777" w:rsidR="00E01B3A" w:rsidRDefault="00E01B3A" w:rsidP="00CF1FDF"/>
    <w:p w14:paraId="41561C10" w14:textId="670D7921" w:rsidR="00CF1FDF" w:rsidRDefault="00CF1FDF" w:rsidP="00CF1FDF">
      <w:pPr>
        <w:spacing w:line="480" w:lineRule="auto"/>
        <w:rPr>
          <w:rFonts w:cs="Times New Roman"/>
          <w:b/>
          <w:bCs/>
          <w:sz w:val="28"/>
          <w:szCs w:val="32"/>
        </w:rPr>
      </w:pPr>
      <w:r>
        <w:rPr>
          <w:rFonts w:cs="Times New Roman"/>
          <w:b/>
          <w:bCs/>
          <w:sz w:val="28"/>
          <w:szCs w:val="32"/>
        </w:rPr>
        <w:lastRenderedPageBreak/>
        <w:t>VAM16 (</w:t>
      </w:r>
      <w:r w:rsidR="00E01B3A">
        <w:rPr>
          <w:rFonts w:cs="Times New Roman"/>
          <w:b/>
          <w:bCs/>
          <w:sz w:val="28"/>
          <w:szCs w:val="32"/>
        </w:rPr>
        <w:t>see the title of each plot for Area Source ID</w:t>
      </w:r>
      <w:r>
        <w:rPr>
          <w:rFonts w:cs="Times New Roman"/>
          <w:b/>
          <w:bCs/>
          <w:sz w:val="28"/>
          <w:szCs w:val="32"/>
        </w:rPr>
        <w:t>)</w:t>
      </w:r>
    </w:p>
    <w:p w14:paraId="69E35D67" w14:textId="7BE57E30" w:rsidR="00E01B3A" w:rsidRDefault="00E01B3A" w:rsidP="00CF1FDF">
      <w:pPr>
        <w:spacing w:line="480" w:lineRule="auto"/>
        <w:rPr>
          <w:rFonts w:cs="Times New Roman"/>
          <w:b/>
          <w:bCs/>
          <w:sz w:val="28"/>
          <w:szCs w:val="32"/>
        </w:rPr>
      </w:pPr>
      <w:r>
        <w:rPr>
          <w:noProof/>
        </w:rPr>
        <w:lastRenderedPageBreak/>
        <w:drawing>
          <wp:inline distT="0" distB="0" distL="0" distR="0" wp14:anchorId="2B6984A9" wp14:editId="67EAEC78">
            <wp:extent cx="5318760" cy="4175760"/>
            <wp:effectExtent l="0" t="0" r="0" b="0"/>
            <wp:docPr id="100062199" name="Picture 50" descr="A graph of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2199" name="Picture 50" descr="A graph of a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76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130570" wp14:editId="4AD4FC96">
            <wp:extent cx="5273040" cy="4175760"/>
            <wp:effectExtent l="0" t="0" r="3810" b="0"/>
            <wp:docPr id="1524479112" name="Picture 49" descr="A graph of a graph with a red line and blue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479112" name="Picture 49" descr="A graph of a graph with a red line and blue li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C45C74" wp14:editId="30CD30C7">
            <wp:extent cx="5196840" cy="4175760"/>
            <wp:effectExtent l="0" t="0" r="3810" b="0"/>
            <wp:docPr id="468803213" name="Picture 48" descr="A graph of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803213" name="Picture 48" descr="A graph of a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1B7B8D" wp14:editId="39F2C06F">
            <wp:extent cx="5273040" cy="4175760"/>
            <wp:effectExtent l="0" t="0" r="3810" b="0"/>
            <wp:docPr id="883223084" name="Picture 47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223084" name="Picture 47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5F868B" wp14:editId="15A36F55">
            <wp:extent cx="5273040" cy="4175760"/>
            <wp:effectExtent l="0" t="0" r="3810" b="0"/>
            <wp:docPr id="367765007" name="Picture 46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765007" name="Picture 46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B976C9" wp14:editId="587EDAF9">
            <wp:extent cx="5196840" cy="4175760"/>
            <wp:effectExtent l="0" t="0" r="3810" b="0"/>
            <wp:docPr id="166555938" name="Picture 45" descr="A graph of a graph with a red line and blue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55938" name="Picture 45" descr="A graph of a graph with a red line and blue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0ED344" wp14:editId="1A701268">
            <wp:extent cx="5196840" cy="4175760"/>
            <wp:effectExtent l="0" t="0" r="3810" b="0"/>
            <wp:docPr id="503790743" name="Picture 44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790743" name="Picture 44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CB8DCD" wp14:editId="1714F7B8">
            <wp:extent cx="5196840" cy="4175760"/>
            <wp:effectExtent l="0" t="0" r="3810" b="0"/>
            <wp:docPr id="375474708" name="Picture 43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474708" name="Picture 43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0BD0DC" wp14:editId="61A521F7">
            <wp:extent cx="5196840" cy="4175760"/>
            <wp:effectExtent l="0" t="0" r="3810" b="0"/>
            <wp:docPr id="1120798145" name="Picture 42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798145" name="Picture 42" descr="A diagram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584429" wp14:editId="31B75784">
            <wp:extent cx="5196840" cy="4175760"/>
            <wp:effectExtent l="0" t="0" r="3810" b="0"/>
            <wp:docPr id="1726788258" name="Picture 41" descr="A graph of a logistic p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788258" name="Picture 41" descr="A graph of a logistic plo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3BDA99" wp14:editId="37EA4720">
            <wp:extent cx="5196840" cy="4175760"/>
            <wp:effectExtent l="0" t="0" r="3810" b="0"/>
            <wp:docPr id="1668674476" name="Picture 40" descr="A graph of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674476" name="Picture 40" descr="A graph of a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3DE33D" wp14:editId="3AB7CAC2">
            <wp:extent cx="5273040" cy="4175760"/>
            <wp:effectExtent l="0" t="0" r="3810" b="0"/>
            <wp:docPr id="1936466105" name="Picture 39" descr="A graph of a graph showing the difference between a log and a lo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466105" name="Picture 39" descr="A graph of a graph showing the difference between a log and a log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439C30" wp14:editId="7615BB1A">
            <wp:extent cx="5196840" cy="4175760"/>
            <wp:effectExtent l="0" t="0" r="3810" b="0"/>
            <wp:docPr id="2139472394" name="Picture 38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472394" name="Picture 38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CBAF2F" wp14:editId="29F6A49C">
            <wp:extent cx="5273040" cy="4175760"/>
            <wp:effectExtent l="0" t="0" r="3810" b="0"/>
            <wp:docPr id="1649597767" name="Picture 37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597767" name="Picture 37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0C7E6E" wp14:editId="155CF383">
            <wp:extent cx="5196840" cy="4175760"/>
            <wp:effectExtent l="0" t="0" r="3810" b="0"/>
            <wp:docPr id="1623093381" name="Picture 36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093381" name="Picture 36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5B326E" wp14:editId="56A50FD3">
            <wp:extent cx="5196840" cy="4175760"/>
            <wp:effectExtent l="0" t="0" r="3810" b="0"/>
            <wp:docPr id="1595998353" name="Picture 35" descr="A graph of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998353" name="Picture 35" descr="A graph of a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AA7217" wp14:editId="41257FCF">
            <wp:extent cx="5196840" cy="4175760"/>
            <wp:effectExtent l="0" t="0" r="3810" b="0"/>
            <wp:docPr id="1569362062" name="Picture 34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362062" name="Picture 34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E7A4D1" wp14:editId="7C82CDFE">
            <wp:extent cx="5196840" cy="4175760"/>
            <wp:effectExtent l="0" t="0" r="3810" b="0"/>
            <wp:docPr id="716821439" name="Picture 33" descr="A graph of a graph with a red line and blue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821439" name="Picture 33" descr="A graph of a graph with a red line and blue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AA8BD8" wp14:editId="698A5F9C">
            <wp:extent cx="5196840" cy="4175760"/>
            <wp:effectExtent l="0" t="0" r="3810" b="0"/>
            <wp:docPr id="1926813311" name="Picture 32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813311" name="Picture 32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C38D7F" wp14:editId="1CA7B9AA">
            <wp:extent cx="5196840" cy="4175760"/>
            <wp:effectExtent l="0" t="0" r="3810" b="0"/>
            <wp:docPr id="1542384861" name="Picture 31" descr="A graph of a logistic p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384861" name="Picture 31" descr="A graph of a logistic plo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182B89" wp14:editId="3422230F">
            <wp:extent cx="5196840" cy="4175760"/>
            <wp:effectExtent l="0" t="0" r="3810" b="0"/>
            <wp:docPr id="128491741" name="Picture 30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91741" name="Picture 30" descr="A diagram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4AFDE9" wp14:editId="612DC66D">
            <wp:extent cx="5196840" cy="4175760"/>
            <wp:effectExtent l="0" t="0" r="3810" b="0"/>
            <wp:docPr id="942083252" name="Picture 29" descr="A graph of a logistic p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083252" name="Picture 29" descr="A graph of a logistic plo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FBB700" wp14:editId="61BB1552">
            <wp:extent cx="5196840" cy="4175760"/>
            <wp:effectExtent l="0" t="0" r="3810" b="0"/>
            <wp:docPr id="1064834348" name="Picture 28" descr="A graph of a graph showing the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834348" name="Picture 28" descr="A graph of a graph showing the number of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D8043" w14:textId="77777777" w:rsidR="00100A17" w:rsidRDefault="00100A17"/>
    <w:p w14:paraId="5F8713B1" w14:textId="77777777" w:rsidR="00100A17" w:rsidRDefault="00100A17"/>
    <w:p w14:paraId="3BDC91E6" w14:textId="77777777" w:rsidR="00100A17" w:rsidRDefault="00100A17"/>
    <w:p w14:paraId="08F1AA55" w14:textId="77777777" w:rsidR="00100A17" w:rsidRDefault="00100A17"/>
    <w:p w14:paraId="7E4FF4B6" w14:textId="77777777" w:rsidR="00100A17" w:rsidRDefault="00100A17"/>
    <w:p w14:paraId="34790CFC" w14:textId="77777777" w:rsidR="00100A17" w:rsidRDefault="00100A17"/>
    <w:p w14:paraId="015D630D" w14:textId="77777777" w:rsidR="00100A17" w:rsidRDefault="00100A17"/>
    <w:p w14:paraId="7CD6664F" w14:textId="77777777" w:rsidR="00100A17" w:rsidRDefault="00100A17"/>
    <w:p w14:paraId="0BC2767A" w14:textId="77777777" w:rsidR="00100A17" w:rsidRDefault="00100A17"/>
    <w:p w14:paraId="66B48AAF" w14:textId="77777777" w:rsidR="00100A17" w:rsidRDefault="00100A17"/>
    <w:p w14:paraId="2A5E02B0" w14:textId="77777777" w:rsidR="00100A17" w:rsidRDefault="00100A17"/>
    <w:p w14:paraId="29BA7FB5" w14:textId="77777777" w:rsidR="00100A17" w:rsidRDefault="00100A17"/>
    <w:sectPr w:rsidR="00100A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A1A"/>
    <w:rsid w:val="00041DC7"/>
    <w:rsid w:val="00043120"/>
    <w:rsid w:val="00100A17"/>
    <w:rsid w:val="001E5E16"/>
    <w:rsid w:val="0021440B"/>
    <w:rsid w:val="002C0788"/>
    <w:rsid w:val="00365C90"/>
    <w:rsid w:val="00372D3C"/>
    <w:rsid w:val="003852BB"/>
    <w:rsid w:val="00446856"/>
    <w:rsid w:val="00551596"/>
    <w:rsid w:val="00557308"/>
    <w:rsid w:val="00596BE2"/>
    <w:rsid w:val="00641A82"/>
    <w:rsid w:val="006507AA"/>
    <w:rsid w:val="006B07F6"/>
    <w:rsid w:val="007614FE"/>
    <w:rsid w:val="007636D7"/>
    <w:rsid w:val="0079062A"/>
    <w:rsid w:val="007A669F"/>
    <w:rsid w:val="009A7C4B"/>
    <w:rsid w:val="00B064AC"/>
    <w:rsid w:val="00B47662"/>
    <w:rsid w:val="00BA4ECF"/>
    <w:rsid w:val="00BF5FD7"/>
    <w:rsid w:val="00C52A1A"/>
    <w:rsid w:val="00CF1FDF"/>
    <w:rsid w:val="00E0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1DFB"/>
  <w15:chartTrackingRefBased/>
  <w15:docId w15:val="{FAF842C7-202B-4C96-9930-6BD907B9C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DC7"/>
    <w:pPr>
      <w:spacing w:line="360" w:lineRule="auto"/>
      <w:jc w:val="both"/>
    </w:pPr>
    <w:rPr>
      <w:rFonts w:ascii="Times New Roman" w:hAnsi="Times New Roma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1D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5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" Type="http://schemas.openxmlformats.org/officeDocument/2006/relationships/hyperlink" Target="mailto:voulgaris@geol.uoa.gr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5" Type="http://schemas.openxmlformats.org/officeDocument/2006/relationships/hyperlink" Target="mailto:gkaviris@geol.uoa.gr" TargetMode="External"/><Relationship Id="rId61" Type="http://schemas.openxmlformats.org/officeDocument/2006/relationships/theme" Target="theme/theme1.xml"/><Relationship Id="rId19" Type="http://schemas.openxmlformats.org/officeDocument/2006/relationships/image" Target="media/image1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8" Type="http://schemas.openxmlformats.org/officeDocument/2006/relationships/hyperlink" Target="mailto:azymvragakis@geol.uoa.gr" TargetMode="External"/><Relationship Id="rId51" Type="http://schemas.openxmlformats.org/officeDocument/2006/relationships/image" Target="media/image43.jpeg"/><Relationship Id="rId3" Type="http://schemas.openxmlformats.org/officeDocument/2006/relationships/webSettings" Target="web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1" Type="http://schemas.openxmlformats.org/officeDocument/2006/relationships/styles" Target="styles.xml"/><Relationship Id="rId6" Type="http://schemas.openxmlformats.org/officeDocument/2006/relationships/hyperlink" Target="mailto:vkouskouna@geol.uoa.gr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" Type="http://schemas.openxmlformats.org/officeDocument/2006/relationships/image" Target="media/image2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fontTable" Target="fontTable.xml"/><Relationship Id="rId4" Type="http://schemas.openxmlformats.org/officeDocument/2006/relationships/hyperlink" Target="mailto:azymvragakis@geol.uoa.gr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56</Pages>
  <Words>639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Angelos Zymvragakis</dc:creator>
  <cp:keywords/>
  <dc:description/>
  <cp:lastModifiedBy>George Kaviris</cp:lastModifiedBy>
  <cp:revision>17</cp:revision>
  <dcterms:created xsi:type="dcterms:W3CDTF">2023-07-10T09:49:00Z</dcterms:created>
  <dcterms:modified xsi:type="dcterms:W3CDTF">2025-03-26T14:38:00Z</dcterms:modified>
</cp:coreProperties>
</file>