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E94A3" w14:textId="77777777" w:rsidR="004F7472" w:rsidRPr="004F7472" w:rsidRDefault="004F7472" w:rsidP="004F7472">
      <w:pPr>
        <w:suppressLineNumbers/>
        <w:rPr>
          <w:rFonts w:ascii="Times New Roman" w:eastAsia="Aptos" w:hAnsi="Times New Roman" w:cs="Times New Roman"/>
          <w:b/>
          <w:bCs/>
          <w:lang w:val="en-GB"/>
          <w14:ligatures w14:val="none"/>
        </w:rPr>
      </w:pPr>
      <w:r w:rsidRPr="004F7472">
        <w:rPr>
          <w:rFonts w:ascii="Times New Roman" w:eastAsia="Aptos" w:hAnsi="Times New Roman" w:cs="Times New Roman"/>
          <w:b/>
          <w:bCs/>
          <w:lang w:val="en-GB"/>
          <w14:ligatures w14:val="none"/>
        </w:rPr>
        <w:t>Cascading effects of land use on ecosystem function in Afrotropical headwater streams</w:t>
      </w:r>
    </w:p>
    <w:p w14:paraId="0A190B0F" w14:textId="77777777" w:rsidR="004F7472" w:rsidRPr="004F7472" w:rsidRDefault="004F7472" w:rsidP="004F7472">
      <w:pPr>
        <w:suppressLineNumbers/>
        <w:rPr>
          <w:rFonts w:ascii="Times New Roman" w:eastAsia="Aptos" w:hAnsi="Times New Roman" w:cs="Times New Roman"/>
          <w:lang w:val="en-GB"/>
          <w14:ligatures w14:val="none"/>
        </w:rPr>
      </w:pPr>
      <w:r w:rsidRPr="004F7472">
        <w:rPr>
          <w:rFonts w:ascii="Times New Roman" w:eastAsia="Aptos" w:hAnsi="Times New Roman" w:cs="Times New Roman"/>
          <w:lang w:val="en-GB"/>
          <w14:ligatures w14:val="none"/>
        </w:rPr>
        <w:t>Florence Nansumbi</w:t>
      </w:r>
      <w:r w:rsidRPr="004F7472">
        <w:rPr>
          <w:rFonts w:ascii="Times New Roman" w:eastAsia="Aptos" w:hAnsi="Times New Roman" w:cs="Times New Roman"/>
          <w:vertAlign w:val="superscript"/>
          <w:lang w:val="en-GB"/>
          <w14:ligatures w14:val="none"/>
        </w:rPr>
        <w:t>1</w:t>
      </w:r>
      <w:r w:rsidRPr="004F7472">
        <w:rPr>
          <w:rFonts w:ascii="Times New Roman" w:eastAsia="Aptos" w:hAnsi="Times New Roman" w:cs="Times New Roman"/>
          <w:lang w:val="en-GB"/>
          <w14:ligatures w14:val="none"/>
        </w:rPr>
        <w:t>, Gabriele Weigelhofer</w:t>
      </w:r>
      <w:r w:rsidRPr="004F7472">
        <w:rPr>
          <w:rFonts w:ascii="Times New Roman" w:eastAsia="Aptos" w:hAnsi="Times New Roman" w:cs="Times New Roman"/>
          <w:vertAlign w:val="superscript"/>
          <w:lang w:val="en-GB"/>
          <w14:ligatures w14:val="none"/>
        </w:rPr>
        <w:t>1</w:t>
      </w:r>
      <w:r w:rsidRPr="004F7472">
        <w:rPr>
          <w:rFonts w:ascii="Times New Roman" w:eastAsia="Aptos" w:hAnsi="Times New Roman" w:cs="Times New Roman"/>
          <w:lang w:val="en-GB"/>
          <w14:ligatures w14:val="none"/>
        </w:rPr>
        <w:t>, Robinson Odong</w:t>
      </w:r>
      <w:r w:rsidRPr="004F7472">
        <w:rPr>
          <w:rFonts w:ascii="Times New Roman" w:eastAsia="Aptos" w:hAnsi="Times New Roman" w:cs="Times New Roman"/>
          <w:vertAlign w:val="superscript"/>
          <w:lang w:val="en-GB"/>
          <w14:ligatures w14:val="none"/>
        </w:rPr>
        <w:t>2</w:t>
      </w:r>
      <w:r w:rsidRPr="004F7472">
        <w:rPr>
          <w:rFonts w:ascii="Times New Roman" w:eastAsia="Aptos" w:hAnsi="Times New Roman" w:cs="Times New Roman"/>
          <w:lang w:val="en-GB"/>
          <w14:ligatures w14:val="none"/>
        </w:rPr>
        <w:t>, Thomas Hein</w:t>
      </w:r>
      <w:r w:rsidRPr="004F7472">
        <w:rPr>
          <w:rFonts w:ascii="Times New Roman" w:eastAsia="Aptos" w:hAnsi="Times New Roman" w:cs="Times New Roman"/>
          <w:vertAlign w:val="superscript"/>
          <w:lang w:val="en-GB"/>
          <w14:ligatures w14:val="none"/>
        </w:rPr>
        <w:t>1</w:t>
      </w:r>
    </w:p>
    <w:p w14:paraId="7DC9E9C1" w14:textId="77777777" w:rsidR="004F7472" w:rsidRPr="004F7472" w:rsidRDefault="004F7472" w:rsidP="004F7472">
      <w:pPr>
        <w:suppressLineNumbers/>
        <w:rPr>
          <w:rFonts w:ascii="Times New Roman" w:eastAsia="Aptos" w:hAnsi="Times New Roman" w:cs="Times New Roman"/>
          <w:lang w:val="en-GB"/>
          <w14:ligatures w14:val="none"/>
        </w:rPr>
      </w:pPr>
      <w:r w:rsidRPr="004F7472">
        <w:rPr>
          <w:rFonts w:ascii="Times New Roman" w:eastAsia="Aptos" w:hAnsi="Times New Roman" w:cs="Times New Roman"/>
          <w:vertAlign w:val="superscript"/>
          <w:lang w:val="en-GB"/>
          <w14:ligatures w14:val="none"/>
        </w:rPr>
        <w:t>1</w:t>
      </w:r>
      <w:r w:rsidRPr="004F7472">
        <w:rPr>
          <w:rFonts w:ascii="Times New Roman" w:eastAsia="Aptos" w:hAnsi="Times New Roman" w:cs="Times New Roman"/>
          <w:lang w:val="en-GB"/>
          <w14:ligatures w14:val="none"/>
        </w:rPr>
        <w:t>Institute of Hydrobiology and Aquatic Ecosystem Management; University of Natural Resources and Life Sciences, Vienna</w:t>
      </w:r>
    </w:p>
    <w:p w14:paraId="461990DE" w14:textId="77777777" w:rsidR="004F7472" w:rsidRPr="004F7472" w:rsidRDefault="004F7472" w:rsidP="004F7472">
      <w:pPr>
        <w:suppressLineNumbers/>
        <w:rPr>
          <w:rFonts w:ascii="Times New Roman" w:eastAsia="Aptos" w:hAnsi="Times New Roman" w:cs="Times New Roman"/>
          <w:lang w:val="en-GB"/>
          <w14:ligatures w14:val="none"/>
        </w:rPr>
      </w:pPr>
      <w:r w:rsidRPr="004F7472">
        <w:rPr>
          <w:rFonts w:ascii="Times New Roman" w:eastAsia="Aptos" w:hAnsi="Times New Roman" w:cs="Times New Roman"/>
          <w:vertAlign w:val="superscript"/>
          <w:lang w:val="en-GB"/>
          <w14:ligatures w14:val="none"/>
        </w:rPr>
        <w:t>2</w:t>
      </w:r>
      <w:r w:rsidRPr="004F7472">
        <w:rPr>
          <w:rFonts w:ascii="Times New Roman" w:eastAsia="Aptos" w:hAnsi="Times New Roman" w:cs="Times New Roman"/>
          <w:lang w:val="en-GB"/>
          <w14:ligatures w14:val="none"/>
        </w:rPr>
        <w:t>Department of Zoology, Entomology and Fisheries Sciences, College of Natural Sciences, Makerere University, Kampala, Uganda</w:t>
      </w:r>
    </w:p>
    <w:p w14:paraId="5DD762F2" w14:textId="77777777" w:rsidR="004F7472" w:rsidRPr="004F7472" w:rsidRDefault="004F7472" w:rsidP="004F7472">
      <w:pPr>
        <w:suppressLineNumbers/>
        <w:spacing w:after="0" w:line="240" w:lineRule="auto"/>
        <w:rPr>
          <w:rFonts w:ascii="Times New Roman" w:eastAsia="Aptos" w:hAnsi="Times New Roman" w:cs="Times New Roman"/>
          <w:lang w:val="en-GB"/>
          <w14:ligatures w14:val="none"/>
        </w:rPr>
      </w:pPr>
      <w:r w:rsidRPr="004F7472">
        <w:rPr>
          <w:rFonts w:ascii="Times New Roman" w:eastAsia="Aptos" w:hAnsi="Times New Roman" w:cs="Times New Roman"/>
          <w:lang w:val="en-GB"/>
          <w14:ligatures w14:val="none"/>
        </w:rPr>
        <w:t>*Corresponding author:  Florence Nansumbi</w:t>
      </w:r>
    </w:p>
    <w:p w14:paraId="2499FF34" w14:textId="1919B454" w:rsidR="004F7472" w:rsidRPr="004F7472" w:rsidRDefault="004F7472" w:rsidP="004F7472">
      <w:pPr>
        <w:suppressLineNumbers/>
        <w:spacing w:after="0" w:line="240" w:lineRule="auto"/>
        <w:rPr>
          <w:rFonts w:ascii="Times New Roman" w:eastAsia="Aptos" w:hAnsi="Times New Roman" w:cs="Times New Roman"/>
          <w:lang w:val="en-GB"/>
          <w14:ligatures w14:val="none"/>
        </w:rPr>
      </w:pPr>
      <w:r w:rsidRPr="004F7472">
        <w:rPr>
          <w:rFonts w:ascii="Times New Roman" w:eastAsia="Aptos" w:hAnsi="Times New Roman" w:cs="Times New Roman"/>
          <w:lang w:val="en-GB"/>
          <w14:ligatures w14:val="none"/>
        </w:rPr>
        <w:t>Email: florence.nansumbi@students.boku.ac.at</w:t>
      </w:r>
    </w:p>
    <w:p w14:paraId="375DAEA9" w14:textId="395C4A45" w:rsidR="004F7472" w:rsidRPr="004F7472" w:rsidRDefault="004F7472" w:rsidP="004F7472">
      <w:pPr>
        <w:keepNext/>
        <w:keepLines/>
        <w:spacing w:before="360" w:after="80"/>
        <w:ind w:left="432" w:hanging="432"/>
        <w:outlineLvl w:val="0"/>
        <w:rPr>
          <w:rFonts w:ascii="Times New Roman" w:eastAsia="Times New Roman" w:hAnsi="Times New Roman" w:cs="Times New Roman"/>
          <w:b/>
          <w:bCs/>
          <w:lang w:val="en-GB"/>
          <w14:ligatures w14:val="none"/>
        </w:rPr>
      </w:pPr>
      <w:r w:rsidRPr="004F7472">
        <w:rPr>
          <w:rFonts w:ascii="Times New Roman" w:eastAsia="Times New Roman" w:hAnsi="Times New Roman" w:cs="Times New Roman"/>
          <w:b/>
          <w:bCs/>
          <w:lang w:val="en-GB"/>
          <w14:ligatures w14:val="none"/>
        </w:rPr>
        <w:t>Supplementary Materials</w:t>
      </w:r>
    </w:p>
    <w:p w14:paraId="20024E42" w14:textId="058BA6E0" w:rsidR="004F7472" w:rsidRPr="004F7472" w:rsidRDefault="004F7472" w:rsidP="004F7472">
      <w:pPr>
        <w:spacing w:after="0"/>
        <w:rPr>
          <w:rFonts w:ascii="Aptos" w:eastAsia="Aptos" w:hAnsi="Aptos" w:cs="Times New Roman"/>
          <w14:ligatures w14:val="none"/>
        </w:rPr>
      </w:pPr>
      <w:r w:rsidRPr="004F7472">
        <w:rPr>
          <w:rFonts w:ascii="Aptos" w:eastAsia="Aptos" w:hAnsi="Aptos" w:cs="Times New Roman"/>
          <w:noProof/>
          <w14:ligatures w14:val="none"/>
        </w:rPr>
        <w:drawing>
          <wp:inline distT="0" distB="0" distL="0" distR="0" wp14:anchorId="3BDB09E4" wp14:editId="7CA90D2C">
            <wp:extent cx="4747260" cy="3657600"/>
            <wp:effectExtent l="0" t="0" r="0" b="0"/>
            <wp:docPr id="747046929" name="Picture 17"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with numbers and a red lin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7260" cy="3657600"/>
                    </a:xfrm>
                    <a:prstGeom prst="rect">
                      <a:avLst/>
                    </a:prstGeom>
                    <a:noFill/>
                    <a:ln>
                      <a:noFill/>
                    </a:ln>
                  </pic:spPr>
                </pic:pic>
              </a:graphicData>
            </a:graphic>
          </wp:inline>
        </w:drawing>
      </w:r>
      <w:bookmarkStart w:id="0" w:name="_Ref182791507"/>
    </w:p>
    <w:p w14:paraId="1380EAAF" w14:textId="77777777" w:rsidR="004F7472" w:rsidRPr="004F7472" w:rsidRDefault="004F7472" w:rsidP="004F7472">
      <w:pPr>
        <w:jc w:val="both"/>
        <w:rPr>
          <w:rFonts w:ascii="Times New Roman" w:eastAsia="Aptos" w:hAnsi="Times New Roman" w:cs="Times New Roman"/>
          <w:lang w:val="en-GB"/>
          <w14:ligatures w14:val="none"/>
        </w:rPr>
      </w:pPr>
      <w:r w:rsidRPr="004F7472">
        <w:rPr>
          <w:rFonts w:ascii="Times New Roman" w:eastAsia="Aptos" w:hAnsi="Times New Roman" w:cs="Times New Roman"/>
          <w:b/>
          <w:bCs/>
          <w:lang w:val="en-GB"/>
          <w14:ligatures w14:val="none"/>
        </w:rPr>
        <w:t>Fig. S</w:t>
      </w:r>
      <w:r w:rsidRPr="004F7472">
        <w:rPr>
          <w:rFonts w:ascii="Times New Roman" w:eastAsia="Aptos" w:hAnsi="Times New Roman" w:cs="Times New Roman"/>
          <w:b/>
          <w:bCs/>
          <w:lang w:val="en-GB"/>
          <w14:ligatures w14:val="none"/>
        </w:rPr>
        <w:fldChar w:fldCharType="begin"/>
      </w:r>
      <w:r w:rsidRPr="004F7472">
        <w:rPr>
          <w:rFonts w:ascii="Times New Roman" w:eastAsia="Aptos" w:hAnsi="Times New Roman" w:cs="Times New Roman"/>
          <w:b/>
          <w:bCs/>
          <w:lang w:val="en-GB"/>
          <w14:ligatures w14:val="none"/>
        </w:rPr>
        <w:instrText xml:space="preserve"> SEQ Fig_S \* ARABIC </w:instrText>
      </w:r>
      <w:r w:rsidRPr="004F7472">
        <w:rPr>
          <w:rFonts w:ascii="Times New Roman" w:eastAsia="Aptos" w:hAnsi="Times New Roman" w:cs="Times New Roman"/>
          <w:b/>
          <w:bCs/>
          <w:lang w:val="en-GB"/>
          <w14:ligatures w14:val="none"/>
        </w:rPr>
        <w:fldChar w:fldCharType="separate"/>
      </w:r>
      <w:r w:rsidRPr="004F7472">
        <w:rPr>
          <w:rFonts w:ascii="Times New Roman" w:eastAsia="Aptos" w:hAnsi="Times New Roman" w:cs="Times New Roman"/>
          <w:b/>
          <w:bCs/>
          <w:noProof/>
          <w:lang w:val="en-GB"/>
          <w14:ligatures w14:val="none"/>
        </w:rPr>
        <w:t>1</w:t>
      </w:r>
      <w:r w:rsidRPr="004F7472">
        <w:rPr>
          <w:rFonts w:ascii="Times New Roman" w:eastAsia="Aptos" w:hAnsi="Times New Roman" w:cs="Times New Roman"/>
          <w:b/>
          <w:bCs/>
          <w:lang w:val="en-GB"/>
          <w14:ligatures w14:val="none"/>
        </w:rPr>
        <w:fldChar w:fldCharType="end"/>
      </w:r>
      <w:bookmarkEnd w:id="0"/>
      <w:r w:rsidRPr="004F7472">
        <w:rPr>
          <w:rFonts w:ascii="Times New Roman" w:eastAsia="Aptos" w:hAnsi="Times New Roman" w:cs="Times New Roman"/>
          <w:lang w:val="en-GB"/>
          <w14:ligatures w14:val="none"/>
        </w:rPr>
        <w:t>:</w:t>
      </w:r>
      <w:r w:rsidRPr="004F7472">
        <w:rPr>
          <w:rFonts w:ascii="Aptos" w:eastAsia="Aptos" w:hAnsi="Aptos" w:cs="Times New Roman"/>
          <w:lang w:val="en-GB"/>
          <w14:ligatures w14:val="none"/>
        </w:rPr>
        <w:t xml:space="preserve"> </w:t>
      </w:r>
      <w:r w:rsidRPr="004F7472">
        <w:rPr>
          <w:rFonts w:ascii="Times New Roman" w:eastAsia="Aptos" w:hAnsi="Times New Roman" w:cs="Times New Roman"/>
          <w:lang w:val="en-GB"/>
          <w14:ligatures w14:val="none"/>
        </w:rPr>
        <w:t>Mean monthly air temperature (°C) and total precipitation (mm) recorded in Fort Portal, Uganda, during the study period (September 2022 to May 2023).</w:t>
      </w:r>
    </w:p>
    <w:p w14:paraId="53B7F199" w14:textId="078ECA97" w:rsidR="004F7472" w:rsidRPr="004F7472" w:rsidRDefault="004F7472" w:rsidP="004F7472">
      <w:pPr>
        <w:rPr>
          <w:rFonts w:ascii="Aptos" w:eastAsia="Aptos" w:hAnsi="Aptos" w:cs="Times New Roman"/>
          <w:lang w:val="en-GB"/>
          <w14:ligatures w14:val="none"/>
        </w:rPr>
      </w:pPr>
      <w:r w:rsidRPr="004F7472">
        <w:rPr>
          <w:rFonts w:ascii="Aptos" w:eastAsia="Aptos" w:hAnsi="Aptos" w:cs="Times New Roman"/>
          <w:noProof/>
          <w:lang w:val="en-GB"/>
          <w14:ligatures w14:val="none"/>
        </w:rPr>
        <w:lastRenderedPageBreak/>
        <w:drawing>
          <wp:inline distT="0" distB="0" distL="0" distR="0" wp14:anchorId="5D1738E2" wp14:editId="437556C6">
            <wp:extent cx="4655820" cy="3589020"/>
            <wp:effectExtent l="0" t="0" r="0" b="0"/>
            <wp:docPr id="1315322720" name="Picture 16" descr="A diagram of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fores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5820" cy="3589020"/>
                    </a:xfrm>
                    <a:prstGeom prst="rect">
                      <a:avLst/>
                    </a:prstGeom>
                    <a:noFill/>
                    <a:ln>
                      <a:noFill/>
                    </a:ln>
                  </pic:spPr>
                </pic:pic>
              </a:graphicData>
            </a:graphic>
          </wp:inline>
        </w:drawing>
      </w:r>
    </w:p>
    <w:p w14:paraId="52BC52FF" w14:textId="77777777" w:rsidR="004F7472" w:rsidRPr="004F7472" w:rsidRDefault="004F7472" w:rsidP="004F7472">
      <w:pPr>
        <w:spacing w:after="200" w:line="276" w:lineRule="auto"/>
        <w:jc w:val="both"/>
        <w:rPr>
          <w:rFonts w:ascii="Times New Roman" w:eastAsia="Aptos" w:hAnsi="Times New Roman" w:cs="Times New Roman"/>
          <w:sz w:val="22"/>
          <w:szCs w:val="22"/>
          <w:lang w:val="en-GB"/>
          <w14:ligatures w14:val="none"/>
        </w:rPr>
      </w:pPr>
      <w:r w:rsidRPr="004F7472">
        <w:rPr>
          <w:rFonts w:ascii="Times New Roman" w:eastAsia="Aptos" w:hAnsi="Times New Roman" w:cs="Times New Roman"/>
          <w:b/>
          <w:bCs/>
          <w:lang w:val="en-GB"/>
          <w14:ligatures w14:val="none"/>
        </w:rPr>
        <w:t xml:space="preserve">Fig S </w:t>
      </w:r>
      <w:r w:rsidRPr="004F7472">
        <w:rPr>
          <w:rFonts w:ascii="Times New Roman" w:eastAsia="Aptos" w:hAnsi="Times New Roman" w:cs="Times New Roman"/>
          <w:b/>
          <w:bCs/>
          <w:lang w:val="en-GB"/>
          <w14:ligatures w14:val="none"/>
        </w:rPr>
        <w:fldChar w:fldCharType="begin"/>
      </w:r>
      <w:r w:rsidRPr="004F7472">
        <w:rPr>
          <w:rFonts w:ascii="Times New Roman" w:eastAsia="Aptos" w:hAnsi="Times New Roman" w:cs="Times New Roman"/>
          <w:b/>
          <w:bCs/>
          <w:lang w:val="en-GB"/>
          <w14:ligatures w14:val="none"/>
        </w:rPr>
        <w:instrText xml:space="preserve"> SEQ Fig_S \* ARABIC </w:instrText>
      </w:r>
      <w:r w:rsidRPr="004F7472">
        <w:rPr>
          <w:rFonts w:ascii="Times New Roman" w:eastAsia="Aptos" w:hAnsi="Times New Roman" w:cs="Times New Roman"/>
          <w:b/>
          <w:bCs/>
          <w:lang w:val="en-GB"/>
          <w14:ligatures w14:val="none"/>
        </w:rPr>
        <w:fldChar w:fldCharType="separate"/>
      </w:r>
      <w:r w:rsidRPr="004F7472">
        <w:rPr>
          <w:rFonts w:ascii="Times New Roman" w:eastAsia="Aptos" w:hAnsi="Times New Roman" w:cs="Times New Roman"/>
          <w:b/>
          <w:bCs/>
          <w:noProof/>
          <w:lang w:val="en-GB"/>
          <w14:ligatures w14:val="none"/>
        </w:rPr>
        <w:t>2</w:t>
      </w:r>
      <w:r w:rsidRPr="004F7472">
        <w:rPr>
          <w:rFonts w:ascii="Times New Roman" w:eastAsia="Aptos" w:hAnsi="Times New Roman" w:cs="Times New Roman"/>
          <w:b/>
          <w:bCs/>
          <w:lang w:val="en-GB"/>
          <w14:ligatures w14:val="none"/>
        </w:rPr>
        <w:fldChar w:fldCharType="end"/>
      </w:r>
      <w:r w:rsidRPr="004F7472">
        <w:rPr>
          <w:rFonts w:ascii="Times New Roman" w:eastAsia="Aptos" w:hAnsi="Times New Roman" w:cs="Times New Roman"/>
          <w:b/>
          <w:bCs/>
          <w:lang w:val="en-GB"/>
          <w14:ligatures w14:val="none"/>
        </w:rPr>
        <w:t>:</w:t>
      </w:r>
      <w:r w:rsidRPr="004F7472">
        <w:rPr>
          <w:rFonts w:ascii="Times New Roman" w:eastAsia="Aptos" w:hAnsi="Times New Roman" w:cs="Times New Roman"/>
          <w:lang w:val="en-GB"/>
          <w14:ligatures w14:val="none"/>
        </w:rPr>
        <w:t xml:space="preserve"> Principal Component Analysis (PCA) classification of study sites, with coloured points representing individual sites and red arrows indicating the relative contributions of urban, forest, and agricultural (Agric) land use</w:t>
      </w:r>
      <w:r w:rsidRPr="004F7472">
        <w:rPr>
          <w:rFonts w:ascii="Times New Roman" w:eastAsia="Aptos" w:hAnsi="Times New Roman" w:cs="Times New Roman"/>
          <w:sz w:val="22"/>
          <w:szCs w:val="22"/>
          <w:lang w:val="en-GB"/>
          <w14:ligatures w14:val="none"/>
        </w:rPr>
        <w:t>.</w:t>
      </w:r>
      <w:bookmarkStart w:id="1" w:name="_Ref182792498"/>
      <w:bookmarkStart w:id="2" w:name="_Ref195615284"/>
    </w:p>
    <w:p w14:paraId="1DC8E75E" w14:textId="77777777" w:rsidR="004F7472" w:rsidRPr="004F7472" w:rsidRDefault="004F7472" w:rsidP="004F7472">
      <w:pPr>
        <w:spacing w:after="200" w:line="276" w:lineRule="auto"/>
        <w:jc w:val="both"/>
        <w:rPr>
          <w:rFonts w:ascii="Times New Roman" w:eastAsia="Aptos" w:hAnsi="Times New Roman" w:cs="Times New Roman"/>
          <w:sz w:val="22"/>
          <w:szCs w:val="22"/>
          <w:lang w:val="en-GB"/>
          <w14:ligatures w14:val="none"/>
        </w:rPr>
      </w:pPr>
      <w:r w:rsidRPr="004F7472">
        <w:rPr>
          <w:rFonts w:ascii="Times New Roman" w:eastAsia="Aptos" w:hAnsi="Times New Roman" w:cs="Times New Roman"/>
          <w:b/>
          <w:bCs/>
          <w:sz w:val="22"/>
          <w:szCs w:val="22"/>
          <w:lang w:val="en-GB"/>
          <w14:ligatures w14:val="none"/>
        </w:rPr>
        <w:t xml:space="preserve">Table S </w:t>
      </w:r>
      <w:r w:rsidRPr="004F7472">
        <w:rPr>
          <w:rFonts w:ascii="Times New Roman" w:eastAsia="Aptos" w:hAnsi="Times New Roman" w:cs="Times New Roman"/>
          <w:b/>
          <w:bCs/>
          <w:sz w:val="22"/>
          <w:szCs w:val="22"/>
          <w:lang w:val="en-GB"/>
          <w14:ligatures w14:val="none"/>
        </w:rPr>
        <w:fldChar w:fldCharType="begin"/>
      </w:r>
      <w:r w:rsidRPr="004F7472">
        <w:rPr>
          <w:rFonts w:ascii="Times New Roman" w:eastAsia="Aptos" w:hAnsi="Times New Roman" w:cs="Times New Roman"/>
          <w:b/>
          <w:bCs/>
          <w:sz w:val="22"/>
          <w:szCs w:val="22"/>
          <w:lang w:val="en-GB"/>
          <w14:ligatures w14:val="none"/>
        </w:rPr>
        <w:instrText xml:space="preserve"> SEQ Table_S \* ARABIC </w:instrText>
      </w:r>
      <w:r w:rsidRPr="004F7472">
        <w:rPr>
          <w:rFonts w:ascii="Times New Roman" w:eastAsia="Aptos" w:hAnsi="Times New Roman" w:cs="Times New Roman"/>
          <w:b/>
          <w:bCs/>
          <w:sz w:val="22"/>
          <w:szCs w:val="22"/>
          <w:lang w:val="en-GB"/>
          <w14:ligatures w14:val="none"/>
        </w:rPr>
        <w:fldChar w:fldCharType="separate"/>
      </w:r>
      <w:r w:rsidRPr="004F7472">
        <w:rPr>
          <w:rFonts w:ascii="Times New Roman" w:eastAsia="Aptos" w:hAnsi="Times New Roman" w:cs="Times New Roman"/>
          <w:b/>
          <w:bCs/>
          <w:sz w:val="22"/>
          <w:szCs w:val="22"/>
          <w:lang w:val="en-GB"/>
          <w14:ligatures w14:val="none"/>
        </w:rPr>
        <w:t>1</w:t>
      </w:r>
      <w:r w:rsidRPr="004F7472">
        <w:rPr>
          <w:rFonts w:ascii="Times New Roman" w:eastAsia="Aptos" w:hAnsi="Times New Roman" w:cs="Times New Roman"/>
          <w:b/>
          <w:bCs/>
          <w:sz w:val="22"/>
          <w:szCs w:val="22"/>
          <w:lang w:val="en-GB"/>
          <w14:ligatures w14:val="none"/>
        </w:rPr>
        <w:fldChar w:fldCharType="end"/>
      </w:r>
      <w:bookmarkEnd w:id="1"/>
      <w:bookmarkEnd w:id="2"/>
      <w:r w:rsidRPr="004F7472">
        <w:rPr>
          <w:rFonts w:ascii="Times New Roman" w:eastAsia="Aptos" w:hAnsi="Times New Roman" w:cs="Times New Roman"/>
          <w:sz w:val="22"/>
          <w:szCs w:val="22"/>
          <w:lang w:val="en-GB"/>
          <w14:ligatures w14:val="none"/>
        </w:rPr>
        <w:t>: Nutrient concentrations and dissolved organic matter (DOM) composition by land use (forest, agricultural, and urban). Statistical significance was determined using the Kruskal-</w:t>
      </w:r>
      <w:proofErr w:type="gramStart"/>
      <w:r w:rsidRPr="004F7472">
        <w:rPr>
          <w:rFonts w:ascii="Times New Roman" w:eastAsia="Aptos" w:hAnsi="Times New Roman" w:cs="Times New Roman"/>
          <w:sz w:val="22"/>
          <w:szCs w:val="22"/>
          <w:lang w:val="en-GB"/>
          <w14:ligatures w14:val="none"/>
        </w:rPr>
        <w:t>Wallis</w:t>
      </w:r>
      <w:proofErr w:type="gramEnd"/>
      <w:r w:rsidRPr="004F7472">
        <w:rPr>
          <w:rFonts w:ascii="Times New Roman" w:eastAsia="Aptos" w:hAnsi="Times New Roman" w:cs="Times New Roman"/>
          <w:sz w:val="22"/>
          <w:szCs w:val="22"/>
          <w:lang w:val="en-GB"/>
          <w14:ligatures w14:val="none"/>
        </w:rPr>
        <w:t xml:space="preserve"> test, with p-values indicated by *** (p &lt; 0.001), ** (p &lt; 0.01), and * (p &lt; 0.05). Values are presented as means ± standard deviations (SD), as specified.</w:t>
      </w:r>
    </w:p>
    <w:tbl>
      <w:tblPr>
        <w:tblW w:w="8954" w:type="dxa"/>
        <w:tblInd w:w="108" w:type="dxa"/>
        <w:tblLook w:val="04A0" w:firstRow="1" w:lastRow="0" w:firstColumn="1" w:lastColumn="0" w:noHBand="0" w:noVBand="1"/>
      </w:tblPr>
      <w:tblGrid>
        <w:gridCol w:w="1640"/>
        <w:gridCol w:w="804"/>
        <w:gridCol w:w="1701"/>
        <w:gridCol w:w="1417"/>
        <w:gridCol w:w="1622"/>
        <w:gridCol w:w="969"/>
        <w:gridCol w:w="801"/>
      </w:tblGrid>
      <w:tr w:rsidR="004F7472" w:rsidRPr="004F7472" w14:paraId="3A878061" w14:textId="77777777" w:rsidTr="00A01DEC">
        <w:trPr>
          <w:trHeight w:val="303"/>
        </w:trPr>
        <w:tc>
          <w:tcPr>
            <w:tcW w:w="1640" w:type="dxa"/>
            <w:tcBorders>
              <w:top w:val="single" w:sz="4" w:space="0" w:color="auto"/>
              <w:bottom w:val="single" w:sz="4" w:space="0" w:color="auto"/>
            </w:tcBorders>
            <w:shd w:val="clear" w:color="000000" w:fill="FFFFFF"/>
            <w:noWrap/>
            <w:hideMark/>
          </w:tcPr>
          <w:p w14:paraId="3F60B5C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804" w:type="dxa"/>
            <w:tcBorders>
              <w:top w:val="single" w:sz="4" w:space="0" w:color="auto"/>
              <w:bottom w:val="single" w:sz="4" w:space="0" w:color="auto"/>
            </w:tcBorders>
            <w:shd w:val="clear" w:color="000000" w:fill="FFFFFF"/>
          </w:tcPr>
          <w:p w14:paraId="7C294DD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p>
        </w:tc>
        <w:tc>
          <w:tcPr>
            <w:tcW w:w="1701" w:type="dxa"/>
            <w:tcBorders>
              <w:top w:val="single" w:sz="4" w:space="0" w:color="auto"/>
              <w:bottom w:val="single" w:sz="4" w:space="0" w:color="auto"/>
            </w:tcBorders>
            <w:shd w:val="clear" w:color="000000" w:fill="FFFFFF"/>
            <w:noWrap/>
            <w:hideMark/>
          </w:tcPr>
          <w:p w14:paraId="579CB2D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417" w:type="dxa"/>
            <w:tcBorders>
              <w:top w:val="single" w:sz="4" w:space="0" w:color="auto"/>
              <w:bottom w:val="single" w:sz="4" w:space="0" w:color="auto"/>
            </w:tcBorders>
            <w:shd w:val="clear" w:color="000000" w:fill="FFFFFF"/>
            <w:noWrap/>
            <w:hideMark/>
          </w:tcPr>
          <w:p w14:paraId="318675C5" w14:textId="77777777" w:rsidR="004F7472" w:rsidRPr="004F7472" w:rsidRDefault="004F7472" w:rsidP="004F7472">
            <w:pPr>
              <w:spacing w:after="0" w:line="240" w:lineRule="auto"/>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 xml:space="preserve">Land use </w:t>
            </w:r>
          </w:p>
        </w:tc>
        <w:tc>
          <w:tcPr>
            <w:tcW w:w="1622" w:type="dxa"/>
            <w:tcBorders>
              <w:top w:val="single" w:sz="4" w:space="0" w:color="auto"/>
              <w:bottom w:val="single" w:sz="4" w:space="0" w:color="auto"/>
            </w:tcBorders>
            <w:shd w:val="clear" w:color="000000" w:fill="FFFFFF"/>
            <w:noWrap/>
            <w:hideMark/>
          </w:tcPr>
          <w:p w14:paraId="0E60C3D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969" w:type="dxa"/>
            <w:tcBorders>
              <w:top w:val="single" w:sz="4" w:space="0" w:color="auto"/>
              <w:bottom w:val="single" w:sz="4" w:space="0" w:color="auto"/>
            </w:tcBorders>
            <w:shd w:val="clear" w:color="000000" w:fill="FFFFFF"/>
            <w:noWrap/>
            <w:hideMark/>
          </w:tcPr>
          <w:p w14:paraId="314698B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801" w:type="dxa"/>
            <w:tcBorders>
              <w:top w:val="single" w:sz="4" w:space="0" w:color="auto"/>
              <w:bottom w:val="single" w:sz="4" w:space="0" w:color="auto"/>
            </w:tcBorders>
            <w:shd w:val="clear" w:color="000000" w:fill="FFFFFF"/>
            <w:noWrap/>
            <w:hideMark/>
          </w:tcPr>
          <w:p w14:paraId="7C5DEE2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r>
      <w:tr w:rsidR="004F7472" w:rsidRPr="004F7472" w14:paraId="61C86844" w14:textId="77777777" w:rsidTr="00A01DEC">
        <w:trPr>
          <w:trHeight w:val="461"/>
        </w:trPr>
        <w:tc>
          <w:tcPr>
            <w:tcW w:w="1640" w:type="dxa"/>
            <w:tcBorders>
              <w:top w:val="single" w:sz="4" w:space="0" w:color="auto"/>
              <w:bottom w:val="single" w:sz="4" w:space="0" w:color="auto"/>
            </w:tcBorders>
            <w:shd w:val="clear" w:color="000000" w:fill="FFFFFF"/>
            <w:hideMark/>
          </w:tcPr>
          <w:p w14:paraId="7B54D417" w14:textId="77777777" w:rsidR="004F7472" w:rsidRPr="004F7472" w:rsidRDefault="004F7472" w:rsidP="004F7472">
            <w:pPr>
              <w:spacing w:after="0" w:line="240" w:lineRule="auto"/>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Variable</w:t>
            </w:r>
          </w:p>
        </w:tc>
        <w:tc>
          <w:tcPr>
            <w:tcW w:w="804" w:type="dxa"/>
            <w:tcBorders>
              <w:top w:val="single" w:sz="4" w:space="0" w:color="auto"/>
              <w:bottom w:val="single" w:sz="4" w:space="0" w:color="auto"/>
            </w:tcBorders>
            <w:shd w:val="clear" w:color="000000" w:fill="FFFFFF"/>
          </w:tcPr>
          <w:p w14:paraId="005961C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Units </w:t>
            </w:r>
          </w:p>
        </w:tc>
        <w:tc>
          <w:tcPr>
            <w:tcW w:w="1701" w:type="dxa"/>
            <w:tcBorders>
              <w:top w:val="single" w:sz="4" w:space="0" w:color="auto"/>
              <w:bottom w:val="single" w:sz="4" w:space="0" w:color="auto"/>
            </w:tcBorders>
            <w:shd w:val="clear" w:color="000000" w:fill="FFFFFF"/>
            <w:hideMark/>
          </w:tcPr>
          <w:p w14:paraId="0009E19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Forest (n=32)</w:t>
            </w:r>
          </w:p>
        </w:tc>
        <w:tc>
          <w:tcPr>
            <w:tcW w:w="1417" w:type="dxa"/>
            <w:tcBorders>
              <w:top w:val="single" w:sz="4" w:space="0" w:color="auto"/>
              <w:bottom w:val="single" w:sz="4" w:space="0" w:color="auto"/>
            </w:tcBorders>
            <w:shd w:val="clear" w:color="000000" w:fill="FFFFFF"/>
            <w:hideMark/>
          </w:tcPr>
          <w:p w14:paraId="1620622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Agriculture (n=64)</w:t>
            </w:r>
          </w:p>
        </w:tc>
        <w:tc>
          <w:tcPr>
            <w:tcW w:w="1622" w:type="dxa"/>
            <w:tcBorders>
              <w:top w:val="single" w:sz="4" w:space="0" w:color="auto"/>
              <w:bottom w:val="single" w:sz="4" w:space="0" w:color="auto"/>
            </w:tcBorders>
            <w:shd w:val="clear" w:color="000000" w:fill="FFFFFF"/>
            <w:hideMark/>
          </w:tcPr>
          <w:p w14:paraId="73635E6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Urban </w:t>
            </w:r>
          </w:p>
          <w:p w14:paraId="4628A75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(n=32)</w:t>
            </w:r>
          </w:p>
        </w:tc>
        <w:tc>
          <w:tcPr>
            <w:tcW w:w="969" w:type="dxa"/>
            <w:tcBorders>
              <w:top w:val="single" w:sz="4" w:space="0" w:color="auto"/>
              <w:bottom w:val="single" w:sz="4" w:space="0" w:color="auto"/>
            </w:tcBorders>
            <w:shd w:val="clear" w:color="000000" w:fill="FFFFFF"/>
            <w:hideMark/>
          </w:tcPr>
          <w:p w14:paraId="20A999C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p-value</w:t>
            </w:r>
          </w:p>
        </w:tc>
        <w:tc>
          <w:tcPr>
            <w:tcW w:w="801" w:type="dxa"/>
            <w:tcBorders>
              <w:top w:val="single" w:sz="4" w:space="0" w:color="auto"/>
              <w:bottom w:val="single" w:sz="4" w:space="0" w:color="auto"/>
            </w:tcBorders>
            <w:shd w:val="clear" w:color="000000" w:fill="FFFFFF"/>
            <w:hideMark/>
          </w:tcPr>
          <w:p w14:paraId="257DAFA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r>
      <w:tr w:rsidR="004F7472" w:rsidRPr="004F7472" w14:paraId="2E547382" w14:textId="77777777" w:rsidTr="00A01DEC">
        <w:trPr>
          <w:trHeight w:val="291"/>
        </w:trPr>
        <w:tc>
          <w:tcPr>
            <w:tcW w:w="1640" w:type="dxa"/>
            <w:tcBorders>
              <w:top w:val="single" w:sz="4" w:space="0" w:color="auto"/>
            </w:tcBorders>
            <w:shd w:val="clear" w:color="000000" w:fill="FFFFFF"/>
          </w:tcPr>
          <w:p w14:paraId="6054E74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NH</w:t>
            </w:r>
            <w:r w:rsidRPr="004F7472">
              <w:rPr>
                <w:rFonts w:ascii="Times New Roman" w:eastAsia="Aptos" w:hAnsi="Times New Roman" w:cs="Times New Roman"/>
                <w:sz w:val="20"/>
                <w:szCs w:val="20"/>
                <w:vertAlign w:val="subscript"/>
                <w:lang w:val="en-GB"/>
                <w14:ligatures w14:val="none"/>
              </w:rPr>
              <w:t>4</w:t>
            </w:r>
            <w:r w:rsidRPr="004F7472">
              <w:rPr>
                <w:rFonts w:ascii="Times New Roman" w:eastAsia="Aptos" w:hAnsi="Times New Roman" w:cs="Times New Roman"/>
                <w:sz w:val="20"/>
                <w:szCs w:val="20"/>
                <w:vertAlign w:val="superscript"/>
                <w:lang w:val="en-GB"/>
                <w14:ligatures w14:val="none"/>
              </w:rPr>
              <w:t>+</w:t>
            </w:r>
          </w:p>
        </w:tc>
        <w:tc>
          <w:tcPr>
            <w:tcW w:w="804" w:type="dxa"/>
            <w:tcBorders>
              <w:top w:val="single" w:sz="4" w:space="0" w:color="auto"/>
            </w:tcBorders>
            <w:shd w:val="clear" w:color="000000" w:fill="FFFFFF"/>
          </w:tcPr>
          <w:p w14:paraId="343A2C5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mgL</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Borders>
              <w:top w:val="single" w:sz="4" w:space="0" w:color="auto"/>
            </w:tcBorders>
          </w:tcPr>
          <w:p w14:paraId="36C40EB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0.08 ± 0.14</w:t>
            </w:r>
          </w:p>
        </w:tc>
        <w:tc>
          <w:tcPr>
            <w:tcW w:w="1417" w:type="dxa"/>
            <w:tcBorders>
              <w:top w:val="single" w:sz="4" w:space="0" w:color="auto"/>
            </w:tcBorders>
          </w:tcPr>
          <w:p w14:paraId="1A75B87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0.08 ± 0.09</w:t>
            </w:r>
          </w:p>
        </w:tc>
        <w:tc>
          <w:tcPr>
            <w:tcW w:w="1622" w:type="dxa"/>
            <w:tcBorders>
              <w:top w:val="single" w:sz="4" w:space="0" w:color="auto"/>
            </w:tcBorders>
          </w:tcPr>
          <w:p w14:paraId="3133286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0.16 ± 0.36</w:t>
            </w:r>
          </w:p>
        </w:tc>
        <w:tc>
          <w:tcPr>
            <w:tcW w:w="969" w:type="dxa"/>
            <w:tcBorders>
              <w:top w:val="single" w:sz="4" w:space="0" w:color="auto"/>
            </w:tcBorders>
          </w:tcPr>
          <w:p w14:paraId="12A158C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0.148</w:t>
            </w:r>
          </w:p>
        </w:tc>
        <w:tc>
          <w:tcPr>
            <w:tcW w:w="801" w:type="dxa"/>
            <w:tcBorders>
              <w:top w:val="single" w:sz="4" w:space="0" w:color="auto"/>
            </w:tcBorders>
            <w:hideMark/>
          </w:tcPr>
          <w:p w14:paraId="52D7729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p>
        </w:tc>
      </w:tr>
      <w:tr w:rsidR="004F7472" w:rsidRPr="004F7472" w14:paraId="15B2F5F1" w14:textId="77777777" w:rsidTr="00A01DEC">
        <w:trPr>
          <w:trHeight w:val="291"/>
        </w:trPr>
        <w:tc>
          <w:tcPr>
            <w:tcW w:w="1640" w:type="dxa"/>
            <w:shd w:val="clear" w:color="000000" w:fill="FFFFFF"/>
          </w:tcPr>
          <w:p w14:paraId="78E01BD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NO</w:t>
            </w:r>
            <w:r w:rsidRPr="004F7472">
              <w:rPr>
                <w:rFonts w:ascii="Times New Roman" w:eastAsia="Aptos" w:hAnsi="Times New Roman" w:cs="Times New Roman"/>
                <w:sz w:val="20"/>
                <w:szCs w:val="20"/>
                <w:vertAlign w:val="subscript"/>
                <w:lang w:val="en-GB"/>
                <w14:ligatures w14:val="none"/>
              </w:rPr>
              <w:t>3</w:t>
            </w:r>
            <w:r w:rsidRPr="004F7472">
              <w:rPr>
                <w:rFonts w:ascii="Times New Roman" w:eastAsia="Aptos" w:hAnsi="Times New Roman" w:cs="Times New Roman"/>
                <w:sz w:val="20"/>
                <w:szCs w:val="20"/>
                <w:vertAlign w:val="superscript"/>
                <w:lang w:val="en-GB"/>
                <w14:ligatures w14:val="none"/>
              </w:rPr>
              <w:t>-</w:t>
            </w:r>
          </w:p>
        </w:tc>
        <w:tc>
          <w:tcPr>
            <w:tcW w:w="804" w:type="dxa"/>
            <w:shd w:val="clear" w:color="000000" w:fill="FFFFFF"/>
          </w:tcPr>
          <w:p w14:paraId="4898EA3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mgL</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Pr>
          <w:p w14:paraId="2D5EE5A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0.57 ± 0.32</w:t>
            </w:r>
          </w:p>
        </w:tc>
        <w:tc>
          <w:tcPr>
            <w:tcW w:w="1417" w:type="dxa"/>
          </w:tcPr>
          <w:p w14:paraId="2C9BFF3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0.78 ± 0.63</w:t>
            </w:r>
          </w:p>
        </w:tc>
        <w:tc>
          <w:tcPr>
            <w:tcW w:w="1622" w:type="dxa"/>
          </w:tcPr>
          <w:p w14:paraId="7799F35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1.54 ± 0.98</w:t>
            </w:r>
          </w:p>
        </w:tc>
        <w:tc>
          <w:tcPr>
            <w:tcW w:w="969" w:type="dxa"/>
          </w:tcPr>
          <w:p w14:paraId="6819F43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0.000</w:t>
            </w:r>
          </w:p>
        </w:tc>
        <w:tc>
          <w:tcPr>
            <w:tcW w:w="801" w:type="dxa"/>
          </w:tcPr>
          <w:p w14:paraId="46BB2CD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715DA106" w14:textId="77777777" w:rsidTr="00A01DEC">
        <w:trPr>
          <w:trHeight w:val="291"/>
        </w:trPr>
        <w:tc>
          <w:tcPr>
            <w:tcW w:w="1640" w:type="dxa"/>
            <w:shd w:val="clear" w:color="000000" w:fill="FFFFFF"/>
          </w:tcPr>
          <w:p w14:paraId="0D91D1E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DIN</w:t>
            </w:r>
          </w:p>
        </w:tc>
        <w:tc>
          <w:tcPr>
            <w:tcW w:w="804" w:type="dxa"/>
            <w:shd w:val="clear" w:color="000000" w:fill="FFFFFF"/>
          </w:tcPr>
          <w:p w14:paraId="2E2D687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mgL</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Pr>
          <w:p w14:paraId="1F0DCB9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0.64 ± 0.37</w:t>
            </w:r>
          </w:p>
        </w:tc>
        <w:tc>
          <w:tcPr>
            <w:tcW w:w="1417" w:type="dxa"/>
          </w:tcPr>
          <w:p w14:paraId="6F482D5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0.86 ± 0.66</w:t>
            </w:r>
          </w:p>
        </w:tc>
        <w:tc>
          <w:tcPr>
            <w:tcW w:w="1622" w:type="dxa"/>
          </w:tcPr>
          <w:p w14:paraId="3EFFE8A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1.70 ± 1.28</w:t>
            </w:r>
          </w:p>
        </w:tc>
        <w:tc>
          <w:tcPr>
            <w:tcW w:w="969" w:type="dxa"/>
          </w:tcPr>
          <w:p w14:paraId="7A8E03B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0.000</w:t>
            </w:r>
          </w:p>
        </w:tc>
        <w:tc>
          <w:tcPr>
            <w:tcW w:w="801" w:type="dxa"/>
          </w:tcPr>
          <w:p w14:paraId="35329A7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1C3BFE62" w14:textId="77777777" w:rsidTr="00A01DEC">
        <w:trPr>
          <w:trHeight w:val="291"/>
        </w:trPr>
        <w:tc>
          <w:tcPr>
            <w:tcW w:w="1640" w:type="dxa"/>
            <w:shd w:val="clear" w:color="000000" w:fill="FFFFFF"/>
          </w:tcPr>
          <w:p w14:paraId="2FF7476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SRP</w:t>
            </w:r>
          </w:p>
        </w:tc>
        <w:tc>
          <w:tcPr>
            <w:tcW w:w="804" w:type="dxa"/>
            <w:shd w:val="clear" w:color="000000" w:fill="FFFFFF"/>
          </w:tcPr>
          <w:p w14:paraId="3C7C48A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mgL</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Pr>
          <w:p w14:paraId="06FC655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0.21 ± 0.12</w:t>
            </w:r>
          </w:p>
        </w:tc>
        <w:tc>
          <w:tcPr>
            <w:tcW w:w="1417" w:type="dxa"/>
          </w:tcPr>
          <w:p w14:paraId="1BC8B4A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0.27 ± 0.16</w:t>
            </w:r>
          </w:p>
        </w:tc>
        <w:tc>
          <w:tcPr>
            <w:tcW w:w="1622" w:type="dxa"/>
          </w:tcPr>
          <w:p w14:paraId="7DC7B37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0.30 ± 0.16</w:t>
            </w:r>
          </w:p>
        </w:tc>
        <w:tc>
          <w:tcPr>
            <w:tcW w:w="969" w:type="dxa"/>
          </w:tcPr>
          <w:p w14:paraId="713D215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0.009</w:t>
            </w:r>
          </w:p>
        </w:tc>
        <w:tc>
          <w:tcPr>
            <w:tcW w:w="801" w:type="dxa"/>
          </w:tcPr>
          <w:p w14:paraId="5135E91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6E9E8377" w14:textId="77777777" w:rsidTr="00A01DEC">
        <w:trPr>
          <w:trHeight w:val="291"/>
        </w:trPr>
        <w:tc>
          <w:tcPr>
            <w:tcW w:w="1640" w:type="dxa"/>
            <w:shd w:val="clear" w:color="000000" w:fill="FFFFFF"/>
          </w:tcPr>
          <w:p w14:paraId="449AC61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highlight w:val="yellow"/>
                <w:lang w:val="en-GB"/>
                <w14:ligatures w14:val="none"/>
              </w:rPr>
            </w:pPr>
            <w:r w:rsidRPr="004F7472">
              <w:rPr>
                <w:rFonts w:ascii="Times New Roman" w:eastAsia="Aptos" w:hAnsi="Times New Roman" w:cs="Times New Roman"/>
                <w:sz w:val="20"/>
                <w:szCs w:val="20"/>
                <w:lang w:val="en-GB"/>
                <w14:ligatures w14:val="none"/>
              </w:rPr>
              <w:t>TN</w:t>
            </w:r>
          </w:p>
        </w:tc>
        <w:tc>
          <w:tcPr>
            <w:tcW w:w="804" w:type="dxa"/>
            <w:shd w:val="clear" w:color="000000" w:fill="FFFFFF"/>
          </w:tcPr>
          <w:p w14:paraId="00ADA3E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highlight w:val="yellow"/>
                <w:lang w:val="en-GB"/>
                <w14:ligatures w14:val="none"/>
              </w:rPr>
            </w:pPr>
            <w:r w:rsidRPr="004F7472">
              <w:rPr>
                <w:rFonts w:ascii="Times New Roman" w:eastAsia="Times New Roman" w:hAnsi="Times New Roman" w:cs="Times New Roman"/>
                <w:color w:val="000000"/>
                <w:kern w:val="0"/>
                <w:sz w:val="20"/>
                <w:szCs w:val="20"/>
                <w:lang w:val="en-GB"/>
                <w14:ligatures w14:val="none"/>
              </w:rPr>
              <w:t>mgL</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Pr>
          <w:p w14:paraId="2075254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highlight w:val="yellow"/>
                <w:lang w:val="en-GB"/>
                <w14:ligatures w14:val="none"/>
              </w:rPr>
            </w:pPr>
            <w:r w:rsidRPr="004F7472">
              <w:rPr>
                <w:rFonts w:ascii="Times New Roman" w:eastAsia="Aptos" w:hAnsi="Times New Roman" w:cs="Times New Roman"/>
                <w:sz w:val="20"/>
                <w:szCs w:val="20"/>
                <w:lang w:val="en-GB"/>
                <w14:ligatures w14:val="none"/>
              </w:rPr>
              <w:t>1.49 ± 0.69</w:t>
            </w:r>
          </w:p>
        </w:tc>
        <w:tc>
          <w:tcPr>
            <w:tcW w:w="1417" w:type="dxa"/>
          </w:tcPr>
          <w:p w14:paraId="4923677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highlight w:val="yellow"/>
                <w:lang w:val="en-GB"/>
                <w14:ligatures w14:val="none"/>
              </w:rPr>
            </w:pPr>
            <w:r w:rsidRPr="004F7472">
              <w:rPr>
                <w:rFonts w:ascii="Times New Roman" w:eastAsia="Aptos" w:hAnsi="Times New Roman" w:cs="Times New Roman"/>
                <w:sz w:val="20"/>
                <w:szCs w:val="20"/>
                <w:lang w:val="en-GB"/>
                <w14:ligatures w14:val="none"/>
              </w:rPr>
              <w:t>1.49 ± 0.57</w:t>
            </w:r>
          </w:p>
        </w:tc>
        <w:tc>
          <w:tcPr>
            <w:tcW w:w="1622" w:type="dxa"/>
          </w:tcPr>
          <w:p w14:paraId="6E45035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highlight w:val="yellow"/>
                <w:lang w:val="en-GB"/>
                <w14:ligatures w14:val="none"/>
              </w:rPr>
            </w:pPr>
            <w:r w:rsidRPr="004F7472">
              <w:rPr>
                <w:rFonts w:ascii="Times New Roman" w:eastAsia="Aptos" w:hAnsi="Times New Roman" w:cs="Times New Roman"/>
                <w:sz w:val="20"/>
                <w:szCs w:val="20"/>
                <w:lang w:val="en-GB"/>
                <w14:ligatures w14:val="none"/>
              </w:rPr>
              <w:t>2.40 ± 1.23</w:t>
            </w:r>
          </w:p>
        </w:tc>
        <w:tc>
          <w:tcPr>
            <w:tcW w:w="969" w:type="dxa"/>
          </w:tcPr>
          <w:p w14:paraId="689D8D6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highlight w:val="yellow"/>
                <w:lang w:val="en-GB"/>
                <w14:ligatures w14:val="none"/>
              </w:rPr>
            </w:pPr>
            <w:r w:rsidRPr="004F7472">
              <w:rPr>
                <w:rFonts w:ascii="Times New Roman" w:eastAsia="Aptos" w:hAnsi="Times New Roman" w:cs="Times New Roman"/>
                <w:sz w:val="20"/>
                <w:szCs w:val="20"/>
                <w:lang w:val="en-GB"/>
                <w14:ligatures w14:val="none"/>
              </w:rPr>
              <w:t>0.000</w:t>
            </w:r>
          </w:p>
        </w:tc>
        <w:tc>
          <w:tcPr>
            <w:tcW w:w="801" w:type="dxa"/>
          </w:tcPr>
          <w:p w14:paraId="7F47554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highlight w:val="yellow"/>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303673A9" w14:textId="77777777" w:rsidTr="00A01DEC">
        <w:trPr>
          <w:trHeight w:val="291"/>
        </w:trPr>
        <w:tc>
          <w:tcPr>
            <w:tcW w:w="1640" w:type="dxa"/>
            <w:shd w:val="clear" w:color="000000" w:fill="FFFFFF"/>
            <w:hideMark/>
          </w:tcPr>
          <w:p w14:paraId="522658F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TP</w:t>
            </w:r>
          </w:p>
        </w:tc>
        <w:tc>
          <w:tcPr>
            <w:tcW w:w="804" w:type="dxa"/>
            <w:shd w:val="clear" w:color="000000" w:fill="FFFFFF"/>
          </w:tcPr>
          <w:p w14:paraId="242F51B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mgL</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hideMark/>
          </w:tcPr>
          <w:p w14:paraId="465DF75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0.40 ± 0.26</w:t>
            </w:r>
          </w:p>
        </w:tc>
        <w:tc>
          <w:tcPr>
            <w:tcW w:w="1417" w:type="dxa"/>
            <w:hideMark/>
          </w:tcPr>
          <w:p w14:paraId="1DE606F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0.52 ± 0.26</w:t>
            </w:r>
          </w:p>
        </w:tc>
        <w:tc>
          <w:tcPr>
            <w:tcW w:w="1622" w:type="dxa"/>
            <w:hideMark/>
          </w:tcPr>
          <w:p w14:paraId="1CA5129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0.59 ± 0.27</w:t>
            </w:r>
          </w:p>
        </w:tc>
        <w:tc>
          <w:tcPr>
            <w:tcW w:w="969" w:type="dxa"/>
            <w:hideMark/>
          </w:tcPr>
          <w:p w14:paraId="03C6BF7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0.007</w:t>
            </w:r>
          </w:p>
        </w:tc>
        <w:tc>
          <w:tcPr>
            <w:tcW w:w="801" w:type="dxa"/>
            <w:hideMark/>
          </w:tcPr>
          <w:p w14:paraId="7AABE9D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2EC47077" w14:textId="77777777" w:rsidTr="00A01DEC">
        <w:trPr>
          <w:trHeight w:val="291"/>
        </w:trPr>
        <w:tc>
          <w:tcPr>
            <w:tcW w:w="1640" w:type="dxa"/>
            <w:shd w:val="clear" w:color="000000" w:fill="FFFFFF"/>
            <w:hideMark/>
          </w:tcPr>
          <w:p w14:paraId="33FFE7C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a254</w:t>
            </w:r>
          </w:p>
        </w:tc>
        <w:tc>
          <w:tcPr>
            <w:tcW w:w="804" w:type="dxa"/>
            <w:shd w:val="clear" w:color="000000" w:fill="FFFFFF"/>
          </w:tcPr>
          <w:p w14:paraId="7B6C48E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hideMark/>
          </w:tcPr>
          <w:p w14:paraId="0436F22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71.62 ± 47.11</w:t>
            </w:r>
          </w:p>
        </w:tc>
        <w:tc>
          <w:tcPr>
            <w:tcW w:w="1417" w:type="dxa"/>
            <w:hideMark/>
          </w:tcPr>
          <w:p w14:paraId="4AF3DF3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29.87 ± 13.45</w:t>
            </w:r>
          </w:p>
        </w:tc>
        <w:tc>
          <w:tcPr>
            <w:tcW w:w="1622" w:type="dxa"/>
            <w:hideMark/>
          </w:tcPr>
          <w:p w14:paraId="08C6104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18.04 ± 16.25</w:t>
            </w:r>
          </w:p>
        </w:tc>
        <w:tc>
          <w:tcPr>
            <w:tcW w:w="969" w:type="dxa"/>
            <w:hideMark/>
          </w:tcPr>
          <w:p w14:paraId="316C27F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0.000</w:t>
            </w:r>
          </w:p>
        </w:tc>
        <w:tc>
          <w:tcPr>
            <w:tcW w:w="801" w:type="dxa"/>
            <w:hideMark/>
          </w:tcPr>
          <w:p w14:paraId="1D4658A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1C4E5C75" w14:textId="77777777" w:rsidTr="00A01DEC">
        <w:trPr>
          <w:trHeight w:val="291"/>
        </w:trPr>
        <w:tc>
          <w:tcPr>
            <w:tcW w:w="1640" w:type="dxa"/>
            <w:shd w:val="clear" w:color="000000" w:fill="FFFFFF"/>
            <w:hideMark/>
          </w:tcPr>
          <w:p w14:paraId="411B3EA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a280</w:t>
            </w:r>
          </w:p>
        </w:tc>
        <w:tc>
          <w:tcPr>
            <w:tcW w:w="804" w:type="dxa"/>
            <w:shd w:val="clear" w:color="000000" w:fill="FFFFFF"/>
          </w:tcPr>
          <w:p w14:paraId="4D3E5F3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hideMark/>
          </w:tcPr>
          <w:p w14:paraId="6CD7615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57.03 ± 34.74</w:t>
            </w:r>
          </w:p>
        </w:tc>
        <w:tc>
          <w:tcPr>
            <w:tcW w:w="1417" w:type="dxa"/>
            <w:hideMark/>
          </w:tcPr>
          <w:p w14:paraId="1DBE7F2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25.96 ± 9.26</w:t>
            </w:r>
          </w:p>
        </w:tc>
        <w:tc>
          <w:tcPr>
            <w:tcW w:w="1622" w:type="dxa"/>
            <w:hideMark/>
          </w:tcPr>
          <w:p w14:paraId="3020E3B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17.17 ± 12.61</w:t>
            </w:r>
          </w:p>
        </w:tc>
        <w:tc>
          <w:tcPr>
            <w:tcW w:w="969" w:type="dxa"/>
            <w:hideMark/>
          </w:tcPr>
          <w:p w14:paraId="78CBE60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0.000</w:t>
            </w:r>
          </w:p>
        </w:tc>
        <w:tc>
          <w:tcPr>
            <w:tcW w:w="801" w:type="dxa"/>
            <w:hideMark/>
          </w:tcPr>
          <w:p w14:paraId="4145580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701CCAC5" w14:textId="77777777" w:rsidTr="00A01DEC">
        <w:trPr>
          <w:trHeight w:val="291"/>
        </w:trPr>
        <w:tc>
          <w:tcPr>
            <w:tcW w:w="1640" w:type="dxa"/>
            <w:shd w:val="clear" w:color="000000" w:fill="FFFFFF"/>
          </w:tcPr>
          <w:p w14:paraId="053DC78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SR</w:t>
            </w:r>
          </w:p>
        </w:tc>
        <w:tc>
          <w:tcPr>
            <w:tcW w:w="804" w:type="dxa"/>
            <w:shd w:val="clear" w:color="000000" w:fill="FFFFFF"/>
          </w:tcPr>
          <w:p w14:paraId="2E1C436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w:t>
            </w:r>
          </w:p>
        </w:tc>
        <w:tc>
          <w:tcPr>
            <w:tcW w:w="1701" w:type="dxa"/>
          </w:tcPr>
          <w:p w14:paraId="0D52E3E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0.68 ± 0.20</w:t>
            </w:r>
          </w:p>
        </w:tc>
        <w:tc>
          <w:tcPr>
            <w:tcW w:w="1417" w:type="dxa"/>
          </w:tcPr>
          <w:p w14:paraId="3FFE80D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0.67 ± 0.36</w:t>
            </w:r>
          </w:p>
        </w:tc>
        <w:tc>
          <w:tcPr>
            <w:tcW w:w="1622" w:type="dxa"/>
          </w:tcPr>
          <w:p w14:paraId="21A29DF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1.02 ± 0.94</w:t>
            </w:r>
          </w:p>
        </w:tc>
        <w:tc>
          <w:tcPr>
            <w:tcW w:w="969" w:type="dxa"/>
          </w:tcPr>
          <w:p w14:paraId="7692D3F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0.313</w:t>
            </w:r>
          </w:p>
        </w:tc>
        <w:tc>
          <w:tcPr>
            <w:tcW w:w="801" w:type="dxa"/>
          </w:tcPr>
          <w:p w14:paraId="79DB60C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p>
        </w:tc>
      </w:tr>
      <w:tr w:rsidR="004F7472" w:rsidRPr="004F7472" w14:paraId="339E7A47" w14:textId="77777777" w:rsidTr="00A01DEC">
        <w:trPr>
          <w:trHeight w:val="291"/>
        </w:trPr>
        <w:tc>
          <w:tcPr>
            <w:tcW w:w="1640" w:type="dxa"/>
            <w:shd w:val="clear" w:color="000000" w:fill="FFFFFF"/>
          </w:tcPr>
          <w:p w14:paraId="1B9BD9F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E2/E3</w:t>
            </w:r>
          </w:p>
        </w:tc>
        <w:tc>
          <w:tcPr>
            <w:tcW w:w="804" w:type="dxa"/>
            <w:shd w:val="clear" w:color="000000" w:fill="FFFFFF"/>
          </w:tcPr>
          <w:p w14:paraId="45065A1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w:t>
            </w:r>
          </w:p>
        </w:tc>
        <w:tc>
          <w:tcPr>
            <w:tcW w:w="1701" w:type="dxa"/>
          </w:tcPr>
          <w:p w14:paraId="1FBBBB8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3.05 ± 3.77</w:t>
            </w:r>
          </w:p>
        </w:tc>
        <w:tc>
          <w:tcPr>
            <w:tcW w:w="1417" w:type="dxa"/>
          </w:tcPr>
          <w:p w14:paraId="00166F0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4.15 ± 1.74</w:t>
            </w:r>
          </w:p>
        </w:tc>
        <w:tc>
          <w:tcPr>
            <w:tcW w:w="1622" w:type="dxa"/>
          </w:tcPr>
          <w:p w14:paraId="77AE4DD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6.47 ± 3.28</w:t>
            </w:r>
          </w:p>
        </w:tc>
        <w:tc>
          <w:tcPr>
            <w:tcW w:w="969" w:type="dxa"/>
          </w:tcPr>
          <w:p w14:paraId="74ECF2F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0.000</w:t>
            </w:r>
          </w:p>
        </w:tc>
        <w:tc>
          <w:tcPr>
            <w:tcW w:w="801" w:type="dxa"/>
          </w:tcPr>
          <w:p w14:paraId="4131EEA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w:t>
            </w:r>
          </w:p>
        </w:tc>
      </w:tr>
      <w:tr w:rsidR="004F7472" w:rsidRPr="004F7472" w14:paraId="187EFBAB" w14:textId="77777777" w:rsidTr="00A01DEC">
        <w:trPr>
          <w:trHeight w:val="291"/>
        </w:trPr>
        <w:tc>
          <w:tcPr>
            <w:tcW w:w="1640" w:type="dxa"/>
            <w:shd w:val="clear" w:color="000000" w:fill="FFFFFF"/>
          </w:tcPr>
          <w:p w14:paraId="61C5D34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E3/E4</w:t>
            </w:r>
          </w:p>
        </w:tc>
        <w:tc>
          <w:tcPr>
            <w:tcW w:w="804" w:type="dxa"/>
            <w:shd w:val="clear" w:color="000000" w:fill="FFFFFF"/>
          </w:tcPr>
          <w:p w14:paraId="7D48252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w:t>
            </w:r>
          </w:p>
        </w:tc>
        <w:tc>
          <w:tcPr>
            <w:tcW w:w="1701" w:type="dxa"/>
          </w:tcPr>
          <w:p w14:paraId="53C771B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4.90 ± 4.03</w:t>
            </w:r>
          </w:p>
        </w:tc>
        <w:tc>
          <w:tcPr>
            <w:tcW w:w="1417" w:type="dxa"/>
          </w:tcPr>
          <w:p w14:paraId="256233D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5.53 ± 3.55</w:t>
            </w:r>
          </w:p>
        </w:tc>
        <w:tc>
          <w:tcPr>
            <w:tcW w:w="1622" w:type="dxa"/>
          </w:tcPr>
          <w:p w14:paraId="436BF8C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5.67 ± 5.76</w:t>
            </w:r>
          </w:p>
        </w:tc>
        <w:tc>
          <w:tcPr>
            <w:tcW w:w="969" w:type="dxa"/>
          </w:tcPr>
          <w:p w14:paraId="2033C82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0.096</w:t>
            </w:r>
          </w:p>
        </w:tc>
        <w:tc>
          <w:tcPr>
            <w:tcW w:w="801" w:type="dxa"/>
          </w:tcPr>
          <w:p w14:paraId="7D935709" w14:textId="77777777" w:rsidR="004F7472" w:rsidRPr="004F7472" w:rsidRDefault="004F7472" w:rsidP="004F7472">
            <w:pPr>
              <w:spacing w:after="0" w:line="240" w:lineRule="auto"/>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w:t>
            </w:r>
          </w:p>
        </w:tc>
      </w:tr>
      <w:tr w:rsidR="004F7472" w:rsidRPr="004F7472" w14:paraId="071F760A" w14:textId="77777777" w:rsidTr="00A01DEC">
        <w:trPr>
          <w:trHeight w:val="291"/>
        </w:trPr>
        <w:tc>
          <w:tcPr>
            <w:tcW w:w="1640" w:type="dxa"/>
            <w:shd w:val="clear" w:color="000000" w:fill="FFFFFF"/>
          </w:tcPr>
          <w:p w14:paraId="5A898B4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S1</w:t>
            </w:r>
          </w:p>
        </w:tc>
        <w:tc>
          <w:tcPr>
            <w:tcW w:w="804" w:type="dxa"/>
            <w:shd w:val="clear" w:color="000000" w:fill="FFFFFF"/>
          </w:tcPr>
          <w:p w14:paraId="69B16A4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nm</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Pr>
          <w:p w14:paraId="5646075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0.01 ± 0.01</w:t>
            </w:r>
          </w:p>
        </w:tc>
        <w:tc>
          <w:tcPr>
            <w:tcW w:w="1417" w:type="dxa"/>
          </w:tcPr>
          <w:p w14:paraId="5793A81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0.01 ± 0.01</w:t>
            </w:r>
          </w:p>
        </w:tc>
        <w:tc>
          <w:tcPr>
            <w:tcW w:w="1622" w:type="dxa"/>
          </w:tcPr>
          <w:p w14:paraId="56A5136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0.02 ± 0.01</w:t>
            </w:r>
          </w:p>
        </w:tc>
        <w:tc>
          <w:tcPr>
            <w:tcW w:w="969" w:type="dxa"/>
          </w:tcPr>
          <w:p w14:paraId="15E689C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0.205</w:t>
            </w:r>
          </w:p>
        </w:tc>
        <w:tc>
          <w:tcPr>
            <w:tcW w:w="801" w:type="dxa"/>
          </w:tcPr>
          <w:p w14:paraId="48412B1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p>
        </w:tc>
      </w:tr>
      <w:tr w:rsidR="004F7472" w:rsidRPr="004F7472" w14:paraId="29BC3653" w14:textId="77777777" w:rsidTr="00A01DEC">
        <w:trPr>
          <w:trHeight w:val="291"/>
        </w:trPr>
        <w:tc>
          <w:tcPr>
            <w:tcW w:w="1640" w:type="dxa"/>
            <w:shd w:val="clear" w:color="000000" w:fill="FFFFFF"/>
          </w:tcPr>
          <w:p w14:paraId="5D001F3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S2</w:t>
            </w:r>
          </w:p>
        </w:tc>
        <w:tc>
          <w:tcPr>
            <w:tcW w:w="804" w:type="dxa"/>
            <w:shd w:val="clear" w:color="000000" w:fill="FFFFFF"/>
          </w:tcPr>
          <w:p w14:paraId="68B9988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nm</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Pr>
          <w:p w14:paraId="331D6B4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0.02 ± 0.01</w:t>
            </w:r>
          </w:p>
        </w:tc>
        <w:tc>
          <w:tcPr>
            <w:tcW w:w="1417" w:type="dxa"/>
          </w:tcPr>
          <w:p w14:paraId="0AAA574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0.02 ± 0.01</w:t>
            </w:r>
          </w:p>
        </w:tc>
        <w:tc>
          <w:tcPr>
            <w:tcW w:w="1622" w:type="dxa"/>
          </w:tcPr>
          <w:p w14:paraId="43E2B3E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0.02 ± 0.01</w:t>
            </w:r>
          </w:p>
        </w:tc>
        <w:tc>
          <w:tcPr>
            <w:tcW w:w="969" w:type="dxa"/>
          </w:tcPr>
          <w:p w14:paraId="6B1D7E5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Aptos" w:hAnsi="Times New Roman" w:cs="Times New Roman"/>
                <w:sz w:val="20"/>
                <w:szCs w:val="20"/>
                <w:lang w:val="en-GB"/>
                <w14:ligatures w14:val="none"/>
              </w:rPr>
              <w:t>0.065</w:t>
            </w:r>
          </w:p>
        </w:tc>
        <w:tc>
          <w:tcPr>
            <w:tcW w:w="801" w:type="dxa"/>
          </w:tcPr>
          <w:p w14:paraId="6584910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w:t>
            </w:r>
          </w:p>
        </w:tc>
      </w:tr>
      <w:tr w:rsidR="004F7472" w:rsidRPr="004F7472" w14:paraId="325D444E" w14:textId="77777777" w:rsidTr="00A01DEC">
        <w:trPr>
          <w:trHeight w:val="291"/>
        </w:trPr>
        <w:tc>
          <w:tcPr>
            <w:tcW w:w="1640" w:type="dxa"/>
            <w:tcBorders>
              <w:bottom w:val="single" w:sz="4" w:space="0" w:color="auto"/>
            </w:tcBorders>
            <w:shd w:val="clear" w:color="000000" w:fill="FFFFFF"/>
          </w:tcPr>
          <w:p w14:paraId="347CC8E6" w14:textId="77777777" w:rsidR="004F7472" w:rsidRPr="004F7472" w:rsidRDefault="004F7472" w:rsidP="004F7472">
            <w:pPr>
              <w:spacing w:after="0" w:line="240" w:lineRule="auto"/>
              <w:rPr>
                <w:rFonts w:ascii="Times New Roman" w:eastAsia="Aptos" w:hAnsi="Times New Roman" w:cs="Times New Roman"/>
                <w:sz w:val="20"/>
                <w:szCs w:val="20"/>
                <w:lang w:val="en-GB"/>
                <w14:ligatures w14:val="none"/>
              </w:rPr>
            </w:pPr>
            <w:r w:rsidRPr="004F7472">
              <w:rPr>
                <w:rFonts w:ascii="Times New Roman" w:eastAsia="Aptos" w:hAnsi="Times New Roman" w:cs="Times New Roman"/>
                <w:sz w:val="20"/>
                <w:szCs w:val="20"/>
                <w:lang w:val="en-GB"/>
                <w14:ligatures w14:val="none"/>
              </w:rPr>
              <w:t xml:space="preserve">DOC </w:t>
            </w:r>
          </w:p>
        </w:tc>
        <w:tc>
          <w:tcPr>
            <w:tcW w:w="804" w:type="dxa"/>
            <w:tcBorders>
              <w:bottom w:val="single" w:sz="4" w:space="0" w:color="auto"/>
            </w:tcBorders>
            <w:shd w:val="clear" w:color="000000" w:fill="FFFFFF"/>
          </w:tcPr>
          <w:p w14:paraId="3233E29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mgL</w:t>
            </w:r>
            <w:r w:rsidRPr="004F7472">
              <w:rPr>
                <w:rFonts w:ascii="Times New Roman" w:eastAsia="Times New Roman" w:hAnsi="Times New Roman" w:cs="Times New Roman"/>
                <w:color w:val="000000"/>
                <w:kern w:val="0"/>
                <w:sz w:val="20"/>
                <w:szCs w:val="20"/>
                <w:vertAlign w:val="superscript"/>
                <w:lang w:val="en-GB"/>
                <w14:ligatures w14:val="none"/>
              </w:rPr>
              <w:t>-1</w:t>
            </w:r>
          </w:p>
        </w:tc>
        <w:tc>
          <w:tcPr>
            <w:tcW w:w="1701" w:type="dxa"/>
            <w:tcBorders>
              <w:bottom w:val="single" w:sz="4" w:space="0" w:color="auto"/>
            </w:tcBorders>
          </w:tcPr>
          <w:p w14:paraId="0B8990AF" w14:textId="77777777" w:rsidR="004F7472" w:rsidRPr="004F7472" w:rsidRDefault="004F7472" w:rsidP="004F7472">
            <w:pPr>
              <w:spacing w:after="0" w:line="240" w:lineRule="auto"/>
              <w:rPr>
                <w:rFonts w:ascii="Times New Roman" w:eastAsia="Aptos" w:hAnsi="Times New Roman" w:cs="Times New Roman"/>
                <w:sz w:val="20"/>
                <w:szCs w:val="20"/>
                <w:lang w:val="en-GB"/>
                <w14:ligatures w14:val="none"/>
              </w:rPr>
            </w:pPr>
            <w:r w:rsidRPr="004F7472">
              <w:rPr>
                <w:rFonts w:ascii="Times New Roman" w:eastAsia="Aptos" w:hAnsi="Times New Roman" w:cs="Times New Roman"/>
                <w:sz w:val="20"/>
                <w:szCs w:val="20"/>
                <w:lang w:val="en-GB"/>
                <w14:ligatures w14:val="none"/>
              </w:rPr>
              <w:t>6.98 ± 1.93(n=4)</w:t>
            </w:r>
          </w:p>
        </w:tc>
        <w:tc>
          <w:tcPr>
            <w:tcW w:w="1417" w:type="dxa"/>
            <w:tcBorders>
              <w:bottom w:val="single" w:sz="4" w:space="0" w:color="auto"/>
            </w:tcBorders>
          </w:tcPr>
          <w:p w14:paraId="37802F6A" w14:textId="77777777" w:rsidR="004F7472" w:rsidRPr="004F7472" w:rsidRDefault="004F7472" w:rsidP="004F7472">
            <w:pPr>
              <w:spacing w:after="0" w:line="240" w:lineRule="auto"/>
              <w:rPr>
                <w:rFonts w:ascii="Times New Roman" w:eastAsia="Aptos" w:hAnsi="Times New Roman" w:cs="Times New Roman"/>
                <w:sz w:val="20"/>
                <w:szCs w:val="20"/>
                <w:lang w:val="en-GB"/>
                <w14:ligatures w14:val="none"/>
              </w:rPr>
            </w:pPr>
            <w:r w:rsidRPr="004F7472">
              <w:rPr>
                <w:rFonts w:ascii="Times New Roman" w:eastAsia="Aptos" w:hAnsi="Times New Roman" w:cs="Times New Roman"/>
                <w:sz w:val="20"/>
                <w:szCs w:val="20"/>
                <w:lang w:val="en-GB"/>
                <w14:ligatures w14:val="none"/>
              </w:rPr>
              <w:t>3.7 ± 0.7(n=8)</w:t>
            </w:r>
          </w:p>
        </w:tc>
        <w:tc>
          <w:tcPr>
            <w:tcW w:w="1622" w:type="dxa"/>
            <w:tcBorders>
              <w:bottom w:val="single" w:sz="4" w:space="0" w:color="auto"/>
            </w:tcBorders>
          </w:tcPr>
          <w:p w14:paraId="4BA7C4EE" w14:textId="77777777" w:rsidR="004F7472" w:rsidRPr="004F7472" w:rsidRDefault="004F7472" w:rsidP="004F7472">
            <w:pPr>
              <w:spacing w:after="0" w:line="240" w:lineRule="auto"/>
              <w:rPr>
                <w:rFonts w:ascii="Times New Roman" w:eastAsia="Aptos" w:hAnsi="Times New Roman" w:cs="Times New Roman"/>
                <w:sz w:val="20"/>
                <w:szCs w:val="20"/>
                <w:lang w:val="en-GB"/>
                <w14:ligatures w14:val="none"/>
              </w:rPr>
            </w:pPr>
            <w:r w:rsidRPr="004F7472">
              <w:rPr>
                <w:rFonts w:ascii="Times New Roman" w:eastAsia="Aptos" w:hAnsi="Times New Roman" w:cs="Times New Roman"/>
                <w:sz w:val="20"/>
                <w:szCs w:val="20"/>
                <w:lang w:val="en-GB"/>
                <w14:ligatures w14:val="none"/>
              </w:rPr>
              <w:t>4.66 ± 1.18(n=4)</w:t>
            </w:r>
          </w:p>
        </w:tc>
        <w:tc>
          <w:tcPr>
            <w:tcW w:w="969" w:type="dxa"/>
            <w:tcBorders>
              <w:bottom w:val="single" w:sz="4" w:space="0" w:color="auto"/>
            </w:tcBorders>
          </w:tcPr>
          <w:p w14:paraId="7E3ACCFA" w14:textId="77777777" w:rsidR="004F7472" w:rsidRPr="004F7472" w:rsidRDefault="004F7472" w:rsidP="004F7472">
            <w:pPr>
              <w:spacing w:after="0" w:line="240" w:lineRule="auto"/>
              <w:rPr>
                <w:rFonts w:ascii="Times New Roman" w:eastAsia="Aptos" w:hAnsi="Times New Roman" w:cs="Times New Roman"/>
                <w:sz w:val="20"/>
                <w:szCs w:val="20"/>
                <w:lang w:val="en-GB"/>
                <w14:ligatures w14:val="none"/>
              </w:rPr>
            </w:pPr>
            <w:r w:rsidRPr="004F7472">
              <w:rPr>
                <w:rFonts w:ascii="Times New Roman" w:eastAsia="Aptos" w:hAnsi="Times New Roman" w:cs="Times New Roman"/>
                <w:sz w:val="20"/>
                <w:szCs w:val="20"/>
                <w:lang w:val="en-GB"/>
                <w14:ligatures w14:val="none"/>
              </w:rPr>
              <w:t>0.03422</w:t>
            </w:r>
          </w:p>
        </w:tc>
        <w:tc>
          <w:tcPr>
            <w:tcW w:w="801" w:type="dxa"/>
            <w:tcBorders>
              <w:bottom w:val="single" w:sz="4" w:space="0" w:color="auto"/>
            </w:tcBorders>
          </w:tcPr>
          <w:p w14:paraId="30D68FF4" w14:textId="77777777" w:rsidR="004F7472" w:rsidRPr="004F7472" w:rsidRDefault="004F7472" w:rsidP="004F7472">
            <w:pPr>
              <w:spacing w:after="0" w:line="240" w:lineRule="auto"/>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w:t>
            </w:r>
          </w:p>
        </w:tc>
      </w:tr>
    </w:tbl>
    <w:p w14:paraId="3F1234CF" w14:textId="77777777" w:rsidR="004F7472" w:rsidRPr="004F7472" w:rsidRDefault="004F7472" w:rsidP="004F7472">
      <w:pPr>
        <w:rPr>
          <w:rFonts w:ascii="Aptos" w:eastAsia="Aptos" w:hAnsi="Aptos" w:cs="Times New Roman"/>
          <w:b/>
          <w:bCs/>
          <w14:ligatures w14:val="none"/>
        </w:rPr>
      </w:pPr>
    </w:p>
    <w:p w14:paraId="3880C630" w14:textId="52A55867" w:rsidR="004F7472" w:rsidRPr="004F7472" w:rsidRDefault="004F7472" w:rsidP="004F7472">
      <w:pPr>
        <w:rPr>
          <w:rFonts w:ascii="Aptos" w:eastAsia="Aptos" w:hAnsi="Aptos" w:cs="Times New Roman"/>
          <w:b/>
          <w:bCs/>
          <w14:ligatures w14:val="none"/>
        </w:rPr>
      </w:pPr>
      <w:r w:rsidRPr="004F7472">
        <w:rPr>
          <w:rFonts w:ascii="Aptos" w:eastAsia="Aptos" w:hAnsi="Aptos" w:cs="Times New Roman"/>
          <w:b/>
          <w:noProof/>
          <w14:ligatures w14:val="none"/>
        </w:rPr>
        <w:drawing>
          <wp:inline distT="0" distB="0" distL="0" distR="0" wp14:anchorId="5EEE13C3" wp14:editId="657EF5B7">
            <wp:extent cx="5760720" cy="2560320"/>
            <wp:effectExtent l="0" t="0" r="0" b="0"/>
            <wp:docPr id="831228344" name="Picture 15"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close-up of a graph&#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3F3FE2E0" w14:textId="77777777" w:rsidR="004F7472" w:rsidRPr="004F7472" w:rsidRDefault="004F7472" w:rsidP="004F7472">
      <w:pPr>
        <w:spacing w:after="200" w:line="276" w:lineRule="auto"/>
        <w:jc w:val="both"/>
        <w:rPr>
          <w:rFonts w:ascii="Times New Roman" w:eastAsia="Aptos" w:hAnsi="Times New Roman" w:cs="Times New Roman"/>
          <w:lang w:val="en-GB"/>
          <w14:ligatures w14:val="none"/>
        </w:rPr>
      </w:pPr>
      <w:r w:rsidRPr="004F7472">
        <w:rPr>
          <w:rFonts w:ascii="Times New Roman" w:eastAsia="Aptos" w:hAnsi="Times New Roman" w:cs="Times New Roman"/>
          <w:b/>
          <w:bCs/>
          <w:lang w:val="en-GB"/>
          <w14:ligatures w14:val="none"/>
        </w:rPr>
        <w:t xml:space="preserve">Fig S </w:t>
      </w:r>
      <w:r w:rsidRPr="004F7472">
        <w:rPr>
          <w:rFonts w:ascii="Times New Roman" w:eastAsia="Aptos" w:hAnsi="Times New Roman" w:cs="Times New Roman"/>
          <w:b/>
          <w:bCs/>
          <w:lang w:val="en-GB"/>
          <w14:ligatures w14:val="none"/>
        </w:rPr>
        <w:fldChar w:fldCharType="begin"/>
      </w:r>
      <w:r w:rsidRPr="004F7472">
        <w:rPr>
          <w:rFonts w:ascii="Times New Roman" w:eastAsia="Aptos" w:hAnsi="Times New Roman" w:cs="Times New Roman"/>
          <w:b/>
          <w:bCs/>
          <w:lang w:val="en-GB"/>
          <w14:ligatures w14:val="none"/>
        </w:rPr>
        <w:instrText xml:space="preserve"> SEQ Fig_S \* ARABIC </w:instrText>
      </w:r>
      <w:r w:rsidRPr="004F7472">
        <w:rPr>
          <w:rFonts w:ascii="Times New Roman" w:eastAsia="Aptos" w:hAnsi="Times New Roman" w:cs="Times New Roman"/>
          <w:b/>
          <w:bCs/>
          <w:lang w:val="en-GB"/>
          <w14:ligatures w14:val="none"/>
        </w:rPr>
        <w:fldChar w:fldCharType="separate"/>
      </w:r>
      <w:r w:rsidRPr="004F7472">
        <w:rPr>
          <w:rFonts w:ascii="Times New Roman" w:eastAsia="Aptos" w:hAnsi="Times New Roman" w:cs="Times New Roman"/>
          <w:b/>
          <w:bCs/>
          <w:noProof/>
          <w:lang w:val="en-GB"/>
          <w14:ligatures w14:val="none"/>
        </w:rPr>
        <w:t>3</w:t>
      </w:r>
      <w:r w:rsidRPr="004F7472">
        <w:rPr>
          <w:rFonts w:ascii="Times New Roman" w:eastAsia="Aptos" w:hAnsi="Times New Roman" w:cs="Times New Roman"/>
          <w:b/>
          <w:bCs/>
          <w:lang w:val="en-GB"/>
          <w14:ligatures w14:val="none"/>
        </w:rPr>
        <w:fldChar w:fldCharType="end"/>
      </w:r>
      <w:r w:rsidRPr="004F7472">
        <w:rPr>
          <w:rFonts w:ascii="Times New Roman" w:eastAsia="Aptos" w:hAnsi="Times New Roman" w:cs="Times New Roman"/>
          <w:lang w:val="en-GB"/>
          <w14:ligatures w14:val="none"/>
        </w:rPr>
        <w:t>:Simple linear regression between Nutrient concentrations in water samples and the percentage of urban land use across sampling sites. Nutrients measured include dissolved inorganic nutrients (DIN), Soluble reactive phosphorus (SRP), Total Nitrogen (TN) and Total phosphorus (TP). Shaded areas represent 95% confidence intervals. The coefficient of determination (R²) and associated p-values are indicated within each plot. Labels a–d correspond to individual nutrients. N for each nutrient is 128.</w:t>
      </w:r>
    </w:p>
    <w:p w14:paraId="10EF7123" w14:textId="77777777" w:rsidR="004F7472" w:rsidRPr="004F7472" w:rsidRDefault="004F7472" w:rsidP="004F7472">
      <w:pPr>
        <w:rPr>
          <w:rFonts w:ascii="Aptos" w:eastAsia="Aptos" w:hAnsi="Aptos" w:cs="Times New Roman"/>
          <w:lang w:val="en-GB"/>
          <w14:ligatures w14:val="none"/>
        </w:rPr>
      </w:pPr>
    </w:p>
    <w:p w14:paraId="4CD40350" w14:textId="77777777" w:rsidR="004F7472" w:rsidRPr="004F7472" w:rsidRDefault="004F7472" w:rsidP="004F7472">
      <w:pPr>
        <w:rPr>
          <w:rFonts w:ascii="Aptos" w:eastAsia="Aptos" w:hAnsi="Aptos" w:cs="Times New Roman"/>
          <w14:ligatures w14:val="none"/>
        </w:rPr>
      </w:pPr>
    </w:p>
    <w:p w14:paraId="7C8FE55B" w14:textId="77777777" w:rsidR="004F7472" w:rsidRPr="004F7472" w:rsidRDefault="004F7472" w:rsidP="004F7472">
      <w:pPr>
        <w:spacing w:after="0"/>
        <w:rPr>
          <w:rFonts w:ascii="Aptos" w:eastAsia="Aptos" w:hAnsi="Aptos" w:cs="Times New Roman"/>
          <w14:ligatures w14:val="none"/>
        </w:rPr>
      </w:pPr>
    </w:p>
    <w:p w14:paraId="375ED755" w14:textId="3C4E69EE" w:rsidR="004F7472" w:rsidRPr="004F7472" w:rsidRDefault="004F7472" w:rsidP="004F7472">
      <w:pPr>
        <w:spacing w:after="0"/>
        <w:rPr>
          <w:rFonts w:ascii="Aptos" w:eastAsia="Aptos" w:hAnsi="Aptos" w:cs="Times New Roman"/>
          <w14:ligatures w14:val="none"/>
        </w:rPr>
      </w:pPr>
      <w:r w:rsidRPr="004F7472">
        <w:rPr>
          <w:rFonts w:ascii="Aptos" w:eastAsia="Aptos" w:hAnsi="Aptos" w:cs="Times New Roman"/>
          <w:noProof/>
          <w14:ligatures w14:val="none"/>
        </w:rPr>
        <w:drawing>
          <wp:inline distT="0" distB="0" distL="0" distR="0" wp14:anchorId="6E78FBA0" wp14:editId="00905661">
            <wp:extent cx="5760720" cy="4023360"/>
            <wp:effectExtent l="0" t="0" r="0" b="0"/>
            <wp:docPr id="1226445825" name="Picture 1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reenshot of a graph&#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023360"/>
                    </a:xfrm>
                    <a:prstGeom prst="rect">
                      <a:avLst/>
                    </a:prstGeom>
                    <a:noFill/>
                    <a:ln>
                      <a:noFill/>
                    </a:ln>
                  </pic:spPr>
                </pic:pic>
              </a:graphicData>
            </a:graphic>
          </wp:inline>
        </w:drawing>
      </w:r>
    </w:p>
    <w:p w14:paraId="4C77BAB5" w14:textId="77777777" w:rsidR="004F7472" w:rsidRPr="004F7472" w:rsidRDefault="004F7472" w:rsidP="004F7472">
      <w:pPr>
        <w:spacing w:after="200" w:line="276" w:lineRule="auto"/>
        <w:jc w:val="both"/>
        <w:rPr>
          <w:rFonts w:ascii="Times New Roman" w:eastAsia="Aptos" w:hAnsi="Times New Roman" w:cs="Times New Roman"/>
          <w:i/>
          <w:iCs/>
          <w:color w:val="0E2841"/>
          <w:lang w:val="en-GB"/>
          <w14:ligatures w14:val="none"/>
        </w:rPr>
      </w:pPr>
      <w:bookmarkStart w:id="3" w:name="_Ref182794432"/>
      <w:r w:rsidRPr="004F7472">
        <w:rPr>
          <w:rFonts w:ascii="Times New Roman" w:eastAsia="Aptos" w:hAnsi="Times New Roman" w:cs="Times New Roman"/>
          <w:b/>
          <w:bCs/>
          <w:lang w:val="en-GB"/>
          <w14:ligatures w14:val="none"/>
        </w:rPr>
        <w:t>Fig S</w:t>
      </w:r>
      <w:r w:rsidRPr="004F7472">
        <w:rPr>
          <w:rFonts w:ascii="Times New Roman" w:eastAsia="Aptos" w:hAnsi="Times New Roman" w:cs="Times New Roman"/>
          <w:b/>
          <w:bCs/>
          <w:lang w:val="en-GB"/>
          <w14:ligatures w14:val="none"/>
        </w:rPr>
        <w:fldChar w:fldCharType="begin"/>
      </w:r>
      <w:r w:rsidRPr="004F7472">
        <w:rPr>
          <w:rFonts w:ascii="Times New Roman" w:eastAsia="Aptos" w:hAnsi="Times New Roman" w:cs="Times New Roman"/>
          <w:b/>
          <w:bCs/>
          <w:lang w:val="en-GB"/>
          <w14:ligatures w14:val="none"/>
        </w:rPr>
        <w:instrText xml:space="preserve"> SEQ Fig_S \* ARABIC </w:instrText>
      </w:r>
      <w:r w:rsidRPr="004F7472">
        <w:rPr>
          <w:rFonts w:ascii="Times New Roman" w:eastAsia="Aptos" w:hAnsi="Times New Roman" w:cs="Times New Roman"/>
          <w:b/>
          <w:bCs/>
          <w:lang w:val="en-GB"/>
          <w14:ligatures w14:val="none"/>
        </w:rPr>
        <w:fldChar w:fldCharType="separate"/>
      </w:r>
      <w:r w:rsidRPr="004F7472">
        <w:rPr>
          <w:rFonts w:ascii="Times New Roman" w:eastAsia="Aptos" w:hAnsi="Times New Roman" w:cs="Times New Roman"/>
          <w:b/>
          <w:bCs/>
          <w:noProof/>
          <w:lang w:val="en-GB"/>
          <w14:ligatures w14:val="none"/>
        </w:rPr>
        <w:t>4</w:t>
      </w:r>
      <w:r w:rsidRPr="004F7472">
        <w:rPr>
          <w:rFonts w:ascii="Times New Roman" w:eastAsia="Aptos" w:hAnsi="Times New Roman" w:cs="Times New Roman"/>
          <w:b/>
          <w:bCs/>
          <w:lang w:val="en-GB"/>
          <w14:ligatures w14:val="none"/>
        </w:rPr>
        <w:fldChar w:fldCharType="end"/>
      </w:r>
      <w:bookmarkEnd w:id="3"/>
      <w:r w:rsidRPr="004F7472">
        <w:rPr>
          <w:rFonts w:ascii="Times New Roman" w:eastAsia="Aptos" w:hAnsi="Times New Roman" w:cs="Times New Roman"/>
          <w:lang w:val="en-GB"/>
          <w14:ligatures w14:val="none"/>
        </w:rPr>
        <w:t>:Boxplots of gross primary production (GPP) and ecosystem respiration (ER) across sites. Statistical differences among sites were assessed using the Kruskal–</w:t>
      </w:r>
      <w:proofErr w:type="gramStart"/>
      <w:r w:rsidRPr="004F7472">
        <w:rPr>
          <w:rFonts w:ascii="Times New Roman" w:eastAsia="Aptos" w:hAnsi="Times New Roman" w:cs="Times New Roman"/>
          <w:lang w:val="en-GB"/>
          <w14:ligatures w14:val="none"/>
        </w:rPr>
        <w:t>Wallis</w:t>
      </w:r>
      <w:proofErr w:type="gramEnd"/>
      <w:r w:rsidRPr="004F7472">
        <w:rPr>
          <w:rFonts w:ascii="Times New Roman" w:eastAsia="Aptos" w:hAnsi="Times New Roman" w:cs="Times New Roman"/>
          <w:lang w:val="en-GB"/>
          <w14:ligatures w14:val="none"/>
        </w:rPr>
        <w:t xml:space="preserve"> test (p &lt; 0.05). Solid horizontal lines represent median values; dots indicate outliers. </w:t>
      </w:r>
    </w:p>
    <w:p w14:paraId="2842A200" w14:textId="0DFAE6F8" w:rsidR="004F7472" w:rsidRPr="004F7472" w:rsidRDefault="004F7472" w:rsidP="004F7472">
      <w:pPr>
        <w:spacing w:after="0"/>
        <w:rPr>
          <w:rFonts w:ascii="Aptos" w:eastAsia="Aptos" w:hAnsi="Aptos" w:cs="Times New Roman"/>
          <w14:ligatures w14:val="none"/>
        </w:rPr>
      </w:pPr>
      <w:r w:rsidRPr="004F7472">
        <w:rPr>
          <w:rFonts w:ascii="Aptos" w:eastAsia="Aptos" w:hAnsi="Aptos" w:cs="Times New Roman"/>
          <w:noProof/>
          <w14:ligatures w14:val="none"/>
        </w:rPr>
        <w:drawing>
          <wp:inline distT="0" distB="0" distL="0" distR="0" wp14:anchorId="325A1685" wp14:editId="44D72D8A">
            <wp:extent cx="5760720" cy="5943600"/>
            <wp:effectExtent l="0" t="0" r="0" b="0"/>
            <wp:docPr id="1790818232" name="Picture 13" descr="A group of black and white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group of black and white graph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943600"/>
                    </a:xfrm>
                    <a:prstGeom prst="rect">
                      <a:avLst/>
                    </a:prstGeom>
                    <a:noFill/>
                    <a:ln>
                      <a:noFill/>
                    </a:ln>
                  </pic:spPr>
                </pic:pic>
              </a:graphicData>
            </a:graphic>
          </wp:inline>
        </w:drawing>
      </w:r>
    </w:p>
    <w:p w14:paraId="1F4D9139" w14:textId="77777777" w:rsidR="004F7472" w:rsidRPr="004F7472" w:rsidRDefault="004F7472" w:rsidP="004F7472">
      <w:pPr>
        <w:spacing w:after="0" w:line="276" w:lineRule="auto"/>
        <w:jc w:val="both"/>
        <w:rPr>
          <w:rFonts w:ascii="Times New Roman" w:eastAsia="Aptos" w:hAnsi="Times New Roman" w:cs="Times New Roman"/>
          <w:lang w:val="en-GB"/>
          <w14:ligatures w14:val="none"/>
        </w:rPr>
      </w:pPr>
      <w:bookmarkStart w:id="4" w:name="_Ref195614824"/>
      <w:r w:rsidRPr="004F7472">
        <w:rPr>
          <w:rFonts w:ascii="Times New Roman" w:eastAsia="Aptos" w:hAnsi="Times New Roman" w:cs="Times New Roman"/>
          <w:b/>
          <w:bCs/>
          <w:lang w:val="en-GB"/>
          <w14:ligatures w14:val="none"/>
        </w:rPr>
        <w:t xml:space="preserve">Fig S </w:t>
      </w:r>
      <w:r w:rsidRPr="004F7472">
        <w:rPr>
          <w:rFonts w:ascii="Times New Roman" w:eastAsia="Aptos" w:hAnsi="Times New Roman" w:cs="Times New Roman"/>
          <w:b/>
          <w:bCs/>
          <w:lang w:val="en-GB"/>
          <w14:ligatures w14:val="none"/>
        </w:rPr>
        <w:fldChar w:fldCharType="begin"/>
      </w:r>
      <w:r w:rsidRPr="004F7472">
        <w:rPr>
          <w:rFonts w:ascii="Times New Roman" w:eastAsia="Aptos" w:hAnsi="Times New Roman" w:cs="Times New Roman"/>
          <w:b/>
          <w:bCs/>
          <w:lang w:val="en-GB"/>
          <w14:ligatures w14:val="none"/>
        </w:rPr>
        <w:instrText xml:space="preserve"> SEQ Fig_S \* ARABIC </w:instrText>
      </w:r>
      <w:r w:rsidRPr="004F7472">
        <w:rPr>
          <w:rFonts w:ascii="Times New Roman" w:eastAsia="Aptos" w:hAnsi="Times New Roman" w:cs="Times New Roman"/>
          <w:b/>
          <w:bCs/>
          <w:lang w:val="en-GB"/>
          <w14:ligatures w14:val="none"/>
        </w:rPr>
        <w:fldChar w:fldCharType="separate"/>
      </w:r>
      <w:r w:rsidRPr="004F7472">
        <w:rPr>
          <w:rFonts w:ascii="Times New Roman" w:eastAsia="Aptos" w:hAnsi="Times New Roman" w:cs="Times New Roman"/>
          <w:b/>
          <w:bCs/>
          <w:noProof/>
          <w:lang w:val="en-GB"/>
          <w14:ligatures w14:val="none"/>
        </w:rPr>
        <w:t>5</w:t>
      </w:r>
      <w:r w:rsidRPr="004F7472">
        <w:rPr>
          <w:rFonts w:ascii="Times New Roman" w:eastAsia="Aptos" w:hAnsi="Times New Roman" w:cs="Times New Roman"/>
          <w:b/>
          <w:bCs/>
          <w:lang w:val="en-GB"/>
          <w14:ligatures w14:val="none"/>
        </w:rPr>
        <w:fldChar w:fldCharType="end"/>
      </w:r>
      <w:bookmarkEnd w:id="4"/>
      <w:r w:rsidRPr="004F7472">
        <w:rPr>
          <w:rFonts w:ascii="Times New Roman" w:eastAsia="Aptos" w:hAnsi="Times New Roman" w:cs="Times New Roman"/>
          <w:lang w:val="en-GB"/>
          <w14:ligatures w14:val="none"/>
        </w:rPr>
        <w:t xml:space="preserve">: Simple linear regression between DOM optical indices, a254,a280,275-295,SR,E2/E3,350-400 and nitrate concentrations throughout the study period (n=128). Shaded areas represent 95% confidence intervals. The coefficient of determination (R²) and associated p-values are indicated within each plot. Labels a–f correspond to relationships of  individual DOM metrics to nitrate concentrations. </w:t>
      </w:r>
    </w:p>
    <w:p w14:paraId="7DC90C86" w14:textId="77777777" w:rsidR="004F7472" w:rsidRPr="004F7472" w:rsidRDefault="004F7472" w:rsidP="004F7472">
      <w:pPr>
        <w:rPr>
          <w:rFonts w:ascii="Aptos" w:eastAsia="Aptos" w:hAnsi="Aptos" w:cs="Times New Roman"/>
          <w:lang w:val="en-GB"/>
          <w14:ligatures w14:val="none"/>
        </w:rPr>
      </w:pPr>
    </w:p>
    <w:p w14:paraId="24F26233" w14:textId="77777777" w:rsidR="004F7472" w:rsidRPr="004F7472" w:rsidRDefault="004F7472" w:rsidP="004F7472">
      <w:pPr>
        <w:rPr>
          <w:rFonts w:ascii="Aptos" w:eastAsia="Aptos" w:hAnsi="Aptos" w:cs="Times New Roman"/>
          <w:lang w:val="en-GB"/>
          <w14:ligatures w14:val="none"/>
        </w:rPr>
      </w:pPr>
    </w:p>
    <w:p w14:paraId="01ADF933" w14:textId="77777777" w:rsidR="004F7472" w:rsidRPr="004F7472" w:rsidRDefault="004F7472" w:rsidP="004F7472">
      <w:pPr>
        <w:rPr>
          <w:rFonts w:ascii="Aptos" w:eastAsia="Aptos" w:hAnsi="Aptos" w:cs="Times New Roman"/>
          <w:lang w:val="en-GB"/>
          <w14:ligatures w14:val="none"/>
        </w:rPr>
      </w:pPr>
    </w:p>
    <w:p w14:paraId="0A3DD5A0" w14:textId="77777777" w:rsidR="004F7472" w:rsidRPr="004F7472" w:rsidRDefault="004F7472" w:rsidP="004F7472">
      <w:pPr>
        <w:rPr>
          <w:rFonts w:ascii="Aptos" w:eastAsia="Aptos" w:hAnsi="Aptos" w:cs="Times New Roman"/>
          <w:lang w:val="en-GB"/>
          <w14:ligatures w14:val="none"/>
        </w:rPr>
      </w:pPr>
    </w:p>
    <w:p w14:paraId="0139022B" w14:textId="77777777" w:rsidR="004F7472" w:rsidRPr="004F7472" w:rsidRDefault="004F7472" w:rsidP="004F7472">
      <w:pPr>
        <w:rPr>
          <w:rFonts w:ascii="Aptos" w:eastAsia="Aptos" w:hAnsi="Aptos" w:cs="Times New Roman"/>
          <w:lang w:val="en-GB"/>
          <w14:ligatures w14:val="none"/>
        </w:rPr>
      </w:pPr>
    </w:p>
    <w:p w14:paraId="0314E815" w14:textId="7FDF1090" w:rsidR="004F7472" w:rsidRPr="004F7472" w:rsidRDefault="004F7472" w:rsidP="004F7472">
      <w:pPr>
        <w:rPr>
          <w:rFonts w:ascii="Aptos" w:eastAsia="Aptos" w:hAnsi="Aptos" w:cs="Times New Roman"/>
          <w14:ligatures w14:val="none"/>
        </w:rPr>
      </w:pPr>
      <w:r w:rsidRPr="004F7472">
        <w:rPr>
          <w:rFonts w:ascii="Aptos" w:eastAsia="Aptos" w:hAnsi="Aptos" w:cs="Times New Roman"/>
          <w:noProof/>
          <w:lang w:val="en-GB"/>
          <w14:ligatures w14:val="none"/>
        </w:rPr>
        <w:drawing>
          <wp:anchor distT="0" distB="0" distL="114300" distR="114300" simplePos="0" relativeHeight="251659264" behindDoc="0" locked="0" layoutInCell="1" allowOverlap="1" wp14:anchorId="0B64FA17" wp14:editId="7FB5E354">
            <wp:simplePos x="0" y="0"/>
            <wp:positionH relativeFrom="margin">
              <wp:align>left</wp:align>
            </wp:positionH>
            <wp:positionV relativeFrom="paragraph">
              <wp:posOffset>0</wp:posOffset>
            </wp:positionV>
            <wp:extent cx="2352675" cy="2941320"/>
            <wp:effectExtent l="0" t="0" r="9525" b="0"/>
            <wp:wrapSquare wrapText="bothSides"/>
            <wp:docPr id="1949097899" name="Picture 18"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diagram of a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2675" cy="29413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5" w:name="_Ref195614876"/>
      <w:r w:rsidRPr="004F7472">
        <w:rPr>
          <w:rFonts w:ascii="Times New Roman" w:eastAsia="Aptos" w:hAnsi="Times New Roman" w:cs="Times New Roman"/>
          <w:b/>
          <w:bCs/>
          <w:lang w:val="en-GB"/>
          <w14:ligatures w14:val="none"/>
        </w:rPr>
        <w:t xml:space="preserve">Fig S </w:t>
      </w:r>
      <w:r w:rsidRPr="004F7472">
        <w:rPr>
          <w:rFonts w:ascii="Times New Roman" w:eastAsia="Aptos" w:hAnsi="Times New Roman" w:cs="Times New Roman"/>
          <w:b/>
          <w:bCs/>
          <w:i/>
          <w:iCs/>
          <w:lang w:val="en-GB"/>
          <w14:ligatures w14:val="none"/>
        </w:rPr>
        <w:fldChar w:fldCharType="begin"/>
      </w:r>
      <w:r w:rsidRPr="004F7472">
        <w:rPr>
          <w:rFonts w:ascii="Times New Roman" w:eastAsia="Aptos" w:hAnsi="Times New Roman" w:cs="Times New Roman"/>
          <w:b/>
          <w:bCs/>
          <w:lang w:val="en-GB"/>
          <w14:ligatures w14:val="none"/>
        </w:rPr>
        <w:instrText xml:space="preserve"> SEQ Fig_S \* ARABIC </w:instrText>
      </w:r>
      <w:r w:rsidRPr="004F7472">
        <w:rPr>
          <w:rFonts w:ascii="Times New Roman" w:eastAsia="Aptos" w:hAnsi="Times New Roman" w:cs="Times New Roman"/>
          <w:b/>
          <w:bCs/>
          <w:i/>
          <w:iCs/>
          <w:lang w:val="en-GB"/>
          <w14:ligatures w14:val="none"/>
        </w:rPr>
        <w:fldChar w:fldCharType="separate"/>
      </w:r>
      <w:r w:rsidRPr="004F7472">
        <w:rPr>
          <w:rFonts w:ascii="Times New Roman" w:eastAsia="Aptos" w:hAnsi="Times New Roman" w:cs="Times New Roman"/>
          <w:b/>
          <w:bCs/>
          <w:noProof/>
          <w:lang w:val="en-GB"/>
          <w14:ligatures w14:val="none"/>
        </w:rPr>
        <w:t>6</w:t>
      </w:r>
      <w:r w:rsidRPr="004F7472">
        <w:rPr>
          <w:rFonts w:ascii="Times New Roman" w:eastAsia="Aptos" w:hAnsi="Times New Roman" w:cs="Times New Roman"/>
          <w:b/>
          <w:bCs/>
          <w:i/>
          <w:iCs/>
          <w:lang w:val="en-GB"/>
          <w14:ligatures w14:val="none"/>
        </w:rPr>
        <w:fldChar w:fldCharType="end"/>
      </w:r>
      <w:bookmarkEnd w:id="5"/>
      <w:r w:rsidRPr="004F7472">
        <w:rPr>
          <w:rFonts w:ascii="Times New Roman" w:eastAsia="Aptos" w:hAnsi="Times New Roman" w:cs="Times New Roman"/>
          <w:lang w:val="en-GB"/>
          <w14:ligatures w14:val="none"/>
        </w:rPr>
        <w:t xml:space="preserve"> : Relationship between absorbance at 254 nm (a254) and dissolved organic carbon (DOC) concentrations measured across sampling sites in May 2023. The solid line represents the linear regression fit, with the coefficient of determination (R²) and associated p-value shown on the plot. </w:t>
      </w:r>
    </w:p>
    <w:p w14:paraId="54182840" w14:textId="77777777" w:rsidR="004F7472" w:rsidRPr="004F7472" w:rsidRDefault="004F7472" w:rsidP="004F7472">
      <w:pPr>
        <w:rPr>
          <w:rFonts w:ascii="Aptos" w:eastAsia="Aptos" w:hAnsi="Aptos" w:cs="Times New Roman"/>
          <w:lang w:val="en-GB"/>
          <w14:ligatures w14:val="none"/>
        </w:rPr>
      </w:pPr>
    </w:p>
    <w:p w14:paraId="3DCD0DA5" w14:textId="77777777" w:rsidR="004F7472" w:rsidRPr="004F7472" w:rsidRDefault="004F7472" w:rsidP="004F7472">
      <w:pPr>
        <w:rPr>
          <w:rFonts w:ascii="Aptos" w:eastAsia="Aptos" w:hAnsi="Aptos" w:cs="Times New Roman"/>
          <w:lang w:val="en-GB"/>
          <w14:ligatures w14:val="none"/>
        </w:rPr>
      </w:pPr>
    </w:p>
    <w:p w14:paraId="7E91528C" w14:textId="77777777" w:rsidR="004F7472" w:rsidRPr="004F7472" w:rsidRDefault="004F7472" w:rsidP="004F7472">
      <w:pPr>
        <w:rPr>
          <w:rFonts w:ascii="Aptos" w:eastAsia="Aptos" w:hAnsi="Aptos" w:cs="Times New Roman"/>
          <w:lang w:val="en-GB"/>
          <w14:ligatures w14:val="none"/>
        </w:rPr>
      </w:pPr>
    </w:p>
    <w:p w14:paraId="2818BC5F" w14:textId="77777777" w:rsidR="004F7472" w:rsidRPr="004F7472" w:rsidRDefault="004F7472" w:rsidP="004F7472">
      <w:pPr>
        <w:rPr>
          <w:rFonts w:ascii="Aptos" w:eastAsia="Aptos" w:hAnsi="Aptos" w:cs="Times New Roman"/>
          <w:lang w:val="en-GB"/>
          <w14:ligatures w14:val="none"/>
        </w:rPr>
      </w:pPr>
    </w:p>
    <w:p w14:paraId="57FF578F" w14:textId="77777777" w:rsidR="004F7472" w:rsidRPr="004F7472" w:rsidRDefault="004F7472" w:rsidP="004F7472">
      <w:pPr>
        <w:spacing w:after="0"/>
        <w:rPr>
          <w:rFonts w:ascii="Aptos" w:eastAsia="Aptos" w:hAnsi="Aptos" w:cs="Times New Roman"/>
          <w:noProof/>
          <w14:ligatures w14:val="none"/>
        </w:rPr>
      </w:pPr>
    </w:p>
    <w:p w14:paraId="79CEFAFD" w14:textId="77777777" w:rsidR="004F7472" w:rsidRPr="004F7472" w:rsidRDefault="004F7472" w:rsidP="004F7472">
      <w:pPr>
        <w:spacing w:after="0"/>
        <w:rPr>
          <w:rFonts w:ascii="Aptos" w:eastAsia="Aptos" w:hAnsi="Aptos" w:cs="Times New Roman"/>
          <w:noProof/>
          <w14:ligatures w14:val="none"/>
        </w:rPr>
      </w:pPr>
    </w:p>
    <w:p w14:paraId="147FA749" w14:textId="2A19E5AD" w:rsidR="004F7472" w:rsidRPr="004F7472" w:rsidRDefault="004F7472" w:rsidP="004F7472">
      <w:pPr>
        <w:spacing w:after="0"/>
        <w:rPr>
          <w:rFonts w:ascii="Aptos" w:eastAsia="Aptos" w:hAnsi="Aptos" w:cs="Times New Roman"/>
          <w14:ligatures w14:val="none"/>
        </w:rPr>
      </w:pPr>
      <w:r w:rsidRPr="004F7472">
        <w:rPr>
          <w:rFonts w:ascii="Aptos" w:eastAsia="Aptos" w:hAnsi="Aptos" w:cs="Times New Roman"/>
          <w:noProof/>
          <w14:ligatures w14:val="none"/>
        </w:rPr>
        <w:drawing>
          <wp:inline distT="0" distB="0" distL="0" distR="0" wp14:anchorId="451ECDA6" wp14:editId="6CD45DA8">
            <wp:extent cx="5760720" cy="4480560"/>
            <wp:effectExtent l="0" t="0" r="0" b="0"/>
            <wp:docPr id="258663287" name="Picture 12" descr="A group of graphs with line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group of graphs with lines and letter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480560"/>
                    </a:xfrm>
                    <a:prstGeom prst="rect">
                      <a:avLst/>
                    </a:prstGeom>
                    <a:noFill/>
                    <a:ln>
                      <a:noFill/>
                    </a:ln>
                  </pic:spPr>
                </pic:pic>
              </a:graphicData>
            </a:graphic>
          </wp:inline>
        </w:drawing>
      </w:r>
    </w:p>
    <w:p w14:paraId="00415A3D" w14:textId="77777777" w:rsidR="004F7472" w:rsidRPr="004F7472" w:rsidRDefault="004F7472" w:rsidP="004F7472">
      <w:pPr>
        <w:spacing w:after="0" w:line="276" w:lineRule="auto"/>
        <w:jc w:val="both"/>
        <w:rPr>
          <w:rFonts w:ascii="Times New Roman" w:eastAsia="Aptos" w:hAnsi="Times New Roman" w:cs="Times New Roman"/>
          <w:lang w:val="en-GB"/>
          <w14:ligatures w14:val="none"/>
        </w:rPr>
      </w:pPr>
      <w:bookmarkStart w:id="6" w:name="_Ref195617301"/>
      <w:r w:rsidRPr="004F7472">
        <w:rPr>
          <w:rFonts w:ascii="Times New Roman" w:eastAsia="Aptos" w:hAnsi="Times New Roman" w:cs="Times New Roman"/>
          <w:b/>
          <w:bCs/>
          <w:lang w:val="en-GB"/>
          <w14:ligatures w14:val="none"/>
        </w:rPr>
        <w:t xml:space="preserve">Fig S </w:t>
      </w:r>
      <w:r w:rsidRPr="004F7472">
        <w:rPr>
          <w:rFonts w:ascii="Times New Roman" w:eastAsia="Aptos" w:hAnsi="Times New Roman" w:cs="Times New Roman"/>
          <w:b/>
          <w:bCs/>
          <w:lang w:val="en-GB"/>
          <w14:ligatures w14:val="none"/>
        </w:rPr>
        <w:fldChar w:fldCharType="begin"/>
      </w:r>
      <w:r w:rsidRPr="004F7472">
        <w:rPr>
          <w:rFonts w:ascii="Times New Roman" w:eastAsia="Aptos" w:hAnsi="Times New Roman" w:cs="Times New Roman"/>
          <w:b/>
          <w:bCs/>
          <w:lang w:val="en-GB"/>
          <w14:ligatures w14:val="none"/>
        </w:rPr>
        <w:instrText xml:space="preserve"> SEQ Fig_S \* ARABIC </w:instrText>
      </w:r>
      <w:r w:rsidRPr="004F7472">
        <w:rPr>
          <w:rFonts w:ascii="Times New Roman" w:eastAsia="Aptos" w:hAnsi="Times New Roman" w:cs="Times New Roman"/>
          <w:b/>
          <w:bCs/>
          <w:lang w:val="en-GB"/>
          <w14:ligatures w14:val="none"/>
        </w:rPr>
        <w:fldChar w:fldCharType="separate"/>
      </w:r>
      <w:r w:rsidRPr="004F7472">
        <w:rPr>
          <w:rFonts w:ascii="Times New Roman" w:eastAsia="Aptos" w:hAnsi="Times New Roman" w:cs="Times New Roman"/>
          <w:b/>
          <w:bCs/>
          <w:noProof/>
          <w:lang w:val="en-GB"/>
          <w14:ligatures w14:val="none"/>
        </w:rPr>
        <w:t>7</w:t>
      </w:r>
      <w:r w:rsidRPr="004F7472">
        <w:rPr>
          <w:rFonts w:ascii="Times New Roman" w:eastAsia="Aptos" w:hAnsi="Times New Roman" w:cs="Times New Roman"/>
          <w:b/>
          <w:bCs/>
          <w:lang w:val="en-GB"/>
          <w14:ligatures w14:val="none"/>
        </w:rPr>
        <w:fldChar w:fldCharType="end"/>
      </w:r>
      <w:bookmarkEnd w:id="6"/>
      <w:r w:rsidRPr="004F7472">
        <w:rPr>
          <w:rFonts w:ascii="Times New Roman" w:eastAsia="Aptos" w:hAnsi="Times New Roman" w:cs="Times New Roman"/>
          <w:b/>
          <w:bCs/>
          <w:lang w:val="en-GB"/>
          <w14:ligatures w14:val="none"/>
        </w:rPr>
        <w:t>:</w:t>
      </w:r>
      <w:r w:rsidRPr="004F7472">
        <w:rPr>
          <w:rFonts w:ascii="Times New Roman" w:eastAsia="Aptos" w:hAnsi="Times New Roman" w:cs="Times New Roman"/>
          <w:lang w:val="en-GB"/>
          <w14:ligatures w14:val="none"/>
        </w:rPr>
        <w:t xml:space="preserve"> Redundancy analysis biplots showing the relationships between land use and catchment variables (black arrows) and nutrient (a) and DOM composition indices (b) in the wet and dry seasons.  Black arrows represent explanatory variables while blue arrows represent response variables (DOM and nutrients). The direction of the arrows indicates the direction of correlation and the arrow length the magnitude of contribution of the variables.</w:t>
      </w:r>
    </w:p>
    <w:p w14:paraId="662F8AE8" w14:textId="77777777" w:rsidR="004F7472" w:rsidRPr="004F7472" w:rsidRDefault="004F7472" w:rsidP="004F7472">
      <w:pPr>
        <w:rPr>
          <w:rFonts w:ascii="Aptos" w:eastAsia="Aptos" w:hAnsi="Aptos" w:cs="Times New Roman"/>
          <w14:ligatures w14:val="none"/>
        </w:rPr>
      </w:pPr>
    </w:p>
    <w:p w14:paraId="48F0E1B0" w14:textId="0A0E7761" w:rsidR="004F7472" w:rsidRPr="004F7472" w:rsidRDefault="004F7472" w:rsidP="004F7472">
      <w:pPr>
        <w:spacing w:after="0"/>
        <w:rPr>
          <w:rFonts w:ascii="Aptos" w:eastAsia="Aptos" w:hAnsi="Aptos" w:cs="Times New Roman"/>
          <w14:ligatures w14:val="none"/>
        </w:rPr>
      </w:pPr>
      <w:r w:rsidRPr="004F7472">
        <w:rPr>
          <w:rFonts w:ascii="Aptos" w:eastAsia="Aptos" w:hAnsi="Aptos" w:cs="Times New Roman"/>
          <w:noProof/>
          <w14:ligatures w14:val="none"/>
        </w:rPr>
        <w:drawing>
          <wp:inline distT="0" distB="0" distL="0" distR="0" wp14:anchorId="49C43145" wp14:editId="047B523C">
            <wp:extent cx="5554980" cy="3931920"/>
            <wp:effectExtent l="0" t="0" r="7620" b="0"/>
            <wp:docPr id="1632614611" name="Picture 11" descr="A group of graphs showing different seas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group of graphs showing different season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4980" cy="3931920"/>
                    </a:xfrm>
                    <a:prstGeom prst="rect">
                      <a:avLst/>
                    </a:prstGeom>
                    <a:noFill/>
                    <a:ln>
                      <a:noFill/>
                    </a:ln>
                  </pic:spPr>
                </pic:pic>
              </a:graphicData>
            </a:graphic>
          </wp:inline>
        </w:drawing>
      </w:r>
    </w:p>
    <w:p w14:paraId="5C0F0B61" w14:textId="77777777" w:rsidR="004F7472" w:rsidRPr="004F7472" w:rsidRDefault="004F7472" w:rsidP="004F7472">
      <w:pPr>
        <w:spacing w:after="0" w:line="240" w:lineRule="auto"/>
        <w:jc w:val="both"/>
        <w:rPr>
          <w:rFonts w:ascii="Times New Roman" w:eastAsia="Aptos" w:hAnsi="Times New Roman" w:cs="Times New Roman"/>
          <w14:ligatures w14:val="none"/>
        </w:rPr>
      </w:pPr>
      <w:bookmarkStart w:id="7" w:name="_Ref204445899"/>
      <w:r w:rsidRPr="004F7472">
        <w:rPr>
          <w:rFonts w:ascii="Times New Roman" w:eastAsia="Aptos" w:hAnsi="Times New Roman" w:cs="Times New Roman"/>
          <w:lang w:val="en-GB"/>
          <w14:ligatures w14:val="none"/>
        </w:rPr>
        <w:t xml:space="preserve">Fig S </w:t>
      </w:r>
      <w:r w:rsidRPr="004F7472">
        <w:rPr>
          <w:rFonts w:ascii="Times New Roman" w:eastAsia="Aptos" w:hAnsi="Times New Roman" w:cs="Times New Roman"/>
          <w:lang w:val="en-GB"/>
          <w14:ligatures w14:val="none"/>
        </w:rPr>
        <w:fldChar w:fldCharType="begin"/>
      </w:r>
      <w:r w:rsidRPr="004F7472">
        <w:rPr>
          <w:rFonts w:ascii="Times New Roman" w:eastAsia="Aptos" w:hAnsi="Times New Roman" w:cs="Times New Roman"/>
          <w:lang w:val="en-GB"/>
          <w14:ligatures w14:val="none"/>
        </w:rPr>
        <w:instrText xml:space="preserve"> SEQ Fig_S \* ARABIC </w:instrText>
      </w:r>
      <w:r w:rsidRPr="004F7472">
        <w:rPr>
          <w:rFonts w:ascii="Times New Roman" w:eastAsia="Aptos" w:hAnsi="Times New Roman" w:cs="Times New Roman"/>
          <w:lang w:val="en-GB"/>
          <w14:ligatures w14:val="none"/>
        </w:rPr>
        <w:fldChar w:fldCharType="separate"/>
      </w:r>
      <w:r w:rsidRPr="004F7472">
        <w:rPr>
          <w:rFonts w:ascii="Times New Roman" w:eastAsia="Aptos" w:hAnsi="Times New Roman" w:cs="Times New Roman"/>
          <w:noProof/>
          <w:lang w:val="en-GB"/>
          <w14:ligatures w14:val="none"/>
        </w:rPr>
        <w:t>8</w:t>
      </w:r>
      <w:r w:rsidRPr="004F7472">
        <w:rPr>
          <w:rFonts w:ascii="Times New Roman" w:eastAsia="Aptos" w:hAnsi="Times New Roman" w:cs="Times New Roman"/>
          <w:lang w:val="en-GB"/>
          <w14:ligatures w14:val="none"/>
        </w:rPr>
        <w:fldChar w:fldCharType="end"/>
      </w:r>
      <w:bookmarkEnd w:id="7"/>
      <w:r w:rsidRPr="004F7472">
        <w:rPr>
          <w:rFonts w:ascii="Times New Roman" w:eastAsia="Aptos" w:hAnsi="Times New Roman" w:cs="Times New Roman"/>
          <w:lang w:val="en-GB"/>
          <w14:ligatures w14:val="none"/>
        </w:rPr>
        <w:t>: Monthly concentrations of nutrients: Dissolved Inorganic Nitrogen (DIN), Soluble Reactive Phosphorus (SRP), Total Nitrogen (TN), and Total Phosphorus (TP) measured at each sampling site.</w:t>
      </w:r>
    </w:p>
    <w:p w14:paraId="48347E66" w14:textId="1194C311" w:rsidR="004F7472" w:rsidRPr="004F7472" w:rsidRDefault="004F7472" w:rsidP="004F7472">
      <w:pPr>
        <w:keepNext/>
        <w:rPr>
          <w:rFonts w:ascii="Aptos" w:eastAsia="Aptos" w:hAnsi="Aptos" w:cs="Times New Roman"/>
          <w:lang w:val="en-GB"/>
          <w14:ligatures w14:val="none"/>
        </w:rPr>
      </w:pPr>
      <w:r w:rsidRPr="004F7472">
        <w:rPr>
          <w:rFonts w:ascii="Aptos" w:eastAsia="Aptos" w:hAnsi="Aptos" w:cs="Times New Roman"/>
          <w:noProof/>
          <w14:ligatures w14:val="none"/>
        </w:rPr>
        <w:drawing>
          <wp:inline distT="0" distB="0" distL="0" distR="0" wp14:anchorId="06A3075A" wp14:editId="0C50C4A6">
            <wp:extent cx="5699760" cy="4030980"/>
            <wp:effectExtent l="0" t="0" r="0" b="7620"/>
            <wp:docPr id="1279881213" name="Picture 10" descr="A group of graphs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group of graphs with different colored lin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9760" cy="4030980"/>
                    </a:xfrm>
                    <a:prstGeom prst="rect">
                      <a:avLst/>
                    </a:prstGeom>
                    <a:noFill/>
                    <a:ln>
                      <a:noFill/>
                    </a:ln>
                  </pic:spPr>
                </pic:pic>
              </a:graphicData>
            </a:graphic>
          </wp:inline>
        </w:drawing>
      </w:r>
    </w:p>
    <w:p w14:paraId="20E1FA0E" w14:textId="77777777" w:rsidR="004F7472" w:rsidRPr="004F7472" w:rsidRDefault="004F7472" w:rsidP="004F7472">
      <w:pPr>
        <w:spacing w:after="200" w:line="240" w:lineRule="auto"/>
        <w:rPr>
          <w:rFonts w:ascii="Times New Roman" w:eastAsia="Aptos" w:hAnsi="Times New Roman" w:cs="Times New Roman"/>
          <w14:ligatures w14:val="none"/>
        </w:rPr>
      </w:pPr>
      <w:bookmarkStart w:id="8" w:name="_Ref204445971"/>
      <w:r w:rsidRPr="004F7472">
        <w:rPr>
          <w:rFonts w:ascii="Times New Roman" w:eastAsia="Aptos" w:hAnsi="Times New Roman" w:cs="Times New Roman"/>
          <w:lang w:val="en-GB"/>
          <w14:ligatures w14:val="none"/>
        </w:rPr>
        <w:t xml:space="preserve">Fig S </w:t>
      </w:r>
      <w:r w:rsidRPr="004F7472">
        <w:rPr>
          <w:rFonts w:ascii="Times New Roman" w:eastAsia="Aptos" w:hAnsi="Times New Roman" w:cs="Times New Roman"/>
          <w:lang w:val="en-GB"/>
          <w14:ligatures w14:val="none"/>
        </w:rPr>
        <w:fldChar w:fldCharType="begin"/>
      </w:r>
      <w:r w:rsidRPr="004F7472">
        <w:rPr>
          <w:rFonts w:ascii="Times New Roman" w:eastAsia="Aptos" w:hAnsi="Times New Roman" w:cs="Times New Roman"/>
          <w:lang w:val="en-GB"/>
          <w14:ligatures w14:val="none"/>
        </w:rPr>
        <w:instrText xml:space="preserve"> SEQ Fig_S \* ARABIC </w:instrText>
      </w:r>
      <w:r w:rsidRPr="004F7472">
        <w:rPr>
          <w:rFonts w:ascii="Times New Roman" w:eastAsia="Aptos" w:hAnsi="Times New Roman" w:cs="Times New Roman"/>
          <w:lang w:val="en-GB"/>
          <w14:ligatures w14:val="none"/>
        </w:rPr>
        <w:fldChar w:fldCharType="separate"/>
      </w:r>
      <w:r w:rsidRPr="004F7472">
        <w:rPr>
          <w:rFonts w:ascii="Times New Roman" w:eastAsia="Aptos" w:hAnsi="Times New Roman" w:cs="Times New Roman"/>
          <w:noProof/>
          <w:lang w:val="en-GB"/>
          <w14:ligatures w14:val="none"/>
        </w:rPr>
        <w:t>9</w:t>
      </w:r>
      <w:r w:rsidRPr="004F7472">
        <w:rPr>
          <w:rFonts w:ascii="Times New Roman" w:eastAsia="Aptos" w:hAnsi="Times New Roman" w:cs="Times New Roman"/>
          <w:lang w:val="en-GB"/>
          <w14:ligatures w14:val="none"/>
        </w:rPr>
        <w:fldChar w:fldCharType="end"/>
      </w:r>
      <w:bookmarkEnd w:id="8"/>
      <w:r w:rsidRPr="004F7472">
        <w:rPr>
          <w:rFonts w:ascii="Times New Roman" w:eastAsia="Aptos" w:hAnsi="Times New Roman" w:cs="Times New Roman"/>
          <w:lang w:val="en-GB"/>
          <w14:ligatures w14:val="none"/>
        </w:rPr>
        <w:t>: Monthly concentrations of  DOM composition indices a254,A280,E2/E3 and SR at measured at each sampling site.</w:t>
      </w:r>
    </w:p>
    <w:p w14:paraId="1842AD40" w14:textId="77777777" w:rsidR="004F7472" w:rsidRPr="004F7472" w:rsidRDefault="004F7472" w:rsidP="004F7472">
      <w:pPr>
        <w:spacing w:after="200" w:line="240" w:lineRule="auto"/>
        <w:rPr>
          <w:rFonts w:ascii="Aptos" w:eastAsia="Aptos" w:hAnsi="Aptos" w:cs="Times New Roman"/>
          <w:i/>
          <w:iCs/>
          <w:color w:val="0E2841"/>
          <w:sz w:val="18"/>
          <w:szCs w:val="18"/>
          <w14:ligatures w14:val="none"/>
        </w:rPr>
      </w:pPr>
    </w:p>
    <w:p w14:paraId="50FD32A3" w14:textId="77777777" w:rsidR="004F7472" w:rsidRPr="004F7472" w:rsidRDefault="004F7472" w:rsidP="004F7472">
      <w:pPr>
        <w:rPr>
          <w:rFonts w:ascii="Aptos" w:eastAsia="Aptos" w:hAnsi="Aptos" w:cs="Times New Roman"/>
          <w14:ligatures w14:val="none"/>
        </w:rPr>
      </w:pPr>
    </w:p>
    <w:p w14:paraId="1C8C6E82" w14:textId="77777777" w:rsidR="004F7472" w:rsidRPr="004F7472" w:rsidRDefault="004F7472" w:rsidP="004F7472">
      <w:pPr>
        <w:rPr>
          <w:rFonts w:ascii="Aptos" w:eastAsia="Aptos" w:hAnsi="Aptos" w:cs="Times New Roman"/>
          <w:lang w:val="en-GB"/>
          <w14:ligatures w14:val="none"/>
        </w:rPr>
      </w:pPr>
    </w:p>
    <w:p w14:paraId="52783C27" w14:textId="77777777" w:rsidR="004F7472" w:rsidRPr="004F7472" w:rsidRDefault="004F7472" w:rsidP="004F7472">
      <w:pPr>
        <w:rPr>
          <w:rFonts w:ascii="Aptos" w:eastAsia="Aptos" w:hAnsi="Aptos" w:cs="Times New Roman"/>
          <w:lang w:val="en-GB"/>
          <w14:ligatures w14:val="none"/>
        </w:rPr>
      </w:pPr>
    </w:p>
    <w:p w14:paraId="69A89695" w14:textId="77777777" w:rsidR="004F7472" w:rsidRPr="004F7472" w:rsidRDefault="004F7472" w:rsidP="004F7472">
      <w:pPr>
        <w:rPr>
          <w:rFonts w:ascii="Aptos" w:eastAsia="Aptos" w:hAnsi="Aptos" w:cs="Times New Roman"/>
          <w:lang w:val="en-GB"/>
          <w14:ligatures w14:val="none"/>
        </w:rPr>
      </w:pPr>
    </w:p>
    <w:p w14:paraId="03A5B9FC" w14:textId="77777777" w:rsidR="004F7472" w:rsidRPr="004F7472" w:rsidRDefault="004F7472" w:rsidP="004F7472">
      <w:pPr>
        <w:rPr>
          <w:rFonts w:ascii="Aptos" w:eastAsia="Aptos" w:hAnsi="Aptos" w:cs="Times New Roman"/>
          <w:lang w:val="en-GB"/>
          <w14:ligatures w14:val="none"/>
        </w:rPr>
      </w:pPr>
    </w:p>
    <w:p w14:paraId="07DCA296" w14:textId="77777777" w:rsidR="004F7472" w:rsidRPr="004F7472" w:rsidRDefault="004F7472" w:rsidP="004F7472">
      <w:pPr>
        <w:rPr>
          <w:rFonts w:ascii="Aptos" w:eastAsia="Aptos" w:hAnsi="Aptos" w:cs="Times New Roman"/>
          <w:lang w:val="en-GB"/>
          <w14:ligatures w14:val="none"/>
        </w:rPr>
      </w:pPr>
    </w:p>
    <w:p w14:paraId="36560426" w14:textId="77777777" w:rsidR="004F7472" w:rsidRPr="004F7472" w:rsidRDefault="004F7472" w:rsidP="004F7472">
      <w:pPr>
        <w:rPr>
          <w:rFonts w:ascii="Aptos" w:eastAsia="Aptos" w:hAnsi="Aptos" w:cs="Times New Roman"/>
          <w:lang w:val="en-GB"/>
          <w14:ligatures w14:val="none"/>
        </w:rPr>
      </w:pPr>
    </w:p>
    <w:p w14:paraId="1CE9ED5D" w14:textId="77777777" w:rsidR="004F7472" w:rsidRPr="004F7472" w:rsidRDefault="004F7472" w:rsidP="004F7472">
      <w:pPr>
        <w:rPr>
          <w:rFonts w:ascii="Aptos" w:eastAsia="Aptos" w:hAnsi="Aptos" w:cs="Times New Roman"/>
          <w:lang w:val="en-GB"/>
          <w14:ligatures w14:val="none"/>
        </w:rPr>
      </w:pPr>
    </w:p>
    <w:p w14:paraId="5543CE2B" w14:textId="77777777" w:rsidR="004F7472" w:rsidRPr="004F7472" w:rsidRDefault="004F7472" w:rsidP="004F7472">
      <w:pPr>
        <w:rPr>
          <w:rFonts w:ascii="Aptos" w:eastAsia="Aptos" w:hAnsi="Aptos" w:cs="Times New Roman"/>
          <w:lang w:val="en-GB"/>
          <w14:ligatures w14:val="none"/>
        </w:rPr>
      </w:pPr>
    </w:p>
    <w:p w14:paraId="2549291B" w14:textId="77777777" w:rsidR="004F7472" w:rsidRPr="004F7472" w:rsidRDefault="004F7472" w:rsidP="004F7472">
      <w:pPr>
        <w:rPr>
          <w:rFonts w:ascii="Aptos" w:eastAsia="Aptos" w:hAnsi="Aptos" w:cs="Times New Roman"/>
          <w:lang w:val="en-GB"/>
          <w14:ligatures w14:val="none"/>
        </w:rPr>
      </w:pPr>
    </w:p>
    <w:p w14:paraId="02BAB05A" w14:textId="77777777" w:rsidR="004F7472" w:rsidRPr="004F7472" w:rsidRDefault="004F7472" w:rsidP="004F7472">
      <w:pPr>
        <w:rPr>
          <w:rFonts w:ascii="Aptos" w:eastAsia="Aptos" w:hAnsi="Aptos" w:cs="Times New Roman"/>
          <w:lang w:val="en-GB"/>
          <w14:ligatures w14:val="none"/>
        </w:rPr>
      </w:pPr>
    </w:p>
    <w:p w14:paraId="4F0C215F" w14:textId="77777777" w:rsidR="004F7472" w:rsidRPr="004F7472" w:rsidRDefault="004F7472" w:rsidP="004F7472">
      <w:pPr>
        <w:rPr>
          <w:rFonts w:ascii="Aptos" w:eastAsia="Aptos" w:hAnsi="Aptos" w:cs="Times New Roman"/>
          <w:lang w:val="en-GB"/>
          <w14:ligatures w14:val="none"/>
        </w:rPr>
      </w:pPr>
    </w:p>
    <w:p w14:paraId="1F690797" w14:textId="77777777" w:rsidR="004F7472" w:rsidRPr="004F7472" w:rsidRDefault="004F7472" w:rsidP="004F7472">
      <w:pPr>
        <w:rPr>
          <w:rFonts w:ascii="Aptos" w:eastAsia="Aptos" w:hAnsi="Aptos" w:cs="Times New Roman"/>
          <w:lang w:val="en-GB"/>
          <w14:ligatures w14:val="none"/>
        </w:rPr>
        <w:sectPr w:rsidR="004F7472" w:rsidRPr="004F7472" w:rsidSect="004F7472">
          <w:footerReference w:type="default" r:id="rId14"/>
          <w:pgSz w:w="11906" w:h="16838"/>
          <w:pgMar w:top="1417" w:right="1417" w:bottom="1417" w:left="1417" w:header="708" w:footer="708" w:gutter="0"/>
          <w:lnNumType w:countBy="1" w:restart="continuous"/>
          <w:cols w:space="708"/>
          <w:docGrid w:linePitch="360"/>
        </w:sectPr>
      </w:pPr>
    </w:p>
    <w:p w14:paraId="1B5500AD" w14:textId="77777777" w:rsidR="004F7472" w:rsidRPr="004F7472" w:rsidRDefault="004F7472" w:rsidP="004F7472">
      <w:pPr>
        <w:spacing w:after="200" w:line="240" w:lineRule="auto"/>
        <w:rPr>
          <w:rFonts w:ascii="Times New Roman" w:eastAsia="Aptos" w:hAnsi="Times New Roman" w:cs="Times New Roman"/>
          <w:b/>
          <w:bCs/>
          <w:sz w:val="22"/>
          <w:szCs w:val="22"/>
          <w:lang w:val="en-GB"/>
          <w14:ligatures w14:val="none"/>
        </w:rPr>
      </w:pPr>
      <w:bookmarkStart w:id="9" w:name="_Ref195616097"/>
      <w:r w:rsidRPr="004F7472">
        <w:rPr>
          <w:rFonts w:ascii="Times New Roman" w:eastAsia="Aptos" w:hAnsi="Times New Roman" w:cs="Times New Roman"/>
          <w:b/>
          <w:bCs/>
          <w:sz w:val="22"/>
          <w:szCs w:val="22"/>
          <w:lang w:val="en-GB"/>
          <w14:ligatures w14:val="none"/>
        </w:rPr>
        <w:t xml:space="preserve">Table S </w:t>
      </w:r>
      <w:r w:rsidRPr="004F7472">
        <w:rPr>
          <w:rFonts w:ascii="Times New Roman" w:eastAsia="Aptos" w:hAnsi="Times New Roman" w:cs="Times New Roman"/>
          <w:b/>
          <w:bCs/>
          <w:sz w:val="22"/>
          <w:szCs w:val="22"/>
          <w:lang w:val="en-GB"/>
          <w14:ligatures w14:val="none"/>
        </w:rPr>
        <w:fldChar w:fldCharType="begin"/>
      </w:r>
      <w:r w:rsidRPr="004F7472">
        <w:rPr>
          <w:rFonts w:ascii="Times New Roman" w:eastAsia="Aptos" w:hAnsi="Times New Roman" w:cs="Times New Roman"/>
          <w:b/>
          <w:bCs/>
          <w:sz w:val="22"/>
          <w:szCs w:val="22"/>
          <w:lang w:val="en-GB"/>
          <w14:ligatures w14:val="none"/>
        </w:rPr>
        <w:instrText xml:space="preserve"> SEQ Table_S \* ARABIC </w:instrText>
      </w:r>
      <w:r w:rsidRPr="004F7472">
        <w:rPr>
          <w:rFonts w:ascii="Times New Roman" w:eastAsia="Aptos" w:hAnsi="Times New Roman" w:cs="Times New Roman"/>
          <w:b/>
          <w:bCs/>
          <w:sz w:val="22"/>
          <w:szCs w:val="22"/>
          <w:lang w:val="en-GB"/>
          <w14:ligatures w14:val="none"/>
        </w:rPr>
        <w:fldChar w:fldCharType="separate"/>
      </w:r>
      <w:r w:rsidRPr="004F7472">
        <w:rPr>
          <w:rFonts w:ascii="Times New Roman" w:eastAsia="Aptos" w:hAnsi="Times New Roman" w:cs="Times New Roman"/>
          <w:b/>
          <w:bCs/>
          <w:sz w:val="22"/>
          <w:szCs w:val="22"/>
          <w:lang w:val="en-GB"/>
          <w14:ligatures w14:val="none"/>
        </w:rPr>
        <w:t>2</w:t>
      </w:r>
      <w:r w:rsidRPr="004F7472">
        <w:rPr>
          <w:rFonts w:ascii="Times New Roman" w:eastAsia="Aptos" w:hAnsi="Times New Roman" w:cs="Times New Roman"/>
          <w:b/>
          <w:bCs/>
          <w:sz w:val="22"/>
          <w:szCs w:val="22"/>
          <w:lang w:val="en-GB"/>
          <w14:ligatures w14:val="none"/>
        </w:rPr>
        <w:fldChar w:fldCharType="end"/>
      </w:r>
      <w:bookmarkEnd w:id="9"/>
      <w:r w:rsidRPr="004F7472">
        <w:rPr>
          <w:rFonts w:ascii="Times New Roman" w:eastAsia="Aptos" w:hAnsi="Times New Roman" w:cs="Times New Roman"/>
          <w:sz w:val="22"/>
          <w:szCs w:val="22"/>
          <w:lang w:val="en-GB"/>
          <w14:ligatures w14:val="none"/>
        </w:rPr>
        <w:t xml:space="preserve">:Stream metabolism deployment information, model input data and model outputs. </w:t>
      </w:r>
    </w:p>
    <w:tbl>
      <w:tblPr>
        <w:tblW w:w="15010" w:type="dxa"/>
        <w:tblInd w:w="-572" w:type="dxa"/>
        <w:tblLook w:val="04A0" w:firstRow="1" w:lastRow="0" w:firstColumn="1" w:lastColumn="0" w:noHBand="0" w:noVBand="1"/>
      </w:tblPr>
      <w:tblGrid>
        <w:gridCol w:w="616"/>
        <w:gridCol w:w="1145"/>
        <w:gridCol w:w="656"/>
        <w:gridCol w:w="983"/>
        <w:gridCol w:w="1016"/>
        <w:gridCol w:w="639"/>
        <w:gridCol w:w="716"/>
        <w:gridCol w:w="1028"/>
        <w:gridCol w:w="1418"/>
        <w:gridCol w:w="1417"/>
        <w:gridCol w:w="786"/>
        <w:gridCol w:w="1482"/>
        <w:gridCol w:w="1518"/>
        <w:gridCol w:w="1590"/>
      </w:tblGrid>
      <w:tr w:rsidR="004F7472" w:rsidRPr="004F7472" w14:paraId="2930355F" w14:textId="77777777" w:rsidTr="00A01DEC">
        <w:trPr>
          <w:trHeight w:val="338"/>
        </w:trPr>
        <w:tc>
          <w:tcPr>
            <w:tcW w:w="5055" w:type="dxa"/>
            <w:gridSpan w:val="6"/>
            <w:tcBorders>
              <w:top w:val="single" w:sz="8" w:space="0" w:color="auto"/>
              <w:left w:val="single" w:sz="8" w:space="0" w:color="auto"/>
              <w:bottom w:val="single" w:sz="4" w:space="0" w:color="auto"/>
              <w:right w:val="single" w:sz="4" w:space="0" w:color="auto"/>
            </w:tcBorders>
            <w:noWrap/>
            <w:vAlign w:val="bottom"/>
            <w:hideMark/>
          </w:tcPr>
          <w:p w14:paraId="2707B801" w14:textId="77777777" w:rsidR="004F7472" w:rsidRPr="004F7472" w:rsidRDefault="004F7472" w:rsidP="004F7472">
            <w:pPr>
              <w:spacing w:after="0" w:line="240" w:lineRule="auto"/>
              <w:jc w:val="center"/>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Deployment information</w:t>
            </w:r>
          </w:p>
        </w:tc>
        <w:tc>
          <w:tcPr>
            <w:tcW w:w="5365" w:type="dxa"/>
            <w:gridSpan w:val="5"/>
            <w:tcBorders>
              <w:top w:val="single" w:sz="8" w:space="0" w:color="auto"/>
              <w:left w:val="single" w:sz="4" w:space="0" w:color="auto"/>
              <w:bottom w:val="single" w:sz="4" w:space="0" w:color="auto"/>
              <w:right w:val="single" w:sz="8" w:space="0" w:color="auto"/>
            </w:tcBorders>
            <w:noWrap/>
            <w:vAlign w:val="bottom"/>
            <w:hideMark/>
          </w:tcPr>
          <w:p w14:paraId="6E2AB8F4" w14:textId="77777777" w:rsidR="004F7472" w:rsidRPr="004F7472" w:rsidRDefault="004F7472" w:rsidP="004F7472">
            <w:pPr>
              <w:spacing w:after="0" w:line="240" w:lineRule="auto"/>
              <w:jc w:val="center"/>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Input data</w:t>
            </w:r>
          </w:p>
        </w:tc>
        <w:tc>
          <w:tcPr>
            <w:tcW w:w="4590" w:type="dxa"/>
            <w:gridSpan w:val="3"/>
            <w:tcBorders>
              <w:top w:val="single" w:sz="4" w:space="0" w:color="auto"/>
              <w:left w:val="single" w:sz="4" w:space="0" w:color="auto"/>
              <w:bottom w:val="single" w:sz="4" w:space="0" w:color="auto"/>
              <w:right w:val="single" w:sz="4" w:space="0" w:color="auto"/>
            </w:tcBorders>
            <w:noWrap/>
            <w:vAlign w:val="bottom"/>
            <w:hideMark/>
          </w:tcPr>
          <w:p w14:paraId="78066A7D" w14:textId="77777777" w:rsidR="004F7472" w:rsidRPr="004F7472" w:rsidRDefault="004F7472" w:rsidP="004F7472">
            <w:pPr>
              <w:spacing w:after="0" w:line="240" w:lineRule="auto"/>
              <w:jc w:val="center"/>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Model Outputs</w:t>
            </w:r>
          </w:p>
        </w:tc>
      </w:tr>
      <w:tr w:rsidR="004F7472" w:rsidRPr="004F7472" w14:paraId="5459C01A" w14:textId="77777777" w:rsidTr="00A01DEC">
        <w:trPr>
          <w:trHeight w:val="290"/>
        </w:trPr>
        <w:tc>
          <w:tcPr>
            <w:tcW w:w="616" w:type="dxa"/>
            <w:tcBorders>
              <w:top w:val="single" w:sz="4" w:space="0" w:color="auto"/>
              <w:left w:val="single" w:sz="4" w:space="0" w:color="auto"/>
              <w:bottom w:val="single" w:sz="4" w:space="0" w:color="auto"/>
            </w:tcBorders>
            <w:noWrap/>
          </w:tcPr>
          <w:p w14:paraId="397C500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Site</w:t>
            </w:r>
          </w:p>
        </w:tc>
        <w:tc>
          <w:tcPr>
            <w:tcW w:w="1145" w:type="dxa"/>
            <w:tcBorders>
              <w:top w:val="single" w:sz="4" w:space="0" w:color="auto"/>
              <w:bottom w:val="single" w:sz="4" w:space="0" w:color="auto"/>
            </w:tcBorders>
            <w:noWrap/>
          </w:tcPr>
          <w:p w14:paraId="7116360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Month</w:t>
            </w:r>
          </w:p>
        </w:tc>
        <w:tc>
          <w:tcPr>
            <w:tcW w:w="656" w:type="dxa"/>
            <w:tcBorders>
              <w:top w:val="single" w:sz="4" w:space="0" w:color="auto"/>
              <w:bottom w:val="single" w:sz="4" w:space="0" w:color="auto"/>
            </w:tcBorders>
            <w:noWrap/>
          </w:tcPr>
          <w:p w14:paraId="7C240B4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Year</w:t>
            </w:r>
          </w:p>
        </w:tc>
        <w:tc>
          <w:tcPr>
            <w:tcW w:w="983" w:type="dxa"/>
            <w:tcBorders>
              <w:top w:val="single" w:sz="4" w:space="0" w:color="auto"/>
              <w:bottom w:val="single" w:sz="4" w:space="0" w:color="auto"/>
            </w:tcBorders>
          </w:tcPr>
          <w:p w14:paraId="0DD08C91" w14:textId="77777777" w:rsidR="004F7472" w:rsidRPr="004F7472" w:rsidRDefault="004F7472" w:rsidP="004F7472">
            <w:pPr>
              <w:spacing w:after="0" w:line="240" w:lineRule="auto"/>
              <w:jc w:val="center"/>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Days deployed</w:t>
            </w:r>
          </w:p>
        </w:tc>
        <w:tc>
          <w:tcPr>
            <w:tcW w:w="1016" w:type="dxa"/>
            <w:tcBorders>
              <w:top w:val="single" w:sz="4" w:space="0" w:color="auto"/>
              <w:bottom w:val="single" w:sz="4" w:space="0" w:color="auto"/>
            </w:tcBorders>
          </w:tcPr>
          <w:p w14:paraId="14AD42F6" w14:textId="77777777" w:rsidR="004F7472" w:rsidRPr="004F7472" w:rsidRDefault="004F7472" w:rsidP="004F7472">
            <w:pPr>
              <w:spacing w:after="0" w:line="240" w:lineRule="auto"/>
              <w:jc w:val="center"/>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Days Removed</w:t>
            </w:r>
          </w:p>
        </w:tc>
        <w:tc>
          <w:tcPr>
            <w:tcW w:w="639" w:type="dxa"/>
            <w:tcBorders>
              <w:top w:val="single" w:sz="4" w:space="0" w:color="auto"/>
              <w:bottom w:val="single" w:sz="4" w:space="0" w:color="auto"/>
              <w:right w:val="single" w:sz="4" w:space="0" w:color="auto"/>
            </w:tcBorders>
          </w:tcPr>
          <w:p w14:paraId="55EE9841" w14:textId="77777777" w:rsidR="004F7472" w:rsidRPr="004F7472" w:rsidRDefault="004F7472" w:rsidP="004F7472">
            <w:pPr>
              <w:spacing w:after="0" w:line="240" w:lineRule="auto"/>
              <w:jc w:val="center"/>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Days used</w:t>
            </w:r>
          </w:p>
        </w:tc>
        <w:tc>
          <w:tcPr>
            <w:tcW w:w="716" w:type="dxa"/>
            <w:tcBorders>
              <w:top w:val="single" w:sz="4" w:space="0" w:color="auto"/>
              <w:left w:val="single" w:sz="4" w:space="0" w:color="auto"/>
              <w:bottom w:val="single" w:sz="4" w:space="0" w:color="auto"/>
            </w:tcBorders>
            <w:noWrap/>
          </w:tcPr>
          <w:p w14:paraId="3D53DAFE" w14:textId="77777777" w:rsidR="004F7472" w:rsidRPr="004F7472" w:rsidRDefault="004F7472" w:rsidP="004F7472">
            <w:pPr>
              <w:spacing w:after="0" w:line="240" w:lineRule="auto"/>
              <w:jc w:val="center"/>
              <w:rPr>
                <w:rFonts w:ascii="Times New Roman" w:eastAsia="Times New Roman" w:hAnsi="Times New Roman" w:cs="Times New Roman"/>
                <w:b/>
                <w:bCs/>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Mean Temp</w:t>
            </w:r>
          </w:p>
          <w:p w14:paraId="550512E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(°C)</w:t>
            </w:r>
          </w:p>
        </w:tc>
        <w:tc>
          <w:tcPr>
            <w:tcW w:w="1028" w:type="dxa"/>
            <w:tcBorders>
              <w:top w:val="single" w:sz="4" w:space="0" w:color="auto"/>
              <w:bottom w:val="single" w:sz="4" w:space="0" w:color="auto"/>
            </w:tcBorders>
            <w:noWrap/>
          </w:tcPr>
          <w:p w14:paraId="3EB2C61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Mean DO (mgL</w:t>
            </w:r>
            <w:r w:rsidRPr="004F7472">
              <w:rPr>
                <w:rFonts w:ascii="Times New Roman" w:eastAsia="Times New Roman" w:hAnsi="Times New Roman" w:cs="Times New Roman"/>
                <w:b/>
                <w:bCs/>
                <w:color w:val="000000"/>
                <w:kern w:val="0"/>
                <w:sz w:val="20"/>
                <w:szCs w:val="20"/>
                <w:vertAlign w:val="superscript"/>
                <w:lang w:val="en-GB"/>
                <w14:ligatures w14:val="none"/>
              </w:rPr>
              <w:t>-1</w:t>
            </w:r>
            <w:r w:rsidRPr="004F7472">
              <w:rPr>
                <w:rFonts w:ascii="Times New Roman" w:eastAsia="Times New Roman" w:hAnsi="Times New Roman" w:cs="Times New Roman"/>
                <w:b/>
                <w:bCs/>
                <w:color w:val="000000"/>
                <w:kern w:val="0"/>
                <w:sz w:val="20"/>
                <w:szCs w:val="20"/>
                <w:lang w:val="en-GB"/>
                <w14:ligatures w14:val="none"/>
              </w:rPr>
              <w:t>)</w:t>
            </w:r>
          </w:p>
        </w:tc>
        <w:tc>
          <w:tcPr>
            <w:tcW w:w="1418" w:type="dxa"/>
            <w:tcBorders>
              <w:top w:val="single" w:sz="4" w:space="0" w:color="auto"/>
              <w:bottom w:val="single" w:sz="4" w:space="0" w:color="auto"/>
            </w:tcBorders>
            <w:noWrap/>
          </w:tcPr>
          <w:p w14:paraId="6B67281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Mean PAR (µmol m</w:t>
            </w:r>
            <w:r w:rsidRPr="004F7472">
              <w:rPr>
                <w:rFonts w:ascii="Times New Roman" w:eastAsia="Times New Roman" w:hAnsi="Times New Roman" w:cs="Times New Roman"/>
                <w:b/>
                <w:bCs/>
                <w:color w:val="000000"/>
                <w:kern w:val="0"/>
                <w:sz w:val="20"/>
                <w:szCs w:val="20"/>
                <w:vertAlign w:val="superscript"/>
                <w:lang w:val="en-GB"/>
                <w14:ligatures w14:val="none"/>
              </w:rPr>
              <w:t>-2</w:t>
            </w:r>
            <w:r w:rsidRPr="004F7472">
              <w:rPr>
                <w:rFonts w:ascii="Times New Roman" w:eastAsia="Times New Roman" w:hAnsi="Times New Roman" w:cs="Times New Roman"/>
                <w:b/>
                <w:bCs/>
                <w:color w:val="000000"/>
                <w:kern w:val="0"/>
                <w:sz w:val="20"/>
                <w:szCs w:val="20"/>
                <w:lang w:val="en-GB"/>
                <w14:ligatures w14:val="none"/>
              </w:rPr>
              <w:t>s</w:t>
            </w:r>
            <w:r w:rsidRPr="004F7472">
              <w:rPr>
                <w:rFonts w:ascii="Times New Roman" w:eastAsia="Times New Roman" w:hAnsi="Times New Roman" w:cs="Times New Roman"/>
                <w:b/>
                <w:bCs/>
                <w:color w:val="000000"/>
                <w:kern w:val="0"/>
                <w:sz w:val="20"/>
                <w:szCs w:val="20"/>
                <w:vertAlign w:val="superscript"/>
                <w:lang w:val="en-GB"/>
                <w14:ligatures w14:val="none"/>
              </w:rPr>
              <w:t>-1</w:t>
            </w:r>
            <w:r w:rsidRPr="004F7472">
              <w:rPr>
                <w:rFonts w:ascii="Times New Roman" w:eastAsia="Times New Roman" w:hAnsi="Times New Roman" w:cs="Times New Roman"/>
                <w:b/>
                <w:bCs/>
                <w:color w:val="000000"/>
                <w:kern w:val="0"/>
                <w:sz w:val="20"/>
                <w:szCs w:val="20"/>
                <w:lang w:val="en-GB"/>
                <w14:ligatures w14:val="none"/>
              </w:rPr>
              <w:t>)</w:t>
            </w:r>
          </w:p>
        </w:tc>
        <w:tc>
          <w:tcPr>
            <w:tcW w:w="1417" w:type="dxa"/>
            <w:tcBorders>
              <w:top w:val="single" w:sz="4" w:space="0" w:color="auto"/>
              <w:bottom w:val="single" w:sz="4" w:space="0" w:color="auto"/>
            </w:tcBorders>
            <w:noWrap/>
          </w:tcPr>
          <w:p w14:paraId="6F79E73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Total PAR (µmol m-2s-1)</w:t>
            </w:r>
          </w:p>
        </w:tc>
        <w:tc>
          <w:tcPr>
            <w:tcW w:w="786" w:type="dxa"/>
            <w:tcBorders>
              <w:top w:val="single" w:sz="4" w:space="0" w:color="auto"/>
              <w:bottom w:val="single" w:sz="4" w:space="0" w:color="auto"/>
              <w:right w:val="single" w:sz="4" w:space="0" w:color="auto"/>
            </w:tcBorders>
            <w:noWrap/>
          </w:tcPr>
          <w:p w14:paraId="32A8731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Depth (m)</w:t>
            </w:r>
          </w:p>
        </w:tc>
        <w:tc>
          <w:tcPr>
            <w:tcW w:w="1482" w:type="dxa"/>
            <w:tcBorders>
              <w:top w:val="single" w:sz="4" w:space="0" w:color="auto"/>
              <w:left w:val="single" w:sz="4" w:space="0" w:color="auto"/>
              <w:bottom w:val="single" w:sz="4" w:space="0" w:color="auto"/>
            </w:tcBorders>
            <w:shd w:val="clear" w:color="000000" w:fill="FFFFFF"/>
            <w:noWrap/>
          </w:tcPr>
          <w:p w14:paraId="0353024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 xml:space="preserve">Mean GPP± </w:t>
            </w:r>
            <w:proofErr w:type="spellStart"/>
            <w:r w:rsidRPr="004F7472">
              <w:rPr>
                <w:rFonts w:ascii="Times New Roman" w:eastAsia="Times New Roman" w:hAnsi="Times New Roman" w:cs="Times New Roman"/>
                <w:b/>
                <w:bCs/>
                <w:color w:val="000000"/>
                <w:kern w:val="0"/>
                <w:sz w:val="20"/>
                <w:szCs w:val="20"/>
                <w:lang w:val="en-GB"/>
                <w14:ligatures w14:val="none"/>
              </w:rPr>
              <w:t>sd</w:t>
            </w:r>
            <w:proofErr w:type="spellEnd"/>
          </w:p>
        </w:tc>
        <w:tc>
          <w:tcPr>
            <w:tcW w:w="1518" w:type="dxa"/>
            <w:tcBorders>
              <w:top w:val="single" w:sz="4" w:space="0" w:color="auto"/>
              <w:bottom w:val="single" w:sz="4" w:space="0" w:color="auto"/>
            </w:tcBorders>
            <w:shd w:val="clear" w:color="000000" w:fill="FFFFFF"/>
            <w:noWrap/>
          </w:tcPr>
          <w:p w14:paraId="228C4DD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 xml:space="preserve">Mean ER ± </w:t>
            </w:r>
            <w:proofErr w:type="spellStart"/>
            <w:r w:rsidRPr="004F7472">
              <w:rPr>
                <w:rFonts w:ascii="Times New Roman" w:eastAsia="Times New Roman" w:hAnsi="Times New Roman" w:cs="Times New Roman"/>
                <w:b/>
                <w:bCs/>
                <w:color w:val="000000"/>
                <w:kern w:val="0"/>
                <w:sz w:val="20"/>
                <w:szCs w:val="20"/>
                <w:lang w:val="en-GB"/>
                <w14:ligatures w14:val="none"/>
              </w:rPr>
              <w:t>sd</w:t>
            </w:r>
            <w:proofErr w:type="spellEnd"/>
          </w:p>
        </w:tc>
        <w:tc>
          <w:tcPr>
            <w:tcW w:w="1590" w:type="dxa"/>
            <w:tcBorders>
              <w:top w:val="single" w:sz="4" w:space="0" w:color="auto"/>
              <w:bottom w:val="single" w:sz="4" w:space="0" w:color="auto"/>
              <w:right w:val="single" w:sz="4" w:space="0" w:color="auto"/>
            </w:tcBorders>
            <w:shd w:val="clear" w:color="000000" w:fill="FFFFFF"/>
            <w:noWrap/>
          </w:tcPr>
          <w:p w14:paraId="7B93135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b/>
                <w:bCs/>
                <w:color w:val="000000"/>
                <w:kern w:val="0"/>
                <w:sz w:val="20"/>
                <w:szCs w:val="20"/>
                <w:lang w:val="en-GB"/>
                <w14:ligatures w14:val="none"/>
              </w:rPr>
              <w:t xml:space="preserve">Mean K.600  ± </w:t>
            </w:r>
            <w:proofErr w:type="spellStart"/>
            <w:r w:rsidRPr="004F7472">
              <w:rPr>
                <w:rFonts w:ascii="Times New Roman" w:eastAsia="Times New Roman" w:hAnsi="Times New Roman" w:cs="Times New Roman"/>
                <w:b/>
                <w:bCs/>
                <w:color w:val="000000"/>
                <w:kern w:val="0"/>
                <w:sz w:val="20"/>
                <w:szCs w:val="20"/>
                <w:lang w:val="en-GB"/>
                <w14:ligatures w14:val="none"/>
              </w:rPr>
              <w:t>sd</w:t>
            </w:r>
            <w:proofErr w:type="spellEnd"/>
          </w:p>
        </w:tc>
      </w:tr>
      <w:tr w:rsidR="004F7472" w:rsidRPr="004F7472" w14:paraId="2F354BAB"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122B9B0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M2</w:t>
            </w:r>
          </w:p>
        </w:tc>
        <w:tc>
          <w:tcPr>
            <w:tcW w:w="1145" w:type="dxa"/>
            <w:tcBorders>
              <w:top w:val="single" w:sz="4" w:space="0" w:color="auto"/>
              <w:left w:val="nil"/>
              <w:bottom w:val="nil"/>
              <w:right w:val="nil"/>
            </w:tcBorders>
            <w:noWrap/>
            <w:vAlign w:val="bottom"/>
            <w:hideMark/>
          </w:tcPr>
          <w:p w14:paraId="2DE6755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October</w:t>
            </w:r>
          </w:p>
        </w:tc>
        <w:tc>
          <w:tcPr>
            <w:tcW w:w="656" w:type="dxa"/>
            <w:tcBorders>
              <w:top w:val="single" w:sz="4" w:space="0" w:color="auto"/>
              <w:left w:val="nil"/>
              <w:bottom w:val="nil"/>
              <w:right w:val="nil"/>
            </w:tcBorders>
            <w:noWrap/>
            <w:vAlign w:val="bottom"/>
            <w:hideMark/>
          </w:tcPr>
          <w:p w14:paraId="7D306DB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single" w:sz="4" w:space="0" w:color="auto"/>
              <w:left w:val="nil"/>
              <w:bottom w:val="nil"/>
              <w:right w:val="nil"/>
            </w:tcBorders>
            <w:vAlign w:val="bottom"/>
          </w:tcPr>
          <w:p w14:paraId="45EEAB0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single" w:sz="4" w:space="0" w:color="auto"/>
              <w:left w:val="nil"/>
              <w:bottom w:val="nil"/>
              <w:right w:val="nil"/>
            </w:tcBorders>
            <w:vAlign w:val="bottom"/>
          </w:tcPr>
          <w:p w14:paraId="7024DEF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single" w:sz="4" w:space="0" w:color="auto"/>
              <w:left w:val="nil"/>
              <w:bottom w:val="nil"/>
              <w:right w:val="single" w:sz="4" w:space="0" w:color="auto"/>
            </w:tcBorders>
            <w:vAlign w:val="bottom"/>
          </w:tcPr>
          <w:p w14:paraId="518ADAB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single" w:sz="4" w:space="0" w:color="auto"/>
              <w:left w:val="single" w:sz="4" w:space="0" w:color="auto"/>
              <w:bottom w:val="nil"/>
              <w:right w:val="nil"/>
            </w:tcBorders>
            <w:noWrap/>
            <w:vAlign w:val="bottom"/>
            <w:hideMark/>
          </w:tcPr>
          <w:p w14:paraId="56F5537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19.2</w:t>
            </w:r>
          </w:p>
        </w:tc>
        <w:tc>
          <w:tcPr>
            <w:tcW w:w="1028" w:type="dxa"/>
            <w:tcBorders>
              <w:top w:val="single" w:sz="4" w:space="0" w:color="auto"/>
              <w:left w:val="nil"/>
              <w:bottom w:val="nil"/>
              <w:right w:val="nil"/>
            </w:tcBorders>
            <w:noWrap/>
            <w:vAlign w:val="bottom"/>
            <w:hideMark/>
          </w:tcPr>
          <w:p w14:paraId="1C8F731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7.07</w:t>
            </w:r>
          </w:p>
        </w:tc>
        <w:tc>
          <w:tcPr>
            <w:tcW w:w="1418" w:type="dxa"/>
            <w:tcBorders>
              <w:top w:val="single" w:sz="4" w:space="0" w:color="auto"/>
              <w:left w:val="nil"/>
              <w:bottom w:val="nil"/>
              <w:right w:val="nil"/>
            </w:tcBorders>
            <w:noWrap/>
            <w:vAlign w:val="bottom"/>
            <w:hideMark/>
          </w:tcPr>
          <w:p w14:paraId="463F0D0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9.2</w:t>
            </w:r>
          </w:p>
        </w:tc>
        <w:tc>
          <w:tcPr>
            <w:tcW w:w="1417" w:type="dxa"/>
            <w:tcBorders>
              <w:top w:val="single" w:sz="4" w:space="0" w:color="auto"/>
              <w:left w:val="nil"/>
              <w:bottom w:val="nil"/>
              <w:right w:val="nil"/>
            </w:tcBorders>
            <w:noWrap/>
            <w:vAlign w:val="bottom"/>
            <w:hideMark/>
          </w:tcPr>
          <w:p w14:paraId="7BE4817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1855.7</w:t>
            </w:r>
          </w:p>
        </w:tc>
        <w:tc>
          <w:tcPr>
            <w:tcW w:w="786" w:type="dxa"/>
            <w:tcBorders>
              <w:top w:val="single" w:sz="4" w:space="0" w:color="auto"/>
              <w:left w:val="nil"/>
              <w:bottom w:val="nil"/>
              <w:right w:val="single" w:sz="4" w:space="0" w:color="auto"/>
            </w:tcBorders>
            <w:noWrap/>
            <w:vAlign w:val="bottom"/>
            <w:hideMark/>
          </w:tcPr>
          <w:p w14:paraId="08469E1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0.50</w:t>
            </w:r>
          </w:p>
        </w:tc>
        <w:tc>
          <w:tcPr>
            <w:tcW w:w="1482" w:type="dxa"/>
            <w:tcBorders>
              <w:top w:val="single" w:sz="4" w:space="0" w:color="auto"/>
              <w:left w:val="single" w:sz="4" w:space="0" w:color="auto"/>
              <w:bottom w:val="nil"/>
              <w:right w:val="nil"/>
            </w:tcBorders>
            <w:shd w:val="clear" w:color="000000" w:fill="FFFFFF"/>
            <w:noWrap/>
            <w:vAlign w:val="bottom"/>
            <w:hideMark/>
          </w:tcPr>
          <w:p w14:paraId="182BFB0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 ± NA</w:t>
            </w:r>
          </w:p>
        </w:tc>
        <w:tc>
          <w:tcPr>
            <w:tcW w:w="1518" w:type="dxa"/>
            <w:tcBorders>
              <w:top w:val="single" w:sz="4" w:space="0" w:color="auto"/>
              <w:left w:val="nil"/>
              <w:bottom w:val="nil"/>
              <w:right w:val="nil"/>
            </w:tcBorders>
            <w:shd w:val="clear" w:color="000000" w:fill="FFFFFF"/>
            <w:noWrap/>
            <w:vAlign w:val="bottom"/>
            <w:hideMark/>
          </w:tcPr>
          <w:p w14:paraId="6A49FC2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-31. ± NA</w:t>
            </w:r>
          </w:p>
        </w:tc>
        <w:tc>
          <w:tcPr>
            <w:tcW w:w="1590" w:type="dxa"/>
            <w:tcBorders>
              <w:top w:val="single" w:sz="4" w:space="0" w:color="auto"/>
              <w:left w:val="nil"/>
              <w:bottom w:val="nil"/>
              <w:right w:val="single" w:sz="4" w:space="0" w:color="auto"/>
            </w:tcBorders>
            <w:shd w:val="clear" w:color="000000" w:fill="FFFFFF"/>
            <w:noWrap/>
            <w:vAlign w:val="bottom"/>
            <w:hideMark/>
          </w:tcPr>
          <w:p w14:paraId="335A6DD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84.6 ± NA</w:t>
            </w:r>
          </w:p>
        </w:tc>
      </w:tr>
      <w:tr w:rsidR="004F7472" w:rsidRPr="004F7472" w14:paraId="2F3FF2B8" w14:textId="77777777" w:rsidTr="00A01DEC">
        <w:trPr>
          <w:trHeight w:val="290"/>
        </w:trPr>
        <w:tc>
          <w:tcPr>
            <w:tcW w:w="616" w:type="dxa"/>
            <w:tcBorders>
              <w:top w:val="nil"/>
              <w:left w:val="single" w:sz="4" w:space="0" w:color="auto"/>
              <w:bottom w:val="nil"/>
              <w:right w:val="nil"/>
            </w:tcBorders>
            <w:noWrap/>
            <w:vAlign w:val="bottom"/>
            <w:hideMark/>
          </w:tcPr>
          <w:p w14:paraId="2AA4A22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08EEAE5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47A3A54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6C07CAC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01FA895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0374654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235DA93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18.8</w:t>
            </w:r>
          </w:p>
        </w:tc>
        <w:tc>
          <w:tcPr>
            <w:tcW w:w="1028" w:type="dxa"/>
            <w:tcBorders>
              <w:top w:val="nil"/>
              <w:left w:val="nil"/>
              <w:bottom w:val="nil"/>
              <w:right w:val="nil"/>
            </w:tcBorders>
            <w:noWrap/>
            <w:vAlign w:val="bottom"/>
            <w:hideMark/>
          </w:tcPr>
          <w:p w14:paraId="5B306BD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7.11</w:t>
            </w:r>
          </w:p>
        </w:tc>
        <w:tc>
          <w:tcPr>
            <w:tcW w:w="1418" w:type="dxa"/>
            <w:tcBorders>
              <w:top w:val="nil"/>
              <w:left w:val="nil"/>
              <w:bottom w:val="nil"/>
              <w:right w:val="nil"/>
            </w:tcBorders>
            <w:noWrap/>
            <w:vAlign w:val="bottom"/>
            <w:hideMark/>
          </w:tcPr>
          <w:p w14:paraId="6BA6311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9.1</w:t>
            </w:r>
          </w:p>
        </w:tc>
        <w:tc>
          <w:tcPr>
            <w:tcW w:w="1417" w:type="dxa"/>
            <w:tcBorders>
              <w:top w:val="nil"/>
              <w:left w:val="nil"/>
              <w:bottom w:val="nil"/>
              <w:right w:val="nil"/>
            </w:tcBorders>
            <w:noWrap/>
            <w:vAlign w:val="bottom"/>
            <w:hideMark/>
          </w:tcPr>
          <w:p w14:paraId="61B746C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1228.9</w:t>
            </w:r>
          </w:p>
        </w:tc>
        <w:tc>
          <w:tcPr>
            <w:tcW w:w="786" w:type="dxa"/>
            <w:tcBorders>
              <w:top w:val="nil"/>
              <w:left w:val="nil"/>
              <w:bottom w:val="nil"/>
              <w:right w:val="single" w:sz="4" w:space="0" w:color="auto"/>
            </w:tcBorders>
            <w:noWrap/>
            <w:vAlign w:val="bottom"/>
            <w:hideMark/>
          </w:tcPr>
          <w:p w14:paraId="4F233C4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w:t>
            </w:r>
          </w:p>
        </w:tc>
        <w:tc>
          <w:tcPr>
            <w:tcW w:w="1482" w:type="dxa"/>
            <w:tcBorders>
              <w:top w:val="nil"/>
              <w:left w:val="single" w:sz="4" w:space="0" w:color="auto"/>
              <w:bottom w:val="nil"/>
              <w:right w:val="nil"/>
            </w:tcBorders>
            <w:shd w:val="clear" w:color="000000" w:fill="FFFFFF"/>
            <w:noWrap/>
            <w:vAlign w:val="bottom"/>
            <w:hideMark/>
          </w:tcPr>
          <w:p w14:paraId="15CD210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0.016 ± NA</w:t>
            </w:r>
          </w:p>
        </w:tc>
        <w:tc>
          <w:tcPr>
            <w:tcW w:w="1518" w:type="dxa"/>
            <w:tcBorders>
              <w:top w:val="nil"/>
              <w:left w:val="nil"/>
              <w:bottom w:val="nil"/>
              <w:right w:val="nil"/>
            </w:tcBorders>
            <w:shd w:val="clear" w:color="000000" w:fill="FFFFFF"/>
            <w:noWrap/>
            <w:vAlign w:val="bottom"/>
            <w:hideMark/>
          </w:tcPr>
          <w:p w14:paraId="7979C9B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-28.4±NA</w:t>
            </w:r>
          </w:p>
        </w:tc>
        <w:tc>
          <w:tcPr>
            <w:tcW w:w="1590" w:type="dxa"/>
            <w:tcBorders>
              <w:top w:val="nil"/>
              <w:left w:val="nil"/>
              <w:bottom w:val="nil"/>
              <w:right w:val="single" w:sz="4" w:space="0" w:color="auto"/>
            </w:tcBorders>
            <w:shd w:val="clear" w:color="000000" w:fill="FFFFFF"/>
            <w:noWrap/>
            <w:vAlign w:val="bottom"/>
            <w:hideMark/>
          </w:tcPr>
          <w:p w14:paraId="503C2AB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99.3 ± NA</w:t>
            </w:r>
          </w:p>
        </w:tc>
      </w:tr>
      <w:tr w:rsidR="004F7472" w:rsidRPr="004F7472" w14:paraId="203447D6" w14:textId="77777777" w:rsidTr="00A01DEC">
        <w:trPr>
          <w:trHeight w:val="290"/>
        </w:trPr>
        <w:tc>
          <w:tcPr>
            <w:tcW w:w="616" w:type="dxa"/>
            <w:tcBorders>
              <w:top w:val="nil"/>
              <w:left w:val="single" w:sz="4" w:space="0" w:color="auto"/>
              <w:bottom w:val="nil"/>
              <w:right w:val="nil"/>
            </w:tcBorders>
            <w:noWrap/>
            <w:vAlign w:val="bottom"/>
            <w:hideMark/>
          </w:tcPr>
          <w:p w14:paraId="434F4BD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541C7BF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63CDD52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6A76379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5440801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497DD39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7B2AD8F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18.47</w:t>
            </w:r>
          </w:p>
        </w:tc>
        <w:tc>
          <w:tcPr>
            <w:tcW w:w="1028" w:type="dxa"/>
            <w:tcBorders>
              <w:top w:val="nil"/>
              <w:left w:val="nil"/>
              <w:bottom w:val="nil"/>
              <w:right w:val="nil"/>
            </w:tcBorders>
            <w:noWrap/>
            <w:vAlign w:val="bottom"/>
            <w:hideMark/>
          </w:tcPr>
          <w:p w14:paraId="35D158E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6.48</w:t>
            </w:r>
          </w:p>
        </w:tc>
        <w:tc>
          <w:tcPr>
            <w:tcW w:w="1418" w:type="dxa"/>
            <w:tcBorders>
              <w:top w:val="nil"/>
              <w:left w:val="nil"/>
              <w:bottom w:val="nil"/>
              <w:right w:val="nil"/>
            </w:tcBorders>
            <w:noWrap/>
            <w:vAlign w:val="bottom"/>
            <w:hideMark/>
          </w:tcPr>
          <w:p w14:paraId="3B4CC7E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3.8</w:t>
            </w:r>
          </w:p>
        </w:tc>
        <w:tc>
          <w:tcPr>
            <w:tcW w:w="1417" w:type="dxa"/>
            <w:tcBorders>
              <w:top w:val="nil"/>
              <w:left w:val="nil"/>
              <w:bottom w:val="nil"/>
              <w:right w:val="nil"/>
            </w:tcBorders>
            <w:noWrap/>
            <w:vAlign w:val="bottom"/>
            <w:hideMark/>
          </w:tcPr>
          <w:p w14:paraId="0B9C9F1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378.7</w:t>
            </w:r>
          </w:p>
        </w:tc>
        <w:tc>
          <w:tcPr>
            <w:tcW w:w="786" w:type="dxa"/>
            <w:tcBorders>
              <w:top w:val="nil"/>
              <w:left w:val="nil"/>
              <w:bottom w:val="nil"/>
              <w:right w:val="single" w:sz="4" w:space="0" w:color="auto"/>
            </w:tcBorders>
            <w:noWrap/>
            <w:vAlign w:val="bottom"/>
            <w:hideMark/>
          </w:tcPr>
          <w:p w14:paraId="128EF59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0.59</w:t>
            </w:r>
          </w:p>
        </w:tc>
        <w:tc>
          <w:tcPr>
            <w:tcW w:w="1482" w:type="dxa"/>
            <w:tcBorders>
              <w:top w:val="nil"/>
              <w:left w:val="single" w:sz="4" w:space="0" w:color="auto"/>
              <w:bottom w:val="nil"/>
              <w:right w:val="nil"/>
            </w:tcBorders>
            <w:shd w:val="clear" w:color="000000" w:fill="FFFFFF"/>
            <w:noWrap/>
            <w:vAlign w:val="bottom"/>
            <w:hideMark/>
          </w:tcPr>
          <w:p w14:paraId="117168D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0.092± NA</w:t>
            </w:r>
          </w:p>
        </w:tc>
        <w:tc>
          <w:tcPr>
            <w:tcW w:w="1518" w:type="dxa"/>
            <w:tcBorders>
              <w:top w:val="nil"/>
              <w:left w:val="nil"/>
              <w:bottom w:val="nil"/>
              <w:right w:val="nil"/>
            </w:tcBorders>
            <w:shd w:val="clear" w:color="000000" w:fill="FFFFFF"/>
            <w:noWrap/>
            <w:vAlign w:val="bottom"/>
            <w:hideMark/>
          </w:tcPr>
          <w:p w14:paraId="46CFF40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-21.5 ± NA</w:t>
            </w:r>
          </w:p>
        </w:tc>
        <w:tc>
          <w:tcPr>
            <w:tcW w:w="1590" w:type="dxa"/>
            <w:tcBorders>
              <w:top w:val="nil"/>
              <w:left w:val="nil"/>
              <w:bottom w:val="nil"/>
              <w:right w:val="single" w:sz="4" w:space="0" w:color="auto"/>
            </w:tcBorders>
            <w:shd w:val="clear" w:color="000000" w:fill="FFFFFF"/>
            <w:noWrap/>
            <w:vAlign w:val="bottom"/>
            <w:hideMark/>
          </w:tcPr>
          <w:p w14:paraId="32D13D9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72.20± NA</w:t>
            </w:r>
          </w:p>
        </w:tc>
      </w:tr>
      <w:tr w:rsidR="004F7472" w:rsidRPr="004F7472" w14:paraId="04D48E68" w14:textId="77777777" w:rsidTr="00A01DEC">
        <w:trPr>
          <w:trHeight w:val="290"/>
        </w:trPr>
        <w:tc>
          <w:tcPr>
            <w:tcW w:w="616" w:type="dxa"/>
            <w:tcBorders>
              <w:top w:val="nil"/>
              <w:left w:val="single" w:sz="4" w:space="0" w:color="auto"/>
              <w:bottom w:val="nil"/>
              <w:right w:val="nil"/>
            </w:tcBorders>
            <w:noWrap/>
            <w:vAlign w:val="bottom"/>
            <w:hideMark/>
          </w:tcPr>
          <w:p w14:paraId="10B493E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7A9A5FA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left w:val="nil"/>
              <w:bottom w:val="nil"/>
              <w:right w:val="nil"/>
            </w:tcBorders>
            <w:noWrap/>
            <w:vAlign w:val="bottom"/>
            <w:hideMark/>
          </w:tcPr>
          <w:p w14:paraId="0F55657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5A2326C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11938D3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649E3B0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254C05B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19.37</w:t>
            </w:r>
          </w:p>
        </w:tc>
        <w:tc>
          <w:tcPr>
            <w:tcW w:w="1028" w:type="dxa"/>
            <w:tcBorders>
              <w:top w:val="nil"/>
              <w:left w:val="nil"/>
              <w:bottom w:val="nil"/>
              <w:right w:val="nil"/>
            </w:tcBorders>
            <w:noWrap/>
            <w:vAlign w:val="bottom"/>
            <w:hideMark/>
          </w:tcPr>
          <w:p w14:paraId="708311F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6.73</w:t>
            </w:r>
          </w:p>
        </w:tc>
        <w:tc>
          <w:tcPr>
            <w:tcW w:w="1418" w:type="dxa"/>
            <w:tcBorders>
              <w:top w:val="nil"/>
              <w:left w:val="nil"/>
              <w:bottom w:val="nil"/>
              <w:right w:val="nil"/>
            </w:tcBorders>
            <w:noWrap/>
            <w:vAlign w:val="bottom"/>
            <w:hideMark/>
          </w:tcPr>
          <w:p w14:paraId="6F55398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w:t>
            </w:r>
          </w:p>
        </w:tc>
        <w:tc>
          <w:tcPr>
            <w:tcW w:w="1417" w:type="dxa"/>
            <w:tcBorders>
              <w:top w:val="nil"/>
              <w:left w:val="nil"/>
              <w:bottom w:val="nil"/>
              <w:right w:val="nil"/>
            </w:tcBorders>
            <w:noWrap/>
            <w:vAlign w:val="bottom"/>
            <w:hideMark/>
          </w:tcPr>
          <w:p w14:paraId="338DA3C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125.5</w:t>
            </w:r>
          </w:p>
        </w:tc>
        <w:tc>
          <w:tcPr>
            <w:tcW w:w="786" w:type="dxa"/>
            <w:tcBorders>
              <w:top w:val="nil"/>
              <w:left w:val="nil"/>
              <w:bottom w:val="nil"/>
              <w:right w:val="single" w:sz="4" w:space="0" w:color="auto"/>
            </w:tcBorders>
            <w:noWrap/>
            <w:vAlign w:val="bottom"/>
            <w:hideMark/>
          </w:tcPr>
          <w:p w14:paraId="5BD0BCC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0.14</w:t>
            </w:r>
          </w:p>
        </w:tc>
        <w:tc>
          <w:tcPr>
            <w:tcW w:w="1482" w:type="dxa"/>
            <w:tcBorders>
              <w:top w:val="nil"/>
              <w:left w:val="single" w:sz="4" w:space="0" w:color="auto"/>
              <w:bottom w:val="nil"/>
              <w:right w:val="nil"/>
            </w:tcBorders>
            <w:shd w:val="clear" w:color="000000" w:fill="FFFFFF"/>
            <w:noWrap/>
            <w:vAlign w:val="bottom"/>
            <w:hideMark/>
          </w:tcPr>
          <w:p w14:paraId="71E6A33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0.070 ± 0.015</w:t>
            </w:r>
          </w:p>
        </w:tc>
        <w:tc>
          <w:tcPr>
            <w:tcW w:w="1518" w:type="dxa"/>
            <w:tcBorders>
              <w:top w:val="nil"/>
              <w:left w:val="nil"/>
              <w:bottom w:val="nil"/>
              <w:right w:val="nil"/>
            </w:tcBorders>
            <w:shd w:val="clear" w:color="000000" w:fill="FFFFFF"/>
            <w:noWrap/>
            <w:vAlign w:val="bottom"/>
            <w:hideMark/>
          </w:tcPr>
          <w:p w14:paraId="3811348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-10.9 ± 0.5</w:t>
            </w:r>
          </w:p>
        </w:tc>
        <w:tc>
          <w:tcPr>
            <w:tcW w:w="1590" w:type="dxa"/>
            <w:tcBorders>
              <w:top w:val="nil"/>
              <w:left w:val="nil"/>
              <w:bottom w:val="nil"/>
              <w:right w:val="single" w:sz="4" w:space="0" w:color="auto"/>
            </w:tcBorders>
            <w:shd w:val="clear" w:color="000000" w:fill="FFFFFF"/>
            <w:noWrap/>
            <w:vAlign w:val="bottom"/>
            <w:hideMark/>
          </w:tcPr>
          <w:p w14:paraId="0719D38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34.4 ± 1.6</w:t>
            </w:r>
          </w:p>
        </w:tc>
      </w:tr>
      <w:tr w:rsidR="004F7472" w:rsidRPr="004F7472" w14:paraId="3DE330E3" w14:textId="77777777" w:rsidTr="00A01DEC">
        <w:trPr>
          <w:trHeight w:val="290"/>
        </w:trPr>
        <w:tc>
          <w:tcPr>
            <w:tcW w:w="616" w:type="dxa"/>
            <w:tcBorders>
              <w:top w:val="nil"/>
              <w:left w:val="single" w:sz="4" w:space="0" w:color="auto"/>
              <w:bottom w:val="nil"/>
              <w:right w:val="nil"/>
            </w:tcBorders>
            <w:noWrap/>
            <w:vAlign w:val="bottom"/>
            <w:hideMark/>
          </w:tcPr>
          <w:p w14:paraId="6967CD4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4E3AD7B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left w:val="nil"/>
              <w:bottom w:val="nil"/>
              <w:right w:val="nil"/>
            </w:tcBorders>
            <w:noWrap/>
            <w:vAlign w:val="bottom"/>
            <w:hideMark/>
          </w:tcPr>
          <w:p w14:paraId="42714BE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0F7AF73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7B6B390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5B77638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0E3350C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19.49</w:t>
            </w:r>
          </w:p>
        </w:tc>
        <w:tc>
          <w:tcPr>
            <w:tcW w:w="1028" w:type="dxa"/>
            <w:tcBorders>
              <w:top w:val="nil"/>
              <w:left w:val="nil"/>
              <w:bottom w:val="nil"/>
              <w:right w:val="nil"/>
            </w:tcBorders>
            <w:noWrap/>
            <w:vAlign w:val="bottom"/>
            <w:hideMark/>
          </w:tcPr>
          <w:p w14:paraId="61AE7E0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5.22</w:t>
            </w:r>
          </w:p>
        </w:tc>
        <w:tc>
          <w:tcPr>
            <w:tcW w:w="1418" w:type="dxa"/>
            <w:tcBorders>
              <w:top w:val="nil"/>
              <w:left w:val="nil"/>
              <w:bottom w:val="nil"/>
              <w:right w:val="nil"/>
            </w:tcBorders>
            <w:noWrap/>
            <w:vAlign w:val="bottom"/>
            <w:hideMark/>
          </w:tcPr>
          <w:p w14:paraId="7E25413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24.3</w:t>
            </w:r>
          </w:p>
        </w:tc>
        <w:tc>
          <w:tcPr>
            <w:tcW w:w="1417" w:type="dxa"/>
            <w:tcBorders>
              <w:top w:val="nil"/>
              <w:left w:val="nil"/>
              <w:bottom w:val="nil"/>
              <w:right w:val="nil"/>
            </w:tcBorders>
            <w:noWrap/>
            <w:vAlign w:val="bottom"/>
            <w:hideMark/>
          </w:tcPr>
          <w:p w14:paraId="7644763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13142.6</w:t>
            </w:r>
          </w:p>
        </w:tc>
        <w:tc>
          <w:tcPr>
            <w:tcW w:w="786" w:type="dxa"/>
            <w:tcBorders>
              <w:top w:val="nil"/>
              <w:left w:val="nil"/>
              <w:bottom w:val="nil"/>
              <w:right w:val="single" w:sz="4" w:space="0" w:color="auto"/>
            </w:tcBorders>
            <w:noWrap/>
            <w:vAlign w:val="bottom"/>
            <w:hideMark/>
          </w:tcPr>
          <w:p w14:paraId="3B77C02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w:t>
            </w:r>
          </w:p>
        </w:tc>
        <w:tc>
          <w:tcPr>
            <w:tcW w:w="1482" w:type="dxa"/>
            <w:tcBorders>
              <w:top w:val="nil"/>
              <w:left w:val="single" w:sz="4" w:space="0" w:color="auto"/>
              <w:bottom w:val="nil"/>
              <w:right w:val="nil"/>
            </w:tcBorders>
            <w:shd w:val="clear" w:color="000000" w:fill="FFFFFF"/>
            <w:noWrap/>
            <w:vAlign w:val="bottom"/>
            <w:hideMark/>
          </w:tcPr>
          <w:p w14:paraId="7C1427A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0.14 ± 0.019</w:t>
            </w:r>
          </w:p>
        </w:tc>
        <w:tc>
          <w:tcPr>
            <w:tcW w:w="1518" w:type="dxa"/>
            <w:tcBorders>
              <w:top w:val="nil"/>
              <w:left w:val="nil"/>
              <w:bottom w:val="nil"/>
              <w:right w:val="nil"/>
            </w:tcBorders>
            <w:shd w:val="clear" w:color="000000" w:fill="FFFFFF"/>
            <w:noWrap/>
            <w:vAlign w:val="bottom"/>
            <w:hideMark/>
          </w:tcPr>
          <w:p w14:paraId="2C414EE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-7.5 ± 0.35</w:t>
            </w:r>
          </w:p>
        </w:tc>
        <w:tc>
          <w:tcPr>
            <w:tcW w:w="1590" w:type="dxa"/>
            <w:tcBorders>
              <w:top w:val="nil"/>
              <w:left w:val="nil"/>
              <w:bottom w:val="nil"/>
              <w:right w:val="single" w:sz="4" w:space="0" w:color="auto"/>
            </w:tcBorders>
            <w:shd w:val="clear" w:color="000000" w:fill="FFFFFF"/>
            <w:noWrap/>
            <w:vAlign w:val="bottom"/>
            <w:hideMark/>
          </w:tcPr>
          <w:p w14:paraId="607D318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46.02 ± 2.1</w:t>
            </w:r>
          </w:p>
        </w:tc>
      </w:tr>
      <w:tr w:rsidR="004F7472" w:rsidRPr="004F7472" w14:paraId="68B0AC16" w14:textId="77777777" w:rsidTr="00A01DEC">
        <w:trPr>
          <w:trHeight w:val="290"/>
        </w:trPr>
        <w:tc>
          <w:tcPr>
            <w:tcW w:w="616" w:type="dxa"/>
            <w:tcBorders>
              <w:top w:val="nil"/>
              <w:left w:val="single" w:sz="4" w:space="0" w:color="auto"/>
              <w:bottom w:val="nil"/>
              <w:right w:val="nil"/>
            </w:tcBorders>
            <w:noWrap/>
            <w:vAlign w:val="bottom"/>
            <w:hideMark/>
          </w:tcPr>
          <w:p w14:paraId="4FD74A8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1541E7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left w:val="nil"/>
              <w:bottom w:val="nil"/>
              <w:right w:val="nil"/>
            </w:tcBorders>
            <w:noWrap/>
            <w:vAlign w:val="bottom"/>
            <w:hideMark/>
          </w:tcPr>
          <w:p w14:paraId="6321EF9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27F108F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64F28DE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left w:val="nil"/>
              <w:bottom w:val="nil"/>
              <w:right w:val="single" w:sz="4" w:space="0" w:color="auto"/>
            </w:tcBorders>
            <w:vAlign w:val="bottom"/>
          </w:tcPr>
          <w:p w14:paraId="483BA9E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716" w:type="dxa"/>
            <w:tcBorders>
              <w:top w:val="nil"/>
              <w:left w:val="single" w:sz="4" w:space="0" w:color="auto"/>
              <w:bottom w:val="nil"/>
              <w:right w:val="nil"/>
            </w:tcBorders>
            <w:noWrap/>
            <w:vAlign w:val="bottom"/>
            <w:hideMark/>
          </w:tcPr>
          <w:p w14:paraId="33F1862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19.67</w:t>
            </w:r>
          </w:p>
        </w:tc>
        <w:tc>
          <w:tcPr>
            <w:tcW w:w="1028" w:type="dxa"/>
            <w:tcBorders>
              <w:top w:val="nil"/>
              <w:left w:val="nil"/>
              <w:bottom w:val="nil"/>
              <w:right w:val="nil"/>
            </w:tcBorders>
            <w:noWrap/>
            <w:vAlign w:val="bottom"/>
            <w:hideMark/>
          </w:tcPr>
          <w:p w14:paraId="53B3E5A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6.66</w:t>
            </w:r>
          </w:p>
        </w:tc>
        <w:tc>
          <w:tcPr>
            <w:tcW w:w="1418" w:type="dxa"/>
            <w:tcBorders>
              <w:top w:val="nil"/>
              <w:left w:val="nil"/>
              <w:bottom w:val="nil"/>
              <w:right w:val="nil"/>
            </w:tcBorders>
            <w:noWrap/>
            <w:vAlign w:val="bottom"/>
            <w:hideMark/>
          </w:tcPr>
          <w:p w14:paraId="377DF19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3.0</w:t>
            </w:r>
          </w:p>
        </w:tc>
        <w:tc>
          <w:tcPr>
            <w:tcW w:w="1417" w:type="dxa"/>
            <w:tcBorders>
              <w:top w:val="nil"/>
              <w:left w:val="nil"/>
              <w:bottom w:val="nil"/>
              <w:right w:val="nil"/>
            </w:tcBorders>
            <w:noWrap/>
            <w:vAlign w:val="bottom"/>
            <w:hideMark/>
          </w:tcPr>
          <w:p w14:paraId="75A9F0F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775.8</w:t>
            </w:r>
          </w:p>
        </w:tc>
        <w:tc>
          <w:tcPr>
            <w:tcW w:w="786" w:type="dxa"/>
            <w:tcBorders>
              <w:top w:val="nil"/>
              <w:left w:val="nil"/>
              <w:bottom w:val="nil"/>
              <w:right w:val="single" w:sz="4" w:space="0" w:color="auto"/>
            </w:tcBorders>
            <w:noWrap/>
            <w:vAlign w:val="bottom"/>
            <w:hideMark/>
          </w:tcPr>
          <w:p w14:paraId="138F108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0.22</w:t>
            </w:r>
          </w:p>
        </w:tc>
        <w:tc>
          <w:tcPr>
            <w:tcW w:w="1482" w:type="dxa"/>
            <w:tcBorders>
              <w:top w:val="nil"/>
              <w:left w:val="single" w:sz="4" w:space="0" w:color="auto"/>
              <w:bottom w:val="nil"/>
              <w:right w:val="nil"/>
            </w:tcBorders>
            <w:shd w:val="clear" w:color="000000" w:fill="FFFFFF"/>
            <w:noWrap/>
            <w:vAlign w:val="bottom"/>
            <w:hideMark/>
          </w:tcPr>
          <w:p w14:paraId="7279ACD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0.046 ± 0.033</w:t>
            </w:r>
          </w:p>
        </w:tc>
        <w:tc>
          <w:tcPr>
            <w:tcW w:w="1518" w:type="dxa"/>
            <w:tcBorders>
              <w:top w:val="nil"/>
              <w:left w:val="nil"/>
              <w:bottom w:val="nil"/>
              <w:right w:val="nil"/>
            </w:tcBorders>
            <w:shd w:val="clear" w:color="000000" w:fill="FFFFFF"/>
            <w:noWrap/>
            <w:vAlign w:val="bottom"/>
            <w:hideMark/>
          </w:tcPr>
          <w:p w14:paraId="40E8648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-8.5 ± 0.94</w:t>
            </w:r>
          </w:p>
        </w:tc>
        <w:tc>
          <w:tcPr>
            <w:tcW w:w="1590" w:type="dxa"/>
            <w:tcBorders>
              <w:top w:val="nil"/>
              <w:left w:val="nil"/>
              <w:bottom w:val="nil"/>
              <w:right w:val="single" w:sz="4" w:space="0" w:color="auto"/>
            </w:tcBorders>
            <w:shd w:val="clear" w:color="000000" w:fill="FFFFFF"/>
            <w:noWrap/>
            <w:vAlign w:val="bottom"/>
            <w:hideMark/>
          </w:tcPr>
          <w:p w14:paraId="2E64B64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34.2 ± 3.4</w:t>
            </w:r>
          </w:p>
        </w:tc>
      </w:tr>
      <w:tr w:rsidR="004F7472" w:rsidRPr="004F7472" w14:paraId="29AB5E95" w14:textId="77777777" w:rsidTr="00A01DEC">
        <w:trPr>
          <w:trHeight w:val="302"/>
        </w:trPr>
        <w:tc>
          <w:tcPr>
            <w:tcW w:w="616" w:type="dxa"/>
            <w:tcBorders>
              <w:top w:val="nil"/>
              <w:left w:val="single" w:sz="4" w:space="0" w:color="auto"/>
              <w:bottom w:val="single" w:sz="4" w:space="0" w:color="auto"/>
              <w:right w:val="nil"/>
            </w:tcBorders>
            <w:noWrap/>
            <w:vAlign w:val="bottom"/>
            <w:hideMark/>
          </w:tcPr>
          <w:p w14:paraId="5CC6A4F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single" w:sz="4" w:space="0" w:color="auto"/>
              <w:right w:val="nil"/>
            </w:tcBorders>
            <w:noWrap/>
            <w:vAlign w:val="bottom"/>
            <w:hideMark/>
          </w:tcPr>
          <w:p w14:paraId="4BB3F49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left w:val="nil"/>
              <w:bottom w:val="single" w:sz="4" w:space="0" w:color="auto"/>
              <w:right w:val="nil"/>
            </w:tcBorders>
            <w:noWrap/>
            <w:vAlign w:val="bottom"/>
            <w:hideMark/>
          </w:tcPr>
          <w:p w14:paraId="51BC3D8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single" w:sz="4" w:space="0" w:color="auto"/>
              <w:right w:val="nil"/>
            </w:tcBorders>
            <w:vAlign w:val="bottom"/>
          </w:tcPr>
          <w:p w14:paraId="3D90F54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single" w:sz="4" w:space="0" w:color="auto"/>
              <w:right w:val="nil"/>
            </w:tcBorders>
            <w:vAlign w:val="bottom"/>
          </w:tcPr>
          <w:p w14:paraId="7D1E761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left w:val="nil"/>
              <w:bottom w:val="single" w:sz="4" w:space="0" w:color="auto"/>
              <w:right w:val="single" w:sz="4" w:space="0" w:color="auto"/>
            </w:tcBorders>
            <w:vAlign w:val="bottom"/>
          </w:tcPr>
          <w:p w14:paraId="14A52D4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single" w:sz="4" w:space="0" w:color="auto"/>
              <w:right w:val="nil"/>
            </w:tcBorders>
            <w:noWrap/>
            <w:vAlign w:val="bottom"/>
            <w:hideMark/>
          </w:tcPr>
          <w:p w14:paraId="1FC66C8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20.40</w:t>
            </w:r>
          </w:p>
        </w:tc>
        <w:tc>
          <w:tcPr>
            <w:tcW w:w="1028" w:type="dxa"/>
            <w:tcBorders>
              <w:top w:val="nil"/>
              <w:left w:val="nil"/>
              <w:bottom w:val="single" w:sz="4" w:space="0" w:color="auto"/>
              <w:right w:val="nil"/>
            </w:tcBorders>
            <w:noWrap/>
            <w:vAlign w:val="bottom"/>
            <w:hideMark/>
          </w:tcPr>
          <w:p w14:paraId="1A3E8DA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6.33</w:t>
            </w:r>
          </w:p>
        </w:tc>
        <w:tc>
          <w:tcPr>
            <w:tcW w:w="1418" w:type="dxa"/>
            <w:tcBorders>
              <w:top w:val="nil"/>
              <w:left w:val="nil"/>
              <w:bottom w:val="single" w:sz="4" w:space="0" w:color="auto"/>
              <w:right w:val="nil"/>
            </w:tcBorders>
            <w:noWrap/>
            <w:vAlign w:val="bottom"/>
            <w:hideMark/>
          </w:tcPr>
          <w:p w14:paraId="6CCCF6E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7.9</w:t>
            </w:r>
          </w:p>
        </w:tc>
        <w:tc>
          <w:tcPr>
            <w:tcW w:w="1417" w:type="dxa"/>
            <w:tcBorders>
              <w:top w:val="nil"/>
              <w:left w:val="nil"/>
              <w:bottom w:val="single" w:sz="4" w:space="0" w:color="auto"/>
              <w:right w:val="nil"/>
            </w:tcBorders>
            <w:noWrap/>
            <w:vAlign w:val="bottom"/>
            <w:hideMark/>
          </w:tcPr>
          <w:p w14:paraId="0E285DA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854.5</w:t>
            </w:r>
          </w:p>
        </w:tc>
        <w:tc>
          <w:tcPr>
            <w:tcW w:w="786" w:type="dxa"/>
            <w:tcBorders>
              <w:top w:val="nil"/>
              <w:left w:val="nil"/>
              <w:bottom w:val="single" w:sz="4" w:space="0" w:color="auto"/>
              <w:right w:val="single" w:sz="4" w:space="0" w:color="auto"/>
            </w:tcBorders>
            <w:noWrap/>
            <w:vAlign w:val="bottom"/>
            <w:hideMark/>
          </w:tcPr>
          <w:p w14:paraId="3D9D747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w:t>
            </w:r>
          </w:p>
        </w:tc>
        <w:tc>
          <w:tcPr>
            <w:tcW w:w="1482" w:type="dxa"/>
            <w:tcBorders>
              <w:top w:val="nil"/>
              <w:left w:val="single" w:sz="4" w:space="0" w:color="auto"/>
              <w:bottom w:val="single" w:sz="4" w:space="0" w:color="auto"/>
              <w:right w:val="nil"/>
            </w:tcBorders>
            <w:shd w:val="clear" w:color="000000" w:fill="FFFFFF"/>
            <w:noWrap/>
            <w:vAlign w:val="bottom"/>
            <w:hideMark/>
          </w:tcPr>
          <w:p w14:paraId="5C898D7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0.27 ± 0.060</w:t>
            </w:r>
          </w:p>
        </w:tc>
        <w:tc>
          <w:tcPr>
            <w:tcW w:w="1518" w:type="dxa"/>
            <w:tcBorders>
              <w:top w:val="nil"/>
              <w:left w:val="nil"/>
              <w:bottom w:val="single" w:sz="4" w:space="0" w:color="auto"/>
              <w:right w:val="nil"/>
            </w:tcBorders>
            <w:shd w:val="clear" w:color="000000" w:fill="FFFFFF"/>
            <w:noWrap/>
            <w:vAlign w:val="bottom"/>
            <w:hideMark/>
          </w:tcPr>
          <w:p w14:paraId="2404C35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-18.5 ± 1.7</w:t>
            </w:r>
          </w:p>
        </w:tc>
        <w:tc>
          <w:tcPr>
            <w:tcW w:w="1590" w:type="dxa"/>
            <w:tcBorders>
              <w:top w:val="nil"/>
              <w:left w:val="nil"/>
              <w:bottom w:val="single" w:sz="4" w:space="0" w:color="auto"/>
              <w:right w:val="single" w:sz="4" w:space="0" w:color="auto"/>
            </w:tcBorders>
            <w:shd w:val="clear" w:color="000000" w:fill="FFFFFF"/>
            <w:noWrap/>
            <w:vAlign w:val="bottom"/>
            <w:hideMark/>
          </w:tcPr>
          <w:p w14:paraId="65C74B9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47.9± 4.9</w:t>
            </w:r>
          </w:p>
        </w:tc>
      </w:tr>
      <w:tr w:rsidR="004F7472" w:rsidRPr="004F7472" w14:paraId="59FB2D5E"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2E58509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MT1</w:t>
            </w:r>
          </w:p>
        </w:tc>
        <w:tc>
          <w:tcPr>
            <w:tcW w:w="1145" w:type="dxa"/>
            <w:tcBorders>
              <w:top w:val="single" w:sz="4" w:space="0" w:color="auto"/>
              <w:left w:val="nil"/>
              <w:bottom w:val="nil"/>
              <w:right w:val="nil"/>
            </w:tcBorders>
            <w:noWrap/>
            <w:vAlign w:val="bottom"/>
            <w:hideMark/>
          </w:tcPr>
          <w:p w14:paraId="0D18C89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single" w:sz="4" w:space="0" w:color="auto"/>
              <w:left w:val="nil"/>
              <w:bottom w:val="nil"/>
              <w:right w:val="nil"/>
            </w:tcBorders>
            <w:noWrap/>
            <w:vAlign w:val="bottom"/>
            <w:hideMark/>
          </w:tcPr>
          <w:p w14:paraId="0AD3F58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single" w:sz="4" w:space="0" w:color="auto"/>
              <w:left w:val="nil"/>
              <w:bottom w:val="nil"/>
              <w:right w:val="nil"/>
            </w:tcBorders>
            <w:vAlign w:val="bottom"/>
          </w:tcPr>
          <w:p w14:paraId="007E865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w:t>
            </w:r>
          </w:p>
        </w:tc>
        <w:tc>
          <w:tcPr>
            <w:tcW w:w="1016" w:type="dxa"/>
            <w:tcBorders>
              <w:top w:val="single" w:sz="4" w:space="0" w:color="auto"/>
              <w:left w:val="nil"/>
              <w:bottom w:val="nil"/>
              <w:right w:val="nil"/>
            </w:tcBorders>
            <w:vAlign w:val="bottom"/>
          </w:tcPr>
          <w:p w14:paraId="10F3C89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single" w:sz="4" w:space="0" w:color="auto"/>
              <w:left w:val="nil"/>
              <w:bottom w:val="nil"/>
              <w:right w:val="single" w:sz="4" w:space="0" w:color="auto"/>
            </w:tcBorders>
            <w:vAlign w:val="bottom"/>
          </w:tcPr>
          <w:p w14:paraId="73620EC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716" w:type="dxa"/>
            <w:tcBorders>
              <w:top w:val="single" w:sz="4" w:space="0" w:color="auto"/>
              <w:left w:val="single" w:sz="4" w:space="0" w:color="auto"/>
              <w:bottom w:val="nil"/>
              <w:right w:val="nil"/>
            </w:tcBorders>
            <w:noWrap/>
            <w:vAlign w:val="bottom"/>
            <w:hideMark/>
          </w:tcPr>
          <w:p w14:paraId="13DF000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19.12</w:t>
            </w:r>
          </w:p>
        </w:tc>
        <w:tc>
          <w:tcPr>
            <w:tcW w:w="1028" w:type="dxa"/>
            <w:tcBorders>
              <w:top w:val="single" w:sz="4" w:space="0" w:color="auto"/>
              <w:left w:val="nil"/>
              <w:bottom w:val="nil"/>
              <w:right w:val="nil"/>
            </w:tcBorders>
            <w:noWrap/>
            <w:vAlign w:val="bottom"/>
            <w:hideMark/>
          </w:tcPr>
          <w:p w14:paraId="6D106F6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6.85</w:t>
            </w:r>
          </w:p>
        </w:tc>
        <w:tc>
          <w:tcPr>
            <w:tcW w:w="1418" w:type="dxa"/>
            <w:tcBorders>
              <w:top w:val="single" w:sz="4" w:space="0" w:color="auto"/>
              <w:left w:val="nil"/>
              <w:bottom w:val="nil"/>
              <w:right w:val="nil"/>
            </w:tcBorders>
            <w:noWrap/>
            <w:vAlign w:val="bottom"/>
            <w:hideMark/>
          </w:tcPr>
          <w:p w14:paraId="2A8E5CA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2.5</w:t>
            </w:r>
          </w:p>
        </w:tc>
        <w:tc>
          <w:tcPr>
            <w:tcW w:w="1417" w:type="dxa"/>
            <w:tcBorders>
              <w:top w:val="single" w:sz="4" w:space="0" w:color="auto"/>
              <w:left w:val="nil"/>
              <w:bottom w:val="nil"/>
              <w:right w:val="nil"/>
            </w:tcBorders>
            <w:noWrap/>
            <w:vAlign w:val="bottom"/>
            <w:hideMark/>
          </w:tcPr>
          <w:p w14:paraId="3284EF9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298.1</w:t>
            </w:r>
          </w:p>
        </w:tc>
        <w:tc>
          <w:tcPr>
            <w:tcW w:w="786" w:type="dxa"/>
            <w:tcBorders>
              <w:top w:val="single" w:sz="4" w:space="0" w:color="auto"/>
              <w:left w:val="nil"/>
              <w:bottom w:val="nil"/>
              <w:right w:val="single" w:sz="4" w:space="0" w:color="auto"/>
            </w:tcBorders>
            <w:noWrap/>
            <w:vAlign w:val="bottom"/>
            <w:hideMark/>
          </w:tcPr>
          <w:p w14:paraId="30E8894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1482" w:type="dxa"/>
            <w:tcBorders>
              <w:top w:val="single" w:sz="4" w:space="0" w:color="auto"/>
              <w:left w:val="single" w:sz="4" w:space="0" w:color="auto"/>
              <w:bottom w:val="nil"/>
              <w:right w:val="nil"/>
            </w:tcBorders>
            <w:noWrap/>
            <w:vAlign w:val="bottom"/>
            <w:hideMark/>
          </w:tcPr>
          <w:p w14:paraId="63E6B08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0.22 ± 0.23</w:t>
            </w:r>
          </w:p>
        </w:tc>
        <w:tc>
          <w:tcPr>
            <w:tcW w:w="1518" w:type="dxa"/>
            <w:tcBorders>
              <w:top w:val="single" w:sz="4" w:space="0" w:color="auto"/>
              <w:left w:val="nil"/>
              <w:bottom w:val="nil"/>
              <w:right w:val="nil"/>
            </w:tcBorders>
            <w:noWrap/>
            <w:vAlign w:val="bottom"/>
            <w:hideMark/>
          </w:tcPr>
          <w:p w14:paraId="240ECEB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-14.6 ± 3.1</w:t>
            </w:r>
          </w:p>
        </w:tc>
        <w:tc>
          <w:tcPr>
            <w:tcW w:w="1590" w:type="dxa"/>
            <w:tcBorders>
              <w:top w:val="single" w:sz="4" w:space="0" w:color="auto"/>
              <w:left w:val="nil"/>
              <w:bottom w:val="nil"/>
              <w:right w:val="single" w:sz="8" w:space="0" w:color="auto"/>
            </w:tcBorders>
            <w:noWrap/>
            <w:vAlign w:val="bottom"/>
            <w:hideMark/>
          </w:tcPr>
          <w:p w14:paraId="671CE14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17.9 ± 2.9</w:t>
            </w:r>
          </w:p>
        </w:tc>
      </w:tr>
      <w:tr w:rsidR="004F7472" w:rsidRPr="004F7472" w14:paraId="10EDE0A4" w14:textId="77777777" w:rsidTr="00A01DEC">
        <w:trPr>
          <w:trHeight w:val="290"/>
        </w:trPr>
        <w:tc>
          <w:tcPr>
            <w:tcW w:w="616" w:type="dxa"/>
            <w:tcBorders>
              <w:top w:val="nil"/>
              <w:left w:val="single" w:sz="4" w:space="0" w:color="auto"/>
              <w:bottom w:val="nil"/>
              <w:right w:val="nil"/>
            </w:tcBorders>
            <w:noWrap/>
            <w:vAlign w:val="bottom"/>
            <w:hideMark/>
          </w:tcPr>
          <w:p w14:paraId="1408616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208DF96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01A67CE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6B1172A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1767F28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left w:val="nil"/>
              <w:bottom w:val="nil"/>
              <w:right w:val="single" w:sz="4" w:space="0" w:color="auto"/>
            </w:tcBorders>
            <w:vAlign w:val="bottom"/>
          </w:tcPr>
          <w:p w14:paraId="09D0925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right w:val="nil"/>
            </w:tcBorders>
            <w:noWrap/>
            <w:vAlign w:val="bottom"/>
            <w:hideMark/>
          </w:tcPr>
          <w:p w14:paraId="218AF74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18.76</w:t>
            </w:r>
          </w:p>
        </w:tc>
        <w:tc>
          <w:tcPr>
            <w:tcW w:w="1028" w:type="dxa"/>
            <w:tcBorders>
              <w:top w:val="nil"/>
              <w:left w:val="nil"/>
              <w:bottom w:val="nil"/>
              <w:right w:val="nil"/>
            </w:tcBorders>
            <w:noWrap/>
            <w:vAlign w:val="bottom"/>
            <w:hideMark/>
          </w:tcPr>
          <w:p w14:paraId="6B3C8F2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7.17</w:t>
            </w:r>
          </w:p>
        </w:tc>
        <w:tc>
          <w:tcPr>
            <w:tcW w:w="1418" w:type="dxa"/>
            <w:tcBorders>
              <w:top w:val="nil"/>
              <w:left w:val="nil"/>
              <w:bottom w:val="nil"/>
              <w:right w:val="nil"/>
            </w:tcBorders>
            <w:noWrap/>
            <w:vAlign w:val="bottom"/>
            <w:hideMark/>
          </w:tcPr>
          <w:p w14:paraId="0D4C551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7.5</w:t>
            </w:r>
          </w:p>
        </w:tc>
        <w:tc>
          <w:tcPr>
            <w:tcW w:w="1417" w:type="dxa"/>
            <w:tcBorders>
              <w:top w:val="nil"/>
              <w:left w:val="nil"/>
              <w:bottom w:val="nil"/>
              <w:right w:val="nil"/>
            </w:tcBorders>
            <w:noWrap/>
            <w:vAlign w:val="bottom"/>
            <w:hideMark/>
          </w:tcPr>
          <w:p w14:paraId="4467F96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1265.7</w:t>
            </w:r>
          </w:p>
        </w:tc>
        <w:tc>
          <w:tcPr>
            <w:tcW w:w="786" w:type="dxa"/>
            <w:tcBorders>
              <w:top w:val="nil"/>
              <w:left w:val="nil"/>
              <w:bottom w:val="nil"/>
              <w:right w:val="single" w:sz="4" w:space="0" w:color="auto"/>
            </w:tcBorders>
            <w:noWrap/>
            <w:vAlign w:val="bottom"/>
            <w:hideMark/>
          </w:tcPr>
          <w:p w14:paraId="63D73C1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w:t>
            </w:r>
          </w:p>
        </w:tc>
        <w:tc>
          <w:tcPr>
            <w:tcW w:w="1482" w:type="dxa"/>
            <w:tcBorders>
              <w:top w:val="nil"/>
              <w:left w:val="single" w:sz="4" w:space="0" w:color="auto"/>
              <w:bottom w:val="nil"/>
              <w:right w:val="nil"/>
            </w:tcBorders>
            <w:noWrap/>
            <w:vAlign w:val="bottom"/>
            <w:hideMark/>
          </w:tcPr>
          <w:p w14:paraId="5329BC4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0.25 ± 0.0092</w:t>
            </w:r>
          </w:p>
        </w:tc>
        <w:tc>
          <w:tcPr>
            <w:tcW w:w="1518" w:type="dxa"/>
            <w:tcBorders>
              <w:top w:val="nil"/>
              <w:left w:val="nil"/>
              <w:bottom w:val="nil"/>
              <w:right w:val="nil"/>
            </w:tcBorders>
            <w:noWrap/>
            <w:vAlign w:val="bottom"/>
            <w:hideMark/>
          </w:tcPr>
          <w:p w14:paraId="03292C9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-11.9 ± 1.0</w:t>
            </w:r>
          </w:p>
        </w:tc>
        <w:tc>
          <w:tcPr>
            <w:tcW w:w="1590" w:type="dxa"/>
            <w:tcBorders>
              <w:top w:val="nil"/>
              <w:left w:val="nil"/>
              <w:bottom w:val="nil"/>
              <w:right w:val="single" w:sz="8" w:space="0" w:color="auto"/>
            </w:tcBorders>
            <w:noWrap/>
            <w:vAlign w:val="bottom"/>
            <w:hideMark/>
          </w:tcPr>
          <w:p w14:paraId="5DA152A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4.3 ± 0.32</w:t>
            </w:r>
          </w:p>
        </w:tc>
      </w:tr>
      <w:tr w:rsidR="004F7472" w:rsidRPr="004F7472" w14:paraId="01B7E52B" w14:textId="77777777" w:rsidTr="00A01DEC">
        <w:trPr>
          <w:trHeight w:val="290"/>
        </w:trPr>
        <w:tc>
          <w:tcPr>
            <w:tcW w:w="616" w:type="dxa"/>
            <w:tcBorders>
              <w:top w:val="nil"/>
              <w:left w:val="single" w:sz="4" w:space="0" w:color="auto"/>
              <w:bottom w:val="nil"/>
              <w:right w:val="nil"/>
            </w:tcBorders>
            <w:noWrap/>
            <w:vAlign w:val="bottom"/>
            <w:hideMark/>
          </w:tcPr>
          <w:p w14:paraId="10CFAEA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0A6AE8B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426DD3D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0A64135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3C474B6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16244A8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094B883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18.47</w:t>
            </w:r>
          </w:p>
        </w:tc>
        <w:tc>
          <w:tcPr>
            <w:tcW w:w="1028" w:type="dxa"/>
            <w:tcBorders>
              <w:top w:val="nil"/>
              <w:left w:val="nil"/>
              <w:bottom w:val="nil"/>
              <w:right w:val="nil"/>
            </w:tcBorders>
            <w:noWrap/>
            <w:vAlign w:val="bottom"/>
            <w:hideMark/>
          </w:tcPr>
          <w:p w14:paraId="31B56CC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7.11</w:t>
            </w:r>
          </w:p>
        </w:tc>
        <w:tc>
          <w:tcPr>
            <w:tcW w:w="1418" w:type="dxa"/>
            <w:tcBorders>
              <w:top w:val="nil"/>
              <w:left w:val="nil"/>
              <w:bottom w:val="nil"/>
              <w:right w:val="nil"/>
            </w:tcBorders>
            <w:noWrap/>
            <w:vAlign w:val="bottom"/>
            <w:hideMark/>
          </w:tcPr>
          <w:p w14:paraId="181B4DD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3.8</w:t>
            </w:r>
          </w:p>
        </w:tc>
        <w:tc>
          <w:tcPr>
            <w:tcW w:w="1417" w:type="dxa"/>
            <w:tcBorders>
              <w:top w:val="nil"/>
              <w:left w:val="nil"/>
              <w:bottom w:val="nil"/>
              <w:right w:val="nil"/>
            </w:tcBorders>
            <w:noWrap/>
            <w:vAlign w:val="bottom"/>
            <w:hideMark/>
          </w:tcPr>
          <w:p w14:paraId="6A84E28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688.6</w:t>
            </w:r>
          </w:p>
        </w:tc>
        <w:tc>
          <w:tcPr>
            <w:tcW w:w="786" w:type="dxa"/>
            <w:tcBorders>
              <w:top w:val="nil"/>
              <w:left w:val="nil"/>
              <w:bottom w:val="nil"/>
              <w:right w:val="single" w:sz="4" w:space="0" w:color="auto"/>
            </w:tcBorders>
            <w:noWrap/>
            <w:vAlign w:val="bottom"/>
            <w:hideMark/>
          </w:tcPr>
          <w:p w14:paraId="06F3373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0.56</w:t>
            </w:r>
          </w:p>
        </w:tc>
        <w:tc>
          <w:tcPr>
            <w:tcW w:w="1482" w:type="dxa"/>
            <w:tcBorders>
              <w:top w:val="nil"/>
              <w:left w:val="single" w:sz="4" w:space="0" w:color="auto"/>
              <w:bottom w:val="nil"/>
              <w:right w:val="nil"/>
            </w:tcBorders>
            <w:noWrap/>
            <w:vAlign w:val="bottom"/>
            <w:hideMark/>
          </w:tcPr>
          <w:p w14:paraId="3B99776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 ± 0.16</w:t>
            </w:r>
          </w:p>
        </w:tc>
        <w:tc>
          <w:tcPr>
            <w:tcW w:w="1518" w:type="dxa"/>
            <w:tcBorders>
              <w:top w:val="nil"/>
              <w:left w:val="nil"/>
              <w:bottom w:val="nil"/>
              <w:right w:val="nil"/>
            </w:tcBorders>
            <w:noWrap/>
            <w:vAlign w:val="bottom"/>
            <w:hideMark/>
          </w:tcPr>
          <w:p w14:paraId="0987203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-49.8 ± 15.4</w:t>
            </w:r>
          </w:p>
        </w:tc>
        <w:tc>
          <w:tcPr>
            <w:tcW w:w="1590" w:type="dxa"/>
            <w:tcBorders>
              <w:top w:val="nil"/>
              <w:left w:val="nil"/>
              <w:bottom w:val="nil"/>
              <w:right w:val="single" w:sz="8" w:space="0" w:color="auto"/>
            </w:tcBorders>
            <w:noWrap/>
            <w:vAlign w:val="bottom"/>
            <w:hideMark/>
          </w:tcPr>
          <w:p w14:paraId="1FEA7C8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20.8± 6.1</w:t>
            </w:r>
          </w:p>
        </w:tc>
      </w:tr>
      <w:tr w:rsidR="004F7472" w:rsidRPr="004F7472" w14:paraId="74D06162" w14:textId="77777777" w:rsidTr="00A01DEC">
        <w:trPr>
          <w:trHeight w:val="290"/>
        </w:trPr>
        <w:tc>
          <w:tcPr>
            <w:tcW w:w="616" w:type="dxa"/>
            <w:tcBorders>
              <w:top w:val="nil"/>
              <w:left w:val="single" w:sz="4" w:space="0" w:color="auto"/>
              <w:bottom w:val="nil"/>
              <w:right w:val="nil"/>
            </w:tcBorders>
            <w:noWrap/>
            <w:vAlign w:val="bottom"/>
            <w:hideMark/>
          </w:tcPr>
          <w:p w14:paraId="06DF56D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41138D7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left w:val="nil"/>
              <w:bottom w:val="nil"/>
              <w:right w:val="nil"/>
            </w:tcBorders>
            <w:noWrap/>
            <w:vAlign w:val="bottom"/>
            <w:hideMark/>
          </w:tcPr>
          <w:p w14:paraId="2626D56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3AD5B06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32DD2D0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left w:val="nil"/>
              <w:bottom w:val="nil"/>
              <w:right w:val="single" w:sz="4" w:space="0" w:color="auto"/>
            </w:tcBorders>
            <w:vAlign w:val="bottom"/>
          </w:tcPr>
          <w:p w14:paraId="6A15DFB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716" w:type="dxa"/>
            <w:tcBorders>
              <w:top w:val="nil"/>
              <w:left w:val="single" w:sz="4" w:space="0" w:color="auto"/>
              <w:bottom w:val="nil"/>
              <w:right w:val="nil"/>
            </w:tcBorders>
            <w:noWrap/>
            <w:vAlign w:val="bottom"/>
            <w:hideMark/>
          </w:tcPr>
          <w:p w14:paraId="6434CF8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19.50</w:t>
            </w:r>
          </w:p>
        </w:tc>
        <w:tc>
          <w:tcPr>
            <w:tcW w:w="1028" w:type="dxa"/>
            <w:tcBorders>
              <w:top w:val="nil"/>
              <w:left w:val="nil"/>
              <w:bottom w:val="nil"/>
              <w:right w:val="nil"/>
            </w:tcBorders>
            <w:noWrap/>
            <w:vAlign w:val="bottom"/>
            <w:hideMark/>
          </w:tcPr>
          <w:p w14:paraId="5909D8D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6.9</w:t>
            </w:r>
          </w:p>
        </w:tc>
        <w:tc>
          <w:tcPr>
            <w:tcW w:w="1418" w:type="dxa"/>
            <w:tcBorders>
              <w:top w:val="nil"/>
              <w:left w:val="nil"/>
              <w:bottom w:val="nil"/>
              <w:right w:val="nil"/>
            </w:tcBorders>
            <w:noWrap/>
            <w:vAlign w:val="bottom"/>
            <w:hideMark/>
          </w:tcPr>
          <w:p w14:paraId="69D07A6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5.7</w:t>
            </w:r>
          </w:p>
        </w:tc>
        <w:tc>
          <w:tcPr>
            <w:tcW w:w="1417" w:type="dxa"/>
            <w:tcBorders>
              <w:top w:val="nil"/>
              <w:left w:val="nil"/>
              <w:bottom w:val="nil"/>
              <w:right w:val="nil"/>
            </w:tcBorders>
            <w:noWrap/>
            <w:vAlign w:val="bottom"/>
            <w:hideMark/>
          </w:tcPr>
          <w:p w14:paraId="7DF5D55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1058.4</w:t>
            </w:r>
          </w:p>
        </w:tc>
        <w:tc>
          <w:tcPr>
            <w:tcW w:w="786" w:type="dxa"/>
            <w:tcBorders>
              <w:top w:val="nil"/>
              <w:left w:val="nil"/>
              <w:bottom w:val="nil"/>
              <w:right w:val="single" w:sz="4" w:space="0" w:color="auto"/>
            </w:tcBorders>
            <w:noWrap/>
            <w:vAlign w:val="bottom"/>
            <w:hideMark/>
          </w:tcPr>
          <w:p w14:paraId="5B06E68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0.46</w:t>
            </w:r>
          </w:p>
        </w:tc>
        <w:tc>
          <w:tcPr>
            <w:tcW w:w="1482" w:type="dxa"/>
            <w:tcBorders>
              <w:top w:val="nil"/>
              <w:left w:val="single" w:sz="4" w:space="0" w:color="auto"/>
              <w:bottom w:val="nil"/>
              <w:right w:val="nil"/>
            </w:tcBorders>
            <w:noWrap/>
            <w:vAlign w:val="bottom"/>
            <w:hideMark/>
          </w:tcPr>
          <w:p w14:paraId="32C6238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0.43 ± 0.084</w:t>
            </w:r>
          </w:p>
        </w:tc>
        <w:tc>
          <w:tcPr>
            <w:tcW w:w="1518" w:type="dxa"/>
            <w:tcBorders>
              <w:top w:val="nil"/>
              <w:left w:val="nil"/>
              <w:bottom w:val="nil"/>
              <w:right w:val="nil"/>
            </w:tcBorders>
            <w:noWrap/>
            <w:vAlign w:val="bottom"/>
            <w:hideMark/>
          </w:tcPr>
          <w:p w14:paraId="764CE5A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-15.4 ± 1.3</w:t>
            </w:r>
          </w:p>
        </w:tc>
        <w:tc>
          <w:tcPr>
            <w:tcW w:w="1590" w:type="dxa"/>
            <w:tcBorders>
              <w:top w:val="nil"/>
              <w:left w:val="nil"/>
              <w:bottom w:val="nil"/>
              <w:right w:val="single" w:sz="8" w:space="0" w:color="auto"/>
            </w:tcBorders>
            <w:noWrap/>
            <w:vAlign w:val="bottom"/>
            <w:hideMark/>
          </w:tcPr>
          <w:p w14:paraId="7F121C3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13.05 ± 0.96</w:t>
            </w:r>
          </w:p>
        </w:tc>
      </w:tr>
      <w:tr w:rsidR="004F7472" w:rsidRPr="004F7472" w14:paraId="44B74786" w14:textId="77777777" w:rsidTr="00A01DEC">
        <w:trPr>
          <w:trHeight w:val="290"/>
        </w:trPr>
        <w:tc>
          <w:tcPr>
            <w:tcW w:w="616" w:type="dxa"/>
            <w:tcBorders>
              <w:top w:val="nil"/>
              <w:left w:val="single" w:sz="4" w:space="0" w:color="auto"/>
              <w:bottom w:val="nil"/>
              <w:right w:val="nil"/>
            </w:tcBorders>
            <w:noWrap/>
            <w:vAlign w:val="bottom"/>
            <w:hideMark/>
          </w:tcPr>
          <w:p w14:paraId="7934E7D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7DAFB51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left w:val="nil"/>
              <w:bottom w:val="nil"/>
              <w:right w:val="nil"/>
            </w:tcBorders>
            <w:noWrap/>
            <w:vAlign w:val="bottom"/>
            <w:hideMark/>
          </w:tcPr>
          <w:p w14:paraId="58C423C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779D681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6CAE987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011CC95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486568B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19.61</w:t>
            </w:r>
          </w:p>
        </w:tc>
        <w:tc>
          <w:tcPr>
            <w:tcW w:w="1028" w:type="dxa"/>
            <w:tcBorders>
              <w:top w:val="nil"/>
              <w:left w:val="nil"/>
              <w:bottom w:val="nil"/>
              <w:right w:val="nil"/>
            </w:tcBorders>
            <w:noWrap/>
            <w:vAlign w:val="bottom"/>
            <w:hideMark/>
          </w:tcPr>
          <w:p w14:paraId="756F51A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6.69</w:t>
            </w:r>
          </w:p>
        </w:tc>
        <w:tc>
          <w:tcPr>
            <w:tcW w:w="1418" w:type="dxa"/>
            <w:tcBorders>
              <w:top w:val="nil"/>
              <w:left w:val="nil"/>
              <w:bottom w:val="nil"/>
              <w:right w:val="nil"/>
            </w:tcBorders>
            <w:noWrap/>
            <w:vAlign w:val="bottom"/>
            <w:hideMark/>
          </w:tcPr>
          <w:p w14:paraId="4A9D68A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14.4</w:t>
            </w:r>
          </w:p>
        </w:tc>
        <w:tc>
          <w:tcPr>
            <w:tcW w:w="1417" w:type="dxa"/>
            <w:tcBorders>
              <w:top w:val="nil"/>
              <w:left w:val="nil"/>
              <w:bottom w:val="nil"/>
              <w:right w:val="nil"/>
            </w:tcBorders>
            <w:noWrap/>
            <w:vAlign w:val="bottom"/>
            <w:hideMark/>
          </w:tcPr>
          <w:p w14:paraId="13C4FD5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7490.0</w:t>
            </w:r>
          </w:p>
        </w:tc>
        <w:tc>
          <w:tcPr>
            <w:tcW w:w="786" w:type="dxa"/>
            <w:tcBorders>
              <w:top w:val="nil"/>
              <w:left w:val="nil"/>
              <w:bottom w:val="nil"/>
              <w:right w:val="single" w:sz="4" w:space="0" w:color="auto"/>
            </w:tcBorders>
            <w:noWrap/>
            <w:vAlign w:val="bottom"/>
            <w:hideMark/>
          </w:tcPr>
          <w:p w14:paraId="0737428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w:t>
            </w:r>
          </w:p>
        </w:tc>
        <w:tc>
          <w:tcPr>
            <w:tcW w:w="1482" w:type="dxa"/>
            <w:tcBorders>
              <w:top w:val="nil"/>
              <w:left w:val="single" w:sz="4" w:space="0" w:color="auto"/>
              <w:bottom w:val="nil"/>
              <w:right w:val="nil"/>
            </w:tcBorders>
            <w:noWrap/>
            <w:vAlign w:val="bottom"/>
            <w:hideMark/>
          </w:tcPr>
          <w:p w14:paraId="6DFF112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1.0036 ± NA</w:t>
            </w:r>
          </w:p>
        </w:tc>
        <w:tc>
          <w:tcPr>
            <w:tcW w:w="1518" w:type="dxa"/>
            <w:tcBorders>
              <w:top w:val="nil"/>
              <w:left w:val="nil"/>
              <w:bottom w:val="nil"/>
              <w:right w:val="nil"/>
            </w:tcBorders>
            <w:noWrap/>
            <w:vAlign w:val="bottom"/>
            <w:hideMark/>
          </w:tcPr>
          <w:p w14:paraId="6D42BBA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-18.2 ± NA</w:t>
            </w:r>
          </w:p>
        </w:tc>
        <w:tc>
          <w:tcPr>
            <w:tcW w:w="1590" w:type="dxa"/>
            <w:tcBorders>
              <w:top w:val="nil"/>
              <w:left w:val="nil"/>
              <w:bottom w:val="nil"/>
              <w:right w:val="single" w:sz="8" w:space="0" w:color="auto"/>
            </w:tcBorders>
            <w:noWrap/>
            <w:vAlign w:val="bottom"/>
            <w:hideMark/>
          </w:tcPr>
          <w:p w14:paraId="3426848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27.5 ± NA</w:t>
            </w:r>
          </w:p>
        </w:tc>
      </w:tr>
      <w:tr w:rsidR="004F7472" w:rsidRPr="004F7472" w14:paraId="075F0540" w14:textId="77777777" w:rsidTr="00A01DEC">
        <w:trPr>
          <w:trHeight w:val="290"/>
        </w:trPr>
        <w:tc>
          <w:tcPr>
            <w:tcW w:w="616" w:type="dxa"/>
            <w:tcBorders>
              <w:top w:val="nil"/>
              <w:left w:val="single" w:sz="4" w:space="0" w:color="auto"/>
              <w:bottom w:val="nil"/>
              <w:right w:val="nil"/>
            </w:tcBorders>
            <w:noWrap/>
            <w:vAlign w:val="bottom"/>
            <w:hideMark/>
          </w:tcPr>
          <w:p w14:paraId="463FABA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3A92CE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left w:val="nil"/>
              <w:bottom w:val="nil"/>
              <w:right w:val="nil"/>
            </w:tcBorders>
            <w:noWrap/>
            <w:vAlign w:val="bottom"/>
            <w:hideMark/>
          </w:tcPr>
          <w:p w14:paraId="5C2CE18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40D4CDB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3EE3A40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639" w:type="dxa"/>
            <w:tcBorders>
              <w:top w:val="nil"/>
              <w:left w:val="nil"/>
              <w:bottom w:val="nil"/>
              <w:right w:val="single" w:sz="4" w:space="0" w:color="auto"/>
            </w:tcBorders>
            <w:vAlign w:val="bottom"/>
          </w:tcPr>
          <w:p w14:paraId="3E18077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716" w:type="dxa"/>
            <w:tcBorders>
              <w:top w:val="nil"/>
              <w:left w:val="single" w:sz="4" w:space="0" w:color="auto"/>
              <w:bottom w:val="nil"/>
              <w:right w:val="nil"/>
            </w:tcBorders>
            <w:noWrap/>
            <w:vAlign w:val="bottom"/>
            <w:hideMark/>
          </w:tcPr>
          <w:p w14:paraId="3AE259A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19.76</w:t>
            </w:r>
          </w:p>
        </w:tc>
        <w:tc>
          <w:tcPr>
            <w:tcW w:w="1028" w:type="dxa"/>
            <w:tcBorders>
              <w:top w:val="nil"/>
              <w:left w:val="nil"/>
              <w:bottom w:val="nil"/>
              <w:right w:val="nil"/>
            </w:tcBorders>
            <w:noWrap/>
            <w:vAlign w:val="bottom"/>
            <w:hideMark/>
          </w:tcPr>
          <w:p w14:paraId="1896798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1.62</w:t>
            </w:r>
          </w:p>
        </w:tc>
        <w:tc>
          <w:tcPr>
            <w:tcW w:w="1418" w:type="dxa"/>
            <w:tcBorders>
              <w:top w:val="nil"/>
              <w:left w:val="nil"/>
              <w:bottom w:val="nil"/>
              <w:right w:val="nil"/>
            </w:tcBorders>
            <w:noWrap/>
            <w:vAlign w:val="bottom"/>
            <w:hideMark/>
          </w:tcPr>
          <w:p w14:paraId="5FC1987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w:t>
            </w:r>
          </w:p>
        </w:tc>
        <w:tc>
          <w:tcPr>
            <w:tcW w:w="1417" w:type="dxa"/>
            <w:tcBorders>
              <w:top w:val="nil"/>
              <w:left w:val="nil"/>
              <w:bottom w:val="nil"/>
              <w:right w:val="nil"/>
            </w:tcBorders>
            <w:noWrap/>
            <w:vAlign w:val="bottom"/>
            <w:hideMark/>
          </w:tcPr>
          <w:p w14:paraId="21031EA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110.1</w:t>
            </w:r>
          </w:p>
        </w:tc>
        <w:tc>
          <w:tcPr>
            <w:tcW w:w="786" w:type="dxa"/>
            <w:tcBorders>
              <w:top w:val="nil"/>
              <w:left w:val="nil"/>
              <w:bottom w:val="nil"/>
              <w:right w:val="single" w:sz="4" w:space="0" w:color="auto"/>
            </w:tcBorders>
            <w:noWrap/>
            <w:vAlign w:val="bottom"/>
            <w:hideMark/>
          </w:tcPr>
          <w:p w14:paraId="0FBC4F4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0.55</w:t>
            </w:r>
          </w:p>
        </w:tc>
        <w:tc>
          <w:tcPr>
            <w:tcW w:w="1482" w:type="dxa"/>
            <w:tcBorders>
              <w:top w:val="nil"/>
              <w:left w:val="single" w:sz="4" w:space="0" w:color="auto"/>
              <w:bottom w:val="nil"/>
              <w:right w:val="nil"/>
            </w:tcBorders>
            <w:noWrap/>
            <w:vAlign w:val="bottom"/>
            <w:hideMark/>
          </w:tcPr>
          <w:p w14:paraId="46392EE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0.30 ± 0.14</w:t>
            </w:r>
          </w:p>
        </w:tc>
        <w:tc>
          <w:tcPr>
            <w:tcW w:w="1518" w:type="dxa"/>
            <w:tcBorders>
              <w:top w:val="nil"/>
              <w:left w:val="nil"/>
              <w:bottom w:val="nil"/>
              <w:right w:val="nil"/>
            </w:tcBorders>
            <w:noWrap/>
            <w:vAlign w:val="bottom"/>
            <w:hideMark/>
          </w:tcPr>
          <w:p w14:paraId="1AC8456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-12.3 ± 2.7</w:t>
            </w:r>
          </w:p>
        </w:tc>
        <w:tc>
          <w:tcPr>
            <w:tcW w:w="1590" w:type="dxa"/>
            <w:tcBorders>
              <w:top w:val="nil"/>
              <w:left w:val="nil"/>
              <w:bottom w:val="nil"/>
              <w:right w:val="single" w:sz="8" w:space="0" w:color="auto"/>
            </w:tcBorders>
            <w:noWrap/>
            <w:vAlign w:val="bottom"/>
            <w:hideMark/>
          </w:tcPr>
          <w:p w14:paraId="101B6E3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12.9 ± 2.9</w:t>
            </w:r>
          </w:p>
        </w:tc>
      </w:tr>
      <w:tr w:rsidR="004F7472" w:rsidRPr="004F7472" w14:paraId="2A4637F9" w14:textId="77777777" w:rsidTr="00A01DEC">
        <w:trPr>
          <w:trHeight w:val="302"/>
        </w:trPr>
        <w:tc>
          <w:tcPr>
            <w:tcW w:w="616" w:type="dxa"/>
            <w:tcBorders>
              <w:top w:val="nil"/>
              <w:left w:val="single" w:sz="4" w:space="0" w:color="auto"/>
              <w:bottom w:val="single" w:sz="8" w:space="0" w:color="auto"/>
              <w:right w:val="nil"/>
            </w:tcBorders>
            <w:noWrap/>
            <w:vAlign w:val="bottom"/>
            <w:hideMark/>
          </w:tcPr>
          <w:p w14:paraId="63592B9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single" w:sz="8" w:space="0" w:color="auto"/>
              <w:right w:val="nil"/>
            </w:tcBorders>
            <w:noWrap/>
            <w:vAlign w:val="bottom"/>
            <w:hideMark/>
          </w:tcPr>
          <w:p w14:paraId="6EEAE4D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left w:val="nil"/>
              <w:bottom w:val="single" w:sz="8" w:space="0" w:color="auto"/>
              <w:right w:val="nil"/>
            </w:tcBorders>
            <w:noWrap/>
            <w:vAlign w:val="bottom"/>
            <w:hideMark/>
          </w:tcPr>
          <w:p w14:paraId="445954B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single" w:sz="8" w:space="0" w:color="auto"/>
              <w:right w:val="nil"/>
            </w:tcBorders>
            <w:vAlign w:val="bottom"/>
          </w:tcPr>
          <w:p w14:paraId="3214814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single" w:sz="8" w:space="0" w:color="auto"/>
              <w:right w:val="nil"/>
            </w:tcBorders>
            <w:vAlign w:val="bottom"/>
          </w:tcPr>
          <w:p w14:paraId="57B101A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left w:val="nil"/>
              <w:bottom w:val="single" w:sz="8" w:space="0" w:color="auto"/>
              <w:right w:val="single" w:sz="4" w:space="0" w:color="auto"/>
            </w:tcBorders>
            <w:vAlign w:val="bottom"/>
          </w:tcPr>
          <w:p w14:paraId="3C990A4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716" w:type="dxa"/>
            <w:tcBorders>
              <w:top w:val="nil"/>
              <w:left w:val="single" w:sz="4" w:space="0" w:color="auto"/>
              <w:bottom w:val="single" w:sz="8" w:space="0" w:color="auto"/>
              <w:right w:val="nil"/>
            </w:tcBorders>
            <w:noWrap/>
            <w:vAlign w:val="bottom"/>
            <w:hideMark/>
          </w:tcPr>
          <w:p w14:paraId="562B4E5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20.33</w:t>
            </w:r>
          </w:p>
        </w:tc>
        <w:tc>
          <w:tcPr>
            <w:tcW w:w="1028" w:type="dxa"/>
            <w:tcBorders>
              <w:top w:val="nil"/>
              <w:left w:val="nil"/>
              <w:bottom w:val="single" w:sz="8" w:space="0" w:color="auto"/>
              <w:right w:val="nil"/>
            </w:tcBorders>
            <w:noWrap/>
            <w:vAlign w:val="bottom"/>
            <w:hideMark/>
          </w:tcPr>
          <w:p w14:paraId="5669E4B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6.57</w:t>
            </w:r>
          </w:p>
        </w:tc>
        <w:tc>
          <w:tcPr>
            <w:tcW w:w="1418" w:type="dxa"/>
            <w:tcBorders>
              <w:top w:val="nil"/>
              <w:left w:val="nil"/>
              <w:bottom w:val="single" w:sz="8" w:space="0" w:color="auto"/>
              <w:right w:val="nil"/>
            </w:tcBorders>
            <w:noWrap/>
            <w:vAlign w:val="bottom"/>
            <w:hideMark/>
          </w:tcPr>
          <w:p w14:paraId="3778B47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2.1</w:t>
            </w:r>
          </w:p>
        </w:tc>
        <w:tc>
          <w:tcPr>
            <w:tcW w:w="1417" w:type="dxa"/>
            <w:tcBorders>
              <w:top w:val="nil"/>
              <w:left w:val="nil"/>
              <w:bottom w:val="single" w:sz="8" w:space="0" w:color="auto"/>
              <w:right w:val="nil"/>
            </w:tcBorders>
            <w:noWrap/>
            <w:vAlign w:val="bottom"/>
            <w:hideMark/>
          </w:tcPr>
          <w:p w14:paraId="2CAF637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367.8</w:t>
            </w:r>
          </w:p>
        </w:tc>
        <w:tc>
          <w:tcPr>
            <w:tcW w:w="786" w:type="dxa"/>
            <w:tcBorders>
              <w:top w:val="nil"/>
              <w:left w:val="nil"/>
              <w:bottom w:val="single" w:sz="8" w:space="0" w:color="auto"/>
              <w:right w:val="single" w:sz="4" w:space="0" w:color="auto"/>
            </w:tcBorders>
            <w:noWrap/>
            <w:vAlign w:val="bottom"/>
            <w:hideMark/>
          </w:tcPr>
          <w:p w14:paraId="5F869A5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w:t>
            </w:r>
          </w:p>
        </w:tc>
        <w:tc>
          <w:tcPr>
            <w:tcW w:w="1482" w:type="dxa"/>
            <w:tcBorders>
              <w:top w:val="nil"/>
              <w:left w:val="single" w:sz="4" w:space="0" w:color="auto"/>
              <w:bottom w:val="single" w:sz="8" w:space="0" w:color="auto"/>
              <w:right w:val="nil"/>
            </w:tcBorders>
            <w:noWrap/>
            <w:vAlign w:val="bottom"/>
            <w:hideMark/>
          </w:tcPr>
          <w:p w14:paraId="49DC404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0.94 ± 0.26</w:t>
            </w:r>
          </w:p>
        </w:tc>
        <w:tc>
          <w:tcPr>
            <w:tcW w:w="1518" w:type="dxa"/>
            <w:tcBorders>
              <w:top w:val="nil"/>
              <w:left w:val="nil"/>
              <w:bottom w:val="single" w:sz="8" w:space="0" w:color="auto"/>
              <w:right w:val="nil"/>
            </w:tcBorders>
            <w:noWrap/>
            <w:vAlign w:val="bottom"/>
            <w:hideMark/>
          </w:tcPr>
          <w:p w14:paraId="219B4FA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-15.9 ± 4.6</w:t>
            </w:r>
          </w:p>
        </w:tc>
        <w:tc>
          <w:tcPr>
            <w:tcW w:w="1590" w:type="dxa"/>
            <w:tcBorders>
              <w:top w:val="nil"/>
              <w:left w:val="nil"/>
              <w:bottom w:val="single" w:sz="8" w:space="0" w:color="auto"/>
              <w:right w:val="single" w:sz="8" w:space="0" w:color="auto"/>
            </w:tcBorders>
            <w:noWrap/>
            <w:vAlign w:val="bottom"/>
            <w:hideMark/>
          </w:tcPr>
          <w:p w14:paraId="5E4C257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17.1 ± 4.4</w:t>
            </w:r>
          </w:p>
        </w:tc>
      </w:tr>
      <w:tr w:rsidR="004F7472" w:rsidRPr="004F7472" w14:paraId="3D70F278" w14:textId="77777777" w:rsidTr="00A01DEC">
        <w:trPr>
          <w:trHeight w:val="290"/>
        </w:trPr>
        <w:tc>
          <w:tcPr>
            <w:tcW w:w="616" w:type="dxa"/>
            <w:tcBorders>
              <w:top w:val="nil"/>
              <w:left w:val="single" w:sz="4" w:space="0" w:color="auto"/>
              <w:bottom w:val="nil"/>
              <w:right w:val="nil"/>
            </w:tcBorders>
            <w:noWrap/>
            <w:vAlign w:val="bottom"/>
            <w:hideMark/>
          </w:tcPr>
          <w:p w14:paraId="62DE1AF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M4</w:t>
            </w:r>
          </w:p>
        </w:tc>
        <w:tc>
          <w:tcPr>
            <w:tcW w:w="1145" w:type="dxa"/>
            <w:tcBorders>
              <w:top w:val="nil"/>
              <w:left w:val="nil"/>
              <w:bottom w:val="nil"/>
              <w:right w:val="nil"/>
            </w:tcBorders>
            <w:noWrap/>
            <w:vAlign w:val="bottom"/>
            <w:hideMark/>
          </w:tcPr>
          <w:p w14:paraId="7DBCF82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nil"/>
              <w:left w:val="nil"/>
              <w:bottom w:val="nil"/>
              <w:right w:val="nil"/>
            </w:tcBorders>
            <w:noWrap/>
            <w:vAlign w:val="bottom"/>
            <w:hideMark/>
          </w:tcPr>
          <w:p w14:paraId="5587DCA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58281A2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15811CB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1536A52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right w:val="nil"/>
            </w:tcBorders>
            <w:noWrap/>
            <w:vAlign w:val="bottom"/>
            <w:hideMark/>
          </w:tcPr>
          <w:p w14:paraId="6C6B278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19.33</w:t>
            </w:r>
          </w:p>
        </w:tc>
        <w:tc>
          <w:tcPr>
            <w:tcW w:w="1028" w:type="dxa"/>
            <w:tcBorders>
              <w:top w:val="nil"/>
              <w:left w:val="nil"/>
              <w:bottom w:val="nil"/>
              <w:right w:val="nil"/>
            </w:tcBorders>
            <w:noWrap/>
            <w:vAlign w:val="bottom"/>
            <w:hideMark/>
          </w:tcPr>
          <w:p w14:paraId="65D9509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4.00</w:t>
            </w:r>
          </w:p>
        </w:tc>
        <w:tc>
          <w:tcPr>
            <w:tcW w:w="1418" w:type="dxa"/>
            <w:tcBorders>
              <w:top w:val="nil"/>
              <w:left w:val="nil"/>
              <w:bottom w:val="nil"/>
              <w:right w:val="nil"/>
            </w:tcBorders>
            <w:noWrap/>
            <w:vAlign w:val="bottom"/>
            <w:hideMark/>
          </w:tcPr>
          <w:p w14:paraId="5CF6BC1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2.7</w:t>
            </w:r>
          </w:p>
        </w:tc>
        <w:tc>
          <w:tcPr>
            <w:tcW w:w="1417" w:type="dxa"/>
            <w:tcBorders>
              <w:top w:val="nil"/>
              <w:left w:val="nil"/>
              <w:bottom w:val="nil"/>
              <w:right w:val="nil"/>
            </w:tcBorders>
            <w:noWrap/>
            <w:vAlign w:val="bottom"/>
            <w:hideMark/>
          </w:tcPr>
          <w:p w14:paraId="009B113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494.9</w:t>
            </w:r>
          </w:p>
        </w:tc>
        <w:tc>
          <w:tcPr>
            <w:tcW w:w="786" w:type="dxa"/>
            <w:tcBorders>
              <w:top w:val="nil"/>
              <w:left w:val="nil"/>
              <w:bottom w:val="nil"/>
              <w:right w:val="single" w:sz="4" w:space="0" w:color="auto"/>
            </w:tcBorders>
            <w:noWrap/>
            <w:vAlign w:val="bottom"/>
            <w:hideMark/>
          </w:tcPr>
          <w:p w14:paraId="57EFD6F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w:t>
            </w:r>
          </w:p>
        </w:tc>
        <w:tc>
          <w:tcPr>
            <w:tcW w:w="1482" w:type="dxa"/>
            <w:tcBorders>
              <w:top w:val="nil"/>
              <w:left w:val="single" w:sz="4" w:space="0" w:color="auto"/>
              <w:bottom w:val="nil"/>
              <w:right w:val="nil"/>
            </w:tcBorders>
            <w:noWrap/>
            <w:vAlign w:val="bottom"/>
            <w:hideMark/>
          </w:tcPr>
          <w:p w14:paraId="2716FB8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0.51 ± 0.10</w:t>
            </w:r>
          </w:p>
        </w:tc>
        <w:tc>
          <w:tcPr>
            <w:tcW w:w="1518" w:type="dxa"/>
            <w:tcBorders>
              <w:top w:val="nil"/>
              <w:left w:val="nil"/>
              <w:bottom w:val="nil"/>
              <w:right w:val="nil"/>
            </w:tcBorders>
            <w:noWrap/>
            <w:vAlign w:val="bottom"/>
            <w:hideMark/>
          </w:tcPr>
          <w:p w14:paraId="37BD478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-14.1 ± 6.3</w:t>
            </w:r>
          </w:p>
        </w:tc>
        <w:tc>
          <w:tcPr>
            <w:tcW w:w="1590" w:type="dxa"/>
            <w:tcBorders>
              <w:top w:val="nil"/>
              <w:left w:val="nil"/>
              <w:bottom w:val="nil"/>
              <w:right w:val="single" w:sz="8" w:space="0" w:color="auto"/>
            </w:tcBorders>
            <w:noWrap/>
            <w:vAlign w:val="bottom"/>
            <w:hideMark/>
          </w:tcPr>
          <w:p w14:paraId="736D26A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6.9 ± 2.9</w:t>
            </w:r>
          </w:p>
        </w:tc>
      </w:tr>
      <w:tr w:rsidR="004F7472" w:rsidRPr="004F7472" w14:paraId="2BF974AF" w14:textId="77777777" w:rsidTr="00A01DEC">
        <w:trPr>
          <w:trHeight w:val="290"/>
        </w:trPr>
        <w:tc>
          <w:tcPr>
            <w:tcW w:w="616" w:type="dxa"/>
            <w:tcBorders>
              <w:top w:val="nil"/>
              <w:left w:val="single" w:sz="4" w:space="0" w:color="auto"/>
              <w:bottom w:val="nil"/>
              <w:right w:val="nil"/>
            </w:tcBorders>
            <w:noWrap/>
            <w:vAlign w:val="bottom"/>
            <w:hideMark/>
          </w:tcPr>
          <w:p w14:paraId="3112ADC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34A0758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0AC92FD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633CC0E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2CC1B63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1E7904D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23BBC5A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18.69</w:t>
            </w:r>
          </w:p>
        </w:tc>
        <w:tc>
          <w:tcPr>
            <w:tcW w:w="1028" w:type="dxa"/>
            <w:tcBorders>
              <w:top w:val="nil"/>
              <w:left w:val="nil"/>
              <w:bottom w:val="nil"/>
              <w:right w:val="nil"/>
            </w:tcBorders>
            <w:noWrap/>
            <w:vAlign w:val="bottom"/>
            <w:hideMark/>
          </w:tcPr>
          <w:p w14:paraId="7599B8A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5.04</w:t>
            </w:r>
          </w:p>
        </w:tc>
        <w:tc>
          <w:tcPr>
            <w:tcW w:w="1418" w:type="dxa"/>
            <w:tcBorders>
              <w:top w:val="nil"/>
              <w:left w:val="nil"/>
              <w:bottom w:val="nil"/>
              <w:right w:val="nil"/>
            </w:tcBorders>
            <w:noWrap/>
            <w:vAlign w:val="bottom"/>
            <w:hideMark/>
          </w:tcPr>
          <w:p w14:paraId="254DF8F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w:t>
            </w:r>
          </w:p>
        </w:tc>
        <w:tc>
          <w:tcPr>
            <w:tcW w:w="1417" w:type="dxa"/>
            <w:tcBorders>
              <w:top w:val="nil"/>
              <w:left w:val="nil"/>
              <w:bottom w:val="nil"/>
              <w:right w:val="nil"/>
            </w:tcBorders>
            <w:noWrap/>
            <w:vAlign w:val="bottom"/>
            <w:hideMark/>
          </w:tcPr>
          <w:p w14:paraId="3B5435C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137.2</w:t>
            </w:r>
          </w:p>
        </w:tc>
        <w:tc>
          <w:tcPr>
            <w:tcW w:w="786" w:type="dxa"/>
            <w:tcBorders>
              <w:top w:val="nil"/>
              <w:left w:val="nil"/>
              <w:bottom w:val="nil"/>
              <w:right w:val="single" w:sz="4" w:space="0" w:color="auto"/>
            </w:tcBorders>
            <w:noWrap/>
            <w:vAlign w:val="bottom"/>
            <w:hideMark/>
          </w:tcPr>
          <w:p w14:paraId="289EFEC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0.47</w:t>
            </w:r>
          </w:p>
        </w:tc>
        <w:tc>
          <w:tcPr>
            <w:tcW w:w="1482" w:type="dxa"/>
            <w:tcBorders>
              <w:top w:val="nil"/>
              <w:left w:val="single" w:sz="4" w:space="0" w:color="auto"/>
              <w:bottom w:val="nil"/>
              <w:right w:val="nil"/>
            </w:tcBorders>
            <w:noWrap/>
            <w:vAlign w:val="bottom"/>
            <w:hideMark/>
          </w:tcPr>
          <w:p w14:paraId="76A13E6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0.2659 ± NA</w:t>
            </w:r>
          </w:p>
        </w:tc>
        <w:tc>
          <w:tcPr>
            <w:tcW w:w="1518" w:type="dxa"/>
            <w:tcBorders>
              <w:top w:val="nil"/>
              <w:left w:val="nil"/>
              <w:bottom w:val="nil"/>
              <w:right w:val="nil"/>
            </w:tcBorders>
            <w:noWrap/>
            <w:vAlign w:val="bottom"/>
            <w:hideMark/>
          </w:tcPr>
          <w:p w14:paraId="22E4105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-19.4± NA</w:t>
            </w:r>
          </w:p>
        </w:tc>
        <w:tc>
          <w:tcPr>
            <w:tcW w:w="1590" w:type="dxa"/>
            <w:tcBorders>
              <w:top w:val="nil"/>
              <w:left w:val="nil"/>
              <w:bottom w:val="nil"/>
              <w:right w:val="single" w:sz="8" w:space="0" w:color="auto"/>
            </w:tcBorders>
            <w:noWrap/>
            <w:vAlign w:val="bottom"/>
            <w:hideMark/>
          </w:tcPr>
          <w:p w14:paraId="2254D84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9.2± NA</w:t>
            </w:r>
          </w:p>
        </w:tc>
      </w:tr>
      <w:tr w:rsidR="004F7472" w:rsidRPr="004F7472" w14:paraId="1B516F00" w14:textId="77777777" w:rsidTr="00A01DEC">
        <w:trPr>
          <w:trHeight w:val="290"/>
        </w:trPr>
        <w:tc>
          <w:tcPr>
            <w:tcW w:w="616" w:type="dxa"/>
            <w:tcBorders>
              <w:top w:val="nil"/>
              <w:left w:val="single" w:sz="4" w:space="0" w:color="auto"/>
              <w:bottom w:val="nil"/>
              <w:right w:val="nil"/>
            </w:tcBorders>
            <w:noWrap/>
            <w:vAlign w:val="bottom"/>
            <w:hideMark/>
          </w:tcPr>
          <w:p w14:paraId="1BFE181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7DEF253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5A746AC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3F322BF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02CE69D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43C0452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4229213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18.18</w:t>
            </w:r>
          </w:p>
        </w:tc>
        <w:tc>
          <w:tcPr>
            <w:tcW w:w="1028" w:type="dxa"/>
            <w:tcBorders>
              <w:top w:val="nil"/>
              <w:left w:val="nil"/>
              <w:bottom w:val="nil"/>
              <w:right w:val="nil"/>
            </w:tcBorders>
            <w:noWrap/>
            <w:vAlign w:val="bottom"/>
            <w:hideMark/>
          </w:tcPr>
          <w:p w14:paraId="3EED039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5.86</w:t>
            </w:r>
          </w:p>
        </w:tc>
        <w:tc>
          <w:tcPr>
            <w:tcW w:w="1418" w:type="dxa"/>
            <w:tcBorders>
              <w:top w:val="nil"/>
              <w:left w:val="nil"/>
              <w:bottom w:val="nil"/>
              <w:right w:val="nil"/>
            </w:tcBorders>
            <w:noWrap/>
            <w:vAlign w:val="bottom"/>
            <w:hideMark/>
          </w:tcPr>
          <w:p w14:paraId="25B091C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3.4</w:t>
            </w:r>
          </w:p>
        </w:tc>
        <w:tc>
          <w:tcPr>
            <w:tcW w:w="1417" w:type="dxa"/>
            <w:tcBorders>
              <w:top w:val="nil"/>
              <w:left w:val="nil"/>
              <w:bottom w:val="nil"/>
              <w:right w:val="nil"/>
            </w:tcBorders>
            <w:noWrap/>
            <w:vAlign w:val="bottom"/>
            <w:hideMark/>
          </w:tcPr>
          <w:p w14:paraId="01D6314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673.1</w:t>
            </w:r>
          </w:p>
        </w:tc>
        <w:tc>
          <w:tcPr>
            <w:tcW w:w="786" w:type="dxa"/>
            <w:tcBorders>
              <w:top w:val="nil"/>
              <w:left w:val="nil"/>
              <w:bottom w:val="nil"/>
              <w:right w:val="single" w:sz="4" w:space="0" w:color="auto"/>
            </w:tcBorders>
            <w:noWrap/>
            <w:vAlign w:val="bottom"/>
            <w:hideMark/>
          </w:tcPr>
          <w:p w14:paraId="112E29E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0.17</w:t>
            </w:r>
          </w:p>
        </w:tc>
        <w:tc>
          <w:tcPr>
            <w:tcW w:w="1482" w:type="dxa"/>
            <w:tcBorders>
              <w:top w:val="nil"/>
              <w:left w:val="single" w:sz="4" w:space="0" w:color="auto"/>
              <w:bottom w:val="nil"/>
              <w:right w:val="nil"/>
            </w:tcBorders>
            <w:noWrap/>
            <w:vAlign w:val="bottom"/>
            <w:hideMark/>
          </w:tcPr>
          <w:p w14:paraId="330AF92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0.2341 ± NA</w:t>
            </w:r>
          </w:p>
        </w:tc>
        <w:tc>
          <w:tcPr>
            <w:tcW w:w="1518" w:type="dxa"/>
            <w:tcBorders>
              <w:top w:val="nil"/>
              <w:left w:val="nil"/>
              <w:bottom w:val="nil"/>
              <w:right w:val="nil"/>
            </w:tcBorders>
            <w:noWrap/>
            <w:vAlign w:val="bottom"/>
            <w:hideMark/>
          </w:tcPr>
          <w:p w14:paraId="4704794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-13.4 ± NA</w:t>
            </w:r>
          </w:p>
        </w:tc>
        <w:tc>
          <w:tcPr>
            <w:tcW w:w="1590" w:type="dxa"/>
            <w:tcBorders>
              <w:top w:val="nil"/>
              <w:left w:val="nil"/>
              <w:bottom w:val="nil"/>
              <w:right w:val="single" w:sz="8" w:space="0" w:color="auto"/>
            </w:tcBorders>
            <w:noWrap/>
            <w:vAlign w:val="bottom"/>
            <w:hideMark/>
          </w:tcPr>
          <w:p w14:paraId="11AC554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7.01± NA</w:t>
            </w:r>
          </w:p>
        </w:tc>
      </w:tr>
      <w:tr w:rsidR="004F7472" w:rsidRPr="004F7472" w14:paraId="613D37D2" w14:textId="77777777" w:rsidTr="00A01DEC">
        <w:trPr>
          <w:trHeight w:val="290"/>
        </w:trPr>
        <w:tc>
          <w:tcPr>
            <w:tcW w:w="616" w:type="dxa"/>
            <w:tcBorders>
              <w:top w:val="nil"/>
              <w:left w:val="single" w:sz="4" w:space="0" w:color="auto"/>
              <w:bottom w:val="nil"/>
              <w:right w:val="nil"/>
            </w:tcBorders>
            <w:noWrap/>
            <w:vAlign w:val="bottom"/>
            <w:hideMark/>
          </w:tcPr>
          <w:p w14:paraId="1E1C086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347C04A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left w:val="nil"/>
              <w:bottom w:val="nil"/>
              <w:right w:val="nil"/>
            </w:tcBorders>
            <w:noWrap/>
            <w:vAlign w:val="bottom"/>
            <w:hideMark/>
          </w:tcPr>
          <w:p w14:paraId="14CA75D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3616D14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24668DE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0D5E578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right w:val="nil"/>
            </w:tcBorders>
            <w:noWrap/>
            <w:vAlign w:val="bottom"/>
            <w:hideMark/>
          </w:tcPr>
          <w:p w14:paraId="77504E2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19.28</w:t>
            </w:r>
          </w:p>
        </w:tc>
        <w:tc>
          <w:tcPr>
            <w:tcW w:w="1028" w:type="dxa"/>
            <w:tcBorders>
              <w:top w:val="nil"/>
              <w:left w:val="nil"/>
              <w:bottom w:val="nil"/>
              <w:right w:val="nil"/>
            </w:tcBorders>
            <w:noWrap/>
            <w:vAlign w:val="bottom"/>
            <w:hideMark/>
          </w:tcPr>
          <w:p w14:paraId="5ED3EB6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6.07</w:t>
            </w:r>
          </w:p>
        </w:tc>
        <w:tc>
          <w:tcPr>
            <w:tcW w:w="1418" w:type="dxa"/>
            <w:tcBorders>
              <w:top w:val="nil"/>
              <w:left w:val="nil"/>
              <w:bottom w:val="nil"/>
              <w:right w:val="nil"/>
            </w:tcBorders>
            <w:noWrap/>
            <w:vAlign w:val="bottom"/>
            <w:hideMark/>
          </w:tcPr>
          <w:p w14:paraId="02FB1E0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194.</w:t>
            </w:r>
          </w:p>
        </w:tc>
        <w:tc>
          <w:tcPr>
            <w:tcW w:w="1417" w:type="dxa"/>
            <w:tcBorders>
              <w:top w:val="nil"/>
              <w:left w:val="nil"/>
              <w:bottom w:val="nil"/>
              <w:right w:val="nil"/>
            </w:tcBorders>
            <w:noWrap/>
            <w:vAlign w:val="bottom"/>
            <w:hideMark/>
          </w:tcPr>
          <w:p w14:paraId="76BC725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40157.2</w:t>
            </w:r>
          </w:p>
        </w:tc>
        <w:tc>
          <w:tcPr>
            <w:tcW w:w="786" w:type="dxa"/>
            <w:tcBorders>
              <w:top w:val="nil"/>
              <w:left w:val="nil"/>
              <w:bottom w:val="nil"/>
              <w:right w:val="single" w:sz="4" w:space="0" w:color="auto"/>
            </w:tcBorders>
            <w:noWrap/>
            <w:vAlign w:val="bottom"/>
            <w:hideMark/>
          </w:tcPr>
          <w:p w14:paraId="367B9ED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0.04</w:t>
            </w:r>
          </w:p>
        </w:tc>
        <w:tc>
          <w:tcPr>
            <w:tcW w:w="1482" w:type="dxa"/>
            <w:tcBorders>
              <w:top w:val="nil"/>
              <w:left w:val="single" w:sz="4" w:space="0" w:color="auto"/>
              <w:bottom w:val="nil"/>
              <w:right w:val="nil"/>
            </w:tcBorders>
            <w:noWrap/>
            <w:vAlign w:val="bottom"/>
            <w:hideMark/>
          </w:tcPr>
          <w:p w14:paraId="3F88AAA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0.49 ± 0.21</w:t>
            </w:r>
          </w:p>
        </w:tc>
        <w:tc>
          <w:tcPr>
            <w:tcW w:w="1518" w:type="dxa"/>
            <w:tcBorders>
              <w:top w:val="nil"/>
              <w:left w:val="nil"/>
              <w:bottom w:val="nil"/>
              <w:right w:val="nil"/>
            </w:tcBorders>
            <w:noWrap/>
            <w:vAlign w:val="bottom"/>
            <w:hideMark/>
          </w:tcPr>
          <w:p w14:paraId="790732F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-23.9 ± 11.3</w:t>
            </w:r>
          </w:p>
        </w:tc>
        <w:tc>
          <w:tcPr>
            <w:tcW w:w="1590" w:type="dxa"/>
            <w:tcBorders>
              <w:top w:val="nil"/>
              <w:left w:val="nil"/>
              <w:bottom w:val="nil"/>
              <w:right w:val="single" w:sz="8" w:space="0" w:color="auto"/>
            </w:tcBorders>
            <w:noWrap/>
            <w:vAlign w:val="bottom"/>
            <w:hideMark/>
          </w:tcPr>
          <w:p w14:paraId="243A077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15.3± 7.3</w:t>
            </w:r>
          </w:p>
        </w:tc>
      </w:tr>
      <w:tr w:rsidR="004F7472" w:rsidRPr="004F7472" w14:paraId="4C2305DE" w14:textId="77777777" w:rsidTr="00A01DEC">
        <w:trPr>
          <w:trHeight w:val="290"/>
        </w:trPr>
        <w:tc>
          <w:tcPr>
            <w:tcW w:w="616" w:type="dxa"/>
            <w:tcBorders>
              <w:top w:val="nil"/>
              <w:left w:val="single" w:sz="4" w:space="0" w:color="auto"/>
              <w:bottom w:val="nil"/>
              <w:right w:val="nil"/>
            </w:tcBorders>
            <w:noWrap/>
            <w:vAlign w:val="bottom"/>
            <w:hideMark/>
          </w:tcPr>
          <w:p w14:paraId="04935A1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23F4064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left w:val="nil"/>
              <w:bottom w:val="nil"/>
              <w:right w:val="nil"/>
            </w:tcBorders>
            <w:noWrap/>
            <w:vAlign w:val="bottom"/>
            <w:hideMark/>
          </w:tcPr>
          <w:p w14:paraId="63A207D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5A14B85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67F0187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00E7CF6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580B3B3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19.50</w:t>
            </w:r>
          </w:p>
        </w:tc>
        <w:tc>
          <w:tcPr>
            <w:tcW w:w="1028" w:type="dxa"/>
            <w:tcBorders>
              <w:top w:val="nil"/>
              <w:left w:val="nil"/>
              <w:bottom w:val="nil"/>
              <w:right w:val="nil"/>
            </w:tcBorders>
            <w:noWrap/>
            <w:vAlign w:val="bottom"/>
            <w:hideMark/>
          </w:tcPr>
          <w:p w14:paraId="41EA8BD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5.68</w:t>
            </w:r>
          </w:p>
        </w:tc>
        <w:tc>
          <w:tcPr>
            <w:tcW w:w="1418" w:type="dxa"/>
            <w:tcBorders>
              <w:top w:val="nil"/>
              <w:left w:val="nil"/>
              <w:bottom w:val="nil"/>
              <w:right w:val="nil"/>
            </w:tcBorders>
            <w:noWrap/>
            <w:vAlign w:val="bottom"/>
            <w:hideMark/>
          </w:tcPr>
          <w:p w14:paraId="5E0274A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216.8</w:t>
            </w:r>
          </w:p>
        </w:tc>
        <w:tc>
          <w:tcPr>
            <w:tcW w:w="1417" w:type="dxa"/>
            <w:tcBorders>
              <w:top w:val="nil"/>
              <w:left w:val="nil"/>
              <w:bottom w:val="nil"/>
              <w:right w:val="nil"/>
            </w:tcBorders>
            <w:noWrap/>
            <w:vAlign w:val="bottom"/>
            <w:hideMark/>
          </w:tcPr>
          <w:p w14:paraId="1F42904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116209.9</w:t>
            </w:r>
          </w:p>
        </w:tc>
        <w:tc>
          <w:tcPr>
            <w:tcW w:w="786" w:type="dxa"/>
            <w:tcBorders>
              <w:top w:val="nil"/>
              <w:left w:val="nil"/>
              <w:bottom w:val="nil"/>
              <w:right w:val="single" w:sz="4" w:space="0" w:color="auto"/>
            </w:tcBorders>
            <w:noWrap/>
            <w:vAlign w:val="bottom"/>
            <w:hideMark/>
          </w:tcPr>
          <w:p w14:paraId="57A4AFB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0.08</w:t>
            </w:r>
          </w:p>
        </w:tc>
        <w:tc>
          <w:tcPr>
            <w:tcW w:w="1482" w:type="dxa"/>
            <w:tcBorders>
              <w:top w:val="nil"/>
              <w:left w:val="single" w:sz="4" w:space="0" w:color="auto"/>
              <w:bottom w:val="nil"/>
              <w:right w:val="nil"/>
            </w:tcBorders>
            <w:noWrap/>
            <w:vAlign w:val="bottom"/>
            <w:hideMark/>
          </w:tcPr>
          <w:p w14:paraId="63F57F0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0.29 ± 0.048</w:t>
            </w:r>
          </w:p>
        </w:tc>
        <w:tc>
          <w:tcPr>
            <w:tcW w:w="1518" w:type="dxa"/>
            <w:tcBorders>
              <w:top w:val="nil"/>
              <w:left w:val="nil"/>
              <w:bottom w:val="nil"/>
              <w:right w:val="nil"/>
            </w:tcBorders>
            <w:noWrap/>
            <w:vAlign w:val="bottom"/>
            <w:hideMark/>
          </w:tcPr>
          <w:p w14:paraId="5C172C4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-14.6 ± 0.9</w:t>
            </w:r>
          </w:p>
        </w:tc>
        <w:tc>
          <w:tcPr>
            <w:tcW w:w="1590" w:type="dxa"/>
            <w:tcBorders>
              <w:top w:val="nil"/>
              <w:left w:val="nil"/>
              <w:bottom w:val="nil"/>
              <w:right w:val="single" w:sz="8" w:space="0" w:color="auto"/>
            </w:tcBorders>
            <w:noWrap/>
            <w:vAlign w:val="bottom"/>
            <w:hideMark/>
          </w:tcPr>
          <w:p w14:paraId="000B4A0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9.2 ± 0.62</w:t>
            </w:r>
          </w:p>
        </w:tc>
      </w:tr>
      <w:tr w:rsidR="004F7472" w:rsidRPr="004F7472" w14:paraId="668D6828" w14:textId="77777777" w:rsidTr="00A01DEC">
        <w:trPr>
          <w:trHeight w:val="290"/>
        </w:trPr>
        <w:tc>
          <w:tcPr>
            <w:tcW w:w="616" w:type="dxa"/>
            <w:tcBorders>
              <w:top w:val="nil"/>
              <w:left w:val="single" w:sz="4" w:space="0" w:color="auto"/>
              <w:bottom w:val="nil"/>
              <w:right w:val="nil"/>
            </w:tcBorders>
            <w:noWrap/>
            <w:vAlign w:val="bottom"/>
            <w:hideMark/>
          </w:tcPr>
          <w:p w14:paraId="76A4F90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31F17D4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left w:val="nil"/>
              <w:bottom w:val="nil"/>
              <w:right w:val="nil"/>
            </w:tcBorders>
            <w:noWrap/>
            <w:vAlign w:val="bottom"/>
            <w:hideMark/>
          </w:tcPr>
          <w:p w14:paraId="18608FA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4B7482C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4FC9656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7C44163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5B14B76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19.80</w:t>
            </w:r>
          </w:p>
        </w:tc>
        <w:tc>
          <w:tcPr>
            <w:tcW w:w="1028" w:type="dxa"/>
            <w:tcBorders>
              <w:top w:val="nil"/>
              <w:left w:val="nil"/>
              <w:bottom w:val="nil"/>
              <w:right w:val="nil"/>
            </w:tcBorders>
            <w:noWrap/>
            <w:vAlign w:val="bottom"/>
            <w:hideMark/>
          </w:tcPr>
          <w:p w14:paraId="44CD0DF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5.69</w:t>
            </w:r>
          </w:p>
        </w:tc>
        <w:tc>
          <w:tcPr>
            <w:tcW w:w="1418" w:type="dxa"/>
            <w:tcBorders>
              <w:top w:val="nil"/>
              <w:left w:val="nil"/>
              <w:bottom w:val="nil"/>
              <w:right w:val="nil"/>
            </w:tcBorders>
            <w:noWrap/>
            <w:vAlign w:val="bottom"/>
            <w:hideMark/>
          </w:tcPr>
          <w:p w14:paraId="099E6A6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131.9</w:t>
            </w:r>
          </w:p>
        </w:tc>
        <w:tc>
          <w:tcPr>
            <w:tcW w:w="1417" w:type="dxa"/>
            <w:tcBorders>
              <w:top w:val="nil"/>
              <w:left w:val="nil"/>
              <w:bottom w:val="nil"/>
              <w:right w:val="nil"/>
            </w:tcBorders>
            <w:noWrap/>
            <w:vAlign w:val="bottom"/>
            <w:hideMark/>
          </w:tcPr>
          <w:p w14:paraId="1D64631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43116.93</w:t>
            </w:r>
          </w:p>
        </w:tc>
        <w:tc>
          <w:tcPr>
            <w:tcW w:w="786" w:type="dxa"/>
            <w:tcBorders>
              <w:top w:val="nil"/>
              <w:left w:val="nil"/>
              <w:bottom w:val="nil"/>
              <w:right w:val="single" w:sz="4" w:space="0" w:color="auto"/>
            </w:tcBorders>
            <w:noWrap/>
            <w:vAlign w:val="bottom"/>
            <w:hideMark/>
          </w:tcPr>
          <w:p w14:paraId="2F3AE86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w:t>
            </w:r>
          </w:p>
        </w:tc>
        <w:tc>
          <w:tcPr>
            <w:tcW w:w="1482" w:type="dxa"/>
            <w:tcBorders>
              <w:top w:val="nil"/>
              <w:left w:val="single" w:sz="4" w:space="0" w:color="auto"/>
              <w:bottom w:val="nil"/>
              <w:right w:val="nil"/>
            </w:tcBorders>
            <w:noWrap/>
            <w:vAlign w:val="bottom"/>
            <w:hideMark/>
          </w:tcPr>
          <w:p w14:paraId="01F2E9A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0.54 ± NA</w:t>
            </w:r>
          </w:p>
        </w:tc>
        <w:tc>
          <w:tcPr>
            <w:tcW w:w="1518" w:type="dxa"/>
            <w:tcBorders>
              <w:top w:val="nil"/>
              <w:left w:val="nil"/>
              <w:bottom w:val="nil"/>
              <w:right w:val="nil"/>
            </w:tcBorders>
            <w:noWrap/>
            <w:vAlign w:val="bottom"/>
            <w:hideMark/>
          </w:tcPr>
          <w:p w14:paraId="5EFB4A0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-13.8 ± NA</w:t>
            </w:r>
          </w:p>
        </w:tc>
        <w:tc>
          <w:tcPr>
            <w:tcW w:w="1590" w:type="dxa"/>
            <w:tcBorders>
              <w:top w:val="nil"/>
              <w:left w:val="nil"/>
              <w:bottom w:val="nil"/>
              <w:right w:val="single" w:sz="8" w:space="0" w:color="auto"/>
            </w:tcBorders>
            <w:noWrap/>
            <w:vAlign w:val="bottom"/>
            <w:hideMark/>
          </w:tcPr>
          <w:p w14:paraId="69546AA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3.3± NA</w:t>
            </w:r>
          </w:p>
        </w:tc>
      </w:tr>
      <w:tr w:rsidR="004F7472" w:rsidRPr="004F7472" w14:paraId="35920D4D" w14:textId="77777777" w:rsidTr="00A01DEC">
        <w:trPr>
          <w:trHeight w:val="302"/>
        </w:trPr>
        <w:tc>
          <w:tcPr>
            <w:tcW w:w="616" w:type="dxa"/>
            <w:tcBorders>
              <w:top w:val="nil"/>
              <w:left w:val="single" w:sz="4" w:space="0" w:color="auto"/>
              <w:bottom w:val="single" w:sz="8" w:space="0" w:color="auto"/>
              <w:right w:val="nil"/>
            </w:tcBorders>
            <w:noWrap/>
            <w:vAlign w:val="bottom"/>
            <w:hideMark/>
          </w:tcPr>
          <w:p w14:paraId="59E1A34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single" w:sz="8" w:space="0" w:color="auto"/>
              <w:right w:val="nil"/>
            </w:tcBorders>
            <w:noWrap/>
            <w:vAlign w:val="bottom"/>
            <w:hideMark/>
          </w:tcPr>
          <w:p w14:paraId="4042492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left w:val="nil"/>
              <w:bottom w:val="single" w:sz="8" w:space="0" w:color="auto"/>
              <w:right w:val="nil"/>
            </w:tcBorders>
            <w:noWrap/>
            <w:vAlign w:val="bottom"/>
            <w:hideMark/>
          </w:tcPr>
          <w:p w14:paraId="49FCBC3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single" w:sz="8" w:space="0" w:color="auto"/>
              <w:right w:val="nil"/>
            </w:tcBorders>
            <w:vAlign w:val="bottom"/>
          </w:tcPr>
          <w:p w14:paraId="7FCCCD5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single" w:sz="8" w:space="0" w:color="auto"/>
              <w:right w:val="nil"/>
            </w:tcBorders>
            <w:vAlign w:val="bottom"/>
          </w:tcPr>
          <w:p w14:paraId="6EEF44A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left w:val="nil"/>
              <w:bottom w:val="single" w:sz="8" w:space="0" w:color="auto"/>
              <w:right w:val="single" w:sz="4" w:space="0" w:color="auto"/>
            </w:tcBorders>
            <w:vAlign w:val="bottom"/>
          </w:tcPr>
          <w:p w14:paraId="6C29627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716" w:type="dxa"/>
            <w:tcBorders>
              <w:top w:val="nil"/>
              <w:left w:val="single" w:sz="4" w:space="0" w:color="auto"/>
              <w:bottom w:val="single" w:sz="8" w:space="0" w:color="auto"/>
              <w:right w:val="nil"/>
            </w:tcBorders>
            <w:noWrap/>
            <w:vAlign w:val="bottom"/>
            <w:hideMark/>
          </w:tcPr>
          <w:p w14:paraId="0AB2E75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20.40</w:t>
            </w:r>
          </w:p>
        </w:tc>
        <w:tc>
          <w:tcPr>
            <w:tcW w:w="1028" w:type="dxa"/>
            <w:tcBorders>
              <w:top w:val="nil"/>
              <w:left w:val="nil"/>
              <w:bottom w:val="single" w:sz="8" w:space="0" w:color="auto"/>
              <w:right w:val="nil"/>
            </w:tcBorders>
            <w:noWrap/>
            <w:vAlign w:val="bottom"/>
            <w:hideMark/>
          </w:tcPr>
          <w:p w14:paraId="0C62B1E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5.92</w:t>
            </w:r>
          </w:p>
        </w:tc>
        <w:tc>
          <w:tcPr>
            <w:tcW w:w="1418" w:type="dxa"/>
            <w:tcBorders>
              <w:top w:val="nil"/>
              <w:left w:val="nil"/>
              <w:bottom w:val="single" w:sz="8" w:space="0" w:color="auto"/>
              <w:right w:val="nil"/>
            </w:tcBorders>
            <w:noWrap/>
            <w:vAlign w:val="bottom"/>
            <w:hideMark/>
          </w:tcPr>
          <w:p w14:paraId="4150B47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279.4</w:t>
            </w:r>
          </w:p>
        </w:tc>
        <w:tc>
          <w:tcPr>
            <w:tcW w:w="1417" w:type="dxa"/>
            <w:tcBorders>
              <w:top w:val="nil"/>
              <w:left w:val="nil"/>
              <w:bottom w:val="single" w:sz="8" w:space="0" w:color="auto"/>
              <w:right w:val="nil"/>
            </w:tcBorders>
            <w:noWrap/>
            <w:vAlign w:val="bottom"/>
            <w:hideMark/>
          </w:tcPr>
          <w:p w14:paraId="50279A6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95259.8</w:t>
            </w:r>
          </w:p>
        </w:tc>
        <w:tc>
          <w:tcPr>
            <w:tcW w:w="786" w:type="dxa"/>
            <w:tcBorders>
              <w:top w:val="nil"/>
              <w:left w:val="nil"/>
              <w:bottom w:val="single" w:sz="8" w:space="0" w:color="auto"/>
              <w:right w:val="single" w:sz="4" w:space="0" w:color="auto"/>
            </w:tcBorders>
            <w:noWrap/>
            <w:vAlign w:val="bottom"/>
            <w:hideMark/>
          </w:tcPr>
          <w:p w14:paraId="1A5C7B6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w:t>
            </w:r>
          </w:p>
        </w:tc>
        <w:tc>
          <w:tcPr>
            <w:tcW w:w="1482" w:type="dxa"/>
            <w:tcBorders>
              <w:top w:val="nil"/>
              <w:left w:val="single" w:sz="4" w:space="0" w:color="auto"/>
              <w:bottom w:val="single" w:sz="8" w:space="0" w:color="auto"/>
              <w:right w:val="nil"/>
            </w:tcBorders>
            <w:noWrap/>
            <w:vAlign w:val="bottom"/>
            <w:hideMark/>
          </w:tcPr>
          <w:p w14:paraId="68F7DC0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0.94 ± 0.26</w:t>
            </w:r>
          </w:p>
        </w:tc>
        <w:tc>
          <w:tcPr>
            <w:tcW w:w="1518" w:type="dxa"/>
            <w:tcBorders>
              <w:top w:val="nil"/>
              <w:left w:val="nil"/>
              <w:bottom w:val="single" w:sz="8" w:space="0" w:color="auto"/>
              <w:right w:val="nil"/>
            </w:tcBorders>
            <w:noWrap/>
            <w:vAlign w:val="bottom"/>
            <w:hideMark/>
          </w:tcPr>
          <w:p w14:paraId="07C1448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-15.9 ± 4.6</w:t>
            </w:r>
          </w:p>
        </w:tc>
        <w:tc>
          <w:tcPr>
            <w:tcW w:w="1590" w:type="dxa"/>
            <w:tcBorders>
              <w:top w:val="nil"/>
              <w:left w:val="nil"/>
              <w:bottom w:val="single" w:sz="8" w:space="0" w:color="auto"/>
              <w:right w:val="single" w:sz="8" w:space="0" w:color="auto"/>
            </w:tcBorders>
            <w:noWrap/>
            <w:vAlign w:val="bottom"/>
            <w:hideMark/>
          </w:tcPr>
          <w:p w14:paraId="1C6DA65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17.1 ± 4.4</w:t>
            </w:r>
          </w:p>
        </w:tc>
      </w:tr>
      <w:tr w:rsidR="004F7472" w:rsidRPr="004F7472" w14:paraId="16BA402E" w14:textId="77777777" w:rsidTr="00A01DEC">
        <w:trPr>
          <w:trHeight w:val="290"/>
        </w:trPr>
        <w:tc>
          <w:tcPr>
            <w:tcW w:w="616" w:type="dxa"/>
            <w:tcBorders>
              <w:top w:val="nil"/>
              <w:left w:val="single" w:sz="4" w:space="0" w:color="auto"/>
              <w:bottom w:val="nil"/>
              <w:right w:val="nil"/>
            </w:tcBorders>
            <w:noWrap/>
            <w:vAlign w:val="bottom"/>
            <w:hideMark/>
          </w:tcPr>
          <w:p w14:paraId="3F150C5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MT2</w:t>
            </w:r>
          </w:p>
        </w:tc>
        <w:tc>
          <w:tcPr>
            <w:tcW w:w="1145" w:type="dxa"/>
            <w:tcBorders>
              <w:top w:val="nil"/>
              <w:left w:val="nil"/>
              <w:bottom w:val="nil"/>
              <w:right w:val="nil"/>
            </w:tcBorders>
            <w:noWrap/>
            <w:vAlign w:val="bottom"/>
            <w:hideMark/>
          </w:tcPr>
          <w:p w14:paraId="2586C5B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nil"/>
              <w:left w:val="nil"/>
              <w:bottom w:val="nil"/>
              <w:right w:val="nil"/>
            </w:tcBorders>
            <w:noWrap/>
            <w:vAlign w:val="bottom"/>
            <w:hideMark/>
          </w:tcPr>
          <w:p w14:paraId="3E5ABC3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39F45F0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6EEF6F5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728EE22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6E86B6B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16.84</w:t>
            </w:r>
          </w:p>
        </w:tc>
        <w:tc>
          <w:tcPr>
            <w:tcW w:w="1028" w:type="dxa"/>
            <w:tcBorders>
              <w:top w:val="nil"/>
              <w:left w:val="nil"/>
              <w:bottom w:val="nil"/>
              <w:right w:val="nil"/>
            </w:tcBorders>
            <w:noWrap/>
            <w:vAlign w:val="bottom"/>
            <w:hideMark/>
          </w:tcPr>
          <w:p w14:paraId="411CDF3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7.11</w:t>
            </w:r>
          </w:p>
        </w:tc>
        <w:tc>
          <w:tcPr>
            <w:tcW w:w="1418" w:type="dxa"/>
            <w:tcBorders>
              <w:top w:val="nil"/>
              <w:left w:val="nil"/>
              <w:bottom w:val="nil"/>
              <w:right w:val="nil"/>
            </w:tcBorders>
            <w:noWrap/>
            <w:vAlign w:val="bottom"/>
            <w:hideMark/>
          </w:tcPr>
          <w:p w14:paraId="0BAB9B7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7.1</w:t>
            </w:r>
          </w:p>
        </w:tc>
        <w:tc>
          <w:tcPr>
            <w:tcW w:w="1417" w:type="dxa"/>
            <w:tcBorders>
              <w:top w:val="nil"/>
              <w:left w:val="nil"/>
              <w:bottom w:val="nil"/>
              <w:right w:val="nil"/>
            </w:tcBorders>
            <w:noWrap/>
            <w:vAlign w:val="bottom"/>
            <w:hideMark/>
          </w:tcPr>
          <w:p w14:paraId="517717D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3464.8</w:t>
            </w:r>
          </w:p>
        </w:tc>
        <w:tc>
          <w:tcPr>
            <w:tcW w:w="786" w:type="dxa"/>
            <w:tcBorders>
              <w:top w:val="nil"/>
              <w:left w:val="nil"/>
              <w:bottom w:val="nil"/>
              <w:right w:val="single" w:sz="4" w:space="0" w:color="auto"/>
            </w:tcBorders>
            <w:noWrap/>
            <w:vAlign w:val="bottom"/>
            <w:hideMark/>
          </w:tcPr>
          <w:p w14:paraId="60D977A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w:t>
            </w:r>
          </w:p>
        </w:tc>
        <w:tc>
          <w:tcPr>
            <w:tcW w:w="1482" w:type="dxa"/>
            <w:tcBorders>
              <w:top w:val="nil"/>
              <w:left w:val="single" w:sz="4" w:space="0" w:color="auto"/>
              <w:bottom w:val="nil"/>
              <w:right w:val="nil"/>
            </w:tcBorders>
            <w:noWrap/>
            <w:vAlign w:val="bottom"/>
            <w:hideMark/>
          </w:tcPr>
          <w:p w14:paraId="11CF390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0.25 ± NA</w:t>
            </w:r>
          </w:p>
        </w:tc>
        <w:tc>
          <w:tcPr>
            <w:tcW w:w="1518" w:type="dxa"/>
            <w:tcBorders>
              <w:top w:val="nil"/>
              <w:left w:val="nil"/>
              <w:bottom w:val="nil"/>
              <w:right w:val="nil"/>
            </w:tcBorders>
            <w:noWrap/>
            <w:vAlign w:val="bottom"/>
            <w:hideMark/>
          </w:tcPr>
          <w:p w14:paraId="55CA82D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-7.4± NA</w:t>
            </w:r>
          </w:p>
        </w:tc>
        <w:tc>
          <w:tcPr>
            <w:tcW w:w="1590" w:type="dxa"/>
            <w:tcBorders>
              <w:top w:val="nil"/>
              <w:left w:val="nil"/>
              <w:bottom w:val="nil"/>
              <w:right w:val="single" w:sz="8" w:space="0" w:color="auto"/>
            </w:tcBorders>
            <w:noWrap/>
            <w:vAlign w:val="bottom"/>
            <w:hideMark/>
          </w:tcPr>
          <w:p w14:paraId="550AB47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7.9 ± NA</w:t>
            </w:r>
          </w:p>
        </w:tc>
      </w:tr>
      <w:tr w:rsidR="004F7472" w:rsidRPr="004F7472" w14:paraId="0416D5A1" w14:textId="77777777" w:rsidTr="00A01DEC">
        <w:trPr>
          <w:trHeight w:val="290"/>
        </w:trPr>
        <w:tc>
          <w:tcPr>
            <w:tcW w:w="616" w:type="dxa"/>
            <w:tcBorders>
              <w:top w:val="nil"/>
              <w:left w:val="single" w:sz="4" w:space="0" w:color="auto"/>
              <w:bottom w:val="nil"/>
              <w:right w:val="nil"/>
            </w:tcBorders>
            <w:noWrap/>
            <w:vAlign w:val="bottom"/>
            <w:hideMark/>
          </w:tcPr>
          <w:p w14:paraId="023CDD5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7404D22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7800450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3D64A99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59CB829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6F5DA82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right w:val="nil"/>
            </w:tcBorders>
            <w:noWrap/>
            <w:vAlign w:val="bottom"/>
            <w:hideMark/>
          </w:tcPr>
          <w:p w14:paraId="7709D7E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16.54</w:t>
            </w:r>
          </w:p>
        </w:tc>
        <w:tc>
          <w:tcPr>
            <w:tcW w:w="1028" w:type="dxa"/>
            <w:tcBorders>
              <w:top w:val="nil"/>
              <w:left w:val="nil"/>
              <w:bottom w:val="nil"/>
              <w:right w:val="nil"/>
            </w:tcBorders>
            <w:noWrap/>
            <w:vAlign w:val="bottom"/>
            <w:hideMark/>
          </w:tcPr>
          <w:p w14:paraId="4FADC2F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7.17</w:t>
            </w:r>
          </w:p>
        </w:tc>
        <w:tc>
          <w:tcPr>
            <w:tcW w:w="1418" w:type="dxa"/>
            <w:tcBorders>
              <w:top w:val="nil"/>
              <w:left w:val="nil"/>
              <w:bottom w:val="nil"/>
              <w:right w:val="nil"/>
            </w:tcBorders>
            <w:noWrap/>
            <w:vAlign w:val="bottom"/>
            <w:hideMark/>
          </w:tcPr>
          <w:p w14:paraId="581D612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5.9</w:t>
            </w:r>
          </w:p>
        </w:tc>
        <w:tc>
          <w:tcPr>
            <w:tcW w:w="1417" w:type="dxa"/>
            <w:tcBorders>
              <w:top w:val="nil"/>
              <w:left w:val="nil"/>
              <w:bottom w:val="nil"/>
              <w:right w:val="nil"/>
            </w:tcBorders>
            <w:noWrap/>
            <w:vAlign w:val="bottom"/>
            <w:hideMark/>
          </w:tcPr>
          <w:p w14:paraId="7A253D2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804.5</w:t>
            </w:r>
          </w:p>
        </w:tc>
        <w:tc>
          <w:tcPr>
            <w:tcW w:w="786" w:type="dxa"/>
            <w:tcBorders>
              <w:top w:val="nil"/>
              <w:left w:val="nil"/>
              <w:bottom w:val="nil"/>
              <w:right w:val="single" w:sz="4" w:space="0" w:color="auto"/>
            </w:tcBorders>
            <w:noWrap/>
            <w:vAlign w:val="bottom"/>
            <w:hideMark/>
          </w:tcPr>
          <w:p w14:paraId="01A80A8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w:t>
            </w:r>
          </w:p>
        </w:tc>
        <w:tc>
          <w:tcPr>
            <w:tcW w:w="1482" w:type="dxa"/>
            <w:tcBorders>
              <w:top w:val="nil"/>
              <w:left w:val="single" w:sz="4" w:space="0" w:color="auto"/>
              <w:bottom w:val="nil"/>
              <w:right w:val="nil"/>
            </w:tcBorders>
            <w:noWrap/>
            <w:vAlign w:val="bottom"/>
            <w:hideMark/>
          </w:tcPr>
          <w:p w14:paraId="26A81B7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0.039 ± 0.018</w:t>
            </w:r>
          </w:p>
        </w:tc>
        <w:tc>
          <w:tcPr>
            <w:tcW w:w="1518" w:type="dxa"/>
            <w:tcBorders>
              <w:top w:val="nil"/>
              <w:left w:val="nil"/>
              <w:bottom w:val="nil"/>
              <w:right w:val="nil"/>
            </w:tcBorders>
            <w:noWrap/>
            <w:vAlign w:val="bottom"/>
            <w:hideMark/>
          </w:tcPr>
          <w:p w14:paraId="1A331A0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-3.6 ± 2.0</w:t>
            </w:r>
          </w:p>
        </w:tc>
        <w:tc>
          <w:tcPr>
            <w:tcW w:w="1590" w:type="dxa"/>
            <w:tcBorders>
              <w:top w:val="nil"/>
              <w:left w:val="nil"/>
              <w:bottom w:val="nil"/>
              <w:right w:val="single" w:sz="8" w:space="0" w:color="auto"/>
            </w:tcBorders>
            <w:noWrap/>
            <w:vAlign w:val="bottom"/>
            <w:hideMark/>
          </w:tcPr>
          <w:p w14:paraId="3579289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11.2 ± 6.8</w:t>
            </w:r>
          </w:p>
        </w:tc>
      </w:tr>
      <w:tr w:rsidR="004F7472" w:rsidRPr="004F7472" w14:paraId="1FE4B03C" w14:textId="77777777" w:rsidTr="00A01DEC">
        <w:trPr>
          <w:trHeight w:val="290"/>
        </w:trPr>
        <w:tc>
          <w:tcPr>
            <w:tcW w:w="616" w:type="dxa"/>
            <w:tcBorders>
              <w:top w:val="nil"/>
              <w:left w:val="single" w:sz="4" w:space="0" w:color="auto"/>
              <w:bottom w:val="nil"/>
              <w:right w:val="nil"/>
            </w:tcBorders>
            <w:noWrap/>
            <w:vAlign w:val="bottom"/>
            <w:hideMark/>
          </w:tcPr>
          <w:p w14:paraId="7B0E361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6B3DD77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3E7FB23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43E5CF6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6252D5A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1EDB075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right w:val="nil"/>
            </w:tcBorders>
            <w:noWrap/>
            <w:vAlign w:val="bottom"/>
            <w:hideMark/>
          </w:tcPr>
          <w:p w14:paraId="53B64E4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16.47</w:t>
            </w:r>
          </w:p>
        </w:tc>
        <w:tc>
          <w:tcPr>
            <w:tcW w:w="1028" w:type="dxa"/>
            <w:tcBorders>
              <w:top w:val="nil"/>
              <w:left w:val="nil"/>
              <w:bottom w:val="nil"/>
              <w:right w:val="nil"/>
            </w:tcBorders>
            <w:noWrap/>
            <w:vAlign w:val="bottom"/>
            <w:hideMark/>
          </w:tcPr>
          <w:p w14:paraId="13E4FAC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7.21</w:t>
            </w:r>
          </w:p>
        </w:tc>
        <w:tc>
          <w:tcPr>
            <w:tcW w:w="1418" w:type="dxa"/>
            <w:tcBorders>
              <w:top w:val="nil"/>
              <w:left w:val="nil"/>
              <w:bottom w:val="nil"/>
              <w:right w:val="nil"/>
            </w:tcBorders>
            <w:noWrap/>
            <w:vAlign w:val="bottom"/>
            <w:hideMark/>
          </w:tcPr>
          <w:p w14:paraId="5275F5C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w:t>
            </w:r>
          </w:p>
        </w:tc>
        <w:tc>
          <w:tcPr>
            <w:tcW w:w="1417" w:type="dxa"/>
            <w:tcBorders>
              <w:top w:val="nil"/>
              <w:left w:val="nil"/>
              <w:bottom w:val="nil"/>
              <w:right w:val="nil"/>
            </w:tcBorders>
            <w:noWrap/>
            <w:vAlign w:val="bottom"/>
            <w:hideMark/>
          </w:tcPr>
          <w:p w14:paraId="1263417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136.6</w:t>
            </w:r>
          </w:p>
        </w:tc>
        <w:tc>
          <w:tcPr>
            <w:tcW w:w="786" w:type="dxa"/>
            <w:tcBorders>
              <w:top w:val="nil"/>
              <w:left w:val="nil"/>
              <w:bottom w:val="nil"/>
              <w:right w:val="single" w:sz="4" w:space="0" w:color="auto"/>
            </w:tcBorders>
            <w:noWrap/>
            <w:vAlign w:val="bottom"/>
            <w:hideMark/>
          </w:tcPr>
          <w:p w14:paraId="04D442F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0.36</w:t>
            </w:r>
          </w:p>
        </w:tc>
        <w:tc>
          <w:tcPr>
            <w:tcW w:w="1482" w:type="dxa"/>
            <w:tcBorders>
              <w:top w:val="nil"/>
              <w:left w:val="single" w:sz="4" w:space="0" w:color="auto"/>
              <w:bottom w:val="nil"/>
              <w:right w:val="nil"/>
            </w:tcBorders>
            <w:noWrap/>
            <w:vAlign w:val="bottom"/>
            <w:hideMark/>
          </w:tcPr>
          <w:p w14:paraId="5E19961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0.78 ± NA</w:t>
            </w:r>
          </w:p>
        </w:tc>
        <w:tc>
          <w:tcPr>
            <w:tcW w:w="1518" w:type="dxa"/>
            <w:tcBorders>
              <w:top w:val="nil"/>
              <w:left w:val="nil"/>
              <w:bottom w:val="nil"/>
              <w:right w:val="nil"/>
            </w:tcBorders>
            <w:noWrap/>
            <w:vAlign w:val="bottom"/>
            <w:hideMark/>
          </w:tcPr>
          <w:p w14:paraId="169F7EB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-87.3 ± NA</w:t>
            </w:r>
          </w:p>
        </w:tc>
        <w:tc>
          <w:tcPr>
            <w:tcW w:w="1590" w:type="dxa"/>
            <w:tcBorders>
              <w:top w:val="nil"/>
              <w:left w:val="nil"/>
              <w:bottom w:val="nil"/>
              <w:right w:val="single" w:sz="8" w:space="0" w:color="auto"/>
            </w:tcBorders>
            <w:noWrap/>
            <w:vAlign w:val="bottom"/>
            <w:hideMark/>
          </w:tcPr>
          <w:p w14:paraId="7FCE141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44.9 ± NA</w:t>
            </w:r>
          </w:p>
        </w:tc>
      </w:tr>
      <w:tr w:rsidR="004F7472" w:rsidRPr="004F7472" w14:paraId="0D2360C3" w14:textId="77777777" w:rsidTr="00A01DEC">
        <w:trPr>
          <w:trHeight w:val="290"/>
        </w:trPr>
        <w:tc>
          <w:tcPr>
            <w:tcW w:w="616" w:type="dxa"/>
            <w:tcBorders>
              <w:top w:val="nil"/>
              <w:left w:val="single" w:sz="4" w:space="0" w:color="auto"/>
              <w:bottom w:val="nil"/>
              <w:right w:val="nil"/>
            </w:tcBorders>
            <w:noWrap/>
            <w:vAlign w:val="bottom"/>
            <w:hideMark/>
          </w:tcPr>
          <w:p w14:paraId="2349C28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5FB912A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left w:val="nil"/>
              <w:bottom w:val="nil"/>
              <w:right w:val="nil"/>
            </w:tcBorders>
            <w:noWrap/>
            <w:vAlign w:val="bottom"/>
            <w:hideMark/>
          </w:tcPr>
          <w:p w14:paraId="5A0E824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79A92BF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6A09AAA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0FE5B55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right w:val="nil"/>
            </w:tcBorders>
            <w:noWrap/>
            <w:vAlign w:val="bottom"/>
            <w:hideMark/>
          </w:tcPr>
          <w:p w14:paraId="7A6ACC8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16.73</w:t>
            </w:r>
          </w:p>
        </w:tc>
        <w:tc>
          <w:tcPr>
            <w:tcW w:w="1028" w:type="dxa"/>
            <w:tcBorders>
              <w:top w:val="nil"/>
              <w:left w:val="nil"/>
              <w:bottom w:val="nil"/>
              <w:right w:val="nil"/>
            </w:tcBorders>
            <w:noWrap/>
            <w:vAlign w:val="bottom"/>
            <w:hideMark/>
          </w:tcPr>
          <w:p w14:paraId="6E3555E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6.95</w:t>
            </w:r>
          </w:p>
        </w:tc>
        <w:tc>
          <w:tcPr>
            <w:tcW w:w="1418" w:type="dxa"/>
            <w:tcBorders>
              <w:top w:val="nil"/>
              <w:left w:val="nil"/>
              <w:bottom w:val="nil"/>
              <w:right w:val="nil"/>
            </w:tcBorders>
            <w:noWrap/>
            <w:vAlign w:val="bottom"/>
            <w:hideMark/>
          </w:tcPr>
          <w:p w14:paraId="0F2D1FF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0.7</w:t>
            </w:r>
          </w:p>
        </w:tc>
        <w:tc>
          <w:tcPr>
            <w:tcW w:w="1417" w:type="dxa"/>
            <w:tcBorders>
              <w:top w:val="nil"/>
              <w:left w:val="nil"/>
              <w:bottom w:val="nil"/>
              <w:right w:val="nil"/>
            </w:tcBorders>
            <w:noWrap/>
            <w:vAlign w:val="bottom"/>
            <w:hideMark/>
          </w:tcPr>
          <w:p w14:paraId="512FFE4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120.3</w:t>
            </w:r>
          </w:p>
        </w:tc>
        <w:tc>
          <w:tcPr>
            <w:tcW w:w="786" w:type="dxa"/>
            <w:tcBorders>
              <w:top w:val="nil"/>
              <w:left w:val="nil"/>
              <w:bottom w:val="nil"/>
              <w:right w:val="single" w:sz="4" w:space="0" w:color="auto"/>
            </w:tcBorders>
            <w:noWrap/>
            <w:vAlign w:val="bottom"/>
            <w:hideMark/>
          </w:tcPr>
          <w:p w14:paraId="3939CDF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w:t>
            </w:r>
          </w:p>
        </w:tc>
        <w:tc>
          <w:tcPr>
            <w:tcW w:w="1482" w:type="dxa"/>
            <w:tcBorders>
              <w:top w:val="nil"/>
              <w:left w:val="single" w:sz="4" w:space="0" w:color="auto"/>
              <w:bottom w:val="nil"/>
              <w:right w:val="nil"/>
            </w:tcBorders>
            <w:noWrap/>
            <w:vAlign w:val="bottom"/>
            <w:hideMark/>
          </w:tcPr>
          <w:p w14:paraId="799E779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0.43± 0.10</w:t>
            </w:r>
          </w:p>
        </w:tc>
        <w:tc>
          <w:tcPr>
            <w:tcW w:w="1518" w:type="dxa"/>
            <w:tcBorders>
              <w:top w:val="nil"/>
              <w:left w:val="nil"/>
              <w:bottom w:val="nil"/>
              <w:right w:val="nil"/>
            </w:tcBorders>
            <w:noWrap/>
            <w:vAlign w:val="bottom"/>
            <w:hideMark/>
          </w:tcPr>
          <w:p w14:paraId="4F5E719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-19.4± 3.4</w:t>
            </w:r>
          </w:p>
        </w:tc>
        <w:tc>
          <w:tcPr>
            <w:tcW w:w="1590" w:type="dxa"/>
            <w:tcBorders>
              <w:top w:val="nil"/>
              <w:left w:val="nil"/>
              <w:bottom w:val="nil"/>
              <w:right w:val="single" w:sz="8" w:space="0" w:color="auto"/>
            </w:tcBorders>
            <w:noWrap/>
            <w:vAlign w:val="bottom"/>
            <w:hideMark/>
          </w:tcPr>
          <w:p w14:paraId="7538550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27.5 ± 5.4</w:t>
            </w:r>
          </w:p>
        </w:tc>
      </w:tr>
      <w:tr w:rsidR="004F7472" w:rsidRPr="004F7472" w14:paraId="07931746" w14:textId="77777777" w:rsidTr="00A01DEC">
        <w:trPr>
          <w:trHeight w:val="290"/>
        </w:trPr>
        <w:tc>
          <w:tcPr>
            <w:tcW w:w="616" w:type="dxa"/>
            <w:tcBorders>
              <w:top w:val="nil"/>
              <w:left w:val="single" w:sz="4" w:space="0" w:color="auto"/>
              <w:bottom w:val="nil"/>
              <w:right w:val="nil"/>
            </w:tcBorders>
            <w:noWrap/>
            <w:vAlign w:val="bottom"/>
            <w:hideMark/>
          </w:tcPr>
          <w:p w14:paraId="2143E3B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4482E8B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left w:val="nil"/>
              <w:bottom w:val="nil"/>
              <w:right w:val="nil"/>
            </w:tcBorders>
            <w:noWrap/>
            <w:vAlign w:val="bottom"/>
            <w:hideMark/>
          </w:tcPr>
          <w:p w14:paraId="6D27D35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2BE4407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6E892EF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639" w:type="dxa"/>
            <w:tcBorders>
              <w:top w:val="nil"/>
              <w:left w:val="nil"/>
              <w:bottom w:val="nil"/>
              <w:right w:val="single" w:sz="4" w:space="0" w:color="auto"/>
            </w:tcBorders>
            <w:vAlign w:val="bottom"/>
          </w:tcPr>
          <w:p w14:paraId="1FDB22C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34D2FC7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16.97</w:t>
            </w:r>
          </w:p>
        </w:tc>
        <w:tc>
          <w:tcPr>
            <w:tcW w:w="1028" w:type="dxa"/>
            <w:tcBorders>
              <w:top w:val="nil"/>
              <w:left w:val="nil"/>
              <w:bottom w:val="nil"/>
              <w:right w:val="nil"/>
            </w:tcBorders>
            <w:noWrap/>
            <w:vAlign w:val="bottom"/>
            <w:hideMark/>
          </w:tcPr>
          <w:p w14:paraId="1D2D6EC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6.89</w:t>
            </w:r>
          </w:p>
        </w:tc>
        <w:tc>
          <w:tcPr>
            <w:tcW w:w="1418" w:type="dxa"/>
            <w:tcBorders>
              <w:top w:val="nil"/>
              <w:left w:val="nil"/>
              <w:bottom w:val="nil"/>
              <w:right w:val="nil"/>
            </w:tcBorders>
            <w:noWrap/>
            <w:vAlign w:val="bottom"/>
            <w:hideMark/>
          </w:tcPr>
          <w:p w14:paraId="7300801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14.0</w:t>
            </w:r>
          </w:p>
        </w:tc>
        <w:tc>
          <w:tcPr>
            <w:tcW w:w="1417" w:type="dxa"/>
            <w:tcBorders>
              <w:top w:val="nil"/>
              <w:left w:val="nil"/>
              <w:bottom w:val="nil"/>
              <w:right w:val="nil"/>
            </w:tcBorders>
            <w:noWrap/>
            <w:vAlign w:val="bottom"/>
            <w:hideMark/>
          </w:tcPr>
          <w:p w14:paraId="753E04F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1988.4</w:t>
            </w:r>
          </w:p>
        </w:tc>
        <w:tc>
          <w:tcPr>
            <w:tcW w:w="786" w:type="dxa"/>
            <w:tcBorders>
              <w:top w:val="nil"/>
              <w:left w:val="nil"/>
              <w:bottom w:val="nil"/>
              <w:right w:val="single" w:sz="4" w:space="0" w:color="auto"/>
            </w:tcBorders>
            <w:noWrap/>
            <w:vAlign w:val="bottom"/>
            <w:hideMark/>
          </w:tcPr>
          <w:p w14:paraId="675123B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0.15</w:t>
            </w:r>
          </w:p>
        </w:tc>
        <w:tc>
          <w:tcPr>
            <w:tcW w:w="1482" w:type="dxa"/>
            <w:tcBorders>
              <w:top w:val="nil"/>
              <w:left w:val="single" w:sz="4" w:space="0" w:color="auto"/>
              <w:bottom w:val="nil"/>
              <w:right w:val="nil"/>
            </w:tcBorders>
            <w:noWrap/>
            <w:vAlign w:val="bottom"/>
            <w:hideMark/>
          </w:tcPr>
          <w:p w14:paraId="2ED3EEE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0.0552 ± NA</w:t>
            </w:r>
          </w:p>
        </w:tc>
        <w:tc>
          <w:tcPr>
            <w:tcW w:w="1518" w:type="dxa"/>
            <w:tcBorders>
              <w:top w:val="nil"/>
              <w:left w:val="nil"/>
              <w:bottom w:val="nil"/>
              <w:right w:val="nil"/>
            </w:tcBorders>
            <w:noWrap/>
            <w:vAlign w:val="bottom"/>
            <w:hideMark/>
          </w:tcPr>
          <w:p w14:paraId="13821D4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-11.3 ± NA</w:t>
            </w:r>
          </w:p>
        </w:tc>
        <w:tc>
          <w:tcPr>
            <w:tcW w:w="1590" w:type="dxa"/>
            <w:tcBorders>
              <w:top w:val="nil"/>
              <w:left w:val="nil"/>
              <w:bottom w:val="nil"/>
              <w:right w:val="single" w:sz="8" w:space="0" w:color="auto"/>
            </w:tcBorders>
            <w:noWrap/>
            <w:vAlign w:val="bottom"/>
            <w:hideMark/>
          </w:tcPr>
          <w:p w14:paraId="01AA914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10.1± NA</w:t>
            </w:r>
          </w:p>
        </w:tc>
      </w:tr>
      <w:tr w:rsidR="004F7472" w:rsidRPr="004F7472" w14:paraId="0825A291" w14:textId="77777777" w:rsidTr="00A01DEC">
        <w:trPr>
          <w:trHeight w:val="290"/>
        </w:trPr>
        <w:tc>
          <w:tcPr>
            <w:tcW w:w="616" w:type="dxa"/>
            <w:tcBorders>
              <w:top w:val="nil"/>
              <w:left w:val="single" w:sz="4" w:space="0" w:color="auto"/>
              <w:bottom w:val="nil"/>
              <w:right w:val="nil"/>
            </w:tcBorders>
            <w:noWrap/>
            <w:vAlign w:val="bottom"/>
            <w:hideMark/>
          </w:tcPr>
          <w:p w14:paraId="30F095C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8AF9AE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left w:val="nil"/>
              <w:bottom w:val="nil"/>
              <w:right w:val="nil"/>
            </w:tcBorders>
            <w:noWrap/>
            <w:vAlign w:val="bottom"/>
            <w:hideMark/>
          </w:tcPr>
          <w:p w14:paraId="23D563E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4C671D1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2AD35D4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09AE0FD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75A3450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17.41</w:t>
            </w:r>
          </w:p>
        </w:tc>
        <w:tc>
          <w:tcPr>
            <w:tcW w:w="1028" w:type="dxa"/>
            <w:tcBorders>
              <w:top w:val="nil"/>
              <w:left w:val="nil"/>
              <w:bottom w:val="nil"/>
              <w:right w:val="nil"/>
            </w:tcBorders>
            <w:noWrap/>
            <w:vAlign w:val="bottom"/>
            <w:hideMark/>
          </w:tcPr>
          <w:p w14:paraId="139D3DF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6.95</w:t>
            </w:r>
          </w:p>
        </w:tc>
        <w:tc>
          <w:tcPr>
            <w:tcW w:w="1418" w:type="dxa"/>
            <w:tcBorders>
              <w:top w:val="nil"/>
              <w:left w:val="nil"/>
              <w:bottom w:val="nil"/>
              <w:right w:val="nil"/>
            </w:tcBorders>
            <w:noWrap/>
            <w:vAlign w:val="bottom"/>
            <w:hideMark/>
          </w:tcPr>
          <w:p w14:paraId="126028B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15.1</w:t>
            </w:r>
          </w:p>
        </w:tc>
        <w:tc>
          <w:tcPr>
            <w:tcW w:w="1417" w:type="dxa"/>
            <w:tcBorders>
              <w:top w:val="nil"/>
              <w:left w:val="nil"/>
              <w:bottom w:val="nil"/>
              <w:right w:val="nil"/>
            </w:tcBorders>
            <w:noWrap/>
            <w:vAlign w:val="bottom"/>
            <w:hideMark/>
          </w:tcPr>
          <w:p w14:paraId="0E05EBF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2351.2</w:t>
            </w:r>
          </w:p>
        </w:tc>
        <w:tc>
          <w:tcPr>
            <w:tcW w:w="786" w:type="dxa"/>
            <w:tcBorders>
              <w:top w:val="nil"/>
              <w:left w:val="nil"/>
              <w:bottom w:val="nil"/>
              <w:right w:val="single" w:sz="4" w:space="0" w:color="auto"/>
            </w:tcBorders>
            <w:noWrap/>
            <w:vAlign w:val="bottom"/>
            <w:hideMark/>
          </w:tcPr>
          <w:p w14:paraId="143A182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w:t>
            </w:r>
          </w:p>
        </w:tc>
        <w:tc>
          <w:tcPr>
            <w:tcW w:w="1482" w:type="dxa"/>
            <w:tcBorders>
              <w:top w:val="nil"/>
              <w:left w:val="single" w:sz="4" w:space="0" w:color="auto"/>
              <w:bottom w:val="nil"/>
              <w:right w:val="nil"/>
            </w:tcBorders>
            <w:noWrap/>
            <w:vAlign w:val="bottom"/>
            <w:hideMark/>
          </w:tcPr>
          <w:p w14:paraId="13BD7D9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0.0031 ± NA</w:t>
            </w:r>
          </w:p>
        </w:tc>
        <w:tc>
          <w:tcPr>
            <w:tcW w:w="1518" w:type="dxa"/>
            <w:tcBorders>
              <w:top w:val="nil"/>
              <w:left w:val="nil"/>
              <w:bottom w:val="nil"/>
              <w:right w:val="nil"/>
            </w:tcBorders>
            <w:noWrap/>
            <w:vAlign w:val="bottom"/>
            <w:hideMark/>
          </w:tcPr>
          <w:p w14:paraId="6786DEA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-0.85± NA</w:t>
            </w:r>
          </w:p>
        </w:tc>
        <w:tc>
          <w:tcPr>
            <w:tcW w:w="1590" w:type="dxa"/>
            <w:tcBorders>
              <w:top w:val="nil"/>
              <w:left w:val="nil"/>
              <w:bottom w:val="nil"/>
              <w:right w:val="single" w:sz="8" w:space="0" w:color="auto"/>
            </w:tcBorders>
            <w:noWrap/>
            <w:vAlign w:val="bottom"/>
            <w:hideMark/>
          </w:tcPr>
          <w:p w14:paraId="3C1837E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0.37 ± NA</w:t>
            </w:r>
          </w:p>
        </w:tc>
      </w:tr>
      <w:tr w:rsidR="004F7472" w:rsidRPr="004F7472" w14:paraId="42DCB9C6" w14:textId="77777777" w:rsidTr="00A01DEC">
        <w:trPr>
          <w:trHeight w:val="302"/>
        </w:trPr>
        <w:tc>
          <w:tcPr>
            <w:tcW w:w="616" w:type="dxa"/>
            <w:tcBorders>
              <w:top w:val="nil"/>
              <w:left w:val="single" w:sz="4" w:space="0" w:color="auto"/>
              <w:bottom w:val="single" w:sz="8" w:space="0" w:color="auto"/>
              <w:right w:val="nil"/>
            </w:tcBorders>
            <w:noWrap/>
            <w:vAlign w:val="bottom"/>
            <w:hideMark/>
          </w:tcPr>
          <w:p w14:paraId="26DA3BA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single" w:sz="8" w:space="0" w:color="auto"/>
              <w:right w:val="nil"/>
            </w:tcBorders>
            <w:noWrap/>
            <w:vAlign w:val="bottom"/>
            <w:hideMark/>
          </w:tcPr>
          <w:p w14:paraId="1D2EC77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left w:val="nil"/>
              <w:bottom w:val="single" w:sz="8" w:space="0" w:color="auto"/>
              <w:right w:val="nil"/>
            </w:tcBorders>
            <w:noWrap/>
            <w:vAlign w:val="bottom"/>
            <w:hideMark/>
          </w:tcPr>
          <w:p w14:paraId="26A5EAC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single" w:sz="8" w:space="0" w:color="auto"/>
              <w:right w:val="nil"/>
            </w:tcBorders>
            <w:vAlign w:val="bottom"/>
          </w:tcPr>
          <w:p w14:paraId="462BCA8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single" w:sz="8" w:space="0" w:color="auto"/>
              <w:right w:val="nil"/>
            </w:tcBorders>
            <w:vAlign w:val="bottom"/>
          </w:tcPr>
          <w:p w14:paraId="190468E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single" w:sz="8" w:space="0" w:color="auto"/>
              <w:right w:val="single" w:sz="4" w:space="0" w:color="auto"/>
            </w:tcBorders>
            <w:vAlign w:val="bottom"/>
          </w:tcPr>
          <w:p w14:paraId="5939BFB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single" w:sz="8" w:space="0" w:color="auto"/>
              <w:right w:val="nil"/>
            </w:tcBorders>
            <w:noWrap/>
            <w:vAlign w:val="bottom"/>
            <w:hideMark/>
          </w:tcPr>
          <w:p w14:paraId="177D6A4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18.24</w:t>
            </w:r>
          </w:p>
        </w:tc>
        <w:tc>
          <w:tcPr>
            <w:tcW w:w="1028" w:type="dxa"/>
            <w:tcBorders>
              <w:top w:val="nil"/>
              <w:left w:val="nil"/>
              <w:bottom w:val="single" w:sz="8" w:space="0" w:color="auto"/>
              <w:right w:val="nil"/>
            </w:tcBorders>
            <w:noWrap/>
            <w:vAlign w:val="bottom"/>
            <w:hideMark/>
          </w:tcPr>
          <w:p w14:paraId="4162537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6.74</w:t>
            </w:r>
          </w:p>
        </w:tc>
        <w:tc>
          <w:tcPr>
            <w:tcW w:w="1418" w:type="dxa"/>
            <w:tcBorders>
              <w:top w:val="nil"/>
              <w:left w:val="nil"/>
              <w:bottom w:val="single" w:sz="8" w:space="0" w:color="auto"/>
              <w:right w:val="nil"/>
            </w:tcBorders>
            <w:noWrap/>
            <w:vAlign w:val="bottom"/>
            <w:hideMark/>
          </w:tcPr>
          <w:p w14:paraId="742824B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182.1</w:t>
            </w:r>
          </w:p>
        </w:tc>
        <w:tc>
          <w:tcPr>
            <w:tcW w:w="1417" w:type="dxa"/>
            <w:tcBorders>
              <w:top w:val="nil"/>
              <w:left w:val="nil"/>
              <w:bottom w:val="single" w:sz="8" w:space="0" w:color="auto"/>
              <w:right w:val="nil"/>
            </w:tcBorders>
            <w:noWrap/>
            <w:vAlign w:val="bottom"/>
            <w:hideMark/>
          </w:tcPr>
          <w:p w14:paraId="4315545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53899.4</w:t>
            </w:r>
          </w:p>
        </w:tc>
        <w:tc>
          <w:tcPr>
            <w:tcW w:w="786" w:type="dxa"/>
            <w:tcBorders>
              <w:top w:val="nil"/>
              <w:left w:val="nil"/>
              <w:bottom w:val="single" w:sz="8" w:space="0" w:color="auto"/>
              <w:right w:val="single" w:sz="4" w:space="0" w:color="auto"/>
            </w:tcBorders>
            <w:noWrap/>
            <w:vAlign w:val="bottom"/>
            <w:hideMark/>
          </w:tcPr>
          <w:p w14:paraId="2450D7E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0.37</w:t>
            </w:r>
          </w:p>
        </w:tc>
        <w:tc>
          <w:tcPr>
            <w:tcW w:w="1482" w:type="dxa"/>
            <w:tcBorders>
              <w:top w:val="nil"/>
              <w:left w:val="single" w:sz="4" w:space="0" w:color="auto"/>
              <w:bottom w:val="single" w:sz="8" w:space="0" w:color="auto"/>
              <w:right w:val="nil"/>
            </w:tcBorders>
            <w:noWrap/>
            <w:vAlign w:val="bottom"/>
            <w:hideMark/>
          </w:tcPr>
          <w:p w14:paraId="4C76C9E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0.12 ± NA</w:t>
            </w:r>
          </w:p>
        </w:tc>
        <w:tc>
          <w:tcPr>
            <w:tcW w:w="1518" w:type="dxa"/>
            <w:tcBorders>
              <w:top w:val="nil"/>
              <w:left w:val="nil"/>
              <w:bottom w:val="single" w:sz="8" w:space="0" w:color="auto"/>
              <w:right w:val="nil"/>
            </w:tcBorders>
            <w:noWrap/>
            <w:vAlign w:val="bottom"/>
            <w:hideMark/>
          </w:tcPr>
          <w:p w14:paraId="042B68E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-0.09 ± NA</w:t>
            </w:r>
          </w:p>
        </w:tc>
        <w:tc>
          <w:tcPr>
            <w:tcW w:w="1590" w:type="dxa"/>
            <w:tcBorders>
              <w:top w:val="nil"/>
              <w:left w:val="nil"/>
              <w:bottom w:val="single" w:sz="8" w:space="0" w:color="auto"/>
              <w:right w:val="single" w:sz="8" w:space="0" w:color="auto"/>
            </w:tcBorders>
            <w:noWrap/>
            <w:vAlign w:val="bottom"/>
            <w:hideMark/>
          </w:tcPr>
          <w:p w14:paraId="10630C5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 NA</w:t>
            </w:r>
          </w:p>
        </w:tc>
      </w:tr>
      <w:tr w:rsidR="004F7472" w:rsidRPr="004F7472" w14:paraId="11DBA495" w14:textId="77777777" w:rsidTr="00A01DEC">
        <w:trPr>
          <w:trHeight w:val="290"/>
        </w:trPr>
        <w:tc>
          <w:tcPr>
            <w:tcW w:w="616" w:type="dxa"/>
            <w:tcBorders>
              <w:top w:val="nil"/>
              <w:left w:val="single" w:sz="4" w:space="0" w:color="auto"/>
              <w:bottom w:val="nil"/>
              <w:right w:val="nil"/>
            </w:tcBorders>
            <w:noWrap/>
            <w:vAlign w:val="bottom"/>
            <w:hideMark/>
          </w:tcPr>
          <w:p w14:paraId="28CFB0C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MT3</w:t>
            </w:r>
          </w:p>
        </w:tc>
        <w:tc>
          <w:tcPr>
            <w:tcW w:w="1145" w:type="dxa"/>
            <w:tcBorders>
              <w:top w:val="nil"/>
              <w:left w:val="nil"/>
              <w:bottom w:val="nil"/>
              <w:right w:val="nil"/>
            </w:tcBorders>
            <w:noWrap/>
            <w:vAlign w:val="bottom"/>
            <w:hideMark/>
          </w:tcPr>
          <w:p w14:paraId="42BE9A7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nil"/>
              <w:left w:val="nil"/>
              <w:bottom w:val="nil"/>
              <w:right w:val="nil"/>
            </w:tcBorders>
            <w:noWrap/>
            <w:vAlign w:val="bottom"/>
            <w:hideMark/>
          </w:tcPr>
          <w:p w14:paraId="25379F1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61DF1E7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47A1287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left w:val="nil"/>
              <w:bottom w:val="nil"/>
              <w:right w:val="single" w:sz="4" w:space="0" w:color="auto"/>
            </w:tcBorders>
            <w:vAlign w:val="bottom"/>
          </w:tcPr>
          <w:p w14:paraId="0C99C6D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026D80F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18.86</w:t>
            </w:r>
          </w:p>
        </w:tc>
        <w:tc>
          <w:tcPr>
            <w:tcW w:w="1028" w:type="dxa"/>
            <w:tcBorders>
              <w:top w:val="nil"/>
              <w:left w:val="nil"/>
              <w:bottom w:val="nil"/>
              <w:right w:val="nil"/>
            </w:tcBorders>
            <w:noWrap/>
            <w:vAlign w:val="bottom"/>
            <w:hideMark/>
          </w:tcPr>
          <w:p w14:paraId="3DF873C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5.21</w:t>
            </w:r>
          </w:p>
        </w:tc>
        <w:tc>
          <w:tcPr>
            <w:tcW w:w="1418" w:type="dxa"/>
            <w:tcBorders>
              <w:top w:val="nil"/>
              <w:left w:val="nil"/>
              <w:bottom w:val="nil"/>
              <w:right w:val="nil"/>
            </w:tcBorders>
            <w:noWrap/>
            <w:vAlign w:val="bottom"/>
            <w:hideMark/>
          </w:tcPr>
          <w:p w14:paraId="7F7F0F3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w:t>
            </w:r>
          </w:p>
        </w:tc>
        <w:tc>
          <w:tcPr>
            <w:tcW w:w="1417" w:type="dxa"/>
            <w:tcBorders>
              <w:top w:val="nil"/>
              <w:left w:val="nil"/>
              <w:bottom w:val="nil"/>
              <w:right w:val="nil"/>
            </w:tcBorders>
            <w:noWrap/>
            <w:vAlign w:val="bottom"/>
            <w:hideMark/>
          </w:tcPr>
          <w:p w14:paraId="48775AA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529.8</w:t>
            </w:r>
          </w:p>
        </w:tc>
        <w:tc>
          <w:tcPr>
            <w:tcW w:w="786" w:type="dxa"/>
            <w:tcBorders>
              <w:top w:val="nil"/>
              <w:left w:val="nil"/>
              <w:bottom w:val="nil"/>
              <w:right w:val="single" w:sz="4" w:space="0" w:color="auto"/>
            </w:tcBorders>
            <w:noWrap/>
            <w:vAlign w:val="bottom"/>
            <w:hideMark/>
          </w:tcPr>
          <w:p w14:paraId="25DD1F1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0.7</w:t>
            </w:r>
          </w:p>
        </w:tc>
        <w:tc>
          <w:tcPr>
            <w:tcW w:w="1482" w:type="dxa"/>
            <w:tcBorders>
              <w:top w:val="nil"/>
              <w:left w:val="single" w:sz="4" w:space="0" w:color="auto"/>
              <w:bottom w:val="nil"/>
              <w:right w:val="nil"/>
            </w:tcBorders>
            <w:noWrap/>
            <w:vAlign w:val="bottom"/>
            <w:hideMark/>
          </w:tcPr>
          <w:p w14:paraId="2EFF9E1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0.079 ± 0.013</w:t>
            </w:r>
          </w:p>
        </w:tc>
        <w:tc>
          <w:tcPr>
            <w:tcW w:w="1518" w:type="dxa"/>
            <w:tcBorders>
              <w:top w:val="nil"/>
              <w:left w:val="nil"/>
              <w:bottom w:val="nil"/>
              <w:right w:val="nil"/>
            </w:tcBorders>
            <w:noWrap/>
            <w:vAlign w:val="bottom"/>
            <w:hideMark/>
          </w:tcPr>
          <w:p w14:paraId="1F5F8F5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-7.5 ± 0.043</w:t>
            </w:r>
          </w:p>
        </w:tc>
        <w:tc>
          <w:tcPr>
            <w:tcW w:w="1590" w:type="dxa"/>
            <w:tcBorders>
              <w:top w:val="nil"/>
              <w:left w:val="nil"/>
              <w:bottom w:val="nil"/>
              <w:right w:val="single" w:sz="8" w:space="0" w:color="auto"/>
            </w:tcBorders>
            <w:noWrap/>
            <w:vAlign w:val="bottom"/>
            <w:hideMark/>
          </w:tcPr>
          <w:p w14:paraId="300A2FE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14.4 ± 0.003</w:t>
            </w:r>
          </w:p>
        </w:tc>
      </w:tr>
      <w:tr w:rsidR="004F7472" w:rsidRPr="004F7472" w14:paraId="773FC222" w14:textId="77777777" w:rsidTr="00A01DEC">
        <w:trPr>
          <w:trHeight w:val="290"/>
        </w:trPr>
        <w:tc>
          <w:tcPr>
            <w:tcW w:w="616" w:type="dxa"/>
            <w:tcBorders>
              <w:top w:val="nil"/>
              <w:left w:val="single" w:sz="4" w:space="0" w:color="auto"/>
              <w:bottom w:val="nil"/>
              <w:right w:val="nil"/>
            </w:tcBorders>
            <w:noWrap/>
            <w:vAlign w:val="bottom"/>
            <w:hideMark/>
          </w:tcPr>
          <w:p w14:paraId="3245937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3236091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5E07127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505D378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2328020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50E25AB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16BE598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18.96</w:t>
            </w:r>
          </w:p>
        </w:tc>
        <w:tc>
          <w:tcPr>
            <w:tcW w:w="1028" w:type="dxa"/>
            <w:tcBorders>
              <w:top w:val="nil"/>
              <w:left w:val="nil"/>
              <w:bottom w:val="nil"/>
              <w:right w:val="nil"/>
            </w:tcBorders>
            <w:noWrap/>
            <w:vAlign w:val="bottom"/>
            <w:hideMark/>
          </w:tcPr>
          <w:p w14:paraId="1F7E258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5.75</w:t>
            </w:r>
          </w:p>
        </w:tc>
        <w:tc>
          <w:tcPr>
            <w:tcW w:w="1418" w:type="dxa"/>
            <w:tcBorders>
              <w:top w:val="nil"/>
              <w:left w:val="nil"/>
              <w:bottom w:val="nil"/>
              <w:right w:val="nil"/>
            </w:tcBorders>
            <w:noWrap/>
            <w:vAlign w:val="bottom"/>
            <w:hideMark/>
          </w:tcPr>
          <w:p w14:paraId="457190F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w:t>
            </w:r>
          </w:p>
        </w:tc>
        <w:tc>
          <w:tcPr>
            <w:tcW w:w="1417" w:type="dxa"/>
            <w:tcBorders>
              <w:top w:val="nil"/>
              <w:left w:val="nil"/>
              <w:bottom w:val="nil"/>
              <w:right w:val="nil"/>
            </w:tcBorders>
            <w:noWrap/>
            <w:vAlign w:val="bottom"/>
            <w:hideMark/>
          </w:tcPr>
          <w:p w14:paraId="30D2478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w:t>
            </w:r>
          </w:p>
        </w:tc>
        <w:tc>
          <w:tcPr>
            <w:tcW w:w="786" w:type="dxa"/>
            <w:tcBorders>
              <w:top w:val="nil"/>
              <w:left w:val="nil"/>
              <w:bottom w:val="nil"/>
              <w:right w:val="single" w:sz="4" w:space="0" w:color="auto"/>
            </w:tcBorders>
            <w:noWrap/>
            <w:vAlign w:val="bottom"/>
            <w:hideMark/>
          </w:tcPr>
          <w:p w14:paraId="0E0F58B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1482" w:type="dxa"/>
            <w:tcBorders>
              <w:top w:val="nil"/>
              <w:left w:val="single" w:sz="4" w:space="0" w:color="auto"/>
              <w:bottom w:val="nil"/>
              <w:right w:val="nil"/>
            </w:tcBorders>
            <w:noWrap/>
            <w:vAlign w:val="bottom"/>
            <w:hideMark/>
          </w:tcPr>
          <w:p w14:paraId="7DCC422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0.42± NA</w:t>
            </w:r>
          </w:p>
        </w:tc>
        <w:tc>
          <w:tcPr>
            <w:tcW w:w="1518" w:type="dxa"/>
            <w:tcBorders>
              <w:top w:val="nil"/>
              <w:left w:val="nil"/>
              <w:bottom w:val="nil"/>
              <w:right w:val="nil"/>
            </w:tcBorders>
            <w:noWrap/>
            <w:vAlign w:val="bottom"/>
            <w:hideMark/>
          </w:tcPr>
          <w:p w14:paraId="201360F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-17.2 ± NA</w:t>
            </w:r>
          </w:p>
        </w:tc>
        <w:tc>
          <w:tcPr>
            <w:tcW w:w="1590" w:type="dxa"/>
            <w:tcBorders>
              <w:top w:val="nil"/>
              <w:left w:val="nil"/>
              <w:bottom w:val="nil"/>
              <w:right w:val="single" w:sz="8" w:space="0" w:color="auto"/>
            </w:tcBorders>
            <w:noWrap/>
            <w:vAlign w:val="bottom"/>
            <w:hideMark/>
          </w:tcPr>
          <w:p w14:paraId="227B823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17.8 ± NA</w:t>
            </w:r>
          </w:p>
        </w:tc>
      </w:tr>
      <w:tr w:rsidR="004F7472" w:rsidRPr="004F7472" w14:paraId="26442956" w14:textId="77777777" w:rsidTr="00A01DEC">
        <w:trPr>
          <w:trHeight w:val="290"/>
        </w:trPr>
        <w:tc>
          <w:tcPr>
            <w:tcW w:w="616" w:type="dxa"/>
            <w:tcBorders>
              <w:top w:val="nil"/>
              <w:left w:val="single" w:sz="4" w:space="0" w:color="auto"/>
              <w:bottom w:val="nil"/>
              <w:right w:val="nil"/>
            </w:tcBorders>
            <w:noWrap/>
            <w:vAlign w:val="bottom"/>
            <w:hideMark/>
          </w:tcPr>
          <w:p w14:paraId="6407951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1EFDEF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3A48648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0645192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23E3016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56B8A4A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0491804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18.67</w:t>
            </w:r>
          </w:p>
        </w:tc>
        <w:tc>
          <w:tcPr>
            <w:tcW w:w="1028" w:type="dxa"/>
            <w:tcBorders>
              <w:top w:val="nil"/>
              <w:left w:val="nil"/>
              <w:bottom w:val="nil"/>
              <w:right w:val="nil"/>
            </w:tcBorders>
            <w:noWrap/>
            <w:vAlign w:val="bottom"/>
            <w:hideMark/>
          </w:tcPr>
          <w:p w14:paraId="5CF2BC9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5.82</w:t>
            </w:r>
          </w:p>
        </w:tc>
        <w:tc>
          <w:tcPr>
            <w:tcW w:w="1418" w:type="dxa"/>
            <w:tcBorders>
              <w:top w:val="nil"/>
              <w:left w:val="nil"/>
              <w:bottom w:val="nil"/>
              <w:right w:val="nil"/>
            </w:tcBorders>
            <w:noWrap/>
            <w:vAlign w:val="bottom"/>
            <w:hideMark/>
          </w:tcPr>
          <w:p w14:paraId="6739F1C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5.8</w:t>
            </w:r>
          </w:p>
        </w:tc>
        <w:tc>
          <w:tcPr>
            <w:tcW w:w="1417" w:type="dxa"/>
            <w:tcBorders>
              <w:top w:val="nil"/>
              <w:left w:val="nil"/>
              <w:bottom w:val="nil"/>
              <w:right w:val="nil"/>
            </w:tcBorders>
            <w:noWrap/>
            <w:vAlign w:val="bottom"/>
            <w:hideMark/>
          </w:tcPr>
          <w:p w14:paraId="34FD41F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2399.4</w:t>
            </w:r>
          </w:p>
        </w:tc>
        <w:tc>
          <w:tcPr>
            <w:tcW w:w="786" w:type="dxa"/>
            <w:tcBorders>
              <w:top w:val="nil"/>
              <w:left w:val="nil"/>
              <w:bottom w:val="nil"/>
              <w:right w:val="single" w:sz="4" w:space="0" w:color="auto"/>
            </w:tcBorders>
            <w:noWrap/>
            <w:vAlign w:val="bottom"/>
            <w:hideMark/>
          </w:tcPr>
          <w:p w14:paraId="72D8CFC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0.91</w:t>
            </w:r>
          </w:p>
        </w:tc>
        <w:tc>
          <w:tcPr>
            <w:tcW w:w="1482" w:type="dxa"/>
            <w:tcBorders>
              <w:top w:val="nil"/>
              <w:left w:val="single" w:sz="4" w:space="0" w:color="auto"/>
              <w:bottom w:val="nil"/>
              <w:right w:val="nil"/>
            </w:tcBorders>
            <w:noWrap/>
            <w:vAlign w:val="bottom"/>
            <w:hideMark/>
          </w:tcPr>
          <w:p w14:paraId="02A751A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0.29 ± NA</w:t>
            </w:r>
          </w:p>
        </w:tc>
        <w:tc>
          <w:tcPr>
            <w:tcW w:w="1518" w:type="dxa"/>
            <w:tcBorders>
              <w:top w:val="nil"/>
              <w:left w:val="nil"/>
              <w:bottom w:val="nil"/>
              <w:right w:val="nil"/>
            </w:tcBorders>
            <w:noWrap/>
            <w:vAlign w:val="bottom"/>
            <w:hideMark/>
          </w:tcPr>
          <w:p w14:paraId="67F4E14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-20.9 ± NA</w:t>
            </w:r>
          </w:p>
        </w:tc>
        <w:tc>
          <w:tcPr>
            <w:tcW w:w="1590" w:type="dxa"/>
            <w:tcBorders>
              <w:top w:val="nil"/>
              <w:left w:val="nil"/>
              <w:bottom w:val="nil"/>
              <w:right w:val="single" w:sz="8" w:space="0" w:color="auto"/>
            </w:tcBorders>
            <w:noWrap/>
            <w:vAlign w:val="bottom"/>
            <w:hideMark/>
          </w:tcPr>
          <w:p w14:paraId="3872C6D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14.2± NA</w:t>
            </w:r>
          </w:p>
        </w:tc>
      </w:tr>
      <w:tr w:rsidR="004F7472" w:rsidRPr="004F7472" w14:paraId="5BCFCD49" w14:textId="77777777" w:rsidTr="00A01DEC">
        <w:trPr>
          <w:trHeight w:val="290"/>
        </w:trPr>
        <w:tc>
          <w:tcPr>
            <w:tcW w:w="616" w:type="dxa"/>
            <w:tcBorders>
              <w:top w:val="nil"/>
              <w:left w:val="single" w:sz="4" w:space="0" w:color="auto"/>
              <w:bottom w:val="nil"/>
              <w:right w:val="nil"/>
            </w:tcBorders>
            <w:noWrap/>
            <w:vAlign w:val="bottom"/>
            <w:hideMark/>
          </w:tcPr>
          <w:p w14:paraId="1FF2974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38A2E3E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left w:val="nil"/>
              <w:bottom w:val="nil"/>
              <w:right w:val="nil"/>
            </w:tcBorders>
            <w:noWrap/>
            <w:vAlign w:val="bottom"/>
            <w:hideMark/>
          </w:tcPr>
          <w:p w14:paraId="5C0EC01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3CECB0D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5F47EFB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639" w:type="dxa"/>
            <w:tcBorders>
              <w:top w:val="nil"/>
              <w:left w:val="nil"/>
              <w:bottom w:val="nil"/>
              <w:right w:val="single" w:sz="4" w:space="0" w:color="auto"/>
            </w:tcBorders>
            <w:vAlign w:val="bottom"/>
          </w:tcPr>
          <w:p w14:paraId="65C3CBE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2372D60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18.74</w:t>
            </w:r>
          </w:p>
        </w:tc>
        <w:tc>
          <w:tcPr>
            <w:tcW w:w="1028" w:type="dxa"/>
            <w:tcBorders>
              <w:top w:val="nil"/>
              <w:left w:val="nil"/>
              <w:bottom w:val="nil"/>
              <w:right w:val="nil"/>
            </w:tcBorders>
            <w:noWrap/>
            <w:vAlign w:val="bottom"/>
            <w:hideMark/>
          </w:tcPr>
          <w:p w14:paraId="078AAF3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6.10</w:t>
            </w:r>
          </w:p>
        </w:tc>
        <w:tc>
          <w:tcPr>
            <w:tcW w:w="1418" w:type="dxa"/>
            <w:tcBorders>
              <w:top w:val="nil"/>
              <w:left w:val="nil"/>
              <w:bottom w:val="nil"/>
              <w:right w:val="nil"/>
            </w:tcBorders>
            <w:noWrap/>
            <w:vAlign w:val="bottom"/>
            <w:hideMark/>
          </w:tcPr>
          <w:p w14:paraId="6E7028B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10.2</w:t>
            </w:r>
          </w:p>
        </w:tc>
        <w:tc>
          <w:tcPr>
            <w:tcW w:w="1417" w:type="dxa"/>
            <w:tcBorders>
              <w:top w:val="nil"/>
              <w:left w:val="nil"/>
              <w:bottom w:val="nil"/>
              <w:right w:val="nil"/>
            </w:tcBorders>
            <w:noWrap/>
            <w:vAlign w:val="bottom"/>
            <w:hideMark/>
          </w:tcPr>
          <w:p w14:paraId="5FD7EC7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2482.4</w:t>
            </w:r>
          </w:p>
        </w:tc>
        <w:tc>
          <w:tcPr>
            <w:tcW w:w="786" w:type="dxa"/>
            <w:tcBorders>
              <w:top w:val="nil"/>
              <w:left w:val="nil"/>
              <w:bottom w:val="nil"/>
              <w:right w:val="single" w:sz="4" w:space="0" w:color="auto"/>
            </w:tcBorders>
            <w:noWrap/>
            <w:vAlign w:val="bottom"/>
            <w:hideMark/>
          </w:tcPr>
          <w:p w14:paraId="7997A3B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0.86</w:t>
            </w:r>
          </w:p>
        </w:tc>
        <w:tc>
          <w:tcPr>
            <w:tcW w:w="1482" w:type="dxa"/>
            <w:tcBorders>
              <w:top w:val="nil"/>
              <w:left w:val="single" w:sz="4" w:space="0" w:color="auto"/>
              <w:bottom w:val="nil"/>
              <w:right w:val="nil"/>
            </w:tcBorders>
            <w:noWrap/>
            <w:vAlign w:val="bottom"/>
            <w:hideMark/>
          </w:tcPr>
          <w:p w14:paraId="4970817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 ± NA</w:t>
            </w:r>
          </w:p>
        </w:tc>
        <w:tc>
          <w:tcPr>
            <w:tcW w:w="1518" w:type="dxa"/>
            <w:tcBorders>
              <w:top w:val="nil"/>
              <w:left w:val="nil"/>
              <w:bottom w:val="nil"/>
              <w:right w:val="nil"/>
            </w:tcBorders>
            <w:noWrap/>
            <w:vAlign w:val="bottom"/>
            <w:hideMark/>
          </w:tcPr>
          <w:p w14:paraId="7C229D7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-28.9 ± NA</w:t>
            </w:r>
          </w:p>
        </w:tc>
        <w:tc>
          <w:tcPr>
            <w:tcW w:w="1590" w:type="dxa"/>
            <w:tcBorders>
              <w:top w:val="nil"/>
              <w:left w:val="nil"/>
              <w:bottom w:val="nil"/>
              <w:right w:val="single" w:sz="8" w:space="0" w:color="auto"/>
            </w:tcBorders>
            <w:noWrap/>
            <w:vAlign w:val="bottom"/>
            <w:hideMark/>
          </w:tcPr>
          <w:p w14:paraId="5700FBF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20.1± NA</w:t>
            </w:r>
          </w:p>
        </w:tc>
      </w:tr>
      <w:tr w:rsidR="004F7472" w:rsidRPr="004F7472" w14:paraId="349798C0" w14:textId="77777777" w:rsidTr="00A01DEC">
        <w:trPr>
          <w:trHeight w:val="290"/>
        </w:trPr>
        <w:tc>
          <w:tcPr>
            <w:tcW w:w="616" w:type="dxa"/>
            <w:tcBorders>
              <w:top w:val="nil"/>
              <w:left w:val="single" w:sz="4" w:space="0" w:color="auto"/>
              <w:bottom w:val="nil"/>
              <w:right w:val="nil"/>
            </w:tcBorders>
            <w:noWrap/>
            <w:vAlign w:val="bottom"/>
            <w:hideMark/>
          </w:tcPr>
          <w:p w14:paraId="4E03421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6E0B144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left w:val="nil"/>
              <w:bottom w:val="nil"/>
              <w:right w:val="nil"/>
            </w:tcBorders>
            <w:noWrap/>
            <w:vAlign w:val="bottom"/>
            <w:hideMark/>
          </w:tcPr>
          <w:p w14:paraId="3A1653F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05A018F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69EA038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51966FC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134A999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19.10</w:t>
            </w:r>
          </w:p>
        </w:tc>
        <w:tc>
          <w:tcPr>
            <w:tcW w:w="1028" w:type="dxa"/>
            <w:tcBorders>
              <w:top w:val="nil"/>
              <w:left w:val="nil"/>
              <w:bottom w:val="nil"/>
              <w:right w:val="nil"/>
            </w:tcBorders>
            <w:noWrap/>
            <w:vAlign w:val="bottom"/>
            <w:hideMark/>
          </w:tcPr>
          <w:p w14:paraId="2FF39C4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5.85</w:t>
            </w:r>
          </w:p>
        </w:tc>
        <w:tc>
          <w:tcPr>
            <w:tcW w:w="1418" w:type="dxa"/>
            <w:tcBorders>
              <w:top w:val="nil"/>
              <w:left w:val="nil"/>
              <w:bottom w:val="nil"/>
              <w:right w:val="nil"/>
            </w:tcBorders>
            <w:noWrap/>
            <w:vAlign w:val="bottom"/>
            <w:hideMark/>
          </w:tcPr>
          <w:p w14:paraId="2FBE7EB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8.2</w:t>
            </w:r>
          </w:p>
        </w:tc>
        <w:tc>
          <w:tcPr>
            <w:tcW w:w="1417" w:type="dxa"/>
            <w:tcBorders>
              <w:top w:val="nil"/>
              <w:left w:val="nil"/>
              <w:bottom w:val="nil"/>
              <w:right w:val="nil"/>
            </w:tcBorders>
            <w:noWrap/>
            <w:vAlign w:val="bottom"/>
            <w:hideMark/>
          </w:tcPr>
          <w:p w14:paraId="3A10448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1157.6</w:t>
            </w:r>
          </w:p>
        </w:tc>
        <w:tc>
          <w:tcPr>
            <w:tcW w:w="786" w:type="dxa"/>
            <w:tcBorders>
              <w:top w:val="nil"/>
              <w:left w:val="nil"/>
              <w:bottom w:val="nil"/>
              <w:right w:val="single" w:sz="4" w:space="0" w:color="auto"/>
            </w:tcBorders>
            <w:noWrap/>
            <w:vAlign w:val="bottom"/>
            <w:hideMark/>
          </w:tcPr>
          <w:p w14:paraId="1D21567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w:t>
            </w:r>
          </w:p>
        </w:tc>
        <w:tc>
          <w:tcPr>
            <w:tcW w:w="1482" w:type="dxa"/>
            <w:tcBorders>
              <w:top w:val="nil"/>
              <w:left w:val="single" w:sz="4" w:space="0" w:color="auto"/>
              <w:bottom w:val="nil"/>
              <w:right w:val="nil"/>
            </w:tcBorders>
            <w:noWrap/>
            <w:vAlign w:val="bottom"/>
            <w:hideMark/>
          </w:tcPr>
          <w:p w14:paraId="22FEFD4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1.45 ± NA</w:t>
            </w:r>
          </w:p>
        </w:tc>
        <w:tc>
          <w:tcPr>
            <w:tcW w:w="1518" w:type="dxa"/>
            <w:tcBorders>
              <w:top w:val="nil"/>
              <w:left w:val="nil"/>
              <w:bottom w:val="nil"/>
              <w:right w:val="nil"/>
            </w:tcBorders>
            <w:noWrap/>
            <w:vAlign w:val="bottom"/>
            <w:hideMark/>
          </w:tcPr>
          <w:p w14:paraId="2B46814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-89.2 ± NA</w:t>
            </w:r>
          </w:p>
        </w:tc>
        <w:tc>
          <w:tcPr>
            <w:tcW w:w="1590" w:type="dxa"/>
            <w:tcBorders>
              <w:top w:val="nil"/>
              <w:left w:val="nil"/>
              <w:bottom w:val="nil"/>
              <w:right w:val="single" w:sz="8" w:space="0" w:color="auto"/>
            </w:tcBorders>
            <w:noWrap/>
            <w:vAlign w:val="bottom"/>
            <w:hideMark/>
          </w:tcPr>
          <w:p w14:paraId="4ADA526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35.6± NA</w:t>
            </w:r>
          </w:p>
        </w:tc>
      </w:tr>
      <w:tr w:rsidR="004F7472" w:rsidRPr="004F7472" w14:paraId="1CB13D8D" w14:textId="77777777" w:rsidTr="00A01DEC">
        <w:trPr>
          <w:trHeight w:val="290"/>
        </w:trPr>
        <w:tc>
          <w:tcPr>
            <w:tcW w:w="616" w:type="dxa"/>
            <w:tcBorders>
              <w:top w:val="nil"/>
              <w:left w:val="single" w:sz="4" w:space="0" w:color="auto"/>
              <w:bottom w:val="nil"/>
              <w:right w:val="nil"/>
            </w:tcBorders>
            <w:noWrap/>
            <w:vAlign w:val="bottom"/>
            <w:hideMark/>
          </w:tcPr>
          <w:p w14:paraId="36CBD01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43FB1A7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left w:val="nil"/>
              <w:bottom w:val="nil"/>
              <w:right w:val="nil"/>
            </w:tcBorders>
            <w:noWrap/>
            <w:vAlign w:val="bottom"/>
            <w:hideMark/>
          </w:tcPr>
          <w:p w14:paraId="1332F05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243C154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3008F11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62154D2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663DB68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20.60</w:t>
            </w:r>
          </w:p>
        </w:tc>
        <w:tc>
          <w:tcPr>
            <w:tcW w:w="1028" w:type="dxa"/>
            <w:tcBorders>
              <w:top w:val="nil"/>
              <w:left w:val="nil"/>
              <w:bottom w:val="nil"/>
              <w:right w:val="nil"/>
            </w:tcBorders>
            <w:noWrap/>
            <w:vAlign w:val="bottom"/>
            <w:hideMark/>
          </w:tcPr>
          <w:p w14:paraId="6890E97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w:t>
            </w:r>
          </w:p>
        </w:tc>
        <w:tc>
          <w:tcPr>
            <w:tcW w:w="1418" w:type="dxa"/>
            <w:tcBorders>
              <w:top w:val="nil"/>
              <w:left w:val="nil"/>
              <w:bottom w:val="nil"/>
              <w:right w:val="nil"/>
            </w:tcBorders>
            <w:noWrap/>
            <w:vAlign w:val="bottom"/>
            <w:hideMark/>
          </w:tcPr>
          <w:p w14:paraId="1A59FE9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30.0</w:t>
            </w:r>
          </w:p>
        </w:tc>
        <w:tc>
          <w:tcPr>
            <w:tcW w:w="1417" w:type="dxa"/>
            <w:tcBorders>
              <w:top w:val="nil"/>
              <w:left w:val="nil"/>
              <w:bottom w:val="nil"/>
              <w:right w:val="nil"/>
            </w:tcBorders>
            <w:noWrap/>
            <w:vAlign w:val="bottom"/>
            <w:hideMark/>
          </w:tcPr>
          <w:p w14:paraId="098961D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6447.4</w:t>
            </w:r>
          </w:p>
        </w:tc>
        <w:tc>
          <w:tcPr>
            <w:tcW w:w="786" w:type="dxa"/>
            <w:tcBorders>
              <w:top w:val="nil"/>
              <w:left w:val="nil"/>
              <w:bottom w:val="nil"/>
              <w:right w:val="single" w:sz="4" w:space="0" w:color="auto"/>
            </w:tcBorders>
            <w:noWrap/>
            <w:vAlign w:val="bottom"/>
            <w:hideMark/>
          </w:tcPr>
          <w:p w14:paraId="767C482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0.53</w:t>
            </w:r>
          </w:p>
        </w:tc>
        <w:tc>
          <w:tcPr>
            <w:tcW w:w="1482" w:type="dxa"/>
            <w:tcBorders>
              <w:top w:val="nil"/>
              <w:left w:val="single" w:sz="4" w:space="0" w:color="auto"/>
              <w:bottom w:val="nil"/>
              <w:right w:val="nil"/>
            </w:tcBorders>
            <w:noWrap/>
            <w:vAlign w:val="bottom"/>
            <w:hideMark/>
          </w:tcPr>
          <w:p w14:paraId="18E8FD7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0.31± 0.11</w:t>
            </w:r>
          </w:p>
        </w:tc>
        <w:tc>
          <w:tcPr>
            <w:tcW w:w="1518" w:type="dxa"/>
            <w:tcBorders>
              <w:top w:val="nil"/>
              <w:left w:val="nil"/>
              <w:bottom w:val="nil"/>
              <w:right w:val="nil"/>
            </w:tcBorders>
            <w:noWrap/>
            <w:vAlign w:val="bottom"/>
            <w:hideMark/>
          </w:tcPr>
          <w:p w14:paraId="3D4FF33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-24.1 ± 15.9</w:t>
            </w:r>
          </w:p>
        </w:tc>
        <w:tc>
          <w:tcPr>
            <w:tcW w:w="1590" w:type="dxa"/>
            <w:tcBorders>
              <w:top w:val="nil"/>
              <w:left w:val="nil"/>
              <w:bottom w:val="nil"/>
              <w:right w:val="single" w:sz="8" w:space="0" w:color="auto"/>
            </w:tcBorders>
            <w:noWrap/>
            <w:vAlign w:val="bottom"/>
            <w:hideMark/>
          </w:tcPr>
          <w:p w14:paraId="3F32D8B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23.9± 19.7</w:t>
            </w:r>
          </w:p>
        </w:tc>
      </w:tr>
      <w:tr w:rsidR="004F7472" w:rsidRPr="004F7472" w14:paraId="7152974A" w14:textId="77777777" w:rsidTr="00A01DEC">
        <w:trPr>
          <w:trHeight w:val="302"/>
        </w:trPr>
        <w:tc>
          <w:tcPr>
            <w:tcW w:w="616" w:type="dxa"/>
            <w:tcBorders>
              <w:top w:val="nil"/>
              <w:left w:val="single" w:sz="4" w:space="0" w:color="auto"/>
              <w:bottom w:val="single" w:sz="4" w:space="0" w:color="auto"/>
              <w:right w:val="nil"/>
            </w:tcBorders>
            <w:noWrap/>
            <w:vAlign w:val="bottom"/>
            <w:hideMark/>
          </w:tcPr>
          <w:p w14:paraId="569305D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single" w:sz="4" w:space="0" w:color="auto"/>
              <w:right w:val="nil"/>
            </w:tcBorders>
            <w:noWrap/>
            <w:vAlign w:val="bottom"/>
            <w:hideMark/>
          </w:tcPr>
          <w:p w14:paraId="6154DF9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left w:val="nil"/>
              <w:bottom w:val="single" w:sz="4" w:space="0" w:color="auto"/>
              <w:right w:val="nil"/>
            </w:tcBorders>
            <w:noWrap/>
            <w:vAlign w:val="bottom"/>
            <w:hideMark/>
          </w:tcPr>
          <w:p w14:paraId="1012FB8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single" w:sz="4" w:space="0" w:color="auto"/>
              <w:right w:val="nil"/>
            </w:tcBorders>
            <w:vAlign w:val="bottom"/>
          </w:tcPr>
          <w:p w14:paraId="43472E3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single" w:sz="4" w:space="0" w:color="auto"/>
              <w:right w:val="nil"/>
            </w:tcBorders>
            <w:vAlign w:val="bottom"/>
          </w:tcPr>
          <w:p w14:paraId="1CC4260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single" w:sz="4" w:space="0" w:color="auto"/>
              <w:right w:val="single" w:sz="4" w:space="0" w:color="auto"/>
            </w:tcBorders>
            <w:vAlign w:val="bottom"/>
          </w:tcPr>
          <w:p w14:paraId="2BF4C48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single" w:sz="4" w:space="0" w:color="auto"/>
              <w:right w:val="nil"/>
            </w:tcBorders>
            <w:noWrap/>
            <w:vAlign w:val="bottom"/>
            <w:hideMark/>
          </w:tcPr>
          <w:p w14:paraId="68240F8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20.30</w:t>
            </w:r>
          </w:p>
        </w:tc>
        <w:tc>
          <w:tcPr>
            <w:tcW w:w="1028" w:type="dxa"/>
            <w:tcBorders>
              <w:top w:val="nil"/>
              <w:left w:val="nil"/>
              <w:bottom w:val="single" w:sz="4" w:space="0" w:color="auto"/>
              <w:right w:val="nil"/>
            </w:tcBorders>
            <w:noWrap/>
            <w:vAlign w:val="bottom"/>
            <w:hideMark/>
          </w:tcPr>
          <w:p w14:paraId="4A75DAB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5.67</w:t>
            </w:r>
          </w:p>
        </w:tc>
        <w:tc>
          <w:tcPr>
            <w:tcW w:w="1418" w:type="dxa"/>
            <w:tcBorders>
              <w:top w:val="nil"/>
              <w:left w:val="nil"/>
              <w:bottom w:val="single" w:sz="4" w:space="0" w:color="auto"/>
              <w:right w:val="nil"/>
            </w:tcBorders>
            <w:noWrap/>
            <w:vAlign w:val="bottom"/>
            <w:hideMark/>
          </w:tcPr>
          <w:p w14:paraId="265431F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25.5</w:t>
            </w:r>
          </w:p>
        </w:tc>
        <w:tc>
          <w:tcPr>
            <w:tcW w:w="1417" w:type="dxa"/>
            <w:tcBorders>
              <w:top w:val="nil"/>
              <w:left w:val="nil"/>
              <w:bottom w:val="single" w:sz="4" w:space="0" w:color="auto"/>
              <w:right w:val="nil"/>
            </w:tcBorders>
            <w:noWrap/>
            <w:vAlign w:val="bottom"/>
            <w:hideMark/>
          </w:tcPr>
          <w:p w14:paraId="070D8CE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4584.3</w:t>
            </w:r>
          </w:p>
        </w:tc>
        <w:tc>
          <w:tcPr>
            <w:tcW w:w="786" w:type="dxa"/>
            <w:tcBorders>
              <w:top w:val="nil"/>
              <w:left w:val="nil"/>
              <w:bottom w:val="single" w:sz="4" w:space="0" w:color="auto"/>
              <w:right w:val="single" w:sz="4" w:space="0" w:color="auto"/>
            </w:tcBorders>
            <w:noWrap/>
            <w:vAlign w:val="bottom"/>
            <w:hideMark/>
          </w:tcPr>
          <w:p w14:paraId="2DE327E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0.84</w:t>
            </w:r>
          </w:p>
        </w:tc>
        <w:tc>
          <w:tcPr>
            <w:tcW w:w="1482" w:type="dxa"/>
            <w:tcBorders>
              <w:top w:val="nil"/>
              <w:left w:val="single" w:sz="4" w:space="0" w:color="auto"/>
              <w:bottom w:val="single" w:sz="4" w:space="0" w:color="auto"/>
              <w:right w:val="nil"/>
            </w:tcBorders>
            <w:noWrap/>
            <w:vAlign w:val="bottom"/>
            <w:hideMark/>
          </w:tcPr>
          <w:p w14:paraId="7E7F76C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0.098 ± 0.043</w:t>
            </w:r>
          </w:p>
        </w:tc>
        <w:tc>
          <w:tcPr>
            <w:tcW w:w="1518" w:type="dxa"/>
            <w:tcBorders>
              <w:top w:val="nil"/>
              <w:left w:val="nil"/>
              <w:bottom w:val="single" w:sz="4" w:space="0" w:color="auto"/>
              <w:right w:val="nil"/>
            </w:tcBorders>
            <w:noWrap/>
            <w:vAlign w:val="bottom"/>
            <w:hideMark/>
          </w:tcPr>
          <w:p w14:paraId="7AFD902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-7.04 ± 2.6</w:t>
            </w:r>
          </w:p>
        </w:tc>
        <w:tc>
          <w:tcPr>
            <w:tcW w:w="1590" w:type="dxa"/>
            <w:tcBorders>
              <w:top w:val="nil"/>
              <w:left w:val="nil"/>
              <w:bottom w:val="single" w:sz="4" w:space="0" w:color="auto"/>
              <w:right w:val="single" w:sz="8" w:space="0" w:color="auto"/>
            </w:tcBorders>
            <w:noWrap/>
            <w:vAlign w:val="bottom"/>
            <w:hideMark/>
          </w:tcPr>
          <w:p w14:paraId="6C9027C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9.8 ± 1.0</w:t>
            </w:r>
          </w:p>
        </w:tc>
      </w:tr>
      <w:tr w:rsidR="004F7472" w:rsidRPr="004F7472" w14:paraId="4258C7AB"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0882F34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M6</w:t>
            </w:r>
          </w:p>
        </w:tc>
        <w:tc>
          <w:tcPr>
            <w:tcW w:w="1145" w:type="dxa"/>
            <w:tcBorders>
              <w:top w:val="single" w:sz="4" w:space="0" w:color="auto"/>
              <w:left w:val="nil"/>
              <w:bottom w:val="nil"/>
              <w:right w:val="nil"/>
            </w:tcBorders>
            <w:noWrap/>
            <w:vAlign w:val="bottom"/>
            <w:hideMark/>
          </w:tcPr>
          <w:p w14:paraId="22BC05A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single" w:sz="4" w:space="0" w:color="auto"/>
              <w:left w:val="nil"/>
              <w:bottom w:val="nil"/>
              <w:right w:val="nil"/>
            </w:tcBorders>
            <w:noWrap/>
            <w:vAlign w:val="bottom"/>
            <w:hideMark/>
          </w:tcPr>
          <w:p w14:paraId="22325C4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single" w:sz="4" w:space="0" w:color="auto"/>
              <w:left w:val="nil"/>
              <w:bottom w:val="nil"/>
              <w:right w:val="nil"/>
            </w:tcBorders>
            <w:vAlign w:val="bottom"/>
          </w:tcPr>
          <w:p w14:paraId="010A932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single" w:sz="4" w:space="0" w:color="auto"/>
              <w:left w:val="nil"/>
              <w:bottom w:val="nil"/>
              <w:right w:val="nil"/>
            </w:tcBorders>
            <w:vAlign w:val="bottom"/>
          </w:tcPr>
          <w:p w14:paraId="0DBC92C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single" w:sz="4" w:space="0" w:color="auto"/>
              <w:left w:val="nil"/>
              <w:bottom w:val="nil"/>
              <w:right w:val="single" w:sz="4" w:space="0" w:color="auto"/>
            </w:tcBorders>
            <w:vAlign w:val="bottom"/>
          </w:tcPr>
          <w:p w14:paraId="1657413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single" w:sz="4" w:space="0" w:color="auto"/>
              <w:left w:val="single" w:sz="4" w:space="0" w:color="auto"/>
              <w:bottom w:val="nil"/>
              <w:right w:val="nil"/>
            </w:tcBorders>
            <w:noWrap/>
            <w:vAlign w:val="bottom"/>
            <w:hideMark/>
          </w:tcPr>
          <w:p w14:paraId="2C6EDD4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18.62</w:t>
            </w:r>
          </w:p>
        </w:tc>
        <w:tc>
          <w:tcPr>
            <w:tcW w:w="1028" w:type="dxa"/>
            <w:tcBorders>
              <w:top w:val="single" w:sz="4" w:space="0" w:color="auto"/>
              <w:left w:val="nil"/>
              <w:bottom w:val="nil"/>
              <w:right w:val="nil"/>
            </w:tcBorders>
            <w:noWrap/>
            <w:vAlign w:val="bottom"/>
            <w:hideMark/>
          </w:tcPr>
          <w:p w14:paraId="342B9E4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6.05</w:t>
            </w:r>
          </w:p>
        </w:tc>
        <w:tc>
          <w:tcPr>
            <w:tcW w:w="1418" w:type="dxa"/>
            <w:tcBorders>
              <w:top w:val="single" w:sz="4" w:space="0" w:color="auto"/>
              <w:left w:val="nil"/>
              <w:bottom w:val="nil"/>
              <w:right w:val="nil"/>
            </w:tcBorders>
            <w:noWrap/>
            <w:vAlign w:val="bottom"/>
            <w:hideMark/>
          </w:tcPr>
          <w:p w14:paraId="08641C2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3.8</w:t>
            </w:r>
          </w:p>
        </w:tc>
        <w:tc>
          <w:tcPr>
            <w:tcW w:w="1417" w:type="dxa"/>
            <w:tcBorders>
              <w:top w:val="single" w:sz="4" w:space="0" w:color="auto"/>
              <w:left w:val="nil"/>
              <w:bottom w:val="nil"/>
              <w:right w:val="nil"/>
            </w:tcBorders>
            <w:noWrap/>
            <w:vAlign w:val="bottom"/>
            <w:hideMark/>
          </w:tcPr>
          <w:p w14:paraId="03995DF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165.7</w:t>
            </w:r>
          </w:p>
        </w:tc>
        <w:tc>
          <w:tcPr>
            <w:tcW w:w="786" w:type="dxa"/>
            <w:tcBorders>
              <w:top w:val="single" w:sz="4" w:space="0" w:color="auto"/>
              <w:left w:val="nil"/>
              <w:bottom w:val="nil"/>
              <w:right w:val="single" w:sz="4" w:space="0" w:color="auto"/>
            </w:tcBorders>
            <w:noWrap/>
            <w:vAlign w:val="bottom"/>
            <w:hideMark/>
          </w:tcPr>
          <w:p w14:paraId="2DB5F79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w:t>
            </w:r>
          </w:p>
        </w:tc>
        <w:tc>
          <w:tcPr>
            <w:tcW w:w="1482" w:type="dxa"/>
            <w:tcBorders>
              <w:top w:val="single" w:sz="4" w:space="0" w:color="auto"/>
              <w:left w:val="single" w:sz="4" w:space="0" w:color="auto"/>
              <w:bottom w:val="nil"/>
              <w:right w:val="nil"/>
            </w:tcBorders>
            <w:noWrap/>
            <w:vAlign w:val="bottom"/>
            <w:hideMark/>
          </w:tcPr>
          <w:p w14:paraId="38E79EC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0.42± NA</w:t>
            </w:r>
          </w:p>
        </w:tc>
        <w:tc>
          <w:tcPr>
            <w:tcW w:w="1518" w:type="dxa"/>
            <w:tcBorders>
              <w:top w:val="single" w:sz="4" w:space="0" w:color="auto"/>
              <w:left w:val="nil"/>
              <w:bottom w:val="nil"/>
              <w:right w:val="nil"/>
            </w:tcBorders>
            <w:noWrap/>
            <w:vAlign w:val="bottom"/>
            <w:hideMark/>
          </w:tcPr>
          <w:p w14:paraId="28C213D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-26.14 ± NA</w:t>
            </w:r>
          </w:p>
        </w:tc>
        <w:tc>
          <w:tcPr>
            <w:tcW w:w="1590" w:type="dxa"/>
            <w:tcBorders>
              <w:top w:val="single" w:sz="4" w:space="0" w:color="auto"/>
              <w:left w:val="nil"/>
              <w:bottom w:val="nil"/>
              <w:right w:val="single" w:sz="4" w:space="0" w:color="auto"/>
            </w:tcBorders>
            <w:noWrap/>
            <w:vAlign w:val="bottom"/>
            <w:hideMark/>
          </w:tcPr>
          <w:p w14:paraId="3880DAD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12.1 ± NA</w:t>
            </w:r>
          </w:p>
        </w:tc>
      </w:tr>
      <w:tr w:rsidR="004F7472" w:rsidRPr="004F7472" w14:paraId="6E9ECF7F" w14:textId="77777777" w:rsidTr="00A01DEC">
        <w:trPr>
          <w:trHeight w:val="290"/>
        </w:trPr>
        <w:tc>
          <w:tcPr>
            <w:tcW w:w="616" w:type="dxa"/>
            <w:tcBorders>
              <w:top w:val="nil"/>
              <w:left w:val="single" w:sz="4" w:space="0" w:color="auto"/>
              <w:bottom w:val="nil"/>
              <w:right w:val="nil"/>
            </w:tcBorders>
            <w:noWrap/>
            <w:vAlign w:val="bottom"/>
            <w:hideMark/>
          </w:tcPr>
          <w:p w14:paraId="62F0C93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4A64BBA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158063C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79811FF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69B4099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3ADFDA6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right w:val="nil"/>
            </w:tcBorders>
            <w:noWrap/>
            <w:vAlign w:val="bottom"/>
            <w:hideMark/>
          </w:tcPr>
          <w:p w14:paraId="38CAED1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18.80</w:t>
            </w:r>
          </w:p>
        </w:tc>
        <w:tc>
          <w:tcPr>
            <w:tcW w:w="1028" w:type="dxa"/>
            <w:tcBorders>
              <w:top w:val="nil"/>
              <w:left w:val="nil"/>
              <w:bottom w:val="nil"/>
              <w:right w:val="nil"/>
            </w:tcBorders>
            <w:noWrap/>
            <w:vAlign w:val="bottom"/>
            <w:hideMark/>
          </w:tcPr>
          <w:p w14:paraId="5BF5C03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5.26</w:t>
            </w:r>
          </w:p>
        </w:tc>
        <w:tc>
          <w:tcPr>
            <w:tcW w:w="1418" w:type="dxa"/>
            <w:tcBorders>
              <w:top w:val="nil"/>
              <w:left w:val="nil"/>
              <w:bottom w:val="nil"/>
              <w:right w:val="nil"/>
            </w:tcBorders>
            <w:noWrap/>
            <w:vAlign w:val="bottom"/>
            <w:hideMark/>
          </w:tcPr>
          <w:p w14:paraId="7DDB5D9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7.24</w:t>
            </w:r>
          </w:p>
        </w:tc>
        <w:tc>
          <w:tcPr>
            <w:tcW w:w="1417" w:type="dxa"/>
            <w:tcBorders>
              <w:top w:val="nil"/>
              <w:left w:val="nil"/>
              <w:bottom w:val="nil"/>
              <w:right w:val="nil"/>
            </w:tcBorders>
            <w:noWrap/>
            <w:vAlign w:val="bottom"/>
            <w:hideMark/>
          </w:tcPr>
          <w:p w14:paraId="63A317E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1317.3</w:t>
            </w:r>
          </w:p>
        </w:tc>
        <w:tc>
          <w:tcPr>
            <w:tcW w:w="786" w:type="dxa"/>
            <w:tcBorders>
              <w:top w:val="nil"/>
              <w:left w:val="nil"/>
              <w:bottom w:val="nil"/>
              <w:right w:val="single" w:sz="4" w:space="0" w:color="auto"/>
            </w:tcBorders>
            <w:noWrap/>
            <w:vAlign w:val="bottom"/>
            <w:hideMark/>
          </w:tcPr>
          <w:p w14:paraId="02D8672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1.84</w:t>
            </w:r>
          </w:p>
        </w:tc>
        <w:tc>
          <w:tcPr>
            <w:tcW w:w="1482" w:type="dxa"/>
            <w:tcBorders>
              <w:top w:val="nil"/>
              <w:left w:val="single" w:sz="4" w:space="0" w:color="auto"/>
              <w:bottom w:val="nil"/>
              <w:right w:val="nil"/>
            </w:tcBorders>
            <w:noWrap/>
            <w:vAlign w:val="bottom"/>
            <w:hideMark/>
          </w:tcPr>
          <w:p w14:paraId="42FA67D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0.14 ± 0.10</w:t>
            </w:r>
          </w:p>
        </w:tc>
        <w:tc>
          <w:tcPr>
            <w:tcW w:w="1518" w:type="dxa"/>
            <w:tcBorders>
              <w:top w:val="nil"/>
              <w:left w:val="nil"/>
              <w:bottom w:val="nil"/>
              <w:right w:val="nil"/>
            </w:tcBorders>
            <w:noWrap/>
            <w:vAlign w:val="bottom"/>
            <w:hideMark/>
          </w:tcPr>
          <w:p w14:paraId="1B6F463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-25.6 ± 3.5</w:t>
            </w:r>
          </w:p>
        </w:tc>
        <w:tc>
          <w:tcPr>
            <w:tcW w:w="1590" w:type="dxa"/>
            <w:tcBorders>
              <w:top w:val="nil"/>
              <w:left w:val="nil"/>
              <w:bottom w:val="nil"/>
              <w:right w:val="single" w:sz="4" w:space="0" w:color="auto"/>
            </w:tcBorders>
            <w:noWrap/>
            <w:vAlign w:val="bottom"/>
            <w:hideMark/>
          </w:tcPr>
          <w:p w14:paraId="16E51D3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5.2 ± 0.88</w:t>
            </w:r>
          </w:p>
        </w:tc>
      </w:tr>
      <w:tr w:rsidR="004F7472" w:rsidRPr="004F7472" w14:paraId="41B8E2C8" w14:textId="77777777" w:rsidTr="00A01DEC">
        <w:trPr>
          <w:trHeight w:val="290"/>
        </w:trPr>
        <w:tc>
          <w:tcPr>
            <w:tcW w:w="616" w:type="dxa"/>
            <w:tcBorders>
              <w:top w:val="nil"/>
              <w:left w:val="single" w:sz="4" w:space="0" w:color="auto"/>
              <w:bottom w:val="nil"/>
              <w:right w:val="nil"/>
            </w:tcBorders>
            <w:noWrap/>
            <w:vAlign w:val="bottom"/>
            <w:hideMark/>
          </w:tcPr>
          <w:p w14:paraId="5D8B396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41258DB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58BA7DE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057CA0E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1936325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4F35D45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5F2042A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18.35</w:t>
            </w:r>
          </w:p>
        </w:tc>
        <w:tc>
          <w:tcPr>
            <w:tcW w:w="1028" w:type="dxa"/>
            <w:tcBorders>
              <w:top w:val="nil"/>
              <w:left w:val="nil"/>
              <w:bottom w:val="nil"/>
              <w:right w:val="nil"/>
            </w:tcBorders>
            <w:noWrap/>
            <w:vAlign w:val="bottom"/>
            <w:hideMark/>
          </w:tcPr>
          <w:p w14:paraId="73A914B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6.69</w:t>
            </w:r>
          </w:p>
        </w:tc>
        <w:tc>
          <w:tcPr>
            <w:tcW w:w="1418" w:type="dxa"/>
            <w:tcBorders>
              <w:top w:val="nil"/>
              <w:left w:val="nil"/>
              <w:bottom w:val="nil"/>
              <w:right w:val="nil"/>
            </w:tcBorders>
            <w:noWrap/>
            <w:vAlign w:val="bottom"/>
            <w:hideMark/>
          </w:tcPr>
          <w:p w14:paraId="388BD45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13.5</w:t>
            </w:r>
          </w:p>
        </w:tc>
        <w:tc>
          <w:tcPr>
            <w:tcW w:w="1417" w:type="dxa"/>
            <w:tcBorders>
              <w:top w:val="nil"/>
              <w:left w:val="nil"/>
              <w:bottom w:val="nil"/>
              <w:right w:val="nil"/>
            </w:tcBorders>
            <w:noWrap/>
            <w:vAlign w:val="bottom"/>
            <w:hideMark/>
          </w:tcPr>
          <w:p w14:paraId="675D17B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2777.1</w:t>
            </w:r>
          </w:p>
        </w:tc>
        <w:tc>
          <w:tcPr>
            <w:tcW w:w="786" w:type="dxa"/>
            <w:tcBorders>
              <w:top w:val="nil"/>
              <w:left w:val="nil"/>
              <w:bottom w:val="nil"/>
              <w:right w:val="single" w:sz="4" w:space="0" w:color="auto"/>
            </w:tcBorders>
            <w:noWrap/>
            <w:vAlign w:val="bottom"/>
            <w:hideMark/>
          </w:tcPr>
          <w:p w14:paraId="7964B89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w:t>
            </w:r>
          </w:p>
        </w:tc>
        <w:tc>
          <w:tcPr>
            <w:tcW w:w="1482" w:type="dxa"/>
            <w:tcBorders>
              <w:top w:val="nil"/>
              <w:left w:val="single" w:sz="4" w:space="0" w:color="auto"/>
              <w:bottom w:val="nil"/>
              <w:right w:val="nil"/>
            </w:tcBorders>
            <w:noWrap/>
            <w:vAlign w:val="bottom"/>
            <w:hideMark/>
          </w:tcPr>
          <w:p w14:paraId="2809D67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0.86± 0.029</w:t>
            </w:r>
          </w:p>
        </w:tc>
        <w:tc>
          <w:tcPr>
            <w:tcW w:w="1518" w:type="dxa"/>
            <w:tcBorders>
              <w:top w:val="nil"/>
              <w:left w:val="nil"/>
              <w:bottom w:val="nil"/>
              <w:right w:val="nil"/>
            </w:tcBorders>
            <w:noWrap/>
            <w:vAlign w:val="bottom"/>
            <w:hideMark/>
          </w:tcPr>
          <w:p w14:paraId="1C755ED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-49.9± 18.4</w:t>
            </w:r>
          </w:p>
        </w:tc>
        <w:tc>
          <w:tcPr>
            <w:tcW w:w="1590" w:type="dxa"/>
            <w:tcBorders>
              <w:top w:val="nil"/>
              <w:left w:val="nil"/>
              <w:bottom w:val="nil"/>
              <w:right w:val="single" w:sz="4" w:space="0" w:color="auto"/>
            </w:tcBorders>
            <w:noWrap/>
            <w:vAlign w:val="bottom"/>
            <w:hideMark/>
          </w:tcPr>
          <w:p w14:paraId="5DC3F5C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23.4 ± 9.2</w:t>
            </w:r>
          </w:p>
        </w:tc>
      </w:tr>
      <w:tr w:rsidR="004F7472" w:rsidRPr="004F7472" w14:paraId="268D793A" w14:textId="77777777" w:rsidTr="00A01DEC">
        <w:trPr>
          <w:trHeight w:val="290"/>
        </w:trPr>
        <w:tc>
          <w:tcPr>
            <w:tcW w:w="616" w:type="dxa"/>
            <w:tcBorders>
              <w:top w:val="nil"/>
              <w:left w:val="single" w:sz="4" w:space="0" w:color="auto"/>
              <w:bottom w:val="nil"/>
              <w:right w:val="nil"/>
            </w:tcBorders>
            <w:noWrap/>
            <w:vAlign w:val="bottom"/>
            <w:hideMark/>
          </w:tcPr>
          <w:p w14:paraId="6CE0E66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0AF4C04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left w:val="nil"/>
              <w:bottom w:val="nil"/>
              <w:right w:val="nil"/>
            </w:tcBorders>
            <w:noWrap/>
            <w:vAlign w:val="bottom"/>
            <w:hideMark/>
          </w:tcPr>
          <w:p w14:paraId="6A817E8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04DF918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0FDEC06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left w:val="nil"/>
              <w:bottom w:val="nil"/>
              <w:right w:val="single" w:sz="4" w:space="0" w:color="auto"/>
            </w:tcBorders>
            <w:vAlign w:val="bottom"/>
          </w:tcPr>
          <w:p w14:paraId="6F874F5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716" w:type="dxa"/>
            <w:tcBorders>
              <w:top w:val="nil"/>
              <w:left w:val="single" w:sz="4" w:space="0" w:color="auto"/>
              <w:bottom w:val="nil"/>
              <w:right w:val="nil"/>
            </w:tcBorders>
            <w:noWrap/>
            <w:vAlign w:val="bottom"/>
            <w:hideMark/>
          </w:tcPr>
          <w:p w14:paraId="34FC5B8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18.08</w:t>
            </w:r>
          </w:p>
        </w:tc>
        <w:tc>
          <w:tcPr>
            <w:tcW w:w="1028" w:type="dxa"/>
            <w:tcBorders>
              <w:top w:val="nil"/>
              <w:left w:val="nil"/>
              <w:bottom w:val="nil"/>
              <w:right w:val="nil"/>
            </w:tcBorders>
            <w:noWrap/>
            <w:vAlign w:val="bottom"/>
            <w:hideMark/>
          </w:tcPr>
          <w:p w14:paraId="504F510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6.59</w:t>
            </w:r>
          </w:p>
        </w:tc>
        <w:tc>
          <w:tcPr>
            <w:tcW w:w="1418" w:type="dxa"/>
            <w:tcBorders>
              <w:top w:val="nil"/>
              <w:left w:val="nil"/>
              <w:bottom w:val="nil"/>
              <w:right w:val="nil"/>
            </w:tcBorders>
            <w:noWrap/>
            <w:vAlign w:val="bottom"/>
            <w:hideMark/>
          </w:tcPr>
          <w:p w14:paraId="0DE492B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36.6</w:t>
            </w:r>
          </w:p>
        </w:tc>
        <w:tc>
          <w:tcPr>
            <w:tcW w:w="1417" w:type="dxa"/>
            <w:tcBorders>
              <w:top w:val="nil"/>
              <w:left w:val="nil"/>
              <w:bottom w:val="nil"/>
              <w:right w:val="nil"/>
            </w:tcBorders>
            <w:noWrap/>
            <w:vAlign w:val="bottom"/>
            <w:hideMark/>
          </w:tcPr>
          <w:p w14:paraId="14DC9AF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9667.1</w:t>
            </w:r>
          </w:p>
        </w:tc>
        <w:tc>
          <w:tcPr>
            <w:tcW w:w="786" w:type="dxa"/>
            <w:tcBorders>
              <w:top w:val="nil"/>
              <w:left w:val="nil"/>
              <w:bottom w:val="nil"/>
              <w:right w:val="single" w:sz="4" w:space="0" w:color="auto"/>
            </w:tcBorders>
            <w:noWrap/>
            <w:vAlign w:val="bottom"/>
            <w:hideMark/>
          </w:tcPr>
          <w:p w14:paraId="6E32E46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w:t>
            </w:r>
          </w:p>
        </w:tc>
        <w:tc>
          <w:tcPr>
            <w:tcW w:w="1482" w:type="dxa"/>
            <w:tcBorders>
              <w:top w:val="nil"/>
              <w:left w:val="single" w:sz="4" w:space="0" w:color="auto"/>
              <w:bottom w:val="nil"/>
              <w:right w:val="nil"/>
            </w:tcBorders>
            <w:noWrap/>
            <w:vAlign w:val="bottom"/>
            <w:hideMark/>
          </w:tcPr>
          <w:p w14:paraId="317227D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0.12 ± 0.051</w:t>
            </w:r>
          </w:p>
        </w:tc>
        <w:tc>
          <w:tcPr>
            <w:tcW w:w="1518" w:type="dxa"/>
            <w:tcBorders>
              <w:top w:val="nil"/>
              <w:left w:val="nil"/>
              <w:bottom w:val="nil"/>
              <w:right w:val="nil"/>
            </w:tcBorders>
            <w:noWrap/>
            <w:vAlign w:val="bottom"/>
            <w:hideMark/>
          </w:tcPr>
          <w:p w14:paraId="036FB29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-17.7 ± 3.7</w:t>
            </w:r>
          </w:p>
        </w:tc>
        <w:tc>
          <w:tcPr>
            <w:tcW w:w="1590" w:type="dxa"/>
            <w:tcBorders>
              <w:top w:val="nil"/>
              <w:left w:val="nil"/>
              <w:bottom w:val="nil"/>
              <w:right w:val="single" w:sz="4" w:space="0" w:color="auto"/>
            </w:tcBorders>
            <w:noWrap/>
            <w:vAlign w:val="bottom"/>
            <w:hideMark/>
          </w:tcPr>
          <w:p w14:paraId="6F22D68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10.8 ± 2.10</w:t>
            </w:r>
          </w:p>
        </w:tc>
      </w:tr>
      <w:tr w:rsidR="004F7472" w:rsidRPr="004F7472" w14:paraId="75F59133" w14:textId="77777777" w:rsidTr="00A01DEC">
        <w:trPr>
          <w:trHeight w:val="290"/>
        </w:trPr>
        <w:tc>
          <w:tcPr>
            <w:tcW w:w="616" w:type="dxa"/>
            <w:tcBorders>
              <w:top w:val="nil"/>
              <w:left w:val="single" w:sz="4" w:space="0" w:color="auto"/>
              <w:bottom w:val="nil"/>
              <w:right w:val="nil"/>
            </w:tcBorders>
            <w:noWrap/>
            <w:vAlign w:val="bottom"/>
            <w:hideMark/>
          </w:tcPr>
          <w:p w14:paraId="1C705AB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D561F7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left w:val="nil"/>
              <w:bottom w:val="nil"/>
              <w:right w:val="nil"/>
            </w:tcBorders>
            <w:noWrap/>
            <w:vAlign w:val="bottom"/>
            <w:hideMark/>
          </w:tcPr>
          <w:p w14:paraId="0C01D60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3D7D5E9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0DA233E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left w:val="nil"/>
              <w:bottom w:val="nil"/>
              <w:right w:val="single" w:sz="4" w:space="0" w:color="auto"/>
            </w:tcBorders>
            <w:vAlign w:val="bottom"/>
          </w:tcPr>
          <w:p w14:paraId="22ADDA1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716" w:type="dxa"/>
            <w:tcBorders>
              <w:top w:val="nil"/>
              <w:left w:val="single" w:sz="4" w:space="0" w:color="auto"/>
              <w:bottom w:val="nil"/>
              <w:right w:val="nil"/>
            </w:tcBorders>
            <w:noWrap/>
            <w:vAlign w:val="bottom"/>
            <w:hideMark/>
          </w:tcPr>
          <w:p w14:paraId="0295896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18.91</w:t>
            </w:r>
          </w:p>
        </w:tc>
        <w:tc>
          <w:tcPr>
            <w:tcW w:w="1028" w:type="dxa"/>
            <w:tcBorders>
              <w:top w:val="nil"/>
              <w:left w:val="nil"/>
              <w:bottom w:val="nil"/>
              <w:right w:val="nil"/>
            </w:tcBorders>
            <w:noWrap/>
            <w:vAlign w:val="bottom"/>
            <w:hideMark/>
          </w:tcPr>
          <w:p w14:paraId="3DC488A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6.44</w:t>
            </w:r>
          </w:p>
        </w:tc>
        <w:tc>
          <w:tcPr>
            <w:tcW w:w="1418" w:type="dxa"/>
            <w:tcBorders>
              <w:top w:val="nil"/>
              <w:left w:val="nil"/>
              <w:bottom w:val="nil"/>
              <w:right w:val="nil"/>
            </w:tcBorders>
            <w:noWrap/>
            <w:vAlign w:val="bottom"/>
            <w:hideMark/>
          </w:tcPr>
          <w:p w14:paraId="37BB923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8.7</w:t>
            </w:r>
          </w:p>
        </w:tc>
        <w:tc>
          <w:tcPr>
            <w:tcW w:w="1417" w:type="dxa"/>
            <w:tcBorders>
              <w:top w:val="nil"/>
              <w:left w:val="nil"/>
              <w:bottom w:val="nil"/>
              <w:right w:val="nil"/>
            </w:tcBorders>
            <w:noWrap/>
            <w:vAlign w:val="bottom"/>
            <w:hideMark/>
          </w:tcPr>
          <w:p w14:paraId="31E60CA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2382.7</w:t>
            </w:r>
          </w:p>
        </w:tc>
        <w:tc>
          <w:tcPr>
            <w:tcW w:w="786" w:type="dxa"/>
            <w:tcBorders>
              <w:top w:val="nil"/>
              <w:left w:val="nil"/>
              <w:bottom w:val="nil"/>
              <w:right w:val="single" w:sz="4" w:space="0" w:color="auto"/>
            </w:tcBorders>
            <w:noWrap/>
            <w:vAlign w:val="bottom"/>
            <w:hideMark/>
          </w:tcPr>
          <w:p w14:paraId="617FF1A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0.7</w:t>
            </w:r>
          </w:p>
        </w:tc>
        <w:tc>
          <w:tcPr>
            <w:tcW w:w="1482" w:type="dxa"/>
            <w:tcBorders>
              <w:top w:val="nil"/>
              <w:left w:val="single" w:sz="4" w:space="0" w:color="auto"/>
              <w:bottom w:val="nil"/>
              <w:right w:val="nil"/>
            </w:tcBorders>
            <w:noWrap/>
            <w:vAlign w:val="bottom"/>
            <w:hideMark/>
          </w:tcPr>
          <w:p w14:paraId="04667A1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0.44 ± 0.12</w:t>
            </w:r>
          </w:p>
        </w:tc>
        <w:tc>
          <w:tcPr>
            <w:tcW w:w="1518" w:type="dxa"/>
            <w:tcBorders>
              <w:top w:val="nil"/>
              <w:left w:val="nil"/>
              <w:bottom w:val="nil"/>
              <w:right w:val="nil"/>
            </w:tcBorders>
            <w:noWrap/>
            <w:vAlign w:val="bottom"/>
            <w:hideMark/>
          </w:tcPr>
          <w:p w14:paraId="6A66D02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-10.4 ± 0.98</w:t>
            </w:r>
          </w:p>
        </w:tc>
        <w:tc>
          <w:tcPr>
            <w:tcW w:w="1590" w:type="dxa"/>
            <w:tcBorders>
              <w:top w:val="nil"/>
              <w:left w:val="nil"/>
              <w:bottom w:val="nil"/>
              <w:right w:val="single" w:sz="4" w:space="0" w:color="auto"/>
            </w:tcBorders>
            <w:noWrap/>
            <w:vAlign w:val="bottom"/>
            <w:hideMark/>
          </w:tcPr>
          <w:p w14:paraId="054CFF9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10.3± 0.96</w:t>
            </w:r>
          </w:p>
        </w:tc>
      </w:tr>
      <w:tr w:rsidR="004F7472" w:rsidRPr="004F7472" w14:paraId="093FEEC7" w14:textId="77777777" w:rsidTr="00A01DEC">
        <w:trPr>
          <w:trHeight w:val="290"/>
        </w:trPr>
        <w:tc>
          <w:tcPr>
            <w:tcW w:w="616" w:type="dxa"/>
            <w:tcBorders>
              <w:top w:val="nil"/>
              <w:left w:val="single" w:sz="4" w:space="0" w:color="auto"/>
              <w:bottom w:val="nil"/>
              <w:right w:val="nil"/>
            </w:tcBorders>
            <w:noWrap/>
            <w:vAlign w:val="bottom"/>
            <w:hideMark/>
          </w:tcPr>
          <w:p w14:paraId="68D059D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C12B6B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left w:val="nil"/>
              <w:bottom w:val="nil"/>
              <w:right w:val="nil"/>
            </w:tcBorders>
            <w:noWrap/>
            <w:vAlign w:val="bottom"/>
            <w:hideMark/>
          </w:tcPr>
          <w:p w14:paraId="14F853C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15B22C0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6F50716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left w:val="nil"/>
              <w:bottom w:val="nil"/>
              <w:right w:val="single" w:sz="4" w:space="0" w:color="auto"/>
            </w:tcBorders>
            <w:vAlign w:val="bottom"/>
          </w:tcPr>
          <w:p w14:paraId="7C1C046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716" w:type="dxa"/>
            <w:tcBorders>
              <w:top w:val="nil"/>
              <w:left w:val="single" w:sz="4" w:space="0" w:color="auto"/>
              <w:bottom w:val="nil"/>
              <w:right w:val="nil"/>
            </w:tcBorders>
            <w:noWrap/>
            <w:vAlign w:val="bottom"/>
            <w:hideMark/>
          </w:tcPr>
          <w:p w14:paraId="59E1472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19.72</w:t>
            </w:r>
          </w:p>
        </w:tc>
        <w:tc>
          <w:tcPr>
            <w:tcW w:w="1028" w:type="dxa"/>
            <w:tcBorders>
              <w:top w:val="nil"/>
              <w:left w:val="nil"/>
              <w:bottom w:val="nil"/>
              <w:right w:val="nil"/>
            </w:tcBorders>
            <w:noWrap/>
            <w:vAlign w:val="bottom"/>
            <w:hideMark/>
          </w:tcPr>
          <w:p w14:paraId="32742A8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6.29</w:t>
            </w:r>
          </w:p>
        </w:tc>
        <w:tc>
          <w:tcPr>
            <w:tcW w:w="1418" w:type="dxa"/>
            <w:tcBorders>
              <w:top w:val="nil"/>
              <w:left w:val="nil"/>
              <w:bottom w:val="nil"/>
              <w:right w:val="nil"/>
            </w:tcBorders>
            <w:noWrap/>
            <w:vAlign w:val="bottom"/>
            <w:hideMark/>
          </w:tcPr>
          <w:p w14:paraId="2D90DBE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39.9</w:t>
            </w:r>
          </w:p>
        </w:tc>
        <w:tc>
          <w:tcPr>
            <w:tcW w:w="1417" w:type="dxa"/>
            <w:tcBorders>
              <w:top w:val="nil"/>
              <w:left w:val="nil"/>
              <w:bottom w:val="nil"/>
              <w:right w:val="nil"/>
            </w:tcBorders>
            <w:noWrap/>
            <w:vAlign w:val="bottom"/>
            <w:hideMark/>
          </w:tcPr>
          <w:p w14:paraId="2950283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6868.3</w:t>
            </w:r>
          </w:p>
        </w:tc>
        <w:tc>
          <w:tcPr>
            <w:tcW w:w="786" w:type="dxa"/>
            <w:tcBorders>
              <w:top w:val="nil"/>
              <w:left w:val="nil"/>
              <w:bottom w:val="nil"/>
              <w:right w:val="single" w:sz="4" w:space="0" w:color="auto"/>
            </w:tcBorders>
            <w:noWrap/>
            <w:vAlign w:val="bottom"/>
            <w:hideMark/>
          </w:tcPr>
          <w:p w14:paraId="0323D24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0.55</w:t>
            </w:r>
          </w:p>
        </w:tc>
        <w:tc>
          <w:tcPr>
            <w:tcW w:w="1482" w:type="dxa"/>
            <w:tcBorders>
              <w:top w:val="nil"/>
              <w:left w:val="single" w:sz="4" w:space="0" w:color="auto"/>
              <w:bottom w:val="nil"/>
              <w:right w:val="nil"/>
            </w:tcBorders>
            <w:noWrap/>
            <w:vAlign w:val="bottom"/>
            <w:hideMark/>
          </w:tcPr>
          <w:p w14:paraId="104595E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0.33 ± 0.01</w:t>
            </w:r>
          </w:p>
        </w:tc>
        <w:tc>
          <w:tcPr>
            <w:tcW w:w="1518" w:type="dxa"/>
            <w:tcBorders>
              <w:top w:val="nil"/>
              <w:left w:val="nil"/>
              <w:bottom w:val="nil"/>
              <w:right w:val="nil"/>
            </w:tcBorders>
            <w:noWrap/>
            <w:vAlign w:val="bottom"/>
            <w:hideMark/>
          </w:tcPr>
          <w:p w14:paraId="5895732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-19.3± 2.4</w:t>
            </w:r>
          </w:p>
        </w:tc>
        <w:tc>
          <w:tcPr>
            <w:tcW w:w="1590" w:type="dxa"/>
            <w:tcBorders>
              <w:top w:val="nil"/>
              <w:left w:val="nil"/>
              <w:bottom w:val="nil"/>
              <w:right w:val="single" w:sz="4" w:space="0" w:color="auto"/>
            </w:tcBorders>
            <w:noWrap/>
            <w:vAlign w:val="bottom"/>
            <w:hideMark/>
          </w:tcPr>
          <w:p w14:paraId="78705A2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24.9 ± 3.3</w:t>
            </w:r>
          </w:p>
        </w:tc>
      </w:tr>
      <w:tr w:rsidR="004F7472" w:rsidRPr="004F7472" w14:paraId="09326344" w14:textId="77777777" w:rsidTr="00A01DEC">
        <w:trPr>
          <w:trHeight w:val="302"/>
        </w:trPr>
        <w:tc>
          <w:tcPr>
            <w:tcW w:w="616" w:type="dxa"/>
            <w:tcBorders>
              <w:top w:val="nil"/>
              <w:left w:val="single" w:sz="4" w:space="0" w:color="auto"/>
              <w:bottom w:val="single" w:sz="4" w:space="0" w:color="auto"/>
            </w:tcBorders>
            <w:noWrap/>
            <w:vAlign w:val="bottom"/>
            <w:hideMark/>
          </w:tcPr>
          <w:p w14:paraId="74B802F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single" w:sz="4" w:space="0" w:color="auto"/>
            </w:tcBorders>
            <w:noWrap/>
            <w:vAlign w:val="bottom"/>
            <w:hideMark/>
          </w:tcPr>
          <w:p w14:paraId="525679D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bottom w:val="single" w:sz="4" w:space="0" w:color="auto"/>
            </w:tcBorders>
            <w:noWrap/>
            <w:vAlign w:val="bottom"/>
            <w:hideMark/>
          </w:tcPr>
          <w:p w14:paraId="5A8C613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single" w:sz="4" w:space="0" w:color="auto"/>
            </w:tcBorders>
            <w:vAlign w:val="bottom"/>
          </w:tcPr>
          <w:p w14:paraId="5679E1A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bottom w:val="single" w:sz="4" w:space="0" w:color="auto"/>
            </w:tcBorders>
            <w:vAlign w:val="bottom"/>
          </w:tcPr>
          <w:p w14:paraId="1CD2B4B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bottom w:val="single" w:sz="4" w:space="0" w:color="auto"/>
              <w:right w:val="single" w:sz="4" w:space="0" w:color="auto"/>
            </w:tcBorders>
            <w:vAlign w:val="bottom"/>
          </w:tcPr>
          <w:p w14:paraId="5A6C6DC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single" w:sz="4" w:space="0" w:color="auto"/>
            </w:tcBorders>
            <w:noWrap/>
            <w:vAlign w:val="bottom"/>
            <w:hideMark/>
          </w:tcPr>
          <w:p w14:paraId="0CBD6C0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20.67</w:t>
            </w:r>
          </w:p>
        </w:tc>
        <w:tc>
          <w:tcPr>
            <w:tcW w:w="1028" w:type="dxa"/>
            <w:tcBorders>
              <w:top w:val="nil"/>
              <w:bottom w:val="single" w:sz="4" w:space="0" w:color="auto"/>
            </w:tcBorders>
            <w:noWrap/>
            <w:vAlign w:val="bottom"/>
            <w:hideMark/>
          </w:tcPr>
          <w:p w14:paraId="59E6FDF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6.31</w:t>
            </w:r>
          </w:p>
        </w:tc>
        <w:tc>
          <w:tcPr>
            <w:tcW w:w="1418" w:type="dxa"/>
            <w:tcBorders>
              <w:top w:val="nil"/>
              <w:bottom w:val="single" w:sz="4" w:space="0" w:color="auto"/>
            </w:tcBorders>
            <w:noWrap/>
            <w:vAlign w:val="bottom"/>
            <w:hideMark/>
          </w:tcPr>
          <w:p w14:paraId="0DAB003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38.3</w:t>
            </w:r>
          </w:p>
        </w:tc>
        <w:tc>
          <w:tcPr>
            <w:tcW w:w="1417" w:type="dxa"/>
            <w:tcBorders>
              <w:top w:val="nil"/>
              <w:bottom w:val="single" w:sz="4" w:space="0" w:color="auto"/>
            </w:tcBorders>
            <w:noWrap/>
            <w:vAlign w:val="bottom"/>
            <w:hideMark/>
          </w:tcPr>
          <w:p w14:paraId="7434435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4830.2</w:t>
            </w:r>
          </w:p>
        </w:tc>
        <w:tc>
          <w:tcPr>
            <w:tcW w:w="786" w:type="dxa"/>
            <w:tcBorders>
              <w:top w:val="nil"/>
              <w:bottom w:val="single" w:sz="4" w:space="0" w:color="auto"/>
              <w:right w:val="single" w:sz="4" w:space="0" w:color="auto"/>
            </w:tcBorders>
            <w:noWrap/>
            <w:vAlign w:val="bottom"/>
            <w:hideMark/>
          </w:tcPr>
          <w:p w14:paraId="1408B9D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0.84</w:t>
            </w:r>
          </w:p>
        </w:tc>
        <w:tc>
          <w:tcPr>
            <w:tcW w:w="1482" w:type="dxa"/>
            <w:tcBorders>
              <w:top w:val="nil"/>
              <w:left w:val="single" w:sz="4" w:space="0" w:color="auto"/>
              <w:bottom w:val="single" w:sz="4" w:space="0" w:color="auto"/>
            </w:tcBorders>
            <w:noWrap/>
            <w:vAlign w:val="bottom"/>
            <w:hideMark/>
          </w:tcPr>
          <w:p w14:paraId="2DCD9D4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0.27 ± 0.28</w:t>
            </w:r>
          </w:p>
        </w:tc>
        <w:tc>
          <w:tcPr>
            <w:tcW w:w="1518" w:type="dxa"/>
            <w:tcBorders>
              <w:top w:val="nil"/>
              <w:bottom w:val="single" w:sz="4" w:space="0" w:color="auto"/>
            </w:tcBorders>
            <w:noWrap/>
            <w:vAlign w:val="bottom"/>
            <w:hideMark/>
          </w:tcPr>
          <w:p w14:paraId="4418A86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-15.6 ± 3.4</w:t>
            </w:r>
          </w:p>
        </w:tc>
        <w:tc>
          <w:tcPr>
            <w:tcW w:w="1590" w:type="dxa"/>
            <w:tcBorders>
              <w:top w:val="nil"/>
              <w:bottom w:val="single" w:sz="4" w:space="0" w:color="auto"/>
              <w:right w:val="single" w:sz="4" w:space="0" w:color="auto"/>
            </w:tcBorders>
            <w:noWrap/>
            <w:vAlign w:val="bottom"/>
            <w:hideMark/>
          </w:tcPr>
          <w:p w14:paraId="0100726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13.4 ± 2.7</w:t>
            </w:r>
          </w:p>
        </w:tc>
      </w:tr>
      <w:tr w:rsidR="004F7472" w:rsidRPr="004F7472" w14:paraId="3D79FA4D"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6D16ECDC"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M7</w:t>
            </w:r>
          </w:p>
        </w:tc>
        <w:tc>
          <w:tcPr>
            <w:tcW w:w="1145" w:type="dxa"/>
            <w:tcBorders>
              <w:top w:val="single" w:sz="4" w:space="0" w:color="auto"/>
              <w:left w:val="nil"/>
              <w:bottom w:val="nil"/>
              <w:right w:val="nil"/>
            </w:tcBorders>
            <w:noWrap/>
            <w:vAlign w:val="bottom"/>
            <w:hideMark/>
          </w:tcPr>
          <w:p w14:paraId="2389B25E"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 xml:space="preserve">October </w:t>
            </w:r>
          </w:p>
        </w:tc>
        <w:tc>
          <w:tcPr>
            <w:tcW w:w="656" w:type="dxa"/>
            <w:tcBorders>
              <w:top w:val="single" w:sz="4" w:space="0" w:color="auto"/>
              <w:left w:val="nil"/>
              <w:bottom w:val="nil"/>
              <w:right w:val="nil"/>
            </w:tcBorders>
            <w:noWrap/>
            <w:vAlign w:val="bottom"/>
            <w:hideMark/>
          </w:tcPr>
          <w:p w14:paraId="748C745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2022</w:t>
            </w:r>
          </w:p>
        </w:tc>
        <w:tc>
          <w:tcPr>
            <w:tcW w:w="983" w:type="dxa"/>
            <w:tcBorders>
              <w:top w:val="single" w:sz="4" w:space="0" w:color="auto"/>
              <w:left w:val="nil"/>
              <w:bottom w:val="nil"/>
              <w:right w:val="nil"/>
            </w:tcBorders>
            <w:vAlign w:val="bottom"/>
          </w:tcPr>
          <w:p w14:paraId="4B59518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w:t>
            </w:r>
          </w:p>
        </w:tc>
        <w:tc>
          <w:tcPr>
            <w:tcW w:w="1016" w:type="dxa"/>
            <w:tcBorders>
              <w:top w:val="single" w:sz="4" w:space="0" w:color="auto"/>
              <w:left w:val="nil"/>
              <w:bottom w:val="nil"/>
              <w:right w:val="nil"/>
            </w:tcBorders>
            <w:vAlign w:val="bottom"/>
          </w:tcPr>
          <w:p w14:paraId="3C98986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w:t>
            </w:r>
          </w:p>
        </w:tc>
        <w:tc>
          <w:tcPr>
            <w:tcW w:w="639" w:type="dxa"/>
            <w:tcBorders>
              <w:top w:val="single" w:sz="4" w:space="0" w:color="auto"/>
              <w:left w:val="nil"/>
              <w:bottom w:val="nil"/>
              <w:right w:val="single" w:sz="4" w:space="0" w:color="auto"/>
            </w:tcBorders>
            <w:vAlign w:val="bottom"/>
          </w:tcPr>
          <w:p w14:paraId="451B9FC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w:t>
            </w:r>
          </w:p>
        </w:tc>
        <w:tc>
          <w:tcPr>
            <w:tcW w:w="716" w:type="dxa"/>
            <w:tcBorders>
              <w:top w:val="single" w:sz="4" w:space="0" w:color="auto"/>
              <w:left w:val="single" w:sz="4" w:space="0" w:color="auto"/>
              <w:bottom w:val="nil"/>
              <w:right w:val="nil"/>
            </w:tcBorders>
            <w:noWrap/>
            <w:vAlign w:val="bottom"/>
            <w:hideMark/>
          </w:tcPr>
          <w:p w14:paraId="4FCC7E0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19.59</w:t>
            </w:r>
          </w:p>
        </w:tc>
        <w:tc>
          <w:tcPr>
            <w:tcW w:w="1028" w:type="dxa"/>
            <w:tcBorders>
              <w:top w:val="single" w:sz="4" w:space="0" w:color="auto"/>
              <w:left w:val="nil"/>
              <w:bottom w:val="nil"/>
              <w:right w:val="nil"/>
            </w:tcBorders>
            <w:noWrap/>
            <w:vAlign w:val="bottom"/>
            <w:hideMark/>
          </w:tcPr>
          <w:p w14:paraId="730B1D3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6.46</w:t>
            </w:r>
          </w:p>
        </w:tc>
        <w:tc>
          <w:tcPr>
            <w:tcW w:w="1418" w:type="dxa"/>
            <w:tcBorders>
              <w:top w:val="single" w:sz="4" w:space="0" w:color="auto"/>
              <w:left w:val="nil"/>
              <w:bottom w:val="nil"/>
              <w:right w:val="nil"/>
            </w:tcBorders>
            <w:noWrap/>
            <w:vAlign w:val="bottom"/>
            <w:hideMark/>
          </w:tcPr>
          <w:p w14:paraId="0C6BD46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398.5</w:t>
            </w:r>
          </w:p>
        </w:tc>
        <w:tc>
          <w:tcPr>
            <w:tcW w:w="1417" w:type="dxa"/>
            <w:tcBorders>
              <w:top w:val="single" w:sz="4" w:space="0" w:color="auto"/>
              <w:left w:val="nil"/>
              <w:bottom w:val="nil"/>
              <w:right w:val="nil"/>
            </w:tcBorders>
            <w:noWrap/>
            <w:vAlign w:val="bottom"/>
            <w:hideMark/>
          </w:tcPr>
          <w:p w14:paraId="1FC0CAD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74123.2</w:t>
            </w:r>
          </w:p>
        </w:tc>
        <w:tc>
          <w:tcPr>
            <w:tcW w:w="786" w:type="dxa"/>
            <w:tcBorders>
              <w:top w:val="single" w:sz="4" w:space="0" w:color="auto"/>
              <w:left w:val="nil"/>
              <w:bottom w:val="nil"/>
              <w:right w:val="single" w:sz="4" w:space="0" w:color="auto"/>
            </w:tcBorders>
            <w:noWrap/>
            <w:vAlign w:val="bottom"/>
            <w:hideMark/>
          </w:tcPr>
          <w:p w14:paraId="423255E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1.2</w:t>
            </w:r>
          </w:p>
        </w:tc>
        <w:tc>
          <w:tcPr>
            <w:tcW w:w="1482" w:type="dxa"/>
            <w:tcBorders>
              <w:top w:val="single" w:sz="4" w:space="0" w:color="auto"/>
              <w:left w:val="single" w:sz="4" w:space="0" w:color="auto"/>
              <w:bottom w:val="nil"/>
              <w:right w:val="nil"/>
            </w:tcBorders>
            <w:noWrap/>
            <w:vAlign w:val="bottom"/>
            <w:hideMark/>
          </w:tcPr>
          <w:p w14:paraId="20163073"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0.72 ± NA</w:t>
            </w:r>
          </w:p>
        </w:tc>
        <w:tc>
          <w:tcPr>
            <w:tcW w:w="1518" w:type="dxa"/>
            <w:tcBorders>
              <w:top w:val="single" w:sz="4" w:space="0" w:color="auto"/>
              <w:left w:val="nil"/>
              <w:bottom w:val="nil"/>
              <w:right w:val="nil"/>
            </w:tcBorders>
            <w:noWrap/>
            <w:vAlign w:val="bottom"/>
            <w:hideMark/>
          </w:tcPr>
          <w:p w14:paraId="0E4D61BB"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-11.27 ± NA</w:t>
            </w:r>
          </w:p>
        </w:tc>
        <w:tc>
          <w:tcPr>
            <w:tcW w:w="1590" w:type="dxa"/>
            <w:tcBorders>
              <w:top w:val="single" w:sz="4" w:space="0" w:color="auto"/>
              <w:left w:val="nil"/>
              <w:bottom w:val="nil"/>
              <w:right w:val="single" w:sz="4" w:space="0" w:color="auto"/>
            </w:tcBorders>
            <w:noWrap/>
            <w:vAlign w:val="bottom"/>
            <w:hideMark/>
          </w:tcPr>
          <w:p w14:paraId="49AAEE04"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6.03 ± NA</w:t>
            </w:r>
          </w:p>
        </w:tc>
      </w:tr>
      <w:tr w:rsidR="004F7472" w:rsidRPr="004F7472" w14:paraId="68CBC603" w14:textId="77777777" w:rsidTr="00A01DEC">
        <w:trPr>
          <w:trHeight w:val="290"/>
        </w:trPr>
        <w:tc>
          <w:tcPr>
            <w:tcW w:w="616" w:type="dxa"/>
            <w:tcBorders>
              <w:top w:val="nil"/>
              <w:left w:val="single" w:sz="4" w:space="0" w:color="auto"/>
              <w:bottom w:val="nil"/>
              <w:right w:val="nil"/>
            </w:tcBorders>
            <w:noWrap/>
            <w:vAlign w:val="bottom"/>
            <w:hideMark/>
          </w:tcPr>
          <w:p w14:paraId="0B843691"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 </w:t>
            </w:r>
          </w:p>
        </w:tc>
        <w:tc>
          <w:tcPr>
            <w:tcW w:w="1145" w:type="dxa"/>
            <w:tcBorders>
              <w:top w:val="nil"/>
              <w:left w:val="nil"/>
              <w:bottom w:val="nil"/>
              <w:right w:val="nil"/>
            </w:tcBorders>
            <w:noWrap/>
            <w:vAlign w:val="bottom"/>
            <w:hideMark/>
          </w:tcPr>
          <w:p w14:paraId="6A2DFCF0"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November</w:t>
            </w:r>
          </w:p>
        </w:tc>
        <w:tc>
          <w:tcPr>
            <w:tcW w:w="656" w:type="dxa"/>
            <w:tcBorders>
              <w:top w:val="nil"/>
              <w:left w:val="nil"/>
              <w:bottom w:val="nil"/>
              <w:right w:val="nil"/>
            </w:tcBorders>
            <w:noWrap/>
            <w:vAlign w:val="bottom"/>
            <w:hideMark/>
          </w:tcPr>
          <w:p w14:paraId="014D801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2022</w:t>
            </w:r>
          </w:p>
        </w:tc>
        <w:tc>
          <w:tcPr>
            <w:tcW w:w="983" w:type="dxa"/>
            <w:tcBorders>
              <w:top w:val="nil"/>
              <w:left w:val="nil"/>
              <w:bottom w:val="nil"/>
              <w:right w:val="nil"/>
            </w:tcBorders>
            <w:vAlign w:val="bottom"/>
          </w:tcPr>
          <w:p w14:paraId="1537EAB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5</w:t>
            </w:r>
          </w:p>
        </w:tc>
        <w:tc>
          <w:tcPr>
            <w:tcW w:w="1016" w:type="dxa"/>
            <w:tcBorders>
              <w:top w:val="nil"/>
              <w:left w:val="nil"/>
              <w:bottom w:val="nil"/>
              <w:right w:val="nil"/>
            </w:tcBorders>
            <w:vAlign w:val="bottom"/>
          </w:tcPr>
          <w:p w14:paraId="1D33573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w:t>
            </w:r>
          </w:p>
        </w:tc>
        <w:tc>
          <w:tcPr>
            <w:tcW w:w="639" w:type="dxa"/>
            <w:tcBorders>
              <w:top w:val="nil"/>
              <w:left w:val="nil"/>
              <w:bottom w:val="nil"/>
              <w:right w:val="single" w:sz="4" w:space="0" w:color="auto"/>
            </w:tcBorders>
            <w:vAlign w:val="bottom"/>
          </w:tcPr>
          <w:p w14:paraId="55A52F2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w:t>
            </w:r>
          </w:p>
        </w:tc>
        <w:tc>
          <w:tcPr>
            <w:tcW w:w="716" w:type="dxa"/>
            <w:tcBorders>
              <w:top w:val="nil"/>
              <w:left w:val="single" w:sz="4" w:space="0" w:color="auto"/>
              <w:bottom w:val="nil"/>
              <w:right w:val="nil"/>
            </w:tcBorders>
            <w:noWrap/>
            <w:vAlign w:val="bottom"/>
            <w:hideMark/>
          </w:tcPr>
          <w:p w14:paraId="3D0E074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19.09</w:t>
            </w:r>
          </w:p>
        </w:tc>
        <w:tc>
          <w:tcPr>
            <w:tcW w:w="1028" w:type="dxa"/>
            <w:tcBorders>
              <w:top w:val="nil"/>
              <w:left w:val="nil"/>
              <w:bottom w:val="nil"/>
              <w:right w:val="nil"/>
            </w:tcBorders>
            <w:noWrap/>
            <w:vAlign w:val="bottom"/>
            <w:hideMark/>
          </w:tcPr>
          <w:p w14:paraId="5E3906F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6.11</w:t>
            </w:r>
          </w:p>
        </w:tc>
        <w:tc>
          <w:tcPr>
            <w:tcW w:w="1418" w:type="dxa"/>
            <w:tcBorders>
              <w:top w:val="nil"/>
              <w:left w:val="nil"/>
              <w:bottom w:val="nil"/>
              <w:right w:val="nil"/>
            </w:tcBorders>
            <w:noWrap/>
            <w:vAlign w:val="bottom"/>
            <w:hideMark/>
          </w:tcPr>
          <w:p w14:paraId="4CCC9D4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0.5</w:t>
            </w:r>
          </w:p>
        </w:tc>
        <w:tc>
          <w:tcPr>
            <w:tcW w:w="1417" w:type="dxa"/>
            <w:tcBorders>
              <w:top w:val="nil"/>
              <w:left w:val="nil"/>
              <w:bottom w:val="nil"/>
              <w:right w:val="nil"/>
            </w:tcBorders>
            <w:noWrap/>
            <w:vAlign w:val="bottom"/>
            <w:hideMark/>
          </w:tcPr>
          <w:p w14:paraId="60BA701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48.6</w:t>
            </w:r>
          </w:p>
        </w:tc>
        <w:tc>
          <w:tcPr>
            <w:tcW w:w="786" w:type="dxa"/>
            <w:tcBorders>
              <w:top w:val="nil"/>
              <w:left w:val="nil"/>
              <w:bottom w:val="nil"/>
              <w:right w:val="single" w:sz="4" w:space="0" w:color="auto"/>
            </w:tcBorders>
            <w:noWrap/>
            <w:vAlign w:val="bottom"/>
            <w:hideMark/>
          </w:tcPr>
          <w:p w14:paraId="6B6A8D7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1.88</w:t>
            </w:r>
          </w:p>
        </w:tc>
        <w:tc>
          <w:tcPr>
            <w:tcW w:w="1482" w:type="dxa"/>
            <w:tcBorders>
              <w:top w:val="nil"/>
              <w:left w:val="single" w:sz="4" w:space="0" w:color="auto"/>
              <w:bottom w:val="nil"/>
              <w:right w:val="nil"/>
            </w:tcBorders>
            <w:noWrap/>
            <w:vAlign w:val="bottom"/>
            <w:hideMark/>
          </w:tcPr>
          <w:p w14:paraId="71C15AFA"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0.7211 ± NA</w:t>
            </w:r>
          </w:p>
        </w:tc>
        <w:tc>
          <w:tcPr>
            <w:tcW w:w="1518" w:type="dxa"/>
            <w:tcBorders>
              <w:top w:val="nil"/>
              <w:left w:val="nil"/>
              <w:bottom w:val="nil"/>
              <w:right w:val="nil"/>
            </w:tcBorders>
            <w:noWrap/>
            <w:vAlign w:val="bottom"/>
            <w:hideMark/>
          </w:tcPr>
          <w:p w14:paraId="21CC1FBC"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-15.8 ± NA</w:t>
            </w:r>
          </w:p>
        </w:tc>
        <w:tc>
          <w:tcPr>
            <w:tcW w:w="1590" w:type="dxa"/>
            <w:tcBorders>
              <w:top w:val="nil"/>
              <w:left w:val="nil"/>
              <w:bottom w:val="nil"/>
              <w:right w:val="single" w:sz="4" w:space="0" w:color="auto"/>
            </w:tcBorders>
            <w:noWrap/>
            <w:vAlign w:val="bottom"/>
            <w:hideMark/>
          </w:tcPr>
          <w:p w14:paraId="2EEA2CF7"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4.4 ± NA</w:t>
            </w:r>
          </w:p>
        </w:tc>
      </w:tr>
      <w:tr w:rsidR="004F7472" w:rsidRPr="004F7472" w14:paraId="64A0E27C" w14:textId="77777777" w:rsidTr="00A01DEC">
        <w:trPr>
          <w:trHeight w:val="290"/>
        </w:trPr>
        <w:tc>
          <w:tcPr>
            <w:tcW w:w="616" w:type="dxa"/>
            <w:tcBorders>
              <w:top w:val="nil"/>
              <w:left w:val="single" w:sz="4" w:space="0" w:color="auto"/>
              <w:bottom w:val="nil"/>
              <w:right w:val="nil"/>
            </w:tcBorders>
            <w:noWrap/>
            <w:vAlign w:val="bottom"/>
            <w:hideMark/>
          </w:tcPr>
          <w:p w14:paraId="6C784976"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 </w:t>
            </w:r>
          </w:p>
        </w:tc>
        <w:tc>
          <w:tcPr>
            <w:tcW w:w="1145" w:type="dxa"/>
            <w:tcBorders>
              <w:top w:val="nil"/>
              <w:left w:val="nil"/>
              <w:bottom w:val="nil"/>
              <w:right w:val="nil"/>
            </w:tcBorders>
            <w:noWrap/>
            <w:vAlign w:val="bottom"/>
            <w:hideMark/>
          </w:tcPr>
          <w:p w14:paraId="5DA7350B"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December</w:t>
            </w:r>
          </w:p>
        </w:tc>
        <w:tc>
          <w:tcPr>
            <w:tcW w:w="656" w:type="dxa"/>
            <w:tcBorders>
              <w:top w:val="nil"/>
              <w:left w:val="nil"/>
              <w:bottom w:val="nil"/>
              <w:right w:val="nil"/>
            </w:tcBorders>
            <w:noWrap/>
            <w:vAlign w:val="bottom"/>
            <w:hideMark/>
          </w:tcPr>
          <w:p w14:paraId="72AAC68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2022</w:t>
            </w:r>
          </w:p>
        </w:tc>
        <w:tc>
          <w:tcPr>
            <w:tcW w:w="983" w:type="dxa"/>
            <w:tcBorders>
              <w:top w:val="nil"/>
              <w:left w:val="nil"/>
              <w:bottom w:val="nil"/>
              <w:right w:val="nil"/>
            </w:tcBorders>
            <w:vAlign w:val="bottom"/>
          </w:tcPr>
          <w:p w14:paraId="1C8F199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w:t>
            </w:r>
          </w:p>
        </w:tc>
        <w:tc>
          <w:tcPr>
            <w:tcW w:w="1016" w:type="dxa"/>
            <w:tcBorders>
              <w:top w:val="nil"/>
              <w:left w:val="nil"/>
              <w:bottom w:val="nil"/>
              <w:right w:val="nil"/>
            </w:tcBorders>
            <w:vAlign w:val="bottom"/>
          </w:tcPr>
          <w:p w14:paraId="38D562B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w:t>
            </w:r>
          </w:p>
        </w:tc>
        <w:tc>
          <w:tcPr>
            <w:tcW w:w="639" w:type="dxa"/>
            <w:tcBorders>
              <w:top w:val="nil"/>
              <w:left w:val="nil"/>
              <w:bottom w:val="nil"/>
              <w:right w:val="single" w:sz="4" w:space="0" w:color="auto"/>
            </w:tcBorders>
            <w:vAlign w:val="bottom"/>
          </w:tcPr>
          <w:p w14:paraId="6D39BEE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w:t>
            </w:r>
          </w:p>
        </w:tc>
        <w:tc>
          <w:tcPr>
            <w:tcW w:w="716" w:type="dxa"/>
            <w:tcBorders>
              <w:top w:val="nil"/>
              <w:left w:val="single" w:sz="4" w:space="0" w:color="auto"/>
              <w:bottom w:val="nil"/>
              <w:right w:val="nil"/>
            </w:tcBorders>
            <w:noWrap/>
            <w:vAlign w:val="bottom"/>
            <w:hideMark/>
          </w:tcPr>
          <w:p w14:paraId="5B5E9B3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18.57</w:t>
            </w:r>
          </w:p>
        </w:tc>
        <w:tc>
          <w:tcPr>
            <w:tcW w:w="1028" w:type="dxa"/>
            <w:tcBorders>
              <w:top w:val="nil"/>
              <w:left w:val="nil"/>
              <w:bottom w:val="nil"/>
              <w:right w:val="nil"/>
            </w:tcBorders>
            <w:noWrap/>
            <w:vAlign w:val="bottom"/>
            <w:hideMark/>
          </w:tcPr>
          <w:p w14:paraId="5776207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6.28</w:t>
            </w:r>
          </w:p>
        </w:tc>
        <w:tc>
          <w:tcPr>
            <w:tcW w:w="1418" w:type="dxa"/>
            <w:tcBorders>
              <w:top w:val="nil"/>
              <w:left w:val="nil"/>
              <w:bottom w:val="nil"/>
              <w:right w:val="nil"/>
            </w:tcBorders>
            <w:noWrap/>
            <w:vAlign w:val="bottom"/>
            <w:hideMark/>
          </w:tcPr>
          <w:p w14:paraId="69C9577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12.3</w:t>
            </w:r>
          </w:p>
        </w:tc>
        <w:tc>
          <w:tcPr>
            <w:tcW w:w="1417" w:type="dxa"/>
            <w:tcBorders>
              <w:top w:val="nil"/>
              <w:left w:val="nil"/>
              <w:bottom w:val="nil"/>
              <w:right w:val="nil"/>
            </w:tcBorders>
            <w:noWrap/>
            <w:vAlign w:val="bottom"/>
            <w:hideMark/>
          </w:tcPr>
          <w:p w14:paraId="6C2E4ED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1841.0</w:t>
            </w:r>
          </w:p>
        </w:tc>
        <w:tc>
          <w:tcPr>
            <w:tcW w:w="786" w:type="dxa"/>
            <w:tcBorders>
              <w:top w:val="nil"/>
              <w:left w:val="nil"/>
              <w:bottom w:val="nil"/>
              <w:right w:val="single" w:sz="4" w:space="0" w:color="auto"/>
            </w:tcBorders>
            <w:noWrap/>
            <w:vAlign w:val="bottom"/>
            <w:hideMark/>
          </w:tcPr>
          <w:p w14:paraId="4792A42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2.5</w:t>
            </w:r>
          </w:p>
        </w:tc>
        <w:tc>
          <w:tcPr>
            <w:tcW w:w="1482" w:type="dxa"/>
            <w:tcBorders>
              <w:top w:val="nil"/>
              <w:left w:val="single" w:sz="4" w:space="0" w:color="auto"/>
              <w:bottom w:val="nil"/>
              <w:right w:val="nil"/>
            </w:tcBorders>
            <w:noWrap/>
            <w:vAlign w:val="bottom"/>
            <w:hideMark/>
          </w:tcPr>
          <w:p w14:paraId="5FB072AA"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2.8 ± 1.5</w:t>
            </w:r>
          </w:p>
        </w:tc>
        <w:tc>
          <w:tcPr>
            <w:tcW w:w="1518" w:type="dxa"/>
            <w:tcBorders>
              <w:top w:val="nil"/>
              <w:left w:val="nil"/>
              <w:bottom w:val="nil"/>
              <w:right w:val="nil"/>
            </w:tcBorders>
            <w:noWrap/>
            <w:vAlign w:val="bottom"/>
            <w:hideMark/>
          </w:tcPr>
          <w:p w14:paraId="0F2BBF53"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-43.2 ± 29.10</w:t>
            </w:r>
          </w:p>
        </w:tc>
        <w:tc>
          <w:tcPr>
            <w:tcW w:w="1590" w:type="dxa"/>
            <w:tcBorders>
              <w:top w:val="nil"/>
              <w:left w:val="nil"/>
              <w:bottom w:val="nil"/>
              <w:right w:val="single" w:sz="4" w:space="0" w:color="auto"/>
            </w:tcBorders>
            <w:noWrap/>
            <w:vAlign w:val="bottom"/>
            <w:hideMark/>
          </w:tcPr>
          <w:p w14:paraId="1C578548"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7.0± 5.3</w:t>
            </w:r>
          </w:p>
        </w:tc>
      </w:tr>
      <w:tr w:rsidR="004F7472" w:rsidRPr="004F7472" w14:paraId="78AD32B6" w14:textId="77777777" w:rsidTr="00A01DEC">
        <w:trPr>
          <w:trHeight w:val="290"/>
        </w:trPr>
        <w:tc>
          <w:tcPr>
            <w:tcW w:w="616" w:type="dxa"/>
            <w:tcBorders>
              <w:top w:val="nil"/>
              <w:left w:val="single" w:sz="4" w:space="0" w:color="auto"/>
              <w:bottom w:val="nil"/>
              <w:right w:val="nil"/>
            </w:tcBorders>
            <w:noWrap/>
            <w:vAlign w:val="bottom"/>
            <w:hideMark/>
          </w:tcPr>
          <w:p w14:paraId="0B1DAC41"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 </w:t>
            </w:r>
          </w:p>
        </w:tc>
        <w:tc>
          <w:tcPr>
            <w:tcW w:w="1145" w:type="dxa"/>
            <w:tcBorders>
              <w:top w:val="nil"/>
              <w:left w:val="nil"/>
              <w:bottom w:val="nil"/>
              <w:right w:val="nil"/>
            </w:tcBorders>
            <w:noWrap/>
            <w:vAlign w:val="bottom"/>
            <w:hideMark/>
          </w:tcPr>
          <w:p w14:paraId="0C660119"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January</w:t>
            </w:r>
          </w:p>
        </w:tc>
        <w:tc>
          <w:tcPr>
            <w:tcW w:w="656" w:type="dxa"/>
            <w:tcBorders>
              <w:top w:val="nil"/>
              <w:left w:val="nil"/>
              <w:bottom w:val="nil"/>
              <w:right w:val="nil"/>
            </w:tcBorders>
            <w:noWrap/>
            <w:vAlign w:val="bottom"/>
            <w:hideMark/>
          </w:tcPr>
          <w:p w14:paraId="4044DA7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2023</w:t>
            </w:r>
          </w:p>
        </w:tc>
        <w:tc>
          <w:tcPr>
            <w:tcW w:w="983" w:type="dxa"/>
            <w:tcBorders>
              <w:top w:val="nil"/>
              <w:left w:val="nil"/>
              <w:bottom w:val="nil"/>
              <w:right w:val="nil"/>
            </w:tcBorders>
            <w:vAlign w:val="bottom"/>
          </w:tcPr>
          <w:p w14:paraId="2C7F1FB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w:t>
            </w:r>
          </w:p>
        </w:tc>
        <w:tc>
          <w:tcPr>
            <w:tcW w:w="1016" w:type="dxa"/>
            <w:tcBorders>
              <w:top w:val="nil"/>
              <w:left w:val="nil"/>
              <w:bottom w:val="nil"/>
              <w:right w:val="nil"/>
            </w:tcBorders>
            <w:vAlign w:val="bottom"/>
          </w:tcPr>
          <w:p w14:paraId="23F17B3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w:t>
            </w:r>
          </w:p>
        </w:tc>
        <w:tc>
          <w:tcPr>
            <w:tcW w:w="639" w:type="dxa"/>
            <w:tcBorders>
              <w:top w:val="nil"/>
              <w:left w:val="nil"/>
              <w:bottom w:val="nil"/>
              <w:right w:val="single" w:sz="4" w:space="0" w:color="auto"/>
            </w:tcBorders>
            <w:vAlign w:val="bottom"/>
          </w:tcPr>
          <w:p w14:paraId="020FBF0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w:t>
            </w:r>
          </w:p>
        </w:tc>
        <w:tc>
          <w:tcPr>
            <w:tcW w:w="716" w:type="dxa"/>
            <w:tcBorders>
              <w:top w:val="nil"/>
              <w:left w:val="single" w:sz="4" w:space="0" w:color="auto"/>
              <w:bottom w:val="nil"/>
              <w:right w:val="nil"/>
            </w:tcBorders>
            <w:noWrap/>
            <w:vAlign w:val="bottom"/>
            <w:hideMark/>
          </w:tcPr>
          <w:p w14:paraId="311F1F5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18.58</w:t>
            </w:r>
          </w:p>
        </w:tc>
        <w:tc>
          <w:tcPr>
            <w:tcW w:w="1028" w:type="dxa"/>
            <w:tcBorders>
              <w:top w:val="nil"/>
              <w:left w:val="nil"/>
              <w:bottom w:val="nil"/>
              <w:right w:val="nil"/>
            </w:tcBorders>
            <w:noWrap/>
            <w:vAlign w:val="bottom"/>
            <w:hideMark/>
          </w:tcPr>
          <w:p w14:paraId="120148B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0.03</w:t>
            </w:r>
          </w:p>
        </w:tc>
        <w:tc>
          <w:tcPr>
            <w:tcW w:w="1418" w:type="dxa"/>
            <w:tcBorders>
              <w:top w:val="nil"/>
              <w:left w:val="nil"/>
              <w:bottom w:val="nil"/>
              <w:right w:val="nil"/>
            </w:tcBorders>
            <w:noWrap/>
            <w:vAlign w:val="bottom"/>
            <w:hideMark/>
          </w:tcPr>
          <w:p w14:paraId="56502AC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3.5</w:t>
            </w:r>
          </w:p>
        </w:tc>
        <w:tc>
          <w:tcPr>
            <w:tcW w:w="1417" w:type="dxa"/>
            <w:tcBorders>
              <w:top w:val="nil"/>
              <w:left w:val="nil"/>
              <w:bottom w:val="nil"/>
              <w:right w:val="nil"/>
            </w:tcBorders>
            <w:noWrap/>
            <w:vAlign w:val="bottom"/>
            <w:hideMark/>
          </w:tcPr>
          <w:p w14:paraId="5C856C3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806.9</w:t>
            </w:r>
          </w:p>
        </w:tc>
        <w:tc>
          <w:tcPr>
            <w:tcW w:w="786" w:type="dxa"/>
            <w:tcBorders>
              <w:top w:val="nil"/>
              <w:left w:val="nil"/>
              <w:bottom w:val="nil"/>
              <w:right w:val="single" w:sz="4" w:space="0" w:color="auto"/>
            </w:tcBorders>
            <w:noWrap/>
            <w:vAlign w:val="bottom"/>
            <w:hideMark/>
          </w:tcPr>
          <w:p w14:paraId="0595004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0.73</w:t>
            </w:r>
          </w:p>
        </w:tc>
        <w:tc>
          <w:tcPr>
            <w:tcW w:w="1482" w:type="dxa"/>
            <w:tcBorders>
              <w:top w:val="nil"/>
              <w:left w:val="single" w:sz="4" w:space="0" w:color="auto"/>
              <w:bottom w:val="nil"/>
              <w:right w:val="nil"/>
            </w:tcBorders>
            <w:noWrap/>
            <w:vAlign w:val="bottom"/>
            <w:hideMark/>
          </w:tcPr>
          <w:p w14:paraId="40386129"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0.04 ± 0.03</w:t>
            </w:r>
          </w:p>
        </w:tc>
        <w:tc>
          <w:tcPr>
            <w:tcW w:w="1518" w:type="dxa"/>
            <w:tcBorders>
              <w:top w:val="nil"/>
              <w:left w:val="nil"/>
              <w:bottom w:val="nil"/>
              <w:right w:val="nil"/>
            </w:tcBorders>
            <w:noWrap/>
            <w:vAlign w:val="bottom"/>
            <w:hideMark/>
          </w:tcPr>
          <w:p w14:paraId="4DF432AB"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-4.2 ± 3.4</w:t>
            </w:r>
          </w:p>
        </w:tc>
        <w:tc>
          <w:tcPr>
            <w:tcW w:w="1590" w:type="dxa"/>
            <w:tcBorders>
              <w:top w:val="nil"/>
              <w:left w:val="nil"/>
              <w:bottom w:val="nil"/>
              <w:right w:val="single" w:sz="4" w:space="0" w:color="auto"/>
            </w:tcBorders>
            <w:noWrap/>
            <w:vAlign w:val="bottom"/>
            <w:hideMark/>
          </w:tcPr>
          <w:p w14:paraId="2C489C9E"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0.67 ± 0.56</w:t>
            </w:r>
          </w:p>
        </w:tc>
      </w:tr>
      <w:tr w:rsidR="004F7472" w:rsidRPr="004F7472" w14:paraId="21DA53C5" w14:textId="77777777" w:rsidTr="00A01DEC">
        <w:trPr>
          <w:trHeight w:val="290"/>
        </w:trPr>
        <w:tc>
          <w:tcPr>
            <w:tcW w:w="616" w:type="dxa"/>
            <w:tcBorders>
              <w:top w:val="nil"/>
              <w:left w:val="single" w:sz="4" w:space="0" w:color="auto"/>
              <w:bottom w:val="nil"/>
              <w:right w:val="nil"/>
            </w:tcBorders>
            <w:noWrap/>
            <w:vAlign w:val="bottom"/>
            <w:hideMark/>
          </w:tcPr>
          <w:p w14:paraId="277F5DBD"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 </w:t>
            </w:r>
          </w:p>
        </w:tc>
        <w:tc>
          <w:tcPr>
            <w:tcW w:w="1145" w:type="dxa"/>
            <w:tcBorders>
              <w:top w:val="nil"/>
              <w:left w:val="nil"/>
              <w:bottom w:val="nil"/>
              <w:right w:val="nil"/>
            </w:tcBorders>
            <w:noWrap/>
            <w:vAlign w:val="bottom"/>
            <w:hideMark/>
          </w:tcPr>
          <w:p w14:paraId="5C3BEB9B"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February</w:t>
            </w:r>
          </w:p>
        </w:tc>
        <w:tc>
          <w:tcPr>
            <w:tcW w:w="656" w:type="dxa"/>
            <w:tcBorders>
              <w:top w:val="nil"/>
              <w:left w:val="nil"/>
              <w:bottom w:val="nil"/>
              <w:right w:val="nil"/>
            </w:tcBorders>
            <w:noWrap/>
            <w:vAlign w:val="bottom"/>
            <w:hideMark/>
          </w:tcPr>
          <w:p w14:paraId="01CA923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2023</w:t>
            </w:r>
          </w:p>
        </w:tc>
        <w:tc>
          <w:tcPr>
            <w:tcW w:w="983" w:type="dxa"/>
            <w:tcBorders>
              <w:top w:val="nil"/>
              <w:left w:val="nil"/>
              <w:bottom w:val="nil"/>
              <w:right w:val="nil"/>
            </w:tcBorders>
            <w:vAlign w:val="bottom"/>
          </w:tcPr>
          <w:p w14:paraId="535934C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w:t>
            </w:r>
          </w:p>
        </w:tc>
        <w:tc>
          <w:tcPr>
            <w:tcW w:w="1016" w:type="dxa"/>
            <w:tcBorders>
              <w:top w:val="nil"/>
              <w:left w:val="nil"/>
              <w:bottom w:val="nil"/>
              <w:right w:val="nil"/>
            </w:tcBorders>
            <w:vAlign w:val="bottom"/>
          </w:tcPr>
          <w:p w14:paraId="204BAC5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w:t>
            </w:r>
          </w:p>
        </w:tc>
        <w:tc>
          <w:tcPr>
            <w:tcW w:w="639" w:type="dxa"/>
            <w:tcBorders>
              <w:top w:val="nil"/>
              <w:left w:val="nil"/>
              <w:bottom w:val="nil"/>
              <w:right w:val="single" w:sz="4" w:space="0" w:color="auto"/>
            </w:tcBorders>
            <w:vAlign w:val="bottom"/>
          </w:tcPr>
          <w:p w14:paraId="121F467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w:t>
            </w:r>
          </w:p>
        </w:tc>
        <w:tc>
          <w:tcPr>
            <w:tcW w:w="716" w:type="dxa"/>
            <w:tcBorders>
              <w:top w:val="nil"/>
              <w:left w:val="single" w:sz="4" w:space="0" w:color="auto"/>
              <w:bottom w:val="nil"/>
              <w:right w:val="nil"/>
            </w:tcBorders>
            <w:noWrap/>
            <w:vAlign w:val="bottom"/>
            <w:hideMark/>
          </w:tcPr>
          <w:p w14:paraId="54E0352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18.96</w:t>
            </w:r>
          </w:p>
        </w:tc>
        <w:tc>
          <w:tcPr>
            <w:tcW w:w="1028" w:type="dxa"/>
            <w:tcBorders>
              <w:top w:val="nil"/>
              <w:left w:val="nil"/>
              <w:bottom w:val="nil"/>
              <w:right w:val="nil"/>
            </w:tcBorders>
            <w:noWrap/>
            <w:vAlign w:val="bottom"/>
            <w:hideMark/>
          </w:tcPr>
          <w:p w14:paraId="3863E9C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5.11</w:t>
            </w:r>
          </w:p>
        </w:tc>
        <w:tc>
          <w:tcPr>
            <w:tcW w:w="1418" w:type="dxa"/>
            <w:tcBorders>
              <w:top w:val="nil"/>
              <w:left w:val="nil"/>
              <w:bottom w:val="nil"/>
              <w:right w:val="nil"/>
            </w:tcBorders>
            <w:noWrap/>
            <w:vAlign w:val="bottom"/>
            <w:hideMark/>
          </w:tcPr>
          <w:p w14:paraId="6C0CD54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1.0</w:t>
            </w:r>
          </w:p>
        </w:tc>
        <w:tc>
          <w:tcPr>
            <w:tcW w:w="1417" w:type="dxa"/>
            <w:tcBorders>
              <w:top w:val="nil"/>
              <w:left w:val="nil"/>
              <w:bottom w:val="nil"/>
              <w:right w:val="nil"/>
            </w:tcBorders>
            <w:noWrap/>
            <w:vAlign w:val="bottom"/>
            <w:hideMark/>
          </w:tcPr>
          <w:p w14:paraId="435FF2E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54.4</w:t>
            </w:r>
          </w:p>
        </w:tc>
        <w:tc>
          <w:tcPr>
            <w:tcW w:w="786" w:type="dxa"/>
            <w:tcBorders>
              <w:top w:val="nil"/>
              <w:left w:val="nil"/>
              <w:bottom w:val="nil"/>
              <w:right w:val="single" w:sz="4" w:space="0" w:color="auto"/>
            </w:tcBorders>
            <w:noWrap/>
            <w:vAlign w:val="bottom"/>
            <w:hideMark/>
          </w:tcPr>
          <w:p w14:paraId="52F601D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0.4</w:t>
            </w:r>
          </w:p>
        </w:tc>
        <w:tc>
          <w:tcPr>
            <w:tcW w:w="1482" w:type="dxa"/>
            <w:tcBorders>
              <w:top w:val="nil"/>
              <w:left w:val="single" w:sz="4" w:space="0" w:color="auto"/>
              <w:bottom w:val="nil"/>
              <w:right w:val="nil"/>
            </w:tcBorders>
            <w:noWrap/>
            <w:vAlign w:val="bottom"/>
            <w:hideMark/>
          </w:tcPr>
          <w:p w14:paraId="42B1C6B0"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1.38 ± 0.6</w:t>
            </w:r>
          </w:p>
        </w:tc>
        <w:tc>
          <w:tcPr>
            <w:tcW w:w="1518" w:type="dxa"/>
            <w:tcBorders>
              <w:top w:val="nil"/>
              <w:left w:val="nil"/>
              <w:bottom w:val="nil"/>
              <w:right w:val="nil"/>
            </w:tcBorders>
            <w:noWrap/>
            <w:vAlign w:val="bottom"/>
            <w:hideMark/>
          </w:tcPr>
          <w:p w14:paraId="39201425"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-12.5 ± 4.4</w:t>
            </w:r>
          </w:p>
        </w:tc>
        <w:tc>
          <w:tcPr>
            <w:tcW w:w="1590" w:type="dxa"/>
            <w:tcBorders>
              <w:top w:val="nil"/>
              <w:left w:val="nil"/>
              <w:bottom w:val="nil"/>
              <w:right w:val="single" w:sz="4" w:space="0" w:color="auto"/>
            </w:tcBorders>
            <w:noWrap/>
            <w:vAlign w:val="bottom"/>
            <w:hideMark/>
          </w:tcPr>
          <w:p w14:paraId="1EB1B0DA"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19.2± 4.8</w:t>
            </w:r>
          </w:p>
        </w:tc>
      </w:tr>
      <w:tr w:rsidR="004F7472" w:rsidRPr="004F7472" w14:paraId="2698E030" w14:textId="77777777" w:rsidTr="00A01DEC">
        <w:trPr>
          <w:trHeight w:val="290"/>
        </w:trPr>
        <w:tc>
          <w:tcPr>
            <w:tcW w:w="616" w:type="dxa"/>
            <w:tcBorders>
              <w:top w:val="nil"/>
              <w:left w:val="single" w:sz="4" w:space="0" w:color="auto"/>
              <w:bottom w:val="nil"/>
            </w:tcBorders>
            <w:noWrap/>
            <w:vAlign w:val="bottom"/>
            <w:hideMark/>
          </w:tcPr>
          <w:p w14:paraId="4FCC655D"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 </w:t>
            </w:r>
          </w:p>
        </w:tc>
        <w:tc>
          <w:tcPr>
            <w:tcW w:w="1145" w:type="dxa"/>
            <w:tcBorders>
              <w:top w:val="nil"/>
              <w:bottom w:val="nil"/>
            </w:tcBorders>
            <w:noWrap/>
            <w:vAlign w:val="bottom"/>
            <w:hideMark/>
          </w:tcPr>
          <w:p w14:paraId="6F596E7C"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March</w:t>
            </w:r>
          </w:p>
        </w:tc>
        <w:tc>
          <w:tcPr>
            <w:tcW w:w="656" w:type="dxa"/>
            <w:tcBorders>
              <w:top w:val="nil"/>
              <w:bottom w:val="nil"/>
            </w:tcBorders>
            <w:noWrap/>
            <w:vAlign w:val="bottom"/>
            <w:hideMark/>
          </w:tcPr>
          <w:p w14:paraId="54F072B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2023</w:t>
            </w:r>
          </w:p>
        </w:tc>
        <w:tc>
          <w:tcPr>
            <w:tcW w:w="983" w:type="dxa"/>
            <w:tcBorders>
              <w:top w:val="nil"/>
              <w:bottom w:val="nil"/>
            </w:tcBorders>
            <w:vAlign w:val="bottom"/>
          </w:tcPr>
          <w:p w14:paraId="276EF23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w:t>
            </w:r>
          </w:p>
        </w:tc>
        <w:tc>
          <w:tcPr>
            <w:tcW w:w="1016" w:type="dxa"/>
            <w:tcBorders>
              <w:top w:val="nil"/>
              <w:bottom w:val="nil"/>
            </w:tcBorders>
            <w:vAlign w:val="bottom"/>
          </w:tcPr>
          <w:p w14:paraId="664EDFE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w:t>
            </w:r>
          </w:p>
        </w:tc>
        <w:tc>
          <w:tcPr>
            <w:tcW w:w="639" w:type="dxa"/>
            <w:tcBorders>
              <w:top w:val="nil"/>
              <w:bottom w:val="nil"/>
              <w:right w:val="single" w:sz="4" w:space="0" w:color="auto"/>
            </w:tcBorders>
            <w:vAlign w:val="bottom"/>
          </w:tcPr>
          <w:p w14:paraId="7AEF818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w:t>
            </w:r>
          </w:p>
        </w:tc>
        <w:tc>
          <w:tcPr>
            <w:tcW w:w="716" w:type="dxa"/>
            <w:tcBorders>
              <w:top w:val="nil"/>
              <w:left w:val="single" w:sz="4" w:space="0" w:color="auto"/>
              <w:bottom w:val="nil"/>
            </w:tcBorders>
            <w:noWrap/>
            <w:vAlign w:val="bottom"/>
            <w:hideMark/>
          </w:tcPr>
          <w:p w14:paraId="5149A44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19.03</w:t>
            </w:r>
          </w:p>
        </w:tc>
        <w:tc>
          <w:tcPr>
            <w:tcW w:w="1028" w:type="dxa"/>
            <w:tcBorders>
              <w:top w:val="nil"/>
              <w:bottom w:val="nil"/>
            </w:tcBorders>
            <w:noWrap/>
            <w:vAlign w:val="bottom"/>
            <w:hideMark/>
          </w:tcPr>
          <w:p w14:paraId="113068D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6.21</w:t>
            </w:r>
          </w:p>
        </w:tc>
        <w:tc>
          <w:tcPr>
            <w:tcW w:w="1418" w:type="dxa"/>
            <w:tcBorders>
              <w:top w:val="nil"/>
              <w:bottom w:val="nil"/>
            </w:tcBorders>
            <w:noWrap/>
            <w:vAlign w:val="bottom"/>
            <w:hideMark/>
          </w:tcPr>
          <w:p w14:paraId="09332EF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3.9</w:t>
            </w:r>
          </w:p>
        </w:tc>
        <w:tc>
          <w:tcPr>
            <w:tcW w:w="1417" w:type="dxa"/>
            <w:tcBorders>
              <w:top w:val="nil"/>
              <w:bottom w:val="nil"/>
            </w:tcBorders>
            <w:noWrap/>
            <w:vAlign w:val="bottom"/>
            <w:hideMark/>
          </w:tcPr>
          <w:p w14:paraId="0B9E77C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760.1</w:t>
            </w:r>
          </w:p>
        </w:tc>
        <w:tc>
          <w:tcPr>
            <w:tcW w:w="786" w:type="dxa"/>
            <w:tcBorders>
              <w:top w:val="nil"/>
              <w:bottom w:val="nil"/>
              <w:right w:val="single" w:sz="4" w:space="0" w:color="auto"/>
            </w:tcBorders>
            <w:noWrap/>
            <w:vAlign w:val="bottom"/>
            <w:hideMark/>
          </w:tcPr>
          <w:p w14:paraId="5966CFC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0.7</w:t>
            </w:r>
          </w:p>
        </w:tc>
        <w:tc>
          <w:tcPr>
            <w:tcW w:w="1482" w:type="dxa"/>
            <w:tcBorders>
              <w:top w:val="nil"/>
              <w:left w:val="single" w:sz="4" w:space="0" w:color="auto"/>
              <w:bottom w:val="nil"/>
            </w:tcBorders>
            <w:noWrap/>
            <w:vAlign w:val="bottom"/>
            <w:hideMark/>
          </w:tcPr>
          <w:p w14:paraId="583E2377"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0.25 ± 0.35</w:t>
            </w:r>
          </w:p>
        </w:tc>
        <w:tc>
          <w:tcPr>
            <w:tcW w:w="1518" w:type="dxa"/>
            <w:tcBorders>
              <w:top w:val="nil"/>
              <w:bottom w:val="nil"/>
            </w:tcBorders>
            <w:noWrap/>
            <w:vAlign w:val="bottom"/>
            <w:hideMark/>
          </w:tcPr>
          <w:p w14:paraId="62E37714"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-14.1 ± 12.1</w:t>
            </w:r>
          </w:p>
        </w:tc>
        <w:tc>
          <w:tcPr>
            <w:tcW w:w="1590" w:type="dxa"/>
            <w:tcBorders>
              <w:top w:val="nil"/>
              <w:bottom w:val="nil"/>
              <w:right w:val="single" w:sz="4" w:space="0" w:color="auto"/>
            </w:tcBorders>
            <w:noWrap/>
            <w:vAlign w:val="bottom"/>
            <w:hideMark/>
          </w:tcPr>
          <w:p w14:paraId="4B5C14DB"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11.3 ± 9.2</w:t>
            </w:r>
          </w:p>
        </w:tc>
      </w:tr>
      <w:tr w:rsidR="004F7472" w:rsidRPr="004F7472" w14:paraId="37B58346" w14:textId="77777777" w:rsidTr="00A01DEC">
        <w:trPr>
          <w:trHeight w:val="302"/>
        </w:trPr>
        <w:tc>
          <w:tcPr>
            <w:tcW w:w="616" w:type="dxa"/>
            <w:tcBorders>
              <w:top w:val="nil"/>
              <w:left w:val="single" w:sz="4" w:space="0" w:color="auto"/>
              <w:bottom w:val="single" w:sz="4" w:space="0" w:color="auto"/>
            </w:tcBorders>
            <w:noWrap/>
            <w:vAlign w:val="bottom"/>
            <w:hideMark/>
          </w:tcPr>
          <w:p w14:paraId="51DD67FB"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 </w:t>
            </w:r>
          </w:p>
        </w:tc>
        <w:tc>
          <w:tcPr>
            <w:tcW w:w="1145" w:type="dxa"/>
            <w:tcBorders>
              <w:top w:val="nil"/>
              <w:bottom w:val="single" w:sz="4" w:space="0" w:color="auto"/>
            </w:tcBorders>
            <w:noWrap/>
            <w:vAlign w:val="bottom"/>
            <w:hideMark/>
          </w:tcPr>
          <w:p w14:paraId="35EADA28"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May</w:t>
            </w:r>
          </w:p>
        </w:tc>
        <w:tc>
          <w:tcPr>
            <w:tcW w:w="656" w:type="dxa"/>
            <w:tcBorders>
              <w:top w:val="nil"/>
              <w:bottom w:val="single" w:sz="4" w:space="0" w:color="auto"/>
            </w:tcBorders>
            <w:noWrap/>
            <w:vAlign w:val="bottom"/>
            <w:hideMark/>
          </w:tcPr>
          <w:p w14:paraId="0DBFFF6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2023</w:t>
            </w:r>
          </w:p>
        </w:tc>
        <w:tc>
          <w:tcPr>
            <w:tcW w:w="983" w:type="dxa"/>
            <w:tcBorders>
              <w:top w:val="nil"/>
              <w:bottom w:val="single" w:sz="4" w:space="0" w:color="auto"/>
            </w:tcBorders>
            <w:vAlign w:val="bottom"/>
          </w:tcPr>
          <w:p w14:paraId="19B7031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w:t>
            </w:r>
          </w:p>
        </w:tc>
        <w:tc>
          <w:tcPr>
            <w:tcW w:w="1016" w:type="dxa"/>
            <w:tcBorders>
              <w:top w:val="nil"/>
              <w:bottom w:val="single" w:sz="4" w:space="0" w:color="auto"/>
            </w:tcBorders>
            <w:vAlign w:val="bottom"/>
          </w:tcPr>
          <w:p w14:paraId="1CFD706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w:t>
            </w:r>
          </w:p>
        </w:tc>
        <w:tc>
          <w:tcPr>
            <w:tcW w:w="639" w:type="dxa"/>
            <w:tcBorders>
              <w:top w:val="nil"/>
              <w:bottom w:val="single" w:sz="4" w:space="0" w:color="auto"/>
              <w:right w:val="single" w:sz="4" w:space="0" w:color="auto"/>
            </w:tcBorders>
            <w:vAlign w:val="bottom"/>
          </w:tcPr>
          <w:p w14:paraId="41CEE9D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3</w:t>
            </w:r>
          </w:p>
        </w:tc>
        <w:tc>
          <w:tcPr>
            <w:tcW w:w="716" w:type="dxa"/>
            <w:tcBorders>
              <w:top w:val="nil"/>
              <w:left w:val="single" w:sz="4" w:space="0" w:color="auto"/>
              <w:bottom w:val="single" w:sz="4" w:space="0" w:color="auto"/>
            </w:tcBorders>
            <w:noWrap/>
            <w:vAlign w:val="bottom"/>
            <w:hideMark/>
          </w:tcPr>
          <w:p w14:paraId="39EE2B6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20.27</w:t>
            </w:r>
          </w:p>
        </w:tc>
        <w:tc>
          <w:tcPr>
            <w:tcW w:w="1028" w:type="dxa"/>
            <w:tcBorders>
              <w:top w:val="nil"/>
              <w:bottom w:val="single" w:sz="4" w:space="0" w:color="auto"/>
            </w:tcBorders>
            <w:noWrap/>
            <w:vAlign w:val="bottom"/>
            <w:hideMark/>
          </w:tcPr>
          <w:p w14:paraId="01032A9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6.47</w:t>
            </w:r>
          </w:p>
        </w:tc>
        <w:tc>
          <w:tcPr>
            <w:tcW w:w="1418" w:type="dxa"/>
            <w:tcBorders>
              <w:top w:val="nil"/>
              <w:bottom w:val="single" w:sz="4" w:space="0" w:color="auto"/>
            </w:tcBorders>
            <w:noWrap/>
            <w:vAlign w:val="bottom"/>
            <w:hideMark/>
          </w:tcPr>
          <w:p w14:paraId="7186A4F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4.8</w:t>
            </w:r>
          </w:p>
        </w:tc>
        <w:tc>
          <w:tcPr>
            <w:tcW w:w="1417" w:type="dxa"/>
            <w:tcBorders>
              <w:top w:val="nil"/>
              <w:bottom w:val="single" w:sz="4" w:space="0" w:color="auto"/>
            </w:tcBorders>
            <w:noWrap/>
            <w:vAlign w:val="bottom"/>
            <w:hideMark/>
          </w:tcPr>
          <w:p w14:paraId="5573B96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747.6</w:t>
            </w:r>
          </w:p>
        </w:tc>
        <w:tc>
          <w:tcPr>
            <w:tcW w:w="786" w:type="dxa"/>
            <w:tcBorders>
              <w:top w:val="nil"/>
              <w:bottom w:val="single" w:sz="4" w:space="0" w:color="auto"/>
              <w:right w:val="single" w:sz="4" w:space="0" w:color="auto"/>
            </w:tcBorders>
            <w:noWrap/>
            <w:vAlign w:val="bottom"/>
            <w:hideMark/>
          </w:tcPr>
          <w:p w14:paraId="539D6F3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1.3</w:t>
            </w:r>
          </w:p>
        </w:tc>
        <w:tc>
          <w:tcPr>
            <w:tcW w:w="1482" w:type="dxa"/>
            <w:tcBorders>
              <w:top w:val="nil"/>
              <w:left w:val="single" w:sz="4" w:space="0" w:color="auto"/>
              <w:bottom w:val="single" w:sz="4" w:space="0" w:color="auto"/>
            </w:tcBorders>
            <w:noWrap/>
            <w:vAlign w:val="bottom"/>
            <w:hideMark/>
          </w:tcPr>
          <w:p w14:paraId="59C0DBBC"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0.14 ± 0.029</w:t>
            </w:r>
          </w:p>
        </w:tc>
        <w:tc>
          <w:tcPr>
            <w:tcW w:w="1518" w:type="dxa"/>
            <w:tcBorders>
              <w:top w:val="nil"/>
              <w:bottom w:val="single" w:sz="4" w:space="0" w:color="auto"/>
            </w:tcBorders>
            <w:noWrap/>
            <w:vAlign w:val="bottom"/>
            <w:hideMark/>
          </w:tcPr>
          <w:p w14:paraId="56BAA911"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-19.8 ± 2.3</w:t>
            </w:r>
          </w:p>
        </w:tc>
        <w:tc>
          <w:tcPr>
            <w:tcW w:w="1590" w:type="dxa"/>
            <w:tcBorders>
              <w:top w:val="nil"/>
              <w:bottom w:val="single" w:sz="4" w:space="0" w:color="auto"/>
              <w:right w:val="single" w:sz="4" w:space="0" w:color="auto"/>
            </w:tcBorders>
            <w:noWrap/>
            <w:vAlign w:val="bottom"/>
            <w:hideMark/>
          </w:tcPr>
          <w:p w14:paraId="51F4CEFC" w14:textId="77777777" w:rsidR="004F7472" w:rsidRPr="004F7472" w:rsidRDefault="004F7472" w:rsidP="004F7472">
            <w:pPr>
              <w:spacing w:after="0" w:line="240" w:lineRule="auto"/>
              <w:rPr>
                <w:rFonts w:ascii="Times New Roman" w:eastAsia="Times New Roman" w:hAnsi="Times New Roman" w:cs="Times New Roman"/>
                <w:color w:val="000000"/>
                <w:kern w:val="0"/>
                <w:sz w:val="22"/>
                <w:szCs w:val="22"/>
                <w:lang w:val="en-GB"/>
                <w14:ligatures w14:val="none"/>
              </w:rPr>
            </w:pPr>
            <w:r w:rsidRPr="004F7472">
              <w:rPr>
                <w:rFonts w:ascii="Times New Roman" w:eastAsia="Times New Roman" w:hAnsi="Times New Roman" w:cs="Times New Roman"/>
                <w:color w:val="000000"/>
                <w:kern w:val="0"/>
                <w:sz w:val="22"/>
                <w:szCs w:val="22"/>
                <w:lang w:val="en-GB"/>
                <w14:ligatures w14:val="none"/>
              </w:rPr>
              <w:t>12.8± 1.4</w:t>
            </w:r>
          </w:p>
        </w:tc>
      </w:tr>
      <w:tr w:rsidR="004F7472" w:rsidRPr="004F7472" w14:paraId="07D49502"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4979D33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M8</w:t>
            </w:r>
          </w:p>
        </w:tc>
        <w:tc>
          <w:tcPr>
            <w:tcW w:w="1145" w:type="dxa"/>
            <w:tcBorders>
              <w:top w:val="single" w:sz="4" w:space="0" w:color="auto"/>
              <w:left w:val="nil"/>
              <w:bottom w:val="nil"/>
              <w:right w:val="nil"/>
            </w:tcBorders>
            <w:noWrap/>
            <w:vAlign w:val="bottom"/>
            <w:hideMark/>
          </w:tcPr>
          <w:p w14:paraId="61A8ED6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single" w:sz="4" w:space="0" w:color="auto"/>
              <w:left w:val="nil"/>
              <w:bottom w:val="nil"/>
              <w:right w:val="nil"/>
            </w:tcBorders>
            <w:noWrap/>
            <w:vAlign w:val="bottom"/>
            <w:hideMark/>
          </w:tcPr>
          <w:p w14:paraId="28A93F8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single" w:sz="4" w:space="0" w:color="auto"/>
              <w:left w:val="nil"/>
              <w:bottom w:val="nil"/>
              <w:right w:val="nil"/>
            </w:tcBorders>
            <w:vAlign w:val="bottom"/>
          </w:tcPr>
          <w:p w14:paraId="7FF6B1B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single" w:sz="4" w:space="0" w:color="auto"/>
              <w:left w:val="nil"/>
              <w:bottom w:val="nil"/>
              <w:right w:val="nil"/>
            </w:tcBorders>
            <w:vAlign w:val="bottom"/>
          </w:tcPr>
          <w:p w14:paraId="360DE3D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single" w:sz="4" w:space="0" w:color="auto"/>
              <w:left w:val="nil"/>
              <w:bottom w:val="nil"/>
              <w:right w:val="single" w:sz="4" w:space="0" w:color="auto"/>
            </w:tcBorders>
            <w:vAlign w:val="bottom"/>
          </w:tcPr>
          <w:p w14:paraId="4DE9DDC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single" w:sz="4" w:space="0" w:color="auto"/>
              <w:left w:val="single" w:sz="4" w:space="0" w:color="auto"/>
              <w:bottom w:val="nil"/>
              <w:right w:val="nil"/>
            </w:tcBorders>
            <w:noWrap/>
            <w:vAlign w:val="bottom"/>
            <w:hideMark/>
          </w:tcPr>
          <w:p w14:paraId="1FEF24F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19.57</w:t>
            </w:r>
          </w:p>
        </w:tc>
        <w:tc>
          <w:tcPr>
            <w:tcW w:w="1028" w:type="dxa"/>
            <w:tcBorders>
              <w:top w:val="single" w:sz="4" w:space="0" w:color="auto"/>
              <w:left w:val="nil"/>
              <w:bottom w:val="nil"/>
              <w:right w:val="nil"/>
            </w:tcBorders>
            <w:noWrap/>
            <w:vAlign w:val="bottom"/>
            <w:hideMark/>
          </w:tcPr>
          <w:p w14:paraId="3469FE9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7.08</w:t>
            </w:r>
          </w:p>
        </w:tc>
        <w:tc>
          <w:tcPr>
            <w:tcW w:w="1418" w:type="dxa"/>
            <w:tcBorders>
              <w:top w:val="single" w:sz="4" w:space="0" w:color="auto"/>
              <w:left w:val="nil"/>
              <w:bottom w:val="nil"/>
              <w:right w:val="nil"/>
            </w:tcBorders>
            <w:noWrap/>
            <w:vAlign w:val="bottom"/>
            <w:hideMark/>
          </w:tcPr>
          <w:p w14:paraId="6159693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365.8</w:t>
            </w:r>
          </w:p>
        </w:tc>
        <w:tc>
          <w:tcPr>
            <w:tcW w:w="1417" w:type="dxa"/>
            <w:tcBorders>
              <w:top w:val="single" w:sz="4" w:space="0" w:color="auto"/>
              <w:left w:val="nil"/>
              <w:bottom w:val="nil"/>
              <w:right w:val="nil"/>
            </w:tcBorders>
            <w:noWrap/>
            <w:vAlign w:val="bottom"/>
            <w:hideMark/>
          </w:tcPr>
          <w:p w14:paraId="3E25FB7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74623.0</w:t>
            </w:r>
          </w:p>
        </w:tc>
        <w:tc>
          <w:tcPr>
            <w:tcW w:w="786" w:type="dxa"/>
            <w:tcBorders>
              <w:top w:val="single" w:sz="4" w:space="0" w:color="auto"/>
              <w:left w:val="nil"/>
              <w:bottom w:val="nil"/>
              <w:right w:val="single" w:sz="4" w:space="0" w:color="auto"/>
            </w:tcBorders>
            <w:noWrap/>
            <w:vAlign w:val="bottom"/>
            <w:hideMark/>
          </w:tcPr>
          <w:p w14:paraId="522D86B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w:t>
            </w:r>
          </w:p>
        </w:tc>
        <w:tc>
          <w:tcPr>
            <w:tcW w:w="1482" w:type="dxa"/>
            <w:tcBorders>
              <w:top w:val="single" w:sz="4" w:space="0" w:color="auto"/>
              <w:left w:val="single" w:sz="4" w:space="0" w:color="auto"/>
              <w:bottom w:val="nil"/>
              <w:right w:val="nil"/>
            </w:tcBorders>
            <w:noWrap/>
            <w:vAlign w:val="bottom"/>
            <w:hideMark/>
          </w:tcPr>
          <w:p w14:paraId="3796A71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0.011 ± NA</w:t>
            </w:r>
          </w:p>
        </w:tc>
        <w:tc>
          <w:tcPr>
            <w:tcW w:w="1518" w:type="dxa"/>
            <w:tcBorders>
              <w:top w:val="single" w:sz="4" w:space="0" w:color="auto"/>
              <w:left w:val="nil"/>
              <w:bottom w:val="nil"/>
              <w:right w:val="nil"/>
            </w:tcBorders>
            <w:noWrap/>
            <w:vAlign w:val="bottom"/>
            <w:hideMark/>
          </w:tcPr>
          <w:p w14:paraId="29954AE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-9.2± NA</w:t>
            </w:r>
          </w:p>
        </w:tc>
        <w:tc>
          <w:tcPr>
            <w:tcW w:w="1590" w:type="dxa"/>
            <w:tcBorders>
              <w:top w:val="single" w:sz="4" w:space="0" w:color="auto"/>
              <w:left w:val="nil"/>
              <w:bottom w:val="nil"/>
              <w:right w:val="single" w:sz="4" w:space="0" w:color="auto"/>
            </w:tcBorders>
            <w:noWrap/>
            <w:vAlign w:val="bottom"/>
            <w:hideMark/>
          </w:tcPr>
          <w:p w14:paraId="5F66DA6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13.1 ± NA</w:t>
            </w:r>
          </w:p>
        </w:tc>
      </w:tr>
      <w:tr w:rsidR="004F7472" w:rsidRPr="004F7472" w14:paraId="1254218E" w14:textId="77777777" w:rsidTr="00A01DEC">
        <w:trPr>
          <w:trHeight w:val="290"/>
        </w:trPr>
        <w:tc>
          <w:tcPr>
            <w:tcW w:w="616" w:type="dxa"/>
            <w:tcBorders>
              <w:top w:val="nil"/>
              <w:left w:val="single" w:sz="4" w:space="0" w:color="auto"/>
              <w:bottom w:val="nil"/>
              <w:right w:val="nil"/>
            </w:tcBorders>
            <w:noWrap/>
            <w:vAlign w:val="bottom"/>
            <w:hideMark/>
          </w:tcPr>
          <w:p w14:paraId="0165121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D72F3B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5DFB74C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12BC442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left w:val="nil"/>
              <w:bottom w:val="nil"/>
              <w:right w:val="nil"/>
            </w:tcBorders>
            <w:vAlign w:val="bottom"/>
          </w:tcPr>
          <w:p w14:paraId="5B8FA1B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639" w:type="dxa"/>
            <w:tcBorders>
              <w:top w:val="nil"/>
              <w:left w:val="nil"/>
              <w:bottom w:val="nil"/>
              <w:right w:val="single" w:sz="4" w:space="0" w:color="auto"/>
            </w:tcBorders>
            <w:vAlign w:val="bottom"/>
          </w:tcPr>
          <w:p w14:paraId="303C255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0E70C94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19.05</w:t>
            </w:r>
          </w:p>
        </w:tc>
        <w:tc>
          <w:tcPr>
            <w:tcW w:w="1028" w:type="dxa"/>
            <w:tcBorders>
              <w:top w:val="nil"/>
              <w:left w:val="nil"/>
              <w:bottom w:val="nil"/>
              <w:right w:val="nil"/>
            </w:tcBorders>
            <w:noWrap/>
            <w:vAlign w:val="bottom"/>
            <w:hideMark/>
          </w:tcPr>
          <w:p w14:paraId="17E77B3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7.08</w:t>
            </w:r>
          </w:p>
        </w:tc>
        <w:tc>
          <w:tcPr>
            <w:tcW w:w="1418" w:type="dxa"/>
            <w:tcBorders>
              <w:top w:val="nil"/>
              <w:left w:val="nil"/>
              <w:bottom w:val="nil"/>
              <w:right w:val="nil"/>
            </w:tcBorders>
            <w:noWrap/>
            <w:vAlign w:val="bottom"/>
            <w:hideMark/>
          </w:tcPr>
          <w:p w14:paraId="266FE56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63.5</w:t>
            </w:r>
          </w:p>
        </w:tc>
        <w:tc>
          <w:tcPr>
            <w:tcW w:w="1417" w:type="dxa"/>
            <w:tcBorders>
              <w:top w:val="nil"/>
              <w:left w:val="nil"/>
              <w:bottom w:val="nil"/>
              <w:right w:val="nil"/>
            </w:tcBorders>
            <w:noWrap/>
            <w:vAlign w:val="bottom"/>
            <w:hideMark/>
          </w:tcPr>
          <w:p w14:paraId="2DC1294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18221.3</w:t>
            </w:r>
          </w:p>
        </w:tc>
        <w:tc>
          <w:tcPr>
            <w:tcW w:w="786" w:type="dxa"/>
            <w:tcBorders>
              <w:top w:val="nil"/>
              <w:left w:val="nil"/>
              <w:bottom w:val="nil"/>
              <w:right w:val="single" w:sz="4" w:space="0" w:color="auto"/>
            </w:tcBorders>
            <w:noWrap/>
            <w:vAlign w:val="bottom"/>
            <w:hideMark/>
          </w:tcPr>
          <w:p w14:paraId="6659D98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w:t>
            </w:r>
          </w:p>
        </w:tc>
        <w:tc>
          <w:tcPr>
            <w:tcW w:w="1482" w:type="dxa"/>
            <w:tcBorders>
              <w:top w:val="nil"/>
              <w:left w:val="single" w:sz="4" w:space="0" w:color="auto"/>
              <w:bottom w:val="nil"/>
              <w:right w:val="nil"/>
            </w:tcBorders>
            <w:noWrap/>
            <w:vAlign w:val="bottom"/>
            <w:hideMark/>
          </w:tcPr>
          <w:p w14:paraId="1FFB854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0.0053 ± NA</w:t>
            </w:r>
          </w:p>
        </w:tc>
        <w:tc>
          <w:tcPr>
            <w:tcW w:w="1518" w:type="dxa"/>
            <w:tcBorders>
              <w:top w:val="nil"/>
              <w:left w:val="nil"/>
              <w:bottom w:val="nil"/>
              <w:right w:val="nil"/>
            </w:tcBorders>
            <w:noWrap/>
            <w:vAlign w:val="bottom"/>
            <w:hideMark/>
          </w:tcPr>
          <w:p w14:paraId="0F35088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-6.5 ± NA</w:t>
            </w:r>
          </w:p>
        </w:tc>
        <w:tc>
          <w:tcPr>
            <w:tcW w:w="1590" w:type="dxa"/>
            <w:tcBorders>
              <w:top w:val="nil"/>
              <w:left w:val="nil"/>
              <w:bottom w:val="nil"/>
              <w:right w:val="single" w:sz="4" w:space="0" w:color="auto"/>
            </w:tcBorders>
            <w:noWrap/>
            <w:vAlign w:val="bottom"/>
            <w:hideMark/>
          </w:tcPr>
          <w:p w14:paraId="0095EA8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5.8 ± NA</w:t>
            </w:r>
          </w:p>
        </w:tc>
      </w:tr>
      <w:tr w:rsidR="004F7472" w:rsidRPr="004F7472" w14:paraId="282DB2E9" w14:textId="77777777" w:rsidTr="00A01DEC">
        <w:trPr>
          <w:trHeight w:val="290"/>
        </w:trPr>
        <w:tc>
          <w:tcPr>
            <w:tcW w:w="616" w:type="dxa"/>
            <w:tcBorders>
              <w:top w:val="nil"/>
              <w:left w:val="single" w:sz="4" w:space="0" w:color="auto"/>
              <w:bottom w:val="nil"/>
              <w:right w:val="nil"/>
            </w:tcBorders>
            <w:noWrap/>
            <w:vAlign w:val="bottom"/>
            <w:hideMark/>
          </w:tcPr>
          <w:p w14:paraId="4098018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227E8AB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6B9B7BC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46E81BB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517D268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493B24F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7D04F19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18.47</w:t>
            </w:r>
          </w:p>
        </w:tc>
        <w:tc>
          <w:tcPr>
            <w:tcW w:w="1028" w:type="dxa"/>
            <w:tcBorders>
              <w:top w:val="nil"/>
              <w:left w:val="nil"/>
              <w:bottom w:val="nil"/>
              <w:right w:val="nil"/>
            </w:tcBorders>
            <w:noWrap/>
            <w:vAlign w:val="bottom"/>
            <w:hideMark/>
          </w:tcPr>
          <w:p w14:paraId="41B5F97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7.00</w:t>
            </w:r>
          </w:p>
        </w:tc>
        <w:tc>
          <w:tcPr>
            <w:tcW w:w="1418" w:type="dxa"/>
            <w:tcBorders>
              <w:top w:val="nil"/>
              <w:left w:val="nil"/>
              <w:bottom w:val="nil"/>
              <w:right w:val="nil"/>
            </w:tcBorders>
            <w:noWrap/>
            <w:vAlign w:val="bottom"/>
            <w:hideMark/>
          </w:tcPr>
          <w:p w14:paraId="7D31082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136.0</w:t>
            </w:r>
          </w:p>
        </w:tc>
        <w:tc>
          <w:tcPr>
            <w:tcW w:w="1417" w:type="dxa"/>
            <w:tcBorders>
              <w:top w:val="nil"/>
              <w:left w:val="nil"/>
              <w:bottom w:val="nil"/>
              <w:right w:val="nil"/>
            </w:tcBorders>
            <w:noWrap/>
            <w:vAlign w:val="bottom"/>
            <w:hideMark/>
          </w:tcPr>
          <w:p w14:paraId="5D128E8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22984.4</w:t>
            </w:r>
          </w:p>
        </w:tc>
        <w:tc>
          <w:tcPr>
            <w:tcW w:w="786" w:type="dxa"/>
            <w:tcBorders>
              <w:top w:val="nil"/>
              <w:left w:val="nil"/>
              <w:bottom w:val="nil"/>
              <w:right w:val="single" w:sz="4" w:space="0" w:color="auto"/>
            </w:tcBorders>
            <w:noWrap/>
            <w:vAlign w:val="bottom"/>
            <w:hideMark/>
          </w:tcPr>
          <w:p w14:paraId="2BF3445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1.37</w:t>
            </w:r>
          </w:p>
        </w:tc>
        <w:tc>
          <w:tcPr>
            <w:tcW w:w="1482" w:type="dxa"/>
            <w:tcBorders>
              <w:top w:val="nil"/>
              <w:left w:val="single" w:sz="4" w:space="0" w:color="auto"/>
              <w:bottom w:val="nil"/>
              <w:right w:val="nil"/>
            </w:tcBorders>
            <w:noWrap/>
            <w:vAlign w:val="bottom"/>
            <w:hideMark/>
          </w:tcPr>
          <w:p w14:paraId="2E9168E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0.17 ± NA</w:t>
            </w:r>
          </w:p>
        </w:tc>
        <w:tc>
          <w:tcPr>
            <w:tcW w:w="1518" w:type="dxa"/>
            <w:tcBorders>
              <w:top w:val="nil"/>
              <w:left w:val="nil"/>
              <w:bottom w:val="nil"/>
              <w:right w:val="nil"/>
            </w:tcBorders>
            <w:noWrap/>
            <w:vAlign w:val="bottom"/>
            <w:hideMark/>
          </w:tcPr>
          <w:p w14:paraId="1B72B26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-32.0 ± NA</w:t>
            </w:r>
          </w:p>
        </w:tc>
        <w:tc>
          <w:tcPr>
            <w:tcW w:w="1590" w:type="dxa"/>
            <w:tcBorders>
              <w:top w:val="nil"/>
              <w:left w:val="nil"/>
              <w:bottom w:val="nil"/>
              <w:right w:val="single" w:sz="4" w:space="0" w:color="auto"/>
            </w:tcBorders>
            <w:noWrap/>
            <w:vAlign w:val="bottom"/>
            <w:hideMark/>
          </w:tcPr>
          <w:p w14:paraId="1A32C14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23.6 ± NA</w:t>
            </w:r>
          </w:p>
        </w:tc>
      </w:tr>
      <w:tr w:rsidR="004F7472" w:rsidRPr="004F7472" w14:paraId="2983AD21" w14:textId="77777777" w:rsidTr="00A01DEC">
        <w:trPr>
          <w:trHeight w:val="290"/>
        </w:trPr>
        <w:tc>
          <w:tcPr>
            <w:tcW w:w="616" w:type="dxa"/>
            <w:tcBorders>
              <w:top w:val="nil"/>
              <w:left w:val="single" w:sz="4" w:space="0" w:color="auto"/>
              <w:bottom w:val="nil"/>
              <w:right w:val="nil"/>
            </w:tcBorders>
            <w:noWrap/>
            <w:vAlign w:val="bottom"/>
            <w:hideMark/>
          </w:tcPr>
          <w:p w14:paraId="7C35609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26C894A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left w:val="nil"/>
              <w:bottom w:val="nil"/>
              <w:right w:val="nil"/>
            </w:tcBorders>
            <w:noWrap/>
            <w:vAlign w:val="bottom"/>
            <w:hideMark/>
          </w:tcPr>
          <w:p w14:paraId="77FB528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left w:val="nil"/>
              <w:bottom w:val="nil"/>
              <w:right w:val="nil"/>
            </w:tcBorders>
            <w:vAlign w:val="bottom"/>
          </w:tcPr>
          <w:p w14:paraId="7F9A2E6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w:t>
            </w:r>
          </w:p>
        </w:tc>
        <w:tc>
          <w:tcPr>
            <w:tcW w:w="1016" w:type="dxa"/>
            <w:tcBorders>
              <w:top w:val="nil"/>
              <w:left w:val="nil"/>
              <w:bottom w:val="nil"/>
              <w:right w:val="nil"/>
            </w:tcBorders>
            <w:vAlign w:val="bottom"/>
          </w:tcPr>
          <w:p w14:paraId="58F22C8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left w:val="nil"/>
              <w:bottom w:val="nil"/>
              <w:right w:val="single" w:sz="4" w:space="0" w:color="auto"/>
            </w:tcBorders>
            <w:vAlign w:val="bottom"/>
          </w:tcPr>
          <w:p w14:paraId="5DA4446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w:t>
            </w:r>
          </w:p>
        </w:tc>
        <w:tc>
          <w:tcPr>
            <w:tcW w:w="716" w:type="dxa"/>
            <w:tcBorders>
              <w:top w:val="nil"/>
              <w:left w:val="single" w:sz="4" w:space="0" w:color="auto"/>
              <w:bottom w:val="nil"/>
              <w:right w:val="nil"/>
            </w:tcBorders>
            <w:noWrap/>
            <w:vAlign w:val="bottom"/>
            <w:hideMark/>
          </w:tcPr>
          <w:p w14:paraId="01E06D0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18.27</w:t>
            </w:r>
          </w:p>
        </w:tc>
        <w:tc>
          <w:tcPr>
            <w:tcW w:w="1028" w:type="dxa"/>
            <w:tcBorders>
              <w:top w:val="nil"/>
              <w:left w:val="nil"/>
              <w:bottom w:val="nil"/>
              <w:right w:val="nil"/>
            </w:tcBorders>
            <w:noWrap/>
            <w:vAlign w:val="bottom"/>
            <w:hideMark/>
          </w:tcPr>
          <w:p w14:paraId="19C3379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7.28</w:t>
            </w:r>
          </w:p>
        </w:tc>
        <w:tc>
          <w:tcPr>
            <w:tcW w:w="1418" w:type="dxa"/>
            <w:tcBorders>
              <w:top w:val="nil"/>
              <w:left w:val="nil"/>
              <w:bottom w:val="nil"/>
              <w:right w:val="nil"/>
            </w:tcBorders>
            <w:noWrap/>
            <w:vAlign w:val="bottom"/>
            <w:hideMark/>
          </w:tcPr>
          <w:p w14:paraId="7138E02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2.5</w:t>
            </w:r>
          </w:p>
        </w:tc>
        <w:tc>
          <w:tcPr>
            <w:tcW w:w="1417" w:type="dxa"/>
            <w:tcBorders>
              <w:top w:val="nil"/>
              <w:left w:val="nil"/>
              <w:bottom w:val="nil"/>
              <w:right w:val="nil"/>
            </w:tcBorders>
            <w:noWrap/>
            <w:vAlign w:val="bottom"/>
            <w:hideMark/>
          </w:tcPr>
          <w:p w14:paraId="2DFCBE9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393.5</w:t>
            </w:r>
          </w:p>
        </w:tc>
        <w:tc>
          <w:tcPr>
            <w:tcW w:w="786" w:type="dxa"/>
            <w:tcBorders>
              <w:top w:val="nil"/>
              <w:left w:val="nil"/>
              <w:bottom w:val="nil"/>
              <w:right w:val="single" w:sz="4" w:space="0" w:color="auto"/>
            </w:tcBorders>
            <w:noWrap/>
            <w:vAlign w:val="bottom"/>
            <w:hideMark/>
          </w:tcPr>
          <w:p w14:paraId="54279EB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0.69</w:t>
            </w:r>
          </w:p>
        </w:tc>
        <w:tc>
          <w:tcPr>
            <w:tcW w:w="1482" w:type="dxa"/>
            <w:tcBorders>
              <w:top w:val="nil"/>
              <w:left w:val="single" w:sz="4" w:space="0" w:color="auto"/>
              <w:bottom w:val="nil"/>
              <w:right w:val="nil"/>
            </w:tcBorders>
            <w:noWrap/>
            <w:vAlign w:val="bottom"/>
            <w:hideMark/>
          </w:tcPr>
          <w:p w14:paraId="0F00846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0.15 ± 0.13</w:t>
            </w:r>
          </w:p>
        </w:tc>
        <w:tc>
          <w:tcPr>
            <w:tcW w:w="1518" w:type="dxa"/>
            <w:tcBorders>
              <w:top w:val="nil"/>
              <w:left w:val="nil"/>
              <w:bottom w:val="nil"/>
              <w:right w:val="nil"/>
            </w:tcBorders>
            <w:noWrap/>
            <w:vAlign w:val="bottom"/>
            <w:hideMark/>
          </w:tcPr>
          <w:p w14:paraId="21E37C6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-13.4 ± 7.2</w:t>
            </w:r>
          </w:p>
        </w:tc>
        <w:tc>
          <w:tcPr>
            <w:tcW w:w="1590" w:type="dxa"/>
            <w:tcBorders>
              <w:top w:val="nil"/>
              <w:left w:val="nil"/>
              <w:bottom w:val="nil"/>
              <w:right w:val="single" w:sz="4" w:space="0" w:color="auto"/>
            </w:tcBorders>
            <w:noWrap/>
            <w:vAlign w:val="bottom"/>
            <w:hideMark/>
          </w:tcPr>
          <w:p w14:paraId="2F27EB8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28.0 ± 16.1</w:t>
            </w:r>
          </w:p>
        </w:tc>
      </w:tr>
      <w:tr w:rsidR="004F7472" w:rsidRPr="004F7472" w14:paraId="5144A16A" w14:textId="77777777" w:rsidTr="00A01DEC">
        <w:trPr>
          <w:trHeight w:val="290"/>
        </w:trPr>
        <w:tc>
          <w:tcPr>
            <w:tcW w:w="616" w:type="dxa"/>
            <w:tcBorders>
              <w:top w:val="nil"/>
              <w:left w:val="single" w:sz="4" w:space="0" w:color="auto"/>
              <w:bottom w:val="nil"/>
            </w:tcBorders>
            <w:noWrap/>
            <w:vAlign w:val="bottom"/>
            <w:hideMark/>
          </w:tcPr>
          <w:p w14:paraId="3B9593F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745A67C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bottom w:val="nil"/>
            </w:tcBorders>
            <w:noWrap/>
            <w:vAlign w:val="bottom"/>
            <w:hideMark/>
          </w:tcPr>
          <w:p w14:paraId="4B4C69E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4D88961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nil"/>
            </w:tcBorders>
            <w:vAlign w:val="bottom"/>
          </w:tcPr>
          <w:p w14:paraId="0BF3E1C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bottom w:val="nil"/>
              <w:right w:val="single" w:sz="4" w:space="0" w:color="auto"/>
            </w:tcBorders>
            <w:vAlign w:val="bottom"/>
          </w:tcPr>
          <w:p w14:paraId="26286F5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tcBorders>
            <w:noWrap/>
            <w:vAlign w:val="bottom"/>
            <w:hideMark/>
          </w:tcPr>
          <w:p w14:paraId="78437E3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19.02</w:t>
            </w:r>
          </w:p>
        </w:tc>
        <w:tc>
          <w:tcPr>
            <w:tcW w:w="1028" w:type="dxa"/>
            <w:tcBorders>
              <w:top w:val="nil"/>
              <w:bottom w:val="nil"/>
            </w:tcBorders>
            <w:noWrap/>
            <w:vAlign w:val="bottom"/>
            <w:hideMark/>
          </w:tcPr>
          <w:p w14:paraId="504D231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6.92</w:t>
            </w:r>
          </w:p>
        </w:tc>
        <w:tc>
          <w:tcPr>
            <w:tcW w:w="1418" w:type="dxa"/>
            <w:tcBorders>
              <w:top w:val="nil"/>
              <w:bottom w:val="nil"/>
            </w:tcBorders>
            <w:noWrap/>
            <w:vAlign w:val="bottom"/>
            <w:hideMark/>
          </w:tcPr>
          <w:p w14:paraId="3A48555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w:t>
            </w:r>
          </w:p>
        </w:tc>
        <w:tc>
          <w:tcPr>
            <w:tcW w:w="1417" w:type="dxa"/>
            <w:tcBorders>
              <w:top w:val="nil"/>
              <w:bottom w:val="nil"/>
            </w:tcBorders>
            <w:noWrap/>
            <w:vAlign w:val="bottom"/>
            <w:hideMark/>
          </w:tcPr>
          <w:p w14:paraId="03FDD91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102.8</w:t>
            </w:r>
          </w:p>
        </w:tc>
        <w:tc>
          <w:tcPr>
            <w:tcW w:w="786" w:type="dxa"/>
            <w:tcBorders>
              <w:top w:val="nil"/>
              <w:bottom w:val="nil"/>
              <w:right w:val="single" w:sz="4" w:space="0" w:color="auto"/>
            </w:tcBorders>
            <w:noWrap/>
            <w:vAlign w:val="bottom"/>
            <w:hideMark/>
          </w:tcPr>
          <w:p w14:paraId="3C7E514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w:t>
            </w:r>
          </w:p>
        </w:tc>
        <w:tc>
          <w:tcPr>
            <w:tcW w:w="1482" w:type="dxa"/>
            <w:tcBorders>
              <w:top w:val="nil"/>
              <w:left w:val="single" w:sz="4" w:space="0" w:color="auto"/>
              <w:bottom w:val="nil"/>
            </w:tcBorders>
            <w:noWrap/>
            <w:vAlign w:val="bottom"/>
            <w:hideMark/>
          </w:tcPr>
          <w:p w14:paraId="5501B9C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0.61± 0.16</w:t>
            </w:r>
          </w:p>
        </w:tc>
        <w:tc>
          <w:tcPr>
            <w:tcW w:w="1518" w:type="dxa"/>
            <w:tcBorders>
              <w:top w:val="nil"/>
              <w:bottom w:val="nil"/>
            </w:tcBorders>
            <w:noWrap/>
            <w:vAlign w:val="bottom"/>
            <w:hideMark/>
          </w:tcPr>
          <w:p w14:paraId="3E4214F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-7.8± 0.95</w:t>
            </w:r>
          </w:p>
        </w:tc>
        <w:tc>
          <w:tcPr>
            <w:tcW w:w="1590" w:type="dxa"/>
            <w:tcBorders>
              <w:top w:val="nil"/>
              <w:bottom w:val="nil"/>
              <w:right w:val="single" w:sz="4" w:space="0" w:color="auto"/>
            </w:tcBorders>
            <w:noWrap/>
            <w:vAlign w:val="bottom"/>
            <w:hideMark/>
          </w:tcPr>
          <w:p w14:paraId="082A13C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15.03± 1.1</w:t>
            </w:r>
          </w:p>
        </w:tc>
      </w:tr>
      <w:tr w:rsidR="004F7472" w:rsidRPr="004F7472" w14:paraId="248A22B5" w14:textId="77777777" w:rsidTr="00A01DEC">
        <w:trPr>
          <w:trHeight w:val="290"/>
        </w:trPr>
        <w:tc>
          <w:tcPr>
            <w:tcW w:w="616" w:type="dxa"/>
            <w:tcBorders>
              <w:top w:val="nil"/>
              <w:left w:val="single" w:sz="4" w:space="0" w:color="auto"/>
              <w:bottom w:val="nil"/>
            </w:tcBorders>
            <w:noWrap/>
            <w:vAlign w:val="bottom"/>
            <w:hideMark/>
          </w:tcPr>
          <w:p w14:paraId="50F1323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5020C94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bottom w:val="nil"/>
            </w:tcBorders>
            <w:noWrap/>
            <w:vAlign w:val="bottom"/>
            <w:hideMark/>
          </w:tcPr>
          <w:p w14:paraId="14D6FD2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16BA1F1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bottom w:val="nil"/>
            </w:tcBorders>
            <w:vAlign w:val="bottom"/>
          </w:tcPr>
          <w:p w14:paraId="7D47034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bottom w:val="nil"/>
              <w:right w:val="single" w:sz="4" w:space="0" w:color="auto"/>
            </w:tcBorders>
            <w:vAlign w:val="bottom"/>
          </w:tcPr>
          <w:p w14:paraId="2856944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716" w:type="dxa"/>
            <w:tcBorders>
              <w:top w:val="nil"/>
              <w:left w:val="single" w:sz="4" w:space="0" w:color="auto"/>
              <w:bottom w:val="nil"/>
            </w:tcBorders>
            <w:noWrap/>
            <w:vAlign w:val="bottom"/>
            <w:hideMark/>
          </w:tcPr>
          <w:p w14:paraId="1C83A35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18.81</w:t>
            </w:r>
          </w:p>
        </w:tc>
        <w:tc>
          <w:tcPr>
            <w:tcW w:w="1028" w:type="dxa"/>
            <w:tcBorders>
              <w:top w:val="nil"/>
              <w:bottom w:val="nil"/>
            </w:tcBorders>
            <w:noWrap/>
            <w:vAlign w:val="bottom"/>
            <w:hideMark/>
          </w:tcPr>
          <w:p w14:paraId="011E0CE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6.99</w:t>
            </w:r>
          </w:p>
        </w:tc>
        <w:tc>
          <w:tcPr>
            <w:tcW w:w="1418" w:type="dxa"/>
            <w:tcBorders>
              <w:top w:val="nil"/>
              <w:bottom w:val="nil"/>
            </w:tcBorders>
            <w:noWrap/>
            <w:vAlign w:val="bottom"/>
            <w:hideMark/>
          </w:tcPr>
          <w:p w14:paraId="78E1107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7.2</w:t>
            </w:r>
          </w:p>
        </w:tc>
        <w:tc>
          <w:tcPr>
            <w:tcW w:w="1417" w:type="dxa"/>
            <w:tcBorders>
              <w:top w:val="nil"/>
              <w:bottom w:val="nil"/>
            </w:tcBorders>
            <w:noWrap/>
            <w:vAlign w:val="bottom"/>
            <w:hideMark/>
          </w:tcPr>
          <w:p w14:paraId="6D429C2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2051.7</w:t>
            </w:r>
          </w:p>
        </w:tc>
        <w:tc>
          <w:tcPr>
            <w:tcW w:w="786" w:type="dxa"/>
            <w:tcBorders>
              <w:top w:val="nil"/>
              <w:bottom w:val="nil"/>
              <w:right w:val="single" w:sz="4" w:space="0" w:color="auto"/>
            </w:tcBorders>
            <w:noWrap/>
            <w:vAlign w:val="bottom"/>
            <w:hideMark/>
          </w:tcPr>
          <w:p w14:paraId="2F6E26A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0.86</w:t>
            </w:r>
          </w:p>
        </w:tc>
        <w:tc>
          <w:tcPr>
            <w:tcW w:w="1482" w:type="dxa"/>
            <w:tcBorders>
              <w:top w:val="nil"/>
              <w:left w:val="single" w:sz="4" w:space="0" w:color="auto"/>
              <w:bottom w:val="nil"/>
            </w:tcBorders>
            <w:noWrap/>
            <w:vAlign w:val="bottom"/>
            <w:hideMark/>
          </w:tcPr>
          <w:p w14:paraId="2FCE2A2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0.12 ± NA</w:t>
            </w:r>
          </w:p>
        </w:tc>
        <w:tc>
          <w:tcPr>
            <w:tcW w:w="1518" w:type="dxa"/>
            <w:tcBorders>
              <w:top w:val="nil"/>
              <w:bottom w:val="nil"/>
            </w:tcBorders>
            <w:noWrap/>
            <w:vAlign w:val="bottom"/>
            <w:hideMark/>
          </w:tcPr>
          <w:p w14:paraId="13336D8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-5.01 ± NA</w:t>
            </w:r>
          </w:p>
        </w:tc>
        <w:tc>
          <w:tcPr>
            <w:tcW w:w="1590" w:type="dxa"/>
            <w:tcBorders>
              <w:top w:val="nil"/>
              <w:bottom w:val="nil"/>
              <w:right w:val="single" w:sz="4" w:space="0" w:color="auto"/>
            </w:tcBorders>
            <w:noWrap/>
            <w:vAlign w:val="bottom"/>
            <w:hideMark/>
          </w:tcPr>
          <w:p w14:paraId="36FD0A8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6.01± NA</w:t>
            </w:r>
          </w:p>
        </w:tc>
      </w:tr>
      <w:tr w:rsidR="004F7472" w:rsidRPr="004F7472" w14:paraId="11E9A5CD" w14:textId="77777777" w:rsidTr="00A01DEC">
        <w:trPr>
          <w:trHeight w:val="302"/>
        </w:trPr>
        <w:tc>
          <w:tcPr>
            <w:tcW w:w="616" w:type="dxa"/>
            <w:tcBorders>
              <w:top w:val="nil"/>
              <w:left w:val="single" w:sz="4" w:space="0" w:color="auto"/>
              <w:bottom w:val="single" w:sz="4" w:space="0" w:color="auto"/>
            </w:tcBorders>
            <w:noWrap/>
            <w:vAlign w:val="bottom"/>
            <w:hideMark/>
          </w:tcPr>
          <w:p w14:paraId="626233A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single" w:sz="4" w:space="0" w:color="auto"/>
            </w:tcBorders>
            <w:noWrap/>
            <w:vAlign w:val="bottom"/>
            <w:hideMark/>
          </w:tcPr>
          <w:p w14:paraId="6C6536F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bottom w:val="single" w:sz="4" w:space="0" w:color="auto"/>
            </w:tcBorders>
            <w:noWrap/>
            <w:vAlign w:val="bottom"/>
            <w:hideMark/>
          </w:tcPr>
          <w:p w14:paraId="01FB31C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single" w:sz="4" w:space="0" w:color="auto"/>
            </w:tcBorders>
            <w:vAlign w:val="bottom"/>
          </w:tcPr>
          <w:p w14:paraId="1CB2274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single" w:sz="4" w:space="0" w:color="auto"/>
            </w:tcBorders>
            <w:vAlign w:val="bottom"/>
          </w:tcPr>
          <w:p w14:paraId="7999327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bottom w:val="single" w:sz="4" w:space="0" w:color="auto"/>
              <w:right w:val="single" w:sz="4" w:space="0" w:color="auto"/>
            </w:tcBorders>
            <w:vAlign w:val="bottom"/>
          </w:tcPr>
          <w:p w14:paraId="0532237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single" w:sz="4" w:space="0" w:color="auto"/>
            </w:tcBorders>
            <w:noWrap/>
            <w:vAlign w:val="bottom"/>
            <w:hideMark/>
          </w:tcPr>
          <w:p w14:paraId="6F87B8C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20.18</w:t>
            </w:r>
          </w:p>
        </w:tc>
        <w:tc>
          <w:tcPr>
            <w:tcW w:w="1028" w:type="dxa"/>
            <w:tcBorders>
              <w:top w:val="nil"/>
              <w:bottom w:val="single" w:sz="4" w:space="0" w:color="auto"/>
            </w:tcBorders>
            <w:noWrap/>
            <w:vAlign w:val="bottom"/>
            <w:hideMark/>
          </w:tcPr>
          <w:p w14:paraId="44C9036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6.86</w:t>
            </w:r>
          </w:p>
        </w:tc>
        <w:tc>
          <w:tcPr>
            <w:tcW w:w="1418" w:type="dxa"/>
            <w:tcBorders>
              <w:top w:val="nil"/>
              <w:bottom w:val="single" w:sz="4" w:space="0" w:color="auto"/>
            </w:tcBorders>
            <w:noWrap/>
            <w:vAlign w:val="bottom"/>
            <w:hideMark/>
          </w:tcPr>
          <w:p w14:paraId="6E95A27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3.9</w:t>
            </w:r>
          </w:p>
        </w:tc>
        <w:tc>
          <w:tcPr>
            <w:tcW w:w="1417" w:type="dxa"/>
            <w:tcBorders>
              <w:top w:val="nil"/>
              <w:bottom w:val="single" w:sz="4" w:space="0" w:color="auto"/>
            </w:tcBorders>
            <w:noWrap/>
            <w:vAlign w:val="bottom"/>
            <w:hideMark/>
          </w:tcPr>
          <w:p w14:paraId="7D85E98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566.9</w:t>
            </w:r>
          </w:p>
        </w:tc>
        <w:tc>
          <w:tcPr>
            <w:tcW w:w="786" w:type="dxa"/>
            <w:tcBorders>
              <w:top w:val="nil"/>
              <w:bottom w:val="single" w:sz="4" w:space="0" w:color="auto"/>
              <w:right w:val="single" w:sz="4" w:space="0" w:color="auto"/>
            </w:tcBorders>
            <w:noWrap/>
            <w:vAlign w:val="bottom"/>
            <w:hideMark/>
          </w:tcPr>
          <w:p w14:paraId="155D7CB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1482" w:type="dxa"/>
            <w:tcBorders>
              <w:top w:val="nil"/>
              <w:left w:val="single" w:sz="4" w:space="0" w:color="auto"/>
              <w:bottom w:val="single" w:sz="4" w:space="0" w:color="auto"/>
            </w:tcBorders>
            <w:noWrap/>
            <w:vAlign w:val="bottom"/>
            <w:hideMark/>
          </w:tcPr>
          <w:p w14:paraId="3E85949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0.053 ± NA</w:t>
            </w:r>
          </w:p>
        </w:tc>
        <w:tc>
          <w:tcPr>
            <w:tcW w:w="1518" w:type="dxa"/>
            <w:tcBorders>
              <w:top w:val="nil"/>
              <w:bottom w:val="single" w:sz="4" w:space="0" w:color="auto"/>
            </w:tcBorders>
            <w:noWrap/>
            <w:vAlign w:val="bottom"/>
            <w:hideMark/>
          </w:tcPr>
          <w:p w14:paraId="25A2ACE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-12.3± NA</w:t>
            </w:r>
          </w:p>
        </w:tc>
        <w:tc>
          <w:tcPr>
            <w:tcW w:w="1590" w:type="dxa"/>
            <w:tcBorders>
              <w:top w:val="nil"/>
              <w:bottom w:val="single" w:sz="4" w:space="0" w:color="auto"/>
              <w:right w:val="single" w:sz="4" w:space="0" w:color="auto"/>
            </w:tcBorders>
            <w:noWrap/>
            <w:vAlign w:val="bottom"/>
            <w:hideMark/>
          </w:tcPr>
          <w:p w14:paraId="6CD0661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15.6 ± NA</w:t>
            </w:r>
          </w:p>
        </w:tc>
      </w:tr>
      <w:tr w:rsidR="004F7472" w:rsidRPr="004F7472" w14:paraId="6F6A040D"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4B8A5F5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D1</w:t>
            </w:r>
          </w:p>
        </w:tc>
        <w:tc>
          <w:tcPr>
            <w:tcW w:w="1145" w:type="dxa"/>
            <w:tcBorders>
              <w:top w:val="single" w:sz="4" w:space="0" w:color="auto"/>
              <w:left w:val="nil"/>
              <w:bottom w:val="nil"/>
              <w:right w:val="nil"/>
            </w:tcBorders>
            <w:noWrap/>
            <w:vAlign w:val="bottom"/>
            <w:hideMark/>
          </w:tcPr>
          <w:p w14:paraId="1678A3D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single" w:sz="4" w:space="0" w:color="auto"/>
              <w:left w:val="nil"/>
              <w:bottom w:val="nil"/>
              <w:right w:val="nil"/>
            </w:tcBorders>
            <w:noWrap/>
            <w:vAlign w:val="bottom"/>
            <w:hideMark/>
          </w:tcPr>
          <w:p w14:paraId="2D312B2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single" w:sz="4" w:space="0" w:color="auto"/>
              <w:left w:val="nil"/>
              <w:bottom w:val="nil"/>
              <w:right w:val="nil"/>
            </w:tcBorders>
            <w:vAlign w:val="bottom"/>
          </w:tcPr>
          <w:p w14:paraId="5251EAD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single" w:sz="4" w:space="0" w:color="auto"/>
              <w:left w:val="nil"/>
              <w:bottom w:val="nil"/>
              <w:right w:val="nil"/>
            </w:tcBorders>
            <w:vAlign w:val="bottom"/>
          </w:tcPr>
          <w:p w14:paraId="2BAAE1E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single" w:sz="4" w:space="0" w:color="auto"/>
              <w:left w:val="nil"/>
              <w:bottom w:val="nil"/>
              <w:right w:val="single" w:sz="4" w:space="0" w:color="auto"/>
            </w:tcBorders>
            <w:vAlign w:val="bottom"/>
          </w:tcPr>
          <w:p w14:paraId="55A8D2F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single" w:sz="4" w:space="0" w:color="auto"/>
              <w:left w:val="single" w:sz="4" w:space="0" w:color="auto"/>
              <w:bottom w:val="nil"/>
              <w:right w:val="nil"/>
            </w:tcBorders>
            <w:noWrap/>
            <w:vAlign w:val="bottom"/>
            <w:hideMark/>
          </w:tcPr>
          <w:p w14:paraId="48B290E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17.23</w:t>
            </w:r>
          </w:p>
        </w:tc>
        <w:tc>
          <w:tcPr>
            <w:tcW w:w="1028" w:type="dxa"/>
            <w:tcBorders>
              <w:top w:val="single" w:sz="4" w:space="0" w:color="auto"/>
              <w:left w:val="nil"/>
              <w:bottom w:val="nil"/>
              <w:right w:val="nil"/>
            </w:tcBorders>
            <w:noWrap/>
            <w:vAlign w:val="bottom"/>
            <w:hideMark/>
          </w:tcPr>
          <w:p w14:paraId="056E67E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6.62</w:t>
            </w:r>
          </w:p>
        </w:tc>
        <w:tc>
          <w:tcPr>
            <w:tcW w:w="1418" w:type="dxa"/>
            <w:tcBorders>
              <w:top w:val="single" w:sz="4" w:space="0" w:color="auto"/>
              <w:left w:val="nil"/>
              <w:bottom w:val="nil"/>
              <w:right w:val="nil"/>
            </w:tcBorders>
            <w:noWrap/>
            <w:vAlign w:val="bottom"/>
            <w:hideMark/>
          </w:tcPr>
          <w:p w14:paraId="7793FAC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10.0</w:t>
            </w:r>
          </w:p>
        </w:tc>
        <w:tc>
          <w:tcPr>
            <w:tcW w:w="1417" w:type="dxa"/>
            <w:tcBorders>
              <w:top w:val="single" w:sz="4" w:space="0" w:color="auto"/>
              <w:left w:val="nil"/>
              <w:bottom w:val="nil"/>
              <w:right w:val="nil"/>
            </w:tcBorders>
            <w:noWrap/>
            <w:vAlign w:val="bottom"/>
            <w:hideMark/>
          </w:tcPr>
          <w:p w14:paraId="03088E8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4455.7</w:t>
            </w:r>
          </w:p>
        </w:tc>
        <w:tc>
          <w:tcPr>
            <w:tcW w:w="786" w:type="dxa"/>
            <w:tcBorders>
              <w:top w:val="single" w:sz="4" w:space="0" w:color="auto"/>
              <w:left w:val="nil"/>
              <w:bottom w:val="nil"/>
              <w:right w:val="single" w:sz="4" w:space="0" w:color="auto"/>
            </w:tcBorders>
            <w:noWrap/>
            <w:vAlign w:val="bottom"/>
            <w:hideMark/>
          </w:tcPr>
          <w:p w14:paraId="7A5133D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w:t>
            </w:r>
          </w:p>
        </w:tc>
        <w:tc>
          <w:tcPr>
            <w:tcW w:w="1482" w:type="dxa"/>
            <w:tcBorders>
              <w:top w:val="single" w:sz="4" w:space="0" w:color="auto"/>
              <w:left w:val="single" w:sz="4" w:space="0" w:color="auto"/>
              <w:bottom w:val="nil"/>
              <w:right w:val="nil"/>
            </w:tcBorders>
            <w:noWrap/>
            <w:vAlign w:val="bottom"/>
            <w:hideMark/>
          </w:tcPr>
          <w:p w14:paraId="183F055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0.37 ± NA</w:t>
            </w:r>
          </w:p>
        </w:tc>
        <w:tc>
          <w:tcPr>
            <w:tcW w:w="1518" w:type="dxa"/>
            <w:tcBorders>
              <w:top w:val="single" w:sz="4" w:space="0" w:color="auto"/>
              <w:left w:val="nil"/>
              <w:bottom w:val="nil"/>
              <w:right w:val="nil"/>
            </w:tcBorders>
            <w:noWrap/>
            <w:vAlign w:val="bottom"/>
            <w:hideMark/>
          </w:tcPr>
          <w:p w14:paraId="44BDC98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-12.1 ± NA</w:t>
            </w:r>
          </w:p>
        </w:tc>
        <w:tc>
          <w:tcPr>
            <w:tcW w:w="1590" w:type="dxa"/>
            <w:tcBorders>
              <w:top w:val="single" w:sz="4" w:space="0" w:color="auto"/>
              <w:left w:val="nil"/>
              <w:bottom w:val="nil"/>
              <w:right w:val="single" w:sz="4" w:space="0" w:color="auto"/>
            </w:tcBorders>
            <w:noWrap/>
            <w:vAlign w:val="bottom"/>
            <w:hideMark/>
          </w:tcPr>
          <w:p w14:paraId="3FE92CD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29.6 ± NA</w:t>
            </w:r>
          </w:p>
        </w:tc>
      </w:tr>
      <w:tr w:rsidR="004F7472" w:rsidRPr="004F7472" w14:paraId="565F7D8C" w14:textId="77777777" w:rsidTr="00A01DEC">
        <w:trPr>
          <w:trHeight w:val="290"/>
        </w:trPr>
        <w:tc>
          <w:tcPr>
            <w:tcW w:w="616" w:type="dxa"/>
            <w:tcBorders>
              <w:top w:val="nil"/>
              <w:left w:val="single" w:sz="4" w:space="0" w:color="auto"/>
              <w:bottom w:val="nil"/>
              <w:right w:val="nil"/>
            </w:tcBorders>
            <w:noWrap/>
            <w:vAlign w:val="bottom"/>
            <w:hideMark/>
          </w:tcPr>
          <w:p w14:paraId="512A5FA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61A4907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0146F64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1A63D65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0322B6C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left w:val="nil"/>
              <w:bottom w:val="nil"/>
              <w:right w:val="single" w:sz="4" w:space="0" w:color="auto"/>
            </w:tcBorders>
            <w:vAlign w:val="bottom"/>
          </w:tcPr>
          <w:p w14:paraId="65CBAAB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right w:val="nil"/>
            </w:tcBorders>
            <w:noWrap/>
            <w:vAlign w:val="bottom"/>
            <w:hideMark/>
          </w:tcPr>
          <w:p w14:paraId="5161985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17.76</w:t>
            </w:r>
          </w:p>
        </w:tc>
        <w:tc>
          <w:tcPr>
            <w:tcW w:w="1028" w:type="dxa"/>
            <w:tcBorders>
              <w:top w:val="nil"/>
              <w:left w:val="nil"/>
              <w:bottom w:val="nil"/>
              <w:right w:val="nil"/>
            </w:tcBorders>
            <w:noWrap/>
            <w:vAlign w:val="bottom"/>
            <w:hideMark/>
          </w:tcPr>
          <w:p w14:paraId="281F51C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6.37</w:t>
            </w:r>
          </w:p>
        </w:tc>
        <w:tc>
          <w:tcPr>
            <w:tcW w:w="1418" w:type="dxa"/>
            <w:tcBorders>
              <w:top w:val="nil"/>
              <w:left w:val="nil"/>
              <w:bottom w:val="nil"/>
              <w:right w:val="nil"/>
            </w:tcBorders>
            <w:noWrap/>
            <w:vAlign w:val="bottom"/>
            <w:hideMark/>
          </w:tcPr>
          <w:p w14:paraId="5491DE6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w:t>
            </w:r>
          </w:p>
        </w:tc>
        <w:tc>
          <w:tcPr>
            <w:tcW w:w="1417" w:type="dxa"/>
            <w:tcBorders>
              <w:top w:val="nil"/>
              <w:left w:val="nil"/>
              <w:bottom w:val="nil"/>
              <w:right w:val="nil"/>
            </w:tcBorders>
            <w:noWrap/>
            <w:vAlign w:val="bottom"/>
            <w:hideMark/>
          </w:tcPr>
          <w:p w14:paraId="7B0E8A8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158.3</w:t>
            </w:r>
          </w:p>
        </w:tc>
        <w:tc>
          <w:tcPr>
            <w:tcW w:w="786" w:type="dxa"/>
            <w:tcBorders>
              <w:top w:val="nil"/>
              <w:left w:val="nil"/>
              <w:bottom w:val="nil"/>
              <w:right w:val="single" w:sz="4" w:space="0" w:color="auto"/>
            </w:tcBorders>
            <w:noWrap/>
            <w:vAlign w:val="bottom"/>
            <w:hideMark/>
          </w:tcPr>
          <w:p w14:paraId="77E47CA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1.77</w:t>
            </w:r>
          </w:p>
        </w:tc>
        <w:tc>
          <w:tcPr>
            <w:tcW w:w="1482" w:type="dxa"/>
            <w:tcBorders>
              <w:top w:val="nil"/>
              <w:left w:val="single" w:sz="4" w:space="0" w:color="auto"/>
              <w:bottom w:val="nil"/>
              <w:right w:val="nil"/>
            </w:tcBorders>
            <w:noWrap/>
            <w:vAlign w:val="bottom"/>
            <w:hideMark/>
          </w:tcPr>
          <w:p w14:paraId="13902F4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0.013 ± NA</w:t>
            </w:r>
          </w:p>
        </w:tc>
        <w:tc>
          <w:tcPr>
            <w:tcW w:w="1518" w:type="dxa"/>
            <w:tcBorders>
              <w:top w:val="nil"/>
              <w:left w:val="nil"/>
              <w:bottom w:val="nil"/>
              <w:right w:val="nil"/>
            </w:tcBorders>
            <w:noWrap/>
            <w:vAlign w:val="bottom"/>
            <w:hideMark/>
          </w:tcPr>
          <w:p w14:paraId="1D735BD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-15.6 ± NA</w:t>
            </w:r>
          </w:p>
        </w:tc>
        <w:tc>
          <w:tcPr>
            <w:tcW w:w="1590" w:type="dxa"/>
            <w:tcBorders>
              <w:top w:val="nil"/>
              <w:left w:val="nil"/>
              <w:bottom w:val="nil"/>
              <w:right w:val="single" w:sz="4" w:space="0" w:color="auto"/>
            </w:tcBorders>
            <w:noWrap/>
            <w:vAlign w:val="bottom"/>
            <w:hideMark/>
          </w:tcPr>
          <w:p w14:paraId="6D9709C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14.7± NA</w:t>
            </w:r>
          </w:p>
        </w:tc>
      </w:tr>
      <w:tr w:rsidR="004F7472" w:rsidRPr="004F7472" w14:paraId="3D5132B8" w14:textId="77777777" w:rsidTr="00A01DEC">
        <w:trPr>
          <w:trHeight w:val="290"/>
        </w:trPr>
        <w:tc>
          <w:tcPr>
            <w:tcW w:w="616" w:type="dxa"/>
            <w:tcBorders>
              <w:top w:val="nil"/>
              <w:left w:val="single" w:sz="4" w:space="0" w:color="auto"/>
              <w:bottom w:val="nil"/>
              <w:right w:val="nil"/>
            </w:tcBorders>
            <w:noWrap/>
            <w:vAlign w:val="bottom"/>
            <w:hideMark/>
          </w:tcPr>
          <w:p w14:paraId="286044B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03A018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left w:val="nil"/>
              <w:bottom w:val="nil"/>
              <w:right w:val="nil"/>
            </w:tcBorders>
            <w:noWrap/>
            <w:vAlign w:val="bottom"/>
            <w:hideMark/>
          </w:tcPr>
          <w:p w14:paraId="1C5A072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44D0BB2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left w:val="nil"/>
              <w:bottom w:val="nil"/>
              <w:right w:val="nil"/>
            </w:tcBorders>
            <w:vAlign w:val="bottom"/>
          </w:tcPr>
          <w:p w14:paraId="16A8C78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left w:val="nil"/>
              <w:bottom w:val="nil"/>
              <w:right w:val="single" w:sz="4" w:space="0" w:color="auto"/>
            </w:tcBorders>
            <w:vAlign w:val="bottom"/>
          </w:tcPr>
          <w:p w14:paraId="63FB18E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32F80D3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17.07</w:t>
            </w:r>
          </w:p>
        </w:tc>
        <w:tc>
          <w:tcPr>
            <w:tcW w:w="1028" w:type="dxa"/>
            <w:tcBorders>
              <w:top w:val="nil"/>
              <w:left w:val="nil"/>
              <w:bottom w:val="nil"/>
              <w:right w:val="nil"/>
            </w:tcBorders>
            <w:noWrap/>
            <w:vAlign w:val="bottom"/>
            <w:hideMark/>
          </w:tcPr>
          <w:p w14:paraId="7120F8D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6.80</w:t>
            </w:r>
          </w:p>
        </w:tc>
        <w:tc>
          <w:tcPr>
            <w:tcW w:w="1418" w:type="dxa"/>
            <w:tcBorders>
              <w:top w:val="nil"/>
              <w:left w:val="nil"/>
              <w:bottom w:val="nil"/>
              <w:right w:val="nil"/>
            </w:tcBorders>
            <w:noWrap/>
            <w:vAlign w:val="bottom"/>
            <w:hideMark/>
          </w:tcPr>
          <w:p w14:paraId="18F7FAF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3.6</w:t>
            </w:r>
          </w:p>
        </w:tc>
        <w:tc>
          <w:tcPr>
            <w:tcW w:w="1417" w:type="dxa"/>
            <w:tcBorders>
              <w:top w:val="nil"/>
              <w:left w:val="nil"/>
              <w:bottom w:val="nil"/>
              <w:right w:val="nil"/>
            </w:tcBorders>
            <w:noWrap/>
            <w:vAlign w:val="bottom"/>
            <w:hideMark/>
          </w:tcPr>
          <w:p w14:paraId="7C64D1D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645.0</w:t>
            </w:r>
          </w:p>
        </w:tc>
        <w:tc>
          <w:tcPr>
            <w:tcW w:w="786" w:type="dxa"/>
            <w:tcBorders>
              <w:top w:val="nil"/>
              <w:left w:val="nil"/>
              <w:bottom w:val="nil"/>
              <w:right w:val="single" w:sz="4" w:space="0" w:color="auto"/>
            </w:tcBorders>
            <w:noWrap/>
            <w:vAlign w:val="bottom"/>
            <w:hideMark/>
          </w:tcPr>
          <w:p w14:paraId="42D310B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1.65</w:t>
            </w:r>
          </w:p>
        </w:tc>
        <w:tc>
          <w:tcPr>
            <w:tcW w:w="1482" w:type="dxa"/>
            <w:tcBorders>
              <w:top w:val="nil"/>
              <w:left w:val="single" w:sz="4" w:space="0" w:color="auto"/>
              <w:bottom w:val="nil"/>
              <w:right w:val="nil"/>
            </w:tcBorders>
            <w:noWrap/>
            <w:vAlign w:val="bottom"/>
            <w:hideMark/>
          </w:tcPr>
          <w:p w14:paraId="36349CF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0.56± 0.066</w:t>
            </w:r>
          </w:p>
        </w:tc>
        <w:tc>
          <w:tcPr>
            <w:tcW w:w="1518" w:type="dxa"/>
            <w:tcBorders>
              <w:top w:val="nil"/>
              <w:left w:val="nil"/>
              <w:bottom w:val="nil"/>
              <w:right w:val="nil"/>
            </w:tcBorders>
            <w:noWrap/>
            <w:vAlign w:val="bottom"/>
            <w:hideMark/>
          </w:tcPr>
          <w:p w14:paraId="1B756AF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 ± 1.06</w:t>
            </w:r>
          </w:p>
        </w:tc>
        <w:tc>
          <w:tcPr>
            <w:tcW w:w="1590" w:type="dxa"/>
            <w:tcBorders>
              <w:top w:val="nil"/>
              <w:left w:val="nil"/>
              <w:bottom w:val="nil"/>
              <w:right w:val="single" w:sz="4" w:space="0" w:color="auto"/>
            </w:tcBorders>
            <w:noWrap/>
            <w:vAlign w:val="bottom"/>
            <w:hideMark/>
          </w:tcPr>
          <w:p w14:paraId="0295866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-0.65 ± 1.8</w:t>
            </w:r>
          </w:p>
        </w:tc>
      </w:tr>
      <w:tr w:rsidR="004F7472" w:rsidRPr="004F7472" w14:paraId="794C359C" w14:textId="77777777" w:rsidTr="00A01DEC">
        <w:trPr>
          <w:trHeight w:val="290"/>
        </w:trPr>
        <w:tc>
          <w:tcPr>
            <w:tcW w:w="616" w:type="dxa"/>
            <w:tcBorders>
              <w:top w:val="nil"/>
              <w:left w:val="single" w:sz="4" w:space="0" w:color="auto"/>
              <w:bottom w:val="nil"/>
            </w:tcBorders>
            <w:noWrap/>
            <w:vAlign w:val="bottom"/>
            <w:hideMark/>
          </w:tcPr>
          <w:p w14:paraId="6F13A3D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5F82897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bottom w:val="nil"/>
            </w:tcBorders>
            <w:noWrap/>
            <w:vAlign w:val="bottom"/>
            <w:hideMark/>
          </w:tcPr>
          <w:p w14:paraId="2DE1546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386FE50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nil"/>
            </w:tcBorders>
            <w:vAlign w:val="bottom"/>
          </w:tcPr>
          <w:p w14:paraId="37B165A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bottom w:val="nil"/>
              <w:right w:val="single" w:sz="4" w:space="0" w:color="auto"/>
            </w:tcBorders>
            <w:vAlign w:val="bottom"/>
          </w:tcPr>
          <w:p w14:paraId="2B958F0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tcBorders>
            <w:noWrap/>
            <w:vAlign w:val="bottom"/>
            <w:hideMark/>
          </w:tcPr>
          <w:p w14:paraId="239D1E2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16.03</w:t>
            </w:r>
          </w:p>
        </w:tc>
        <w:tc>
          <w:tcPr>
            <w:tcW w:w="1028" w:type="dxa"/>
            <w:tcBorders>
              <w:top w:val="nil"/>
              <w:bottom w:val="nil"/>
            </w:tcBorders>
            <w:noWrap/>
            <w:vAlign w:val="bottom"/>
            <w:hideMark/>
          </w:tcPr>
          <w:p w14:paraId="5D9B1F8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6.94</w:t>
            </w:r>
          </w:p>
        </w:tc>
        <w:tc>
          <w:tcPr>
            <w:tcW w:w="1418" w:type="dxa"/>
            <w:tcBorders>
              <w:top w:val="nil"/>
              <w:bottom w:val="nil"/>
            </w:tcBorders>
            <w:noWrap/>
            <w:vAlign w:val="bottom"/>
            <w:hideMark/>
          </w:tcPr>
          <w:p w14:paraId="23164C7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59.0</w:t>
            </w:r>
          </w:p>
        </w:tc>
        <w:tc>
          <w:tcPr>
            <w:tcW w:w="1417" w:type="dxa"/>
            <w:tcBorders>
              <w:top w:val="nil"/>
              <w:bottom w:val="nil"/>
            </w:tcBorders>
            <w:noWrap/>
            <w:vAlign w:val="bottom"/>
            <w:hideMark/>
          </w:tcPr>
          <w:p w14:paraId="297FA4A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15629.8</w:t>
            </w:r>
          </w:p>
        </w:tc>
        <w:tc>
          <w:tcPr>
            <w:tcW w:w="786" w:type="dxa"/>
            <w:tcBorders>
              <w:top w:val="nil"/>
              <w:bottom w:val="nil"/>
              <w:right w:val="single" w:sz="4" w:space="0" w:color="auto"/>
            </w:tcBorders>
            <w:noWrap/>
            <w:vAlign w:val="bottom"/>
            <w:hideMark/>
          </w:tcPr>
          <w:p w14:paraId="20DC827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w:t>
            </w:r>
          </w:p>
        </w:tc>
        <w:tc>
          <w:tcPr>
            <w:tcW w:w="1482" w:type="dxa"/>
            <w:tcBorders>
              <w:top w:val="nil"/>
              <w:left w:val="single" w:sz="4" w:space="0" w:color="auto"/>
              <w:bottom w:val="nil"/>
            </w:tcBorders>
            <w:noWrap/>
            <w:vAlign w:val="bottom"/>
            <w:hideMark/>
          </w:tcPr>
          <w:p w14:paraId="468518D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0.074 ± 0.012</w:t>
            </w:r>
          </w:p>
        </w:tc>
        <w:tc>
          <w:tcPr>
            <w:tcW w:w="1518" w:type="dxa"/>
            <w:tcBorders>
              <w:top w:val="nil"/>
              <w:bottom w:val="nil"/>
            </w:tcBorders>
            <w:noWrap/>
            <w:vAlign w:val="bottom"/>
            <w:hideMark/>
          </w:tcPr>
          <w:p w14:paraId="7B16F09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-2.8 ± 0.51</w:t>
            </w:r>
          </w:p>
        </w:tc>
        <w:tc>
          <w:tcPr>
            <w:tcW w:w="1590" w:type="dxa"/>
            <w:tcBorders>
              <w:top w:val="nil"/>
              <w:bottom w:val="nil"/>
              <w:right w:val="single" w:sz="4" w:space="0" w:color="auto"/>
            </w:tcBorders>
            <w:noWrap/>
            <w:vAlign w:val="bottom"/>
            <w:hideMark/>
          </w:tcPr>
          <w:p w14:paraId="3A1957D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15.7 ± 2.9</w:t>
            </w:r>
          </w:p>
        </w:tc>
      </w:tr>
      <w:tr w:rsidR="004F7472" w:rsidRPr="004F7472" w14:paraId="6C41FC7B" w14:textId="77777777" w:rsidTr="00A01DEC">
        <w:trPr>
          <w:trHeight w:val="290"/>
        </w:trPr>
        <w:tc>
          <w:tcPr>
            <w:tcW w:w="616" w:type="dxa"/>
            <w:tcBorders>
              <w:top w:val="nil"/>
              <w:left w:val="single" w:sz="4" w:space="0" w:color="auto"/>
              <w:bottom w:val="nil"/>
            </w:tcBorders>
            <w:noWrap/>
            <w:vAlign w:val="bottom"/>
            <w:hideMark/>
          </w:tcPr>
          <w:p w14:paraId="7BB1A5B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692E799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bottom w:val="nil"/>
            </w:tcBorders>
            <w:noWrap/>
            <w:vAlign w:val="bottom"/>
            <w:hideMark/>
          </w:tcPr>
          <w:p w14:paraId="36FBDDF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778012F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w:t>
            </w:r>
          </w:p>
        </w:tc>
        <w:tc>
          <w:tcPr>
            <w:tcW w:w="1016" w:type="dxa"/>
            <w:tcBorders>
              <w:top w:val="nil"/>
              <w:bottom w:val="nil"/>
            </w:tcBorders>
            <w:vAlign w:val="bottom"/>
          </w:tcPr>
          <w:p w14:paraId="076488B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bottom w:val="nil"/>
              <w:right w:val="single" w:sz="4" w:space="0" w:color="auto"/>
            </w:tcBorders>
            <w:vAlign w:val="bottom"/>
          </w:tcPr>
          <w:p w14:paraId="36DCA4A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w:t>
            </w:r>
          </w:p>
        </w:tc>
        <w:tc>
          <w:tcPr>
            <w:tcW w:w="716" w:type="dxa"/>
            <w:tcBorders>
              <w:top w:val="nil"/>
              <w:left w:val="single" w:sz="4" w:space="0" w:color="auto"/>
              <w:bottom w:val="nil"/>
            </w:tcBorders>
            <w:noWrap/>
            <w:vAlign w:val="bottom"/>
            <w:hideMark/>
          </w:tcPr>
          <w:p w14:paraId="49A45C0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17.28</w:t>
            </w:r>
          </w:p>
        </w:tc>
        <w:tc>
          <w:tcPr>
            <w:tcW w:w="1028" w:type="dxa"/>
            <w:tcBorders>
              <w:top w:val="nil"/>
              <w:bottom w:val="nil"/>
            </w:tcBorders>
            <w:noWrap/>
            <w:vAlign w:val="bottom"/>
            <w:hideMark/>
          </w:tcPr>
          <w:p w14:paraId="416C34F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6.54</w:t>
            </w:r>
          </w:p>
        </w:tc>
        <w:tc>
          <w:tcPr>
            <w:tcW w:w="1418" w:type="dxa"/>
            <w:tcBorders>
              <w:top w:val="nil"/>
              <w:bottom w:val="nil"/>
            </w:tcBorders>
            <w:noWrap/>
            <w:vAlign w:val="bottom"/>
            <w:hideMark/>
          </w:tcPr>
          <w:p w14:paraId="6F38C43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2.6</w:t>
            </w:r>
          </w:p>
        </w:tc>
        <w:tc>
          <w:tcPr>
            <w:tcW w:w="1417" w:type="dxa"/>
            <w:tcBorders>
              <w:top w:val="nil"/>
              <w:bottom w:val="nil"/>
            </w:tcBorders>
            <w:noWrap/>
            <w:vAlign w:val="bottom"/>
            <w:hideMark/>
          </w:tcPr>
          <w:p w14:paraId="6FCB6B2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323.8</w:t>
            </w:r>
          </w:p>
        </w:tc>
        <w:tc>
          <w:tcPr>
            <w:tcW w:w="786" w:type="dxa"/>
            <w:tcBorders>
              <w:top w:val="nil"/>
              <w:bottom w:val="nil"/>
              <w:right w:val="single" w:sz="4" w:space="0" w:color="auto"/>
            </w:tcBorders>
            <w:noWrap/>
            <w:vAlign w:val="bottom"/>
            <w:hideMark/>
          </w:tcPr>
          <w:p w14:paraId="69DBCCC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w:t>
            </w:r>
          </w:p>
        </w:tc>
        <w:tc>
          <w:tcPr>
            <w:tcW w:w="1482" w:type="dxa"/>
            <w:tcBorders>
              <w:top w:val="nil"/>
              <w:left w:val="single" w:sz="4" w:space="0" w:color="auto"/>
              <w:bottom w:val="nil"/>
            </w:tcBorders>
            <w:noWrap/>
            <w:vAlign w:val="bottom"/>
            <w:hideMark/>
          </w:tcPr>
          <w:p w14:paraId="304AEA7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0.34± 0.607</w:t>
            </w:r>
          </w:p>
        </w:tc>
        <w:tc>
          <w:tcPr>
            <w:tcW w:w="1518" w:type="dxa"/>
            <w:tcBorders>
              <w:top w:val="nil"/>
              <w:bottom w:val="nil"/>
            </w:tcBorders>
            <w:noWrap/>
            <w:vAlign w:val="bottom"/>
            <w:hideMark/>
          </w:tcPr>
          <w:p w14:paraId="4512D09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-3.4 ± 1.4</w:t>
            </w:r>
          </w:p>
        </w:tc>
        <w:tc>
          <w:tcPr>
            <w:tcW w:w="1590" w:type="dxa"/>
            <w:tcBorders>
              <w:top w:val="nil"/>
              <w:bottom w:val="nil"/>
              <w:right w:val="single" w:sz="4" w:space="0" w:color="auto"/>
            </w:tcBorders>
            <w:noWrap/>
            <w:vAlign w:val="bottom"/>
            <w:hideMark/>
          </w:tcPr>
          <w:p w14:paraId="7DD840F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8.7 ± 5.0</w:t>
            </w:r>
          </w:p>
        </w:tc>
      </w:tr>
      <w:tr w:rsidR="004F7472" w:rsidRPr="004F7472" w14:paraId="4C8D06A8" w14:textId="77777777" w:rsidTr="00A01DEC">
        <w:trPr>
          <w:trHeight w:val="290"/>
        </w:trPr>
        <w:tc>
          <w:tcPr>
            <w:tcW w:w="616" w:type="dxa"/>
            <w:tcBorders>
              <w:top w:val="nil"/>
              <w:left w:val="single" w:sz="4" w:space="0" w:color="auto"/>
              <w:bottom w:val="nil"/>
            </w:tcBorders>
            <w:noWrap/>
            <w:vAlign w:val="bottom"/>
            <w:hideMark/>
          </w:tcPr>
          <w:p w14:paraId="3A7FDB1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5605DF0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bottom w:val="nil"/>
            </w:tcBorders>
            <w:noWrap/>
            <w:vAlign w:val="bottom"/>
            <w:hideMark/>
          </w:tcPr>
          <w:p w14:paraId="3A4A9E5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5BA90DF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bottom w:val="nil"/>
            </w:tcBorders>
            <w:vAlign w:val="bottom"/>
          </w:tcPr>
          <w:p w14:paraId="7F8912C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639" w:type="dxa"/>
            <w:tcBorders>
              <w:top w:val="nil"/>
              <w:bottom w:val="nil"/>
              <w:right w:val="single" w:sz="4" w:space="0" w:color="auto"/>
            </w:tcBorders>
            <w:vAlign w:val="bottom"/>
          </w:tcPr>
          <w:p w14:paraId="48A1F43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716" w:type="dxa"/>
            <w:tcBorders>
              <w:top w:val="nil"/>
              <w:left w:val="single" w:sz="4" w:space="0" w:color="auto"/>
              <w:bottom w:val="nil"/>
            </w:tcBorders>
            <w:noWrap/>
            <w:vAlign w:val="bottom"/>
            <w:hideMark/>
          </w:tcPr>
          <w:p w14:paraId="0821F9E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17.74</w:t>
            </w:r>
          </w:p>
        </w:tc>
        <w:tc>
          <w:tcPr>
            <w:tcW w:w="1028" w:type="dxa"/>
            <w:tcBorders>
              <w:top w:val="nil"/>
              <w:bottom w:val="nil"/>
            </w:tcBorders>
            <w:noWrap/>
            <w:vAlign w:val="bottom"/>
            <w:hideMark/>
          </w:tcPr>
          <w:p w14:paraId="1A7D07A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6.31</w:t>
            </w:r>
          </w:p>
        </w:tc>
        <w:tc>
          <w:tcPr>
            <w:tcW w:w="1418" w:type="dxa"/>
            <w:tcBorders>
              <w:top w:val="nil"/>
              <w:bottom w:val="nil"/>
            </w:tcBorders>
            <w:noWrap/>
            <w:vAlign w:val="bottom"/>
            <w:hideMark/>
          </w:tcPr>
          <w:p w14:paraId="499B91B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3.1</w:t>
            </w:r>
          </w:p>
        </w:tc>
        <w:tc>
          <w:tcPr>
            <w:tcW w:w="1417" w:type="dxa"/>
            <w:tcBorders>
              <w:top w:val="nil"/>
              <w:bottom w:val="nil"/>
            </w:tcBorders>
            <w:noWrap/>
            <w:vAlign w:val="bottom"/>
            <w:hideMark/>
          </w:tcPr>
          <w:p w14:paraId="703229F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563.4</w:t>
            </w:r>
          </w:p>
        </w:tc>
        <w:tc>
          <w:tcPr>
            <w:tcW w:w="786" w:type="dxa"/>
            <w:tcBorders>
              <w:top w:val="nil"/>
              <w:bottom w:val="nil"/>
              <w:right w:val="single" w:sz="4" w:space="0" w:color="auto"/>
            </w:tcBorders>
            <w:noWrap/>
            <w:vAlign w:val="bottom"/>
            <w:hideMark/>
          </w:tcPr>
          <w:p w14:paraId="4F7FE42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0.52</w:t>
            </w:r>
          </w:p>
        </w:tc>
        <w:tc>
          <w:tcPr>
            <w:tcW w:w="1482" w:type="dxa"/>
            <w:tcBorders>
              <w:top w:val="nil"/>
              <w:left w:val="single" w:sz="4" w:space="0" w:color="auto"/>
              <w:bottom w:val="nil"/>
            </w:tcBorders>
            <w:noWrap/>
            <w:vAlign w:val="bottom"/>
            <w:hideMark/>
          </w:tcPr>
          <w:p w14:paraId="7861AC9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0.17 ± 0.089</w:t>
            </w:r>
          </w:p>
        </w:tc>
        <w:tc>
          <w:tcPr>
            <w:tcW w:w="1518" w:type="dxa"/>
            <w:tcBorders>
              <w:top w:val="nil"/>
              <w:bottom w:val="nil"/>
            </w:tcBorders>
            <w:noWrap/>
            <w:vAlign w:val="bottom"/>
            <w:hideMark/>
          </w:tcPr>
          <w:p w14:paraId="56284FE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-7.09 ± 1.9</w:t>
            </w:r>
          </w:p>
        </w:tc>
        <w:tc>
          <w:tcPr>
            <w:tcW w:w="1590" w:type="dxa"/>
            <w:tcBorders>
              <w:top w:val="nil"/>
              <w:bottom w:val="nil"/>
              <w:right w:val="single" w:sz="4" w:space="0" w:color="auto"/>
            </w:tcBorders>
            <w:noWrap/>
            <w:vAlign w:val="bottom"/>
            <w:hideMark/>
          </w:tcPr>
          <w:p w14:paraId="638DA8A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28.2 ± 8.0</w:t>
            </w:r>
          </w:p>
        </w:tc>
      </w:tr>
      <w:tr w:rsidR="004F7472" w:rsidRPr="004F7472" w14:paraId="2E005434" w14:textId="77777777" w:rsidTr="00A01DEC">
        <w:trPr>
          <w:trHeight w:val="302"/>
        </w:trPr>
        <w:tc>
          <w:tcPr>
            <w:tcW w:w="616" w:type="dxa"/>
            <w:tcBorders>
              <w:top w:val="nil"/>
              <w:left w:val="single" w:sz="4" w:space="0" w:color="auto"/>
              <w:bottom w:val="single" w:sz="4" w:space="0" w:color="auto"/>
            </w:tcBorders>
            <w:noWrap/>
            <w:vAlign w:val="bottom"/>
            <w:hideMark/>
          </w:tcPr>
          <w:p w14:paraId="5945470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single" w:sz="4" w:space="0" w:color="auto"/>
            </w:tcBorders>
            <w:noWrap/>
            <w:vAlign w:val="bottom"/>
            <w:hideMark/>
          </w:tcPr>
          <w:p w14:paraId="51C1C163"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bottom w:val="single" w:sz="4" w:space="0" w:color="auto"/>
            </w:tcBorders>
            <w:noWrap/>
            <w:vAlign w:val="bottom"/>
            <w:hideMark/>
          </w:tcPr>
          <w:p w14:paraId="1124CC8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single" w:sz="4" w:space="0" w:color="auto"/>
            </w:tcBorders>
            <w:vAlign w:val="bottom"/>
          </w:tcPr>
          <w:p w14:paraId="4BC64D0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bottom w:val="single" w:sz="4" w:space="0" w:color="auto"/>
            </w:tcBorders>
            <w:vAlign w:val="bottom"/>
          </w:tcPr>
          <w:p w14:paraId="1185C90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bottom w:val="single" w:sz="4" w:space="0" w:color="auto"/>
              <w:right w:val="single" w:sz="4" w:space="0" w:color="auto"/>
            </w:tcBorders>
            <w:vAlign w:val="bottom"/>
          </w:tcPr>
          <w:p w14:paraId="547EEAD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single" w:sz="4" w:space="0" w:color="auto"/>
            </w:tcBorders>
            <w:noWrap/>
            <w:vAlign w:val="bottom"/>
            <w:hideMark/>
          </w:tcPr>
          <w:p w14:paraId="2403076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19.41</w:t>
            </w:r>
          </w:p>
        </w:tc>
        <w:tc>
          <w:tcPr>
            <w:tcW w:w="1028" w:type="dxa"/>
            <w:tcBorders>
              <w:top w:val="nil"/>
              <w:bottom w:val="single" w:sz="4" w:space="0" w:color="auto"/>
            </w:tcBorders>
            <w:noWrap/>
            <w:vAlign w:val="bottom"/>
            <w:hideMark/>
          </w:tcPr>
          <w:p w14:paraId="233FCC1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6.74</w:t>
            </w:r>
          </w:p>
        </w:tc>
        <w:tc>
          <w:tcPr>
            <w:tcW w:w="1418" w:type="dxa"/>
            <w:tcBorders>
              <w:top w:val="nil"/>
              <w:bottom w:val="single" w:sz="4" w:space="0" w:color="auto"/>
            </w:tcBorders>
            <w:noWrap/>
            <w:vAlign w:val="bottom"/>
            <w:hideMark/>
          </w:tcPr>
          <w:p w14:paraId="618567B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93.1</w:t>
            </w:r>
          </w:p>
        </w:tc>
        <w:tc>
          <w:tcPr>
            <w:tcW w:w="1417" w:type="dxa"/>
            <w:tcBorders>
              <w:top w:val="nil"/>
              <w:bottom w:val="single" w:sz="4" w:space="0" w:color="auto"/>
            </w:tcBorders>
            <w:noWrap/>
            <w:vAlign w:val="bottom"/>
            <w:hideMark/>
          </w:tcPr>
          <w:p w14:paraId="55E9D89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25514.2</w:t>
            </w:r>
          </w:p>
        </w:tc>
        <w:tc>
          <w:tcPr>
            <w:tcW w:w="786" w:type="dxa"/>
            <w:tcBorders>
              <w:top w:val="nil"/>
              <w:bottom w:val="single" w:sz="4" w:space="0" w:color="auto"/>
              <w:right w:val="single" w:sz="4" w:space="0" w:color="auto"/>
            </w:tcBorders>
            <w:noWrap/>
            <w:vAlign w:val="bottom"/>
            <w:hideMark/>
          </w:tcPr>
          <w:p w14:paraId="0727CAC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0.9</w:t>
            </w:r>
          </w:p>
        </w:tc>
        <w:tc>
          <w:tcPr>
            <w:tcW w:w="1482" w:type="dxa"/>
            <w:tcBorders>
              <w:top w:val="nil"/>
              <w:left w:val="single" w:sz="4" w:space="0" w:color="auto"/>
              <w:bottom w:val="single" w:sz="4" w:space="0" w:color="auto"/>
            </w:tcBorders>
            <w:noWrap/>
            <w:vAlign w:val="bottom"/>
            <w:hideMark/>
          </w:tcPr>
          <w:p w14:paraId="1C9B735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0.10 ± 0.10</w:t>
            </w:r>
          </w:p>
        </w:tc>
        <w:tc>
          <w:tcPr>
            <w:tcW w:w="1518" w:type="dxa"/>
            <w:tcBorders>
              <w:top w:val="nil"/>
              <w:bottom w:val="single" w:sz="4" w:space="0" w:color="auto"/>
            </w:tcBorders>
            <w:noWrap/>
            <w:vAlign w:val="bottom"/>
            <w:hideMark/>
          </w:tcPr>
          <w:p w14:paraId="12A5714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-13.0 ± 10.8</w:t>
            </w:r>
          </w:p>
        </w:tc>
        <w:tc>
          <w:tcPr>
            <w:tcW w:w="1590" w:type="dxa"/>
            <w:tcBorders>
              <w:top w:val="nil"/>
              <w:bottom w:val="single" w:sz="4" w:space="0" w:color="auto"/>
              <w:right w:val="single" w:sz="4" w:space="0" w:color="auto"/>
            </w:tcBorders>
            <w:noWrap/>
            <w:vAlign w:val="bottom"/>
            <w:hideMark/>
          </w:tcPr>
          <w:p w14:paraId="6FF891D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11.3 ± 9.6</w:t>
            </w:r>
          </w:p>
        </w:tc>
      </w:tr>
      <w:tr w:rsidR="004F7472" w:rsidRPr="004F7472" w14:paraId="0A807632"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5DAB1A0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D2</w:t>
            </w:r>
          </w:p>
        </w:tc>
        <w:tc>
          <w:tcPr>
            <w:tcW w:w="1145" w:type="dxa"/>
            <w:tcBorders>
              <w:top w:val="single" w:sz="4" w:space="0" w:color="auto"/>
              <w:left w:val="nil"/>
              <w:bottom w:val="nil"/>
              <w:right w:val="nil"/>
            </w:tcBorders>
            <w:noWrap/>
            <w:vAlign w:val="bottom"/>
            <w:hideMark/>
          </w:tcPr>
          <w:p w14:paraId="0812F8F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single" w:sz="4" w:space="0" w:color="auto"/>
              <w:left w:val="nil"/>
              <w:bottom w:val="nil"/>
              <w:right w:val="nil"/>
            </w:tcBorders>
            <w:noWrap/>
            <w:vAlign w:val="bottom"/>
            <w:hideMark/>
          </w:tcPr>
          <w:p w14:paraId="5AE5842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single" w:sz="4" w:space="0" w:color="auto"/>
              <w:left w:val="nil"/>
              <w:bottom w:val="nil"/>
              <w:right w:val="nil"/>
            </w:tcBorders>
            <w:vAlign w:val="bottom"/>
          </w:tcPr>
          <w:p w14:paraId="320AB78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single" w:sz="4" w:space="0" w:color="auto"/>
              <w:left w:val="nil"/>
              <w:bottom w:val="nil"/>
              <w:right w:val="nil"/>
            </w:tcBorders>
            <w:vAlign w:val="bottom"/>
          </w:tcPr>
          <w:p w14:paraId="602EE80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single" w:sz="4" w:space="0" w:color="auto"/>
              <w:left w:val="nil"/>
              <w:bottom w:val="nil"/>
              <w:right w:val="single" w:sz="4" w:space="0" w:color="auto"/>
            </w:tcBorders>
            <w:vAlign w:val="bottom"/>
          </w:tcPr>
          <w:p w14:paraId="0288C47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single" w:sz="4" w:space="0" w:color="auto"/>
              <w:left w:val="single" w:sz="4" w:space="0" w:color="auto"/>
              <w:bottom w:val="nil"/>
              <w:right w:val="nil"/>
            </w:tcBorders>
            <w:noWrap/>
            <w:vAlign w:val="bottom"/>
            <w:hideMark/>
          </w:tcPr>
          <w:p w14:paraId="53E5D43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18.61</w:t>
            </w:r>
          </w:p>
        </w:tc>
        <w:tc>
          <w:tcPr>
            <w:tcW w:w="1028" w:type="dxa"/>
            <w:tcBorders>
              <w:top w:val="single" w:sz="4" w:space="0" w:color="auto"/>
              <w:left w:val="nil"/>
              <w:bottom w:val="nil"/>
              <w:right w:val="nil"/>
            </w:tcBorders>
            <w:noWrap/>
            <w:vAlign w:val="bottom"/>
            <w:hideMark/>
          </w:tcPr>
          <w:p w14:paraId="330BD4D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4.06</w:t>
            </w:r>
          </w:p>
        </w:tc>
        <w:tc>
          <w:tcPr>
            <w:tcW w:w="1418" w:type="dxa"/>
            <w:tcBorders>
              <w:top w:val="single" w:sz="4" w:space="0" w:color="auto"/>
              <w:left w:val="nil"/>
              <w:bottom w:val="nil"/>
              <w:right w:val="nil"/>
            </w:tcBorders>
            <w:noWrap/>
            <w:vAlign w:val="bottom"/>
            <w:hideMark/>
          </w:tcPr>
          <w:p w14:paraId="67F050A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4.9</w:t>
            </w:r>
          </w:p>
        </w:tc>
        <w:tc>
          <w:tcPr>
            <w:tcW w:w="1417" w:type="dxa"/>
            <w:tcBorders>
              <w:top w:val="single" w:sz="4" w:space="0" w:color="auto"/>
              <w:left w:val="nil"/>
              <w:bottom w:val="nil"/>
              <w:right w:val="nil"/>
            </w:tcBorders>
            <w:noWrap/>
            <w:vAlign w:val="bottom"/>
            <w:hideMark/>
          </w:tcPr>
          <w:p w14:paraId="09532B1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579.1</w:t>
            </w:r>
          </w:p>
        </w:tc>
        <w:tc>
          <w:tcPr>
            <w:tcW w:w="786" w:type="dxa"/>
            <w:tcBorders>
              <w:top w:val="single" w:sz="4" w:space="0" w:color="auto"/>
              <w:left w:val="nil"/>
              <w:bottom w:val="nil"/>
              <w:right w:val="single" w:sz="4" w:space="0" w:color="auto"/>
            </w:tcBorders>
            <w:noWrap/>
            <w:vAlign w:val="bottom"/>
            <w:hideMark/>
          </w:tcPr>
          <w:p w14:paraId="56A957C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w:t>
            </w:r>
          </w:p>
        </w:tc>
        <w:tc>
          <w:tcPr>
            <w:tcW w:w="1482" w:type="dxa"/>
            <w:tcBorders>
              <w:top w:val="single" w:sz="4" w:space="0" w:color="auto"/>
              <w:left w:val="single" w:sz="4" w:space="0" w:color="auto"/>
              <w:bottom w:val="nil"/>
              <w:right w:val="nil"/>
            </w:tcBorders>
            <w:noWrap/>
            <w:vAlign w:val="bottom"/>
            <w:hideMark/>
          </w:tcPr>
          <w:p w14:paraId="3998D37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0.092 ± 0.066</w:t>
            </w:r>
          </w:p>
        </w:tc>
        <w:tc>
          <w:tcPr>
            <w:tcW w:w="1518" w:type="dxa"/>
            <w:tcBorders>
              <w:top w:val="single" w:sz="4" w:space="0" w:color="auto"/>
              <w:left w:val="nil"/>
              <w:bottom w:val="nil"/>
              <w:right w:val="nil"/>
            </w:tcBorders>
            <w:noWrap/>
            <w:vAlign w:val="bottom"/>
            <w:hideMark/>
          </w:tcPr>
          <w:p w14:paraId="36F47CB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-20.9 ± 7.3</w:t>
            </w:r>
          </w:p>
        </w:tc>
        <w:tc>
          <w:tcPr>
            <w:tcW w:w="1590" w:type="dxa"/>
            <w:tcBorders>
              <w:top w:val="single" w:sz="4" w:space="0" w:color="auto"/>
              <w:left w:val="nil"/>
              <w:bottom w:val="nil"/>
              <w:right w:val="single" w:sz="4" w:space="0" w:color="auto"/>
            </w:tcBorders>
            <w:noWrap/>
            <w:vAlign w:val="bottom"/>
            <w:hideMark/>
          </w:tcPr>
          <w:p w14:paraId="5C60D96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17.0 ± 5.7</w:t>
            </w:r>
          </w:p>
        </w:tc>
      </w:tr>
      <w:tr w:rsidR="004F7472" w:rsidRPr="004F7472" w14:paraId="351A0D4C" w14:textId="77777777" w:rsidTr="00A01DEC">
        <w:trPr>
          <w:trHeight w:val="290"/>
        </w:trPr>
        <w:tc>
          <w:tcPr>
            <w:tcW w:w="616" w:type="dxa"/>
            <w:tcBorders>
              <w:top w:val="nil"/>
              <w:left w:val="single" w:sz="4" w:space="0" w:color="auto"/>
              <w:bottom w:val="nil"/>
              <w:right w:val="nil"/>
            </w:tcBorders>
            <w:noWrap/>
            <w:vAlign w:val="bottom"/>
            <w:hideMark/>
          </w:tcPr>
          <w:p w14:paraId="7D431DB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left w:val="nil"/>
              <w:bottom w:val="nil"/>
              <w:right w:val="nil"/>
            </w:tcBorders>
            <w:noWrap/>
            <w:vAlign w:val="bottom"/>
            <w:hideMark/>
          </w:tcPr>
          <w:p w14:paraId="12D83FF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left w:val="nil"/>
              <w:bottom w:val="nil"/>
              <w:right w:val="nil"/>
            </w:tcBorders>
            <w:noWrap/>
            <w:vAlign w:val="bottom"/>
            <w:hideMark/>
          </w:tcPr>
          <w:p w14:paraId="0D19AC3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left w:val="nil"/>
              <w:bottom w:val="nil"/>
              <w:right w:val="nil"/>
            </w:tcBorders>
            <w:vAlign w:val="bottom"/>
          </w:tcPr>
          <w:p w14:paraId="2CF14FA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left w:val="nil"/>
              <w:bottom w:val="nil"/>
              <w:right w:val="nil"/>
            </w:tcBorders>
            <w:vAlign w:val="bottom"/>
          </w:tcPr>
          <w:p w14:paraId="408A0CB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left w:val="nil"/>
              <w:bottom w:val="nil"/>
              <w:right w:val="single" w:sz="4" w:space="0" w:color="auto"/>
            </w:tcBorders>
            <w:vAlign w:val="bottom"/>
          </w:tcPr>
          <w:p w14:paraId="0B17A2A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right w:val="nil"/>
            </w:tcBorders>
            <w:noWrap/>
            <w:vAlign w:val="bottom"/>
            <w:hideMark/>
          </w:tcPr>
          <w:p w14:paraId="24C79B0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18.92</w:t>
            </w:r>
          </w:p>
        </w:tc>
        <w:tc>
          <w:tcPr>
            <w:tcW w:w="1028" w:type="dxa"/>
            <w:tcBorders>
              <w:top w:val="nil"/>
              <w:left w:val="nil"/>
              <w:bottom w:val="nil"/>
              <w:right w:val="nil"/>
            </w:tcBorders>
            <w:noWrap/>
            <w:vAlign w:val="bottom"/>
            <w:hideMark/>
          </w:tcPr>
          <w:p w14:paraId="1893953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6.44</w:t>
            </w:r>
          </w:p>
        </w:tc>
        <w:tc>
          <w:tcPr>
            <w:tcW w:w="1418" w:type="dxa"/>
            <w:tcBorders>
              <w:top w:val="nil"/>
              <w:left w:val="nil"/>
              <w:bottom w:val="nil"/>
              <w:right w:val="nil"/>
            </w:tcBorders>
            <w:noWrap/>
            <w:vAlign w:val="bottom"/>
            <w:hideMark/>
          </w:tcPr>
          <w:p w14:paraId="70D03CD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4.4</w:t>
            </w:r>
          </w:p>
        </w:tc>
        <w:tc>
          <w:tcPr>
            <w:tcW w:w="1417" w:type="dxa"/>
            <w:tcBorders>
              <w:top w:val="nil"/>
              <w:left w:val="nil"/>
              <w:bottom w:val="nil"/>
              <w:right w:val="nil"/>
            </w:tcBorders>
            <w:noWrap/>
            <w:vAlign w:val="bottom"/>
            <w:hideMark/>
          </w:tcPr>
          <w:p w14:paraId="7FBBDAF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897.1</w:t>
            </w:r>
          </w:p>
        </w:tc>
        <w:tc>
          <w:tcPr>
            <w:tcW w:w="786" w:type="dxa"/>
            <w:tcBorders>
              <w:top w:val="nil"/>
              <w:left w:val="nil"/>
              <w:bottom w:val="nil"/>
              <w:right w:val="single" w:sz="4" w:space="0" w:color="auto"/>
            </w:tcBorders>
            <w:noWrap/>
            <w:vAlign w:val="bottom"/>
            <w:hideMark/>
          </w:tcPr>
          <w:p w14:paraId="64CC89D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w:t>
            </w:r>
          </w:p>
        </w:tc>
        <w:tc>
          <w:tcPr>
            <w:tcW w:w="1482" w:type="dxa"/>
            <w:tcBorders>
              <w:top w:val="nil"/>
              <w:left w:val="single" w:sz="4" w:space="0" w:color="auto"/>
              <w:bottom w:val="nil"/>
              <w:right w:val="nil"/>
            </w:tcBorders>
            <w:noWrap/>
            <w:vAlign w:val="bottom"/>
            <w:hideMark/>
          </w:tcPr>
          <w:p w14:paraId="15D152B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0.25 ± 0.19</w:t>
            </w:r>
          </w:p>
        </w:tc>
        <w:tc>
          <w:tcPr>
            <w:tcW w:w="1518" w:type="dxa"/>
            <w:tcBorders>
              <w:top w:val="nil"/>
              <w:left w:val="nil"/>
              <w:bottom w:val="nil"/>
              <w:right w:val="nil"/>
            </w:tcBorders>
            <w:noWrap/>
            <w:vAlign w:val="bottom"/>
            <w:hideMark/>
          </w:tcPr>
          <w:p w14:paraId="1A5F7DF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-17.4± 2.2</w:t>
            </w:r>
          </w:p>
        </w:tc>
        <w:tc>
          <w:tcPr>
            <w:tcW w:w="1590" w:type="dxa"/>
            <w:tcBorders>
              <w:top w:val="nil"/>
              <w:left w:val="nil"/>
              <w:bottom w:val="nil"/>
              <w:right w:val="single" w:sz="4" w:space="0" w:color="auto"/>
            </w:tcBorders>
            <w:noWrap/>
            <w:vAlign w:val="bottom"/>
            <w:hideMark/>
          </w:tcPr>
          <w:p w14:paraId="5C6F4E4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31.9± 5.2</w:t>
            </w:r>
          </w:p>
        </w:tc>
      </w:tr>
      <w:tr w:rsidR="004F7472" w:rsidRPr="004F7472" w14:paraId="756CD348" w14:textId="77777777" w:rsidTr="00A01DEC">
        <w:trPr>
          <w:trHeight w:val="290"/>
        </w:trPr>
        <w:tc>
          <w:tcPr>
            <w:tcW w:w="616" w:type="dxa"/>
            <w:tcBorders>
              <w:top w:val="nil"/>
              <w:left w:val="single" w:sz="4" w:space="0" w:color="auto"/>
              <w:bottom w:val="nil"/>
            </w:tcBorders>
            <w:noWrap/>
            <w:vAlign w:val="bottom"/>
            <w:hideMark/>
          </w:tcPr>
          <w:p w14:paraId="437CF5D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2BF06C7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bottom w:val="nil"/>
            </w:tcBorders>
            <w:noWrap/>
            <w:vAlign w:val="bottom"/>
            <w:hideMark/>
          </w:tcPr>
          <w:p w14:paraId="417EA50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bottom w:val="nil"/>
            </w:tcBorders>
            <w:vAlign w:val="bottom"/>
          </w:tcPr>
          <w:p w14:paraId="328E623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nil"/>
            </w:tcBorders>
            <w:vAlign w:val="bottom"/>
          </w:tcPr>
          <w:p w14:paraId="1B5B0CA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bottom w:val="nil"/>
              <w:right w:val="single" w:sz="4" w:space="0" w:color="auto"/>
            </w:tcBorders>
            <w:vAlign w:val="bottom"/>
          </w:tcPr>
          <w:p w14:paraId="0F007A3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tcBorders>
            <w:noWrap/>
            <w:vAlign w:val="bottom"/>
            <w:hideMark/>
          </w:tcPr>
          <w:p w14:paraId="205D883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17.78</w:t>
            </w:r>
          </w:p>
        </w:tc>
        <w:tc>
          <w:tcPr>
            <w:tcW w:w="1028" w:type="dxa"/>
            <w:tcBorders>
              <w:top w:val="nil"/>
              <w:bottom w:val="nil"/>
            </w:tcBorders>
            <w:noWrap/>
            <w:vAlign w:val="bottom"/>
            <w:hideMark/>
          </w:tcPr>
          <w:p w14:paraId="3F407A7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5.74</w:t>
            </w:r>
          </w:p>
        </w:tc>
        <w:tc>
          <w:tcPr>
            <w:tcW w:w="1418" w:type="dxa"/>
            <w:tcBorders>
              <w:top w:val="nil"/>
              <w:bottom w:val="nil"/>
            </w:tcBorders>
            <w:noWrap/>
            <w:vAlign w:val="bottom"/>
            <w:hideMark/>
          </w:tcPr>
          <w:p w14:paraId="27A69C5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102.9</w:t>
            </w:r>
          </w:p>
        </w:tc>
        <w:tc>
          <w:tcPr>
            <w:tcW w:w="1417" w:type="dxa"/>
            <w:tcBorders>
              <w:top w:val="nil"/>
              <w:bottom w:val="nil"/>
            </w:tcBorders>
            <w:noWrap/>
            <w:vAlign w:val="bottom"/>
            <w:hideMark/>
          </w:tcPr>
          <w:p w14:paraId="3DC98F0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25403.6</w:t>
            </w:r>
          </w:p>
        </w:tc>
        <w:tc>
          <w:tcPr>
            <w:tcW w:w="786" w:type="dxa"/>
            <w:tcBorders>
              <w:top w:val="nil"/>
              <w:bottom w:val="nil"/>
              <w:right w:val="single" w:sz="4" w:space="0" w:color="auto"/>
            </w:tcBorders>
            <w:noWrap/>
            <w:vAlign w:val="bottom"/>
            <w:hideMark/>
          </w:tcPr>
          <w:p w14:paraId="7880C0F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0.76</w:t>
            </w:r>
          </w:p>
        </w:tc>
        <w:tc>
          <w:tcPr>
            <w:tcW w:w="1482" w:type="dxa"/>
            <w:tcBorders>
              <w:top w:val="nil"/>
              <w:left w:val="single" w:sz="4" w:space="0" w:color="auto"/>
              <w:bottom w:val="nil"/>
            </w:tcBorders>
            <w:noWrap/>
            <w:vAlign w:val="bottom"/>
            <w:hideMark/>
          </w:tcPr>
          <w:p w14:paraId="7E77406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0.046 ± NA</w:t>
            </w:r>
          </w:p>
        </w:tc>
        <w:tc>
          <w:tcPr>
            <w:tcW w:w="1518" w:type="dxa"/>
            <w:tcBorders>
              <w:top w:val="nil"/>
              <w:bottom w:val="nil"/>
            </w:tcBorders>
            <w:noWrap/>
            <w:vAlign w:val="bottom"/>
            <w:hideMark/>
          </w:tcPr>
          <w:p w14:paraId="3FEFBC7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-6.1 ± NA</w:t>
            </w:r>
          </w:p>
        </w:tc>
        <w:tc>
          <w:tcPr>
            <w:tcW w:w="1590" w:type="dxa"/>
            <w:tcBorders>
              <w:top w:val="nil"/>
              <w:bottom w:val="nil"/>
              <w:right w:val="single" w:sz="4" w:space="0" w:color="auto"/>
            </w:tcBorders>
            <w:noWrap/>
            <w:vAlign w:val="bottom"/>
            <w:hideMark/>
          </w:tcPr>
          <w:p w14:paraId="6B1DE87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9.5± NA</w:t>
            </w:r>
          </w:p>
        </w:tc>
      </w:tr>
      <w:tr w:rsidR="004F7472" w:rsidRPr="004F7472" w14:paraId="4CDD945F" w14:textId="77777777" w:rsidTr="00A01DEC">
        <w:trPr>
          <w:trHeight w:val="290"/>
        </w:trPr>
        <w:tc>
          <w:tcPr>
            <w:tcW w:w="616" w:type="dxa"/>
            <w:tcBorders>
              <w:top w:val="nil"/>
              <w:left w:val="single" w:sz="4" w:space="0" w:color="auto"/>
              <w:bottom w:val="nil"/>
            </w:tcBorders>
            <w:noWrap/>
            <w:vAlign w:val="bottom"/>
            <w:hideMark/>
          </w:tcPr>
          <w:p w14:paraId="6AF2634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6FD7407B"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bottom w:val="nil"/>
            </w:tcBorders>
            <w:noWrap/>
            <w:vAlign w:val="bottom"/>
            <w:hideMark/>
          </w:tcPr>
          <w:p w14:paraId="2FD1969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168BB61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nil"/>
            </w:tcBorders>
            <w:vAlign w:val="bottom"/>
          </w:tcPr>
          <w:p w14:paraId="08D64F6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nil"/>
              <w:bottom w:val="nil"/>
              <w:right w:val="single" w:sz="4" w:space="0" w:color="auto"/>
            </w:tcBorders>
            <w:vAlign w:val="bottom"/>
          </w:tcPr>
          <w:p w14:paraId="20B0E63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tcBorders>
            <w:noWrap/>
            <w:vAlign w:val="bottom"/>
            <w:hideMark/>
          </w:tcPr>
          <w:p w14:paraId="3D7D27A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17.19</w:t>
            </w:r>
          </w:p>
        </w:tc>
        <w:tc>
          <w:tcPr>
            <w:tcW w:w="1028" w:type="dxa"/>
            <w:tcBorders>
              <w:top w:val="nil"/>
              <w:bottom w:val="nil"/>
            </w:tcBorders>
            <w:noWrap/>
            <w:vAlign w:val="bottom"/>
            <w:hideMark/>
          </w:tcPr>
          <w:p w14:paraId="0567BAD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5.50</w:t>
            </w:r>
          </w:p>
        </w:tc>
        <w:tc>
          <w:tcPr>
            <w:tcW w:w="1418" w:type="dxa"/>
            <w:tcBorders>
              <w:top w:val="nil"/>
              <w:bottom w:val="nil"/>
            </w:tcBorders>
            <w:noWrap/>
            <w:vAlign w:val="bottom"/>
            <w:hideMark/>
          </w:tcPr>
          <w:p w14:paraId="77779D4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14.7</w:t>
            </w:r>
          </w:p>
        </w:tc>
        <w:tc>
          <w:tcPr>
            <w:tcW w:w="1417" w:type="dxa"/>
            <w:tcBorders>
              <w:top w:val="nil"/>
              <w:bottom w:val="nil"/>
            </w:tcBorders>
            <w:noWrap/>
            <w:vAlign w:val="bottom"/>
            <w:hideMark/>
          </w:tcPr>
          <w:p w14:paraId="42D9781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3721.2</w:t>
            </w:r>
          </w:p>
        </w:tc>
        <w:tc>
          <w:tcPr>
            <w:tcW w:w="786" w:type="dxa"/>
            <w:tcBorders>
              <w:top w:val="nil"/>
              <w:bottom w:val="nil"/>
              <w:right w:val="single" w:sz="4" w:space="0" w:color="auto"/>
            </w:tcBorders>
            <w:noWrap/>
            <w:vAlign w:val="bottom"/>
            <w:hideMark/>
          </w:tcPr>
          <w:p w14:paraId="2BE11FB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w:t>
            </w:r>
          </w:p>
        </w:tc>
        <w:tc>
          <w:tcPr>
            <w:tcW w:w="1482" w:type="dxa"/>
            <w:tcBorders>
              <w:top w:val="nil"/>
              <w:left w:val="single" w:sz="4" w:space="0" w:color="auto"/>
              <w:bottom w:val="nil"/>
            </w:tcBorders>
            <w:noWrap/>
            <w:vAlign w:val="bottom"/>
            <w:hideMark/>
          </w:tcPr>
          <w:p w14:paraId="76897D2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0.20 ± NA</w:t>
            </w:r>
          </w:p>
        </w:tc>
        <w:tc>
          <w:tcPr>
            <w:tcW w:w="1518" w:type="dxa"/>
            <w:tcBorders>
              <w:top w:val="nil"/>
              <w:bottom w:val="nil"/>
            </w:tcBorders>
            <w:noWrap/>
            <w:vAlign w:val="bottom"/>
            <w:hideMark/>
          </w:tcPr>
          <w:p w14:paraId="13930F5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-9.4 ± NA</w:t>
            </w:r>
          </w:p>
        </w:tc>
        <w:tc>
          <w:tcPr>
            <w:tcW w:w="1590" w:type="dxa"/>
            <w:tcBorders>
              <w:top w:val="nil"/>
              <w:bottom w:val="nil"/>
              <w:right w:val="single" w:sz="4" w:space="0" w:color="auto"/>
            </w:tcBorders>
            <w:noWrap/>
            <w:vAlign w:val="bottom"/>
            <w:hideMark/>
          </w:tcPr>
          <w:p w14:paraId="0BBF81A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18.0 ± NA</w:t>
            </w:r>
          </w:p>
        </w:tc>
      </w:tr>
      <w:tr w:rsidR="004F7472" w:rsidRPr="004F7472" w14:paraId="56EDCE88" w14:textId="77777777" w:rsidTr="00A01DEC">
        <w:trPr>
          <w:trHeight w:val="290"/>
        </w:trPr>
        <w:tc>
          <w:tcPr>
            <w:tcW w:w="616" w:type="dxa"/>
            <w:tcBorders>
              <w:top w:val="nil"/>
              <w:left w:val="single" w:sz="4" w:space="0" w:color="auto"/>
              <w:bottom w:val="nil"/>
            </w:tcBorders>
            <w:noWrap/>
            <w:vAlign w:val="bottom"/>
            <w:hideMark/>
          </w:tcPr>
          <w:p w14:paraId="6B91DCE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55D43BF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bottom w:val="nil"/>
            </w:tcBorders>
            <w:noWrap/>
            <w:vAlign w:val="bottom"/>
            <w:hideMark/>
          </w:tcPr>
          <w:p w14:paraId="4A0D7FD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02ED764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w:t>
            </w:r>
          </w:p>
        </w:tc>
        <w:tc>
          <w:tcPr>
            <w:tcW w:w="1016" w:type="dxa"/>
            <w:tcBorders>
              <w:top w:val="nil"/>
              <w:bottom w:val="nil"/>
            </w:tcBorders>
            <w:vAlign w:val="bottom"/>
          </w:tcPr>
          <w:p w14:paraId="6ADE62B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bottom w:val="nil"/>
              <w:right w:val="single" w:sz="4" w:space="0" w:color="auto"/>
            </w:tcBorders>
            <w:vAlign w:val="bottom"/>
          </w:tcPr>
          <w:p w14:paraId="707E152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w:t>
            </w:r>
          </w:p>
        </w:tc>
        <w:tc>
          <w:tcPr>
            <w:tcW w:w="716" w:type="dxa"/>
            <w:tcBorders>
              <w:top w:val="nil"/>
              <w:left w:val="single" w:sz="4" w:space="0" w:color="auto"/>
              <w:bottom w:val="nil"/>
            </w:tcBorders>
            <w:noWrap/>
            <w:vAlign w:val="bottom"/>
            <w:hideMark/>
          </w:tcPr>
          <w:p w14:paraId="2FFE175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17.19</w:t>
            </w:r>
          </w:p>
        </w:tc>
        <w:tc>
          <w:tcPr>
            <w:tcW w:w="1028" w:type="dxa"/>
            <w:tcBorders>
              <w:top w:val="nil"/>
              <w:bottom w:val="nil"/>
            </w:tcBorders>
            <w:noWrap/>
            <w:vAlign w:val="bottom"/>
            <w:hideMark/>
          </w:tcPr>
          <w:p w14:paraId="41D32C6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4.19</w:t>
            </w:r>
          </w:p>
        </w:tc>
        <w:tc>
          <w:tcPr>
            <w:tcW w:w="1418" w:type="dxa"/>
            <w:tcBorders>
              <w:top w:val="nil"/>
              <w:bottom w:val="nil"/>
            </w:tcBorders>
            <w:noWrap/>
            <w:vAlign w:val="bottom"/>
            <w:hideMark/>
          </w:tcPr>
          <w:p w14:paraId="5D5BD25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14.7</w:t>
            </w:r>
          </w:p>
        </w:tc>
        <w:tc>
          <w:tcPr>
            <w:tcW w:w="1417" w:type="dxa"/>
            <w:tcBorders>
              <w:top w:val="nil"/>
              <w:bottom w:val="nil"/>
            </w:tcBorders>
            <w:noWrap/>
            <w:vAlign w:val="bottom"/>
            <w:hideMark/>
          </w:tcPr>
          <w:p w14:paraId="26A1732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3721.2</w:t>
            </w:r>
          </w:p>
        </w:tc>
        <w:tc>
          <w:tcPr>
            <w:tcW w:w="786" w:type="dxa"/>
            <w:tcBorders>
              <w:top w:val="nil"/>
              <w:bottom w:val="nil"/>
              <w:right w:val="single" w:sz="4" w:space="0" w:color="auto"/>
            </w:tcBorders>
            <w:noWrap/>
            <w:vAlign w:val="bottom"/>
            <w:hideMark/>
          </w:tcPr>
          <w:p w14:paraId="1ACA87D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w:t>
            </w:r>
          </w:p>
        </w:tc>
        <w:tc>
          <w:tcPr>
            <w:tcW w:w="1482" w:type="dxa"/>
            <w:tcBorders>
              <w:top w:val="nil"/>
              <w:left w:val="single" w:sz="4" w:space="0" w:color="auto"/>
              <w:bottom w:val="nil"/>
            </w:tcBorders>
            <w:noWrap/>
            <w:vAlign w:val="bottom"/>
            <w:hideMark/>
          </w:tcPr>
          <w:p w14:paraId="66C913B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0.45 ± 0.27</w:t>
            </w:r>
          </w:p>
        </w:tc>
        <w:tc>
          <w:tcPr>
            <w:tcW w:w="1518" w:type="dxa"/>
            <w:tcBorders>
              <w:top w:val="nil"/>
              <w:bottom w:val="nil"/>
            </w:tcBorders>
            <w:noWrap/>
            <w:vAlign w:val="bottom"/>
            <w:hideMark/>
          </w:tcPr>
          <w:p w14:paraId="4B058B6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-11.9 ± 6.3</w:t>
            </w:r>
          </w:p>
        </w:tc>
        <w:tc>
          <w:tcPr>
            <w:tcW w:w="1590" w:type="dxa"/>
            <w:tcBorders>
              <w:top w:val="nil"/>
              <w:bottom w:val="nil"/>
              <w:right w:val="single" w:sz="4" w:space="0" w:color="auto"/>
            </w:tcBorders>
            <w:noWrap/>
            <w:vAlign w:val="bottom"/>
            <w:hideMark/>
          </w:tcPr>
          <w:p w14:paraId="2EC1ABE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44.2± 23.3</w:t>
            </w:r>
          </w:p>
        </w:tc>
      </w:tr>
      <w:tr w:rsidR="004F7472" w:rsidRPr="004F7472" w14:paraId="6C8B2147" w14:textId="77777777" w:rsidTr="00A01DEC">
        <w:trPr>
          <w:trHeight w:val="290"/>
        </w:trPr>
        <w:tc>
          <w:tcPr>
            <w:tcW w:w="616" w:type="dxa"/>
            <w:tcBorders>
              <w:top w:val="nil"/>
              <w:left w:val="single" w:sz="4" w:space="0" w:color="auto"/>
              <w:bottom w:val="nil"/>
            </w:tcBorders>
            <w:noWrap/>
            <w:vAlign w:val="bottom"/>
            <w:hideMark/>
          </w:tcPr>
          <w:p w14:paraId="7C192805"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6C21483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bottom w:val="nil"/>
            </w:tcBorders>
            <w:noWrap/>
            <w:vAlign w:val="bottom"/>
            <w:hideMark/>
          </w:tcPr>
          <w:p w14:paraId="53DD594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6DB5C74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1016" w:type="dxa"/>
            <w:tcBorders>
              <w:top w:val="nil"/>
              <w:bottom w:val="nil"/>
            </w:tcBorders>
            <w:vAlign w:val="bottom"/>
          </w:tcPr>
          <w:p w14:paraId="71AB2FF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bottom w:val="nil"/>
              <w:right w:val="single" w:sz="4" w:space="0" w:color="auto"/>
            </w:tcBorders>
            <w:vAlign w:val="bottom"/>
          </w:tcPr>
          <w:p w14:paraId="4F5BAE5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716" w:type="dxa"/>
            <w:tcBorders>
              <w:top w:val="nil"/>
              <w:left w:val="single" w:sz="4" w:space="0" w:color="auto"/>
              <w:bottom w:val="nil"/>
            </w:tcBorders>
            <w:noWrap/>
            <w:vAlign w:val="bottom"/>
            <w:hideMark/>
          </w:tcPr>
          <w:p w14:paraId="0B3BD51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19.00</w:t>
            </w:r>
          </w:p>
        </w:tc>
        <w:tc>
          <w:tcPr>
            <w:tcW w:w="1028" w:type="dxa"/>
            <w:tcBorders>
              <w:top w:val="nil"/>
              <w:bottom w:val="nil"/>
            </w:tcBorders>
            <w:noWrap/>
            <w:vAlign w:val="bottom"/>
            <w:hideMark/>
          </w:tcPr>
          <w:p w14:paraId="116B720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0.07</w:t>
            </w:r>
          </w:p>
        </w:tc>
        <w:tc>
          <w:tcPr>
            <w:tcW w:w="1418" w:type="dxa"/>
            <w:tcBorders>
              <w:top w:val="nil"/>
              <w:bottom w:val="nil"/>
            </w:tcBorders>
            <w:noWrap/>
            <w:vAlign w:val="bottom"/>
            <w:hideMark/>
          </w:tcPr>
          <w:p w14:paraId="6202751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9.6</w:t>
            </w:r>
          </w:p>
        </w:tc>
        <w:tc>
          <w:tcPr>
            <w:tcW w:w="1417" w:type="dxa"/>
            <w:tcBorders>
              <w:top w:val="nil"/>
              <w:bottom w:val="nil"/>
            </w:tcBorders>
            <w:noWrap/>
            <w:vAlign w:val="bottom"/>
            <w:hideMark/>
          </w:tcPr>
          <w:p w14:paraId="135311E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1553.1</w:t>
            </w:r>
          </w:p>
        </w:tc>
        <w:tc>
          <w:tcPr>
            <w:tcW w:w="786" w:type="dxa"/>
            <w:tcBorders>
              <w:top w:val="nil"/>
              <w:bottom w:val="nil"/>
              <w:right w:val="single" w:sz="4" w:space="0" w:color="auto"/>
            </w:tcBorders>
            <w:noWrap/>
            <w:vAlign w:val="bottom"/>
            <w:hideMark/>
          </w:tcPr>
          <w:p w14:paraId="74E2B23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0.29</w:t>
            </w:r>
          </w:p>
        </w:tc>
        <w:tc>
          <w:tcPr>
            <w:tcW w:w="1482" w:type="dxa"/>
            <w:tcBorders>
              <w:top w:val="nil"/>
              <w:left w:val="single" w:sz="4" w:space="0" w:color="auto"/>
              <w:bottom w:val="nil"/>
            </w:tcBorders>
            <w:noWrap/>
            <w:vAlign w:val="bottom"/>
            <w:hideMark/>
          </w:tcPr>
          <w:p w14:paraId="37DCE0D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2.20± NA</w:t>
            </w:r>
          </w:p>
        </w:tc>
        <w:tc>
          <w:tcPr>
            <w:tcW w:w="1518" w:type="dxa"/>
            <w:tcBorders>
              <w:top w:val="nil"/>
              <w:bottom w:val="nil"/>
            </w:tcBorders>
            <w:noWrap/>
            <w:vAlign w:val="bottom"/>
            <w:hideMark/>
          </w:tcPr>
          <w:p w14:paraId="2FAB97A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-8.2 ± NA</w:t>
            </w:r>
          </w:p>
        </w:tc>
        <w:tc>
          <w:tcPr>
            <w:tcW w:w="1590" w:type="dxa"/>
            <w:tcBorders>
              <w:top w:val="nil"/>
              <w:bottom w:val="nil"/>
              <w:right w:val="single" w:sz="4" w:space="0" w:color="auto"/>
            </w:tcBorders>
            <w:noWrap/>
            <w:vAlign w:val="bottom"/>
            <w:hideMark/>
          </w:tcPr>
          <w:p w14:paraId="64E627A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0.65 ± NA</w:t>
            </w:r>
          </w:p>
        </w:tc>
      </w:tr>
      <w:tr w:rsidR="004F7472" w:rsidRPr="004F7472" w14:paraId="17B3A69F" w14:textId="77777777" w:rsidTr="00A01DEC">
        <w:trPr>
          <w:trHeight w:val="302"/>
        </w:trPr>
        <w:tc>
          <w:tcPr>
            <w:tcW w:w="616" w:type="dxa"/>
            <w:tcBorders>
              <w:top w:val="nil"/>
              <w:left w:val="single" w:sz="4" w:space="0" w:color="auto"/>
              <w:bottom w:val="single" w:sz="4" w:space="0" w:color="auto"/>
            </w:tcBorders>
            <w:noWrap/>
            <w:vAlign w:val="bottom"/>
            <w:hideMark/>
          </w:tcPr>
          <w:p w14:paraId="3088A02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single" w:sz="4" w:space="0" w:color="auto"/>
            </w:tcBorders>
            <w:noWrap/>
            <w:vAlign w:val="bottom"/>
            <w:hideMark/>
          </w:tcPr>
          <w:p w14:paraId="047589B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bottom w:val="single" w:sz="4" w:space="0" w:color="auto"/>
            </w:tcBorders>
            <w:noWrap/>
            <w:vAlign w:val="bottom"/>
            <w:hideMark/>
          </w:tcPr>
          <w:p w14:paraId="2C31AB4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single" w:sz="4" w:space="0" w:color="auto"/>
            </w:tcBorders>
            <w:vAlign w:val="bottom"/>
          </w:tcPr>
          <w:p w14:paraId="0885265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single" w:sz="4" w:space="0" w:color="auto"/>
            </w:tcBorders>
            <w:vAlign w:val="bottom"/>
          </w:tcPr>
          <w:p w14:paraId="771D16D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bottom w:val="single" w:sz="4" w:space="0" w:color="auto"/>
              <w:right w:val="single" w:sz="4" w:space="0" w:color="auto"/>
            </w:tcBorders>
            <w:vAlign w:val="bottom"/>
          </w:tcPr>
          <w:p w14:paraId="3201651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single" w:sz="4" w:space="0" w:color="auto"/>
            </w:tcBorders>
            <w:noWrap/>
            <w:vAlign w:val="bottom"/>
            <w:hideMark/>
          </w:tcPr>
          <w:p w14:paraId="7A90AF8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19.71</w:t>
            </w:r>
          </w:p>
        </w:tc>
        <w:tc>
          <w:tcPr>
            <w:tcW w:w="1028" w:type="dxa"/>
            <w:tcBorders>
              <w:top w:val="nil"/>
              <w:bottom w:val="single" w:sz="4" w:space="0" w:color="auto"/>
            </w:tcBorders>
            <w:noWrap/>
            <w:vAlign w:val="bottom"/>
            <w:hideMark/>
          </w:tcPr>
          <w:p w14:paraId="1BAA850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2.35</w:t>
            </w:r>
          </w:p>
        </w:tc>
        <w:tc>
          <w:tcPr>
            <w:tcW w:w="1418" w:type="dxa"/>
            <w:tcBorders>
              <w:top w:val="nil"/>
              <w:bottom w:val="single" w:sz="4" w:space="0" w:color="auto"/>
            </w:tcBorders>
            <w:noWrap/>
            <w:vAlign w:val="bottom"/>
            <w:hideMark/>
          </w:tcPr>
          <w:p w14:paraId="77BEB70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29.8</w:t>
            </w:r>
          </w:p>
        </w:tc>
        <w:tc>
          <w:tcPr>
            <w:tcW w:w="1417" w:type="dxa"/>
            <w:tcBorders>
              <w:top w:val="nil"/>
              <w:bottom w:val="single" w:sz="4" w:space="0" w:color="auto"/>
            </w:tcBorders>
            <w:noWrap/>
            <w:vAlign w:val="bottom"/>
            <w:hideMark/>
          </w:tcPr>
          <w:p w14:paraId="6A819FE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5090.8</w:t>
            </w:r>
          </w:p>
        </w:tc>
        <w:tc>
          <w:tcPr>
            <w:tcW w:w="786" w:type="dxa"/>
            <w:tcBorders>
              <w:top w:val="nil"/>
              <w:bottom w:val="single" w:sz="4" w:space="0" w:color="auto"/>
              <w:right w:val="single" w:sz="4" w:space="0" w:color="auto"/>
            </w:tcBorders>
            <w:noWrap/>
            <w:vAlign w:val="bottom"/>
            <w:hideMark/>
          </w:tcPr>
          <w:p w14:paraId="09E038A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0.38</w:t>
            </w:r>
          </w:p>
        </w:tc>
        <w:tc>
          <w:tcPr>
            <w:tcW w:w="1482" w:type="dxa"/>
            <w:tcBorders>
              <w:top w:val="nil"/>
              <w:left w:val="single" w:sz="4" w:space="0" w:color="auto"/>
              <w:bottom w:val="single" w:sz="4" w:space="0" w:color="auto"/>
            </w:tcBorders>
            <w:noWrap/>
            <w:vAlign w:val="bottom"/>
            <w:hideMark/>
          </w:tcPr>
          <w:p w14:paraId="79EA79C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0.035 ± 0.03</w:t>
            </w:r>
          </w:p>
        </w:tc>
        <w:tc>
          <w:tcPr>
            <w:tcW w:w="1518" w:type="dxa"/>
            <w:tcBorders>
              <w:top w:val="nil"/>
              <w:bottom w:val="single" w:sz="4" w:space="0" w:color="auto"/>
            </w:tcBorders>
            <w:noWrap/>
            <w:vAlign w:val="bottom"/>
            <w:hideMark/>
          </w:tcPr>
          <w:p w14:paraId="334E5442"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-24.3 ± 3.4</w:t>
            </w:r>
          </w:p>
        </w:tc>
        <w:tc>
          <w:tcPr>
            <w:tcW w:w="1590" w:type="dxa"/>
            <w:tcBorders>
              <w:top w:val="nil"/>
              <w:bottom w:val="single" w:sz="4" w:space="0" w:color="auto"/>
              <w:right w:val="single" w:sz="4" w:space="0" w:color="auto"/>
            </w:tcBorders>
            <w:noWrap/>
            <w:vAlign w:val="bottom"/>
            <w:hideMark/>
          </w:tcPr>
          <w:p w14:paraId="5F032BC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13.0± 1.3</w:t>
            </w:r>
          </w:p>
        </w:tc>
      </w:tr>
      <w:tr w:rsidR="004F7472" w:rsidRPr="004F7472" w14:paraId="2C746499" w14:textId="77777777" w:rsidTr="00A01DEC">
        <w:trPr>
          <w:trHeight w:val="290"/>
        </w:trPr>
        <w:tc>
          <w:tcPr>
            <w:tcW w:w="616" w:type="dxa"/>
            <w:tcBorders>
              <w:top w:val="single" w:sz="4" w:space="0" w:color="auto"/>
              <w:left w:val="single" w:sz="4" w:space="0" w:color="auto"/>
              <w:bottom w:val="nil"/>
              <w:right w:val="nil"/>
            </w:tcBorders>
            <w:noWrap/>
            <w:vAlign w:val="bottom"/>
            <w:hideMark/>
          </w:tcPr>
          <w:p w14:paraId="620BEB1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DT1</w:t>
            </w:r>
          </w:p>
        </w:tc>
        <w:tc>
          <w:tcPr>
            <w:tcW w:w="1145" w:type="dxa"/>
            <w:tcBorders>
              <w:top w:val="single" w:sz="4" w:space="0" w:color="auto"/>
              <w:left w:val="nil"/>
              <w:bottom w:val="nil"/>
              <w:right w:val="nil"/>
            </w:tcBorders>
            <w:noWrap/>
            <w:vAlign w:val="bottom"/>
            <w:hideMark/>
          </w:tcPr>
          <w:p w14:paraId="7E47B11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xml:space="preserve">October </w:t>
            </w:r>
          </w:p>
        </w:tc>
        <w:tc>
          <w:tcPr>
            <w:tcW w:w="656" w:type="dxa"/>
            <w:tcBorders>
              <w:top w:val="single" w:sz="4" w:space="0" w:color="auto"/>
              <w:left w:val="nil"/>
              <w:bottom w:val="nil"/>
              <w:right w:val="nil"/>
            </w:tcBorders>
            <w:noWrap/>
            <w:vAlign w:val="bottom"/>
            <w:hideMark/>
          </w:tcPr>
          <w:p w14:paraId="1F60CAD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single" w:sz="4" w:space="0" w:color="auto"/>
              <w:left w:val="nil"/>
              <w:bottom w:val="nil"/>
              <w:right w:val="nil"/>
            </w:tcBorders>
            <w:vAlign w:val="bottom"/>
          </w:tcPr>
          <w:p w14:paraId="5F52891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single" w:sz="4" w:space="0" w:color="auto"/>
              <w:left w:val="nil"/>
              <w:bottom w:val="nil"/>
              <w:right w:val="nil"/>
            </w:tcBorders>
            <w:vAlign w:val="bottom"/>
          </w:tcPr>
          <w:p w14:paraId="7C61781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639" w:type="dxa"/>
            <w:tcBorders>
              <w:top w:val="single" w:sz="4" w:space="0" w:color="auto"/>
              <w:left w:val="nil"/>
              <w:bottom w:val="nil"/>
              <w:right w:val="single" w:sz="4" w:space="0" w:color="auto"/>
            </w:tcBorders>
            <w:vAlign w:val="bottom"/>
          </w:tcPr>
          <w:p w14:paraId="4249E50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single" w:sz="4" w:space="0" w:color="auto"/>
              <w:left w:val="single" w:sz="4" w:space="0" w:color="auto"/>
              <w:bottom w:val="nil"/>
              <w:right w:val="nil"/>
            </w:tcBorders>
            <w:noWrap/>
            <w:vAlign w:val="bottom"/>
            <w:hideMark/>
          </w:tcPr>
          <w:p w14:paraId="27E4E89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18.55</w:t>
            </w:r>
          </w:p>
        </w:tc>
        <w:tc>
          <w:tcPr>
            <w:tcW w:w="1028" w:type="dxa"/>
            <w:tcBorders>
              <w:top w:val="single" w:sz="4" w:space="0" w:color="auto"/>
              <w:left w:val="nil"/>
              <w:bottom w:val="nil"/>
              <w:right w:val="nil"/>
            </w:tcBorders>
            <w:noWrap/>
            <w:vAlign w:val="bottom"/>
            <w:hideMark/>
          </w:tcPr>
          <w:p w14:paraId="13BB733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5.39</w:t>
            </w:r>
          </w:p>
        </w:tc>
        <w:tc>
          <w:tcPr>
            <w:tcW w:w="1418" w:type="dxa"/>
            <w:tcBorders>
              <w:top w:val="single" w:sz="4" w:space="0" w:color="auto"/>
              <w:left w:val="nil"/>
              <w:bottom w:val="nil"/>
              <w:right w:val="nil"/>
            </w:tcBorders>
            <w:noWrap/>
            <w:vAlign w:val="bottom"/>
            <w:hideMark/>
          </w:tcPr>
          <w:p w14:paraId="193F218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15.0</w:t>
            </w:r>
          </w:p>
        </w:tc>
        <w:tc>
          <w:tcPr>
            <w:tcW w:w="1417" w:type="dxa"/>
            <w:tcBorders>
              <w:top w:val="single" w:sz="4" w:space="0" w:color="auto"/>
              <w:left w:val="nil"/>
              <w:bottom w:val="nil"/>
              <w:right w:val="nil"/>
            </w:tcBorders>
            <w:noWrap/>
            <w:vAlign w:val="bottom"/>
            <w:hideMark/>
          </w:tcPr>
          <w:p w14:paraId="25F6F6A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3900.3</w:t>
            </w:r>
          </w:p>
        </w:tc>
        <w:tc>
          <w:tcPr>
            <w:tcW w:w="786" w:type="dxa"/>
            <w:tcBorders>
              <w:top w:val="single" w:sz="4" w:space="0" w:color="auto"/>
              <w:left w:val="nil"/>
              <w:bottom w:val="nil"/>
              <w:right w:val="single" w:sz="4" w:space="0" w:color="auto"/>
            </w:tcBorders>
            <w:noWrap/>
            <w:vAlign w:val="bottom"/>
            <w:hideMark/>
          </w:tcPr>
          <w:p w14:paraId="0E60B1F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w:t>
            </w:r>
          </w:p>
        </w:tc>
        <w:tc>
          <w:tcPr>
            <w:tcW w:w="1482" w:type="dxa"/>
            <w:tcBorders>
              <w:top w:val="single" w:sz="4" w:space="0" w:color="auto"/>
              <w:left w:val="single" w:sz="4" w:space="0" w:color="auto"/>
              <w:bottom w:val="nil"/>
              <w:right w:val="nil"/>
            </w:tcBorders>
            <w:noWrap/>
            <w:vAlign w:val="bottom"/>
            <w:hideMark/>
          </w:tcPr>
          <w:p w14:paraId="2E97458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0.24 ± NA</w:t>
            </w:r>
          </w:p>
        </w:tc>
        <w:tc>
          <w:tcPr>
            <w:tcW w:w="1518" w:type="dxa"/>
            <w:tcBorders>
              <w:top w:val="single" w:sz="4" w:space="0" w:color="auto"/>
              <w:left w:val="nil"/>
              <w:bottom w:val="nil"/>
              <w:right w:val="nil"/>
            </w:tcBorders>
            <w:noWrap/>
            <w:vAlign w:val="bottom"/>
            <w:hideMark/>
          </w:tcPr>
          <w:p w14:paraId="7C52A00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-3.5 ± NA</w:t>
            </w:r>
          </w:p>
        </w:tc>
        <w:tc>
          <w:tcPr>
            <w:tcW w:w="1590" w:type="dxa"/>
            <w:tcBorders>
              <w:top w:val="single" w:sz="4" w:space="0" w:color="auto"/>
              <w:left w:val="nil"/>
              <w:bottom w:val="nil"/>
              <w:right w:val="single" w:sz="4" w:space="0" w:color="auto"/>
            </w:tcBorders>
            <w:noWrap/>
            <w:vAlign w:val="bottom"/>
            <w:hideMark/>
          </w:tcPr>
          <w:p w14:paraId="08D347C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 ± NA</w:t>
            </w:r>
          </w:p>
        </w:tc>
      </w:tr>
      <w:tr w:rsidR="004F7472" w:rsidRPr="004F7472" w14:paraId="313662CD" w14:textId="77777777" w:rsidTr="00A01DEC">
        <w:trPr>
          <w:trHeight w:val="290"/>
        </w:trPr>
        <w:tc>
          <w:tcPr>
            <w:tcW w:w="616" w:type="dxa"/>
            <w:tcBorders>
              <w:top w:val="nil"/>
              <w:left w:val="single" w:sz="4" w:space="0" w:color="auto"/>
              <w:bottom w:val="nil"/>
            </w:tcBorders>
            <w:noWrap/>
            <w:vAlign w:val="bottom"/>
            <w:hideMark/>
          </w:tcPr>
          <w:p w14:paraId="0843FEE1"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3395A12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November</w:t>
            </w:r>
          </w:p>
        </w:tc>
        <w:tc>
          <w:tcPr>
            <w:tcW w:w="656" w:type="dxa"/>
            <w:tcBorders>
              <w:top w:val="nil"/>
              <w:bottom w:val="nil"/>
            </w:tcBorders>
            <w:noWrap/>
            <w:vAlign w:val="bottom"/>
            <w:hideMark/>
          </w:tcPr>
          <w:p w14:paraId="0E55385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bottom w:val="nil"/>
            </w:tcBorders>
            <w:vAlign w:val="bottom"/>
          </w:tcPr>
          <w:p w14:paraId="765EC77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w:t>
            </w:r>
          </w:p>
        </w:tc>
        <w:tc>
          <w:tcPr>
            <w:tcW w:w="1016" w:type="dxa"/>
            <w:tcBorders>
              <w:top w:val="nil"/>
              <w:bottom w:val="nil"/>
            </w:tcBorders>
            <w:vAlign w:val="bottom"/>
          </w:tcPr>
          <w:p w14:paraId="2D169E4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bottom w:val="nil"/>
              <w:right w:val="single" w:sz="4" w:space="0" w:color="auto"/>
            </w:tcBorders>
            <w:vAlign w:val="bottom"/>
          </w:tcPr>
          <w:p w14:paraId="57C314C9"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716" w:type="dxa"/>
            <w:tcBorders>
              <w:top w:val="nil"/>
              <w:left w:val="single" w:sz="4" w:space="0" w:color="auto"/>
              <w:bottom w:val="nil"/>
            </w:tcBorders>
            <w:noWrap/>
            <w:vAlign w:val="bottom"/>
            <w:hideMark/>
          </w:tcPr>
          <w:p w14:paraId="72013AA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18.24</w:t>
            </w:r>
          </w:p>
        </w:tc>
        <w:tc>
          <w:tcPr>
            <w:tcW w:w="1028" w:type="dxa"/>
            <w:tcBorders>
              <w:top w:val="nil"/>
              <w:bottom w:val="nil"/>
            </w:tcBorders>
            <w:noWrap/>
            <w:vAlign w:val="bottom"/>
            <w:hideMark/>
          </w:tcPr>
          <w:p w14:paraId="3435395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5.49</w:t>
            </w:r>
          </w:p>
        </w:tc>
        <w:tc>
          <w:tcPr>
            <w:tcW w:w="1418" w:type="dxa"/>
            <w:tcBorders>
              <w:top w:val="nil"/>
              <w:bottom w:val="nil"/>
            </w:tcBorders>
            <w:noWrap/>
            <w:vAlign w:val="bottom"/>
            <w:hideMark/>
          </w:tcPr>
          <w:p w14:paraId="78E5C2D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0.65</w:t>
            </w:r>
          </w:p>
        </w:tc>
        <w:tc>
          <w:tcPr>
            <w:tcW w:w="1417" w:type="dxa"/>
            <w:tcBorders>
              <w:top w:val="nil"/>
              <w:bottom w:val="nil"/>
            </w:tcBorders>
            <w:noWrap/>
            <w:vAlign w:val="bottom"/>
            <w:hideMark/>
          </w:tcPr>
          <w:p w14:paraId="217115E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21.51</w:t>
            </w:r>
          </w:p>
        </w:tc>
        <w:tc>
          <w:tcPr>
            <w:tcW w:w="786" w:type="dxa"/>
            <w:tcBorders>
              <w:top w:val="nil"/>
              <w:bottom w:val="nil"/>
              <w:right w:val="single" w:sz="4" w:space="0" w:color="auto"/>
            </w:tcBorders>
            <w:noWrap/>
            <w:vAlign w:val="bottom"/>
            <w:hideMark/>
          </w:tcPr>
          <w:p w14:paraId="0A61868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w:t>
            </w:r>
          </w:p>
        </w:tc>
        <w:tc>
          <w:tcPr>
            <w:tcW w:w="1482" w:type="dxa"/>
            <w:tcBorders>
              <w:top w:val="nil"/>
              <w:left w:val="single" w:sz="4" w:space="0" w:color="auto"/>
              <w:bottom w:val="nil"/>
            </w:tcBorders>
            <w:noWrap/>
            <w:vAlign w:val="bottom"/>
            <w:hideMark/>
          </w:tcPr>
          <w:p w14:paraId="5A71989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0.14 ± NA</w:t>
            </w:r>
          </w:p>
        </w:tc>
        <w:tc>
          <w:tcPr>
            <w:tcW w:w="1518" w:type="dxa"/>
            <w:tcBorders>
              <w:top w:val="nil"/>
              <w:bottom w:val="nil"/>
            </w:tcBorders>
            <w:noWrap/>
            <w:vAlign w:val="bottom"/>
            <w:hideMark/>
          </w:tcPr>
          <w:p w14:paraId="52F7CC9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-3.5± NA</w:t>
            </w:r>
          </w:p>
        </w:tc>
        <w:tc>
          <w:tcPr>
            <w:tcW w:w="1590" w:type="dxa"/>
            <w:tcBorders>
              <w:top w:val="nil"/>
              <w:bottom w:val="nil"/>
              <w:right w:val="single" w:sz="4" w:space="0" w:color="auto"/>
            </w:tcBorders>
            <w:noWrap/>
            <w:vAlign w:val="bottom"/>
            <w:hideMark/>
          </w:tcPr>
          <w:p w14:paraId="0771BB9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 NA</w:t>
            </w:r>
          </w:p>
        </w:tc>
      </w:tr>
      <w:tr w:rsidR="004F7472" w:rsidRPr="004F7472" w14:paraId="509489DD" w14:textId="77777777" w:rsidTr="00A01DEC">
        <w:trPr>
          <w:trHeight w:val="290"/>
        </w:trPr>
        <w:tc>
          <w:tcPr>
            <w:tcW w:w="616" w:type="dxa"/>
            <w:tcBorders>
              <w:top w:val="nil"/>
              <w:left w:val="single" w:sz="4" w:space="0" w:color="auto"/>
              <w:bottom w:val="nil"/>
            </w:tcBorders>
            <w:noWrap/>
            <w:vAlign w:val="bottom"/>
            <w:hideMark/>
          </w:tcPr>
          <w:p w14:paraId="0E792F3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5A15E5B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December</w:t>
            </w:r>
          </w:p>
        </w:tc>
        <w:tc>
          <w:tcPr>
            <w:tcW w:w="656" w:type="dxa"/>
            <w:tcBorders>
              <w:top w:val="nil"/>
              <w:bottom w:val="nil"/>
            </w:tcBorders>
            <w:noWrap/>
            <w:vAlign w:val="bottom"/>
            <w:hideMark/>
          </w:tcPr>
          <w:p w14:paraId="1519896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2022</w:t>
            </w:r>
          </w:p>
        </w:tc>
        <w:tc>
          <w:tcPr>
            <w:tcW w:w="983" w:type="dxa"/>
            <w:tcBorders>
              <w:top w:val="nil"/>
              <w:bottom w:val="nil"/>
            </w:tcBorders>
            <w:vAlign w:val="bottom"/>
          </w:tcPr>
          <w:p w14:paraId="0FB9D11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nil"/>
            </w:tcBorders>
            <w:vAlign w:val="bottom"/>
          </w:tcPr>
          <w:p w14:paraId="66967B6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w:t>
            </w:r>
          </w:p>
        </w:tc>
        <w:tc>
          <w:tcPr>
            <w:tcW w:w="639" w:type="dxa"/>
            <w:tcBorders>
              <w:top w:val="nil"/>
              <w:bottom w:val="nil"/>
              <w:right w:val="single" w:sz="4" w:space="0" w:color="auto"/>
            </w:tcBorders>
            <w:vAlign w:val="bottom"/>
          </w:tcPr>
          <w:p w14:paraId="3608EC6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w:t>
            </w:r>
          </w:p>
        </w:tc>
        <w:tc>
          <w:tcPr>
            <w:tcW w:w="716" w:type="dxa"/>
            <w:tcBorders>
              <w:top w:val="nil"/>
              <w:left w:val="single" w:sz="4" w:space="0" w:color="auto"/>
              <w:bottom w:val="nil"/>
            </w:tcBorders>
            <w:noWrap/>
            <w:vAlign w:val="bottom"/>
            <w:hideMark/>
          </w:tcPr>
          <w:p w14:paraId="0F62A21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18.65</w:t>
            </w:r>
          </w:p>
        </w:tc>
        <w:tc>
          <w:tcPr>
            <w:tcW w:w="1028" w:type="dxa"/>
            <w:tcBorders>
              <w:top w:val="nil"/>
              <w:bottom w:val="nil"/>
            </w:tcBorders>
            <w:noWrap/>
            <w:vAlign w:val="bottom"/>
            <w:hideMark/>
          </w:tcPr>
          <w:p w14:paraId="55F0D7F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5.14</w:t>
            </w:r>
          </w:p>
        </w:tc>
        <w:tc>
          <w:tcPr>
            <w:tcW w:w="1418" w:type="dxa"/>
            <w:tcBorders>
              <w:top w:val="nil"/>
              <w:bottom w:val="nil"/>
            </w:tcBorders>
            <w:noWrap/>
            <w:vAlign w:val="bottom"/>
            <w:hideMark/>
          </w:tcPr>
          <w:p w14:paraId="139A24D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11.37</w:t>
            </w:r>
          </w:p>
        </w:tc>
        <w:tc>
          <w:tcPr>
            <w:tcW w:w="1417" w:type="dxa"/>
            <w:tcBorders>
              <w:top w:val="nil"/>
              <w:bottom w:val="nil"/>
            </w:tcBorders>
            <w:noWrap/>
            <w:vAlign w:val="bottom"/>
            <w:hideMark/>
          </w:tcPr>
          <w:p w14:paraId="1B849E4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1353.31</w:t>
            </w:r>
          </w:p>
        </w:tc>
        <w:tc>
          <w:tcPr>
            <w:tcW w:w="786" w:type="dxa"/>
            <w:tcBorders>
              <w:top w:val="nil"/>
              <w:bottom w:val="nil"/>
              <w:right w:val="single" w:sz="4" w:space="0" w:color="auto"/>
            </w:tcBorders>
            <w:noWrap/>
            <w:vAlign w:val="bottom"/>
            <w:hideMark/>
          </w:tcPr>
          <w:p w14:paraId="49B8F6E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0.52</w:t>
            </w:r>
          </w:p>
        </w:tc>
        <w:tc>
          <w:tcPr>
            <w:tcW w:w="1482" w:type="dxa"/>
            <w:tcBorders>
              <w:top w:val="nil"/>
              <w:left w:val="single" w:sz="4" w:space="0" w:color="auto"/>
              <w:bottom w:val="nil"/>
            </w:tcBorders>
            <w:noWrap/>
            <w:vAlign w:val="bottom"/>
            <w:hideMark/>
          </w:tcPr>
          <w:p w14:paraId="57E44E49"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0.0072 ± NA</w:t>
            </w:r>
          </w:p>
        </w:tc>
        <w:tc>
          <w:tcPr>
            <w:tcW w:w="1518" w:type="dxa"/>
            <w:tcBorders>
              <w:top w:val="nil"/>
              <w:bottom w:val="nil"/>
            </w:tcBorders>
            <w:noWrap/>
            <w:vAlign w:val="bottom"/>
            <w:hideMark/>
          </w:tcPr>
          <w:p w14:paraId="6C9C2EF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 NA</w:t>
            </w:r>
          </w:p>
        </w:tc>
        <w:tc>
          <w:tcPr>
            <w:tcW w:w="1590" w:type="dxa"/>
            <w:tcBorders>
              <w:top w:val="nil"/>
              <w:bottom w:val="nil"/>
              <w:right w:val="single" w:sz="4" w:space="0" w:color="auto"/>
            </w:tcBorders>
            <w:noWrap/>
            <w:vAlign w:val="bottom"/>
            <w:hideMark/>
          </w:tcPr>
          <w:p w14:paraId="3EC2C1E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4.3± NA</w:t>
            </w:r>
          </w:p>
        </w:tc>
      </w:tr>
      <w:tr w:rsidR="004F7472" w:rsidRPr="004F7472" w14:paraId="006C0003" w14:textId="77777777" w:rsidTr="00A01DEC">
        <w:trPr>
          <w:trHeight w:val="290"/>
        </w:trPr>
        <w:tc>
          <w:tcPr>
            <w:tcW w:w="616" w:type="dxa"/>
            <w:tcBorders>
              <w:top w:val="nil"/>
              <w:left w:val="single" w:sz="4" w:space="0" w:color="auto"/>
              <w:bottom w:val="nil"/>
            </w:tcBorders>
            <w:noWrap/>
            <w:vAlign w:val="bottom"/>
            <w:hideMark/>
          </w:tcPr>
          <w:p w14:paraId="6D79B4C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711A34A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January</w:t>
            </w:r>
          </w:p>
        </w:tc>
        <w:tc>
          <w:tcPr>
            <w:tcW w:w="656" w:type="dxa"/>
            <w:tcBorders>
              <w:top w:val="nil"/>
              <w:bottom w:val="nil"/>
            </w:tcBorders>
            <w:noWrap/>
            <w:vAlign w:val="bottom"/>
            <w:hideMark/>
          </w:tcPr>
          <w:p w14:paraId="1562C13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089B06A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1016" w:type="dxa"/>
            <w:tcBorders>
              <w:top w:val="nil"/>
              <w:bottom w:val="nil"/>
            </w:tcBorders>
            <w:vAlign w:val="bottom"/>
          </w:tcPr>
          <w:p w14:paraId="3E5B7DA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w:t>
            </w:r>
          </w:p>
        </w:tc>
        <w:tc>
          <w:tcPr>
            <w:tcW w:w="639" w:type="dxa"/>
            <w:tcBorders>
              <w:top w:val="nil"/>
              <w:bottom w:val="nil"/>
              <w:right w:val="single" w:sz="4" w:space="0" w:color="auto"/>
            </w:tcBorders>
            <w:vAlign w:val="bottom"/>
          </w:tcPr>
          <w:p w14:paraId="56EF431B"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tcBorders>
            <w:noWrap/>
            <w:vAlign w:val="bottom"/>
            <w:hideMark/>
          </w:tcPr>
          <w:p w14:paraId="33EE56C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17.80</w:t>
            </w:r>
          </w:p>
        </w:tc>
        <w:tc>
          <w:tcPr>
            <w:tcW w:w="1028" w:type="dxa"/>
            <w:tcBorders>
              <w:top w:val="nil"/>
              <w:bottom w:val="nil"/>
            </w:tcBorders>
            <w:noWrap/>
            <w:vAlign w:val="bottom"/>
            <w:hideMark/>
          </w:tcPr>
          <w:p w14:paraId="5984B0D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5.02</w:t>
            </w:r>
          </w:p>
        </w:tc>
        <w:tc>
          <w:tcPr>
            <w:tcW w:w="1418" w:type="dxa"/>
            <w:tcBorders>
              <w:top w:val="nil"/>
              <w:bottom w:val="nil"/>
            </w:tcBorders>
            <w:noWrap/>
            <w:vAlign w:val="bottom"/>
            <w:hideMark/>
          </w:tcPr>
          <w:p w14:paraId="5281150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2.36</w:t>
            </w:r>
          </w:p>
        </w:tc>
        <w:tc>
          <w:tcPr>
            <w:tcW w:w="1417" w:type="dxa"/>
            <w:tcBorders>
              <w:top w:val="nil"/>
              <w:bottom w:val="nil"/>
            </w:tcBorders>
            <w:noWrap/>
            <w:vAlign w:val="bottom"/>
            <w:hideMark/>
          </w:tcPr>
          <w:p w14:paraId="3D11719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134.24</w:t>
            </w:r>
          </w:p>
        </w:tc>
        <w:tc>
          <w:tcPr>
            <w:tcW w:w="786" w:type="dxa"/>
            <w:tcBorders>
              <w:top w:val="nil"/>
              <w:bottom w:val="nil"/>
              <w:right w:val="single" w:sz="4" w:space="0" w:color="auto"/>
            </w:tcBorders>
            <w:noWrap/>
            <w:vAlign w:val="bottom"/>
            <w:hideMark/>
          </w:tcPr>
          <w:p w14:paraId="6140380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0.4</w:t>
            </w:r>
          </w:p>
        </w:tc>
        <w:tc>
          <w:tcPr>
            <w:tcW w:w="1482" w:type="dxa"/>
            <w:tcBorders>
              <w:top w:val="nil"/>
              <w:left w:val="single" w:sz="4" w:space="0" w:color="auto"/>
              <w:bottom w:val="nil"/>
            </w:tcBorders>
            <w:noWrap/>
            <w:vAlign w:val="bottom"/>
            <w:hideMark/>
          </w:tcPr>
          <w:p w14:paraId="77B1390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0.009 ± 0.0065</w:t>
            </w:r>
          </w:p>
        </w:tc>
        <w:tc>
          <w:tcPr>
            <w:tcW w:w="1518" w:type="dxa"/>
            <w:tcBorders>
              <w:top w:val="nil"/>
              <w:bottom w:val="nil"/>
            </w:tcBorders>
            <w:noWrap/>
            <w:vAlign w:val="bottom"/>
            <w:hideMark/>
          </w:tcPr>
          <w:p w14:paraId="64E5CA5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-0.8 ± 0.051</w:t>
            </w:r>
          </w:p>
        </w:tc>
        <w:tc>
          <w:tcPr>
            <w:tcW w:w="1590" w:type="dxa"/>
            <w:tcBorders>
              <w:top w:val="nil"/>
              <w:bottom w:val="nil"/>
              <w:right w:val="single" w:sz="4" w:space="0" w:color="auto"/>
            </w:tcBorders>
            <w:noWrap/>
            <w:vAlign w:val="bottom"/>
            <w:hideMark/>
          </w:tcPr>
          <w:p w14:paraId="5E911F56"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9.6 ± 0.65</w:t>
            </w:r>
          </w:p>
        </w:tc>
      </w:tr>
      <w:tr w:rsidR="004F7472" w:rsidRPr="004F7472" w14:paraId="0D43790B" w14:textId="77777777" w:rsidTr="00A01DEC">
        <w:trPr>
          <w:trHeight w:val="290"/>
        </w:trPr>
        <w:tc>
          <w:tcPr>
            <w:tcW w:w="616" w:type="dxa"/>
            <w:tcBorders>
              <w:top w:val="nil"/>
              <w:left w:val="single" w:sz="4" w:space="0" w:color="auto"/>
              <w:bottom w:val="nil"/>
            </w:tcBorders>
            <w:noWrap/>
            <w:vAlign w:val="bottom"/>
            <w:hideMark/>
          </w:tcPr>
          <w:p w14:paraId="4A49176E"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7114B478"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February</w:t>
            </w:r>
          </w:p>
        </w:tc>
        <w:tc>
          <w:tcPr>
            <w:tcW w:w="656" w:type="dxa"/>
            <w:tcBorders>
              <w:top w:val="nil"/>
              <w:bottom w:val="nil"/>
            </w:tcBorders>
            <w:noWrap/>
            <w:vAlign w:val="bottom"/>
            <w:hideMark/>
          </w:tcPr>
          <w:p w14:paraId="425C5F46"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6CBFC7A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w:t>
            </w:r>
          </w:p>
        </w:tc>
        <w:tc>
          <w:tcPr>
            <w:tcW w:w="1016" w:type="dxa"/>
            <w:tcBorders>
              <w:top w:val="nil"/>
              <w:bottom w:val="nil"/>
            </w:tcBorders>
            <w:vAlign w:val="bottom"/>
          </w:tcPr>
          <w:p w14:paraId="145C7AD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w:t>
            </w:r>
          </w:p>
        </w:tc>
        <w:tc>
          <w:tcPr>
            <w:tcW w:w="639" w:type="dxa"/>
            <w:tcBorders>
              <w:top w:val="nil"/>
              <w:bottom w:val="nil"/>
              <w:right w:val="single" w:sz="4" w:space="0" w:color="auto"/>
            </w:tcBorders>
            <w:vAlign w:val="bottom"/>
          </w:tcPr>
          <w:p w14:paraId="3AE0495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tcBorders>
            <w:noWrap/>
            <w:vAlign w:val="bottom"/>
            <w:hideMark/>
          </w:tcPr>
          <w:p w14:paraId="4969746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18.74</w:t>
            </w:r>
          </w:p>
        </w:tc>
        <w:tc>
          <w:tcPr>
            <w:tcW w:w="1028" w:type="dxa"/>
            <w:tcBorders>
              <w:top w:val="nil"/>
              <w:bottom w:val="nil"/>
            </w:tcBorders>
            <w:noWrap/>
            <w:vAlign w:val="bottom"/>
            <w:hideMark/>
          </w:tcPr>
          <w:p w14:paraId="6DA3744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1.85</w:t>
            </w:r>
          </w:p>
        </w:tc>
        <w:tc>
          <w:tcPr>
            <w:tcW w:w="1418" w:type="dxa"/>
            <w:tcBorders>
              <w:top w:val="nil"/>
              <w:bottom w:val="nil"/>
            </w:tcBorders>
            <w:noWrap/>
            <w:vAlign w:val="bottom"/>
            <w:hideMark/>
          </w:tcPr>
          <w:p w14:paraId="32B1827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1.54</w:t>
            </w:r>
          </w:p>
        </w:tc>
        <w:tc>
          <w:tcPr>
            <w:tcW w:w="1417" w:type="dxa"/>
            <w:tcBorders>
              <w:top w:val="nil"/>
              <w:bottom w:val="nil"/>
            </w:tcBorders>
            <w:noWrap/>
            <w:vAlign w:val="bottom"/>
            <w:hideMark/>
          </w:tcPr>
          <w:p w14:paraId="5EE7F16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130.89</w:t>
            </w:r>
          </w:p>
        </w:tc>
        <w:tc>
          <w:tcPr>
            <w:tcW w:w="786" w:type="dxa"/>
            <w:tcBorders>
              <w:top w:val="nil"/>
              <w:bottom w:val="nil"/>
              <w:right w:val="single" w:sz="4" w:space="0" w:color="auto"/>
            </w:tcBorders>
            <w:noWrap/>
            <w:vAlign w:val="bottom"/>
            <w:hideMark/>
          </w:tcPr>
          <w:p w14:paraId="032560F4"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0.37</w:t>
            </w:r>
          </w:p>
        </w:tc>
        <w:tc>
          <w:tcPr>
            <w:tcW w:w="1482" w:type="dxa"/>
            <w:tcBorders>
              <w:top w:val="nil"/>
              <w:left w:val="single" w:sz="4" w:space="0" w:color="auto"/>
              <w:bottom w:val="nil"/>
            </w:tcBorders>
            <w:noWrap/>
            <w:vAlign w:val="bottom"/>
            <w:hideMark/>
          </w:tcPr>
          <w:p w14:paraId="4C05244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0.030 ± 0.010</w:t>
            </w:r>
          </w:p>
        </w:tc>
        <w:tc>
          <w:tcPr>
            <w:tcW w:w="1518" w:type="dxa"/>
            <w:tcBorders>
              <w:top w:val="nil"/>
              <w:bottom w:val="nil"/>
            </w:tcBorders>
            <w:noWrap/>
            <w:vAlign w:val="bottom"/>
            <w:hideMark/>
          </w:tcPr>
          <w:p w14:paraId="7C4D245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-0.69 ± 0.22</w:t>
            </w:r>
          </w:p>
        </w:tc>
        <w:tc>
          <w:tcPr>
            <w:tcW w:w="1590" w:type="dxa"/>
            <w:tcBorders>
              <w:top w:val="nil"/>
              <w:bottom w:val="nil"/>
              <w:right w:val="single" w:sz="4" w:space="0" w:color="auto"/>
            </w:tcBorders>
            <w:noWrap/>
            <w:vAlign w:val="bottom"/>
            <w:hideMark/>
          </w:tcPr>
          <w:p w14:paraId="3676F93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3.5 ± 1.06</w:t>
            </w:r>
          </w:p>
        </w:tc>
      </w:tr>
      <w:tr w:rsidR="004F7472" w:rsidRPr="004F7472" w14:paraId="78B5BB82" w14:textId="77777777" w:rsidTr="00A01DEC">
        <w:trPr>
          <w:trHeight w:val="290"/>
        </w:trPr>
        <w:tc>
          <w:tcPr>
            <w:tcW w:w="616" w:type="dxa"/>
            <w:tcBorders>
              <w:top w:val="nil"/>
              <w:left w:val="single" w:sz="4" w:space="0" w:color="auto"/>
              <w:bottom w:val="nil"/>
            </w:tcBorders>
            <w:noWrap/>
            <w:vAlign w:val="bottom"/>
            <w:hideMark/>
          </w:tcPr>
          <w:p w14:paraId="7087481A"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nil"/>
            </w:tcBorders>
            <w:noWrap/>
            <w:vAlign w:val="bottom"/>
            <w:hideMark/>
          </w:tcPr>
          <w:p w14:paraId="10E5F4A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March</w:t>
            </w:r>
          </w:p>
        </w:tc>
        <w:tc>
          <w:tcPr>
            <w:tcW w:w="656" w:type="dxa"/>
            <w:tcBorders>
              <w:top w:val="nil"/>
              <w:bottom w:val="nil"/>
            </w:tcBorders>
            <w:noWrap/>
            <w:vAlign w:val="bottom"/>
            <w:hideMark/>
          </w:tcPr>
          <w:p w14:paraId="60E6563F"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nil"/>
            </w:tcBorders>
            <w:vAlign w:val="bottom"/>
          </w:tcPr>
          <w:p w14:paraId="7F878A9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w:t>
            </w:r>
          </w:p>
        </w:tc>
        <w:tc>
          <w:tcPr>
            <w:tcW w:w="1016" w:type="dxa"/>
            <w:tcBorders>
              <w:top w:val="nil"/>
              <w:bottom w:val="nil"/>
            </w:tcBorders>
            <w:vAlign w:val="bottom"/>
          </w:tcPr>
          <w:p w14:paraId="0DDCF60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bottom w:val="nil"/>
              <w:right w:val="single" w:sz="4" w:space="0" w:color="auto"/>
            </w:tcBorders>
            <w:vAlign w:val="bottom"/>
          </w:tcPr>
          <w:p w14:paraId="70D69040"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nil"/>
            </w:tcBorders>
            <w:noWrap/>
            <w:vAlign w:val="bottom"/>
            <w:hideMark/>
          </w:tcPr>
          <w:p w14:paraId="7268EC2C"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19.14</w:t>
            </w:r>
          </w:p>
        </w:tc>
        <w:tc>
          <w:tcPr>
            <w:tcW w:w="1028" w:type="dxa"/>
            <w:tcBorders>
              <w:top w:val="nil"/>
              <w:bottom w:val="nil"/>
            </w:tcBorders>
            <w:noWrap/>
            <w:vAlign w:val="bottom"/>
            <w:hideMark/>
          </w:tcPr>
          <w:p w14:paraId="3E3936D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2.35</w:t>
            </w:r>
          </w:p>
        </w:tc>
        <w:tc>
          <w:tcPr>
            <w:tcW w:w="1418" w:type="dxa"/>
            <w:tcBorders>
              <w:top w:val="nil"/>
              <w:bottom w:val="nil"/>
            </w:tcBorders>
            <w:noWrap/>
            <w:vAlign w:val="bottom"/>
            <w:hideMark/>
          </w:tcPr>
          <w:p w14:paraId="33F8B9E2"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2.01</w:t>
            </w:r>
          </w:p>
        </w:tc>
        <w:tc>
          <w:tcPr>
            <w:tcW w:w="1417" w:type="dxa"/>
            <w:tcBorders>
              <w:top w:val="nil"/>
              <w:bottom w:val="nil"/>
            </w:tcBorders>
            <w:noWrap/>
            <w:vAlign w:val="bottom"/>
            <w:hideMark/>
          </w:tcPr>
          <w:p w14:paraId="67FFD14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241.35</w:t>
            </w:r>
          </w:p>
        </w:tc>
        <w:tc>
          <w:tcPr>
            <w:tcW w:w="786" w:type="dxa"/>
            <w:tcBorders>
              <w:top w:val="nil"/>
              <w:bottom w:val="nil"/>
              <w:right w:val="single" w:sz="4" w:space="0" w:color="auto"/>
            </w:tcBorders>
            <w:noWrap/>
            <w:vAlign w:val="bottom"/>
            <w:hideMark/>
          </w:tcPr>
          <w:p w14:paraId="5C0CFAF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0.23</w:t>
            </w:r>
          </w:p>
        </w:tc>
        <w:tc>
          <w:tcPr>
            <w:tcW w:w="1482" w:type="dxa"/>
            <w:tcBorders>
              <w:top w:val="nil"/>
              <w:left w:val="single" w:sz="4" w:space="0" w:color="auto"/>
              <w:bottom w:val="nil"/>
            </w:tcBorders>
            <w:noWrap/>
            <w:vAlign w:val="bottom"/>
            <w:hideMark/>
          </w:tcPr>
          <w:p w14:paraId="7903E17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0.15 ± 0.045</w:t>
            </w:r>
          </w:p>
        </w:tc>
        <w:tc>
          <w:tcPr>
            <w:tcW w:w="1518" w:type="dxa"/>
            <w:tcBorders>
              <w:top w:val="nil"/>
              <w:bottom w:val="nil"/>
            </w:tcBorders>
            <w:noWrap/>
            <w:vAlign w:val="bottom"/>
            <w:hideMark/>
          </w:tcPr>
          <w:p w14:paraId="24EC897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-4.6± 2.04</w:t>
            </w:r>
          </w:p>
        </w:tc>
        <w:tc>
          <w:tcPr>
            <w:tcW w:w="1590" w:type="dxa"/>
            <w:tcBorders>
              <w:top w:val="nil"/>
              <w:bottom w:val="nil"/>
              <w:right w:val="single" w:sz="4" w:space="0" w:color="auto"/>
            </w:tcBorders>
            <w:noWrap/>
            <w:vAlign w:val="bottom"/>
            <w:hideMark/>
          </w:tcPr>
          <w:p w14:paraId="2163475F"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8.3 ± 4.0</w:t>
            </w:r>
          </w:p>
        </w:tc>
      </w:tr>
      <w:tr w:rsidR="004F7472" w:rsidRPr="004F7472" w14:paraId="26D067AB" w14:textId="77777777" w:rsidTr="00A01DEC">
        <w:trPr>
          <w:trHeight w:val="302"/>
        </w:trPr>
        <w:tc>
          <w:tcPr>
            <w:tcW w:w="616" w:type="dxa"/>
            <w:tcBorders>
              <w:top w:val="nil"/>
              <w:left w:val="single" w:sz="4" w:space="0" w:color="auto"/>
              <w:bottom w:val="single" w:sz="4" w:space="0" w:color="auto"/>
            </w:tcBorders>
            <w:noWrap/>
            <w:vAlign w:val="bottom"/>
            <w:hideMark/>
          </w:tcPr>
          <w:p w14:paraId="6EE76CAD"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 </w:t>
            </w:r>
          </w:p>
        </w:tc>
        <w:tc>
          <w:tcPr>
            <w:tcW w:w="1145" w:type="dxa"/>
            <w:tcBorders>
              <w:top w:val="nil"/>
              <w:bottom w:val="single" w:sz="4" w:space="0" w:color="auto"/>
            </w:tcBorders>
            <w:noWrap/>
            <w:vAlign w:val="bottom"/>
            <w:hideMark/>
          </w:tcPr>
          <w:p w14:paraId="3F410BD4"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May</w:t>
            </w:r>
          </w:p>
        </w:tc>
        <w:tc>
          <w:tcPr>
            <w:tcW w:w="656" w:type="dxa"/>
            <w:tcBorders>
              <w:top w:val="nil"/>
              <w:bottom w:val="single" w:sz="4" w:space="0" w:color="auto"/>
            </w:tcBorders>
            <w:noWrap/>
            <w:vAlign w:val="bottom"/>
            <w:hideMark/>
          </w:tcPr>
          <w:p w14:paraId="3D6F9BE8"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2023</w:t>
            </w:r>
          </w:p>
        </w:tc>
        <w:tc>
          <w:tcPr>
            <w:tcW w:w="983" w:type="dxa"/>
            <w:tcBorders>
              <w:top w:val="nil"/>
              <w:bottom w:val="single" w:sz="4" w:space="0" w:color="auto"/>
            </w:tcBorders>
            <w:vAlign w:val="bottom"/>
          </w:tcPr>
          <w:p w14:paraId="7DBCEF97"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6</w:t>
            </w:r>
          </w:p>
        </w:tc>
        <w:tc>
          <w:tcPr>
            <w:tcW w:w="1016" w:type="dxa"/>
            <w:tcBorders>
              <w:top w:val="nil"/>
              <w:bottom w:val="single" w:sz="4" w:space="0" w:color="auto"/>
            </w:tcBorders>
            <w:vAlign w:val="bottom"/>
          </w:tcPr>
          <w:p w14:paraId="54406BAA"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639" w:type="dxa"/>
            <w:tcBorders>
              <w:top w:val="nil"/>
              <w:bottom w:val="single" w:sz="4" w:space="0" w:color="auto"/>
              <w:right w:val="single" w:sz="4" w:space="0" w:color="auto"/>
            </w:tcBorders>
            <w:vAlign w:val="bottom"/>
          </w:tcPr>
          <w:p w14:paraId="466F43AE"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w:t>
            </w:r>
          </w:p>
        </w:tc>
        <w:tc>
          <w:tcPr>
            <w:tcW w:w="716" w:type="dxa"/>
            <w:tcBorders>
              <w:top w:val="nil"/>
              <w:left w:val="single" w:sz="4" w:space="0" w:color="auto"/>
              <w:bottom w:val="single" w:sz="4" w:space="0" w:color="auto"/>
            </w:tcBorders>
            <w:noWrap/>
            <w:vAlign w:val="bottom"/>
            <w:hideMark/>
          </w:tcPr>
          <w:p w14:paraId="35844BC5"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20.15</w:t>
            </w:r>
          </w:p>
        </w:tc>
        <w:tc>
          <w:tcPr>
            <w:tcW w:w="1028" w:type="dxa"/>
            <w:tcBorders>
              <w:top w:val="nil"/>
              <w:bottom w:val="single" w:sz="4" w:space="0" w:color="auto"/>
            </w:tcBorders>
            <w:noWrap/>
            <w:vAlign w:val="bottom"/>
            <w:hideMark/>
          </w:tcPr>
          <w:p w14:paraId="2F5B8B13"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4.39</w:t>
            </w:r>
          </w:p>
        </w:tc>
        <w:tc>
          <w:tcPr>
            <w:tcW w:w="1418" w:type="dxa"/>
            <w:tcBorders>
              <w:top w:val="nil"/>
              <w:bottom w:val="single" w:sz="4" w:space="0" w:color="auto"/>
            </w:tcBorders>
            <w:noWrap/>
            <w:vAlign w:val="bottom"/>
            <w:hideMark/>
          </w:tcPr>
          <w:p w14:paraId="65F32ED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22.51</w:t>
            </w:r>
          </w:p>
        </w:tc>
        <w:tc>
          <w:tcPr>
            <w:tcW w:w="1417" w:type="dxa"/>
            <w:tcBorders>
              <w:top w:val="nil"/>
              <w:bottom w:val="single" w:sz="4" w:space="0" w:color="auto"/>
            </w:tcBorders>
            <w:noWrap/>
            <w:vAlign w:val="bottom"/>
            <w:hideMark/>
          </w:tcPr>
          <w:p w14:paraId="3D57FCBD"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3466.32</w:t>
            </w:r>
          </w:p>
        </w:tc>
        <w:tc>
          <w:tcPr>
            <w:tcW w:w="786" w:type="dxa"/>
            <w:tcBorders>
              <w:top w:val="nil"/>
              <w:bottom w:val="single" w:sz="4" w:space="0" w:color="auto"/>
              <w:right w:val="single" w:sz="4" w:space="0" w:color="auto"/>
            </w:tcBorders>
            <w:noWrap/>
            <w:vAlign w:val="bottom"/>
            <w:hideMark/>
          </w:tcPr>
          <w:p w14:paraId="7387BF51" w14:textId="77777777" w:rsidR="004F7472" w:rsidRPr="004F7472" w:rsidRDefault="004F7472" w:rsidP="004F7472">
            <w:pPr>
              <w:spacing w:after="0" w:line="240" w:lineRule="auto"/>
              <w:jc w:val="center"/>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0.19</w:t>
            </w:r>
          </w:p>
        </w:tc>
        <w:tc>
          <w:tcPr>
            <w:tcW w:w="1482" w:type="dxa"/>
            <w:tcBorders>
              <w:top w:val="nil"/>
              <w:left w:val="single" w:sz="4" w:space="0" w:color="auto"/>
              <w:bottom w:val="single" w:sz="4" w:space="0" w:color="auto"/>
            </w:tcBorders>
            <w:noWrap/>
            <w:vAlign w:val="bottom"/>
            <w:hideMark/>
          </w:tcPr>
          <w:p w14:paraId="39C36C67"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0.14 ± 0.039</w:t>
            </w:r>
          </w:p>
        </w:tc>
        <w:tc>
          <w:tcPr>
            <w:tcW w:w="1518" w:type="dxa"/>
            <w:tcBorders>
              <w:top w:val="nil"/>
              <w:bottom w:val="single" w:sz="4" w:space="0" w:color="auto"/>
            </w:tcBorders>
            <w:noWrap/>
            <w:vAlign w:val="bottom"/>
            <w:hideMark/>
          </w:tcPr>
          <w:p w14:paraId="19228D80"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-5.9± 2.04</w:t>
            </w:r>
          </w:p>
        </w:tc>
        <w:tc>
          <w:tcPr>
            <w:tcW w:w="1590" w:type="dxa"/>
            <w:tcBorders>
              <w:top w:val="nil"/>
              <w:bottom w:val="single" w:sz="4" w:space="0" w:color="auto"/>
              <w:right w:val="single" w:sz="4" w:space="0" w:color="auto"/>
            </w:tcBorders>
            <w:noWrap/>
            <w:vAlign w:val="bottom"/>
            <w:hideMark/>
          </w:tcPr>
          <w:p w14:paraId="5D9B386C" w14:textId="77777777" w:rsidR="004F7472" w:rsidRPr="004F7472" w:rsidRDefault="004F7472" w:rsidP="004F7472">
            <w:pPr>
              <w:spacing w:after="0" w:line="240" w:lineRule="auto"/>
              <w:rPr>
                <w:rFonts w:ascii="Times New Roman" w:eastAsia="Times New Roman" w:hAnsi="Times New Roman" w:cs="Times New Roman"/>
                <w:color w:val="000000"/>
                <w:kern w:val="0"/>
                <w:sz w:val="20"/>
                <w:szCs w:val="20"/>
                <w:lang w:val="en-GB"/>
                <w14:ligatures w14:val="none"/>
              </w:rPr>
            </w:pPr>
            <w:r w:rsidRPr="004F7472">
              <w:rPr>
                <w:rFonts w:ascii="Times New Roman" w:eastAsia="Times New Roman" w:hAnsi="Times New Roman" w:cs="Times New Roman"/>
                <w:color w:val="000000"/>
                <w:kern w:val="0"/>
                <w:sz w:val="20"/>
                <w:szCs w:val="20"/>
                <w:lang w:val="en-GB"/>
                <w14:ligatures w14:val="none"/>
              </w:rPr>
              <w:t>10.4 ± 3.4</w:t>
            </w:r>
          </w:p>
        </w:tc>
      </w:tr>
    </w:tbl>
    <w:p w14:paraId="2425DC32" w14:textId="2CA49F28" w:rsidR="004F7472" w:rsidRPr="004F7472" w:rsidRDefault="004F7472" w:rsidP="004F7472">
      <w:pPr>
        <w:spacing w:before="240" w:line="240" w:lineRule="auto"/>
        <w:jc w:val="both"/>
        <w:rPr>
          <w:rFonts w:ascii="Times New Roman" w:eastAsia="Aptos" w:hAnsi="Times New Roman" w:cs="Times New Roman"/>
          <w:sz w:val="22"/>
          <w:szCs w:val="22"/>
          <w:lang w:val="en-GB"/>
          <w14:ligatures w14:val="none"/>
        </w:rPr>
        <w:sectPr w:rsidR="004F7472" w:rsidRPr="004F7472" w:rsidSect="004F7472">
          <w:pgSz w:w="16838" w:h="11906" w:orient="landscape"/>
          <w:pgMar w:top="1417" w:right="1417" w:bottom="1417" w:left="1417" w:header="708" w:footer="708" w:gutter="0"/>
          <w:lnNumType w:countBy="1" w:restart="continuous"/>
          <w:cols w:space="708"/>
          <w:docGrid w:linePitch="360"/>
        </w:sectPr>
      </w:pPr>
      <w:r w:rsidRPr="004F7472">
        <w:rPr>
          <w:rFonts w:ascii="Times New Roman" w:eastAsia="Aptos" w:hAnsi="Times New Roman" w:cs="Times New Roman"/>
          <w:sz w:val="22"/>
          <w:szCs w:val="22"/>
          <w:lang w:val="en-GB"/>
          <w14:ligatures w14:val="none"/>
        </w:rPr>
        <w:t>Mean environmental and metabolic parameters are reported for each deployment across study sites. Input data (e.g., temperature, DO, PAR) represent averages over the full deployment period, while output values (GPP, ER, K600) reflect averages from days with valid and realistic model outputs and are reported as means ± standard deviation. . "Days used" indicates the number of days retained after quality control. "NA" denotes cases where standard deviations could not be calculated due to limited data. Temp, temperature; DO, dissolved oxygen; PAR ,photosynthetically active radiation; GPP ,gross primary productivity; ER, ecosystem respiration; K600, reaeration coefficient standardized to a Schmidt number of 60</w:t>
      </w:r>
      <w:r>
        <w:rPr>
          <w:rFonts w:ascii="Times New Roman" w:eastAsia="Aptos" w:hAnsi="Times New Roman" w:cs="Times New Roman"/>
          <w:sz w:val="22"/>
          <w:szCs w:val="22"/>
          <w:lang w:val="en-GB"/>
          <w14:ligatures w14:val="none"/>
        </w:rPr>
        <w:t>0</w:t>
      </w:r>
    </w:p>
    <w:p w14:paraId="20DD7DED" w14:textId="77777777" w:rsidR="004F7472" w:rsidRDefault="004F7472"/>
    <w:sectPr w:rsidR="004F7472" w:rsidSect="004F7472">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8AD0" w14:textId="77777777" w:rsidR="004F7472" w:rsidRPr="00672A3F" w:rsidRDefault="004F7472" w:rsidP="007E020A">
    <w:pPr>
      <w:pStyle w:val="Footer"/>
      <w:pBdr>
        <w:top w:val="single" w:sz="4" w:space="1" w:color="D9D9D9"/>
      </w:pBdr>
      <w:rPr>
        <w:b/>
        <w:bCs/>
      </w:rPr>
    </w:pPr>
    <w:r w:rsidRPr="00672A3F">
      <w:fldChar w:fldCharType="begin"/>
    </w:r>
    <w:r w:rsidRPr="00672A3F">
      <w:instrText xml:space="preserve"> PAGE   \* MERGEFORMAT </w:instrText>
    </w:r>
    <w:r w:rsidRPr="00672A3F">
      <w:fldChar w:fldCharType="separate"/>
    </w:r>
    <w:r w:rsidRPr="00672A3F">
      <w:rPr>
        <w:b/>
        <w:bCs/>
      </w:rPr>
      <w:t>3</w:t>
    </w:r>
    <w:r w:rsidRPr="00672A3F">
      <w:rPr>
        <w:b/>
        <w:bCs/>
      </w:rPr>
      <w:fldChar w:fldCharType="end"/>
    </w:r>
    <w:r w:rsidRPr="00672A3F">
      <w:rPr>
        <w:b/>
        <w:bCs/>
      </w:rPr>
      <w:t xml:space="preserve"> | </w:t>
    </w:r>
    <w:r w:rsidRPr="007E020A">
      <w:rPr>
        <w:color w:val="7F7F7F"/>
        <w:spacing w:val="60"/>
      </w:rPr>
      <w:t>Page</w:t>
    </w:r>
  </w:p>
  <w:p w14:paraId="62AC3CAE" w14:textId="77777777" w:rsidR="004F7472" w:rsidRPr="00672A3F" w:rsidRDefault="004F747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3AE3"/>
    <w:multiLevelType w:val="multilevel"/>
    <w:tmpl w:val="D0E8EDB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DD017A"/>
    <w:multiLevelType w:val="multilevel"/>
    <w:tmpl w:val="8E90A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168C0"/>
    <w:multiLevelType w:val="hybridMultilevel"/>
    <w:tmpl w:val="F7901576"/>
    <w:lvl w:ilvl="0" w:tplc="4B50A2A8">
      <w:start w:val="1"/>
      <w:numFmt w:val="upperRoman"/>
      <w:lvlText w:val="%1."/>
      <w:lvlJc w:val="left"/>
      <w:pPr>
        <w:ind w:left="1080" w:hanging="720"/>
      </w:pPr>
      <w:rPr>
        <w:rFonts w:hint="default"/>
      </w:rPr>
    </w:lvl>
    <w:lvl w:ilvl="1" w:tplc="8BB055B0" w:tentative="1">
      <w:start w:val="1"/>
      <w:numFmt w:val="lowerLetter"/>
      <w:lvlText w:val="%2."/>
      <w:lvlJc w:val="left"/>
      <w:pPr>
        <w:ind w:left="1440" w:hanging="360"/>
      </w:pPr>
    </w:lvl>
    <w:lvl w:ilvl="2" w:tplc="CF4E6760" w:tentative="1">
      <w:start w:val="1"/>
      <w:numFmt w:val="lowerRoman"/>
      <w:lvlText w:val="%3."/>
      <w:lvlJc w:val="right"/>
      <w:pPr>
        <w:ind w:left="2160" w:hanging="180"/>
      </w:pPr>
    </w:lvl>
    <w:lvl w:ilvl="3" w:tplc="5F3AA612" w:tentative="1">
      <w:start w:val="1"/>
      <w:numFmt w:val="decimal"/>
      <w:lvlText w:val="%4."/>
      <w:lvlJc w:val="left"/>
      <w:pPr>
        <w:ind w:left="2880" w:hanging="360"/>
      </w:pPr>
    </w:lvl>
    <w:lvl w:ilvl="4" w:tplc="8482FDEE" w:tentative="1">
      <w:start w:val="1"/>
      <w:numFmt w:val="lowerLetter"/>
      <w:lvlText w:val="%5."/>
      <w:lvlJc w:val="left"/>
      <w:pPr>
        <w:ind w:left="3600" w:hanging="360"/>
      </w:pPr>
    </w:lvl>
    <w:lvl w:ilvl="5" w:tplc="4FC461B2" w:tentative="1">
      <w:start w:val="1"/>
      <w:numFmt w:val="lowerRoman"/>
      <w:lvlText w:val="%6."/>
      <w:lvlJc w:val="right"/>
      <w:pPr>
        <w:ind w:left="4320" w:hanging="180"/>
      </w:pPr>
    </w:lvl>
    <w:lvl w:ilvl="6" w:tplc="5AC484BC" w:tentative="1">
      <w:start w:val="1"/>
      <w:numFmt w:val="decimal"/>
      <w:lvlText w:val="%7."/>
      <w:lvlJc w:val="left"/>
      <w:pPr>
        <w:ind w:left="5040" w:hanging="360"/>
      </w:pPr>
    </w:lvl>
    <w:lvl w:ilvl="7" w:tplc="ADCCE5E8" w:tentative="1">
      <w:start w:val="1"/>
      <w:numFmt w:val="lowerLetter"/>
      <w:lvlText w:val="%8."/>
      <w:lvlJc w:val="left"/>
      <w:pPr>
        <w:ind w:left="5760" w:hanging="360"/>
      </w:pPr>
    </w:lvl>
    <w:lvl w:ilvl="8" w:tplc="B0509210" w:tentative="1">
      <w:start w:val="1"/>
      <w:numFmt w:val="lowerRoman"/>
      <w:lvlText w:val="%9."/>
      <w:lvlJc w:val="right"/>
      <w:pPr>
        <w:ind w:left="6480" w:hanging="180"/>
      </w:pPr>
    </w:lvl>
  </w:abstractNum>
  <w:abstractNum w:abstractNumId="3" w15:restartNumberingAfterBreak="0">
    <w:nsid w:val="15587D46"/>
    <w:multiLevelType w:val="hybridMultilevel"/>
    <w:tmpl w:val="3AB6C0BE"/>
    <w:lvl w:ilvl="0" w:tplc="2272DFA2">
      <w:start w:val="1"/>
      <w:numFmt w:val="decimal"/>
      <w:lvlText w:val="%1."/>
      <w:lvlJc w:val="left"/>
      <w:pPr>
        <w:ind w:left="720" w:hanging="360"/>
      </w:pPr>
      <w:rPr>
        <w:rFonts w:hint="default"/>
      </w:rPr>
    </w:lvl>
    <w:lvl w:ilvl="1" w:tplc="0B2837A4" w:tentative="1">
      <w:start w:val="1"/>
      <w:numFmt w:val="lowerLetter"/>
      <w:lvlText w:val="%2."/>
      <w:lvlJc w:val="left"/>
      <w:pPr>
        <w:ind w:left="1440" w:hanging="360"/>
      </w:pPr>
    </w:lvl>
    <w:lvl w:ilvl="2" w:tplc="F3B61914" w:tentative="1">
      <w:start w:val="1"/>
      <w:numFmt w:val="lowerRoman"/>
      <w:lvlText w:val="%3."/>
      <w:lvlJc w:val="right"/>
      <w:pPr>
        <w:ind w:left="2160" w:hanging="180"/>
      </w:pPr>
    </w:lvl>
    <w:lvl w:ilvl="3" w:tplc="88DAAAA4" w:tentative="1">
      <w:start w:val="1"/>
      <w:numFmt w:val="decimal"/>
      <w:lvlText w:val="%4."/>
      <w:lvlJc w:val="left"/>
      <w:pPr>
        <w:ind w:left="2880" w:hanging="360"/>
      </w:pPr>
    </w:lvl>
    <w:lvl w:ilvl="4" w:tplc="E4DA2E86" w:tentative="1">
      <w:start w:val="1"/>
      <w:numFmt w:val="lowerLetter"/>
      <w:lvlText w:val="%5."/>
      <w:lvlJc w:val="left"/>
      <w:pPr>
        <w:ind w:left="3600" w:hanging="360"/>
      </w:pPr>
    </w:lvl>
    <w:lvl w:ilvl="5" w:tplc="1D92B8CC" w:tentative="1">
      <w:start w:val="1"/>
      <w:numFmt w:val="lowerRoman"/>
      <w:lvlText w:val="%6."/>
      <w:lvlJc w:val="right"/>
      <w:pPr>
        <w:ind w:left="4320" w:hanging="180"/>
      </w:pPr>
    </w:lvl>
    <w:lvl w:ilvl="6" w:tplc="014AC1FA" w:tentative="1">
      <w:start w:val="1"/>
      <w:numFmt w:val="decimal"/>
      <w:lvlText w:val="%7."/>
      <w:lvlJc w:val="left"/>
      <w:pPr>
        <w:ind w:left="5040" w:hanging="360"/>
      </w:pPr>
    </w:lvl>
    <w:lvl w:ilvl="7" w:tplc="1EB6B2AC" w:tentative="1">
      <w:start w:val="1"/>
      <w:numFmt w:val="lowerLetter"/>
      <w:lvlText w:val="%8."/>
      <w:lvlJc w:val="left"/>
      <w:pPr>
        <w:ind w:left="5760" w:hanging="360"/>
      </w:pPr>
    </w:lvl>
    <w:lvl w:ilvl="8" w:tplc="22E8A25A" w:tentative="1">
      <w:start w:val="1"/>
      <w:numFmt w:val="lowerRoman"/>
      <w:lvlText w:val="%9."/>
      <w:lvlJc w:val="right"/>
      <w:pPr>
        <w:ind w:left="6480" w:hanging="180"/>
      </w:pPr>
    </w:lvl>
  </w:abstractNum>
  <w:abstractNum w:abstractNumId="4" w15:restartNumberingAfterBreak="0">
    <w:nsid w:val="1DAB533F"/>
    <w:multiLevelType w:val="multilevel"/>
    <w:tmpl w:val="FCDC25A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2DA09B6"/>
    <w:multiLevelType w:val="hybridMultilevel"/>
    <w:tmpl w:val="F064AB58"/>
    <w:lvl w:ilvl="0" w:tplc="45181BFC">
      <w:start w:val="1"/>
      <w:numFmt w:val="decimal"/>
      <w:lvlText w:val="%1."/>
      <w:lvlJc w:val="left"/>
      <w:pPr>
        <w:ind w:left="720" w:hanging="360"/>
      </w:pPr>
      <w:rPr>
        <w:rFonts w:hint="default"/>
      </w:rPr>
    </w:lvl>
    <w:lvl w:ilvl="1" w:tplc="FB4EABAA" w:tentative="1">
      <w:start w:val="1"/>
      <w:numFmt w:val="lowerLetter"/>
      <w:lvlText w:val="%2."/>
      <w:lvlJc w:val="left"/>
      <w:pPr>
        <w:ind w:left="1440" w:hanging="360"/>
      </w:pPr>
    </w:lvl>
    <w:lvl w:ilvl="2" w:tplc="38B4E30A" w:tentative="1">
      <w:start w:val="1"/>
      <w:numFmt w:val="lowerRoman"/>
      <w:lvlText w:val="%3."/>
      <w:lvlJc w:val="right"/>
      <w:pPr>
        <w:ind w:left="2160" w:hanging="180"/>
      </w:pPr>
    </w:lvl>
    <w:lvl w:ilvl="3" w:tplc="B46E60A4" w:tentative="1">
      <w:start w:val="1"/>
      <w:numFmt w:val="decimal"/>
      <w:lvlText w:val="%4."/>
      <w:lvlJc w:val="left"/>
      <w:pPr>
        <w:ind w:left="2880" w:hanging="360"/>
      </w:pPr>
    </w:lvl>
    <w:lvl w:ilvl="4" w:tplc="ECA28614" w:tentative="1">
      <w:start w:val="1"/>
      <w:numFmt w:val="lowerLetter"/>
      <w:lvlText w:val="%5."/>
      <w:lvlJc w:val="left"/>
      <w:pPr>
        <w:ind w:left="3600" w:hanging="360"/>
      </w:pPr>
    </w:lvl>
    <w:lvl w:ilvl="5" w:tplc="2E027E80" w:tentative="1">
      <w:start w:val="1"/>
      <w:numFmt w:val="lowerRoman"/>
      <w:lvlText w:val="%6."/>
      <w:lvlJc w:val="right"/>
      <w:pPr>
        <w:ind w:left="4320" w:hanging="180"/>
      </w:pPr>
    </w:lvl>
    <w:lvl w:ilvl="6" w:tplc="94F2848A" w:tentative="1">
      <w:start w:val="1"/>
      <w:numFmt w:val="decimal"/>
      <w:lvlText w:val="%7."/>
      <w:lvlJc w:val="left"/>
      <w:pPr>
        <w:ind w:left="5040" w:hanging="360"/>
      </w:pPr>
    </w:lvl>
    <w:lvl w:ilvl="7" w:tplc="271C9F12" w:tentative="1">
      <w:start w:val="1"/>
      <w:numFmt w:val="lowerLetter"/>
      <w:lvlText w:val="%8."/>
      <w:lvlJc w:val="left"/>
      <w:pPr>
        <w:ind w:left="5760" w:hanging="360"/>
      </w:pPr>
    </w:lvl>
    <w:lvl w:ilvl="8" w:tplc="E13C7964" w:tentative="1">
      <w:start w:val="1"/>
      <w:numFmt w:val="lowerRoman"/>
      <w:lvlText w:val="%9."/>
      <w:lvlJc w:val="right"/>
      <w:pPr>
        <w:ind w:left="6480" w:hanging="180"/>
      </w:pPr>
    </w:lvl>
  </w:abstractNum>
  <w:abstractNum w:abstractNumId="6" w15:restartNumberingAfterBreak="0">
    <w:nsid w:val="71826158"/>
    <w:multiLevelType w:val="multilevel"/>
    <w:tmpl w:val="FACE3F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80570489">
    <w:abstractNumId w:val="2"/>
  </w:num>
  <w:num w:numId="2" w16cid:durableId="942029216">
    <w:abstractNumId w:val="5"/>
  </w:num>
  <w:num w:numId="3" w16cid:durableId="1612976221">
    <w:abstractNumId w:val="3"/>
  </w:num>
  <w:num w:numId="4" w16cid:durableId="1875344630">
    <w:abstractNumId w:val="1"/>
  </w:num>
  <w:num w:numId="5" w16cid:durableId="1328753725">
    <w:abstractNumId w:val="6"/>
  </w:num>
  <w:num w:numId="6" w16cid:durableId="1839343632">
    <w:abstractNumId w:val="0"/>
  </w:num>
  <w:num w:numId="7" w16cid:durableId="990717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72"/>
    <w:rsid w:val="002D1B46"/>
    <w:rsid w:val="004F7472"/>
    <w:rsid w:val="00EE5C82"/>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6D1B"/>
  <w15:chartTrackingRefBased/>
  <w15:docId w15:val="{72E27678-BDAB-4351-BB10-2F23E1DC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7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4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4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4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4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4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4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4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4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74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4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4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4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472"/>
    <w:rPr>
      <w:rFonts w:eastAsiaTheme="majorEastAsia" w:cstheme="majorBidi"/>
      <w:color w:val="272727" w:themeColor="text1" w:themeTint="D8"/>
    </w:rPr>
  </w:style>
  <w:style w:type="paragraph" w:styleId="Title">
    <w:name w:val="Title"/>
    <w:basedOn w:val="Normal"/>
    <w:next w:val="Normal"/>
    <w:link w:val="TitleChar"/>
    <w:uiPriority w:val="10"/>
    <w:qFormat/>
    <w:rsid w:val="004F7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472"/>
    <w:pPr>
      <w:spacing w:before="160"/>
      <w:jc w:val="center"/>
    </w:pPr>
    <w:rPr>
      <w:i/>
      <w:iCs/>
      <w:color w:val="404040" w:themeColor="text1" w:themeTint="BF"/>
    </w:rPr>
  </w:style>
  <w:style w:type="character" w:customStyle="1" w:styleId="QuoteChar">
    <w:name w:val="Quote Char"/>
    <w:basedOn w:val="DefaultParagraphFont"/>
    <w:link w:val="Quote"/>
    <w:uiPriority w:val="29"/>
    <w:rsid w:val="004F7472"/>
    <w:rPr>
      <w:i/>
      <w:iCs/>
      <w:color w:val="404040" w:themeColor="text1" w:themeTint="BF"/>
    </w:rPr>
  </w:style>
  <w:style w:type="paragraph" w:styleId="ListParagraph">
    <w:name w:val="List Paragraph"/>
    <w:basedOn w:val="Normal"/>
    <w:uiPriority w:val="34"/>
    <w:qFormat/>
    <w:rsid w:val="004F7472"/>
    <w:pPr>
      <w:ind w:left="720"/>
      <w:contextualSpacing/>
    </w:pPr>
  </w:style>
  <w:style w:type="character" w:styleId="IntenseEmphasis">
    <w:name w:val="Intense Emphasis"/>
    <w:basedOn w:val="DefaultParagraphFont"/>
    <w:uiPriority w:val="21"/>
    <w:qFormat/>
    <w:rsid w:val="004F7472"/>
    <w:rPr>
      <w:i/>
      <w:iCs/>
      <w:color w:val="0F4761" w:themeColor="accent1" w:themeShade="BF"/>
    </w:rPr>
  </w:style>
  <w:style w:type="paragraph" w:styleId="IntenseQuote">
    <w:name w:val="Intense Quote"/>
    <w:basedOn w:val="Normal"/>
    <w:next w:val="Normal"/>
    <w:link w:val="IntenseQuoteChar"/>
    <w:uiPriority w:val="30"/>
    <w:qFormat/>
    <w:rsid w:val="004F7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472"/>
    <w:rPr>
      <w:i/>
      <w:iCs/>
      <w:color w:val="0F4761" w:themeColor="accent1" w:themeShade="BF"/>
    </w:rPr>
  </w:style>
  <w:style w:type="character" w:styleId="IntenseReference">
    <w:name w:val="Intense Reference"/>
    <w:basedOn w:val="DefaultParagraphFont"/>
    <w:uiPriority w:val="32"/>
    <w:qFormat/>
    <w:rsid w:val="004F7472"/>
    <w:rPr>
      <w:b/>
      <w:bCs/>
      <w:smallCaps/>
      <w:color w:val="0F4761" w:themeColor="accent1" w:themeShade="BF"/>
      <w:spacing w:val="5"/>
    </w:rPr>
  </w:style>
  <w:style w:type="numbering" w:customStyle="1" w:styleId="NoList1">
    <w:name w:val="No List1"/>
    <w:next w:val="NoList"/>
    <w:uiPriority w:val="99"/>
    <w:semiHidden/>
    <w:unhideWhenUsed/>
    <w:rsid w:val="004F7472"/>
  </w:style>
  <w:style w:type="paragraph" w:styleId="CommentText">
    <w:name w:val="annotation text"/>
    <w:basedOn w:val="Normal"/>
    <w:link w:val="CommentTextChar"/>
    <w:uiPriority w:val="99"/>
    <w:unhideWhenUsed/>
    <w:rsid w:val="004F7472"/>
    <w:pPr>
      <w:spacing w:line="240" w:lineRule="auto"/>
    </w:pPr>
    <w:rPr>
      <w:rFonts w:ascii="Aptos" w:eastAsia="Aptos" w:hAnsi="Aptos" w:cs="Times New Roman"/>
      <w:sz w:val="20"/>
      <w:szCs w:val="20"/>
      <w:lang w:val="en-GB"/>
      <w14:ligatures w14:val="none"/>
    </w:rPr>
  </w:style>
  <w:style w:type="character" w:customStyle="1" w:styleId="CommentTextChar">
    <w:name w:val="Comment Text Char"/>
    <w:basedOn w:val="DefaultParagraphFont"/>
    <w:link w:val="CommentText"/>
    <w:uiPriority w:val="99"/>
    <w:rsid w:val="004F7472"/>
    <w:rPr>
      <w:rFonts w:ascii="Aptos" w:eastAsia="Aptos" w:hAnsi="Aptos" w:cs="Times New Roman"/>
      <w:sz w:val="20"/>
      <w:szCs w:val="20"/>
      <w:lang w:val="en-GB"/>
      <w14:ligatures w14:val="none"/>
    </w:rPr>
  </w:style>
  <w:style w:type="character" w:styleId="CommentReference">
    <w:name w:val="annotation reference"/>
    <w:uiPriority w:val="99"/>
    <w:semiHidden/>
    <w:unhideWhenUsed/>
    <w:rsid w:val="004F7472"/>
    <w:rPr>
      <w:sz w:val="16"/>
      <w:szCs w:val="16"/>
    </w:rPr>
  </w:style>
  <w:style w:type="character" w:styleId="LineNumber">
    <w:name w:val="line number"/>
    <w:basedOn w:val="DefaultParagraphFont"/>
    <w:uiPriority w:val="99"/>
    <w:semiHidden/>
    <w:unhideWhenUsed/>
    <w:rsid w:val="004F7472"/>
  </w:style>
  <w:style w:type="character" w:styleId="Hyperlink">
    <w:name w:val="Hyperlink"/>
    <w:uiPriority w:val="99"/>
    <w:unhideWhenUsed/>
    <w:rsid w:val="004F7472"/>
    <w:rPr>
      <w:color w:val="467886"/>
      <w:u w:val="single"/>
    </w:rPr>
  </w:style>
  <w:style w:type="character" w:customStyle="1" w:styleId="NichtaufgelsteErwhnung1">
    <w:name w:val="Nicht aufgelöste Erwähnung1"/>
    <w:uiPriority w:val="99"/>
    <w:semiHidden/>
    <w:unhideWhenUsed/>
    <w:rsid w:val="004F7472"/>
    <w:rPr>
      <w:color w:val="605E5C"/>
      <w:shd w:val="clear" w:color="auto" w:fill="E1DFDD"/>
    </w:rPr>
  </w:style>
  <w:style w:type="paragraph" w:styleId="Header">
    <w:name w:val="header"/>
    <w:basedOn w:val="Normal"/>
    <w:link w:val="HeaderChar"/>
    <w:uiPriority w:val="99"/>
    <w:unhideWhenUsed/>
    <w:rsid w:val="004F7472"/>
    <w:pPr>
      <w:tabs>
        <w:tab w:val="center" w:pos="4536"/>
        <w:tab w:val="right" w:pos="9072"/>
      </w:tabs>
      <w:spacing w:after="0" w:line="240" w:lineRule="auto"/>
    </w:pPr>
    <w:rPr>
      <w:rFonts w:ascii="Aptos" w:eastAsia="Aptos" w:hAnsi="Aptos" w:cs="Times New Roman"/>
      <w:lang w:val="en-GB"/>
      <w14:ligatures w14:val="none"/>
    </w:rPr>
  </w:style>
  <w:style w:type="character" w:customStyle="1" w:styleId="HeaderChar">
    <w:name w:val="Header Char"/>
    <w:basedOn w:val="DefaultParagraphFont"/>
    <w:link w:val="Header"/>
    <w:uiPriority w:val="99"/>
    <w:rsid w:val="004F7472"/>
    <w:rPr>
      <w:rFonts w:ascii="Aptos" w:eastAsia="Aptos" w:hAnsi="Aptos" w:cs="Times New Roman"/>
      <w:lang w:val="en-GB"/>
      <w14:ligatures w14:val="none"/>
    </w:rPr>
  </w:style>
  <w:style w:type="paragraph" w:styleId="Footer">
    <w:name w:val="footer"/>
    <w:basedOn w:val="Normal"/>
    <w:link w:val="FooterChar"/>
    <w:uiPriority w:val="99"/>
    <w:unhideWhenUsed/>
    <w:rsid w:val="004F7472"/>
    <w:pPr>
      <w:tabs>
        <w:tab w:val="center" w:pos="4536"/>
        <w:tab w:val="right" w:pos="9072"/>
      </w:tabs>
      <w:spacing w:after="0" w:line="240" w:lineRule="auto"/>
    </w:pPr>
    <w:rPr>
      <w:rFonts w:ascii="Aptos" w:eastAsia="Aptos" w:hAnsi="Aptos" w:cs="Times New Roman"/>
      <w:lang w:val="en-GB"/>
      <w14:ligatures w14:val="none"/>
    </w:rPr>
  </w:style>
  <w:style w:type="character" w:customStyle="1" w:styleId="FooterChar">
    <w:name w:val="Footer Char"/>
    <w:basedOn w:val="DefaultParagraphFont"/>
    <w:link w:val="Footer"/>
    <w:uiPriority w:val="99"/>
    <w:rsid w:val="004F7472"/>
    <w:rPr>
      <w:rFonts w:ascii="Aptos" w:eastAsia="Aptos" w:hAnsi="Aptos" w:cs="Times New Roman"/>
      <w:lang w:val="en-GB"/>
      <w14:ligatures w14:val="none"/>
    </w:rPr>
  </w:style>
  <w:style w:type="table" w:styleId="TableGrid">
    <w:name w:val="Table Grid"/>
    <w:basedOn w:val="TableNormal"/>
    <w:uiPriority w:val="39"/>
    <w:rsid w:val="004F7472"/>
    <w:pPr>
      <w:spacing w:after="0" w:line="240" w:lineRule="auto"/>
    </w:pPr>
    <w:rPr>
      <w:rFonts w:ascii="Aptos" w:eastAsia="Aptos" w:hAnsi="Aptos" w:cs="Times New Roman"/>
      <w:kern w:val="0"/>
      <w:sz w:val="20"/>
      <w:szCs w:val="20"/>
      <w:lang w:val="de-DE" w:eastAsia="en-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F7472"/>
    <w:pPr>
      <w:spacing w:after="200" w:line="240" w:lineRule="auto"/>
    </w:pPr>
    <w:rPr>
      <w:rFonts w:ascii="Aptos" w:eastAsia="Aptos" w:hAnsi="Aptos" w:cs="Times New Roman"/>
      <w:i/>
      <w:iCs/>
      <w:color w:val="0E2841"/>
      <w:sz w:val="18"/>
      <w:szCs w:val="18"/>
      <w:lang w:val="en-GB"/>
      <w14:ligatures w14:val="none"/>
    </w:rPr>
  </w:style>
  <w:style w:type="paragraph" w:styleId="CommentSubject">
    <w:name w:val="annotation subject"/>
    <w:basedOn w:val="CommentText"/>
    <w:next w:val="CommentText"/>
    <w:link w:val="CommentSubjectChar"/>
    <w:uiPriority w:val="99"/>
    <w:semiHidden/>
    <w:unhideWhenUsed/>
    <w:rsid w:val="004F7472"/>
    <w:rPr>
      <w:b/>
      <w:bCs/>
    </w:rPr>
  </w:style>
  <w:style w:type="character" w:customStyle="1" w:styleId="CommentSubjectChar">
    <w:name w:val="Comment Subject Char"/>
    <w:basedOn w:val="CommentTextChar"/>
    <w:link w:val="CommentSubject"/>
    <w:uiPriority w:val="99"/>
    <w:semiHidden/>
    <w:rsid w:val="004F7472"/>
    <w:rPr>
      <w:rFonts w:ascii="Aptos" w:eastAsia="Aptos" w:hAnsi="Aptos" w:cs="Times New Roman"/>
      <w:b/>
      <w:bCs/>
      <w:sz w:val="20"/>
      <w:szCs w:val="20"/>
      <w:lang w:val="en-GB"/>
      <w14:ligatures w14:val="none"/>
    </w:rPr>
  </w:style>
  <w:style w:type="paragraph" w:styleId="NormalWeb">
    <w:name w:val="Normal (Web)"/>
    <w:basedOn w:val="Normal"/>
    <w:uiPriority w:val="99"/>
    <w:semiHidden/>
    <w:unhideWhenUsed/>
    <w:rsid w:val="004F7472"/>
    <w:pPr>
      <w:spacing w:before="100" w:beforeAutospacing="1" w:after="100" w:afterAutospacing="1" w:line="240" w:lineRule="auto"/>
    </w:pPr>
    <w:rPr>
      <w:rFonts w:ascii="Times New Roman" w:eastAsia="Times New Roman" w:hAnsi="Times New Roman" w:cs="Times New Roman"/>
      <w:kern w:val="0"/>
      <w:lang w:val="en-GB"/>
      <w14:ligatures w14:val="none"/>
    </w:rPr>
  </w:style>
  <w:style w:type="paragraph" w:styleId="BalloonText">
    <w:name w:val="Balloon Text"/>
    <w:basedOn w:val="Normal"/>
    <w:link w:val="BalloonTextChar"/>
    <w:uiPriority w:val="99"/>
    <w:semiHidden/>
    <w:unhideWhenUsed/>
    <w:rsid w:val="004F7472"/>
    <w:pPr>
      <w:spacing w:after="0" w:line="240" w:lineRule="auto"/>
    </w:pPr>
    <w:rPr>
      <w:rFonts w:ascii="Segoe UI" w:eastAsia="Aptos" w:hAnsi="Segoe UI" w:cs="Segoe UI"/>
      <w:sz w:val="18"/>
      <w:szCs w:val="18"/>
      <w:lang w:val="en-GB"/>
      <w14:ligatures w14:val="none"/>
    </w:rPr>
  </w:style>
  <w:style w:type="character" w:customStyle="1" w:styleId="BalloonTextChar">
    <w:name w:val="Balloon Text Char"/>
    <w:basedOn w:val="DefaultParagraphFont"/>
    <w:link w:val="BalloonText"/>
    <w:uiPriority w:val="99"/>
    <w:semiHidden/>
    <w:rsid w:val="004F7472"/>
    <w:rPr>
      <w:rFonts w:ascii="Segoe UI" w:eastAsia="Aptos" w:hAnsi="Segoe UI" w:cs="Segoe UI"/>
      <w:sz w:val="18"/>
      <w:szCs w:val="18"/>
      <w:lang w:val="en-GB"/>
      <w14:ligatures w14:val="none"/>
    </w:rPr>
  </w:style>
  <w:style w:type="paragraph" w:styleId="Revision">
    <w:name w:val="Revision"/>
    <w:hidden/>
    <w:uiPriority w:val="99"/>
    <w:semiHidden/>
    <w:rsid w:val="004F7472"/>
    <w:pPr>
      <w:spacing w:after="0" w:line="240" w:lineRule="auto"/>
    </w:pPr>
    <w:rPr>
      <w:rFonts w:ascii="Aptos" w:eastAsia="Aptos" w:hAnsi="Aptos" w:cs="Times New Roman"/>
      <w:lang w:val="de-DE"/>
      <w14:ligatures w14:val="none"/>
    </w:rPr>
  </w:style>
  <w:style w:type="paragraph" w:styleId="NoSpacing">
    <w:name w:val="No Spacing"/>
    <w:uiPriority w:val="1"/>
    <w:qFormat/>
    <w:rsid w:val="004F7472"/>
    <w:pPr>
      <w:spacing w:after="0" w:line="240" w:lineRule="auto"/>
    </w:pPr>
    <w:rPr>
      <w:rFonts w:ascii="Aptos" w:eastAsia="Aptos" w:hAnsi="Aptos" w:cs="Times New Roman"/>
      <w:lang w:val="de-DE"/>
      <w14:ligatures w14:val="none"/>
    </w:rPr>
  </w:style>
  <w:style w:type="paragraph" w:styleId="HTMLPreformatted">
    <w:name w:val="HTML Preformatted"/>
    <w:basedOn w:val="Normal"/>
    <w:link w:val="HTMLPreformattedChar"/>
    <w:uiPriority w:val="99"/>
    <w:semiHidden/>
    <w:unhideWhenUsed/>
    <w:rsid w:val="004F7472"/>
    <w:pPr>
      <w:spacing w:after="0" w:line="240" w:lineRule="auto"/>
    </w:pPr>
    <w:rPr>
      <w:rFonts w:ascii="Consolas" w:eastAsia="Aptos" w:hAnsi="Consolas" w:cs="Times New Roman"/>
      <w:sz w:val="20"/>
      <w:szCs w:val="20"/>
      <w:lang w:val="en-GB"/>
      <w14:ligatures w14:val="none"/>
    </w:rPr>
  </w:style>
  <w:style w:type="character" w:customStyle="1" w:styleId="HTMLPreformattedChar">
    <w:name w:val="HTML Preformatted Char"/>
    <w:basedOn w:val="DefaultParagraphFont"/>
    <w:link w:val="HTMLPreformatted"/>
    <w:uiPriority w:val="99"/>
    <w:semiHidden/>
    <w:rsid w:val="004F7472"/>
    <w:rPr>
      <w:rFonts w:ascii="Consolas" w:eastAsia="Aptos" w:hAnsi="Consolas" w:cs="Times New Roman"/>
      <w:sz w:val="20"/>
      <w:szCs w:val="20"/>
      <w:lang w:val="en-GB"/>
      <w14:ligatures w14:val="none"/>
    </w:rPr>
  </w:style>
  <w:style w:type="character" w:styleId="PlaceholderText">
    <w:name w:val="Placeholder Text"/>
    <w:uiPriority w:val="99"/>
    <w:semiHidden/>
    <w:rsid w:val="004F7472"/>
    <w:rPr>
      <w:color w:val="666666"/>
    </w:rPr>
  </w:style>
  <w:style w:type="character" w:styleId="UnresolvedMention">
    <w:name w:val="Unresolved Mention"/>
    <w:uiPriority w:val="99"/>
    <w:semiHidden/>
    <w:unhideWhenUsed/>
    <w:rsid w:val="004F7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1795</Words>
  <Characters>10236</Characters>
  <Application>Microsoft Office Word</Application>
  <DocSecurity>0</DocSecurity>
  <Lines>85</Lines>
  <Paragraphs>24</Paragraphs>
  <ScaleCrop>false</ScaleCrop>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Nansumbi</dc:creator>
  <cp:keywords/>
  <dc:description/>
  <cp:lastModifiedBy>Florence Nansumbi</cp:lastModifiedBy>
  <cp:revision>1</cp:revision>
  <dcterms:created xsi:type="dcterms:W3CDTF">2025-07-27T15:28:00Z</dcterms:created>
  <dcterms:modified xsi:type="dcterms:W3CDTF">2025-07-27T15:31:00Z</dcterms:modified>
</cp:coreProperties>
</file>