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D5E070" w14:textId="77777777" w:rsidR="00375D47" w:rsidRPr="005C7530" w:rsidRDefault="005C7530">
      <w:pPr>
        <w:outlineLvl w:val="0"/>
        <w:rPr>
          <w:rFonts w:ascii="Times New Roman" w:hAnsi="Times New Roman" w:cs="Times New Roman"/>
          <w:b/>
        </w:rPr>
      </w:pPr>
      <w:r w:rsidRPr="005C7530">
        <w:rPr>
          <w:rFonts w:ascii="Times New Roman" w:hAnsi="Times New Roman" w:cs="Times New Roman"/>
          <w:b/>
        </w:rPr>
        <w:t>Supplementary</w:t>
      </w:r>
      <w:r>
        <w:rPr>
          <w:rFonts w:ascii="Times New Roman" w:hAnsi="Times New Roman" w:cs="Times New Roman" w:hint="eastAsia"/>
          <w:b/>
        </w:rPr>
        <w:t xml:space="preserve"> </w:t>
      </w:r>
      <w:r w:rsidRPr="005C7530">
        <w:rPr>
          <w:rFonts w:ascii="Times New Roman" w:hAnsi="Times New Roman" w:cs="Times New Roman"/>
          <w:b/>
        </w:rPr>
        <w:t>Table S1: Search Strategy</w:t>
      </w:r>
      <w:bookmarkStart w:id="0" w:name="_GoBack"/>
      <w:bookmarkEnd w:id="0"/>
    </w:p>
    <w:tbl>
      <w:tblPr>
        <w:tblStyle w:val="a3"/>
        <w:tblW w:w="8522" w:type="dxa"/>
        <w:tblBorders>
          <w:left w:val="none" w:sz="0" w:space="0" w:color="auto"/>
          <w:bottom w:val="none" w:sz="0" w:space="0" w:color="auto"/>
          <w:right w:val="none" w:sz="0" w:space="0" w:color="auto"/>
        </w:tblBorders>
        <w:tblLayout w:type="fixed"/>
        <w:tblLook w:val="04A0" w:firstRow="1" w:lastRow="0" w:firstColumn="1" w:lastColumn="0" w:noHBand="0" w:noVBand="1"/>
      </w:tblPr>
      <w:tblGrid>
        <w:gridCol w:w="1497"/>
        <w:gridCol w:w="7025"/>
      </w:tblGrid>
      <w:tr w:rsidR="00375D47" w14:paraId="7B8033D0" w14:textId="77777777">
        <w:tc>
          <w:tcPr>
            <w:tcW w:w="1497" w:type="dxa"/>
            <w:tcBorders>
              <w:top w:val="single" w:sz="4" w:space="0" w:color="auto"/>
              <w:left w:val="nil"/>
              <w:bottom w:val="single" w:sz="4" w:space="0" w:color="auto"/>
              <w:right w:val="nil"/>
            </w:tcBorders>
          </w:tcPr>
          <w:p w14:paraId="15101304" w14:textId="77777777" w:rsidR="00375D47" w:rsidRDefault="005C7530">
            <w:pPr>
              <w:rPr>
                <w:rFonts w:ascii="Times New Roman" w:eastAsia="宋体" w:hAnsi="Times New Roman" w:cs="Times New Roman"/>
                <w:szCs w:val="21"/>
              </w:rPr>
            </w:pPr>
            <w:proofErr w:type="spellStart"/>
            <w:r>
              <w:rPr>
                <w:rFonts w:ascii="Times New Roman" w:eastAsia="Times New Roman" w:hAnsi="Times New Roman" w:cs="Times New Roman"/>
              </w:rPr>
              <w:t>Pubmed</w:t>
            </w:r>
            <w:proofErr w:type="spellEnd"/>
          </w:p>
        </w:tc>
        <w:tc>
          <w:tcPr>
            <w:tcW w:w="7025" w:type="dxa"/>
            <w:tcBorders>
              <w:top w:val="single" w:sz="4" w:space="0" w:color="auto"/>
              <w:left w:val="nil"/>
              <w:bottom w:val="single" w:sz="4" w:space="0" w:color="auto"/>
              <w:right w:val="nil"/>
            </w:tcBorders>
          </w:tcPr>
          <w:p w14:paraId="24B62A44" w14:textId="77777777" w:rsidR="00375D47" w:rsidRDefault="005C7530">
            <w:pPr>
              <w:rPr>
                <w:rFonts w:ascii="Times New Roman" w:eastAsia="宋体" w:hAnsi="Times New Roman" w:cs="Times New Roman"/>
                <w:szCs w:val="21"/>
              </w:rPr>
            </w:pPr>
            <w:r>
              <w:rPr>
                <w:rFonts w:ascii="Times New Roman" w:eastAsia="Times New Roman" w:hAnsi="Times New Roman" w:cs="Times New Roman"/>
              </w:rPr>
              <w:t>Search Strategy</w:t>
            </w:r>
          </w:p>
        </w:tc>
      </w:tr>
      <w:tr w:rsidR="00375D47" w14:paraId="55ACEF67" w14:textId="77777777">
        <w:tc>
          <w:tcPr>
            <w:tcW w:w="1497" w:type="dxa"/>
            <w:tcBorders>
              <w:top w:val="single" w:sz="4" w:space="0" w:color="auto"/>
              <w:left w:val="nil"/>
              <w:bottom w:val="single" w:sz="4" w:space="0" w:color="auto"/>
              <w:right w:val="nil"/>
            </w:tcBorders>
          </w:tcPr>
          <w:p w14:paraId="0050ACDA" w14:textId="77777777" w:rsidR="00375D47" w:rsidRDefault="005C7530">
            <w:pPr>
              <w:rPr>
                <w:rFonts w:ascii="Times New Roman" w:eastAsia="宋体" w:hAnsi="Times New Roman" w:cs="Times New Roman"/>
                <w:szCs w:val="21"/>
              </w:rPr>
            </w:pPr>
            <w:r>
              <w:rPr>
                <w:rFonts w:ascii="宋体" w:eastAsia="宋体" w:hAnsi="宋体" w:cs="宋体" w:hint="eastAsia"/>
              </w:rPr>
              <w:t>＃</w:t>
            </w:r>
            <w:r>
              <w:rPr>
                <w:rFonts w:ascii="Times New Roman" w:eastAsia="Times New Roman" w:hAnsi="Times New Roman" w:cs="Times New Roman"/>
              </w:rPr>
              <w:t>1</w:t>
            </w:r>
          </w:p>
        </w:tc>
        <w:tc>
          <w:tcPr>
            <w:tcW w:w="7025" w:type="dxa"/>
            <w:tcBorders>
              <w:top w:val="single" w:sz="4" w:space="0" w:color="auto"/>
              <w:left w:val="nil"/>
              <w:bottom w:val="single" w:sz="4" w:space="0" w:color="auto"/>
              <w:right w:val="nil"/>
            </w:tcBorders>
          </w:tcPr>
          <w:p w14:paraId="3203C518" w14:textId="77777777" w:rsidR="00375D47" w:rsidRDefault="005C7530">
            <w:pPr>
              <w:rPr>
                <w:rFonts w:ascii="Times New Roman" w:eastAsia="宋体" w:hAnsi="Times New Roman" w:cs="Times New Roman"/>
                <w:szCs w:val="21"/>
              </w:rPr>
            </w:pPr>
            <w:r>
              <w:rPr>
                <w:rFonts w:ascii="Times New Roman" w:eastAsia="Times New Roman" w:hAnsi="Times New Roman" w:cs="Times New Roman"/>
              </w:rPr>
              <w:t xml:space="preserve">(Ventricular Function, Left) Mesh OR (Left Ventricular Function) OR (Function, Left Ventricular) OR (Functions, Left Ventricular) OR (Left Ventricular Functions) OR (Ventricular </w:t>
            </w:r>
            <w:r>
              <w:rPr>
                <w:rFonts w:ascii="Times New Roman" w:eastAsia="Times New Roman" w:hAnsi="Times New Roman" w:cs="Times New Roman"/>
              </w:rPr>
              <w:t>Functions, Left)</w:t>
            </w:r>
          </w:p>
        </w:tc>
      </w:tr>
      <w:tr w:rsidR="00375D47" w14:paraId="0DD229DC" w14:textId="77777777">
        <w:tc>
          <w:tcPr>
            <w:tcW w:w="1497" w:type="dxa"/>
            <w:tcBorders>
              <w:top w:val="single" w:sz="4" w:space="0" w:color="auto"/>
              <w:left w:val="nil"/>
              <w:bottom w:val="single" w:sz="4" w:space="0" w:color="auto"/>
              <w:right w:val="nil"/>
            </w:tcBorders>
          </w:tcPr>
          <w:p w14:paraId="666927CB" w14:textId="77777777" w:rsidR="00375D47" w:rsidRDefault="005C7530">
            <w:pPr>
              <w:rPr>
                <w:rFonts w:ascii="Times New Roman" w:eastAsia="宋体" w:hAnsi="Times New Roman" w:cs="Times New Roman"/>
                <w:szCs w:val="21"/>
              </w:rPr>
            </w:pPr>
            <w:r>
              <w:rPr>
                <w:rFonts w:ascii="宋体" w:eastAsia="宋体" w:hAnsi="宋体" w:cs="宋体" w:hint="eastAsia"/>
              </w:rPr>
              <w:t>＃</w:t>
            </w:r>
            <w:r>
              <w:rPr>
                <w:rFonts w:ascii="Times New Roman" w:eastAsia="Times New Roman" w:hAnsi="Times New Roman" w:cs="Times New Roman"/>
              </w:rPr>
              <w:t>2</w:t>
            </w:r>
          </w:p>
        </w:tc>
        <w:tc>
          <w:tcPr>
            <w:tcW w:w="7025" w:type="dxa"/>
            <w:tcBorders>
              <w:top w:val="single" w:sz="4" w:space="0" w:color="auto"/>
              <w:left w:val="nil"/>
              <w:bottom w:val="single" w:sz="4" w:space="0" w:color="auto"/>
              <w:right w:val="nil"/>
            </w:tcBorders>
          </w:tcPr>
          <w:p w14:paraId="6B288DBB" w14:textId="77777777" w:rsidR="00375D47" w:rsidRDefault="005C7530">
            <w:pPr>
              <w:rPr>
                <w:rFonts w:ascii="Times New Roman" w:eastAsia="宋体" w:hAnsi="Times New Roman" w:cs="Times New Roman"/>
                <w:szCs w:val="21"/>
              </w:rPr>
            </w:pPr>
            <w:r>
              <w:rPr>
                <w:rFonts w:ascii="Times New Roman" w:eastAsia="Times New Roman" w:hAnsi="Times New Roman" w:cs="Times New Roman"/>
              </w:rPr>
              <w:t>(Ventricular Dysfunction, Left) Mesh (Left Ventricular Dysfunction) OR (Dysfunction, Left Ventricular) OR (Dysfunctions, Left Ventricular) OR (Left Ventricular Dysfunctions) OR (Ventricular Dysfunctions, Left)</w:t>
            </w:r>
          </w:p>
        </w:tc>
      </w:tr>
      <w:tr w:rsidR="00375D47" w14:paraId="50123F97" w14:textId="77777777">
        <w:tc>
          <w:tcPr>
            <w:tcW w:w="1497" w:type="dxa"/>
            <w:tcBorders>
              <w:top w:val="single" w:sz="4" w:space="0" w:color="auto"/>
              <w:left w:val="nil"/>
              <w:bottom w:val="single" w:sz="4" w:space="0" w:color="auto"/>
              <w:right w:val="nil"/>
            </w:tcBorders>
          </w:tcPr>
          <w:p w14:paraId="529C9830" w14:textId="77777777" w:rsidR="00375D47" w:rsidRDefault="005C7530">
            <w:pPr>
              <w:rPr>
                <w:rFonts w:ascii="Times New Roman" w:eastAsia="宋体" w:hAnsi="Times New Roman" w:cs="Times New Roman"/>
                <w:szCs w:val="21"/>
              </w:rPr>
            </w:pPr>
            <w:r>
              <w:rPr>
                <w:rFonts w:ascii="宋体" w:eastAsia="宋体" w:hAnsi="宋体" w:cs="宋体" w:hint="eastAsia"/>
              </w:rPr>
              <w:t>＃</w:t>
            </w:r>
            <w:r>
              <w:rPr>
                <w:rFonts w:ascii="Times New Roman" w:eastAsia="Times New Roman" w:hAnsi="Times New Roman" w:cs="Times New Roman"/>
              </w:rPr>
              <w:t>3</w:t>
            </w:r>
          </w:p>
        </w:tc>
        <w:tc>
          <w:tcPr>
            <w:tcW w:w="7025" w:type="dxa"/>
            <w:tcBorders>
              <w:top w:val="single" w:sz="4" w:space="0" w:color="auto"/>
              <w:left w:val="nil"/>
              <w:bottom w:val="single" w:sz="4" w:space="0" w:color="auto"/>
              <w:right w:val="nil"/>
            </w:tcBorders>
          </w:tcPr>
          <w:p w14:paraId="5C875D46" w14:textId="77777777" w:rsidR="00375D47" w:rsidRDefault="005C7530">
            <w:pPr>
              <w:rPr>
                <w:rFonts w:ascii="Times New Roman" w:eastAsia="宋体" w:hAnsi="Times New Roman" w:cs="Times New Roman"/>
                <w:szCs w:val="21"/>
              </w:rPr>
            </w:pPr>
            <w:r>
              <w:rPr>
                <w:rFonts w:ascii="Times New Roman" w:eastAsia="Times New Roman" w:hAnsi="Times New Roman" w:cs="Times New Roman"/>
              </w:rPr>
              <w:t xml:space="preserve">(Heart Failure) Mesh </w:t>
            </w:r>
            <w:r>
              <w:rPr>
                <w:rFonts w:ascii="Times New Roman" w:eastAsia="Times New Roman" w:hAnsi="Times New Roman" w:cs="Times New Roman"/>
              </w:rPr>
              <w:t>(Cardiac Failure) OR (Heart Decompensation, Heart) OR (Heart Failure, Right-Sided) OR (Heart Failure, Right Sided) OR (Right-Sided Heart Failure) OR (Right Sided Heart Failure) OR (Myocardial Failure) OR (Congestive Heart Failure) OR (Heart Failure, Conges</w:t>
            </w:r>
            <w:r>
              <w:rPr>
                <w:rFonts w:ascii="Times New Roman" w:eastAsia="Times New Roman" w:hAnsi="Times New Roman" w:cs="Times New Roman"/>
              </w:rPr>
              <w:t>tive) OR (Heart Failure, Left-Sided) OR (Heart Failure, Left Sided) OR (Left-Sided Heart Failure) OR (Left Sided Heart Failure)</w:t>
            </w:r>
          </w:p>
        </w:tc>
      </w:tr>
      <w:tr w:rsidR="00375D47" w14:paraId="4737B9B4" w14:textId="77777777">
        <w:tc>
          <w:tcPr>
            <w:tcW w:w="1497" w:type="dxa"/>
            <w:tcBorders>
              <w:top w:val="single" w:sz="4" w:space="0" w:color="auto"/>
              <w:left w:val="nil"/>
              <w:bottom w:val="single" w:sz="4" w:space="0" w:color="auto"/>
              <w:right w:val="nil"/>
            </w:tcBorders>
          </w:tcPr>
          <w:p w14:paraId="671E52AE" w14:textId="77777777" w:rsidR="00375D47" w:rsidRDefault="005C7530">
            <w:pPr>
              <w:rPr>
                <w:rFonts w:ascii="Times New Roman" w:eastAsia="宋体" w:hAnsi="Times New Roman" w:cs="Times New Roman"/>
                <w:szCs w:val="21"/>
              </w:rPr>
            </w:pPr>
            <w:r>
              <w:rPr>
                <w:rFonts w:ascii="宋体" w:eastAsia="宋体" w:hAnsi="宋体" w:cs="宋体" w:hint="eastAsia"/>
              </w:rPr>
              <w:t>＃</w:t>
            </w:r>
            <w:r>
              <w:rPr>
                <w:rFonts w:ascii="Times New Roman" w:eastAsia="Times New Roman" w:hAnsi="Times New Roman" w:cs="Times New Roman"/>
              </w:rPr>
              <w:t>4</w:t>
            </w:r>
          </w:p>
        </w:tc>
        <w:tc>
          <w:tcPr>
            <w:tcW w:w="7025" w:type="dxa"/>
            <w:tcBorders>
              <w:top w:val="single" w:sz="4" w:space="0" w:color="auto"/>
              <w:left w:val="nil"/>
              <w:bottom w:val="single" w:sz="4" w:space="0" w:color="auto"/>
              <w:right w:val="nil"/>
            </w:tcBorders>
          </w:tcPr>
          <w:p w14:paraId="1156BA5A" w14:textId="77777777" w:rsidR="00375D47" w:rsidRDefault="005C7530">
            <w:pPr>
              <w:rPr>
                <w:rFonts w:ascii="Times New Roman" w:eastAsia="宋体" w:hAnsi="Times New Roman" w:cs="Times New Roman"/>
                <w:szCs w:val="21"/>
              </w:rPr>
            </w:pPr>
            <w:r>
              <w:rPr>
                <w:rFonts w:ascii="宋体" w:eastAsia="宋体" w:hAnsi="宋体" w:cs="宋体" w:hint="eastAsia"/>
              </w:rPr>
              <w:t>＃</w:t>
            </w:r>
            <w:r>
              <w:rPr>
                <w:rFonts w:ascii="Times New Roman" w:eastAsia="Times New Roman" w:hAnsi="Times New Roman" w:cs="Times New Roman"/>
              </w:rPr>
              <w:t xml:space="preserve">1 or </w:t>
            </w:r>
            <w:r>
              <w:rPr>
                <w:rFonts w:ascii="宋体" w:eastAsia="宋体" w:hAnsi="宋体" w:cs="宋体" w:hint="eastAsia"/>
              </w:rPr>
              <w:t>＃</w:t>
            </w:r>
            <w:r>
              <w:rPr>
                <w:rFonts w:ascii="Times New Roman" w:eastAsia="Times New Roman" w:hAnsi="Times New Roman" w:cs="Times New Roman"/>
              </w:rPr>
              <w:t xml:space="preserve">2 or </w:t>
            </w:r>
            <w:r>
              <w:rPr>
                <w:rFonts w:ascii="宋体" w:eastAsia="宋体" w:hAnsi="宋体" w:cs="宋体" w:hint="eastAsia"/>
              </w:rPr>
              <w:t>＃</w:t>
            </w:r>
            <w:r>
              <w:rPr>
                <w:rFonts w:ascii="Times New Roman" w:eastAsia="Times New Roman" w:hAnsi="Times New Roman" w:cs="Times New Roman"/>
              </w:rPr>
              <w:t>3   308626</w:t>
            </w:r>
          </w:p>
        </w:tc>
      </w:tr>
      <w:tr w:rsidR="00375D47" w14:paraId="6F8AFF8B" w14:textId="77777777">
        <w:tc>
          <w:tcPr>
            <w:tcW w:w="1497" w:type="dxa"/>
            <w:tcBorders>
              <w:top w:val="single" w:sz="4" w:space="0" w:color="auto"/>
              <w:left w:val="nil"/>
              <w:bottom w:val="single" w:sz="4" w:space="0" w:color="auto"/>
              <w:right w:val="nil"/>
            </w:tcBorders>
          </w:tcPr>
          <w:p w14:paraId="3FDC1245" w14:textId="77777777" w:rsidR="00375D47" w:rsidRDefault="005C7530">
            <w:pPr>
              <w:rPr>
                <w:rFonts w:ascii="Times New Roman" w:eastAsia="宋体" w:hAnsi="Times New Roman" w:cs="Times New Roman"/>
                <w:szCs w:val="21"/>
              </w:rPr>
            </w:pPr>
            <w:r>
              <w:rPr>
                <w:rFonts w:ascii="宋体" w:eastAsia="宋体" w:hAnsi="宋体" w:cs="宋体" w:hint="eastAsia"/>
              </w:rPr>
              <w:t>＃</w:t>
            </w:r>
            <w:r>
              <w:rPr>
                <w:rFonts w:ascii="Times New Roman" w:eastAsia="Times New Roman" w:hAnsi="Times New Roman" w:cs="Times New Roman"/>
              </w:rPr>
              <w:t>5</w:t>
            </w:r>
          </w:p>
        </w:tc>
        <w:tc>
          <w:tcPr>
            <w:tcW w:w="7025" w:type="dxa"/>
            <w:tcBorders>
              <w:top w:val="single" w:sz="4" w:space="0" w:color="auto"/>
              <w:left w:val="nil"/>
              <w:bottom w:val="single" w:sz="4" w:space="0" w:color="auto"/>
              <w:right w:val="nil"/>
            </w:tcBorders>
          </w:tcPr>
          <w:p w14:paraId="78B5BFC6" w14:textId="77777777" w:rsidR="00375D47" w:rsidRDefault="005C7530">
            <w:pPr>
              <w:rPr>
                <w:rFonts w:ascii="Times New Roman" w:eastAsia="宋体" w:hAnsi="Times New Roman" w:cs="Times New Roman"/>
                <w:szCs w:val="21"/>
              </w:rPr>
            </w:pPr>
            <w:r>
              <w:rPr>
                <w:rFonts w:ascii="Times New Roman" w:eastAsia="Times New Roman" w:hAnsi="Times New Roman" w:cs="Times New Roman"/>
              </w:rPr>
              <w:t>(Echocardiography) Mesh OR (Transthoracic Echocardiography) OR (Echocardiography, Transthoracic)</w:t>
            </w:r>
            <w:r>
              <w:rPr>
                <w:rFonts w:ascii="Times New Roman" w:eastAsia="Times New Roman" w:hAnsi="Times New Roman" w:cs="Times New Roman"/>
              </w:rPr>
              <w:t xml:space="preserve"> OR (Echocardiography, Cross-Sectional) OR (Echocardiography, Cross Sectional) OR (Cross-Sectional Echocardiography) OR (Cross Sectional Echocardiography) OR (Echocardiography, M-Mode) OR (Echocardiography, M Mode) OR (M-Mode Echocardiography) OR (M Mode E</w:t>
            </w:r>
            <w:r>
              <w:rPr>
                <w:rFonts w:ascii="Times New Roman" w:eastAsia="Times New Roman" w:hAnsi="Times New Roman" w:cs="Times New Roman"/>
              </w:rPr>
              <w:t>chocardiography) OR (Echocardiography, Contrast) OR (Contrast Echocardiography) OR (2D Echocardiography) OR (Echocardiography, Two-Dimensional) OR (Echocardiography, Two Dimensional) OR (Echocardiography, 2D) OR (Echocardiography, 2-D) OR (Echocardiography</w:t>
            </w:r>
            <w:r>
              <w:rPr>
                <w:rFonts w:ascii="Times New Roman" w:eastAsia="Times New Roman" w:hAnsi="Times New Roman" w:cs="Times New Roman"/>
              </w:rPr>
              <w:t>, 2 D) OR (Two-Dimensional Echocardiography) OR (Two Dimensional Echocardiography) OR (2-D Echocardiography) OR (2 D Echocardiography)</w:t>
            </w:r>
          </w:p>
        </w:tc>
      </w:tr>
      <w:tr w:rsidR="00375D47" w14:paraId="790536D9" w14:textId="77777777">
        <w:tc>
          <w:tcPr>
            <w:tcW w:w="1497" w:type="dxa"/>
            <w:tcBorders>
              <w:top w:val="single" w:sz="4" w:space="0" w:color="auto"/>
              <w:left w:val="nil"/>
              <w:bottom w:val="single" w:sz="4" w:space="0" w:color="auto"/>
              <w:right w:val="nil"/>
            </w:tcBorders>
          </w:tcPr>
          <w:p w14:paraId="427A7800" w14:textId="77777777" w:rsidR="00375D47" w:rsidRDefault="005C7530">
            <w:pPr>
              <w:rPr>
                <w:rFonts w:ascii="Times New Roman" w:eastAsia="宋体" w:hAnsi="Times New Roman" w:cs="Times New Roman"/>
                <w:szCs w:val="21"/>
              </w:rPr>
            </w:pPr>
            <w:r>
              <w:rPr>
                <w:rFonts w:ascii="宋体" w:eastAsia="宋体" w:hAnsi="宋体" w:cs="宋体" w:hint="eastAsia"/>
              </w:rPr>
              <w:t>＃</w:t>
            </w:r>
            <w:r>
              <w:rPr>
                <w:rFonts w:ascii="Times New Roman" w:eastAsia="Times New Roman" w:hAnsi="Times New Roman" w:cs="Times New Roman"/>
              </w:rPr>
              <w:t>6</w:t>
            </w:r>
          </w:p>
        </w:tc>
        <w:tc>
          <w:tcPr>
            <w:tcW w:w="7025" w:type="dxa"/>
            <w:tcBorders>
              <w:top w:val="single" w:sz="4" w:space="0" w:color="auto"/>
              <w:left w:val="nil"/>
              <w:bottom w:val="single" w:sz="4" w:space="0" w:color="auto"/>
              <w:right w:val="nil"/>
            </w:tcBorders>
          </w:tcPr>
          <w:p w14:paraId="6F5A5F41" w14:textId="77777777" w:rsidR="00375D47" w:rsidRDefault="005C7530">
            <w:pPr>
              <w:rPr>
                <w:rFonts w:ascii="Times New Roman" w:eastAsia="宋体" w:hAnsi="Times New Roman" w:cs="Times New Roman"/>
                <w:szCs w:val="21"/>
              </w:rPr>
            </w:pPr>
            <w:r>
              <w:rPr>
                <w:rFonts w:ascii="宋体" w:eastAsia="宋体" w:hAnsi="宋体" w:cs="宋体" w:hint="eastAsia"/>
              </w:rPr>
              <w:t>＃</w:t>
            </w:r>
            <w:r>
              <w:rPr>
                <w:rFonts w:ascii="Times New Roman" w:eastAsia="Times New Roman" w:hAnsi="Times New Roman" w:cs="Times New Roman"/>
              </w:rPr>
              <w:t xml:space="preserve">4 and </w:t>
            </w:r>
            <w:r>
              <w:rPr>
                <w:rFonts w:ascii="宋体" w:eastAsia="宋体" w:hAnsi="宋体" w:cs="宋体" w:hint="eastAsia"/>
              </w:rPr>
              <w:t>＃</w:t>
            </w:r>
            <w:r>
              <w:rPr>
                <w:rFonts w:ascii="Times New Roman" w:eastAsia="Times New Roman" w:hAnsi="Times New Roman" w:cs="Times New Roman"/>
              </w:rPr>
              <w:t>5     54823</w:t>
            </w:r>
          </w:p>
        </w:tc>
      </w:tr>
      <w:tr w:rsidR="00375D47" w14:paraId="2C17D05E" w14:textId="77777777">
        <w:trPr>
          <w:trHeight w:val="279"/>
        </w:trPr>
        <w:tc>
          <w:tcPr>
            <w:tcW w:w="1497" w:type="dxa"/>
            <w:tcBorders>
              <w:top w:val="single" w:sz="4" w:space="0" w:color="auto"/>
              <w:left w:val="nil"/>
              <w:bottom w:val="single" w:sz="4" w:space="0" w:color="auto"/>
              <w:right w:val="nil"/>
            </w:tcBorders>
          </w:tcPr>
          <w:p w14:paraId="581614F2" w14:textId="77777777" w:rsidR="00375D47" w:rsidRDefault="005C7530">
            <w:pPr>
              <w:rPr>
                <w:rFonts w:ascii="Times New Roman" w:eastAsia="宋体" w:hAnsi="Times New Roman" w:cs="Times New Roman"/>
                <w:szCs w:val="21"/>
              </w:rPr>
            </w:pPr>
            <w:r>
              <w:rPr>
                <w:rFonts w:ascii="宋体" w:eastAsia="宋体" w:hAnsi="宋体" w:cs="宋体" w:hint="eastAsia"/>
              </w:rPr>
              <w:t>＃</w:t>
            </w:r>
            <w:r>
              <w:rPr>
                <w:rFonts w:ascii="Times New Roman" w:eastAsia="Times New Roman" w:hAnsi="Times New Roman" w:cs="Times New Roman"/>
              </w:rPr>
              <w:t>7</w:t>
            </w:r>
          </w:p>
        </w:tc>
        <w:tc>
          <w:tcPr>
            <w:tcW w:w="7025" w:type="dxa"/>
            <w:tcBorders>
              <w:top w:val="single" w:sz="4" w:space="0" w:color="auto"/>
              <w:left w:val="nil"/>
              <w:bottom w:val="single" w:sz="4" w:space="0" w:color="auto"/>
              <w:right w:val="nil"/>
            </w:tcBorders>
          </w:tcPr>
          <w:p w14:paraId="622E7A54" w14:textId="77777777" w:rsidR="00375D47" w:rsidRDefault="005C7530">
            <w:pPr>
              <w:rPr>
                <w:rFonts w:ascii="Times New Roman" w:eastAsia="宋体" w:hAnsi="Times New Roman" w:cs="Times New Roman"/>
                <w:szCs w:val="21"/>
              </w:rPr>
            </w:pPr>
            <w:r>
              <w:rPr>
                <w:rFonts w:ascii="Times New Roman" w:eastAsia="Times New Roman" w:hAnsi="Times New Roman" w:cs="Times New Roman"/>
              </w:rPr>
              <w:t>(Sleep Apnea, Obstructive)[Mesh] OR (Apneas, Obstructive Sleep) OR (Obstructive Sleep Apneas)</w:t>
            </w:r>
            <w:r>
              <w:rPr>
                <w:rFonts w:ascii="Times New Roman" w:eastAsia="Times New Roman" w:hAnsi="Times New Roman" w:cs="Times New Roman"/>
              </w:rPr>
              <w:t xml:space="preserve"> OR (Sleep Apneas, Obstructive) OR (Obstructive Sleep Apnea Syndrome) OR (Obstructive Sleep Apnea) OR (OSAHS) OR (Syndrome, Sleep Apnea, Obstructive) OR (Sleep Apnea Syndrome, Obstructive) OR (Apnea, Obstructive Sleep) OR (Sleep Apnea Hypopnea Syndrome) OR</w:t>
            </w:r>
            <w:r>
              <w:rPr>
                <w:rFonts w:ascii="Times New Roman" w:eastAsia="Times New Roman" w:hAnsi="Times New Roman" w:cs="Times New Roman"/>
              </w:rPr>
              <w:t xml:space="preserve"> (Syndrome, Obstructive Sleep Apnea) OR (Upper Airway Resistance Sleep Apnea Syndrome) OR (Syndrome, Upper Airway Resistance, Sleep Apnea)</w:t>
            </w:r>
          </w:p>
        </w:tc>
      </w:tr>
      <w:tr w:rsidR="00375D47" w14:paraId="203AB54C" w14:textId="77777777">
        <w:trPr>
          <w:trHeight w:val="279"/>
        </w:trPr>
        <w:tc>
          <w:tcPr>
            <w:tcW w:w="1497" w:type="dxa"/>
            <w:tcBorders>
              <w:top w:val="single" w:sz="4" w:space="0" w:color="auto"/>
              <w:left w:val="nil"/>
              <w:bottom w:val="single" w:sz="4" w:space="0" w:color="auto"/>
              <w:right w:val="nil"/>
            </w:tcBorders>
          </w:tcPr>
          <w:p w14:paraId="28A1768C" w14:textId="77777777" w:rsidR="00375D47" w:rsidRDefault="005C7530">
            <w:pPr>
              <w:rPr>
                <w:rFonts w:ascii="Times New Roman" w:eastAsia="宋体" w:hAnsi="Times New Roman" w:cs="Times New Roman"/>
                <w:szCs w:val="21"/>
              </w:rPr>
            </w:pPr>
            <w:r>
              <w:rPr>
                <w:rFonts w:ascii="宋体" w:eastAsia="宋体" w:hAnsi="宋体" w:cs="宋体" w:hint="eastAsia"/>
              </w:rPr>
              <w:t>＃</w:t>
            </w:r>
            <w:r>
              <w:rPr>
                <w:rFonts w:ascii="Times New Roman" w:eastAsia="Times New Roman" w:hAnsi="Times New Roman" w:cs="Times New Roman"/>
              </w:rPr>
              <w:t>8</w:t>
            </w:r>
          </w:p>
        </w:tc>
        <w:tc>
          <w:tcPr>
            <w:tcW w:w="7025" w:type="dxa"/>
            <w:tcBorders>
              <w:top w:val="single" w:sz="4" w:space="0" w:color="auto"/>
              <w:left w:val="nil"/>
              <w:bottom w:val="single" w:sz="4" w:space="0" w:color="auto"/>
              <w:right w:val="nil"/>
            </w:tcBorders>
          </w:tcPr>
          <w:p w14:paraId="554DAEE0" w14:textId="77777777" w:rsidR="00375D47" w:rsidRDefault="005C7530">
            <w:pPr>
              <w:rPr>
                <w:rFonts w:ascii="Times New Roman" w:eastAsia="宋体" w:hAnsi="Times New Roman" w:cs="Times New Roman"/>
                <w:szCs w:val="21"/>
              </w:rPr>
            </w:pPr>
            <w:r>
              <w:rPr>
                <w:rFonts w:ascii="Times New Roman" w:eastAsia="Times New Roman" w:hAnsi="Times New Roman" w:cs="Times New Roman"/>
              </w:rPr>
              <w:t xml:space="preserve">(sleep-disordered breathing)[Mesh] OR (Apnea Syndrome, Sleep) OR (Apnea Syndromes, Sleep) OR (Sleep Apnea </w:t>
            </w:r>
            <w:r>
              <w:rPr>
                <w:rFonts w:ascii="Times New Roman" w:eastAsia="Times New Roman" w:hAnsi="Times New Roman" w:cs="Times New Roman"/>
              </w:rPr>
              <w:t>Syndrome) OR (Apnea, Sleep) OR (Apneas, Sleep) OR (Sleep Apnea) OR (Sleep Apneas) OR (Sleep Hypopnea) OR (Hypopnea, Sleep) OR (Hypopneas, Sleep) OR (Sleep Hypopneas) OR (Sleep-Disordered Breathing) OR (Breathing, Sleep-Disordered) OR (Sleep Disordered Brea</w:t>
            </w:r>
            <w:r>
              <w:rPr>
                <w:rFonts w:ascii="Times New Roman" w:eastAsia="Times New Roman" w:hAnsi="Times New Roman" w:cs="Times New Roman"/>
              </w:rPr>
              <w:t>thing) OR (Sleep Apnea, Mixed Central and Obstructive) OR (Mixed Central and Obstructive Sleep Apnea) OR (Sleep Apnea, Mixed) OR (Mixed Sleep Apnea) OR (Mixed Sleep Apneas) OR (Sleep Apneas, Mixed) OR (Hypersomnia with Periodic Respiration)</w:t>
            </w:r>
          </w:p>
        </w:tc>
      </w:tr>
      <w:tr w:rsidR="00375D47" w14:paraId="2D7E5004" w14:textId="77777777">
        <w:trPr>
          <w:trHeight w:val="279"/>
        </w:trPr>
        <w:tc>
          <w:tcPr>
            <w:tcW w:w="1497" w:type="dxa"/>
            <w:tcBorders>
              <w:top w:val="single" w:sz="4" w:space="0" w:color="auto"/>
              <w:left w:val="nil"/>
              <w:bottom w:val="single" w:sz="4" w:space="0" w:color="auto"/>
              <w:right w:val="nil"/>
            </w:tcBorders>
          </w:tcPr>
          <w:p w14:paraId="0749E9FF" w14:textId="77777777" w:rsidR="00375D47" w:rsidRDefault="005C7530">
            <w:pPr>
              <w:rPr>
                <w:rFonts w:ascii="Times New Roman" w:eastAsia="宋体" w:hAnsi="Times New Roman" w:cs="Times New Roman"/>
                <w:szCs w:val="21"/>
              </w:rPr>
            </w:pPr>
            <w:r>
              <w:rPr>
                <w:rFonts w:ascii="宋体" w:eastAsia="宋体" w:hAnsi="宋体" w:cs="宋体" w:hint="eastAsia"/>
              </w:rPr>
              <w:t>＃</w:t>
            </w:r>
            <w:r>
              <w:rPr>
                <w:rFonts w:ascii="Times New Roman" w:eastAsia="Times New Roman" w:hAnsi="Times New Roman" w:cs="Times New Roman"/>
              </w:rPr>
              <w:t>9</w:t>
            </w:r>
          </w:p>
        </w:tc>
        <w:tc>
          <w:tcPr>
            <w:tcW w:w="7025" w:type="dxa"/>
            <w:tcBorders>
              <w:top w:val="single" w:sz="4" w:space="0" w:color="auto"/>
              <w:left w:val="nil"/>
              <w:bottom w:val="single" w:sz="4" w:space="0" w:color="auto"/>
              <w:right w:val="nil"/>
            </w:tcBorders>
          </w:tcPr>
          <w:p w14:paraId="39A296C1" w14:textId="77777777" w:rsidR="00375D47" w:rsidRDefault="005C7530">
            <w:pPr>
              <w:rPr>
                <w:rFonts w:ascii="Times New Roman" w:eastAsia="宋体" w:hAnsi="Times New Roman" w:cs="Times New Roman"/>
                <w:szCs w:val="21"/>
              </w:rPr>
            </w:pPr>
            <w:r>
              <w:rPr>
                <w:rFonts w:ascii="宋体" w:eastAsia="宋体" w:hAnsi="宋体" w:cs="宋体" w:hint="eastAsia"/>
              </w:rPr>
              <w:t>＃</w:t>
            </w:r>
            <w:r>
              <w:rPr>
                <w:rFonts w:ascii="Times New Roman" w:eastAsia="Times New Roman" w:hAnsi="Times New Roman" w:cs="Times New Roman"/>
              </w:rPr>
              <w:t xml:space="preserve">7 or </w:t>
            </w:r>
            <w:r>
              <w:rPr>
                <w:rFonts w:ascii="宋体" w:eastAsia="宋体" w:hAnsi="宋体" w:cs="宋体" w:hint="eastAsia"/>
              </w:rPr>
              <w:t>＃</w:t>
            </w:r>
            <w:r>
              <w:rPr>
                <w:rFonts w:ascii="Times New Roman" w:eastAsia="Times New Roman" w:hAnsi="Times New Roman" w:cs="Times New Roman"/>
              </w:rPr>
              <w:t xml:space="preserve">8   </w:t>
            </w:r>
            <w:r>
              <w:rPr>
                <w:rFonts w:ascii="Times New Roman" w:eastAsia="Times New Roman" w:hAnsi="Times New Roman" w:cs="Times New Roman"/>
              </w:rPr>
              <w:t>41618</w:t>
            </w:r>
          </w:p>
        </w:tc>
      </w:tr>
      <w:tr w:rsidR="00375D47" w14:paraId="63D5A002" w14:textId="77777777">
        <w:trPr>
          <w:trHeight w:val="279"/>
        </w:trPr>
        <w:tc>
          <w:tcPr>
            <w:tcW w:w="1497" w:type="dxa"/>
            <w:tcBorders>
              <w:top w:val="single" w:sz="4" w:space="0" w:color="auto"/>
              <w:left w:val="nil"/>
              <w:bottom w:val="single" w:sz="4" w:space="0" w:color="auto"/>
              <w:right w:val="nil"/>
            </w:tcBorders>
          </w:tcPr>
          <w:p w14:paraId="61D0847D" w14:textId="77777777" w:rsidR="00375D47" w:rsidRDefault="005C7530">
            <w:pPr>
              <w:rPr>
                <w:rFonts w:ascii="Times New Roman" w:eastAsia="宋体" w:hAnsi="Times New Roman" w:cs="Times New Roman"/>
                <w:szCs w:val="21"/>
              </w:rPr>
            </w:pPr>
            <w:r>
              <w:rPr>
                <w:rFonts w:ascii="宋体" w:eastAsia="宋体" w:hAnsi="宋体" w:cs="宋体" w:hint="eastAsia"/>
              </w:rPr>
              <w:lastRenderedPageBreak/>
              <w:t>＃</w:t>
            </w:r>
            <w:r>
              <w:rPr>
                <w:rFonts w:ascii="Times New Roman" w:eastAsia="Times New Roman" w:hAnsi="Times New Roman" w:cs="Times New Roman"/>
              </w:rPr>
              <w:t>10</w:t>
            </w:r>
          </w:p>
        </w:tc>
        <w:tc>
          <w:tcPr>
            <w:tcW w:w="7025" w:type="dxa"/>
            <w:tcBorders>
              <w:top w:val="single" w:sz="4" w:space="0" w:color="auto"/>
              <w:left w:val="nil"/>
              <w:bottom w:val="single" w:sz="4" w:space="0" w:color="auto"/>
              <w:right w:val="nil"/>
            </w:tcBorders>
          </w:tcPr>
          <w:p w14:paraId="1777A3DA" w14:textId="77777777" w:rsidR="00375D47" w:rsidRDefault="005C7530">
            <w:pPr>
              <w:rPr>
                <w:rFonts w:ascii="Times New Roman" w:eastAsia="宋体" w:hAnsi="Times New Roman" w:cs="Times New Roman"/>
                <w:szCs w:val="21"/>
              </w:rPr>
            </w:pPr>
            <w:r>
              <w:rPr>
                <w:rFonts w:ascii="宋体" w:eastAsia="宋体" w:hAnsi="宋体" w:cs="宋体" w:hint="eastAsia"/>
              </w:rPr>
              <w:t>＃</w:t>
            </w:r>
            <w:r>
              <w:rPr>
                <w:rFonts w:ascii="Times New Roman" w:eastAsia="Times New Roman" w:hAnsi="Times New Roman" w:cs="Times New Roman"/>
              </w:rPr>
              <w:t xml:space="preserve">6 and </w:t>
            </w:r>
            <w:r>
              <w:rPr>
                <w:rFonts w:ascii="宋体" w:eastAsia="宋体" w:hAnsi="宋体" w:cs="宋体" w:hint="eastAsia"/>
              </w:rPr>
              <w:t>＃</w:t>
            </w:r>
            <w:r>
              <w:rPr>
                <w:rFonts w:ascii="Times New Roman" w:eastAsia="Times New Roman" w:hAnsi="Times New Roman" w:cs="Times New Roman"/>
              </w:rPr>
              <w:t>9   337</w:t>
            </w:r>
          </w:p>
        </w:tc>
      </w:tr>
    </w:tbl>
    <w:p w14:paraId="15686750" w14:textId="77777777" w:rsidR="00375D47" w:rsidRDefault="005C7530">
      <w:pPr>
        <w:rPr>
          <w:rFonts w:ascii="Times New Roman" w:hAnsi="Times New Roman" w:cs="Times New Roman"/>
          <w:szCs w:val="21"/>
        </w:rPr>
      </w:pPr>
      <w:r>
        <w:rPr>
          <w:rFonts w:ascii="Times New Roman" w:hAnsi="Times New Roman" w:cs="Times New Roman"/>
        </w:rPr>
        <w:t xml:space="preserve"> </w:t>
      </w:r>
    </w:p>
    <w:p w14:paraId="615021D5" w14:textId="77777777" w:rsidR="00375D47" w:rsidRDefault="005C7530">
      <w:pPr>
        <w:rPr>
          <w:rFonts w:ascii="Times New Roman" w:hAnsi="Times New Roman" w:cs="Times New Roman"/>
          <w:szCs w:val="21"/>
        </w:rPr>
      </w:pPr>
      <w:r>
        <w:rPr>
          <w:rFonts w:ascii="Times New Roman" w:hAnsi="Times New Roman" w:cs="Times New Roman"/>
          <w:szCs w:val="21"/>
        </w:rPr>
        <w:fldChar w:fldCharType="begin"/>
      </w:r>
      <w:r>
        <w:rPr>
          <w:rFonts w:ascii="Times New Roman" w:hAnsi="Times New Roman" w:cs="Times New Roman"/>
          <w:szCs w:val="21"/>
        </w:rPr>
        <w:instrText xml:space="preserve"> ADDIN </w:instrText>
      </w:r>
      <w:r>
        <w:rPr>
          <w:rFonts w:ascii="Times New Roman" w:hAnsi="Times New Roman" w:cs="Times New Roman"/>
          <w:szCs w:val="21"/>
        </w:rPr>
        <w:fldChar w:fldCharType="end"/>
      </w:r>
    </w:p>
    <w:p w14:paraId="5A2EC3F1" w14:textId="77777777" w:rsidR="00375D47" w:rsidRDefault="00375D47"/>
    <w:sectPr w:rsidR="00375D4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Y_MEDREF_DOCUID" w:val="{F667162C-BFC3-4EB9-8B66-4D9562132433}"/>
    <w:docVar w:name="KY_MEDREF_VERSION" w:val="3"/>
  </w:docVars>
  <w:rsids>
    <w:rsidRoot w:val="00375D47"/>
    <w:rsid w:val="00375D47"/>
    <w:rsid w:val="005C7530"/>
    <w:rsid w:val="6E3D7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01DED3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8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unhideWhenUsed/>
    <w:qFormat/>
    <w:pPr>
      <w:widowControl w:val="0"/>
      <w:jc w:val="both"/>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423</Words>
  <Characters>2416</Characters>
  <Application>Microsoft Macintosh Word</Application>
  <DocSecurity>0</DocSecurity>
  <Lines>20</Lines>
  <Paragraphs>5</Paragraphs>
  <ScaleCrop>false</ScaleCrop>
  <LinksUpToDate>false</LinksUpToDate>
  <CharactersWithSpaces>2834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c:creator>
  <cp:lastModifiedBy>Microsoft Office 用户</cp:lastModifiedBy>
  <cp:revision>2</cp:revision>
  <dcterms:created xsi:type="dcterms:W3CDTF">2014-10-29T12:08:00Z</dcterms:created>
  <dcterms:modified xsi:type="dcterms:W3CDTF">2018-12-27T09:26:00Z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