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27672" w14:textId="413BA62E" w:rsidR="000006A5" w:rsidRPr="008514F9" w:rsidRDefault="000006A5" w:rsidP="000006A5">
      <w:pPr>
        <w:pStyle w:val="Beschriftung"/>
        <w:keepNext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en-US"/>
        </w:rPr>
      </w:pPr>
      <w:r w:rsidRPr="008514F9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en-US"/>
        </w:rPr>
        <w:t xml:space="preserve">Supplement </w:t>
      </w:r>
      <w:proofErr w:type="gramStart"/>
      <w:r w:rsidR="002E632B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en-US"/>
        </w:rPr>
        <w:t>2</w:t>
      </w:r>
      <w:proofErr w:type="gramEnd"/>
      <w:r w:rsidRPr="008514F9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  <w:r w:rsidR="008514F9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en-US"/>
        </w:rPr>
        <w:tab/>
      </w:r>
      <w:r w:rsidR="00AD0505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en-US"/>
        </w:rPr>
        <w:t>Overview of S</w:t>
      </w:r>
      <w:r w:rsidRPr="008514F9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en-US"/>
        </w:rPr>
        <w:t>ystemic Treatment</w:t>
      </w:r>
      <w:r w:rsidR="00AD0505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en-US"/>
        </w:rPr>
        <w:t>s per patient</w:t>
      </w:r>
    </w:p>
    <w:tbl>
      <w:tblPr>
        <w:tblW w:w="26591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911"/>
        <w:gridCol w:w="3079"/>
        <w:gridCol w:w="4379"/>
        <w:gridCol w:w="3495"/>
        <w:gridCol w:w="5459"/>
        <w:gridCol w:w="6863"/>
        <w:gridCol w:w="2405"/>
      </w:tblGrid>
      <w:tr w:rsidR="00767A78" w:rsidRPr="00721CE5" w14:paraId="36CA1352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D72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Patient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312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Histology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CA7D" w14:textId="775F2D22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 xml:space="preserve">Subtype, </w:t>
            </w:r>
            <w:r w:rsidRPr="00721C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d</w:t>
            </w:r>
            <w:r w:rsidRPr="00767A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river mutation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055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Systemic treatment (group)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8B9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Systemic treatment (specific)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B19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Duration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F5F9" w14:textId="30972D94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 xml:space="preserve">In </w:t>
            </w:r>
            <w:r w:rsidRPr="00721C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m</w:t>
            </w:r>
            <w:r w:rsidRPr="00767A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onths (*estimated)</w:t>
            </w:r>
          </w:p>
        </w:tc>
      </w:tr>
      <w:tr w:rsidR="00767A78" w:rsidRPr="00721CE5" w14:paraId="19FE9A94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FDAC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618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AB7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B10D9A" w14:textId="4BB820C5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 xml:space="preserve">(Effect on </w:t>
            </w:r>
            <w:r w:rsidRPr="00721C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b</w:t>
            </w:r>
            <w:r w:rsidRPr="00767A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 xml:space="preserve">rain </w:t>
            </w:r>
            <w:r w:rsidRPr="00721C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m</w:t>
            </w:r>
            <w:r w:rsidRPr="00767A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etastases)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E63A2B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 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6705A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 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518F97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 </w:t>
            </w:r>
          </w:p>
        </w:tc>
      </w:tr>
      <w:tr w:rsidR="00721CE5" w:rsidRPr="00721CE5" w14:paraId="34316D73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EA05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9BE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ED5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098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566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CAC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D24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</w:tr>
      <w:tr w:rsidR="00767A78" w:rsidRPr="00721CE5" w14:paraId="09897FE8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A55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V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451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NSCLC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027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AdenoCa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, EGFR alteration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E1F3B8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3C1DF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Carboplatin/Paclitaxel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0553CE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03/2011 (4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10D6286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4*</w:t>
            </w:r>
          </w:p>
        </w:tc>
      </w:tr>
      <w:tr w:rsidR="00767A78" w:rsidRPr="00721CE5" w14:paraId="29082335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96DC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5CE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C70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06F469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anti-VEGF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F3C9A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Bevacizumab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8CBBE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03/2011-05/2011 (2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8106BE5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</w:t>
            </w:r>
          </w:p>
        </w:tc>
      </w:tr>
      <w:tr w:rsidR="00767A78" w:rsidRPr="00721CE5" w14:paraId="3E551C73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7B33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304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5BC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54B36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773C65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Erlotinib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F8CF9D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07/2011-approx. 27.03.2018 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592E60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80*</w:t>
            </w:r>
          </w:p>
        </w:tc>
      </w:tr>
      <w:tr w:rsidR="00721CE5" w:rsidRPr="00721CE5" w14:paraId="494738CC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401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BA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9EA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NSCLC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721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AdenoCa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, EGFR alteration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AFA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9F4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Cisplatin/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Pemetrexed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823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until 08/2015 (4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AD75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4*</w:t>
            </w:r>
          </w:p>
        </w:tc>
      </w:tr>
      <w:tr w:rsidR="00721CE5" w:rsidRPr="00721CE5" w14:paraId="2F86A143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C08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48C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8BB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712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9DB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Gefitinib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810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01.04.2015-07/2015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527F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</w:t>
            </w:r>
          </w:p>
        </w:tc>
      </w:tr>
      <w:tr w:rsidR="00767A78" w:rsidRPr="00721CE5" w14:paraId="66DD7F8F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59FC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FFC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1A7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4DFFE0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02163D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Afatinib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BFF9D93" w14:textId="5C82211A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08/2015-06/2018; </w:t>
            </w:r>
            <w:r w:rsidR="00F938EC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84CD6E8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≥34*</w:t>
            </w:r>
          </w:p>
        </w:tc>
      </w:tr>
      <w:tr w:rsidR="00767A78" w:rsidRPr="00721CE5" w14:paraId="3067724B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85C3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6A8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701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5AAEA8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8F4A07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Osimertinib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BBC405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07/2018-at least 16.03.2022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FFCCD93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≥44*</w:t>
            </w:r>
          </w:p>
        </w:tc>
      </w:tr>
      <w:tr w:rsidR="00767A78" w:rsidRPr="00721CE5" w14:paraId="0B26222B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84A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BC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F47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NSCLC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FFE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AdenoCa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, EGFR alteration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071FAD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B0CD5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Carboplatin/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Pemetrexed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CC173A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approx.03/2018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47E44E7" w14:textId="4168FEAC" w:rsidR="00767A78" w:rsidRPr="00767A78" w:rsidRDefault="00F938EC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</w:t>
            </w:r>
          </w:p>
        </w:tc>
      </w:tr>
      <w:tr w:rsidR="00767A78" w:rsidRPr="00721CE5" w14:paraId="2BF71350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93B4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303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8C6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EED66D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48F7B9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Erlotinib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84DA6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12/2013-at least 08/2014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BC2C29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≥8*</w:t>
            </w:r>
          </w:p>
        </w:tc>
      </w:tr>
      <w:tr w:rsidR="00767A78" w:rsidRPr="00721CE5" w14:paraId="695F2F44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A5A0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C27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2DA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AB8E76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292B5B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Afatinib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152BA2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07/2015-01/2016; starting 14.09.2018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DBD11C2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≥6*</w:t>
            </w:r>
          </w:p>
        </w:tc>
      </w:tr>
      <w:tr w:rsidR="00767A78" w:rsidRPr="00721CE5" w14:paraId="7552E27F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4436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6C6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CD9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ADE100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419547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Osimertinib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AC9A84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03/2016-03/2018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54A7AB8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24</w:t>
            </w:r>
          </w:p>
        </w:tc>
      </w:tr>
      <w:tr w:rsidR="00721CE5" w:rsidRPr="00721CE5" w14:paraId="01474BB8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136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AQ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2F0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NSCLC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6DF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AdenoCa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, EML-4-ALK alteration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86F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EE4B" w14:textId="28C75805" w:rsidR="00767A78" w:rsidRPr="00767A78" w:rsidRDefault="006A786E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Carboplatin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/</w:t>
            </w:r>
            <w:proofErr w:type="spellStart"/>
            <w:r w:rsidR="00767A78"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Pemetrexed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A12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09/2014 -11/2014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B415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</w:t>
            </w:r>
          </w:p>
        </w:tc>
      </w:tr>
      <w:tr w:rsidR="00721CE5" w:rsidRPr="00721CE5" w14:paraId="52DE233B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8D44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1EC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A82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57D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CFF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Crizotinib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652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11/2014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60C3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31*</w:t>
            </w:r>
          </w:p>
        </w:tc>
      </w:tr>
      <w:tr w:rsidR="00767A78" w:rsidRPr="00721CE5" w14:paraId="371C4D83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7B28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768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564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58E81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CCB9AD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Alectinib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9FFC23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06/2017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CB3E27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26*</w:t>
            </w:r>
          </w:p>
        </w:tc>
      </w:tr>
      <w:tr w:rsidR="00767A78" w:rsidRPr="00721CE5" w14:paraId="6CE34DA8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7148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B71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CDD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878493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99E490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Lorlatinib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8638CC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08/2019-approx. 18.04.2020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E1C4081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8*</w:t>
            </w:r>
          </w:p>
        </w:tc>
      </w:tr>
      <w:tr w:rsidR="00767A78" w:rsidRPr="00721CE5" w14:paraId="1A1F06D0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1A1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AB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F27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NSCLC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BB9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AdenoCa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, no known mutation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B3F83D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EB0B01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Cisplatin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B60EB1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18.12.2013-03.04.2014 (6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0272E11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</w:t>
            </w:r>
          </w:p>
        </w:tc>
      </w:tr>
      <w:tr w:rsidR="00767A78" w:rsidRPr="00721CE5" w14:paraId="65F0BA27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1BB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70F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3E4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6B1B48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A67DE2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Pemetrexed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DC398ED" w14:textId="1248DBF2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18.12.2013-03.04.2014; </w:t>
            </w:r>
            <w:r w:rsidR="006A786E"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until 01.09.2014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(12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3CE8C7F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8*</w:t>
            </w:r>
          </w:p>
        </w:tc>
      </w:tr>
      <w:tr w:rsidR="00767A78" w:rsidRPr="00721CE5" w14:paraId="222566F7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5816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2FB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472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08415F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64C193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Docetaxel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0706DC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approx. 01/2015-03/2015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43075D7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2*</w:t>
            </w:r>
          </w:p>
        </w:tc>
      </w:tr>
      <w:tr w:rsidR="00767A78" w:rsidRPr="00721CE5" w14:paraId="110DDD30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CB81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C90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434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392CEA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20F4CF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Paclitaxel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008674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02/2017 (at least 2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D6F4744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≥2*</w:t>
            </w:r>
          </w:p>
        </w:tc>
      </w:tr>
      <w:tr w:rsidR="00767A78" w:rsidRPr="00721CE5" w14:paraId="7866D839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479D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2F5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3C1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8C166B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anti-PD-L1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E8E804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Nivolumab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BDCF38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02/2016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781913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1*</w:t>
            </w:r>
          </w:p>
        </w:tc>
      </w:tr>
      <w:tr w:rsidR="00767A78" w:rsidRPr="00721CE5" w14:paraId="083E9B85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F952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86F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C8A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126A21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anti-VEGF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2250EE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Bevacizumab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2B9260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03/2016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3F5D024" w14:textId="1566895C" w:rsidR="00767A78" w:rsidRPr="00767A78" w:rsidRDefault="00F938EC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</w:t>
            </w:r>
          </w:p>
        </w:tc>
      </w:tr>
      <w:tr w:rsidR="00767A78" w:rsidRPr="00721CE5" w14:paraId="37E744DA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F7C2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C16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F31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8BAAA6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C28CEB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Nintedanib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490433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approx. 01/2015-03/2015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D704A82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2*</w:t>
            </w:r>
          </w:p>
        </w:tc>
      </w:tr>
      <w:tr w:rsidR="00767A78" w:rsidRPr="00721CE5" w14:paraId="6398E8EA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410D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721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3C3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17AE67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2E8828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Erlotinib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E4555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04/2015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AA3AA6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12*</w:t>
            </w:r>
          </w:p>
        </w:tc>
      </w:tr>
      <w:tr w:rsidR="00767A78" w:rsidRPr="00721CE5" w14:paraId="46BAAEB0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4786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DCC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D83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DEAF98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A74267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Osimertinib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4F5269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after 03/2016-approx. 30.07.2017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BD508AD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15*</w:t>
            </w:r>
          </w:p>
        </w:tc>
      </w:tr>
      <w:tr w:rsidR="00767A78" w:rsidRPr="00721CE5" w14:paraId="718A3EC2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679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A50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NSCLC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250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AdenoCa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, no mutation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905D37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F8E461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Cispatin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Pemetrexed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0247DC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10/2015-03/2016 (6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2F9504C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</w:t>
            </w:r>
          </w:p>
        </w:tc>
      </w:tr>
      <w:tr w:rsidR="00721CE5" w:rsidRPr="00721CE5" w14:paraId="3065F18E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9FC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AS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30B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NSCLC 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EED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AdenoCa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, no mutation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BE0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833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Carboplatin/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Pemetrexed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98F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03/2016-06/2016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25CD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</w:t>
            </w:r>
          </w:p>
        </w:tc>
      </w:tr>
      <w:tr w:rsidR="00721CE5" w:rsidRPr="00721CE5" w14:paraId="39CD9BA7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A462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2E9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8C1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D09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D53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Docetaxel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767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05.-24.08.2016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0C31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</w:t>
            </w:r>
          </w:p>
        </w:tc>
      </w:tr>
      <w:tr w:rsidR="00721CE5" w:rsidRPr="00721CE5" w14:paraId="1DB314C3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2611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303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B5B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3F9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anti-VEGF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655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Bevacizumab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7A2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03/2016-06/2016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B87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</w:t>
            </w:r>
          </w:p>
        </w:tc>
      </w:tr>
      <w:tr w:rsidR="00767A78" w:rsidRPr="00721CE5" w14:paraId="259C66C2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51B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AW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6B6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NSCLC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C4B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AdenoCa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, no mutation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C942F9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BF38E6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Cisplatin/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Vinorelbine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9AABC4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17.06.2014-28.07.2014 (2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605550B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</w:t>
            </w:r>
          </w:p>
        </w:tc>
      </w:tr>
      <w:tr w:rsidR="00767A78" w:rsidRPr="00721CE5" w14:paraId="2029250A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D932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404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0FC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157ED8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54168B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Docetaxel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95BA95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08/2016-12/2016 (6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C7C85E4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4</w:t>
            </w:r>
          </w:p>
        </w:tc>
      </w:tr>
      <w:tr w:rsidR="00767A78" w:rsidRPr="00721CE5" w14:paraId="42425A2D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C6B9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9C1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2C5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8A90DD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8843A0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Nintedanib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3B331B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08/2016-12/2016 (6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C869657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4</w:t>
            </w:r>
          </w:p>
        </w:tc>
      </w:tr>
      <w:tr w:rsidR="00721CE5" w:rsidRPr="00721CE5" w14:paraId="0767D15B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50A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AY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19F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NSCLC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CF2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AdenoCa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, no mutation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1FF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A09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Carboplatin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D5B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16.12.2014-03.01.2015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E7A8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</w:t>
            </w:r>
          </w:p>
        </w:tc>
      </w:tr>
      <w:tr w:rsidR="00767A78" w:rsidRPr="00721CE5" w14:paraId="1487756A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41D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BB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936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NSCLC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34F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AdenoCa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, no mutation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534609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56B370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Carboplatin/Paclitaxel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D2C13F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until 17.09.2012 (4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07AD12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4*</w:t>
            </w:r>
          </w:p>
        </w:tc>
      </w:tr>
      <w:tr w:rsidR="00767A78" w:rsidRPr="00721CE5" w14:paraId="3B2C2416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3050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278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73C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F08730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anti-VEGF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232D12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Bevacizumab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28EA2A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until 25.02.2013 (9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503BB10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9*</w:t>
            </w:r>
          </w:p>
        </w:tc>
      </w:tr>
      <w:tr w:rsidR="00767A78" w:rsidRPr="00721CE5" w14:paraId="78AE125C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409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BD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266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NSCLC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704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AdenoCa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, no mutation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FF4F70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B4EFF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Cisplatin/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Pemetrexed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F66308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04/2017-07/2017 (4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E601FB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</w:t>
            </w:r>
          </w:p>
        </w:tc>
      </w:tr>
      <w:tr w:rsidR="00767A78" w:rsidRPr="00721CE5" w14:paraId="755ABD3F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53EC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725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DCE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4EA886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480A20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Docetaxel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5D3C32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07.07.2018-26.11.2018 (6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7F17679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4</w:t>
            </w:r>
          </w:p>
        </w:tc>
      </w:tr>
      <w:tr w:rsidR="00767A78" w:rsidRPr="00721CE5" w14:paraId="08B09CE9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0A0E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91C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5F3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D87148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anti-VEGF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22C23B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Bevacizumab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262E9B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04/2017-02/2018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7ABE659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</w:t>
            </w:r>
          </w:p>
        </w:tc>
      </w:tr>
      <w:tr w:rsidR="00767A78" w:rsidRPr="00721CE5" w14:paraId="39A14F41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4014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2A4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34D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631EB0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anti-PD-L1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4128F9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Atezolizumab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1A523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03/2018-04.05.2018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7D1E094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</w:t>
            </w:r>
          </w:p>
        </w:tc>
      </w:tr>
      <w:tr w:rsidR="00767A78" w:rsidRPr="00721CE5" w14:paraId="26316281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4102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E61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87B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C77D65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65C2E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Nintendanib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6F3244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07.07.2018-26.11.2018 (6 cycles); starting 01/2019-approx. 10.03.2020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8C2D9FC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18*</w:t>
            </w:r>
          </w:p>
        </w:tc>
      </w:tr>
      <w:tr w:rsidR="00767A78" w:rsidRPr="00721CE5" w14:paraId="1CB3A347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AD0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C2C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NSCLC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648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AdenoCa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C662C4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BE267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Carboplatin/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Vinorelbine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7D7835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25.07.2011, 4 cycles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1D5A8A6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4*</w:t>
            </w:r>
          </w:p>
        </w:tc>
      </w:tr>
      <w:tr w:rsidR="00767A78" w:rsidRPr="00721CE5" w14:paraId="6B4240FC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8C66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E1F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DAC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67815E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7EC2FC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Pemetrexed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AF2CE3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17 cycles, until 03/2013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FDE391F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17*</w:t>
            </w:r>
          </w:p>
        </w:tc>
      </w:tr>
      <w:tr w:rsidR="00767A78" w:rsidRPr="00721CE5" w14:paraId="56443E42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04DF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CCA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32B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534D52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anti-VEGF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E2DD6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Bevacizumab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854081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17 cycles, until 03/2013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AC72E33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17*</w:t>
            </w:r>
          </w:p>
        </w:tc>
      </w:tr>
      <w:tr w:rsidR="00767A78" w:rsidRPr="00721CE5" w14:paraId="3E4054A3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3AC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AF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AA3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NSCLC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0C3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most likely Adeno-Ca, no mutation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4C3EE2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B93F7AE" w14:textId="161084C4" w:rsidR="00767A78" w:rsidRPr="00767A78" w:rsidRDefault="006A786E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Carboplatin/Paclitaxel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69199F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07/2015-01/2016 (6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ACC64B5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6</w:t>
            </w:r>
          </w:p>
        </w:tc>
      </w:tr>
      <w:tr w:rsidR="00721CE5" w:rsidRPr="00721CE5" w14:paraId="25A06A28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C5C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AR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72D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NSCLC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5C8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Squamous cell Carcinoma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34A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D34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Cisplatin/Docetaxel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048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11/2016-09.12.2016 (2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CE1F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</w:t>
            </w:r>
          </w:p>
        </w:tc>
      </w:tr>
      <w:tr w:rsidR="00721CE5" w:rsidRPr="00721CE5" w14:paraId="59B076F7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53C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AC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CB9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SCLC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3E1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A59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46C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Carboplatin/Etoposide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633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16.06.2014 (5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FDEF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5*</w:t>
            </w:r>
          </w:p>
        </w:tc>
      </w:tr>
      <w:tr w:rsidR="00767A78" w:rsidRPr="00721CE5" w14:paraId="4BCD45D8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0C3F6" w14:textId="77777777" w:rsidR="00767A78" w:rsidRPr="00767A78" w:rsidRDefault="00767A78" w:rsidP="006A786E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X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933B" w14:textId="0CCFE2E5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Lung </w:t>
            </w:r>
            <w:r w:rsidR="006A786E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ancer (mixed subtype)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F04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AdenoCa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4840C2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8D36838" w14:textId="3C4A078F" w:rsidR="00767A78" w:rsidRPr="00767A78" w:rsidRDefault="006A786E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Carboplatin/Paclitaxel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15218B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08.09.2015 -01.10.2015 (2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58A0ACD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</w:t>
            </w:r>
          </w:p>
        </w:tc>
      </w:tr>
      <w:tr w:rsidR="00767A78" w:rsidRPr="00721CE5" w14:paraId="349E84C2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548D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59F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7A7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39608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anti-VEGF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F3A22B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Bevacizumab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451CAD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08.09.2015-01.10.2015 (2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0DFCBE9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</w:t>
            </w:r>
          </w:p>
        </w:tc>
      </w:tr>
      <w:tr w:rsidR="00767A78" w:rsidRPr="00721CE5" w14:paraId="1CF357F9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DB85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5D6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007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AD2D83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5BD303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Afatinib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5EF61F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12/2016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B8EB646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20*</w:t>
            </w:r>
          </w:p>
        </w:tc>
      </w:tr>
      <w:tr w:rsidR="00767A78" w:rsidRPr="00721CE5" w14:paraId="7833C1DD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BC4E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D5C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EEA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ABCDDC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A94017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Lapatinib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B090F9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08/2018-approx. 29.04.2019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5A7FA21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8*</w:t>
            </w:r>
          </w:p>
        </w:tc>
      </w:tr>
      <w:tr w:rsidR="00767A78" w:rsidRPr="00721CE5" w14:paraId="16AD1876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417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AO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F1CF" w14:textId="70A1D728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Lung </w:t>
            </w:r>
            <w:r w:rsidR="00F938EC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ancer (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sarcomatoid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) 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823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DF6670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0DB325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Carboplatin/Paclitaxel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427E3E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05/2014-08/2014 (4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95E6DF4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</w:t>
            </w:r>
          </w:p>
        </w:tc>
      </w:tr>
      <w:tr w:rsidR="00767A78" w:rsidRPr="00721CE5" w14:paraId="6C28142B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332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Z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E8D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Melanoma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1DC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BRAFV600E alteration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4C6327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anti-PD-L1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289AFA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Pembrolizumab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257A8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&gt;50 cycles (2.-50. cycle: 01/2016-01/2019)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3D98DF7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≥36*</w:t>
            </w:r>
          </w:p>
        </w:tc>
      </w:tr>
      <w:tr w:rsidR="00767A78" w:rsidRPr="00721CE5" w14:paraId="379AED06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B4D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AG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D32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Melanoma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75B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BRAFV600E alteration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1D561D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anti-CTLA-4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218559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Ipilimumab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A97864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02/2014-17.05.2014 (4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207FDA7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</w:t>
            </w:r>
          </w:p>
        </w:tc>
      </w:tr>
      <w:tr w:rsidR="00767A78" w:rsidRPr="00721CE5" w14:paraId="33AC5847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D4AC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ADF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A52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2134F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anti-PD-L1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F8B36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Pembrolizumab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06620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15.06.2015 - at least 17.12.2015 (at least 7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6ECC0C7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≥6*</w:t>
            </w:r>
          </w:p>
        </w:tc>
      </w:tr>
      <w:tr w:rsidR="00767A78" w:rsidRPr="00721CE5" w14:paraId="665FAC62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684B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F08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E28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85B53A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BRAF Inhibitor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2A5C64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Vemurafenib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CB44EA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08/2014-06/2015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398994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</w:t>
            </w:r>
          </w:p>
        </w:tc>
      </w:tr>
      <w:tr w:rsidR="00767A78" w:rsidRPr="00721CE5" w14:paraId="682C7FBE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1F9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AJ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C49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Melanoma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9B8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No BRAF alteration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695D57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anti-PD-L1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D2A3C9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Nivolumab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864812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25.08.-06.10.2016 (3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2BC2D8E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</w:t>
            </w:r>
          </w:p>
        </w:tc>
      </w:tr>
      <w:tr w:rsidR="00767A78" w:rsidRPr="00721CE5" w14:paraId="7DF8769E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9017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83B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062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4A1D7E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anti-CTLA-4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E3E64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Ipilimumab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505D7D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25.08.-06.10.2016 (3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36D0E4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</w:t>
            </w:r>
          </w:p>
        </w:tc>
      </w:tr>
      <w:tr w:rsidR="00767A78" w:rsidRPr="00721CE5" w14:paraId="77612AF8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89A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AA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A80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Melanoma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F98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No BRAF alteration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4B8A3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anti-PD-L1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02AE0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Pembrolizumab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DDB568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21.10.2014-20.09.2017 (48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29348E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35</w:t>
            </w:r>
          </w:p>
        </w:tc>
      </w:tr>
      <w:tr w:rsidR="00721CE5" w:rsidRPr="00721CE5" w14:paraId="6348C1CC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76DC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BF0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032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E5A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anti-CTLA-4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EBC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Ipilimumab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E12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03/2014-05/2014 (4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3172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</w:t>
            </w:r>
          </w:p>
        </w:tc>
      </w:tr>
      <w:tr w:rsidR="00767A78" w:rsidRPr="00721CE5" w14:paraId="6279C840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91B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AL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F4D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Melanoma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DFF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No BRAF alteration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D9547F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2F5BA2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Dacarbazine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7F3163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04/2013-07/2013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3A8816C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</w:t>
            </w:r>
          </w:p>
        </w:tc>
      </w:tr>
      <w:tr w:rsidR="00767A78" w:rsidRPr="00721CE5" w14:paraId="68687DBE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2C0B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984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E15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3ED43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anti-CTLA-4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0604DB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Ipilimumab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99282D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07/2013-11/2013 (4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4B1E9EF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4</w:t>
            </w:r>
          </w:p>
        </w:tc>
      </w:tr>
      <w:tr w:rsidR="00767A78" w:rsidRPr="00721CE5" w14:paraId="0A550585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CF0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BDD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Melanoma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1A6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No BRAF alteration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2C8C2E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AE9D77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Dacarbazine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7FB7E8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06/2011-02/2012; 14.03.2014-31.07.2014 (5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327F92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12</w:t>
            </w:r>
          </w:p>
        </w:tc>
      </w:tr>
      <w:tr w:rsidR="00721CE5" w:rsidRPr="00721CE5" w14:paraId="539C87CB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6DF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AE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AFB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Breast cancer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146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Luminal A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C45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AF9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Epirubicin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Cyclophosphamid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/ Docetaxel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355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until 30.06.2004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D2ED" w14:textId="1D693D5D" w:rsidR="00767A78" w:rsidRPr="00767A78" w:rsidRDefault="00F938EC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</w:t>
            </w:r>
          </w:p>
        </w:tc>
      </w:tr>
      <w:tr w:rsidR="00721CE5" w:rsidRPr="00721CE5" w14:paraId="569E6B7F" w14:textId="77777777" w:rsidTr="00F64F96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4B57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253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9C4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105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8F7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Capecitabine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2C2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2016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0FDE" w14:textId="34DF352B" w:rsidR="00767A78" w:rsidRPr="00767A78" w:rsidRDefault="00F938EC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</w:t>
            </w:r>
          </w:p>
        </w:tc>
      </w:tr>
      <w:tr w:rsidR="00767A78" w:rsidRPr="00721CE5" w14:paraId="644047BA" w14:textId="77777777" w:rsidTr="00F64F96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DBA7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5A7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E43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9E7D8A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anti-HER2/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neu</w:t>
            </w:r>
            <w:proofErr w:type="spellEnd"/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E6FFBA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Lapatinib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9167B4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2016-at least 19.08.2021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E84B5D4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≥67*</w:t>
            </w:r>
          </w:p>
        </w:tc>
      </w:tr>
      <w:tr w:rsidR="00767A78" w:rsidRPr="00721CE5" w14:paraId="7EB1CA40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8FE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4E0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Breast cancer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519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Luminal B, Her2neu pos.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A04C8A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4935EE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Paclitaxel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4ABA2E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08/2012 (at least 6 cycles planned)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7951E23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≥6*</w:t>
            </w:r>
          </w:p>
        </w:tc>
      </w:tr>
      <w:tr w:rsidR="00767A78" w:rsidRPr="00721CE5" w14:paraId="12493935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F988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88A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76D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3450B1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anti-VEGF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AC679C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Bevacizumab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3A584D" w14:textId="247C755F" w:rsidR="00767A78" w:rsidRPr="00767A78" w:rsidRDefault="00F938EC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85A7BBA" w14:textId="4A1AC2B7" w:rsidR="00767A78" w:rsidRPr="00767A78" w:rsidRDefault="00F938EC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</w:t>
            </w:r>
          </w:p>
        </w:tc>
      </w:tr>
      <w:tr w:rsidR="00767A78" w:rsidRPr="00721CE5" w14:paraId="7A733090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674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AH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753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Breast cancer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EDE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Luminal B, Her2neu pos.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112C91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8B9D2E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Epirubicin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Cyclophosphamid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DC7CF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until 03/2013 (4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4B337DE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4*</w:t>
            </w:r>
          </w:p>
        </w:tc>
      </w:tr>
      <w:tr w:rsidR="00767A78" w:rsidRPr="00721CE5" w14:paraId="569E8E48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FA40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3F7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A13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3BD5A2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239796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Paclitaxel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1F2D3A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04/2013 (8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ADD3AD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8*</w:t>
            </w:r>
          </w:p>
        </w:tc>
      </w:tr>
      <w:tr w:rsidR="00767A78" w:rsidRPr="00721CE5" w14:paraId="7A97A579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3281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4A3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FC0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DB4416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3CFFE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Emtansine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A33114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03/2016; starting 03/2017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42A6CAA" w14:textId="219A189E" w:rsidR="00767A78" w:rsidRPr="00767A78" w:rsidRDefault="00F938EC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</w:t>
            </w:r>
          </w:p>
        </w:tc>
      </w:tr>
      <w:tr w:rsidR="00767A78" w:rsidRPr="00721CE5" w14:paraId="1F221920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0C7E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093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CC8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479952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5B32D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Methotrexate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0B919E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02/2017 (3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8235936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3*</w:t>
            </w:r>
          </w:p>
        </w:tc>
      </w:tr>
      <w:tr w:rsidR="00767A78" w:rsidRPr="00721CE5" w14:paraId="0AC658BB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B66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FFE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793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CABECF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AAEFD1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Cytarabine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62F9BF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02/2017 (1 cycle)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B7F394E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1*</w:t>
            </w:r>
          </w:p>
        </w:tc>
      </w:tr>
      <w:tr w:rsidR="00767A78" w:rsidRPr="00721CE5" w14:paraId="1D0581AF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A6EB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6CE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74C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FD9E0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anti-HER2/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neu</w:t>
            </w:r>
            <w:proofErr w:type="spellEnd"/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A3708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Trastuzumab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421671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04/2013-02/2014; starting 03/2016; starting 03/2017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07D2BC9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31*</w:t>
            </w:r>
          </w:p>
        </w:tc>
      </w:tr>
      <w:tr w:rsidR="00767A78" w:rsidRPr="00721CE5" w14:paraId="616FDE92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CADF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C4F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56F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188A7F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anti-estrogen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2A0294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Anastrozol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55BBF49" w14:textId="6EF1F1A9" w:rsidR="00767A78" w:rsidRPr="00767A78" w:rsidRDefault="00F938EC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C64C74" w14:textId="300BF8F0" w:rsidR="00767A78" w:rsidRPr="00767A78" w:rsidRDefault="00F938EC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</w:t>
            </w:r>
          </w:p>
        </w:tc>
      </w:tr>
      <w:tr w:rsidR="00767A78" w:rsidRPr="00721CE5" w14:paraId="4B5C3345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7E7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D65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1D5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8B3A81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anti-HER2/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neu</w:t>
            </w:r>
            <w:proofErr w:type="spellEnd"/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F443C2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Lapatinib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C41D81" w14:textId="246D1D3B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04/2014-03/2016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9AC8AF8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23</w:t>
            </w:r>
          </w:p>
        </w:tc>
      </w:tr>
      <w:tr w:rsidR="00721CE5" w:rsidRPr="00721CE5" w14:paraId="24AF0FC0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BC7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691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Breast cancer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755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HER2neu pos.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2F7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1C9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Paclitaxel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881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04/2011 (12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4752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12*</w:t>
            </w:r>
          </w:p>
        </w:tc>
      </w:tr>
      <w:tr w:rsidR="00767A78" w:rsidRPr="00721CE5" w14:paraId="672AB539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EEFF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99F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267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37EA01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BD10A9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Navelbine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D903A7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until 07/2013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11ED6FF" w14:textId="4F148855" w:rsidR="00767A78" w:rsidRPr="00767A78" w:rsidRDefault="00F938EC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</w:t>
            </w:r>
          </w:p>
        </w:tc>
      </w:tr>
      <w:tr w:rsidR="00767A78" w:rsidRPr="00721CE5" w14:paraId="6A4D0D5B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3B93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578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FFA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5DE72F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anti-HER2/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neu</w:t>
            </w:r>
            <w:proofErr w:type="spellEnd"/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1ECA07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Trastuzumab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DD55E1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07/2013-approx. 29.03.2016 (&gt;12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D882053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32*</w:t>
            </w:r>
          </w:p>
        </w:tc>
      </w:tr>
      <w:tr w:rsidR="00721CE5" w:rsidRPr="00721CE5" w14:paraId="061E720A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49F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E79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Breast cancer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872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Her2neu pos.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EF8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303B" w14:textId="3ED475B6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</w:t>
            </w:r>
            <w:r w:rsidR="00045B63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Fluoruracil/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Epirubicin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Cyclophosphamid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/Docetaxel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37C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12.09.2005-03.01.2006 (3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A54D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3*</w:t>
            </w:r>
          </w:p>
        </w:tc>
      </w:tr>
      <w:tr w:rsidR="00721CE5" w:rsidRPr="00721CE5" w14:paraId="2883B064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8ECC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058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92B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566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271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Capecitabine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0CC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09/2011-04/2012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C27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7</w:t>
            </w:r>
          </w:p>
        </w:tc>
      </w:tr>
      <w:tr w:rsidR="00721CE5" w:rsidRPr="00721CE5" w14:paraId="75127E3B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BFA6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1C8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E72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70F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F37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Paclitaxel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15B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04/2010-08/2010; 6 cycles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A57D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4</w:t>
            </w:r>
          </w:p>
        </w:tc>
      </w:tr>
      <w:tr w:rsidR="00767A78" w:rsidRPr="00721CE5" w14:paraId="6877E69C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84C2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F2E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350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9840E5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A27977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Vinorelbine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EAAB5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07/2013-10/2013; 05/2014-08/2014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4BBECC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6</w:t>
            </w:r>
          </w:p>
        </w:tc>
      </w:tr>
      <w:tr w:rsidR="00767A78" w:rsidRPr="00721CE5" w14:paraId="290DB0D6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D7CC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80E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146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1CE679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anti-HER2/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neu</w:t>
            </w:r>
            <w:proofErr w:type="spellEnd"/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66935C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Trastuzumab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D41851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 year; at least 04/2010- 09/2011; 05/2012-01/2013; starting 07/2013 (at least until 09/2014)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59B7CC0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≥51*</w:t>
            </w:r>
          </w:p>
        </w:tc>
      </w:tr>
      <w:tr w:rsidR="00721CE5" w:rsidRPr="00721CE5" w14:paraId="6250EC3C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C87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B5C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7BB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09C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anti-estrogen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FF4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Letrozol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04C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09/2010-09/2011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2268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12</w:t>
            </w:r>
          </w:p>
        </w:tc>
      </w:tr>
      <w:tr w:rsidR="00767A78" w:rsidRPr="00721CE5" w14:paraId="08F51CF2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AEC2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371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8B4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A58DF2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anti-estrogen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E76F75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Tamoxifen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4FBF30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05/2012-01/2013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0A79B15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8</w:t>
            </w:r>
          </w:p>
        </w:tc>
      </w:tr>
      <w:tr w:rsidR="00767A78" w:rsidRPr="00721CE5" w14:paraId="78F9A601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18C0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575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6DE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0DF8FC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anti-estrogen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B9AF91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Exemestan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352CB9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01/2013-07/2013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A59FADC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6</w:t>
            </w:r>
          </w:p>
        </w:tc>
      </w:tr>
      <w:tr w:rsidR="00767A78" w:rsidRPr="00721CE5" w14:paraId="0BE817DF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7DA2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80B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2C7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DBFB2F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anti-HER2/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neu</w:t>
            </w:r>
            <w:proofErr w:type="spellEnd"/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419BB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Lapatinib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5FFFAE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09/2011-04/2012; 01/2013-07/2013; until 04/2014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84A0D2C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≥13*</w:t>
            </w:r>
          </w:p>
        </w:tc>
      </w:tr>
      <w:tr w:rsidR="00721CE5" w:rsidRPr="00721CE5" w14:paraId="2BBBA046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730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Y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4D3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Breast cancer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A66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HER2neu pos.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519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6F0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Docetaxel/Doxorubicin/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Cyclophosphamid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BFC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07/2011-11/2011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E82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4</w:t>
            </w:r>
          </w:p>
        </w:tc>
      </w:tr>
      <w:tr w:rsidR="00767A78" w:rsidRPr="00721CE5" w14:paraId="0BE754CE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7193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ED9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B35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A94A88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41280F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Capecitabine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4EB2F1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01.03.2016- at least 09/2016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D79921F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≥6*</w:t>
            </w:r>
          </w:p>
        </w:tc>
      </w:tr>
      <w:tr w:rsidR="00721CE5" w:rsidRPr="00721CE5" w14:paraId="29155EE5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1663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AC9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8B9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7B5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anti-HER2/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neu</w:t>
            </w:r>
            <w:proofErr w:type="spellEnd"/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8D6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Trastuzumab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9FF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01/2012-01/2013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F636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12</w:t>
            </w:r>
          </w:p>
        </w:tc>
      </w:tr>
      <w:tr w:rsidR="00767A78" w:rsidRPr="00721CE5" w14:paraId="24EA5F5C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3289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863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BAA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43F8E3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anti-VEGF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540470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Bevacizumab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DF27A7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01.03.2016- at least 09/2016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A51F32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≥6*</w:t>
            </w:r>
          </w:p>
        </w:tc>
      </w:tr>
      <w:tr w:rsidR="00767A78" w:rsidRPr="00721CE5" w14:paraId="5EB11E63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22BD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901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9D9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605996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anti-estrogen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D9F60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Tamoxifen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C14C6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01/2013- at least 10/2015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D9DED9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≥33*</w:t>
            </w:r>
          </w:p>
        </w:tc>
      </w:tr>
      <w:tr w:rsidR="00767A78" w:rsidRPr="00721CE5" w14:paraId="0AAF270A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961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AU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50F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Breast cancer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E92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triple negative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CB7596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0EEDB5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Cispatin</w:t>
            </w:r>
            <w:proofErr w:type="spellEnd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Pemetrexed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61F86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11.03.2010-04/2010 (3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783E9D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</w:t>
            </w:r>
          </w:p>
        </w:tc>
      </w:tr>
      <w:tr w:rsidR="00767A78" w:rsidRPr="00721CE5" w14:paraId="1FAF2714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721C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A75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8DB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C0782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DCE70F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Docetaxel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D0BD2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6 cycles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9F53998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6*</w:t>
            </w:r>
          </w:p>
        </w:tc>
      </w:tr>
      <w:tr w:rsidR="00767A78" w:rsidRPr="00721CE5" w14:paraId="4AE60275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0036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D83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32C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F8A1D9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anti-VEGF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09DC68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Bevacizumab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D6FEF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01.03.2010 (6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5FF36CC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6*</w:t>
            </w:r>
          </w:p>
        </w:tc>
      </w:tr>
      <w:tr w:rsidR="00767A78" w:rsidRPr="00721CE5" w14:paraId="47B38D5F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0DE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AK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669B" w14:textId="54D6D256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Renal </w:t>
            </w:r>
            <w:r w:rsidR="00F938EC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ell </w:t>
            </w:r>
            <w:r w:rsidR="00F938EC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arcinoma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F125" w14:textId="62158D2A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clear cell, PAX8</w:t>
            </w:r>
            <w:r w:rsidR="00045B63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/</w:t>
            </w: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Vimentin</w:t>
            </w:r>
            <w:proofErr w:type="spellEnd"/>
            <w:r w:rsidR="00045B63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/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CD10 pos.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D31F20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anti-PD-L1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01FE63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Nivolumab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2CFB1BC" w14:textId="05658901" w:rsidR="00767A78" w:rsidRPr="00767A78" w:rsidRDefault="00F938EC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25</w:t>
            </w:r>
            <w:r w:rsidR="00767A78"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.05.2016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4E24667" w14:textId="41196DB5" w:rsidR="00767A78" w:rsidRPr="00767A78" w:rsidRDefault="00F938EC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</w:t>
            </w:r>
          </w:p>
        </w:tc>
      </w:tr>
      <w:tr w:rsidR="00721CE5" w:rsidRPr="00721CE5" w14:paraId="29CEABB0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58F1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F0D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3E8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325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FC6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Sunitinib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F75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01/2009, 3 months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FBF4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</w:t>
            </w:r>
          </w:p>
        </w:tc>
      </w:tr>
      <w:tr w:rsidR="00721CE5" w:rsidRPr="00721CE5" w14:paraId="12561350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5613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209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483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E7E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64A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Pazopanib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810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19.11.2015 (22.-30.12.2015 paused)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0CDB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3*</w:t>
            </w:r>
          </w:p>
        </w:tc>
      </w:tr>
      <w:tr w:rsidR="00721CE5" w:rsidRPr="00721CE5" w14:paraId="1DFEADE0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B12B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6E93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E0D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26A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448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Everolimus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F9C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18.03.2016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C08E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16*</w:t>
            </w:r>
          </w:p>
        </w:tc>
      </w:tr>
      <w:tr w:rsidR="00767A78" w:rsidRPr="00721CE5" w14:paraId="4E52C0DA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3D3F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6FA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3F3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5FA65D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220E34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Cabozantinib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2BC31C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10.08.2017-approx. 02.07.2019 (15.02.2018-26.03.2018 paused)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8CE52FE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22*</w:t>
            </w:r>
          </w:p>
        </w:tc>
      </w:tr>
      <w:tr w:rsidR="00767A78" w:rsidRPr="00721CE5" w14:paraId="4A186C92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383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AI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B20F" w14:textId="5E8408A6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Renal </w:t>
            </w:r>
            <w:r w:rsidR="00F938EC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ell </w:t>
            </w:r>
            <w:r w:rsidR="00F938EC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arcinoma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AAA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clear cell/papillary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9400A1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8D06E0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Sunitinib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19A93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12/2013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67D259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25*</w:t>
            </w:r>
          </w:p>
        </w:tc>
      </w:tr>
      <w:tr w:rsidR="00767A78" w:rsidRPr="00721CE5" w14:paraId="64FE23A2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FEE6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799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C2D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5975BB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AA567DF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Everolimus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68EB64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2016-approx. 11.04.2018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F444BE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27*</w:t>
            </w:r>
          </w:p>
        </w:tc>
      </w:tr>
      <w:tr w:rsidR="00767A78" w:rsidRPr="00721CE5" w14:paraId="43D4ECB4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EC6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AT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CF48" w14:textId="0C840171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Renal </w:t>
            </w:r>
            <w:r w:rsidR="00F938EC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ell </w:t>
            </w:r>
            <w:r w:rsidR="00F938EC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arcinoma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BDA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clear cell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F2A320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anti-CD20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0CDCF0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Rituximab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28CC20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10/2015 1x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CFD1329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</w:t>
            </w:r>
          </w:p>
        </w:tc>
      </w:tr>
      <w:tr w:rsidR="00767A78" w:rsidRPr="00721CE5" w14:paraId="0A5E3E8C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9A0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AZ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897B" w14:textId="65077AFC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Renal </w:t>
            </w:r>
            <w:r w:rsidR="00F938EC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ell </w:t>
            </w:r>
            <w:r w:rsidR="00F938EC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arcinoma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217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clear cell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F513D0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A9EFFE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Pazopanib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0CAEF0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10.04.2014-04/2015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4415B73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11</w:t>
            </w:r>
          </w:p>
        </w:tc>
      </w:tr>
      <w:tr w:rsidR="00767A78" w:rsidRPr="00721CE5" w14:paraId="7E551600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2666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F0F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32B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35B2BA4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A6082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Everolimus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B935DE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05/2015-approx. 02.05.2019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F86B831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48*</w:t>
            </w:r>
          </w:p>
        </w:tc>
      </w:tr>
      <w:tr w:rsidR="00767A78" w:rsidRPr="00721CE5" w14:paraId="09ED6191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F4E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AX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72AC" w14:textId="6357DA1A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Renal </w:t>
            </w:r>
            <w:r w:rsidR="00F938EC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ell carcinoma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1D2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513635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3D7C1A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Sunitinib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72DC9FD" w14:textId="1E9B510C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13 cycles; </w:t>
            </w:r>
            <w:r w:rsidR="00F938EC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(planned)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2AAB4F8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≥13*</w:t>
            </w:r>
          </w:p>
        </w:tc>
      </w:tr>
      <w:tr w:rsidR="00721CE5" w:rsidRPr="00721CE5" w14:paraId="7EEA5448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B87C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71D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5A0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CF8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TKI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5A1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Everolimus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FB5A" w14:textId="38FC148D" w:rsidR="00767A78" w:rsidRPr="00767A78" w:rsidRDefault="00F938EC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5AC0" w14:textId="46255CD0" w:rsidR="00767A78" w:rsidRPr="00767A78" w:rsidRDefault="00F938EC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</w:t>
            </w:r>
          </w:p>
        </w:tc>
      </w:tr>
      <w:tr w:rsidR="00721CE5" w:rsidRPr="00721CE5" w14:paraId="34A4FA38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5AD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Q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FBA5" w14:textId="70AC7595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Bladder </w:t>
            </w:r>
            <w:r w:rsidR="00F938EC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arcinoma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D2A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A8E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D4B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Gemcitabine/Cisplatin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B49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until 06/2010 (6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0614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6*</w:t>
            </w:r>
          </w:p>
        </w:tc>
      </w:tr>
      <w:tr w:rsidR="00767A78" w:rsidRPr="00721CE5" w14:paraId="26CB9F2E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FEB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EAE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944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5BA454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600691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Vinflunine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8CC8F50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until 01/2014 (12 cycles)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AA2E8D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12*</w:t>
            </w:r>
          </w:p>
        </w:tc>
      </w:tr>
      <w:tr w:rsidR="00721CE5" w:rsidRPr="00721CE5" w14:paraId="20F17F7C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731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AM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08DB" w14:textId="48920240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Colon </w:t>
            </w:r>
            <w:r w:rsidR="00F938EC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arcinoma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88C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541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D97C" w14:textId="4EA65343" w:rsidR="00767A78" w:rsidRPr="00767A78" w:rsidRDefault="00F938EC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4FE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01/2014 - 06/2014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1884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</w:t>
            </w:r>
          </w:p>
        </w:tc>
      </w:tr>
      <w:tr w:rsidR="00767A78" w:rsidRPr="00721CE5" w14:paraId="1B9DE910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7184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BB0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FE7C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404D52E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8732265" w14:textId="2EF8659C" w:rsidR="00767A78" w:rsidRPr="00767A78" w:rsidRDefault="007C786F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Fluoruracil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FB70F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03.02.2016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02A236C" w14:textId="52BE6280" w:rsidR="00767A78" w:rsidRPr="00767A78" w:rsidRDefault="00F938EC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unknown</w:t>
            </w:r>
          </w:p>
        </w:tc>
      </w:tr>
      <w:tr w:rsidR="00767A78" w:rsidRPr="00721CE5" w14:paraId="1E89F5A2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C3FC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64B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06AB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88A9275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215F27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Irinotecan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64C546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at least 10/2019-07.02.2020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94EC936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≥4*</w:t>
            </w:r>
          </w:p>
        </w:tc>
      </w:tr>
      <w:tr w:rsidR="00767A78" w:rsidRPr="00721CE5" w14:paraId="58709C3B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199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E2F1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01A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956562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conventional chemotherapy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0342B5A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Oxaliplatin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C6FE7F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starting 03.02.2016; at least 10/2019-07.02.2020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C2311DA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≥4*</w:t>
            </w:r>
          </w:p>
        </w:tc>
      </w:tr>
      <w:tr w:rsidR="00767A78" w:rsidRPr="00721CE5" w14:paraId="7E76A2BA" w14:textId="77777777" w:rsidTr="00045B63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5A93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9CC2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92ED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0C83669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anti-EGFR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DC2958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proofErr w:type="spellStart"/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Cetuximab</w:t>
            </w:r>
            <w:proofErr w:type="spellEnd"/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82AEE96" w14:textId="77777777" w:rsidR="00767A78" w:rsidRPr="00767A78" w:rsidRDefault="00767A78" w:rsidP="00767A78">
            <w:pP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03.02.2016-at least 04/2018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20FAD43" w14:textId="77777777" w:rsidR="00767A78" w:rsidRPr="00767A78" w:rsidRDefault="00767A78" w:rsidP="00767A7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767A78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≥25*</w:t>
            </w:r>
          </w:p>
        </w:tc>
      </w:tr>
    </w:tbl>
    <w:p w14:paraId="30C4FFE6" w14:textId="7FE70525" w:rsidR="002E4C02" w:rsidRDefault="002E4C02">
      <w:pPr>
        <w:rPr>
          <w:rFonts w:ascii="Times New Roman" w:hAnsi="Times New Roman" w:cs="Times New Roman"/>
          <w:lang w:val="en-US"/>
        </w:rPr>
      </w:pPr>
    </w:p>
    <w:p w14:paraId="5CBD6AE1" w14:textId="69BA1F1D" w:rsidR="007C786F" w:rsidRDefault="007C786F">
      <w:pPr>
        <w:rPr>
          <w:rFonts w:ascii="Times New Roman" w:hAnsi="Times New Roman" w:cs="Times New Roman"/>
          <w:lang w:val="en-US"/>
        </w:rPr>
      </w:pPr>
    </w:p>
    <w:p w14:paraId="24489286" w14:textId="0F29E33E" w:rsidR="007C786F" w:rsidRDefault="007C786F">
      <w:pPr>
        <w:rPr>
          <w:rFonts w:ascii="Times New Roman" w:hAnsi="Times New Roman" w:cs="Times New Roman"/>
          <w:lang w:val="en-US"/>
        </w:rPr>
      </w:pPr>
    </w:p>
    <w:p w14:paraId="54FF7CB7" w14:textId="68606559" w:rsidR="007C786F" w:rsidRDefault="007C786F">
      <w:pPr>
        <w:rPr>
          <w:rFonts w:ascii="Times New Roman" w:hAnsi="Times New Roman" w:cs="Times New Roman"/>
          <w:lang w:val="en-US"/>
        </w:rPr>
      </w:pPr>
    </w:p>
    <w:p w14:paraId="551D049C" w14:textId="5546C97C" w:rsidR="007C786F" w:rsidRDefault="007C786F">
      <w:pPr>
        <w:rPr>
          <w:rFonts w:ascii="Times New Roman" w:hAnsi="Times New Roman" w:cs="Times New Roman"/>
          <w:lang w:val="en-US"/>
        </w:rPr>
      </w:pPr>
    </w:p>
    <w:p w14:paraId="19D109A0" w14:textId="77777777" w:rsidR="00AD0505" w:rsidRPr="007C3FE6" w:rsidRDefault="00AD0505" w:rsidP="00AD0505">
      <w:pPr>
        <w:ind w:left="-567"/>
        <w:rPr>
          <w:b/>
          <w:sz w:val="22"/>
          <w:szCs w:val="22"/>
          <w:lang w:val="en-US"/>
        </w:rPr>
      </w:pPr>
      <w:r w:rsidRPr="007C3FE6">
        <w:rPr>
          <w:b/>
          <w:sz w:val="22"/>
          <w:szCs w:val="22"/>
          <w:lang w:val="en-US"/>
        </w:rPr>
        <w:t>Supplement to article:</w:t>
      </w:r>
    </w:p>
    <w:p w14:paraId="4E5AC833" w14:textId="1E2D5413" w:rsidR="00AD0505" w:rsidRPr="00B23445" w:rsidRDefault="00AD0505" w:rsidP="005133A5">
      <w:pPr>
        <w:ind w:left="-567"/>
        <w:rPr>
          <w:b/>
          <w:color w:val="000000"/>
          <w:sz w:val="22"/>
          <w:szCs w:val="22"/>
          <w:shd w:val="clear" w:color="auto" w:fill="FFFFFF"/>
        </w:rPr>
      </w:pPr>
      <w:r w:rsidRPr="007C3FE6">
        <w:rPr>
          <w:b/>
          <w:color w:val="000000"/>
          <w:sz w:val="22"/>
          <w:szCs w:val="22"/>
          <w:shd w:val="clear" w:color="auto" w:fill="FFFFFF"/>
          <w:lang w:val="en-US"/>
        </w:rPr>
        <w:t>Long-term survival in patients with brain metastases – clinical characterization of a rare scenario</w:t>
      </w:r>
      <w:bookmarkStart w:id="0" w:name="_GoBack"/>
      <w:bookmarkEnd w:id="0"/>
    </w:p>
    <w:p w14:paraId="17AC7AB5" w14:textId="77777777" w:rsidR="007C786F" w:rsidRPr="00B23445" w:rsidRDefault="007C786F">
      <w:pPr>
        <w:rPr>
          <w:rFonts w:ascii="Times New Roman" w:hAnsi="Times New Roman" w:cs="Times New Roman"/>
        </w:rPr>
      </w:pPr>
    </w:p>
    <w:sectPr w:rsidR="007C786F" w:rsidRPr="00B23445" w:rsidSect="00767A78">
      <w:footerReference w:type="even" r:id="rId7"/>
      <w:footerReference w:type="default" r:id="rId8"/>
      <w:pgSz w:w="31680" w:h="3168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5F1CC" w14:textId="77777777" w:rsidR="00412E82" w:rsidRDefault="00412E82" w:rsidP="00767A78">
      <w:r>
        <w:separator/>
      </w:r>
    </w:p>
  </w:endnote>
  <w:endnote w:type="continuationSeparator" w:id="0">
    <w:p w14:paraId="37B236D0" w14:textId="77777777" w:rsidR="00412E82" w:rsidRDefault="00412E82" w:rsidP="00767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-88733129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50EA8CD" w14:textId="53200C5F" w:rsidR="00767A78" w:rsidRDefault="00767A78" w:rsidP="00BB7B2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7B8512C" w14:textId="77777777" w:rsidR="00767A78" w:rsidRDefault="00767A78" w:rsidP="00767A7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-184507754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137DCDC" w14:textId="36DAF114" w:rsidR="00767A78" w:rsidRDefault="00767A78" w:rsidP="00BB7B2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5133A5"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41277171" w14:textId="77777777" w:rsidR="00767A78" w:rsidRDefault="00767A78" w:rsidP="00767A78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DFA22" w14:textId="77777777" w:rsidR="00412E82" w:rsidRDefault="00412E82" w:rsidP="00767A78">
      <w:r>
        <w:separator/>
      </w:r>
    </w:p>
  </w:footnote>
  <w:footnote w:type="continuationSeparator" w:id="0">
    <w:p w14:paraId="6FA43A5A" w14:textId="77777777" w:rsidR="00412E82" w:rsidRDefault="00412E82" w:rsidP="00767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78"/>
    <w:rsid w:val="000006A5"/>
    <w:rsid w:val="00024CDB"/>
    <w:rsid w:val="00045B63"/>
    <w:rsid w:val="00164C6E"/>
    <w:rsid w:val="001E5BA1"/>
    <w:rsid w:val="00207E0D"/>
    <w:rsid w:val="002E4C02"/>
    <w:rsid w:val="002E632B"/>
    <w:rsid w:val="0033281D"/>
    <w:rsid w:val="003D1625"/>
    <w:rsid w:val="003D24F9"/>
    <w:rsid w:val="00412E82"/>
    <w:rsid w:val="005133A5"/>
    <w:rsid w:val="006A786E"/>
    <w:rsid w:val="00721CE5"/>
    <w:rsid w:val="00767A78"/>
    <w:rsid w:val="007A6B63"/>
    <w:rsid w:val="007C786F"/>
    <w:rsid w:val="008514F9"/>
    <w:rsid w:val="00867FAD"/>
    <w:rsid w:val="009F7A22"/>
    <w:rsid w:val="00A9228B"/>
    <w:rsid w:val="00A93273"/>
    <w:rsid w:val="00AC72C1"/>
    <w:rsid w:val="00AD0505"/>
    <w:rsid w:val="00B05144"/>
    <w:rsid w:val="00B23445"/>
    <w:rsid w:val="00C9194A"/>
    <w:rsid w:val="00CE493F"/>
    <w:rsid w:val="00F64F96"/>
    <w:rsid w:val="00F9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0201"/>
  <w15:chartTrackingRefBased/>
  <w15:docId w15:val="{17991CA8-A6BD-174C-929A-CFCF6CDFE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767A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67A78"/>
    <w:rPr>
      <w:rFonts w:eastAsiaTheme="minorEastAsia"/>
    </w:rPr>
  </w:style>
  <w:style w:type="character" w:styleId="Seitenzahl">
    <w:name w:val="page number"/>
    <w:basedOn w:val="Absatz-Standardschriftart"/>
    <w:uiPriority w:val="99"/>
    <w:semiHidden/>
    <w:unhideWhenUsed/>
    <w:rsid w:val="00767A78"/>
  </w:style>
  <w:style w:type="paragraph" w:styleId="Beschriftung">
    <w:name w:val="caption"/>
    <w:basedOn w:val="Standard"/>
    <w:next w:val="Standard"/>
    <w:uiPriority w:val="35"/>
    <w:unhideWhenUsed/>
    <w:qFormat/>
    <w:rsid w:val="000006A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5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AB2A47-7696-4004-A300-919093AC7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1205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Long-term survival in patients with brain metastases – clinical characterization of a rare scenario Strahlentherapie und Onkologie</vt:lpstr>
    </vt:vector>
  </TitlesOfParts>
  <Manager/>
  <Company/>
  <LinksUpToDate>false</LinksUpToDate>
  <CharactersWithSpaces>8780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Long-term survival in patients with brain metastases – clinical characterization of a rare scenario Strahlentherapie und Onkologie</dc:title>
  <dc:subject/>
  <dc:creator>Hügel, Martha</dc:creator>
  <cp:keywords/>
  <dc:description>M. Hügel, J. Stöhr, T. Kuhnt, F. Nägler, K. Papsdorf, S. Klagges, P. Hambsch, E. Güresir, N. Nicolay, C. Seidel
Corresponding author: Clemens Seidel 
clemens.seidel@medizin.uni-leipzig.de</dc:description>
  <cp:lastModifiedBy>Seidel, Clemens</cp:lastModifiedBy>
  <cp:revision>2</cp:revision>
  <dcterms:created xsi:type="dcterms:W3CDTF">2023-01-29T16:50:00Z</dcterms:created>
  <dcterms:modified xsi:type="dcterms:W3CDTF">2023-01-29T16:50:00Z</dcterms:modified>
  <cp:category/>
</cp:coreProperties>
</file>