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190"/>
        <w:tblW w:w="9849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3455"/>
        <w:gridCol w:w="2508"/>
        <w:gridCol w:w="2509"/>
        <w:gridCol w:w="1377"/>
      </w:tblGrid>
      <w:tr w:rsidR="008777CB" w:rsidRPr="004F517D" w:rsidTr="00DE3701">
        <w:trPr>
          <w:trHeight w:val="413"/>
        </w:trPr>
        <w:tc>
          <w:tcPr>
            <w:tcW w:w="98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8777CB" w:rsidRPr="004F517D" w:rsidRDefault="00BD79F4" w:rsidP="00DE370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b/>
                <w:bCs/>
                <w:color w:val="000000"/>
                <w:lang w:val="en-US" w:eastAsia="nl-NL"/>
              </w:rPr>
            </w:pPr>
            <w:r w:rsidRPr="004F517D">
              <w:rPr>
                <w:rFonts w:ascii="Times New Roman" w:hAnsi="Times New Roman"/>
                <w:b/>
                <w:bCs/>
                <w:color w:val="000000"/>
                <w:lang w:val="en-US" w:eastAsia="nl-NL"/>
              </w:rPr>
              <w:t>Appendix</w:t>
            </w:r>
            <w:r w:rsidR="004F517D">
              <w:rPr>
                <w:rFonts w:ascii="Times New Roman" w:hAnsi="Times New Roman"/>
                <w:b/>
                <w:bCs/>
                <w:color w:val="000000"/>
                <w:lang w:val="en-US" w:eastAsia="nl-NL"/>
              </w:rPr>
              <w:t xml:space="preserve"> 2</w:t>
            </w:r>
            <w:r w:rsidR="008777CB" w:rsidRPr="004F517D">
              <w:rPr>
                <w:rFonts w:ascii="Times New Roman" w:hAnsi="Times New Roman"/>
                <w:b/>
                <w:bCs/>
                <w:color w:val="000000"/>
                <w:lang w:val="en-US" w:eastAsia="nl-NL"/>
              </w:rPr>
              <w:t>. Baseline characteristics of included patients versus missed inclusions</w:t>
            </w:r>
          </w:p>
        </w:tc>
      </w:tr>
      <w:tr w:rsidR="008777CB" w:rsidRPr="004F517D" w:rsidTr="00DE3701">
        <w:trPr>
          <w:trHeight w:val="1290"/>
        </w:trPr>
        <w:tc>
          <w:tcPr>
            <w:tcW w:w="34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25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Included</w:t>
            </w:r>
            <w:proofErr w:type="spellEnd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 xml:space="preserve"> in AWR</w:t>
            </w:r>
          </w:p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N = 402</w:t>
            </w:r>
          </w:p>
        </w:tc>
        <w:tc>
          <w:tcPr>
            <w:tcW w:w="25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Missed</w:t>
            </w:r>
            <w:proofErr w:type="spellEnd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 xml:space="preserve"> </w:t>
            </w: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inclusions</w:t>
            </w:r>
            <w:proofErr w:type="spellEnd"/>
          </w:p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N = 1184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P-</w:t>
            </w: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value</w:t>
            </w:r>
            <w:proofErr w:type="spellEnd"/>
          </w:p>
        </w:tc>
      </w:tr>
      <w:tr w:rsidR="008777CB" w:rsidRPr="004F517D" w:rsidTr="00DE3701">
        <w:trPr>
          <w:trHeight w:val="382"/>
        </w:trPr>
        <w:tc>
          <w:tcPr>
            <w:tcW w:w="3455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 xml:space="preserve">Age </w:t>
            </w: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(</w:t>
            </w:r>
            <w:proofErr w:type="spellStart"/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median</w:t>
            </w:r>
            <w:proofErr w:type="spellEnd"/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 xml:space="preserve"> (IQR))</w:t>
            </w:r>
          </w:p>
        </w:tc>
        <w:tc>
          <w:tcPr>
            <w:tcW w:w="2508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51 (32 – 67)</w:t>
            </w:r>
          </w:p>
        </w:tc>
        <w:tc>
          <w:tcPr>
            <w:tcW w:w="2509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45 (26 – 63)</w:t>
            </w:r>
          </w:p>
        </w:tc>
        <w:tc>
          <w:tcPr>
            <w:tcW w:w="1377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&lt;0.001</w:t>
            </w:r>
            <w:r w:rsidR="004F517D">
              <w:rPr>
                <w:rFonts w:ascii="Times New Roman" w:hAnsi="Times New Roman"/>
                <w:bCs/>
                <w:color w:val="000000"/>
                <w:lang w:eastAsia="nl-NL"/>
              </w:rPr>
              <w:t>*</w:t>
            </w:r>
          </w:p>
        </w:tc>
      </w:tr>
      <w:tr w:rsidR="008777CB" w:rsidRPr="004F517D" w:rsidTr="00DE3701">
        <w:trPr>
          <w:trHeight w:val="398"/>
        </w:trPr>
        <w:tc>
          <w:tcPr>
            <w:tcW w:w="3455" w:type="dxa"/>
            <w:tcBorders>
              <w:left w:val="nil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Female</w:t>
            </w:r>
            <w:proofErr w:type="spellEnd"/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 xml:space="preserve"> (%)</w:t>
            </w:r>
          </w:p>
        </w:tc>
        <w:tc>
          <w:tcPr>
            <w:tcW w:w="2508" w:type="dxa"/>
            <w:tcBorders>
              <w:left w:val="nil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60.7</w:t>
            </w:r>
          </w:p>
        </w:tc>
        <w:tc>
          <w:tcPr>
            <w:tcW w:w="2509" w:type="dxa"/>
            <w:tcBorders>
              <w:left w:val="nil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57.3</w:t>
            </w:r>
          </w:p>
        </w:tc>
        <w:tc>
          <w:tcPr>
            <w:tcW w:w="1377" w:type="dxa"/>
            <w:tcBorders>
              <w:left w:val="nil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0.240</w:t>
            </w:r>
          </w:p>
        </w:tc>
      </w:tr>
      <w:tr w:rsidR="008777CB" w:rsidRPr="004F517D" w:rsidTr="00DE3701">
        <w:trPr>
          <w:trHeight w:val="447"/>
        </w:trPr>
        <w:tc>
          <w:tcPr>
            <w:tcW w:w="3455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b/>
                <w:bCs/>
                <w:color w:val="000000"/>
                <w:lang w:eastAsia="nl-NL"/>
              </w:rPr>
            </w:pP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Distal</w:t>
            </w:r>
            <w:proofErr w:type="spellEnd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 xml:space="preserve"> radius </w:t>
            </w:r>
            <w:proofErr w:type="spellStart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fracture</w:t>
            </w:r>
            <w:r w:rsidR="00916D58"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>s</w:t>
            </w:r>
            <w:proofErr w:type="spellEnd"/>
            <w:r w:rsidRPr="004F517D">
              <w:rPr>
                <w:rFonts w:ascii="Times New Roman" w:hAnsi="Times New Roman"/>
                <w:b/>
                <w:bCs/>
                <w:color w:val="000000"/>
                <w:lang w:eastAsia="nl-NL"/>
              </w:rPr>
              <w:t xml:space="preserve"> </w:t>
            </w: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(%)</w:t>
            </w:r>
          </w:p>
        </w:tc>
        <w:tc>
          <w:tcPr>
            <w:tcW w:w="2508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44</w:t>
            </w:r>
          </w:p>
        </w:tc>
        <w:tc>
          <w:tcPr>
            <w:tcW w:w="2509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34</w:t>
            </w:r>
          </w:p>
        </w:tc>
        <w:tc>
          <w:tcPr>
            <w:tcW w:w="1377" w:type="dxa"/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eastAsia="nl-NL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eastAsia="nl-NL"/>
              </w:rPr>
              <w:t>0.001</w:t>
            </w:r>
            <w:r w:rsidR="004F517D">
              <w:rPr>
                <w:rFonts w:ascii="Times New Roman" w:hAnsi="Times New Roman"/>
                <w:bCs/>
                <w:color w:val="000000"/>
                <w:lang w:eastAsia="nl-NL"/>
              </w:rPr>
              <w:t>*</w:t>
            </w:r>
          </w:p>
        </w:tc>
      </w:tr>
      <w:tr w:rsidR="008777CB" w:rsidRPr="004F517D" w:rsidTr="00DE3701">
        <w:trPr>
          <w:trHeight w:val="413"/>
        </w:trPr>
        <w:tc>
          <w:tcPr>
            <w:tcW w:w="8472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spacing w:line="480" w:lineRule="auto"/>
              <w:rPr>
                <w:rFonts w:ascii="Times New Roman" w:hAnsi="Times New Roman"/>
                <w:bCs/>
                <w:color w:val="000000"/>
                <w:lang w:val="en-US"/>
              </w:rPr>
            </w:pPr>
            <w:r w:rsidRPr="004F517D">
              <w:rPr>
                <w:rFonts w:ascii="Times New Roman" w:hAnsi="Times New Roman"/>
                <w:bCs/>
                <w:color w:val="000000"/>
                <w:lang w:val="en-US"/>
              </w:rPr>
              <w:t xml:space="preserve">Missed inclusions are patients who fulfilled the inclusion criteria but were </w:t>
            </w:r>
            <w:r w:rsidR="004F517D">
              <w:rPr>
                <w:rFonts w:ascii="Times New Roman" w:hAnsi="Times New Roman"/>
                <w:bCs/>
                <w:color w:val="000000"/>
                <w:lang w:val="en-US"/>
              </w:rPr>
              <w:t>not included by unknown reasons.</w:t>
            </w:r>
            <w:r w:rsidRPr="004F517D">
              <w:rPr>
                <w:rFonts w:ascii="Times New Roman" w:hAnsi="Times New Roman"/>
                <w:bCs/>
                <w:color w:val="000000"/>
                <w:lang w:val="en-US"/>
              </w:rPr>
              <w:br/>
            </w:r>
            <w:r w:rsidR="004F517D">
              <w:rPr>
                <w:rFonts w:ascii="Times New Roman" w:hAnsi="Times New Roman"/>
                <w:bCs/>
                <w:color w:val="000000"/>
                <w:lang w:val="en-US"/>
              </w:rPr>
              <w:t>* statistical significance; N: number;</w:t>
            </w:r>
            <w:bookmarkStart w:id="0" w:name="_GoBack"/>
            <w:bookmarkEnd w:id="0"/>
            <w:r w:rsidRPr="004F517D">
              <w:rPr>
                <w:rFonts w:ascii="Times New Roman" w:hAnsi="Times New Roman"/>
                <w:bCs/>
                <w:color w:val="000000"/>
                <w:lang w:val="en-US"/>
              </w:rPr>
              <w:t xml:space="preserve"> IQR: interquartile range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777CB" w:rsidRPr="004F517D" w:rsidRDefault="008777CB" w:rsidP="00DE370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bCs/>
                <w:color w:val="000000"/>
                <w:lang w:val="en-US" w:eastAsia="nl-NL"/>
              </w:rPr>
            </w:pPr>
          </w:p>
        </w:tc>
      </w:tr>
    </w:tbl>
    <w:p w:rsidR="00192502" w:rsidRPr="004F517D" w:rsidRDefault="004F517D">
      <w:pPr>
        <w:rPr>
          <w:rFonts w:ascii="Times New Roman" w:hAnsi="Times New Roman"/>
          <w:lang w:val="en-US"/>
        </w:rPr>
      </w:pPr>
    </w:p>
    <w:sectPr w:rsidR="00192502" w:rsidRPr="004F517D" w:rsidSect="00585E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CB"/>
    <w:rsid w:val="00002DDA"/>
    <w:rsid w:val="00373FAB"/>
    <w:rsid w:val="004F517D"/>
    <w:rsid w:val="00585E74"/>
    <w:rsid w:val="008777CB"/>
    <w:rsid w:val="008B090F"/>
    <w:rsid w:val="00916D58"/>
    <w:rsid w:val="009F7D18"/>
    <w:rsid w:val="00BD79F4"/>
    <w:rsid w:val="00E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D49C"/>
  <w14:defaultImageDpi w14:val="32767"/>
  <w15:chartTrackingRefBased/>
  <w15:docId w15:val="{8628D94B-EDDC-4847-B914-34678818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7CB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Mulders</dc:creator>
  <cp:keywords/>
  <dc:description/>
  <cp:lastModifiedBy>M.A.M. Mulders</cp:lastModifiedBy>
  <cp:revision>2</cp:revision>
  <dcterms:created xsi:type="dcterms:W3CDTF">2019-02-25T13:13:00Z</dcterms:created>
  <dcterms:modified xsi:type="dcterms:W3CDTF">2019-02-25T13:13:00Z</dcterms:modified>
</cp:coreProperties>
</file>