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B57DD" w14:textId="77777777" w:rsidR="007C07C4" w:rsidRPr="007C07C4" w:rsidRDefault="007C07C4" w:rsidP="007C07C4">
      <w:pPr>
        <w:pStyle w:val="Ttulo2"/>
        <w:rPr>
          <w:color w:val="000000" w:themeColor="text1"/>
          <w:lang w:val="fr-FR"/>
        </w:rPr>
      </w:pPr>
      <w:r w:rsidRPr="007C07C4">
        <w:rPr>
          <w:rStyle w:val="Fuerte"/>
          <w:color w:val="000000" w:themeColor="text1"/>
          <w:lang w:val="fr-FR"/>
        </w:rPr>
        <w:t>Appendix 1 – Survey Questionnaire (translated to English)</w:t>
      </w:r>
    </w:p>
    <w:p w14:paraId="6926A388" w14:textId="77777777" w:rsidR="007C07C4" w:rsidRPr="00F865E5" w:rsidRDefault="007C07C4" w:rsidP="007C07C4">
      <w:pPr>
        <w:pStyle w:val="NormalWeb"/>
        <w:rPr>
          <w:lang w:val="en-US"/>
        </w:rPr>
      </w:pPr>
      <w:r w:rsidRPr="00F865E5">
        <w:rPr>
          <w:rStyle w:val="Fuerte"/>
          <w:lang w:val="en-US"/>
        </w:rPr>
        <w:t>Section A: Demographics</w:t>
      </w:r>
    </w:p>
    <w:p w14:paraId="0A5C8821" w14:textId="77777777" w:rsidR="007C07C4" w:rsidRPr="00F865E5" w:rsidRDefault="007C07C4" w:rsidP="007C07C4">
      <w:pPr>
        <w:pStyle w:val="NormalWeb"/>
        <w:numPr>
          <w:ilvl w:val="0"/>
          <w:numId w:val="1"/>
        </w:numPr>
        <w:rPr>
          <w:lang w:val="en-US"/>
        </w:rPr>
      </w:pPr>
      <w:r w:rsidRPr="00F865E5">
        <w:rPr>
          <w:lang w:val="en-US"/>
        </w:rPr>
        <w:t>What is your current age?</w:t>
      </w:r>
    </w:p>
    <w:p w14:paraId="1ADF06CC" w14:textId="77777777" w:rsidR="007C07C4" w:rsidRPr="00F865E5" w:rsidRDefault="007C07C4" w:rsidP="007C07C4">
      <w:pPr>
        <w:pStyle w:val="NormalWeb"/>
        <w:numPr>
          <w:ilvl w:val="0"/>
          <w:numId w:val="1"/>
        </w:numPr>
        <w:rPr>
          <w:lang w:val="en-US"/>
        </w:rPr>
      </w:pPr>
      <w:r w:rsidRPr="00F865E5">
        <w:rPr>
          <w:lang w:val="en-US"/>
        </w:rPr>
        <w:t>What is your professional rank?</w:t>
      </w:r>
      <w:r w:rsidRPr="00F865E5">
        <w:rPr>
          <w:lang w:val="en-US"/>
        </w:rPr>
        <w:br/>
      </w:r>
      <w:r w:rsidRPr="00F865E5">
        <w:rPr>
          <w:lang w:val="en-US"/>
        </w:rPr>
        <w:t> </w:t>
      </w:r>
      <w:r w:rsidRPr="00F865E5">
        <w:rPr>
          <w:lang w:val="en-US"/>
        </w:rPr>
        <w:t>a. Resident</w:t>
      </w:r>
      <w:r w:rsidRPr="00F865E5">
        <w:rPr>
          <w:lang w:val="en-US"/>
        </w:rPr>
        <w:br/>
      </w:r>
      <w:r w:rsidRPr="00F865E5">
        <w:rPr>
          <w:lang w:val="en-US"/>
        </w:rPr>
        <w:t> </w:t>
      </w:r>
      <w:r w:rsidRPr="00F865E5">
        <w:rPr>
          <w:lang w:val="en-US"/>
        </w:rPr>
        <w:t>b. Attending surgeon</w:t>
      </w:r>
      <w:r w:rsidRPr="00F865E5">
        <w:rPr>
          <w:lang w:val="en-US"/>
        </w:rPr>
        <w:br/>
      </w:r>
      <w:r w:rsidRPr="00F865E5">
        <w:rPr>
          <w:lang w:val="en-US"/>
        </w:rPr>
        <w:t> </w:t>
      </w:r>
      <w:r w:rsidRPr="00F865E5">
        <w:rPr>
          <w:lang w:val="en-US"/>
        </w:rPr>
        <w:t>c. Section chief</w:t>
      </w:r>
      <w:r w:rsidRPr="00F865E5">
        <w:rPr>
          <w:lang w:val="en-US"/>
        </w:rPr>
        <w:br/>
      </w:r>
      <w:r w:rsidRPr="00F865E5">
        <w:rPr>
          <w:lang w:val="en-US"/>
        </w:rPr>
        <w:t> </w:t>
      </w:r>
      <w:r w:rsidRPr="00F865E5">
        <w:rPr>
          <w:lang w:val="en-US"/>
        </w:rPr>
        <w:t>d. Department head</w:t>
      </w:r>
    </w:p>
    <w:p w14:paraId="79148B69" w14:textId="77777777" w:rsidR="007C07C4" w:rsidRPr="00F865E5" w:rsidRDefault="007C07C4" w:rsidP="007C07C4">
      <w:pPr>
        <w:pStyle w:val="NormalWeb"/>
        <w:numPr>
          <w:ilvl w:val="0"/>
          <w:numId w:val="1"/>
        </w:numPr>
        <w:rPr>
          <w:lang w:val="en-US"/>
        </w:rPr>
      </w:pPr>
      <w:r w:rsidRPr="00F865E5">
        <w:rPr>
          <w:lang w:val="en-US"/>
        </w:rPr>
        <w:t>What type of hospital do you work in?</w:t>
      </w:r>
      <w:r w:rsidRPr="00F865E5">
        <w:rPr>
          <w:lang w:val="en-US"/>
        </w:rPr>
        <w:br/>
      </w:r>
      <w:r w:rsidRPr="00F865E5">
        <w:rPr>
          <w:lang w:val="en-US"/>
        </w:rPr>
        <w:t> </w:t>
      </w:r>
      <w:r w:rsidRPr="00F865E5">
        <w:rPr>
          <w:lang w:val="en-US"/>
        </w:rPr>
        <w:t>a. Tertiary</w:t>
      </w:r>
      <w:r w:rsidRPr="00F865E5">
        <w:rPr>
          <w:lang w:val="en-US"/>
        </w:rPr>
        <w:br/>
      </w:r>
      <w:r w:rsidRPr="00F865E5">
        <w:rPr>
          <w:lang w:val="en-US"/>
        </w:rPr>
        <w:t> </w:t>
      </w:r>
      <w:r w:rsidRPr="00F865E5">
        <w:rPr>
          <w:lang w:val="en-US"/>
        </w:rPr>
        <w:t>b. Secondary</w:t>
      </w:r>
      <w:r w:rsidRPr="00F865E5">
        <w:rPr>
          <w:lang w:val="en-US"/>
        </w:rPr>
        <w:br/>
      </w:r>
      <w:r w:rsidRPr="00F865E5">
        <w:rPr>
          <w:lang w:val="en-US"/>
        </w:rPr>
        <w:t> </w:t>
      </w:r>
      <w:r w:rsidRPr="00F865E5">
        <w:rPr>
          <w:lang w:val="en-US"/>
        </w:rPr>
        <w:t>c. Community/</w:t>
      </w:r>
      <w:proofErr w:type="spellStart"/>
      <w:r w:rsidRPr="00F865E5">
        <w:rPr>
          <w:lang w:val="en-US"/>
        </w:rPr>
        <w:t>Comarcal</w:t>
      </w:r>
      <w:proofErr w:type="spellEnd"/>
    </w:p>
    <w:p w14:paraId="24352A0A" w14:textId="77777777" w:rsidR="007C07C4" w:rsidRPr="00F865E5" w:rsidRDefault="007C07C4" w:rsidP="007C07C4">
      <w:pPr>
        <w:pStyle w:val="NormalWeb"/>
        <w:rPr>
          <w:lang w:val="en-US"/>
        </w:rPr>
      </w:pPr>
      <w:r w:rsidRPr="00F865E5">
        <w:rPr>
          <w:rStyle w:val="Fuerte"/>
          <w:lang w:val="en-US"/>
        </w:rPr>
        <w:t>Section B: Diagnostic Capabilities</w:t>
      </w:r>
      <w:r w:rsidRPr="00F865E5">
        <w:rPr>
          <w:lang w:val="en-US"/>
        </w:rPr>
        <w:br/>
        <w:t>4. Is multiphasic abdominal CT (baseline/arterial/venous phase) available 24/7?</w:t>
      </w:r>
      <w:r w:rsidRPr="00F865E5">
        <w:rPr>
          <w:lang w:val="en-US"/>
        </w:rPr>
        <w:br/>
        <w:t>5. Is a radiology service available 24/7, 7 days a week?</w:t>
      </w:r>
    </w:p>
    <w:p w14:paraId="269A94E1" w14:textId="77777777" w:rsidR="007C07C4" w:rsidRPr="00F865E5" w:rsidRDefault="007C07C4" w:rsidP="007C07C4">
      <w:pPr>
        <w:pStyle w:val="NormalWeb"/>
        <w:rPr>
          <w:lang w:val="en-US"/>
        </w:rPr>
      </w:pPr>
      <w:r w:rsidRPr="00F865E5">
        <w:rPr>
          <w:rStyle w:val="Fuerte"/>
          <w:lang w:val="en-US"/>
        </w:rPr>
        <w:t>Section C: Therapeutic Resources</w:t>
      </w:r>
      <w:r w:rsidRPr="00F865E5">
        <w:rPr>
          <w:lang w:val="en-US"/>
        </w:rPr>
        <w:br/>
        <w:t>6. Is interventional radiology available 24/7?</w:t>
      </w:r>
      <w:r w:rsidRPr="00F865E5">
        <w:rPr>
          <w:lang w:val="en-US"/>
        </w:rPr>
        <w:br/>
        <w:t>7. Is vascular surgery available 24/7?</w:t>
      </w:r>
    </w:p>
    <w:p w14:paraId="134E4E03" w14:textId="77777777" w:rsidR="007C07C4" w:rsidRPr="00F865E5" w:rsidRDefault="007C07C4" w:rsidP="007C07C4">
      <w:pPr>
        <w:pStyle w:val="NormalWeb"/>
        <w:rPr>
          <w:lang w:val="en-US"/>
        </w:rPr>
      </w:pPr>
      <w:r w:rsidRPr="00F865E5">
        <w:rPr>
          <w:rStyle w:val="Fuerte"/>
          <w:lang w:val="en-US"/>
        </w:rPr>
        <w:t>Section D: Institutional Readiness</w:t>
      </w:r>
      <w:r w:rsidRPr="00F865E5">
        <w:rPr>
          <w:lang w:val="en-US"/>
        </w:rPr>
        <w:br/>
        <w:t>8. Does your service have a clinical protocol or guideline for acute mesenteric ischemia (AMI)?</w:t>
      </w:r>
      <w:r w:rsidRPr="00F865E5">
        <w:rPr>
          <w:lang w:val="en-US"/>
        </w:rPr>
        <w:br/>
        <w:t>9. Do you know how to manage AMI?</w:t>
      </w:r>
    </w:p>
    <w:p w14:paraId="3E138D80" w14:textId="77777777" w:rsidR="007C07C4" w:rsidRPr="00F865E5" w:rsidRDefault="007C07C4" w:rsidP="007C07C4">
      <w:pPr>
        <w:pStyle w:val="NormalWeb"/>
        <w:rPr>
          <w:lang w:val="en-US"/>
        </w:rPr>
      </w:pPr>
      <w:r w:rsidRPr="00F865E5">
        <w:rPr>
          <w:rStyle w:val="Fuerte"/>
          <w:lang w:val="en-US"/>
        </w:rPr>
        <w:t>Section E: Clinical Experience</w:t>
      </w:r>
      <w:r w:rsidRPr="00F865E5">
        <w:rPr>
          <w:lang w:val="en-US"/>
        </w:rPr>
        <w:br/>
        <w:t>10. Have you ever performed an open surgical approach for superior mesenteric artery (SMA) thrombosis?</w:t>
      </w:r>
      <w:r w:rsidRPr="00F865E5">
        <w:rPr>
          <w:lang w:val="en-US"/>
        </w:rPr>
        <w:br/>
        <w:t>11. Do you have experience with open abdomen techniques (e.g., temporary abdominal closure, damage control surgery)?</w:t>
      </w:r>
      <w:r w:rsidRPr="00F865E5">
        <w:rPr>
          <w:lang w:val="en-US"/>
        </w:rPr>
        <w:br/>
        <w:t>12. Have you ever heard of the term “intestinal stroke”?</w:t>
      </w:r>
    </w:p>
    <w:p w14:paraId="0F283B20" w14:textId="77777777" w:rsidR="007C07C4" w:rsidRPr="00F865E5" w:rsidRDefault="007C07C4" w:rsidP="007C07C4">
      <w:pPr>
        <w:pStyle w:val="NormalWeb"/>
        <w:rPr>
          <w:lang w:val="en-US"/>
        </w:rPr>
      </w:pPr>
      <w:r w:rsidRPr="00F865E5">
        <w:rPr>
          <w:rStyle w:val="Fuerte"/>
          <w:lang w:val="en-US"/>
        </w:rPr>
        <w:t>Section F: Systemic Barriers and Attitudes</w:t>
      </w:r>
      <w:r w:rsidRPr="00F865E5">
        <w:rPr>
          <w:lang w:val="en-US"/>
        </w:rPr>
        <w:br/>
        <w:t>13. Do you believe interhospital transfers for AMI patients are too difficult?</w:t>
      </w:r>
      <w:r w:rsidRPr="00F865E5">
        <w:rPr>
          <w:lang w:val="en-US"/>
        </w:rPr>
        <w:br/>
        <w:t>14. Would you be interested in participating in a Spanish registry for AMI to improve national data and outcomes?</w:t>
      </w:r>
    </w:p>
    <w:p w14:paraId="1570E304" w14:textId="77777777" w:rsidR="007C07C4" w:rsidRPr="00F865E5" w:rsidRDefault="007C07C4" w:rsidP="007C07C4">
      <w:pPr>
        <w:pStyle w:val="NormalWeb"/>
        <w:rPr>
          <w:b/>
          <w:bCs/>
          <w:lang w:val="en-US"/>
        </w:rPr>
      </w:pPr>
      <w:r w:rsidRPr="00F865E5">
        <w:rPr>
          <w:b/>
          <w:bCs/>
          <w:lang w:val="en-US"/>
        </w:rPr>
        <w:t xml:space="preserve">Section G: In the free-text section at the end of the survey, you may describe any difficulties you have experienced with this condition and share the </w:t>
      </w:r>
      <w:proofErr w:type="spellStart"/>
      <w:r w:rsidRPr="00F865E5">
        <w:rPr>
          <w:b/>
          <w:bCs/>
          <w:lang w:val="en-US"/>
        </w:rPr>
        <w:t>experiencies</w:t>
      </w:r>
      <w:proofErr w:type="spellEnd"/>
      <w:r w:rsidRPr="00F865E5">
        <w:rPr>
          <w:b/>
          <w:bCs/>
          <w:lang w:val="en-US"/>
        </w:rPr>
        <w:t xml:space="preserve"> you wish.</w:t>
      </w:r>
    </w:p>
    <w:p w14:paraId="44D8531F" w14:textId="77777777" w:rsidR="00D1418E" w:rsidRPr="007C07C4" w:rsidRDefault="00D1418E">
      <w:pPr>
        <w:rPr>
          <w:lang w:val="en-US"/>
        </w:rPr>
      </w:pPr>
    </w:p>
    <w:sectPr w:rsidR="00D1418E" w:rsidRPr="007C07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934DB"/>
    <w:multiLevelType w:val="multilevel"/>
    <w:tmpl w:val="C582C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0735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C4"/>
    <w:rsid w:val="00291493"/>
    <w:rsid w:val="002C4F26"/>
    <w:rsid w:val="004100F4"/>
    <w:rsid w:val="007C07C4"/>
    <w:rsid w:val="00876C20"/>
    <w:rsid w:val="00D1418E"/>
    <w:rsid w:val="00EE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F9820E"/>
  <w15:chartTrackingRefBased/>
  <w15:docId w15:val="{B0629E06-2957-FE48-9EC2-A62B51294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C07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C07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C07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C07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C07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C07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C07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C07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C07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C07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7C07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C07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C07C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C07C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C07C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C07C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C07C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C07C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C07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C07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C07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C07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C07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C07C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C07C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C07C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C07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C07C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C07C4"/>
    <w:rPr>
      <w:b/>
      <w:bCs/>
      <w:smallCaps/>
      <w:color w:val="0F4761" w:themeColor="accent1" w:themeShade="BF"/>
      <w:spacing w:val="5"/>
    </w:rPr>
  </w:style>
  <w:style w:type="character" w:styleId="Fuerte">
    <w:name w:val="Strong"/>
    <w:basedOn w:val="Fuentedeprrafopredeter"/>
    <w:uiPriority w:val="22"/>
    <w:qFormat/>
    <w:rsid w:val="007C07C4"/>
    <w:rPr>
      <w:b/>
      <w:bCs/>
    </w:rPr>
  </w:style>
  <w:style w:type="paragraph" w:styleId="NormalWeb">
    <w:name w:val="Normal (Web)"/>
    <w:basedOn w:val="Normal"/>
    <w:uiPriority w:val="99"/>
    <w:unhideWhenUsed/>
    <w:rsid w:val="007C0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GONZÁLEZ</dc:creator>
  <cp:keywords/>
  <dc:description/>
  <cp:lastModifiedBy>Ana GONZÁLEZ</cp:lastModifiedBy>
  <cp:revision>1</cp:revision>
  <dcterms:created xsi:type="dcterms:W3CDTF">2026-04-04T15:30:00Z</dcterms:created>
  <dcterms:modified xsi:type="dcterms:W3CDTF">2026-04-04T15:31:00Z</dcterms:modified>
</cp:coreProperties>
</file>