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CD516" w14:textId="40D0AAD0" w:rsidR="0079121A" w:rsidRPr="0052549A" w:rsidRDefault="00FC5431" w:rsidP="00120BB3">
      <w:pPr>
        <w:rPr>
          <w:rFonts w:ascii="Times New Roman" w:hAnsi="Times New Roman" w:cs="Times New Roman"/>
          <w:iCs/>
          <w:sz w:val="22"/>
          <w:szCs w:val="28"/>
        </w:rPr>
      </w:pPr>
      <w:bookmarkStart w:id="0" w:name="_Hlk98484622"/>
      <w:r w:rsidRPr="0052549A">
        <w:rPr>
          <w:rFonts w:ascii="Times New Roman" w:hAnsi="Times New Roman" w:cs="Times New Roman" w:hint="eastAsia"/>
          <w:b/>
          <w:bCs/>
          <w:sz w:val="22"/>
          <w:szCs w:val="28"/>
        </w:rPr>
        <w:t xml:space="preserve">Supplementary </w:t>
      </w:r>
      <w:r w:rsidR="008D30C1" w:rsidRPr="0052549A">
        <w:rPr>
          <w:rFonts w:ascii="Times New Roman" w:hAnsi="Times New Roman" w:cs="Times New Roman" w:hint="eastAsia"/>
          <w:b/>
          <w:bCs/>
          <w:sz w:val="22"/>
          <w:szCs w:val="28"/>
        </w:rPr>
        <w:t>t</w:t>
      </w:r>
      <w:r w:rsidR="006C6091" w:rsidRPr="0052549A">
        <w:rPr>
          <w:rFonts w:ascii="Times New Roman" w:hAnsi="Times New Roman" w:cs="Times New Roman"/>
          <w:b/>
          <w:bCs/>
          <w:sz w:val="22"/>
          <w:szCs w:val="28"/>
        </w:rPr>
        <w:t>able</w:t>
      </w:r>
      <w:r w:rsidRPr="0052549A">
        <w:rPr>
          <w:rFonts w:ascii="Times New Roman" w:hAnsi="Times New Roman" w:cs="Times New Roman" w:hint="eastAsia"/>
          <w:b/>
          <w:bCs/>
          <w:sz w:val="22"/>
          <w:szCs w:val="28"/>
        </w:rPr>
        <w:t xml:space="preserve"> 1</w:t>
      </w:r>
      <w:r w:rsidR="007E649D" w:rsidRPr="0052549A">
        <w:rPr>
          <w:rFonts w:ascii="Times New Roman" w:hAnsi="Times New Roman" w:cs="Times New Roman" w:hint="eastAsia"/>
          <w:b/>
          <w:bCs/>
          <w:sz w:val="22"/>
          <w:szCs w:val="28"/>
        </w:rPr>
        <w:t xml:space="preserve">. </w:t>
      </w:r>
      <w:r w:rsidR="006A3A2E" w:rsidRPr="0052549A">
        <w:rPr>
          <w:rFonts w:ascii="Times New Roman" w:hAnsi="Times New Roman" w:cs="Times New Roman"/>
          <w:iCs/>
          <w:sz w:val="22"/>
          <w:szCs w:val="28"/>
        </w:rPr>
        <w:t xml:space="preserve">List of </w:t>
      </w:r>
      <w:r w:rsidR="006A3A2E" w:rsidRPr="0052549A">
        <w:rPr>
          <w:rFonts w:ascii="Times New Roman" w:hAnsi="Times New Roman" w:cs="Times New Roman" w:hint="eastAsia"/>
          <w:iCs/>
          <w:sz w:val="22"/>
          <w:szCs w:val="28"/>
        </w:rPr>
        <w:t xml:space="preserve">34 </w:t>
      </w:r>
      <w:r w:rsidR="006A3A2E" w:rsidRPr="0052549A">
        <w:rPr>
          <w:rFonts w:ascii="Times New Roman" w:hAnsi="Times New Roman" w:cs="Times New Roman"/>
          <w:iCs/>
          <w:sz w:val="22"/>
          <w:szCs w:val="28"/>
        </w:rPr>
        <w:t xml:space="preserve">genes filtered out </w:t>
      </w:r>
      <w:r w:rsidR="007E649D" w:rsidRPr="0052549A">
        <w:rPr>
          <w:rFonts w:ascii="Times New Roman" w:hAnsi="Times New Roman" w:cs="Times New Roman" w:hint="eastAsia"/>
          <w:iCs/>
          <w:sz w:val="22"/>
          <w:szCs w:val="28"/>
        </w:rPr>
        <w:t xml:space="preserve">from whole exome sequencing </w:t>
      </w:r>
      <w:r w:rsidR="006A3A2E" w:rsidRPr="0052549A">
        <w:rPr>
          <w:rFonts w:ascii="Times New Roman" w:hAnsi="Times New Roman" w:cs="Times New Roman"/>
          <w:iCs/>
          <w:sz w:val="22"/>
          <w:szCs w:val="28"/>
        </w:rPr>
        <w:t>(Benign/VUS)</w:t>
      </w:r>
    </w:p>
    <w:tbl>
      <w:tblPr>
        <w:tblStyle w:val="a4"/>
        <w:tblW w:w="1400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709"/>
        <w:gridCol w:w="1178"/>
        <w:gridCol w:w="948"/>
        <w:gridCol w:w="1002"/>
        <w:gridCol w:w="1099"/>
        <w:gridCol w:w="592"/>
        <w:gridCol w:w="992"/>
        <w:gridCol w:w="1276"/>
        <w:gridCol w:w="567"/>
        <w:gridCol w:w="1276"/>
        <w:gridCol w:w="1276"/>
        <w:gridCol w:w="850"/>
        <w:gridCol w:w="709"/>
        <w:gridCol w:w="850"/>
      </w:tblGrid>
      <w:tr w:rsidR="00CB7EF9" w:rsidRPr="000514E4" w14:paraId="54F05B4B" w14:textId="77777777" w:rsidTr="0046303D">
        <w:trPr>
          <w:trHeight w:val="344"/>
          <w:jc w:val="center"/>
        </w:trPr>
        <w:tc>
          <w:tcPr>
            <w:tcW w:w="681" w:type="dxa"/>
            <w:vMerge w:val="restart"/>
          </w:tcPr>
          <w:bookmarkEnd w:id="0"/>
          <w:p w14:paraId="76078F6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 w:hint="eastAsia"/>
                <w:b/>
                <w:bCs/>
                <w:sz w:val="10"/>
                <w:szCs w:val="16"/>
              </w:rPr>
              <w:t>Locus (OMIM)</w:t>
            </w:r>
          </w:p>
        </w:tc>
        <w:tc>
          <w:tcPr>
            <w:tcW w:w="709" w:type="dxa"/>
            <w:vMerge w:val="restart"/>
          </w:tcPr>
          <w:p w14:paraId="1B157CF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 w:hint="eastAsia"/>
                <w:b/>
                <w:bCs/>
                <w:sz w:val="10"/>
                <w:szCs w:val="16"/>
              </w:rPr>
              <w:t>Gene (OMIM)</w:t>
            </w:r>
          </w:p>
        </w:tc>
        <w:tc>
          <w:tcPr>
            <w:tcW w:w="1178" w:type="dxa"/>
            <w:vMerge w:val="restart"/>
          </w:tcPr>
          <w:p w14:paraId="226911FD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  <w:t>Genomic Position: Change (GRCh37/hg19)</w:t>
            </w:r>
          </w:p>
        </w:tc>
        <w:tc>
          <w:tcPr>
            <w:tcW w:w="948" w:type="dxa"/>
            <w:vMerge w:val="restart"/>
          </w:tcPr>
          <w:p w14:paraId="33E3D819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 w:hint="eastAsia"/>
                <w:b/>
                <w:bCs/>
                <w:sz w:val="10"/>
                <w:szCs w:val="16"/>
              </w:rPr>
              <w:t>Transcript Isoform</w:t>
            </w:r>
          </w:p>
        </w:tc>
        <w:tc>
          <w:tcPr>
            <w:tcW w:w="1002" w:type="dxa"/>
            <w:vMerge w:val="restart"/>
            <w:tcBorders>
              <w:right w:val="nil"/>
            </w:tcBorders>
          </w:tcPr>
          <w:p w14:paraId="46E611F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  <w:t>Nucleotide</w:t>
            </w:r>
          </w:p>
          <w:p w14:paraId="034C3D9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  <w:t>change</w:t>
            </w:r>
          </w:p>
        </w:tc>
        <w:tc>
          <w:tcPr>
            <w:tcW w:w="1099" w:type="dxa"/>
            <w:vMerge w:val="restart"/>
            <w:tcBorders>
              <w:left w:val="nil"/>
            </w:tcBorders>
          </w:tcPr>
          <w:p w14:paraId="1EE3DCA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  <w:t>Amino Acid</w:t>
            </w:r>
          </w:p>
          <w:p w14:paraId="2694530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  <w:t>change</w:t>
            </w:r>
          </w:p>
        </w:tc>
        <w:tc>
          <w:tcPr>
            <w:tcW w:w="592" w:type="dxa"/>
            <w:vMerge w:val="restart"/>
          </w:tcPr>
          <w:p w14:paraId="2342F18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  <w:t>Zygosity</w:t>
            </w:r>
          </w:p>
        </w:tc>
        <w:tc>
          <w:tcPr>
            <w:tcW w:w="992" w:type="dxa"/>
            <w:vMerge w:val="restart"/>
          </w:tcPr>
          <w:p w14:paraId="5A39107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 w:hint="eastAsia"/>
                <w:b/>
                <w:bCs/>
                <w:sz w:val="10"/>
                <w:szCs w:val="16"/>
              </w:rPr>
              <w:t>Effect</w:t>
            </w:r>
          </w:p>
        </w:tc>
        <w:tc>
          <w:tcPr>
            <w:tcW w:w="1843" w:type="dxa"/>
            <w:gridSpan w:val="2"/>
          </w:tcPr>
          <w:p w14:paraId="5A39EDE3" w14:textId="77777777" w:rsidR="00CB7EF9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CA3220"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  <w:t>Gene-Phenotype Relationships</w:t>
            </w:r>
          </w:p>
          <w:p w14:paraId="7B6807E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0"/>
                <w:szCs w:val="16"/>
              </w:rPr>
              <w:t>(OMIM)</w:t>
            </w:r>
          </w:p>
        </w:tc>
        <w:tc>
          <w:tcPr>
            <w:tcW w:w="2552" w:type="dxa"/>
            <w:gridSpan w:val="2"/>
          </w:tcPr>
          <w:p w14:paraId="6105604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  <w:t>Alternative Allele Frequency</w:t>
            </w:r>
          </w:p>
        </w:tc>
        <w:tc>
          <w:tcPr>
            <w:tcW w:w="1559" w:type="dxa"/>
            <w:gridSpan w:val="2"/>
          </w:tcPr>
          <w:p w14:paraId="264C22D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  <w:t>ACMG/AMP 2018 guideline</w:t>
            </w:r>
          </w:p>
        </w:tc>
        <w:tc>
          <w:tcPr>
            <w:tcW w:w="850" w:type="dxa"/>
            <w:vMerge w:val="restart"/>
          </w:tcPr>
          <w:p w14:paraId="51E18D2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proofErr w:type="spellStart"/>
            <w:r w:rsidRPr="000514E4">
              <w:rPr>
                <w:rFonts w:ascii="Times New Roman" w:hAnsi="Times New Roman" w:cs="Times New Roman" w:hint="eastAsia"/>
                <w:b/>
                <w:bCs/>
                <w:sz w:val="10"/>
                <w:szCs w:val="16"/>
              </w:rPr>
              <w:t>ClinVar</w:t>
            </w:r>
            <w:proofErr w:type="spellEnd"/>
            <w:r w:rsidRPr="000514E4">
              <w:rPr>
                <w:rFonts w:ascii="Times New Roman" w:hAnsi="Times New Roman" w:cs="Times New Roman" w:hint="eastAsia"/>
                <w:b/>
                <w:bCs/>
                <w:sz w:val="10"/>
                <w:szCs w:val="16"/>
              </w:rPr>
              <w:t xml:space="preserve">/ </w:t>
            </w:r>
            <w:r>
              <w:rPr>
                <w:rFonts w:ascii="Times New Roman" w:hAnsi="Times New Roman" w:cs="Times New Roman" w:hint="eastAsia"/>
                <w:b/>
                <w:bCs/>
                <w:sz w:val="10"/>
                <w:szCs w:val="16"/>
              </w:rPr>
              <w:t>dbSNP155</w:t>
            </w:r>
          </w:p>
        </w:tc>
      </w:tr>
      <w:tr w:rsidR="00CB7EF9" w:rsidRPr="000514E4" w14:paraId="71389D73" w14:textId="77777777" w:rsidTr="0046303D">
        <w:trPr>
          <w:trHeight w:val="420"/>
          <w:jc w:val="center"/>
        </w:trPr>
        <w:tc>
          <w:tcPr>
            <w:tcW w:w="681" w:type="dxa"/>
            <w:vMerge/>
            <w:tcBorders>
              <w:bottom w:val="single" w:sz="4" w:space="0" w:color="auto"/>
            </w:tcBorders>
          </w:tcPr>
          <w:p w14:paraId="23EB357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16E312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</w:p>
        </w:tc>
        <w:tc>
          <w:tcPr>
            <w:tcW w:w="1178" w:type="dxa"/>
            <w:vMerge/>
            <w:tcBorders>
              <w:bottom w:val="single" w:sz="4" w:space="0" w:color="auto"/>
            </w:tcBorders>
          </w:tcPr>
          <w:p w14:paraId="4B607DB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</w:p>
        </w:tc>
        <w:tc>
          <w:tcPr>
            <w:tcW w:w="948" w:type="dxa"/>
            <w:vMerge/>
            <w:tcBorders>
              <w:bottom w:val="single" w:sz="4" w:space="0" w:color="auto"/>
            </w:tcBorders>
          </w:tcPr>
          <w:p w14:paraId="4FC46399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</w:p>
        </w:tc>
        <w:tc>
          <w:tcPr>
            <w:tcW w:w="1002" w:type="dxa"/>
            <w:vMerge/>
            <w:tcBorders>
              <w:bottom w:val="single" w:sz="4" w:space="0" w:color="auto"/>
              <w:right w:val="nil"/>
            </w:tcBorders>
          </w:tcPr>
          <w:p w14:paraId="3C2DB74E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</w:p>
        </w:tc>
        <w:tc>
          <w:tcPr>
            <w:tcW w:w="1099" w:type="dxa"/>
            <w:vMerge/>
            <w:tcBorders>
              <w:left w:val="nil"/>
              <w:bottom w:val="single" w:sz="4" w:space="0" w:color="auto"/>
            </w:tcBorders>
          </w:tcPr>
          <w:p w14:paraId="40DDF331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</w:p>
        </w:tc>
        <w:tc>
          <w:tcPr>
            <w:tcW w:w="592" w:type="dxa"/>
            <w:vMerge/>
            <w:tcBorders>
              <w:bottom w:val="single" w:sz="4" w:space="0" w:color="auto"/>
            </w:tcBorders>
          </w:tcPr>
          <w:p w14:paraId="1DC7800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0988907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71A4CD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CA3220"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  <w:t>Phenotype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701BAE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 w:hint="eastAsia"/>
                <w:b/>
                <w:bCs/>
                <w:sz w:val="10"/>
                <w:szCs w:val="16"/>
              </w:rPr>
              <w:t xml:space="preserve">Disease </w:t>
            </w:r>
            <w:r w:rsidRPr="000514E4"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  <w:t>Inheritance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6B121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 w:hint="eastAsia"/>
                <w:b/>
                <w:bCs/>
                <w:sz w:val="10"/>
                <w:szCs w:val="16"/>
              </w:rPr>
              <w:t>KOVA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EA2F49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  <w:t>GMAF</w:t>
            </w:r>
          </w:p>
          <w:p w14:paraId="1C8D5F8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 w:hint="eastAsia"/>
                <w:b/>
                <w:bCs/>
                <w:sz w:val="10"/>
                <w:szCs w:val="16"/>
              </w:rPr>
              <w:t>(</w:t>
            </w:r>
            <w:proofErr w:type="spellStart"/>
            <w:r w:rsidRPr="000514E4">
              <w:rPr>
                <w:rFonts w:ascii="Times New Roman" w:hAnsi="Times New Roman" w:cs="Times New Roman"/>
                <w:b/>
                <w:sz w:val="10"/>
                <w:szCs w:val="16"/>
              </w:rPr>
              <w:t>gnomAD</w:t>
            </w:r>
            <w:proofErr w:type="spellEnd"/>
            <w:r w:rsidRPr="000514E4">
              <w:rPr>
                <w:rFonts w:ascii="Times New Roman" w:hAnsi="Times New Roman" w:cs="Times New Roman" w:hint="eastAsia"/>
                <w:b/>
                <w:sz w:val="10"/>
                <w:szCs w:val="16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6978E3E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  <w:t>Criteria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F38E18D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  <w:r w:rsidRPr="000514E4"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  <w:t>Classification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3431AFF8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6"/>
              </w:rPr>
            </w:pPr>
          </w:p>
        </w:tc>
      </w:tr>
      <w:tr w:rsidR="00CB7EF9" w:rsidRPr="00120BB3" w14:paraId="4A994D6F" w14:textId="77777777" w:rsidTr="0046303D">
        <w:trPr>
          <w:trHeight w:val="417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23FD353F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sz w:val="10"/>
                <w:szCs w:val="14"/>
              </w:rPr>
              <w:t>DFNB44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3F07E17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ADCY1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7C2207C7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Chr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7: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45756839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C&gt;T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40914BD0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NM_021116.2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21164168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c.*3245C&gt;T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6DD7FA43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11A8C11F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Het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12058194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3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prime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UTR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848D0E5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prelingual, profound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hearing loss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C82E1FF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424B067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T=0.0010 (3/2922, KOREAN)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E90452B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 xml:space="preserve">T=0.000080 (12/149204, </w:t>
            </w:r>
            <w:proofErr w:type="spellStart"/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GnomAD_genomes</w:t>
            </w:r>
            <w:proofErr w:type="spellEnd"/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2FBA7616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F510063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1889A01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Not Reported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/</w:t>
            </w:r>
          </w:p>
          <w:p w14:paraId="7088C924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rs551333410</w:t>
            </w:r>
          </w:p>
        </w:tc>
      </w:tr>
      <w:tr w:rsidR="00CB7EF9" w:rsidRPr="00120BB3" w14:paraId="458EC2E0" w14:textId="77777777" w:rsidTr="0046303D">
        <w:trPr>
          <w:trHeight w:val="280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763C7B28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sz w:val="10"/>
                <w:szCs w:val="14"/>
              </w:rPr>
              <w:t>DFNA7</w:t>
            </w:r>
            <w:r w:rsidRPr="00120BB3">
              <w:rPr>
                <w:rFonts w:ascii="Times New Roman" w:hAnsi="Times New Roman" w:cs="Times New Roman" w:hint="eastAsia"/>
                <w:b/>
                <w:sz w:val="10"/>
                <w:szCs w:val="14"/>
              </w:rPr>
              <w:t>/49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94D9396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ATP1A2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0023A442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Chr1: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160111230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A&gt;G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72612561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NM_000702.3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13E3FD4B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c.*118A&gt;G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2C78DC45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33A71B7C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Het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2CD62469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3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prime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UTR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E3FAB1C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progressive hearing loss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,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familial hemiplegic migraine-2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5B941847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AD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B744418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991B31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G=0.0005 (1/1832, Korea1K)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6652091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A23187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 xml:space="preserve">G=0.0000018 (2/1131790, </w:t>
            </w:r>
            <w:proofErr w:type="spellStart"/>
            <w:r w:rsidRPr="00A23187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GnomAD_exomes</w:t>
            </w:r>
            <w:proofErr w:type="spellEnd"/>
            <w:r w:rsidRPr="00A23187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09F17F8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PM2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2674EE6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VUS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04AA42C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Not Reported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/</w:t>
            </w:r>
          </w:p>
          <w:p w14:paraId="0A8904EE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991B31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rs1570999487</w:t>
            </w:r>
          </w:p>
        </w:tc>
      </w:tr>
      <w:tr w:rsidR="00CB7EF9" w:rsidRPr="000514E4" w14:paraId="018880D7" w14:textId="77777777" w:rsidTr="0046303D">
        <w:trPr>
          <w:trHeight w:val="273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10D6EFDB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sz w:val="10"/>
                <w:szCs w:val="14"/>
              </w:rPr>
              <w:t>DFNB47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0BC6E4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ATP6V1C2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77DFDC87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Chr2: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10924686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CT&gt;C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621C2A7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NM_001039362.1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6D960825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c.*1299delT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2FC36961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76AE847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201D3F2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D0C4DF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333F80">
              <w:rPr>
                <w:rFonts w:ascii="Times New Roman" w:hAnsi="Times New Roman" w:cs="Times New Roman"/>
                <w:bCs/>
                <w:sz w:val="10"/>
                <w:szCs w:val="14"/>
              </w:rPr>
              <w:t>prelingual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hearing loss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7C1839F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875E51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delT</w:t>
            </w:r>
            <w:proofErr w:type="spellEnd"/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=0.4093 (2961/7234,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DE2B47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TT=0.485308 (153968/317258, </w:t>
            </w:r>
            <w:proofErr w:type="spellStart"/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GnomAD_exomes</w:t>
            </w:r>
            <w:proofErr w:type="spellEnd"/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2D331965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C620672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779DF33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Not Reported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rs35148273</w:t>
            </w:r>
          </w:p>
        </w:tc>
      </w:tr>
      <w:tr w:rsidR="00CB7EF9" w:rsidRPr="000514E4" w14:paraId="016BA9FF" w14:textId="77777777" w:rsidTr="0046303D">
        <w:trPr>
          <w:trHeight w:val="277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6CC37552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sz w:val="10"/>
                <w:szCs w:val="14"/>
              </w:rPr>
              <w:t>DFNB</w:t>
            </w:r>
            <w:r w:rsidRPr="000514E4">
              <w:rPr>
                <w:rFonts w:ascii="Times New Roman" w:hAnsi="Times New Roman" w:cs="Times New Roman" w:hint="eastAsia"/>
                <w:sz w:val="10"/>
                <w:szCs w:val="14"/>
              </w:rPr>
              <w:t>6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178B3F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CACNA1D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2E9DD730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Chr3: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53779647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A&gt;G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785523F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NM_000720.3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75512779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c.3067-4G&gt;A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45643316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30089CA6" w14:textId="77777777" w:rsidR="00CB7EF9" w:rsidRPr="002A1360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556E54F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splice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region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4BF28B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650AF8">
              <w:rPr>
                <w:rFonts w:ascii="Times New Roman" w:hAnsi="Times New Roman" w:cs="Times New Roman"/>
                <w:bCs/>
                <w:sz w:val="10"/>
                <w:szCs w:val="14"/>
              </w:rPr>
              <w:t>sinoatrial node dysfunction and congenital deafness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348A57F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A5D63E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A=0.0008 (6/7234,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BCDEE6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A=0.0000920 (128/1391608, </w:t>
            </w:r>
            <w:proofErr w:type="spellStart"/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GnomAD_exomes</w:t>
            </w:r>
            <w:proofErr w:type="spellEnd"/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163FD7B0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BS1_Supporting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A422E7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7FE4A0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C84AF4">
              <w:rPr>
                <w:rFonts w:ascii="Times New Roman" w:hAnsi="Times New Roman" w:cs="Times New Roman"/>
                <w:bCs/>
                <w:sz w:val="10"/>
                <w:szCs w:val="14"/>
              </w:rPr>
              <w:t>Likely benign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rs371031025</w:t>
            </w:r>
          </w:p>
        </w:tc>
      </w:tr>
      <w:tr w:rsidR="00CB7EF9" w:rsidRPr="000514E4" w14:paraId="0E3CED28" w14:textId="77777777" w:rsidTr="0046303D">
        <w:trPr>
          <w:trHeight w:val="339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1A6543E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D0070">
              <w:rPr>
                <w:rFonts w:ascii="Times New Roman" w:hAnsi="Times New Roman" w:cs="Times New Roman"/>
                <w:sz w:val="10"/>
                <w:szCs w:val="14"/>
              </w:rPr>
              <w:t>11q23.3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9E9B09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CBL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5529138B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Chr11: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119171050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T&gt;TC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23DFACF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NM_005188.3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56FA4D2D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c.*559_*560insC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5B6F96F4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62FF062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6C9BD52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14CB12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B87C37">
              <w:rPr>
                <w:rFonts w:ascii="Times New Roman" w:hAnsi="Times New Roman" w:cs="Times New Roman"/>
                <w:bCs/>
                <w:sz w:val="10"/>
                <w:szCs w:val="14"/>
              </w:rPr>
              <w:t>Noonan syndrome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B87C37">
              <w:rPr>
                <w:rFonts w:ascii="Times New Roman" w:hAnsi="Times New Roman" w:cs="Times New Roman"/>
                <w:bCs/>
                <w:sz w:val="10"/>
                <w:szCs w:val="14"/>
              </w:rPr>
              <w:t>and conductive hearing loss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634EE5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7A99E1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>insC</w:t>
            </w:r>
            <w:proofErr w:type="spellEnd"/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>=0.4034 (2918/7234,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1236BB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>insC</w:t>
            </w:r>
            <w:proofErr w:type="spellEnd"/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=0.267311 (64670/241928, </w:t>
            </w:r>
            <w:proofErr w:type="spellStart"/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>GnomAD_exomes</w:t>
            </w:r>
            <w:proofErr w:type="spellEnd"/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26E839A0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5F7896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745F7CA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C84AF4">
              <w:rPr>
                <w:rFonts w:ascii="Times New Roman" w:hAnsi="Times New Roman" w:cs="Times New Roman"/>
                <w:bCs/>
                <w:sz w:val="10"/>
                <w:szCs w:val="14"/>
              </w:rPr>
              <w:t>Likely benign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rs3833768</w:t>
            </w:r>
          </w:p>
        </w:tc>
      </w:tr>
      <w:tr w:rsidR="00CB7EF9" w:rsidRPr="000514E4" w14:paraId="734C0D80" w14:textId="77777777" w:rsidTr="0046303D">
        <w:trPr>
          <w:trHeight w:val="273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5262C1B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D0070">
              <w:rPr>
                <w:rFonts w:ascii="Times New Roman" w:hAnsi="Times New Roman" w:cs="Times New Roman"/>
                <w:sz w:val="10"/>
                <w:szCs w:val="14"/>
              </w:rPr>
              <w:t>11q23.3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1AE6D7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CBL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0BA92101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Chr11: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119171051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A&gt;AAT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7263E97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NM_005188.3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7E018792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c.*560_*561insAT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1BBAF589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6E6A483B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7E61F9D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FBB8BF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B87C37">
              <w:rPr>
                <w:rFonts w:ascii="Times New Roman" w:hAnsi="Times New Roman" w:cs="Times New Roman"/>
                <w:bCs/>
                <w:sz w:val="10"/>
                <w:szCs w:val="14"/>
              </w:rPr>
              <w:t>Noonan syndrome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B87C37">
              <w:rPr>
                <w:rFonts w:ascii="Times New Roman" w:hAnsi="Times New Roman" w:cs="Times New Roman"/>
                <w:bCs/>
                <w:sz w:val="10"/>
                <w:szCs w:val="14"/>
              </w:rPr>
              <w:t>and conductive hearing loss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8F6811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3C325D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>insAT</w:t>
            </w:r>
            <w:proofErr w:type="spellEnd"/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>=0.4034 (2918/7234,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08EDAA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>insAT</w:t>
            </w:r>
            <w:proofErr w:type="spellEnd"/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=0.243316 (36201/148782, </w:t>
            </w:r>
            <w:proofErr w:type="spellStart"/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>GnomAD_genomes</w:t>
            </w:r>
            <w:proofErr w:type="spellEnd"/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367320D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8F8007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D3632EB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C84AF4">
              <w:rPr>
                <w:rFonts w:ascii="Times New Roman" w:hAnsi="Times New Roman" w:cs="Times New Roman"/>
                <w:bCs/>
                <w:sz w:val="10"/>
                <w:szCs w:val="14"/>
              </w:rPr>
              <w:t>Likely benign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rs56722042</w:t>
            </w:r>
          </w:p>
        </w:tc>
      </w:tr>
      <w:tr w:rsidR="00CB7EF9" w:rsidRPr="00120BB3" w14:paraId="5744B305" w14:textId="77777777" w:rsidTr="0046303D">
        <w:trPr>
          <w:trHeight w:val="276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47AEE72D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sz w:val="10"/>
                <w:szCs w:val="14"/>
              </w:rPr>
              <w:t>DFNB32/105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BE796F8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CDC14A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1E9777F8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Chr1: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100964651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G&gt;A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33E230B3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NM_033312.2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07730112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c.1588G&gt;A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61FCD24C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proofErr w:type="gramStart"/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p.Glu</w:t>
            </w:r>
            <w:proofErr w:type="gramEnd"/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530Lys</w:t>
            </w: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3B1CA7BE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Het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555C00B5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missense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594140B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moderate to profound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, p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relingual onset of deafness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5CD1C03D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5C8C09E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F9146C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A=0.0005 (1/1832, Korea1K)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1927326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Absent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5A58351F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PM2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4FAC892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VUS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23ED4881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Not Reported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/</w:t>
            </w:r>
          </w:p>
          <w:p w14:paraId="610350EE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rs1571348744</w:t>
            </w:r>
          </w:p>
        </w:tc>
      </w:tr>
      <w:tr w:rsidR="00CB7EF9" w:rsidRPr="000514E4" w14:paraId="0E00A9DD" w14:textId="77777777" w:rsidTr="0046303D">
        <w:trPr>
          <w:trHeight w:val="211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0194AAA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D0070">
              <w:rPr>
                <w:rFonts w:ascii="Times New Roman" w:hAnsi="Times New Roman" w:cs="Times New Roman"/>
                <w:sz w:val="10"/>
                <w:szCs w:val="14"/>
              </w:rPr>
              <w:t>15q26.3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F626D8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CHSY1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3E0FBC3D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Chr15: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101716007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C&gt;CT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7CB5554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NM_014918.4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5396C025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c.*1585_*1586insA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59561C70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578DDC1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Homozygote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78412B4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7273E1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DD0070">
              <w:rPr>
                <w:rFonts w:ascii="Times New Roman" w:hAnsi="Times New Roman" w:cs="Times New Roman"/>
                <w:bCs/>
                <w:sz w:val="10"/>
                <w:szCs w:val="14"/>
              </w:rPr>
              <w:t>Temtamy</w:t>
            </w:r>
            <w:proofErr w:type="spellEnd"/>
            <w:r w:rsidRPr="00DD0070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 preaxial brachydactyly syndrome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3785711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5504185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>-=0.1042 (754/7234,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2EE4DB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-=0.322892 (48127/149050, </w:t>
            </w:r>
            <w:proofErr w:type="spellStart"/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>GnomAD_genomes</w:t>
            </w:r>
            <w:proofErr w:type="spellEnd"/>
            <w:r w:rsidRPr="00F9146C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B27C9AF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071098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1B8665EB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Not Reported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rs35004007</w:t>
            </w:r>
          </w:p>
        </w:tc>
      </w:tr>
      <w:tr w:rsidR="00CB7EF9" w:rsidRPr="000514E4" w14:paraId="3EB065DB" w14:textId="77777777" w:rsidTr="0046303D">
        <w:trPr>
          <w:trHeight w:val="243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4A812D52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3C6671">
              <w:rPr>
                <w:rFonts w:ascii="Times New Roman" w:hAnsi="Times New Roman" w:cs="Times New Roman"/>
                <w:sz w:val="10"/>
                <w:szCs w:val="14"/>
              </w:rPr>
              <w:t>4q24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8B478C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CISD2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1E8B64C2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Chr4: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103809211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CTGTG&gt;CTG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64A52BD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NM_001008388.4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2F907868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c.*652_*653delGT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5467ED52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32083DD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0138BC1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894A28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3C6671">
              <w:rPr>
                <w:rFonts w:ascii="Times New Roman" w:hAnsi="Times New Roman" w:cs="Times New Roman"/>
                <w:bCs/>
                <w:sz w:val="10"/>
                <w:szCs w:val="14"/>
              </w:rPr>
              <w:t>Wolfram syndrome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792C35F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0201695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no data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A0F2CB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736852">
              <w:rPr>
                <w:rFonts w:ascii="Times New Roman" w:hAnsi="Times New Roman" w:cs="Times New Roman"/>
                <w:bCs/>
                <w:sz w:val="10"/>
                <w:szCs w:val="14"/>
              </w:rPr>
              <w:t>delGT</w:t>
            </w:r>
            <w:proofErr w:type="spellEnd"/>
            <w:r w:rsidRPr="00736852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=0.010 (2/202, </w:t>
            </w:r>
            <w:proofErr w:type="spellStart"/>
            <w:r w:rsidRPr="00736852">
              <w:rPr>
                <w:rFonts w:ascii="Times New Roman" w:hAnsi="Times New Roman" w:cs="Times New Roman"/>
                <w:bCs/>
                <w:sz w:val="10"/>
                <w:szCs w:val="14"/>
              </w:rPr>
              <w:t>GnomAD_exomes</w:t>
            </w:r>
            <w:proofErr w:type="spellEnd"/>
            <w:r w:rsidRPr="00736852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1333597A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3FC4D8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7135F97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Not Reported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rs35045951</w:t>
            </w:r>
          </w:p>
        </w:tc>
      </w:tr>
      <w:tr w:rsidR="00CB7EF9" w:rsidRPr="000514E4" w14:paraId="26052B3D" w14:textId="77777777" w:rsidTr="0046303D">
        <w:trPr>
          <w:trHeight w:val="133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104066B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3C6671">
              <w:rPr>
                <w:rFonts w:ascii="Times New Roman" w:hAnsi="Times New Roman" w:cs="Times New Roman"/>
                <w:sz w:val="10"/>
                <w:szCs w:val="14"/>
              </w:rPr>
              <w:t>4q24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1B234E2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CISD2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7CA37BDE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Chr4: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103810431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A&gt;T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26D3F59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NM_001008388.4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2C80E10B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c.*1844A&gt;T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67463843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0BE9574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11C71392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D467F6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3C6671">
              <w:rPr>
                <w:rFonts w:ascii="Times New Roman" w:hAnsi="Times New Roman" w:cs="Times New Roman"/>
                <w:bCs/>
                <w:sz w:val="10"/>
                <w:szCs w:val="14"/>
              </w:rPr>
              <w:t>Wolfram syndrome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3492C1E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D257DD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736852">
              <w:rPr>
                <w:rFonts w:ascii="Times New Roman" w:hAnsi="Times New Roman" w:cs="Times New Roman"/>
                <w:bCs/>
                <w:sz w:val="10"/>
                <w:szCs w:val="14"/>
              </w:rPr>
              <w:t>T=0.4589 (1341/2922, KOREAN)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2590FB9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no data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DBD00A7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6CED55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27DB602B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Not Reported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rs62327288</w:t>
            </w:r>
          </w:p>
        </w:tc>
      </w:tr>
      <w:tr w:rsidR="00CB7EF9" w:rsidRPr="00120BB3" w14:paraId="09022E1C" w14:textId="77777777" w:rsidTr="0046303D">
        <w:trPr>
          <w:trHeight w:val="179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2F587FEE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sz w:val="10"/>
                <w:szCs w:val="14"/>
              </w:rPr>
              <w:t>STL5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1308CD9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COL9A2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6E98544B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Chr1: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40771433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G&gt;A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64E6BE00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NM_001852.3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0313F07A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c.1061C&gt;T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2EFD3011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proofErr w:type="gramStart"/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p.Pro</w:t>
            </w:r>
            <w:proofErr w:type="gramEnd"/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354Leu</w:t>
            </w: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4229DB6A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Het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5AD336D1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missense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3EACA70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Stickler syndrome type V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16514B7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DD864DA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4C3000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A=0.0007 (5/7234,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1A1FE20" w14:textId="77777777" w:rsidR="00CB7EF9" w:rsidRPr="005B5228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5B5228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 xml:space="preserve">A=0.000074 (11/149298, </w:t>
            </w:r>
            <w:proofErr w:type="spellStart"/>
            <w:r w:rsidRPr="005B5228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GnomAD_genomes</w:t>
            </w:r>
            <w:proofErr w:type="spellEnd"/>
            <w:r w:rsidRPr="005B5228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5E9EE013" w14:textId="77777777" w:rsidR="00CB7EF9" w:rsidRPr="005B5228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5B5228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BS1_Supporting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0071990" w14:textId="77777777" w:rsidR="00CB7EF9" w:rsidRPr="005B5228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5B5228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7B6C68EC" w14:textId="77777777" w:rsidR="00CB7EF9" w:rsidRPr="005B5228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5B5228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Uncertain significance</w:t>
            </w:r>
            <w:r w:rsidRPr="005B5228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/ </w:t>
            </w:r>
            <w:r w:rsidRPr="005B5228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rs201772619</w:t>
            </w:r>
          </w:p>
        </w:tc>
      </w:tr>
      <w:tr w:rsidR="00CB7EF9" w:rsidRPr="000514E4" w14:paraId="2A291033" w14:textId="77777777" w:rsidTr="0046303D">
        <w:trPr>
          <w:trHeight w:val="225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33AF8BC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3C6671">
              <w:rPr>
                <w:rFonts w:ascii="Times New Roman" w:hAnsi="Times New Roman" w:cs="Times New Roman"/>
                <w:sz w:val="10"/>
                <w:szCs w:val="14"/>
              </w:rPr>
              <w:t>Xp21.2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0919C6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DMD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1D299F64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ChrX: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31138983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T&gt;TATCA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60D48AE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NM_004006.2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54E2B0DD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c.*1049_*1052dupTGAT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17A7F76A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21CB4AEB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0F05CFB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CFDAD9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3C6671">
              <w:rPr>
                <w:rFonts w:ascii="Times New Roman" w:hAnsi="Times New Roman" w:cs="Times New Roman"/>
                <w:bCs/>
                <w:sz w:val="10"/>
                <w:szCs w:val="14"/>
              </w:rPr>
              <w:t>profound sensorineural hearing loss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5AF95019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4"/>
              </w:rPr>
              <w:t>X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LR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982AB9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no data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4FEB2C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4C3000">
              <w:rPr>
                <w:rFonts w:ascii="Times New Roman" w:hAnsi="Times New Roman" w:cs="Times New Roman"/>
                <w:bCs/>
                <w:sz w:val="10"/>
                <w:szCs w:val="14"/>
              </w:rPr>
              <w:t>dupTCAA</w:t>
            </w:r>
            <w:proofErr w:type="spellEnd"/>
            <w:r w:rsidRPr="004C3000">
              <w:rPr>
                <w:rFonts w:ascii="Times New Roman" w:hAnsi="Times New Roman" w:cs="Times New Roman"/>
                <w:bCs/>
                <w:sz w:val="10"/>
                <w:szCs w:val="14"/>
              </w:rPr>
              <w:t>=0.05320 (779/14644, ALFA)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A1C4E3D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AF22F8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81574A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4C3000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Uncertain significance/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rs71860126</w:t>
            </w:r>
          </w:p>
        </w:tc>
      </w:tr>
      <w:tr w:rsidR="00CB7EF9" w:rsidRPr="000514E4" w14:paraId="18BD807D" w14:textId="77777777" w:rsidTr="0046303D">
        <w:trPr>
          <w:trHeight w:val="271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045F2CB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B87C37">
              <w:rPr>
                <w:rFonts w:ascii="Times New Roman" w:hAnsi="Times New Roman" w:cs="Times New Roman"/>
                <w:sz w:val="10"/>
                <w:szCs w:val="14"/>
              </w:rPr>
              <w:t>DFNA39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24397E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DSPP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0626C1C6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Chr4: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88535832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A&gt;</w:t>
            </w:r>
            <w:r w:rsidRPr="000514E4">
              <w:rPr>
                <w:sz w:val="10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ATAGCAGTGACAGCAGCAG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17E4886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NM_014208.3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35515EC3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c.2036_2053dupGTAGCAGTGACAGCAGCA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0DAD310A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gramStart"/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p.Ser</w:t>
            </w:r>
            <w:proofErr w:type="gramEnd"/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679_Ser684dup</w:t>
            </w: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483F0A1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Homozygote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357252A5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disruptive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proofErr w:type="spellStart"/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inframe</w:t>
            </w:r>
            <w:proofErr w:type="spellEnd"/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insertion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DD9525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1D6468">
              <w:rPr>
                <w:rFonts w:ascii="Times New Roman" w:hAnsi="Times New Roman" w:cs="Times New Roman"/>
                <w:bCs/>
                <w:sz w:val="10"/>
                <w:szCs w:val="14"/>
              </w:rPr>
              <w:t>dentinogenesis</w:t>
            </w:r>
            <w:proofErr w:type="spellEnd"/>
            <w:r w:rsidRPr="001D6468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 imperfecta type 1 and deafness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537C71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AD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7DE8DB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proofErr w:type="gramStart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>dupGTAGCAGTGA</w:t>
            </w:r>
            <w:proofErr w:type="spellEnd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>(</w:t>
            </w:r>
            <w:proofErr w:type="gramEnd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>CAG)2CA=0.4880 (3529/7232,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FEF415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proofErr w:type="gramStart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>dupGTAGCAGTGA</w:t>
            </w:r>
            <w:proofErr w:type="spellEnd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>(</w:t>
            </w:r>
            <w:proofErr w:type="gramEnd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CAG)2CA=0.28477 (5757/20216, </w:t>
            </w:r>
            <w:proofErr w:type="spellStart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>ExAC</w:t>
            </w:r>
            <w:proofErr w:type="spellEnd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28AB096A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494FAA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2261B08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Benign/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rs1553904159</w:t>
            </w:r>
          </w:p>
        </w:tc>
      </w:tr>
      <w:tr w:rsidR="00CB7EF9" w:rsidRPr="000514E4" w14:paraId="5F767996" w14:textId="77777777" w:rsidTr="0046303D">
        <w:trPr>
          <w:trHeight w:val="275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38F6E84B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sz w:val="10"/>
                <w:szCs w:val="14"/>
              </w:rPr>
              <w:t>20q13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33A578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EDN3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203C4DBA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Chr20: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57899653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AC&gt;A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447EAC4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NM_207032.1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4AA3826C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c.*241delC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7DCF3B47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12220F0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3FA7395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D4E8DA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bCs/>
                <w:sz w:val="10"/>
                <w:szCs w:val="14"/>
              </w:rPr>
              <w:t>Waardenburg syndrome, type 4B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99C0B9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AD or 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27673B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no data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542A3C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>delC</w:t>
            </w:r>
            <w:proofErr w:type="spellEnd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>=0.05945 (765/12868, ALFA)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891D0C6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D0320B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1C0AA55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Benign/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rs11475273</w:t>
            </w:r>
          </w:p>
        </w:tc>
      </w:tr>
      <w:tr w:rsidR="00CB7EF9" w:rsidRPr="000514E4" w14:paraId="4A42ACD8" w14:textId="77777777" w:rsidTr="0046303D">
        <w:trPr>
          <w:trHeight w:val="279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5F234E0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sz w:val="10"/>
                <w:szCs w:val="14"/>
              </w:rPr>
              <w:t>18q12.3-q21.1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8762B6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EPG5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186BF0BA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Chr18: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43429751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C&gt;T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7FFECF0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NM_020964.2</w:t>
            </w:r>
          </w:p>
          <w:p w14:paraId="6D596056" w14:textId="77777777" w:rsidR="00CB7EF9" w:rsidRPr="000514E4" w:rsidRDefault="00CB7EF9" w:rsidP="0046303D">
            <w:pPr>
              <w:rPr>
                <w:rFonts w:ascii="Times New Roman" w:hAnsi="Times New Roman" w:cs="Times New Roman"/>
                <w:sz w:val="10"/>
                <w:szCs w:val="14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18D1BBF4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c.*2681G&gt;A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41244B18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2861AE3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4664327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CEFEC1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bCs/>
                <w:sz w:val="10"/>
                <w:szCs w:val="14"/>
              </w:rPr>
              <w:t>Vici syndrome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B40524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DA0F1D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>T=0.0036 (26/7232,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26A97C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T=0.000100 (15/149286, </w:t>
            </w:r>
            <w:proofErr w:type="spellStart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>GnomAD_genomes</w:t>
            </w:r>
            <w:proofErr w:type="spellEnd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E4C8801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BS1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90A4D6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B4752D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Not Reported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rs76336249</w:t>
            </w:r>
          </w:p>
        </w:tc>
      </w:tr>
      <w:tr w:rsidR="00CB7EF9" w:rsidRPr="00120BB3" w14:paraId="45CD7EFB" w14:textId="77777777" w:rsidTr="0046303D">
        <w:trPr>
          <w:trHeight w:val="269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7AEDBC06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sz w:val="10"/>
                <w:szCs w:val="14"/>
              </w:rPr>
              <w:t>18q12.3-q21.1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D531F0E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EPG5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48DB0CB7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Chr18: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43431320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A&gt;G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16839DE7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NM_020964.2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524D5D17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c.*1112T&gt;C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7CF921B4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7C8EFB3C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Het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14492EF3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3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prime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UTR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69AE762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Vici syndrome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0FAB82E8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1C9ABC3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D51A44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G=0.0010 (3/2922, KOREAN)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0CF3B7E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D51A44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 xml:space="preserve">G=0.000007 (1/149230, </w:t>
            </w:r>
            <w:proofErr w:type="spellStart"/>
            <w:r w:rsidRPr="00D51A44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GnomAD_genomes</w:t>
            </w:r>
            <w:proofErr w:type="spellEnd"/>
            <w:r w:rsidRPr="00D51A44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592A40F1" w14:textId="77777777" w:rsidR="00CB7EF9" w:rsidRPr="00D51A44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D51A44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BS1_Supporting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50A343E" w14:textId="77777777" w:rsidR="00CB7EF9" w:rsidRPr="00D51A44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D51A44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3830E6F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D51A44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 xml:space="preserve">Not Reported/ </w:t>
            </w:r>
            <w:r w:rsidRPr="000D50C9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rs1261270913</w:t>
            </w:r>
          </w:p>
        </w:tc>
      </w:tr>
      <w:tr w:rsidR="00CB7EF9" w:rsidRPr="000514E4" w14:paraId="51C95F27" w14:textId="77777777" w:rsidTr="0046303D">
        <w:trPr>
          <w:trHeight w:val="131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778D4809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>
              <w:rPr>
                <w:rFonts w:ascii="Times New Roman" w:hAnsi="Times New Roman" w:cs="Times New Roman"/>
                <w:sz w:val="10"/>
                <w:szCs w:val="14"/>
              </w:rPr>
              <w:t>DFNA</w:t>
            </w:r>
            <w:r>
              <w:rPr>
                <w:rFonts w:ascii="Times New Roman" w:hAnsi="Times New Roman" w:cs="Times New Roman" w:hint="eastAsia"/>
                <w:sz w:val="10"/>
                <w:szCs w:val="14"/>
              </w:rPr>
              <w:t>10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2116DD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EYA4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71AFB296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Chr6: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133850246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AC&gt;A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7C630A65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NM_001301013.1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7E92B6CE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c.*306delC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5D7BEF40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7696522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Homozygote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7FDB5FB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DF3C18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bCs/>
                <w:sz w:val="10"/>
                <w:szCs w:val="14"/>
              </w:rPr>
              <w:t>Deafness, sensorineural, progressive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B542DF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AD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775037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no data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F140F0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>delC</w:t>
            </w:r>
            <w:proofErr w:type="spellEnd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=0.370263 (55130/148894, </w:t>
            </w:r>
            <w:proofErr w:type="spellStart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>GnomAD_genomes</w:t>
            </w:r>
            <w:proofErr w:type="spellEnd"/>
            <w:r w:rsidRPr="00D51A44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7F907A77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4B7370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63C6842B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Not Reported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rs3842093</w:t>
            </w:r>
          </w:p>
        </w:tc>
      </w:tr>
      <w:tr w:rsidR="00CB7EF9" w:rsidRPr="000514E4" w14:paraId="3231CB1E" w14:textId="77777777" w:rsidTr="0046303D">
        <w:trPr>
          <w:trHeight w:val="163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35544CD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sz w:val="10"/>
                <w:szCs w:val="14"/>
              </w:rPr>
              <w:t>4p16.3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E147645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FGFR3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720A2EAC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Chr4: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1809127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CGT&gt;C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0BAD753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NM_001163213.1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1875CA9F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c.*156_*157delTG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79EAE5DD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438140A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Homozygote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509A19C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2DB388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bCs/>
                <w:sz w:val="10"/>
                <w:szCs w:val="14"/>
              </w:rPr>
              <w:t>LADD syndrome 2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F14D2C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AD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CE73BE5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no data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DF16FC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844196">
              <w:rPr>
                <w:rFonts w:ascii="Times New Roman" w:hAnsi="Times New Roman" w:cs="Times New Roman"/>
                <w:bCs/>
                <w:sz w:val="10"/>
                <w:szCs w:val="14"/>
              </w:rPr>
              <w:t>delTGTG</w:t>
            </w:r>
            <w:proofErr w:type="spellEnd"/>
            <w:r w:rsidRPr="00844196">
              <w:rPr>
                <w:rFonts w:ascii="Times New Roman" w:hAnsi="Times New Roman" w:cs="Times New Roman"/>
                <w:bCs/>
                <w:sz w:val="10"/>
                <w:szCs w:val="14"/>
              </w:rPr>
              <w:t>=0.14703 (2295/15609, ALFA)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5259BF84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8151AD2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CB2CB6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844196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Benign/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rs34562534</w:t>
            </w:r>
          </w:p>
        </w:tc>
      </w:tr>
      <w:tr w:rsidR="00CB7EF9" w:rsidRPr="000514E4" w14:paraId="672469EC" w14:textId="77777777" w:rsidTr="0046303D">
        <w:trPr>
          <w:trHeight w:val="365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3B4A072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sz w:val="10"/>
                <w:szCs w:val="14"/>
              </w:rPr>
              <w:t>10p14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2023BE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GATA3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4AC14F6E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Chr10: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8116241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G&gt;GA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75111D7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NM_001002295.1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2CA4CE74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c.*265dupA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4990F8CE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59A5C74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Homozygote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47DBFEA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DC6695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bCs/>
                <w:sz w:val="10"/>
                <w:szCs w:val="14"/>
              </w:rPr>
              <w:t>Hypoparathyroidism, sensorineural deafness, and renal dysplasia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FC54DA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AD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F401DC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no data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9C485D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844196">
              <w:rPr>
                <w:rFonts w:ascii="Times New Roman" w:hAnsi="Times New Roman" w:cs="Times New Roman"/>
                <w:bCs/>
                <w:sz w:val="10"/>
                <w:szCs w:val="14"/>
              </w:rPr>
              <w:t>(A)10=0.2526 (1265/5008, 1000G)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535025E8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4CB1F1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F742E6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844196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Benign/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rs3839918</w:t>
            </w:r>
          </w:p>
        </w:tc>
      </w:tr>
      <w:tr w:rsidR="00CB7EF9" w:rsidRPr="000514E4" w14:paraId="68C204B5" w14:textId="77777777" w:rsidTr="0046303D">
        <w:trPr>
          <w:trHeight w:val="257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7B007A6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>
              <w:rPr>
                <w:rFonts w:ascii="Times New Roman" w:hAnsi="Times New Roman" w:cs="Times New Roman"/>
                <w:sz w:val="10"/>
                <w:szCs w:val="14"/>
              </w:rPr>
              <w:t>DFNA</w:t>
            </w:r>
            <w:r>
              <w:rPr>
                <w:rFonts w:ascii="Times New Roman" w:hAnsi="Times New Roman" w:cs="Times New Roman" w:hint="eastAsia"/>
                <w:sz w:val="10"/>
                <w:szCs w:val="14"/>
              </w:rPr>
              <w:t>28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C64519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GRHL2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0F9B63C7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Chr8: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102643941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A&gt;G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574F932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NM_024915.3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22CDDC92" w14:textId="77777777" w:rsidR="00CB7EF9" w:rsidRPr="000514E4" w:rsidRDefault="00CB7EF9" w:rsidP="0046303D">
            <w:pPr>
              <w:rPr>
                <w:rFonts w:ascii="Times New Roman" w:hAnsi="Times New Roman" w:cs="Times New Roman"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c.1334A&gt;G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4E93A1DB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gramStart"/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p.Gln</w:t>
            </w:r>
            <w:proofErr w:type="gramEnd"/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445Arg</w:t>
            </w: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10B5401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1467F9D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missense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3E9486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bCs/>
                <w:sz w:val="10"/>
                <w:szCs w:val="14"/>
              </w:rPr>
              <w:t>Deafness, sensorineural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578BB5A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AD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5C52C9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844196">
              <w:rPr>
                <w:rFonts w:ascii="Times New Roman" w:hAnsi="Times New Roman" w:cs="Times New Roman"/>
                <w:bCs/>
                <w:sz w:val="10"/>
                <w:szCs w:val="14"/>
              </w:rPr>
              <w:t>G=0.0010 (7/7234,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84BD9D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844196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G=0.0000336 (47/1400432, </w:t>
            </w:r>
            <w:proofErr w:type="spellStart"/>
            <w:r w:rsidRPr="00844196">
              <w:rPr>
                <w:rFonts w:ascii="Times New Roman" w:hAnsi="Times New Roman" w:cs="Times New Roman"/>
                <w:bCs/>
                <w:sz w:val="10"/>
                <w:szCs w:val="14"/>
              </w:rPr>
              <w:t>GnomAD_exomes</w:t>
            </w:r>
            <w:proofErr w:type="spellEnd"/>
            <w:r w:rsidRPr="00844196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0F20B04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BS1_Supporting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09D6B79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230E4B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Not Reported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rs145717789</w:t>
            </w:r>
          </w:p>
        </w:tc>
      </w:tr>
      <w:tr w:rsidR="00CB7EF9" w:rsidRPr="000514E4" w14:paraId="3A099F91" w14:textId="77777777" w:rsidTr="0046303D">
        <w:trPr>
          <w:trHeight w:val="147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763B8C9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>
              <w:rPr>
                <w:rFonts w:ascii="Times New Roman" w:hAnsi="Times New Roman" w:cs="Times New Roman"/>
                <w:sz w:val="10"/>
                <w:szCs w:val="14"/>
              </w:rPr>
              <w:t>DFNA</w:t>
            </w:r>
            <w:r>
              <w:rPr>
                <w:rFonts w:ascii="Times New Roman" w:hAnsi="Times New Roman" w:cs="Times New Roman" w:hint="eastAsia"/>
                <w:sz w:val="10"/>
                <w:szCs w:val="14"/>
              </w:rPr>
              <w:t>28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58E3C59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GRHL2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1CAE0FF4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Chr8: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102679284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A&gt;G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5CA6D38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NM_024915.3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070D3A8F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c.*353A&gt;G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218C3DFE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1C32FC09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6AFBB909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5F6915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bCs/>
                <w:sz w:val="10"/>
                <w:szCs w:val="14"/>
              </w:rPr>
              <w:t>Deafness, sensorineural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F31C4C9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AD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357569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844196">
              <w:rPr>
                <w:rFonts w:ascii="Times New Roman" w:hAnsi="Times New Roman" w:cs="Times New Roman"/>
                <w:bCs/>
                <w:sz w:val="10"/>
                <w:szCs w:val="14"/>
              </w:rPr>
              <w:t>G=0.0010 (7/7234,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8A1DD9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844196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G=0.000068 (13/191040, </w:t>
            </w:r>
            <w:proofErr w:type="spellStart"/>
            <w:r w:rsidRPr="00844196">
              <w:rPr>
                <w:rFonts w:ascii="Times New Roman" w:hAnsi="Times New Roman" w:cs="Times New Roman"/>
                <w:bCs/>
                <w:sz w:val="10"/>
                <w:szCs w:val="14"/>
              </w:rPr>
              <w:t>GnomAD_exomes</w:t>
            </w:r>
            <w:proofErr w:type="spellEnd"/>
            <w:r w:rsidRPr="00844196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64BD96B5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BS1_Supporting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84B7CD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63010AD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Not Reported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rs137912492</w:t>
            </w:r>
          </w:p>
        </w:tc>
      </w:tr>
      <w:tr w:rsidR="00CB7EF9" w:rsidRPr="000514E4" w14:paraId="12E7432F" w14:textId="77777777" w:rsidTr="0046303D">
        <w:trPr>
          <w:trHeight w:val="321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1E3B3FC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sz w:val="10"/>
                <w:szCs w:val="14"/>
              </w:rPr>
              <w:t>DFNB39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209FD9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HGF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3453982D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Chr7: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81380812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T&gt;TG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0601C0E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NM_001010934.1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0C522D7F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c.*615_*616insC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47A810DE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159BE32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1866F69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10FA087" w14:textId="77777777" w:rsidR="00CB7EF9" w:rsidRPr="001D6468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bCs/>
                <w:sz w:val="10"/>
                <w:szCs w:val="14"/>
              </w:rPr>
              <w:t>Deafness, sensorineural, prelingual, profound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,</w:t>
            </w:r>
          </w:p>
          <w:p w14:paraId="0F8E3D6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bCs/>
                <w:sz w:val="10"/>
                <w:szCs w:val="14"/>
              </w:rPr>
              <w:t>Nonprogressive deafness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5ED7450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38013D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>-=0.1535 (1110/7232,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3868B2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-=0.176022 (26203/148862, </w:t>
            </w:r>
            <w:proofErr w:type="spellStart"/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>GnomAD_genomes</w:t>
            </w:r>
            <w:proofErr w:type="spellEnd"/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B945146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3FEAD9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1C5563E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Not Reported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rs11404675</w:t>
            </w:r>
          </w:p>
        </w:tc>
      </w:tr>
      <w:tr w:rsidR="00CB7EF9" w:rsidRPr="000514E4" w14:paraId="78AC9821" w14:textId="77777777" w:rsidTr="0046303D">
        <w:trPr>
          <w:trHeight w:val="274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4D090B82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sz w:val="10"/>
                <w:szCs w:val="14"/>
              </w:rPr>
              <w:t>DFNB39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F0B6539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HGF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2337243C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Chr7: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81380814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CATAGACA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&gt;C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1575D44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NM_001010934.1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645CC63C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c.*607_*613delTGTCTAT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562DD8F7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37E96E85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1141C8A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3BB4419" w14:textId="77777777" w:rsidR="00CB7EF9" w:rsidRPr="001D6468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bCs/>
                <w:sz w:val="10"/>
                <w:szCs w:val="14"/>
              </w:rPr>
              <w:t>Deafness, sensorineural, prelingual, profound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,</w:t>
            </w:r>
          </w:p>
          <w:p w14:paraId="62304AF9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bCs/>
                <w:sz w:val="10"/>
                <w:szCs w:val="14"/>
              </w:rPr>
              <w:t>Nonprogressive deafness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71B90EC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3786D0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>ATAGACA=0.1533 (1108/7228,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DFAF70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ATAGACA=0.235775 (189545/803924, </w:t>
            </w:r>
            <w:proofErr w:type="spellStart"/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>GnomAD_exomes</w:t>
            </w:r>
            <w:proofErr w:type="spellEnd"/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FE30FA6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4DC19D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AD7177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Not Reported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rs373999040</w:t>
            </w:r>
          </w:p>
        </w:tc>
      </w:tr>
      <w:tr w:rsidR="00CB7EF9" w:rsidRPr="000514E4" w14:paraId="268C92BB" w14:textId="77777777" w:rsidTr="0046303D">
        <w:trPr>
          <w:trHeight w:val="278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1055310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1D6468">
              <w:rPr>
                <w:rFonts w:ascii="Times New Roman" w:hAnsi="Times New Roman" w:cs="Times New Roman"/>
                <w:sz w:val="10"/>
                <w:szCs w:val="14"/>
              </w:rPr>
              <w:lastRenderedPageBreak/>
              <w:t>1p36.11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F45FFDB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IFNLR1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2B753E24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Chr1: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24481706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ATG&gt;A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4BDDACC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NM_170743.3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123AA6B0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c.*1912_*1913delCA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6F197797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3F0DCAE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Homozygote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0F2DBAE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8676E6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1D6468">
              <w:rPr>
                <w:rFonts w:ascii="Times New Roman" w:hAnsi="Times New Roman" w:cs="Times New Roman"/>
                <w:bCs/>
                <w:sz w:val="10"/>
                <w:szCs w:val="14"/>
              </w:rPr>
              <w:t>nonsyndromic</w:t>
            </w:r>
            <w:proofErr w:type="spellEnd"/>
            <w:r w:rsidRPr="001D6468">
              <w:rPr>
                <w:rFonts w:ascii="Times New Roman" w:hAnsi="Times New Roman" w:cs="Times New Roman"/>
                <w:bCs/>
                <w:sz w:val="10"/>
                <w:szCs w:val="14"/>
              </w:rPr>
              <w:t>, progressive sensorineural hearing loss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304553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AD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846F8D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>(TG)7=0.0039 (28/7230,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5C5880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(TG)7=0.21 (16/76, </w:t>
            </w:r>
            <w:proofErr w:type="spellStart"/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>GnomAD_exomes</w:t>
            </w:r>
            <w:proofErr w:type="spellEnd"/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56015827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BS1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C9FAC8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64AB9C0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Not Reported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rs35747193</w:t>
            </w:r>
          </w:p>
        </w:tc>
      </w:tr>
      <w:tr w:rsidR="00CB7EF9" w:rsidRPr="000514E4" w14:paraId="46583977" w14:textId="77777777" w:rsidTr="0046303D">
        <w:trPr>
          <w:trHeight w:val="354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79E5C48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4528F1">
              <w:rPr>
                <w:rFonts w:ascii="Times New Roman" w:hAnsi="Times New Roman" w:cs="Times New Roman"/>
                <w:sz w:val="10"/>
                <w:szCs w:val="14"/>
              </w:rPr>
              <w:t>20p12.2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EB182D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JAG1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7AF6B3BF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Chr20: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10621771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T&gt;A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655AA7A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NM_000214.2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61DDFECA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c.3038A&gt;T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1C847EC6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gramStart"/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p.His</w:t>
            </w:r>
            <w:proofErr w:type="gramEnd"/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1013Leu</w:t>
            </w: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2200414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7ED5285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missense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27992DB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4528F1">
              <w:rPr>
                <w:rFonts w:ascii="Times New Roman" w:hAnsi="Times New Roman" w:cs="Times New Roman"/>
                <w:bCs/>
                <w:sz w:val="10"/>
                <w:szCs w:val="14"/>
              </w:rPr>
              <w:t>Deafness (mild-to-severe, primarily affecting middle frequencies)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, </w:t>
            </w:r>
            <w:r w:rsidRPr="004528F1">
              <w:rPr>
                <w:rFonts w:ascii="Times New Roman" w:hAnsi="Times New Roman" w:cs="Times New Roman"/>
                <w:bCs/>
                <w:sz w:val="10"/>
                <w:szCs w:val="14"/>
              </w:rPr>
              <w:t>Vestibular dysfunction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D03C22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AD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43B85B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>A=0.0076 (55/7234,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A86995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A=0.000047 (7/149206, </w:t>
            </w:r>
            <w:proofErr w:type="spellStart"/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>GnomAD_genomes</w:t>
            </w:r>
            <w:proofErr w:type="spellEnd"/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8B6B910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4E675B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83E3A8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F551CD">
              <w:rPr>
                <w:rFonts w:ascii="Times New Roman" w:hAnsi="Times New Roman" w:cs="Times New Roman"/>
                <w:bCs/>
                <w:sz w:val="10"/>
                <w:szCs w:val="14"/>
              </w:rPr>
              <w:t>Likely benign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rs758687380</w:t>
            </w:r>
          </w:p>
        </w:tc>
      </w:tr>
      <w:tr w:rsidR="00CB7EF9" w:rsidRPr="000514E4" w14:paraId="2B3EF8F8" w14:textId="77777777" w:rsidTr="0046303D">
        <w:trPr>
          <w:trHeight w:val="404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41A15DB3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sz w:val="10"/>
                <w:szCs w:val="14"/>
              </w:rPr>
              <w:t>Xp22.31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6948334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KAL1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6A7A404C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ChrX: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8498309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G&gt;A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6F019EB7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NM_000216.2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2C32BD08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c.*2727C&gt;T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318A9AC6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2D60609E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Het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65675A33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3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prime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UTR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8FC3756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Hypogonadotropic hypogonadism 1 with or without anosmia (Kallmann syndrome 1)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0EE3ABCC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X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LR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F426482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F551CD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A=0.0031 (16/5215,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116C04B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F551CD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 xml:space="preserve">A=0.000055 (6/109444, </w:t>
            </w:r>
            <w:proofErr w:type="spellStart"/>
            <w:r w:rsidRPr="00F551CD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GnomAD_genomes</w:t>
            </w:r>
            <w:proofErr w:type="spellEnd"/>
            <w:r w:rsidRPr="00F551CD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20DBDAC2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BS1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D641254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731FEFC9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DB603C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 xml:space="preserve">Not Reported/ </w:t>
            </w:r>
            <w:r w:rsidRPr="000D50C9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rs1270685169</w:t>
            </w:r>
          </w:p>
        </w:tc>
      </w:tr>
      <w:tr w:rsidR="00CB7EF9" w:rsidRPr="000514E4" w14:paraId="3C9341BC" w14:textId="77777777" w:rsidTr="0046303D">
        <w:trPr>
          <w:trHeight w:val="253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29E1FAD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A34C23">
              <w:rPr>
                <w:rFonts w:ascii="Times New Roman" w:hAnsi="Times New Roman" w:cs="Times New Roman"/>
                <w:sz w:val="10"/>
                <w:szCs w:val="14"/>
              </w:rPr>
              <w:t>3q27.3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D5FEAA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MASP1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43BA1ADA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Chr3: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186952034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GA&gt;G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55A505A5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NM_139125.3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36D66CB9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c.*1437delT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5B15D09E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6EF12E5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Homozygote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358AA90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3823B3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A34C23">
              <w:rPr>
                <w:rFonts w:ascii="Times New Roman" w:hAnsi="Times New Roman" w:cs="Times New Roman"/>
                <w:bCs/>
                <w:sz w:val="10"/>
                <w:szCs w:val="14"/>
              </w:rPr>
              <w:t>3MC syndrome 1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, </w:t>
            </w:r>
            <w:r w:rsidRPr="00A34C23">
              <w:rPr>
                <w:rFonts w:ascii="Times New Roman" w:hAnsi="Times New Roman" w:cs="Times New Roman"/>
                <w:bCs/>
                <w:sz w:val="10"/>
                <w:szCs w:val="14"/>
              </w:rPr>
              <w:t>conductive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hearing loss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562795F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7B1C3E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A=0.0018 (13/7234,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9B66412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A=0.0820434 (89711/1093458, </w:t>
            </w:r>
            <w:proofErr w:type="spellStart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GnomAD_exomes</w:t>
            </w:r>
            <w:proofErr w:type="spellEnd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529BB84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D0B7A8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5C68D3D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Not Reported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rs770168258</w:t>
            </w:r>
          </w:p>
        </w:tc>
      </w:tr>
      <w:tr w:rsidR="00CB7EF9" w:rsidRPr="000514E4" w14:paraId="639F43CE" w14:textId="77777777" w:rsidTr="0046303D">
        <w:trPr>
          <w:trHeight w:val="271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784D9B5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A34C23">
              <w:rPr>
                <w:rFonts w:ascii="Times New Roman" w:hAnsi="Times New Roman" w:cs="Times New Roman"/>
                <w:sz w:val="10"/>
                <w:szCs w:val="14"/>
              </w:rPr>
              <w:t>3q27.3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44D54D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MASP1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35BC75E0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Chr3: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186952037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A&gt;AG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1A02EDF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NM_139125.3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7D6EE8AD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c.*1434_*1435insC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22E1228B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31F7055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Homozygote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6C94A21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D1B0AC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A34C23">
              <w:rPr>
                <w:rFonts w:ascii="Times New Roman" w:hAnsi="Times New Roman" w:cs="Times New Roman"/>
                <w:bCs/>
                <w:sz w:val="10"/>
                <w:szCs w:val="14"/>
              </w:rPr>
              <w:t>3MC syndrome 1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, </w:t>
            </w:r>
            <w:r w:rsidRPr="00A34C23">
              <w:rPr>
                <w:rFonts w:ascii="Times New Roman" w:hAnsi="Times New Roman" w:cs="Times New Roman"/>
                <w:bCs/>
                <w:sz w:val="10"/>
                <w:szCs w:val="14"/>
              </w:rPr>
              <w:t>conductive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hearing loss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31790D3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BFDF00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-=0.0018 (13/7234,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7EDCA42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-=0.0820454 (89715/1093480, </w:t>
            </w:r>
            <w:proofErr w:type="spellStart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GnomAD_exomes</w:t>
            </w:r>
            <w:proofErr w:type="spellEnd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687502AB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BF438E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1337ED82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Not Reported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rs763002473</w:t>
            </w:r>
          </w:p>
        </w:tc>
      </w:tr>
      <w:tr w:rsidR="00CB7EF9" w:rsidRPr="00120BB3" w14:paraId="35092731" w14:textId="77777777" w:rsidTr="0046303D">
        <w:trPr>
          <w:trHeight w:val="417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6FF91CC9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sz w:val="10"/>
                <w:szCs w:val="14"/>
              </w:rPr>
              <w:t>12p12.3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2D23AE3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MGP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1629F7A6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Chr12: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15035134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A&gt;G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630E6555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NM_001190839.1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3A525967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c.326T&gt;C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043C9100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proofErr w:type="gramStart"/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p.Met</w:t>
            </w:r>
            <w:proofErr w:type="gramEnd"/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109Thr</w:t>
            </w: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2293528B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Het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08D2520D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missense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7A26F01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proofErr w:type="spellStart"/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Keutel</w:t>
            </w:r>
            <w:proofErr w:type="spellEnd"/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 xml:space="preserve"> syndrome</w:t>
            </w: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 xml:space="preserve">, </w:t>
            </w:r>
            <w:r w:rsidRPr="00120BB3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Hearing loss (sensorineural, mixed, and conductive)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7D892844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20BB3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1DAADAB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G=0.0010 (3/2922, KOREAN)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D45416E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 xml:space="preserve">G=0.000016 (2/121398, </w:t>
            </w:r>
            <w:proofErr w:type="spellStart"/>
            <w:r w:rsidRPr="00161AE6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ExAC</w:t>
            </w:r>
            <w:proofErr w:type="spellEnd"/>
            <w:r w:rsidRPr="00161AE6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4EBD74D" w14:textId="77777777" w:rsidR="00CB7EF9" w:rsidRPr="00120BB3" w:rsidRDefault="00CB7EF9" w:rsidP="0046303D">
            <w:pPr>
              <w:jc w:val="left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D51A44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BS1_Supporting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6AF839B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D51A44">
              <w:rPr>
                <w:rFonts w:ascii="Times New Roman" w:hAnsi="Times New Roman" w:cs="Times New Roman" w:hint="eastAsia"/>
                <w:b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2658BAF6" w14:textId="77777777" w:rsidR="00CB7EF9" w:rsidRPr="00120BB3" w:rsidRDefault="00CB7EF9" w:rsidP="0046303D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</w:pPr>
            <w:r w:rsidRPr="00DB603C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 xml:space="preserve">Not Reported/ </w:t>
            </w:r>
            <w:r w:rsidRPr="000D50C9">
              <w:rPr>
                <w:rFonts w:ascii="Times New Roman" w:hAnsi="Times New Roman" w:cs="Times New Roman"/>
                <w:b/>
                <w:bCs/>
                <w:sz w:val="10"/>
                <w:szCs w:val="14"/>
              </w:rPr>
              <w:t>rs752029154</w:t>
            </w:r>
          </w:p>
        </w:tc>
      </w:tr>
      <w:tr w:rsidR="00CB7EF9" w:rsidRPr="000514E4" w14:paraId="1ABAA5F6" w14:textId="77777777" w:rsidTr="0046303D">
        <w:trPr>
          <w:trHeight w:val="239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3B3142A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A34C23">
              <w:rPr>
                <w:rFonts w:ascii="Times New Roman" w:hAnsi="Times New Roman" w:cs="Times New Roman"/>
                <w:sz w:val="10"/>
                <w:szCs w:val="14"/>
              </w:rPr>
              <w:t>22q11.21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BD65E2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PEX26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19E5D595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Chr22: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18571643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A&gt;G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213F749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NM_001127649.2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1A68BF4A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c.*802A&gt;G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3F7F4C14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11967F1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5595AD4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prime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UTR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A25718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A34C23">
              <w:rPr>
                <w:rFonts w:ascii="Times New Roman" w:hAnsi="Times New Roman" w:cs="Times New Roman"/>
                <w:bCs/>
                <w:sz w:val="10"/>
                <w:szCs w:val="14"/>
              </w:rPr>
              <w:t>sensorineural hearing loss and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A34C23">
              <w:rPr>
                <w:rFonts w:ascii="Times New Roman" w:hAnsi="Times New Roman" w:cs="Times New Roman"/>
                <w:bCs/>
                <w:sz w:val="10"/>
                <w:szCs w:val="14"/>
              </w:rPr>
              <w:t>Amelogenesis imperfecta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39814819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FB7AAD2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G=0.0019 (14/7234,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420F58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G=0.000011 (3/264690, TOPMED)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6F793C6C" w14:textId="77777777" w:rsidR="00CB7EF9" w:rsidRPr="00161AE6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BS1_Supporting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90FF465" w14:textId="77777777" w:rsidR="00CB7EF9" w:rsidRPr="00161AE6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141F959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Uncertain significance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rs1046921426</w:t>
            </w:r>
          </w:p>
        </w:tc>
      </w:tr>
      <w:tr w:rsidR="00CB7EF9" w:rsidRPr="000514E4" w14:paraId="05E9B8FE" w14:textId="77777777" w:rsidTr="0046303D">
        <w:trPr>
          <w:trHeight w:val="301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057D9B9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A34C23">
              <w:rPr>
                <w:rFonts w:ascii="Times New Roman" w:hAnsi="Times New Roman" w:cs="Times New Roman"/>
                <w:sz w:val="10"/>
                <w:szCs w:val="14"/>
              </w:rPr>
              <w:t>17p11.2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EC7E0A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RAI1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150241DC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Chr17: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17697098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AGC&gt;A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12A54A9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NM_030665.3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6A2A9EF9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c.837_838delGC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0021B1CB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gramStart"/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p.Gln</w:t>
            </w:r>
            <w:proofErr w:type="gramEnd"/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279fs</w:t>
            </w: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27AE6B79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Homozygote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695DD9A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frameshift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074861B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A34C23">
              <w:rPr>
                <w:rFonts w:ascii="Times New Roman" w:hAnsi="Times New Roman" w:cs="Times New Roman"/>
                <w:bCs/>
                <w:sz w:val="10"/>
                <w:szCs w:val="14"/>
              </w:rPr>
              <w:t>Smith-</w:t>
            </w:r>
            <w:proofErr w:type="spellStart"/>
            <w:r w:rsidRPr="00A34C23">
              <w:rPr>
                <w:rFonts w:ascii="Times New Roman" w:hAnsi="Times New Roman" w:cs="Times New Roman"/>
                <w:bCs/>
                <w:sz w:val="10"/>
                <w:szCs w:val="14"/>
              </w:rPr>
              <w:t>Magenis</w:t>
            </w:r>
            <w:proofErr w:type="spellEnd"/>
            <w:r w:rsidRPr="00A34C23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 syndrome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, </w:t>
            </w:r>
            <w:r w:rsidRPr="00A34C23">
              <w:rPr>
                <w:rFonts w:ascii="Times New Roman" w:hAnsi="Times New Roman" w:cs="Times New Roman"/>
                <w:bCs/>
                <w:sz w:val="10"/>
                <w:szCs w:val="14"/>
              </w:rPr>
              <w:t>Hearing loss (conductive and/or sensorineural)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149A5DB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AD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16C998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GC=0.1904 (1375/7220, Korea4K)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E4B8BA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delGC</w:t>
            </w:r>
            <w:proofErr w:type="spellEnd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=0.3853704 (484873/1258200, </w:t>
            </w:r>
            <w:proofErr w:type="spellStart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GnomAD_exomes</w:t>
            </w:r>
            <w:proofErr w:type="spellEnd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1338EF1E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A3A11E4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70CD0FF2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Benign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rs35068024</w:t>
            </w:r>
          </w:p>
        </w:tc>
      </w:tr>
      <w:tr w:rsidR="00CB7EF9" w:rsidRPr="000514E4" w14:paraId="7AC88A39" w14:textId="77777777" w:rsidTr="0046303D">
        <w:trPr>
          <w:trHeight w:val="393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726AA85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A34C23">
              <w:rPr>
                <w:rFonts w:ascii="Times New Roman" w:hAnsi="Times New Roman" w:cs="Times New Roman"/>
                <w:sz w:val="10"/>
                <w:szCs w:val="14"/>
              </w:rPr>
              <w:t>17p11.2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0C8D0B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RAI1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32FB1468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Chr17: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17697101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AG&gt;A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654AA82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NM_030665.3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7C21EBB8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c.840delG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3C5CEAA1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gramStart"/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p.Gln</w:t>
            </w:r>
            <w:proofErr w:type="gramEnd"/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280fs</w:t>
            </w: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53A1F4D5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Homozygote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073A812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frameshift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A7851C2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A34C23">
              <w:rPr>
                <w:rFonts w:ascii="Times New Roman" w:hAnsi="Times New Roman" w:cs="Times New Roman"/>
                <w:bCs/>
                <w:sz w:val="10"/>
                <w:szCs w:val="14"/>
              </w:rPr>
              <w:t>Smith-</w:t>
            </w:r>
            <w:proofErr w:type="spellStart"/>
            <w:r w:rsidRPr="00A34C23">
              <w:rPr>
                <w:rFonts w:ascii="Times New Roman" w:hAnsi="Times New Roman" w:cs="Times New Roman"/>
                <w:bCs/>
                <w:sz w:val="10"/>
                <w:szCs w:val="14"/>
              </w:rPr>
              <w:t>Magenis</w:t>
            </w:r>
            <w:proofErr w:type="spellEnd"/>
            <w:r w:rsidRPr="00A34C23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 syndrome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, </w:t>
            </w:r>
            <w:r w:rsidRPr="00A34C23">
              <w:rPr>
                <w:rFonts w:ascii="Times New Roman" w:hAnsi="Times New Roman" w:cs="Times New Roman"/>
                <w:bCs/>
                <w:sz w:val="10"/>
                <w:szCs w:val="14"/>
              </w:rPr>
              <w:t>Hearing loss (conductive and/or sensorineural)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4E574F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AD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1C4FA6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no data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CC61C2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delG</w:t>
            </w:r>
            <w:proofErr w:type="spellEnd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 xml:space="preserve">=0.3245652 (426036/1312636, </w:t>
            </w:r>
            <w:proofErr w:type="spellStart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GnomAD_exomes</w:t>
            </w:r>
            <w:proofErr w:type="spellEnd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6731DD00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EF83FFC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14BB9179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Benign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rs34083643</w:t>
            </w:r>
          </w:p>
        </w:tc>
      </w:tr>
      <w:tr w:rsidR="00CB7EF9" w:rsidRPr="000514E4" w14:paraId="02BC9F2C" w14:textId="77777777" w:rsidTr="0046303D">
        <w:trPr>
          <w:trHeight w:val="357"/>
          <w:jc w:val="center"/>
        </w:trPr>
        <w:tc>
          <w:tcPr>
            <w:tcW w:w="681" w:type="dxa"/>
            <w:tcBorders>
              <w:top w:val="dotted" w:sz="4" w:space="0" w:color="auto"/>
              <w:bottom w:val="dotted" w:sz="4" w:space="0" w:color="auto"/>
            </w:tcBorders>
          </w:tcPr>
          <w:p w14:paraId="7A6BA08B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sz w:val="10"/>
                <w:szCs w:val="14"/>
              </w:rPr>
              <w:t>DFNB115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DFAEDCF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SPNS2</w:t>
            </w:r>
          </w:p>
        </w:tc>
        <w:tc>
          <w:tcPr>
            <w:tcW w:w="1178" w:type="dxa"/>
            <w:tcBorders>
              <w:top w:val="dotted" w:sz="4" w:space="0" w:color="auto"/>
              <w:bottom w:val="dotted" w:sz="4" w:space="0" w:color="auto"/>
            </w:tcBorders>
          </w:tcPr>
          <w:p w14:paraId="6E81D4AB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Chr17: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4439727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T&gt;TG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14:paraId="05C8A65A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NM_001124758.1</w:t>
            </w: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</w:tcPr>
          <w:p w14:paraId="7DA2727B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c.1607+6_1607+7insG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5C0EC3D4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dotted" w:sz="4" w:space="0" w:color="auto"/>
              <w:bottom w:val="dotted" w:sz="4" w:space="0" w:color="auto"/>
            </w:tcBorders>
          </w:tcPr>
          <w:p w14:paraId="3D7B92A1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Het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erozygote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48B4F292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splice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region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variant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0CA9AD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775590">
              <w:rPr>
                <w:rFonts w:ascii="Times New Roman" w:hAnsi="Times New Roman" w:cs="Times New Roman"/>
                <w:bCs/>
                <w:sz w:val="10"/>
                <w:szCs w:val="14"/>
              </w:rPr>
              <w:t>Hearing loss, sensorineural, severe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, </w:t>
            </w:r>
            <w:r w:rsidRPr="00775590">
              <w:rPr>
                <w:rFonts w:ascii="Times New Roman" w:hAnsi="Times New Roman" w:cs="Times New Roman"/>
                <w:bCs/>
                <w:sz w:val="10"/>
                <w:szCs w:val="14"/>
              </w:rPr>
              <w:t>Absent acoustic reflexes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57A2EEB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0ADB13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dupG</w:t>
            </w:r>
            <w:proofErr w:type="spellEnd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=0.1276 (212/1662, Korea1K)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27340D3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dupG</w:t>
            </w:r>
            <w:proofErr w:type="spellEnd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=0.43500 (4745/10908, GO-ESP)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5A8AB5F1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672CFD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D9C5D85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Benign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rs3053652</w:t>
            </w:r>
          </w:p>
        </w:tc>
      </w:tr>
      <w:tr w:rsidR="00CB7EF9" w:rsidRPr="000514E4" w14:paraId="240962DD" w14:textId="77777777" w:rsidTr="0046303D">
        <w:trPr>
          <w:trHeight w:val="277"/>
          <w:jc w:val="center"/>
        </w:trPr>
        <w:tc>
          <w:tcPr>
            <w:tcW w:w="681" w:type="dxa"/>
            <w:tcBorders>
              <w:top w:val="dotted" w:sz="4" w:space="0" w:color="auto"/>
              <w:bottom w:val="single" w:sz="4" w:space="0" w:color="auto"/>
            </w:tcBorders>
          </w:tcPr>
          <w:p w14:paraId="1933050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775590">
              <w:rPr>
                <w:rFonts w:ascii="Times New Roman" w:hAnsi="Times New Roman" w:cs="Times New Roman"/>
                <w:sz w:val="10"/>
                <w:szCs w:val="14"/>
              </w:rPr>
              <w:t>DFNB6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555466D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TMIE</w:t>
            </w:r>
          </w:p>
        </w:tc>
        <w:tc>
          <w:tcPr>
            <w:tcW w:w="1178" w:type="dxa"/>
            <w:tcBorders>
              <w:top w:val="dotted" w:sz="4" w:space="0" w:color="auto"/>
              <w:bottom w:val="single" w:sz="4" w:space="0" w:color="auto"/>
            </w:tcBorders>
          </w:tcPr>
          <w:p w14:paraId="21F9FE4E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Chr3: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46751073</w:t>
            </w:r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TAAG&gt;T</w:t>
            </w:r>
          </w:p>
        </w:tc>
        <w:tc>
          <w:tcPr>
            <w:tcW w:w="948" w:type="dxa"/>
            <w:tcBorders>
              <w:top w:val="dotted" w:sz="4" w:space="0" w:color="auto"/>
              <w:bottom w:val="single" w:sz="4" w:space="0" w:color="auto"/>
            </w:tcBorders>
          </w:tcPr>
          <w:p w14:paraId="0E9DB2A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NM_147196.2</w:t>
            </w:r>
          </w:p>
        </w:tc>
        <w:tc>
          <w:tcPr>
            <w:tcW w:w="1002" w:type="dxa"/>
            <w:tcBorders>
              <w:top w:val="dotted" w:sz="4" w:space="0" w:color="auto"/>
              <w:bottom w:val="single" w:sz="4" w:space="0" w:color="auto"/>
            </w:tcBorders>
          </w:tcPr>
          <w:p w14:paraId="52DB92F9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c.391_393delAAG</w:t>
            </w:r>
          </w:p>
        </w:tc>
        <w:tc>
          <w:tcPr>
            <w:tcW w:w="1099" w:type="dxa"/>
            <w:tcBorders>
              <w:top w:val="dotted" w:sz="4" w:space="0" w:color="auto"/>
              <w:bottom w:val="single" w:sz="4" w:space="0" w:color="auto"/>
            </w:tcBorders>
          </w:tcPr>
          <w:p w14:paraId="4CA24049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gramStart"/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p.Lys</w:t>
            </w:r>
            <w:proofErr w:type="gramEnd"/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131del</w:t>
            </w:r>
          </w:p>
        </w:tc>
        <w:tc>
          <w:tcPr>
            <w:tcW w:w="592" w:type="dxa"/>
            <w:tcBorders>
              <w:top w:val="dotted" w:sz="4" w:space="0" w:color="auto"/>
              <w:bottom w:val="single" w:sz="4" w:space="0" w:color="auto"/>
            </w:tcBorders>
          </w:tcPr>
          <w:p w14:paraId="0789049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Homozygote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14:paraId="2E81E70E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spellStart"/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inframe</w:t>
            </w:r>
            <w:proofErr w:type="spellEnd"/>
            <w:r w:rsidRPr="000514E4"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</w:t>
            </w:r>
            <w:r w:rsidRPr="000514E4">
              <w:rPr>
                <w:rFonts w:ascii="Times New Roman" w:hAnsi="Times New Roman" w:cs="Times New Roman"/>
                <w:bCs/>
                <w:sz w:val="10"/>
                <w:szCs w:val="14"/>
              </w:rPr>
              <w:t>deletion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4889C187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775590">
              <w:rPr>
                <w:rFonts w:ascii="Times New Roman" w:hAnsi="Times New Roman" w:cs="Times New Roman"/>
                <w:bCs/>
                <w:sz w:val="10"/>
                <w:szCs w:val="14"/>
              </w:rPr>
              <w:t>Congenital or prelingual onset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 h</w:t>
            </w:r>
            <w:r w:rsidRPr="00775590">
              <w:rPr>
                <w:rFonts w:ascii="Times New Roman" w:hAnsi="Times New Roman" w:cs="Times New Roman"/>
                <w:bCs/>
                <w:sz w:val="10"/>
                <w:szCs w:val="14"/>
              </w:rPr>
              <w:t>earing loss, severe to profound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</w:tcPr>
          <w:p w14:paraId="67D22FC8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AR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05800066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no data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1A9BFC62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proofErr w:type="gramStart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del(</w:t>
            </w:r>
            <w:proofErr w:type="gramEnd"/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AAG)3=0.0061 (7/1142, 1000G)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14:paraId="6D2DFF56" w14:textId="77777777" w:rsidR="00CB7EF9" w:rsidRPr="000514E4" w:rsidRDefault="00CB7EF9" w:rsidP="0046303D">
            <w:pPr>
              <w:jc w:val="left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BA1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18A967E0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>Benign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14:paraId="3602C9ED" w14:textId="77777777" w:rsidR="00CB7EF9" w:rsidRPr="000514E4" w:rsidRDefault="00CB7EF9" w:rsidP="0046303D">
            <w:pPr>
              <w:jc w:val="center"/>
              <w:rPr>
                <w:rFonts w:ascii="Times New Roman" w:hAnsi="Times New Roman" w:cs="Times New Roman"/>
                <w:bCs/>
                <w:sz w:val="10"/>
                <w:szCs w:val="14"/>
              </w:rPr>
            </w:pPr>
            <w:r w:rsidRPr="00161AE6">
              <w:rPr>
                <w:rFonts w:ascii="Times New Roman" w:hAnsi="Times New Roman" w:cs="Times New Roman"/>
                <w:bCs/>
                <w:sz w:val="10"/>
                <w:szCs w:val="14"/>
              </w:rPr>
              <w:t>Benign</w:t>
            </w:r>
            <w:r>
              <w:rPr>
                <w:rFonts w:ascii="Times New Roman" w:hAnsi="Times New Roman" w:cs="Times New Roman" w:hint="eastAsia"/>
                <w:bCs/>
                <w:sz w:val="10"/>
                <w:szCs w:val="14"/>
              </w:rPr>
              <w:t xml:space="preserve">/ </w:t>
            </w:r>
            <w:r w:rsidRPr="000D50C9">
              <w:rPr>
                <w:rFonts w:ascii="Times New Roman" w:hAnsi="Times New Roman" w:cs="Times New Roman"/>
                <w:bCs/>
                <w:sz w:val="10"/>
                <w:szCs w:val="14"/>
              </w:rPr>
              <w:t>rs10578999</w:t>
            </w:r>
          </w:p>
        </w:tc>
      </w:tr>
    </w:tbl>
    <w:p w14:paraId="172282FE" w14:textId="77777777" w:rsidR="00CB7EF9" w:rsidRPr="0052549A" w:rsidRDefault="00CB7EF9" w:rsidP="00CB7EF9">
      <w:pPr>
        <w:pStyle w:val="a7"/>
        <w:numPr>
          <w:ilvl w:val="0"/>
          <w:numId w:val="1"/>
        </w:numPr>
        <w:ind w:leftChars="0"/>
        <w:rPr>
          <w:sz w:val="18"/>
        </w:rPr>
      </w:pPr>
      <w:proofErr w:type="spellStart"/>
      <w:r w:rsidRPr="0052549A">
        <w:rPr>
          <w:rFonts w:ascii="Times New Roman" w:hAnsi="Times New Roman" w:cs="Times New Roman"/>
          <w:iCs/>
          <w:sz w:val="22"/>
          <w:szCs w:val="28"/>
        </w:rPr>
        <w:t>dbSNP</w:t>
      </w:r>
      <w:proofErr w:type="spellEnd"/>
      <w:r w:rsidRPr="0052549A">
        <w:rPr>
          <w:rFonts w:ascii="Times New Roman" w:hAnsi="Times New Roman" w:cs="Times New Roman"/>
          <w:iCs/>
          <w:sz w:val="22"/>
          <w:szCs w:val="28"/>
        </w:rPr>
        <w:t>/</w:t>
      </w:r>
      <w:proofErr w:type="spellStart"/>
      <w:r w:rsidRPr="0052549A">
        <w:rPr>
          <w:rFonts w:ascii="Times New Roman" w:hAnsi="Times New Roman" w:cs="Times New Roman"/>
          <w:iCs/>
          <w:sz w:val="22"/>
          <w:szCs w:val="28"/>
        </w:rPr>
        <w:t>ClinVar</w:t>
      </w:r>
      <w:proofErr w:type="spellEnd"/>
      <w:r w:rsidRPr="0052549A">
        <w:rPr>
          <w:rFonts w:ascii="Times New Roman" w:hAnsi="Times New Roman" w:cs="Times New Roman"/>
          <w:iCs/>
          <w:sz w:val="22"/>
          <w:szCs w:val="28"/>
        </w:rPr>
        <w:t xml:space="preserve"> </w:t>
      </w:r>
      <w:proofErr w:type="gramStart"/>
      <w:r w:rsidRPr="0052549A">
        <w:rPr>
          <w:rFonts w:ascii="Times New Roman" w:hAnsi="Times New Roman" w:cs="Times New Roman"/>
          <w:iCs/>
          <w:sz w:val="22"/>
          <w:szCs w:val="28"/>
        </w:rPr>
        <w:t>database :</w:t>
      </w:r>
      <w:proofErr w:type="gramEnd"/>
      <w:r w:rsidRPr="0052549A">
        <w:rPr>
          <w:rFonts w:ascii="Times New Roman" w:hAnsi="Times New Roman" w:cs="Times New Roman"/>
          <w:iCs/>
          <w:sz w:val="22"/>
          <w:szCs w:val="28"/>
        </w:rPr>
        <w:t xml:space="preserve"> allele frequence (GMAF &lt;= 0.002</w:t>
      </w:r>
      <w:proofErr w:type="gramStart"/>
      <w:r w:rsidRPr="0052549A">
        <w:rPr>
          <w:rFonts w:ascii="Times New Roman" w:hAnsi="Times New Roman" w:cs="Times New Roman"/>
          <w:iCs/>
          <w:sz w:val="22"/>
          <w:szCs w:val="28"/>
        </w:rPr>
        <w:t>)</w:t>
      </w:r>
      <w:r w:rsidRPr="0052549A">
        <w:rPr>
          <w:rFonts w:ascii="Times New Roman" w:hAnsi="Times New Roman" w:cs="Times New Roman" w:hint="eastAsia"/>
          <w:iCs/>
          <w:sz w:val="22"/>
          <w:szCs w:val="28"/>
        </w:rPr>
        <w:t xml:space="preserve"> :</w:t>
      </w:r>
      <w:proofErr w:type="gramEnd"/>
      <w:r w:rsidRPr="0052549A">
        <w:rPr>
          <w:rFonts w:ascii="Times New Roman" w:hAnsi="Times New Roman" w:cs="Times New Roman" w:hint="eastAsia"/>
          <w:iCs/>
          <w:sz w:val="22"/>
          <w:szCs w:val="28"/>
        </w:rPr>
        <w:t xml:space="preserve"> 7 (bold)</w:t>
      </w:r>
    </w:p>
    <w:p w14:paraId="6F370BC9" w14:textId="77777777" w:rsidR="0056543B" w:rsidRDefault="0056543B" w:rsidP="0056543B">
      <w:pPr>
        <w:rPr>
          <w:rFonts w:ascii="Times New Roman" w:hAnsi="Times New Roman" w:cs="Times New Roman"/>
          <w:b/>
          <w:bCs/>
          <w:color w:val="000000" w:themeColor="text1"/>
          <w:kern w:val="24"/>
          <w:sz w:val="22"/>
        </w:rPr>
      </w:pPr>
    </w:p>
    <w:p w14:paraId="0923FB8F" w14:textId="77777777" w:rsidR="001D6FA3" w:rsidRDefault="001D6FA3" w:rsidP="0056543B">
      <w:pPr>
        <w:rPr>
          <w:rFonts w:ascii="Times New Roman" w:hAnsi="Times New Roman" w:cs="Times New Roman"/>
          <w:b/>
          <w:bCs/>
          <w:color w:val="000000" w:themeColor="text1"/>
          <w:kern w:val="24"/>
          <w:sz w:val="22"/>
        </w:rPr>
      </w:pPr>
    </w:p>
    <w:p w14:paraId="087CC858" w14:textId="77777777" w:rsidR="001D6FA3" w:rsidRDefault="001D6FA3" w:rsidP="0056543B">
      <w:pPr>
        <w:rPr>
          <w:rFonts w:ascii="Times New Roman" w:hAnsi="Times New Roman" w:cs="Times New Roman"/>
          <w:b/>
          <w:bCs/>
          <w:color w:val="000000" w:themeColor="text1"/>
          <w:kern w:val="24"/>
          <w:sz w:val="22"/>
        </w:rPr>
      </w:pPr>
    </w:p>
    <w:p w14:paraId="4DCF9AF7" w14:textId="77777777" w:rsidR="001D6FA3" w:rsidRDefault="001D6FA3" w:rsidP="0056543B">
      <w:pPr>
        <w:rPr>
          <w:rFonts w:ascii="Times New Roman" w:hAnsi="Times New Roman" w:cs="Times New Roman"/>
          <w:b/>
          <w:bCs/>
          <w:color w:val="000000" w:themeColor="text1"/>
          <w:kern w:val="24"/>
          <w:sz w:val="22"/>
        </w:rPr>
      </w:pPr>
    </w:p>
    <w:p w14:paraId="50365225" w14:textId="77777777" w:rsidR="0056543B" w:rsidRDefault="0056543B" w:rsidP="0056543B">
      <w:pPr>
        <w:rPr>
          <w:rFonts w:ascii="Times New Roman" w:hAnsi="Times New Roman" w:cs="Times New Roman"/>
          <w:b/>
          <w:bCs/>
          <w:color w:val="000000" w:themeColor="text1"/>
          <w:kern w:val="24"/>
          <w:sz w:val="22"/>
        </w:rPr>
      </w:pPr>
    </w:p>
    <w:p w14:paraId="4F69A258" w14:textId="77777777" w:rsidR="008D30C1" w:rsidRDefault="008D30C1" w:rsidP="0056543B">
      <w:pPr>
        <w:rPr>
          <w:rFonts w:ascii="Times New Roman" w:hAnsi="Times New Roman" w:cs="Times New Roman"/>
          <w:b/>
          <w:bCs/>
          <w:color w:val="000000" w:themeColor="text1"/>
          <w:kern w:val="24"/>
          <w:sz w:val="22"/>
        </w:rPr>
      </w:pPr>
    </w:p>
    <w:p w14:paraId="07C8D39F" w14:textId="77777777" w:rsidR="008D30C1" w:rsidRDefault="008D30C1" w:rsidP="0056543B">
      <w:pPr>
        <w:rPr>
          <w:rFonts w:ascii="Times New Roman" w:hAnsi="Times New Roman" w:cs="Times New Roman"/>
          <w:b/>
          <w:bCs/>
          <w:color w:val="000000" w:themeColor="text1"/>
          <w:kern w:val="24"/>
          <w:sz w:val="22"/>
        </w:rPr>
      </w:pPr>
    </w:p>
    <w:p w14:paraId="31E4FFCE" w14:textId="77777777" w:rsidR="008D30C1" w:rsidRDefault="008D30C1" w:rsidP="0056543B">
      <w:pPr>
        <w:rPr>
          <w:rFonts w:ascii="Times New Roman" w:hAnsi="Times New Roman" w:cs="Times New Roman"/>
          <w:b/>
          <w:bCs/>
          <w:color w:val="000000" w:themeColor="text1"/>
          <w:kern w:val="24"/>
          <w:sz w:val="22"/>
        </w:rPr>
      </w:pPr>
    </w:p>
    <w:p w14:paraId="7564EDA5" w14:textId="77777777" w:rsidR="008D30C1" w:rsidRDefault="008D30C1" w:rsidP="0056543B">
      <w:pPr>
        <w:rPr>
          <w:rFonts w:ascii="Times New Roman" w:hAnsi="Times New Roman" w:cs="Times New Roman"/>
          <w:b/>
          <w:bCs/>
          <w:color w:val="000000" w:themeColor="text1"/>
          <w:kern w:val="24"/>
          <w:sz w:val="22"/>
        </w:rPr>
      </w:pPr>
    </w:p>
    <w:p w14:paraId="2ED871B5" w14:textId="39365B9A" w:rsidR="0056543B" w:rsidRDefault="0056543B" w:rsidP="0056543B">
      <w:pPr>
        <w:rPr>
          <w:rFonts w:ascii="Times New Roman" w:hAnsi="Times New Roman" w:cs="Times New Roman"/>
          <w:b/>
          <w:bCs/>
          <w:color w:val="000000" w:themeColor="text1"/>
          <w:kern w:val="24"/>
          <w:sz w:val="22"/>
        </w:rPr>
      </w:pPr>
      <w:r w:rsidRPr="0056543B">
        <w:rPr>
          <w:rFonts w:ascii="Times New Roman" w:hAnsi="Times New Roman" w:cs="Times New Roman"/>
          <w:b/>
          <w:bCs/>
          <w:color w:val="000000" w:themeColor="text1"/>
          <w:kern w:val="24"/>
          <w:sz w:val="22"/>
        </w:rPr>
        <w:lastRenderedPageBreak/>
        <w:t>Supplementary tabl</w:t>
      </w:r>
      <w:r w:rsidRPr="0052549A">
        <w:rPr>
          <w:rFonts w:ascii="Times New Roman" w:hAnsi="Times New Roman" w:cs="Times New Roman"/>
          <w:b/>
          <w:bCs/>
          <w:kern w:val="24"/>
          <w:sz w:val="22"/>
        </w:rPr>
        <w:t xml:space="preserve">e </w:t>
      </w:r>
      <w:r w:rsidRPr="0052549A">
        <w:rPr>
          <w:rFonts w:ascii="Times New Roman" w:hAnsi="Times New Roman" w:cs="Times New Roman" w:hint="eastAsia"/>
          <w:b/>
          <w:bCs/>
          <w:kern w:val="24"/>
          <w:sz w:val="22"/>
        </w:rPr>
        <w:t>2</w:t>
      </w:r>
      <w:r w:rsidRPr="0056543B">
        <w:rPr>
          <w:rFonts w:ascii="Times New Roman" w:hAnsi="Times New Roman" w:cs="Times New Roman"/>
          <w:b/>
          <w:bCs/>
          <w:color w:val="000000" w:themeColor="text1"/>
          <w:kern w:val="24"/>
          <w:sz w:val="22"/>
        </w:rPr>
        <w:t>. Amino acid sequences of HOMER2 WT and its variants</w:t>
      </w:r>
    </w:p>
    <w:tbl>
      <w:tblPr>
        <w:tblStyle w:val="a4"/>
        <w:tblW w:w="12227" w:type="dxa"/>
        <w:tblInd w:w="108" w:type="dxa"/>
        <w:tblLayout w:type="fixed"/>
        <w:tblLook w:val="0420" w:firstRow="1" w:lastRow="0" w:firstColumn="0" w:lastColumn="0" w:noHBand="0" w:noVBand="1"/>
      </w:tblPr>
      <w:tblGrid>
        <w:gridCol w:w="10384"/>
        <w:gridCol w:w="1843"/>
      </w:tblGrid>
      <w:tr w:rsidR="008D30C1" w:rsidRPr="008D30C1" w14:paraId="316CB3FD" w14:textId="77777777" w:rsidTr="008D30C1">
        <w:trPr>
          <w:trHeight w:val="550"/>
        </w:trPr>
        <w:tc>
          <w:tcPr>
            <w:tcW w:w="10384" w:type="dxa"/>
            <w:vAlign w:val="center"/>
            <w:hideMark/>
          </w:tcPr>
          <w:p w14:paraId="767B2F93" w14:textId="77777777" w:rsidR="008D30C1" w:rsidRPr="008D30C1" w:rsidRDefault="008D30C1" w:rsidP="008D30C1">
            <w:pPr>
              <w:widowControl/>
              <w:autoSpaceDE/>
              <w:autoSpaceDN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8D30C1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HOMER2</w:t>
            </w:r>
          </w:p>
        </w:tc>
        <w:tc>
          <w:tcPr>
            <w:tcW w:w="1843" w:type="dxa"/>
            <w:vAlign w:val="center"/>
            <w:hideMark/>
          </w:tcPr>
          <w:p w14:paraId="6EDD0DF0" w14:textId="77777777" w:rsidR="008D30C1" w:rsidRPr="008D30C1" w:rsidRDefault="008D30C1" w:rsidP="008D30C1">
            <w:pPr>
              <w:widowControl/>
              <w:autoSpaceDE/>
              <w:autoSpaceDN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8D30C1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length</w:t>
            </w:r>
          </w:p>
        </w:tc>
      </w:tr>
      <w:tr w:rsidR="008D30C1" w:rsidRPr="008D30C1" w14:paraId="14FD3E42" w14:textId="77777777" w:rsidTr="008D30C1">
        <w:trPr>
          <w:trHeight w:val="2078"/>
        </w:trPr>
        <w:tc>
          <w:tcPr>
            <w:tcW w:w="10384" w:type="dxa"/>
            <w:hideMark/>
          </w:tcPr>
          <w:p w14:paraId="3241B7DE" w14:textId="77777777" w:rsidR="008D30C1" w:rsidRPr="008D30C1" w:rsidRDefault="008D30C1" w:rsidP="008D30C1">
            <w:pPr>
              <w:widowControl/>
              <w:autoSpaceDE/>
              <w:autoSpaceDN/>
              <w:spacing w:before="120" w:after="120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8D30C1">
              <w:rPr>
                <w:rFonts w:ascii="Times New Roman" w:eastAsia="굴림체" w:hAnsi="Times New Roman" w:cs="Times New Roman"/>
                <w:b/>
                <w:bCs/>
                <w:color w:val="000000"/>
                <w:kern w:val="24"/>
                <w:szCs w:val="20"/>
              </w:rPr>
              <w:t xml:space="preserve">WT </w:t>
            </w:r>
          </w:p>
          <w:p w14:paraId="1E379A04" w14:textId="77777777" w:rsidR="008D30C1" w:rsidRPr="008D30C1" w:rsidRDefault="008D30C1" w:rsidP="008D30C1">
            <w:pPr>
              <w:widowControl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8D30C1">
              <w:rPr>
                <w:rFonts w:ascii="Times New Roman" w:eastAsia="굴림체" w:hAnsi="Times New Roman" w:cs="Times New Roman"/>
                <w:color w:val="000000"/>
                <w:kern w:val="24"/>
                <w:szCs w:val="20"/>
              </w:rPr>
              <w:t>MGEQPIFTTRAHVFQIDPNTKKNWMPASKQAVTVSYFYDVTRNSYRIISVDGAKVIINSTITPNMTFTKTSQKFGQWADSRANTVFGLGFSSEQQLTKFAEKFQEVKEAAKIAKDKTQEKIETSSNHSQESGRETPSSTQASSVNGTDDEKASHAGPANTHLKSENDKLKIALTQSAANVKKWEIELQTLRESNARLTTALQESAASVEQWKRQFSICRDENDRLRNKIDELEEQCSEINREKEKNTQLKRRIEELEAELREKETELKDLRKQSEIIPQLMSECEYVSEKLEAAERDNQNLEDKVRSLKTDIEESKYRQRHLKVELKSFLEVLDGKIDDLHDFRRGLSKLGTDN</w:t>
            </w:r>
            <w:r w:rsidRPr="008D30C1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 xml:space="preserve"> </w:t>
            </w:r>
          </w:p>
        </w:tc>
        <w:tc>
          <w:tcPr>
            <w:tcW w:w="1843" w:type="dxa"/>
            <w:hideMark/>
          </w:tcPr>
          <w:p w14:paraId="561C412D" w14:textId="77777777" w:rsidR="008D30C1" w:rsidRPr="008D30C1" w:rsidRDefault="008D30C1" w:rsidP="008D30C1">
            <w:pPr>
              <w:widowControl/>
              <w:autoSpaceDE/>
              <w:autoSpaceDN/>
              <w:spacing w:before="120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8D30C1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354</w:t>
            </w:r>
          </w:p>
        </w:tc>
      </w:tr>
      <w:tr w:rsidR="008D30C1" w:rsidRPr="008D30C1" w14:paraId="0378D69D" w14:textId="77777777" w:rsidTr="008D30C1">
        <w:trPr>
          <w:trHeight w:val="2288"/>
        </w:trPr>
        <w:tc>
          <w:tcPr>
            <w:tcW w:w="10384" w:type="dxa"/>
            <w:hideMark/>
          </w:tcPr>
          <w:p w14:paraId="524A1476" w14:textId="77777777" w:rsidR="008D30C1" w:rsidRPr="008D30C1" w:rsidRDefault="008D30C1" w:rsidP="008D30C1">
            <w:pPr>
              <w:widowControl/>
              <w:autoSpaceDE/>
              <w:autoSpaceDN/>
              <w:spacing w:before="120" w:after="120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proofErr w:type="gramStart"/>
            <w:r w:rsidRPr="008D30C1">
              <w:rPr>
                <w:rFonts w:ascii="Times New Roman" w:eastAsia="굴림" w:hAnsi="Times New Roman" w:cs="Times New Roman"/>
                <w:b/>
                <w:bCs/>
                <w:color w:val="000000"/>
                <w:kern w:val="24"/>
                <w:szCs w:val="20"/>
              </w:rPr>
              <w:t>p.R</w:t>
            </w:r>
            <w:proofErr w:type="gramEnd"/>
            <w:r w:rsidRPr="008D30C1">
              <w:rPr>
                <w:rFonts w:ascii="Times New Roman" w:eastAsia="굴림" w:hAnsi="Times New Roman" w:cs="Times New Roman"/>
                <w:b/>
                <w:bCs/>
                <w:color w:val="000000"/>
                <w:kern w:val="24"/>
                <w:szCs w:val="20"/>
              </w:rPr>
              <w:t>345E</w:t>
            </w:r>
            <w:r w:rsidRPr="008D30C1">
              <w:rPr>
                <w:rFonts w:ascii="Times New Roman" w:eastAsia="굴림" w:hAnsi="Times New Roman" w:cs="Times New Roman"/>
                <w:b/>
                <w:bCs/>
                <w:i/>
                <w:iCs/>
                <w:color w:val="000000"/>
                <w:kern w:val="24"/>
                <w:szCs w:val="20"/>
              </w:rPr>
              <w:t>fs</w:t>
            </w:r>
            <w:r w:rsidRPr="008D30C1">
              <w:rPr>
                <w:rFonts w:ascii="Times New Roman" w:eastAsia="굴림" w:hAnsi="Times New Roman" w:cs="Times New Roman"/>
                <w:b/>
                <w:bCs/>
                <w:color w:val="000000"/>
                <w:kern w:val="24"/>
                <w:szCs w:val="20"/>
              </w:rPr>
              <w:t>*64</w:t>
            </w:r>
          </w:p>
          <w:p w14:paraId="7EFFCC54" w14:textId="77777777" w:rsidR="008D30C1" w:rsidRPr="008D30C1" w:rsidRDefault="008D30C1" w:rsidP="008D30C1">
            <w:pPr>
              <w:widowControl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8D30C1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MGEQPIFTTRAHVFQIDPNTKKNWMPASKQAVTVSYFYDVTRNSYRIISVDGAKVIINSTITPNMTFTKTSQKFGQWADSRANTVFGLGFSSEQQLTKFAEKFQEVKEAAKIAKDKTQEKIETSSNHSQESGRETPSSTQASSVNGTDDEKASHAGPANTHLKSENDKLKIALTQSAANVKKWEIELQTLRESNARLTTALQESAASVEQWKRQFSICRDENDRLRNKIDELEEQCSEINREKEKNTQLKRRIEELEAELREKETELKDLRKQSEIIPQLMSECEYVSEKLEAAERDNQNLEDKVRSLKTDIEESKYRQRHLKVELKSFLEVLDGKIDDLHDFREGSPSWAPITRAGRGPGPARESQACVRDQIALGRSSVCIASVNAGAVCRVSKPVVPSTHSFSE</w:t>
            </w:r>
          </w:p>
        </w:tc>
        <w:tc>
          <w:tcPr>
            <w:tcW w:w="1843" w:type="dxa"/>
            <w:hideMark/>
          </w:tcPr>
          <w:p w14:paraId="364EAE13" w14:textId="77777777" w:rsidR="008D30C1" w:rsidRPr="008D30C1" w:rsidRDefault="008D30C1" w:rsidP="008D30C1">
            <w:pPr>
              <w:widowControl/>
              <w:autoSpaceDE/>
              <w:autoSpaceDN/>
              <w:spacing w:before="120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8D30C1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407</w:t>
            </w:r>
          </w:p>
        </w:tc>
      </w:tr>
      <w:tr w:rsidR="008D30C1" w:rsidRPr="008D30C1" w14:paraId="1E632CAC" w14:textId="77777777" w:rsidTr="008D30C1">
        <w:trPr>
          <w:trHeight w:val="2259"/>
        </w:trPr>
        <w:tc>
          <w:tcPr>
            <w:tcW w:w="10384" w:type="dxa"/>
            <w:hideMark/>
          </w:tcPr>
          <w:p w14:paraId="4DCDF1FE" w14:textId="77777777" w:rsidR="008D30C1" w:rsidRPr="008D30C1" w:rsidRDefault="008D30C1" w:rsidP="008D30C1">
            <w:pPr>
              <w:widowControl/>
              <w:autoSpaceDE/>
              <w:autoSpaceDN/>
              <w:spacing w:before="120" w:after="120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8D30C1">
              <w:rPr>
                <w:rFonts w:ascii="Times New Roman" w:eastAsia="굴림" w:hAnsi="Times New Roman" w:cs="Times New Roman"/>
                <w:b/>
                <w:bCs/>
                <w:color w:val="000000"/>
                <w:kern w:val="24"/>
                <w:szCs w:val="20"/>
              </w:rPr>
              <w:t>p.R345*</w:t>
            </w:r>
          </w:p>
          <w:p w14:paraId="70C97683" w14:textId="77777777" w:rsidR="008D30C1" w:rsidRPr="008D30C1" w:rsidRDefault="008D30C1" w:rsidP="008D30C1">
            <w:pPr>
              <w:widowControl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8D30C1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MGEQPIFTTRAHVFQIDPNTKKNWMPASKQAVTVSYFYDVTRNSYRIISVDGAKVIINSTITPNMTFTKTSQKFGQWADSRANTVFGLGFSSEQQLTKFAEKFQEVKEAAKIAKDKTQEKIETSSNHSQESGRETPSSTQASSVNGTDDEKASHAGPANTHLKSENDKLKIALTQSAANVKKWEIELQTLRESNARLTTALQESAASVEQWKRQFSICRDENDRLRNKIDELEEQCSEINREKEKNTQLKRRIEELEAELREKETELKDLRKQSEIIPQLMSECEYVSEKLEAAERDNQNLEDKVRSLKTDIEESKYRQRHLKVELKSFLEVLDGKIDDLHDFR</w:t>
            </w:r>
          </w:p>
        </w:tc>
        <w:tc>
          <w:tcPr>
            <w:tcW w:w="1843" w:type="dxa"/>
            <w:hideMark/>
          </w:tcPr>
          <w:p w14:paraId="7BD4663D" w14:textId="77777777" w:rsidR="008D30C1" w:rsidRPr="008D30C1" w:rsidRDefault="008D30C1" w:rsidP="008D30C1">
            <w:pPr>
              <w:widowControl/>
              <w:autoSpaceDE/>
              <w:autoSpaceDN/>
              <w:spacing w:before="120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8D30C1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344</w:t>
            </w:r>
          </w:p>
        </w:tc>
      </w:tr>
    </w:tbl>
    <w:p w14:paraId="6C3C65C6" w14:textId="77777777" w:rsidR="008D30C1" w:rsidRPr="0056543B" w:rsidRDefault="008D30C1" w:rsidP="0056543B">
      <w:pPr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14:ligatures w14:val="standardContextual"/>
        </w:rPr>
      </w:pPr>
    </w:p>
    <w:p w14:paraId="00FE88DE" w14:textId="77777777" w:rsidR="001F739E" w:rsidRDefault="001F739E" w:rsidP="000646E8">
      <w:pPr>
        <w:rPr>
          <w:rFonts w:ascii="Times New Roman" w:hAnsi="Times New Roman" w:cs="Times New Roman"/>
          <w:b/>
          <w:bCs/>
          <w:color w:val="FF0000"/>
          <w:kern w:val="24"/>
          <w:sz w:val="22"/>
        </w:rPr>
      </w:pPr>
    </w:p>
    <w:p w14:paraId="76E40829" w14:textId="77777777" w:rsidR="001F739E" w:rsidRDefault="001F739E" w:rsidP="000646E8">
      <w:pPr>
        <w:rPr>
          <w:rFonts w:ascii="Times New Roman" w:hAnsi="Times New Roman" w:cs="Times New Roman"/>
          <w:b/>
          <w:bCs/>
          <w:color w:val="FF0000"/>
          <w:kern w:val="24"/>
          <w:sz w:val="22"/>
        </w:rPr>
      </w:pPr>
    </w:p>
    <w:p w14:paraId="4DDB38C2" w14:textId="3FD559D5" w:rsidR="000646E8" w:rsidRPr="0052549A" w:rsidRDefault="000646E8" w:rsidP="000646E8">
      <w:pPr>
        <w:rPr>
          <w:rFonts w:ascii="Times New Roman" w:hAnsi="Times New Roman" w:cs="Times New Roman"/>
          <w:b/>
          <w:bCs/>
          <w:kern w:val="24"/>
          <w:sz w:val="22"/>
        </w:rPr>
      </w:pPr>
      <w:r w:rsidRPr="0052549A">
        <w:rPr>
          <w:rFonts w:ascii="Times New Roman" w:hAnsi="Times New Roman" w:cs="Times New Roman"/>
          <w:b/>
          <w:bCs/>
          <w:kern w:val="24"/>
          <w:sz w:val="22"/>
        </w:rPr>
        <w:lastRenderedPageBreak/>
        <w:t xml:space="preserve">Supplementary table </w:t>
      </w:r>
      <w:r w:rsidRPr="0052549A">
        <w:rPr>
          <w:rFonts w:ascii="Times New Roman" w:hAnsi="Times New Roman" w:cs="Times New Roman" w:hint="eastAsia"/>
          <w:b/>
          <w:bCs/>
          <w:kern w:val="24"/>
          <w:sz w:val="22"/>
        </w:rPr>
        <w:t>3</w:t>
      </w:r>
      <w:r w:rsidRPr="0052549A">
        <w:rPr>
          <w:rFonts w:ascii="Times New Roman" w:hAnsi="Times New Roman" w:cs="Times New Roman"/>
          <w:b/>
          <w:bCs/>
          <w:kern w:val="24"/>
          <w:sz w:val="22"/>
        </w:rPr>
        <w:t xml:space="preserve">. </w:t>
      </w:r>
      <w:r w:rsidR="008F11BD" w:rsidRPr="0052549A">
        <w:rPr>
          <w:rFonts w:ascii="Times New Roman" w:hAnsi="Times New Roman" w:cs="Times New Roman" w:hint="eastAsia"/>
          <w:b/>
          <w:bCs/>
          <w:kern w:val="24"/>
          <w:sz w:val="22"/>
        </w:rPr>
        <w:t>ACMG/AMP variant classification summary report</w:t>
      </w:r>
      <w:r w:rsidR="00D65C2F" w:rsidRPr="0052549A">
        <w:rPr>
          <w:rFonts w:ascii="Times New Roman" w:hAnsi="Times New Roman" w:cs="Times New Roman" w:hint="eastAsia"/>
          <w:b/>
          <w:bCs/>
          <w:kern w:val="24"/>
          <w:sz w:val="22"/>
        </w:rPr>
        <w:t xml:space="preserve"> for HOMER2 variant</w:t>
      </w:r>
    </w:p>
    <w:tbl>
      <w:tblPr>
        <w:tblStyle w:val="a4"/>
        <w:tblW w:w="0" w:type="auto"/>
        <w:tblCellMar>
          <w:top w:w="113" w:type="dxa"/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2227"/>
        <w:gridCol w:w="11438"/>
      </w:tblGrid>
      <w:tr w:rsidR="00343FE2" w14:paraId="56C03ECF" w14:textId="77777777" w:rsidTr="003F0FB5">
        <w:tc>
          <w:tcPr>
            <w:tcW w:w="13665" w:type="dxa"/>
            <w:gridSpan w:val="2"/>
            <w:tcBorders>
              <w:bottom w:val="nil"/>
            </w:tcBorders>
          </w:tcPr>
          <w:p w14:paraId="7AE24D66" w14:textId="588403A6" w:rsidR="00343FE2" w:rsidRPr="00343FE2" w:rsidRDefault="00343FE2" w:rsidP="00343FE2">
            <w:pPr>
              <w:widowControl/>
              <w:shd w:val="clear" w:color="auto" w:fill="FFFFFF"/>
              <w:wordWrap/>
              <w:autoSpaceDE/>
              <w:autoSpaceDN/>
              <w:spacing w:before="200" w:line="299" w:lineRule="atLeast"/>
              <w:outlineLvl w:val="1"/>
              <w:rPr>
                <w:rFonts w:ascii="Calibri" w:eastAsia="굴림" w:hAnsi="Calibri" w:cs="Calibri"/>
                <w:b/>
                <w:bCs/>
                <w:color w:val="4F81BD"/>
                <w:kern w:val="0"/>
                <w:sz w:val="26"/>
                <w:szCs w:val="26"/>
              </w:rPr>
            </w:pPr>
            <w:r w:rsidRPr="00370042">
              <w:rPr>
                <w:rFonts w:ascii="Times New Roman" w:eastAsia="굴림" w:hAnsi="Times New Roman" w:cs="Times New Roman"/>
                <w:b/>
                <w:bCs/>
                <w:color w:val="4F81BD"/>
                <w:kern w:val="0"/>
                <w:sz w:val="24"/>
              </w:rPr>
              <w:t>Variant Information</w:t>
            </w:r>
          </w:p>
        </w:tc>
      </w:tr>
      <w:tr w:rsidR="00083FE1" w14:paraId="4C4D2598" w14:textId="77777777" w:rsidTr="003F0FB5">
        <w:tc>
          <w:tcPr>
            <w:tcW w:w="2227" w:type="dxa"/>
            <w:tcBorders>
              <w:top w:val="nil"/>
              <w:bottom w:val="single" w:sz="4" w:space="0" w:color="auto"/>
              <w:right w:val="nil"/>
            </w:tcBorders>
          </w:tcPr>
          <w:p w14:paraId="5139C4C1" w14:textId="4031C2D3" w:rsidR="00083FE1" w:rsidRPr="00370042" w:rsidRDefault="00083FE1" w:rsidP="00083FE1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jc w:val="right"/>
              <w:rPr>
                <w:rFonts w:ascii="Cambria" w:eastAsia="굴림" w:hAnsi="Cambria" w:cs="Arial"/>
                <w:color w:val="222222"/>
                <w:kern w:val="0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Gene</w:t>
            </w:r>
            <w:r w:rsidR="005A792B">
              <w:rPr>
                <w:rFonts w:ascii="Times New Roman" w:eastAsia="굴림" w:hAnsi="Times New Roman" w:cs="Times New Roman" w:hint="eastAsia"/>
                <w:color w:val="222222"/>
                <w:kern w:val="0"/>
                <w:sz w:val="24"/>
              </w:rPr>
              <w:t>:</w:t>
            </w: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 xml:space="preserve"> </w:t>
            </w:r>
          </w:p>
          <w:p w14:paraId="303DF828" w14:textId="500BFEA1" w:rsidR="00083FE1" w:rsidRPr="00370042" w:rsidRDefault="00083FE1" w:rsidP="00083FE1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jc w:val="right"/>
              <w:rPr>
                <w:rFonts w:ascii="Cambria" w:eastAsia="굴림" w:hAnsi="Cambria" w:cs="Arial"/>
                <w:color w:val="222222"/>
                <w:kern w:val="0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Transcript</w:t>
            </w:r>
            <w:r w:rsidR="005A792B">
              <w:rPr>
                <w:rFonts w:ascii="Times New Roman" w:eastAsia="굴림" w:hAnsi="Times New Roman" w:cs="Times New Roman" w:hint="eastAsia"/>
                <w:color w:val="222222"/>
                <w:kern w:val="0"/>
                <w:sz w:val="24"/>
              </w:rPr>
              <w:t>:</w:t>
            </w: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 xml:space="preserve"> </w:t>
            </w:r>
          </w:p>
          <w:p w14:paraId="5465DA6A" w14:textId="7734487E" w:rsidR="00083FE1" w:rsidRPr="00370042" w:rsidRDefault="00083FE1" w:rsidP="00083FE1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jc w:val="right"/>
              <w:rPr>
                <w:rFonts w:ascii="Cambria" w:eastAsia="굴림" w:hAnsi="Cambria" w:cs="Arial"/>
                <w:color w:val="222222"/>
                <w:kern w:val="0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Genomic Location</w:t>
            </w:r>
            <w:r w:rsidR="005A792B">
              <w:rPr>
                <w:rFonts w:ascii="Times New Roman" w:eastAsia="굴림" w:hAnsi="Times New Roman" w:cs="Times New Roman" w:hint="eastAsia"/>
                <w:color w:val="222222"/>
                <w:kern w:val="0"/>
                <w:sz w:val="24"/>
              </w:rPr>
              <w:t>:</w:t>
            </w: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 xml:space="preserve"> </w:t>
            </w:r>
          </w:p>
          <w:p w14:paraId="011B80BD" w14:textId="2BCDFA18" w:rsidR="00083FE1" w:rsidRDefault="00083FE1" w:rsidP="00083FE1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jc w:val="right"/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Nucleotide Change</w:t>
            </w:r>
            <w:r w:rsidR="005A792B">
              <w:rPr>
                <w:rFonts w:ascii="Times New Roman" w:eastAsia="굴림" w:hAnsi="Times New Roman" w:cs="Times New Roman" w:hint="eastAsia"/>
                <w:color w:val="222222"/>
                <w:kern w:val="0"/>
                <w:sz w:val="24"/>
              </w:rPr>
              <w:t>:</w:t>
            </w: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 xml:space="preserve"> </w:t>
            </w:r>
          </w:p>
          <w:p w14:paraId="17268397" w14:textId="180028FD" w:rsidR="00083FE1" w:rsidRPr="00370042" w:rsidRDefault="00083FE1" w:rsidP="00083FE1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jc w:val="right"/>
              <w:rPr>
                <w:rFonts w:ascii="Cambria" w:eastAsia="굴림" w:hAnsi="Cambria" w:cs="Arial"/>
                <w:color w:val="222222"/>
                <w:kern w:val="0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Protein Change</w:t>
            </w:r>
            <w:r w:rsidR="005A792B">
              <w:rPr>
                <w:rFonts w:ascii="Times New Roman" w:eastAsia="굴림" w:hAnsi="Times New Roman" w:cs="Times New Roman" w:hint="eastAsia"/>
                <w:color w:val="222222"/>
                <w:kern w:val="0"/>
                <w:sz w:val="24"/>
              </w:rPr>
              <w:t>:</w:t>
            </w: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 xml:space="preserve"> </w:t>
            </w:r>
          </w:p>
          <w:p w14:paraId="57B90251" w14:textId="59312336" w:rsidR="00083FE1" w:rsidRDefault="00083FE1" w:rsidP="00083FE1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jc w:val="right"/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Variant Type</w:t>
            </w:r>
            <w:r w:rsidR="005A792B">
              <w:rPr>
                <w:rFonts w:ascii="Times New Roman" w:eastAsia="굴림" w:hAnsi="Times New Roman" w:cs="Times New Roman" w:hint="eastAsia"/>
                <w:color w:val="222222"/>
                <w:kern w:val="0"/>
                <w:sz w:val="24"/>
              </w:rPr>
              <w:t>:</w:t>
            </w: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 xml:space="preserve"> </w:t>
            </w:r>
          </w:p>
          <w:p w14:paraId="620B0DF8" w14:textId="4D20BC63" w:rsidR="00083FE1" w:rsidRPr="00370042" w:rsidRDefault="00083FE1" w:rsidP="00083FE1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jc w:val="right"/>
              <w:rPr>
                <w:rFonts w:ascii="Cambria" w:eastAsia="굴림" w:hAnsi="Cambria" w:cs="Arial"/>
                <w:color w:val="222222"/>
                <w:kern w:val="0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Inheritance Pattern</w:t>
            </w:r>
            <w:r w:rsidR="005A792B">
              <w:rPr>
                <w:rFonts w:ascii="Times New Roman" w:eastAsia="굴림" w:hAnsi="Times New Roman" w:cs="Times New Roman" w:hint="eastAsia"/>
                <w:color w:val="222222"/>
                <w:kern w:val="0"/>
                <w:sz w:val="24"/>
              </w:rPr>
              <w:t>:</w:t>
            </w: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1438" w:type="dxa"/>
            <w:tcBorders>
              <w:top w:val="nil"/>
              <w:left w:val="nil"/>
              <w:bottom w:val="single" w:sz="4" w:space="0" w:color="auto"/>
            </w:tcBorders>
          </w:tcPr>
          <w:p w14:paraId="7AE2961E" w14:textId="77777777" w:rsidR="00083FE1" w:rsidRDefault="00083FE1" w:rsidP="00343FE2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HOMER2</w:t>
            </w:r>
          </w:p>
          <w:p w14:paraId="61A60378" w14:textId="77777777" w:rsidR="00083FE1" w:rsidRPr="00370042" w:rsidRDefault="00083FE1" w:rsidP="00083FE1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rPr>
                <w:rFonts w:ascii="Cambria" w:eastAsia="굴림" w:hAnsi="Cambria" w:cs="Arial"/>
                <w:color w:val="222222"/>
                <w:kern w:val="0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NM_199330.2</w:t>
            </w:r>
          </w:p>
          <w:p w14:paraId="4986258B" w14:textId="77777777" w:rsidR="00083FE1" w:rsidRDefault="00083FE1" w:rsidP="00343FE2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Chr15:83518498 (GRCh37/hg19)</w:t>
            </w:r>
          </w:p>
          <w:p w14:paraId="3A5B20FC" w14:textId="77777777" w:rsidR="00083FE1" w:rsidRDefault="00083FE1" w:rsidP="00083FE1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c.1033del</w:t>
            </w:r>
          </w:p>
          <w:p w14:paraId="25E7002E" w14:textId="77777777" w:rsidR="00083FE1" w:rsidRPr="00370042" w:rsidRDefault="00083FE1" w:rsidP="00083FE1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rPr>
                <w:rFonts w:ascii="Cambria" w:eastAsia="굴림" w:hAnsi="Cambria" w:cs="Arial"/>
                <w:color w:val="222222"/>
                <w:kern w:val="0"/>
              </w:rPr>
            </w:pPr>
            <w:proofErr w:type="gramStart"/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p.Arg</w:t>
            </w:r>
            <w:proofErr w:type="gramEnd"/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345GlufsTer64</w:t>
            </w:r>
          </w:p>
          <w:p w14:paraId="1903008D" w14:textId="77777777" w:rsidR="00083FE1" w:rsidRPr="00370042" w:rsidRDefault="00083FE1" w:rsidP="00083FE1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rPr>
                <w:rFonts w:ascii="Cambria" w:eastAsia="굴림" w:hAnsi="Cambria" w:cs="Arial"/>
                <w:color w:val="222222"/>
                <w:kern w:val="0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Frameshift + stop-loss → C-terminal elongation</w:t>
            </w:r>
          </w:p>
          <w:p w14:paraId="283675AD" w14:textId="687F7DAC" w:rsidR="00083FE1" w:rsidRPr="00083FE1" w:rsidRDefault="00083FE1" w:rsidP="00343FE2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rPr>
                <w:rFonts w:ascii="Cambria" w:eastAsia="굴림" w:hAnsi="Cambria" w:cs="Arial"/>
                <w:color w:val="222222"/>
                <w:kern w:val="0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Autosomal dominant (related to deafness)</w:t>
            </w:r>
          </w:p>
        </w:tc>
      </w:tr>
      <w:tr w:rsidR="00343FE2" w14:paraId="399891CF" w14:textId="77777777" w:rsidTr="003F0FB5">
        <w:tc>
          <w:tcPr>
            <w:tcW w:w="13665" w:type="dxa"/>
            <w:gridSpan w:val="2"/>
            <w:tcBorders>
              <w:bottom w:val="nil"/>
            </w:tcBorders>
          </w:tcPr>
          <w:p w14:paraId="46A81774" w14:textId="348C71C5" w:rsidR="00343FE2" w:rsidRDefault="008C287E" w:rsidP="000646E8">
            <w:pPr>
              <w:widowControl/>
              <w:wordWrap/>
              <w:autoSpaceDE/>
              <w:autoSpaceDN/>
              <w:spacing w:before="200" w:line="299" w:lineRule="atLeast"/>
              <w:outlineLvl w:val="1"/>
              <w:rPr>
                <w:rFonts w:ascii="Times New Roman" w:eastAsia="굴림" w:hAnsi="Times New Roman" w:cs="Times New Roman"/>
                <w:b/>
                <w:bCs/>
                <w:color w:val="4F81BD"/>
                <w:kern w:val="0"/>
                <w:sz w:val="24"/>
              </w:rPr>
            </w:pPr>
            <w:r w:rsidRPr="00370042">
              <w:rPr>
                <w:rFonts w:ascii="Times New Roman" w:eastAsia="굴림" w:hAnsi="Times New Roman" w:cs="Times New Roman"/>
                <w:b/>
                <w:bCs/>
                <w:color w:val="4F81BD"/>
                <w:kern w:val="0"/>
                <w:sz w:val="24"/>
              </w:rPr>
              <w:t>Population Data</w:t>
            </w:r>
          </w:p>
        </w:tc>
      </w:tr>
      <w:tr w:rsidR="00343FE2" w14:paraId="0964DC7F" w14:textId="77777777" w:rsidTr="000D663E">
        <w:tc>
          <w:tcPr>
            <w:tcW w:w="13665" w:type="dxa"/>
            <w:gridSpan w:val="2"/>
            <w:tcBorders>
              <w:top w:val="nil"/>
              <w:bottom w:val="single" w:sz="4" w:space="0" w:color="auto"/>
            </w:tcBorders>
          </w:tcPr>
          <w:p w14:paraId="1DEF53EC" w14:textId="77777777" w:rsidR="008C287E" w:rsidRPr="00370042" w:rsidRDefault="008C287E" w:rsidP="008C287E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rPr>
                <w:rFonts w:ascii="Cambria" w:eastAsia="굴림" w:hAnsi="Cambria" w:cs="Arial"/>
                <w:color w:val="222222"/>
                <w:kern w:val="0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This variant is not observed in large population cohorts (</w:t>
            </w:r>
            <w:proofErr w:type="spellStart"/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gnomAD</w:t>
            </w:r>
            <w:proofErr w:type="spellEnd"/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 xml:space="preserve">, </w:t>
            </w:r>
            <w:proofErr w:type="spellStart"/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ExAC</w:t>
            </w:r>
            <w:proofErr w:type="spellEnd"/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, 1000 Genomes).</w:t>
            </w:r>
          </w:p>
          <w:p w14:paraId="2D1E95C8" w14:textId="1937ED06" w:rsidR="00343FE2" w:rsidRPr="008C287E" w:rsidRDefault="008C287E" w:rsidP="008C287E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rPr>
                <w:rFonts w:ascii="Cambria" w:eastAsia="굴림" w:hAnsi="Cambria" w:cs="Arial"/>
                <w:color w:val="222222"/>
                <w:kern w:val="0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→ </w:t>
            </w:r>
            <w:r w:rsidRPr="008C287E">
              <w:rPr>
                <w:rFonts w:ascii="Times New Roman" w:eastAsia="굴림" w:hAnsi="Times New Roman" w:cs="Times New Roman"/>
                <w:b/>
                <w:bCs/>
                <w:kern w:val="0"/>
                <w:sz w:val="24"/>
              </w:rPr>
              <w:t>PM2: Moderate evidence strength</w:t>
            </w:r>
          </w:p>
        </w:tc>
      </w:tr>
      <w:tr w:rsidR="00343FE2" w14:paraId="262C8228" w14:textId="77777777" w:rsidTr="000D663E">
        <w:tc>
          <w:tcPr>
            <w:tcW w:w="13665" w:type="dxa"/>
            <w:gridSpan w:val="2"/>
            <w:tcBorders>
              <w:bottom w:val="nil"/>
            </w:tcBorders>
          </w:tcPr>
          <w:p w14:paraId="7D6BA882" w14:textId="4709BED0" w:rsidR="00343FE2" w:rsidRPr="008C287E" w:rsidRDefault="008C287E" w:rsidP="008C287E">
            <w:pPr>
              <w:widowControl/>
              <w:shd w:val="clear" w:color="auto" w:fill="FFFFFF"/>
              <w:wordWrap/>
              <w:autoSpaceDE/>
              <w:autoSpaceDN/>
              <w:spacing w:before="200" w:line="299" w:lineRule="atLeast"/>
              <w:outlineLvl w:val="1"/>
              <w:rPr>
                <w:rFonts w:ascii="Calibri" w:eastAsia="굴림" w:hAnsi="Calibri" w:cs="Calibri"/>
                <w:b/>
                <w:bCs/>
                <w:color w:val="4F81BD"/>
                <w:kern w:val="0"/>
                <w:sz w:val="26"/>
                <w:szCs w:val="26"/>
              </w:rPr>
            </w:pPr>
            <w:r w:rsidRPr="00370042">
              <w:rPr>
                <w:rFonts w:ascii="Times New Roman" w:eastAsia="굴림" w:hAnsi="Times New Roman" w:cs="Times New Roman"/>
                <w:b/>
                <w:bCs/>
                <w:color w:val="4F81BD"/>
                <w:kern w:val="0"/>
                <w:sz w:val="24"/>
              </w:rPr>
              <w:t>Functional Data</w:t>
            </w:r>
          </w:p>
        </w:tc>
      </w:tr>
      <w:tr w:rsidR="00343FE2" w14:paraId="0E3AABD8" w14:textId="77777777" w:rsidTr="000D663E">
        <w:tc>
          <w:tcPr>
            <w:tcW w:w="13665" w:type="dxa"/>
            <w:gridSpan w:val="2"/>
            <w:tcBorders>
              <w:top w:val="nil"/>
              <w:bottom w:val="single" w:sz="4" w:space="0" w:color="auto"/>
            </w:tcBorders>
          </w:tcPr>
          <w:p w14:paraId="5BEA118B" w14:textId="77777777" w:rsidR="008C287E" w:rsidRPr="00370042" w:rsidRDefault="008C287E" w:rsidP="008C287E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rPr>
                <w:rFonts w:ascii="Cambria" w:eastAsia="굴림" w:hAnsi="Cambria" w:cs="Arial"/>
                <w:color w:val="222222"/>
                <w:kern w:val="0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 xml:space="preserve">Functional studies using zebrafish models demonstrate that the mutant form exhibits a pathogenic phenotype compared to </w:t>
            </w:r>
            <w:proofErr w:type="gramStart"/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wild-type</w:t>
            </w:r>
            <w:proofErr w:type="gramEnd"/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.</w:t>
            </w:r>
          </w:p>
          <w:p w14:paraId="148A06FC" w14:textId="3DAFF57C" w:rsidR="00343FE2" w:rsidRDefault="008C287E" w:rsidP="008C287E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rPr>
                <w:rFonts w:ascii="Times New Roman" w:eastAsia="굴림" w:hAnsi="Times New Roman" w:cs="Times New Roman"/>
                <w:b/>
                <w:bCs/>
                <w:color w:val="4F81BD"/>
                <w:kern w:val="0"/>
                <w:sz w:val="24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→ </w:t>
            </w:r>
            <w:r w:rsidRPr="008C287E">
              <w:rPr>
                <w:rFonts w:ascii="Times New Roman" w:eastAsia="굴림" w:hAnsi="Times New Roman" w:cs="Times New Roman"/>
                <w:b/>
                <w:bCs/>
                <w:kern w:val="0"/>
                <w:sz w:val="24"/>
              </w:rPr>
              <w:t>PS3: Moderate evidence strength</w:t>
            </w:r>
          </w:p>
        </w:tc>
      </w:tr>
      <w:tr w:rsidR="00343FE2" w14:paraId="453F08E7" w14:textId="77777777" w:rsidTr="000D663E">
        <w:tc>
          <w:tcPr>
            <w:tcW w:w="13665" w:type="dxa"/>
            <w:gridSpan w:val="2"/>
            <w:tcBorders>
              <w:bottom w:val="nil"/>
            </w:tcBorders>
          </w:tcPr>
          <w:p w14:paraId="7A2053E2" w14:textId="7A982D7B" w:rsidR="00343FE2" w:rsidRDefault="008C287E" w:rsidP="000646E8">
            <w:pPr>
              <w:widowControl/>
              <w:wordWrap/>
              <w:autoSpaceDE/>
              <w:autoSpaceDN/>
              <w:spacing w:before="200" w:line="299" w:lineRule="atLeast"/>
              <w:outlineLvl w:val="1"/>
              <w:rPr>
                <w:rFonts w:ascii="Times New Roman" w:eastAsia="굴림" w:hAnsi="Times New Roman" w:cs="Times New Roman"/>
                <w:b/>
                <w:bCs/>
                <w:color w:val="4F81BD"/>
                <w:kern w:val="0"/>
                <w:sz w:val="24"/>
              </w:rPr>
            </w:pPr>
            <w:r w:rsidRPr="00370042">
              <w:rPr>
                <w:rFonts w:ascii="Times New Roman" w:eastAsia="굴림" w:hAnsi="Times New Roman" w:cs="Times New Roman"/>
                <w:b/>
                <w:bCs/>
                <w:color w:val="4F81BD"/>
                <w:kern w:val="0"/>
                <w:sz w:val="24"/>
              </w:rPr>
              <w:lastRenderedPageBreak/>
              <w:t>Protein Impact</w:t>
            </w:r>
          </w:p>
        </w:tc>
      </w:tr>
      <w:tr w:rsidR="00343FE2" w14:paraId="63A307BD" w14:textId="77777777" w:rsidTr="000D663E">
        <w:tc>
          <w:tcPr>
            <w:tcW w:w="13665" w:type="dxa"/>
            <w:gridSpan w:val="2"/>
            <w:tcBorders>
              <w:top w:val="nil"/>
              <w:bottom w:val="single" w:sz="4" w:space="0" w:color="auto"/>
            </w:tcBorders>
          </w:tcPr>
          <w:p w14:paraId="7A76378A" w14:textId="77777777" w:rsidR="008C287E" w:rsidRPr="00370042" w:rsidRDefault="008C287E" w:rsidP="008C287E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rPr>
                <w:rFonts w:ascii="Cambria" w:eastAsia="굴림" w:hAnsi="Cambria" w:cs="Arial"/>
                <w:color w:val="222222"/>
                <w:kern w:val="0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The variant leads to a frameshift at codon 345, removing the natural stop codon and producing a novel protein sequence with an additional 64 amino acids at the C-terminus.</w:t>
            </w:r>
          </w:p>
          <w:p w14:paraId="1E454CE1" w14:textId="243D9DF3" w:rsidR="00343FE2" w:rsidRDefault="008C287E" w:rsidP="008C287E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rPr>
                <w:rFonts w:ascii="Times New Roman" w:eastAsia="굴림" w:hAnsi="Times New Roman" w:cs="Times New Roman"/>
                <w:b/>
                <w:bCs/>
                <w:color w:val="4F81BD"/>
                <w:kern w:val="0"/>
                <w:sz w:val="24"/>
              </w:rPr>
            </w:pPr>
            <w:r w:rsidRPr="00370042">
              <w:rPr>
                <w:rFonts w:ascii="Times New Roman" w:eastAsia="굴림" w:hAnsi="Times New Roman" w:cs="Times New Roman"/>
                <w:color w:val="222222"/>
                <w:kern w:val="0"/>
                <w:sz w:val="24"/>
              </w:rPr>
              <w:t>→ </w:t>
            </w:r>
            <w:r w:rsidRPr="008C287E">
              <w:rPr>
                <w:rFonts w:ascii="Times New Roman" w:eastAsia="굴림" w:hAnsi="Times New Roman" w:cs="Times New Roman"/>
                <w:b/>
                <w:bCs/>
                <w:kern w:val="0"/>
                <w:sz w:val="24"/>
              </w:rPr>
              <w:t>PM4: Moderate evidence strength</w:t>
            </w:r>
          </w:p>
        </w:tc>
      </w:tr>
      <w:tr w:rsidR="00343FE2" w14:paraId="661EB74A" w14:textId="77777777" w:rsidTr="000D663E">
        <w:tc>
          <w:tcPr>
            <w:tcW w:w="13665" w:type="dxa"/>
            <w:gridSpan w:val="2"/>
            <w:tcBorders>
              <w:bottom w:val="nil"/>
            </w:tcBorders>
          </w:tcPr>
          <w:p w14:paraId="006CB9C0" w14:textId="73F16E10" w:rsidR="00343FE2" w:rsidRDefault="008C287E" w:rsidP="000646E8">
            <w:pPr>
              <w:widowControl/>
              <w:wordWrap/>
              <w:autoSpaceDE/>
              <w:autoSpaceDN/>
              <w:spacing w:before="200" w:line="299" w:lineRule="atLeast"/>
              <w:outlineLvl w:val="1"/>
              <w:rPr>
                <w:rFonts w:ascii="Times New Roman" w:eastAsia="굴림" w:hAnsi="Times New Roman" w:cs="Times New Roman"/>
                <w:b/>
                <w:bCs/>
                <w:color w:val="4F81BD"/>
                <w:kern w:val="0"/>
                <w:sz w:val="24"/>
              </w:rPr>
            </w:pPr>
            <w:r w:rsidRPr="00370042">
              <w:rPr>
                <w:rFonts w:ascii="Times New Roman" w:eastAsia="굴림" w:hAnsi="Times New Roman" w:cs="Times New Roman"/>
                <w:b/>
                <w:bCs/>
                <w:color w:val="4F81BD"/>
                <w:kern w:val="0"/>
                <w:sz w:val="24"/>
              </w:rPr>
              <w:t>Criteria Applied</w:t>
            </w:r>
          </w:p>
        </w:tc>
      </w:tr>
      <w:tr w:rsidR="00343FE2" w14:paraId="691A42A5" w14:textId="77777777" w:rsidTr="000D663E">
        <w:tc>
          <w:tcPr>
            <w:tcW w:w="13665" w:type="dxa"/>
            <w:gridSpan w:val="2"/>
            <w:tcBorders>
              <w:top w:val="nil"/>
              <w:bottom w:val="single" w:sz="4" w:space="0" w:color="auto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0"/>
              <w:gridCol w:w="2880"/>
              <w:gridCol w:w="2880"/>
            </w:tblGrid>
            <w:tr w:rsidR="008C287E" w:rsidRPr="0051579E" w14:paraId="7E9F0004" w14:textId="77777777" w:rsidTr="00880780">
              <w:trPr>
                <w:trHeight w:val="383"/>
              </w:trPr>
              <w:tc>
                <w:tcPr>
                  <w:tcW w:w="2880" w:type="dxa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E4E7252" w14:textId="77777777" w:rsidR="008C287E" w:rsidRPr="0051579E" w:rsidRDefault="008C287E" w:rsidP="008C287E">
                  <w:pPr>
                    <w:widowControl/>
                    <w:wordWrap/>
                    <w:autoSpaceDE/>
                    <w:autoSpaceDN/>
                    <w:spacing w:after="48" w:line="200" w:lineRule="atLeast"/>
                    <w:rPr>
                      <w:rFonts w:ascii="Cambria" w:eastAsia="굴림" w:hAnsi="Cambria" w:cs="굴림"/>
                      <w:b/>
                      <w:bCs/>
                      <w:kern w:val="0"/>
                    </w:rPr>
                  </w:pPr>
                  <w:r w:rsidRPr="0051579E">
                    <w:rPr>
                      <w:rFonts w:ascii="Times New Roman" w:eastAsia="굴림" w:hAnsi="Times New Roman" w:cs="Times New Roman"/>
                      <w:b/>
                      <w:bCs/>
                      <w:kern w:val="0"/>
                      <w:sz w:val="24"/>
                    </w:rPr>
                    <w:t>Criterion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284775F" w14:textId="77777777" w:rsidR="008C287E" w:rsidRPr="0051579E" w:rsidRDefault="008C287E" w:rsidP="008C287E">
                  <w:pPr>
                    <w:widowControl/>
                    <w:wordWrap/>
                    <w:autoSpaceDE/>
                    <w:autoSpaceDN/>
                    <w:spacing w:after="48" w:line="200" w:lineRule="atLeast"/>
                    <w:rPr>
                      <w:rFonts w:ascii="Cambria" w:eastAsia="굴림" w:hAnsi="Cambria" w:cs="굴림"/>
                      <w:b/>
                      <w:bCs/>
                      <w:kern w:val="0"/>
                    </w:rPr>
                  </w:pPr>
                  <w:r w:rsidRPr="0051579E">
                    <w:rPr>
                      <w:rFonts w:ascii="Times New Roman" w:eastAsia="굴림" w:hAnsi="Times New Roman" w:cs="Times New Roman"/>
                      <w:b/>
                      <w:bCs/>
                      <w:kern w:val="0"/>
                      <w:sz w:val="24"/>
                    </w:rPr>
                    <w:t>Strength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EE47D12" w14:textId="77777777" w:rsidR="008C287E" w:rsidRPr="0051579E" w:rsidRDefault="008C287E" w:rsidP="008C287E">
                  <w:pPr>
                    <w:widowControl/>
                    <w:wordWrap/>
                    <w:autoSpaceDE/>
                    <w:autoSpaceDN/>
                    <w:spacing w:after="48" w:line="200" w:lineRule="atLeast"/>
                    <w:rPr>
                      <w:rFonts w:ascii="Cambria" w:eastAsia="굴림" w:hAnsi="Cambria" w:cs="굴림"/>
                      <w:b/>
                      <w:bCs/>
                      <w:kern w:val="0"/>
                    </w:rPr>
                  </w:pPr>
                  <w:r w:rsidRPr="0051579E">
                    <w:rPr>
                      <w:rFonts w:ascii="Times New Roman" w:eastAsia="굴림" w:hAnsi="Times New Roman" w:cs="Times New Roman"/>
                      <w:b/>
                      <w:bCs/>
                      <w:kern w:val="0"/>
                      <w:sz w:val="24"/>
                    </w:rPr>
                    <w:t>Rationale</w:t>
                  </w:r>
                </w:p>
              </w:tc>
            </w:tr>
            <w:tr w:rsidR="008C287E" w:rsidRPr="00370042" w14:paraId="16AC204A" w14:textId="77777777" w:rsidTr="00880780">
              <w:tc>
                <w:tcPr>
                  <w:tcW w:w="2880" w:type="dxa"/>
                  <w:tcBorders>
                    <w:top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4D0898C" w14:textId="77777777" w:rsidR="008C287E" w:rsidRPr="00370042" w:rsidRDefault="008C287E" w:rsidP="008C287E">
                  <w:pPr>
                    <w:widowControl/>
                    <w:wordWrap/>
                    <w:autoSpaceDE/>
                    <w:autoSpaceDN/>
                    <w:spacing w:after="200" w:line="253" w:lineRule="atLeast"/>
                    <w:rPr>
                      <w:rFonts w:ascii="Cambria" w:eastAsia="굴림" w:hAnsi="Cambria" w:cs="굴림"/>
                      <w:kern w:val="0"/>
                    </w:rPr>
                  </w:pPr>
                  <w:r w:rsidRPr="00370042">
                    <w:rPr>
                      <w:rFonts w:ascii="Times New Roman" w:eastAsia="굴림" w:hAnsi="Times New Roman" w:cs="Times New Roman"/>
                      <w:kern w:val="0"/>
                      <w:sz w:val="24"/>
                    </w:rPr>
                    <w:t>PS3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398F82" w14:textId="77777777" w:rsidR="008C287E" w:rsidRPr="00370042" w:rsidRDefault="008C287E" w:rsidP="008C287E">
                  <w:pPr>
                    <w:widowControl/>
                    <w:wordWrap/>
                    <w:autoSpaceDE/>
                    <w:autoSpaceDN/>
                    <w:spacing w:after="200" w:line="253" w:lineRule="atLeast"/>
                    <w:rPr>
                      <w:rFonts w:ascii="Cambria" w:eastAsia="굴림" w:hAnsi="Cambria" w:cs="굴림"/>
                      <w:kern w:val="0"/>
                    </w:rPr>
                  </w:pPr>
                  <w:r w:rsidRPr="00370042">
                    <w:rPr>
                      <w:rFonts w:ascii="Times New Roman" w:eastAsia="굴림" w:hAnsi="Times New Roman" w:cs="Times New Roman"/>
                      <w:kern w:val="0"/>
                      <w:sz w:val="24"/>
                    </w:rPr>
                    <w:t>Moderate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434B4A" w14:textId="77777777" w:rsidR="008C287E" w:rsidRPr="00370042" w:rsidRDefault="008C287E" w:rsidP="008C287E">
                  <w:pPr>
                    <w:widowControl/>
                    <w:wordWrap/>
                    <w:autoSpaceDE/>
                    <w:autoSpaceDN/>
                    <w:spacing w:after="200" w:line="253" w:lineRule="atLeast"/>
                    <w:rPr>
                      <w:rFonts w:ascii="Cambria" w:eastAsia="굴림" w:hAnsi="Cambria" w:cs="굴림"/>
                      <w:kern w:val="0"/>
                    </w:rPr>
                  </w:pPr>
                  <w:r w:rsidRPr="00370042">
                    <w:rPr>
                      <w:rFonts w:ascii="Times New Roman" w:eastAsia="굴림" w:hAnsi="Times New Roman" w:cs="Times New Roman"/>
                      <w:kern w:val="0"/>
                      <w:sz w:val="24"/>
                    </w:rPr>
                    <w:t>Zebrafish functional assay shows pathogenic phenotype</w:t>
                  </w:r>
                </w:p>
              </w:tc>
            </w:tr>
            <w:tr w:rsidR="008C287E" w:rsidRPr="00370042" w14:paraId="404D65B8" w14:textId="77777777" w:rsidTr="00880780">
              <w:tc>
                <w:tcPr>
                  <w:tcW w:w="2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5F7885" w14:textId="77777777" w:rsidR="008C287E" w:rsidRPr="00370042" w:rsidRDefault="008C287E" w:rsidP="008C287E">
                  <w:pPr>
                    <w:widowControl/>
                    <w:wordWrap/>
                    <w:autoSpaceDE/>
                    <w:autoSpaceDN/>
                    <w:spacing w:after="200" w:line="253" w:lineRule="atLeast"/>
                    <w:rPr>
                      <w:rFonts w:ascii="Cambria" w:eastAsia="굴림" w:hAnsi="Cambria" w:cs="굴림"/>
                      <w:kern w:val="0"/>
                    </w:rPr>
                  </w:pPr>
                  <w:r w:rsidRPr="00370042">
                    <w:rPr>
                      <w:rFonts w:ascii="Times New Roman" w:eastAsia="굴림" w:hAnsi="Times New Roman" w:cs="Times New Roman"/>
                      <w:kern w:val="0"/>
                      <w:sz w:val="24"/>
                    </w:rPr>
                    <w:t>PM2</w:t>
                  </w:r>
                </w:p>
              </w:tc>
              <w:tc>
                <w:tcPr>
                  <w:tcW w:w="2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9F64A7" w14:textId="77777777" w:rsidR="008C287E" w:rsidRPr="00370042" w:rsidRDefault="008C287E" w:rsidP="008C287E">
                  <w:pPr>
                    <w:widowControl/>
                    <w:wordWrap/>
                    <w:autoSpaceDE/>
                    <w:autoSpaceDN/>
                    <w:spacing w:after="200" w:line="253" w:lineRule="atLeast"/>
                    <w:rPr>
                      <w:rFonts w:ascii="Cambria" w:eastAsia="굴림" w:hAnsi="Cambria" w:cs="굴림"/>
                      <w:kern w:val="0"/>
                    </w:rPr>
                  </w:pPr>
                  <w:r w:rsidRPr="00370042">
                    <w:rPr>
                      <w:rFonts w:ascii="Times New Roman" w:eastAsia="굴림" w:hAnsi="Times New Roman" w:cs="Times New Roman"/>
                      <w:kern w:val="0"/>
                      <w:sz w:val="24"/>
                    </w:rPr>
                    <w:t>Moderate</w:t>
                  </w:r>
                </w:p>
              </w:tc>
              <w:tc>
                <w:tcPr>
                  <w:tcW w:w="2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E52872" w14:textId="77777777" w:rsidR="008C287E" w:rsidRPr="00370042" w:rsidRDefault="008C287E" w:rsidP="008C287E">
                  <w:pPr>
                    <w:widowControl/>
                    <w:wordWrap/>
                    <w:autoSpaceDE/>
                    <w:autoSpaceDN/>
                    <w:spacing w:after="200" w:line="253" w:lineRule="atLeast"/>
                    <w:rPr>
                      <w:rFonts w:ascii="Cambria" w:eastAsia="굴림" w:hAnsi="Cambria" w:cs="굴림"/>
                      <w:kern w:val="0"/>
                    </w:rPr>
                  </w:pPr>
                  <w:r w:rsidRPr="00370042">
                    <w:rPr>
                      <w:rFonts w:ascii="Times New Roman" w:eastAsia="굴림" w:hAnsi="Times New Roman" w:cs="Times New Roman"/>
                      <w:kern w:val="0"/>
                      <w:sz w:val="24"/>
                    </w:rPr>
                    <w:t>Absent from population databases</w:t>
                  </w:r>
                </w:p>
              </w:tc>
            </w:tr>
            <w:tr w:rsidR="008C287E" w:rsidRPr="00370042" w14:paraId="5C2BD55D" w14:textId="77777777" w:rsidTr="00880780">
              <w:trPr>
                <w:trHeight w:val="613"/>
              </w:trPr>
              <w:tc>
                <w:tcPr>
                  <w:tcW w:w="2880" w:type="dxa"/>
                  <w:tcBorders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444288B" w14:textId="77777777" w:rsidR="008C287E" w:rsidRPr="00370042" w:rsidRDefault="008C287E" w:rsidP="008C287E">
                  <w:pPr>
                    <w:widowControl/>
                    <w:wordWrap/>
                    <w:autoSpaceDE/>
                    <w:autoSpaceDN/>
                    <w:spacing w:after="200" w:line="253" w:lineRule="atLeast"/>
                    <w:rPr>
                      <w:rFonts w:ascii="Cambria" w:eastAsia="굴림" w:hAnsi="Cambria" w:cs="굴림"/>
                      <w:kern w:val="0"/>
                    </w:rPr>
                  </w:pPr>
                  <w:r w:rsidRPr="00370042">
                    <w:rPr>
                      <w:rFonts w:ascii="Times New Roman" w:eastAsia="굴림" w:hAnsi="Times New Roman" w:cs="Times New Roman"/>
                      <w:kern w:val="0"/>
                      <w:sz w:val="24"/>
                    </w:rPr>
                    <w:t>PM4</w:t>
                  </w:r>
                </w:p>
              </w:tc>
              <w:tc>
                <w:tcPr>
                  <w:tcW w:w="2880" w:type="dxa"/>
                  <w:tcBorders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D4617E" w14:textId="77777777" w:rsidR="008C287E" w:rsidRPr="00370042" w:rsidRDefault="008C287E" w:rsidP="008C287E">
                  <w:pPr>
                    <w:widowControl/>
                    <w:wordWrap/>
                    <w:autoSpaceDE/>
                    <w:autoSpaceDN/>
                    <w:spacing w:after="200" w:line="253" w:lineRule="atLeast"/>
                    <w:rPr>
                      <w:rFonts w:ascii="Cambria" w:eastAsia="굴림" w:hAnsi="Cambria" w:cs="굴림"/>
                      <w:kern w:val="0"/>
                    </w:rPr>
                  </w:pPr>
                  <w:r w:rsidRPr="00370042">
                    <w:rPr>
                      <w:rFonts w:ascii="Times New Roman" w:eastAsia="굴림" w:hAnsi="Times New Roman" w:cs="Times New Roman"/>
                      <w:kern w:val="0"/>
                      <w:sz w:val="24"/>
                    </w:rPr>
                    <w:t>Moderate</w:t>
                  </w:r>
                </w:p>
              </w:tc>
              <w:tc>
                <w:tcPr>
                  <w:tcW w:w="2880" w:type="dxa"/>
                  <w:tcBorders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AD087F" w14:textId="77777777" w:rsidR="008C287E" w:rsidRPr="00370042" w:rsidRDefault="008C287E" w:rsidP="008C287E">
                  <w:pPr>
                    <w:widowControl/>
                    <w:wordWrap/>
                    <w:autoSpaceDE/>
                    <w:autoSpaceDN/>
                    <w:spacing w:after="120" w:line="253" w:lineRule="atLeast"/>
                    <w:rPr>
                      <w:rFonts w:ascii="Cambria" w:eastAsia="굴림" w:hAnsi="Cambria" w:cs="굴림"/>
                      <w:kern w:val="0"/>
                    </w:rPr>
                  </w:pPr>
                  <w:r w:rsidRPr="00370042">
                    <w:rPr>
                      <w:rFonts w:ascii="Times New Roman" w:eastAsia="굴림" w:hAnsi="Times New Roman" w:cs="Times New Roman"/>
                      <w:kern w:val="0"/>
                      <w:sz w:val="24"/>
                    </w:rPr>
                    <w:t>Stop-loss with extended abnormal protein length</w:t>
                  </w:r>
                </w:p>
              </w:tc>
            </w:tr>
          </w:tbl>
          <w:p w14:paraId="436A8918" w14:textId="77777777" w:rsidR="00343FE2" w:rsidRPr="008C287E" w:rsidRDefault="00343FE2" w:rsidP="000646E8">
            <w:pPr>
              <w:widowControl/>
              <w:wordWrap/>
              <w:autoSpaceDE/>
              <w:autoSpaceDN/>
              <w:spacing w:before="200" w:line="299" w:lineRule="atLeast"/>
              <w:outlineLvl w:val="1"/>
              <w:rPr>
                <w:rFonts w:ascii="Times New Roman" w:eastAsia="굴림" w:hAnsi="Times New Roman" w:cs="Times New Roman"/>
                <w:b/>
                <w:bCs/>
                <w:color w:val="4F81BD"/>
                <w:kern w:val="0"/>
                <w:sz w:val="24"/>
              </w:rPr>
            </w:pPr>
          </w:p>
        </w:tc>
      </w:tr>
      <w:tr w:rsidR="00343FE2" w14:paraId="35D4F6F8" w14:textId="77777777" w:rsidTr="000D663E">
        <w:tc>
          <w:tcPr>
            <w:tcW w:w="13665" w:type="dxa"/>
            <w:gridSpan w:val="2"/>
            <w:tcBorders>
              <w:bottom w:val="nil"/>
            </w:tcBorders>
          </w:tcPr>
          <w:p w14:paraId="2F7BA77B" w14:textId="4746A051" w:rsidR="00343FE2" w:rsidRPr="003F0FB5" w:rsidRDefault="003F0FB5" w:rsidP="003F0FB5">
            <w:pPr>
              <w:widowControl/>
              <w:shd w:val="clear" w:color="auto" w:fill="FFFFFF"/>
              <w:wordWrap/>
              <w:autoSpaceDE/>
              <w:autoSpaceDN/>
              <w:spacing w:before="200" w:line="299" w:lineRule="atLeast"/>
              <w:outlineLvl w:val="1"/>
              <w:rPr>
                <w:rFonts w:ascii="Calibri" w:eastAsia="굴림" w:hAnsi="Calibri" w:cs="Calibri"/>
                <w:b/>
                <w:bCs/>
                <w:color w:val="4F81BD"/>
                <w:kern w:val="0"/>
                <w:sz w:val="26"/>
                <w:szCs w:val="26"/>
              </w:rPr>
            </w:pPr>
            <w:r w:rsidRPr="00370042">
              <w:rPr>
                <w:rFonts w:ascii="Times New Roman" w:eastAsia="굴림" w:hAnsi="Times New Roman" w:cs="Times New Roman"/>
                <w:b/>
                <w:bCs/>
                <w:color w:val="4F81BD"/>
                <w:kern w:val="0"/>
                <w:sz w:val="24"/>
              </w:rPr>
              <w:t>Final Classification</w:t>
            </w:r>
          </w:p>
        </w:tc>
      </w:tr>
      <w:tr w:rsidR="00343FE2" w14:paraId="7172B60D" w14:textId="77777777" w:rsidTr="000D663E">
        <w:tc>
          <w:tcPr>
            <w:tcW w:w="13665" w:type="dxa"/>
            <w:gridSpan w:val="2"/>
            <w:tcBorders>
              <w:top w:val="nil"/>
            </w:tcBorders>
          </w:tcPr>
          <w:p w14:paraId="46136767" w14:textId="7B810FED" w:rsidR="00343FE2" w:rsidRDefault="003F0FB5" w:rsidP="003F0FB5">
            <w:pPr>
              <w:widowControl/>
              <w:shd w:val="clear" w:color="auto" w:fill="FFFFFF"/>
              <w:wordWrap/>
              <w:autoSpaceDE/>
              <w:autoSpaceDN/>
              <w:spacing w:after="200" w:line="253" w:lineRule="atLeast"/>
              <w:rPr>
                <w:rFonts w:ascii="Times New Roman" w:eastAsia="굴림" w:hAnsi="Times New Roman" w:cs="Times New Roman"/>
                <w:b/>
                <w:bCs/>
                <w:color w:val="4F81BD"/>
                <w:kern w:val="0"/>
                <w:sz w:val="24"/>
              </w:rPr>
            </w:pPr>
            <w:r w:rsidRPr="003F0FB5">
              <w:rPr>
                <w:rFonts w:ascii="Times New Roman" w:eastAsia="굴림" w:hAnsi="Times New Roman" w:cs="Times New Roman"/>
                <w:b/>
                <w:bCs/>
                <w:i/>
                <w:iCs/>
                <w:kern w:val="0"/>
                <w:sz w:val="28"/>
                <w:szCs w:val="28"/>
              </w:rPr>
              <w:t>Likely Pathogenic</w:t>
            </w:r>
          </w:p>
        </w:tc>
      </w:tr>
    </w:tbl>
    <w:p w14:paraId="6D7DC4AE" w14:textId="77777777" w:rsidR="0056543B" w:rsidRPr="0056543B" w:rsidRDefault="0056543B" w:rsidP="000D663E">
      <w:pPr>
        <w:widowControl/>
        <w:shd w:val="clear" w:color="auto" w:fill="FFFFFF"/>
        <w:wordWrap/>
        <w:autoSpaceDE/>
        <w:autoSpaceDN/>
        <w:spacing w:before="200" w:after="0" w:line="299" w:lineRule="atLeast"/>
        <w:outlineLvl w:val="1"/>
        <w:rPr>
          <w:sz w:val="18"/>
        </w:rPr>
      </w:pPr>
    </w:p>
    <w:sectPr w:rsidR="0056543B" w:rsidRPr="0056543B" w:rsidSect="003C667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D977E" w14:textId="77777777" w:rsidR="00C77F6A" w:rsidRDefault="00C77F6A" w:rsidP="00000233">
      <w:pPr>
        <w:spacing w:after="0" w:line="240" w:lineRule="auto"/>
      </w:pPr>
      <w:r>
        <w:separator/>
      </w:r>
    </w:p>
  </w:endnote>
  <w:endnote w:type="continuationSeparator" w:id="0">
    <w:p w14:paraId="777467E3" w14:textId="77777777" w:rsidR="00C77F6A" w:rsidRDefault="00C77F6A" w:rsidP="0000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E1A2C" w14:textId="77777777" w:rsidR="00C77F6A" w:rsidRDefault="00C77F6A" w:rsidP="00000233">
      <w:pPr>
        <w:spacing w:after="0" w:line="240" w:lineRule="auto"/>
      </w:pPr>
      <w:r>
        <w:separator/>
      </w:r>
    </w:p>
  </w:footnote>
  <w:footnote w:type="continuationSeparator" w:id="0">
    <w:p w14:paraId="44A85C76" w14:textId="77777777" w:rsidR="00C77F6A" w:rsidRDefault="00C77F6A" w:rsidP="00000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F12D4"/>
    <w:multiLevelType w:val="hybridMultilevel"/>
    <w:tmpl w:val="07629480"/>
    <w:lvl w:ilvl="0" w:tplc="FF366714">
      <w:start w:val="1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812332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21A"/>
    <w:rsid w:val="00000233"/>
    <w:rsid w:val="000173EE"/>
    <w:rsid w:val="00024937"/>
    <w:rsid w:val="00027906"/>
    <w:rsid w:val="0003237D"/>
    <w:rsid w:val="000441F3"/>
    <w:rsid w:val="000514E4"/>
    <w:rsid w:val="000646E8"/>
    <w:rsid w:val="00065BC6"/>
    <w:rsid w:val="00083FE1"/>
    <w:rsid w:val="000D50C9"/>
    <w:rsid w:val="000D663E"/>
    <w:rsid w:val="000F32C2"/>
    <w:rsid w:val="00120BB3"/>
    <w:rsid w:val="00161AE6"/>
    <w:rsid w:val="00193ED4"/>
    <w:rsid w:val="001D6468"/>
    <w:rsid w:val="001D6F61"/>
    <w:rsid w:val="001D6FA3"/>
    <w:rsid w:val="001E76B1"/>
    <w:rsid w:val="001F739E"/>
    <w:rsid w:val="00204986"/>
    <w:rsid w:val="00241745"/>
    <w:rsid w:val="002A0FCC"/>
    <w:rsid w:val="002A1360"/>
    <w:rsid w:val="002A6BB4"/>
    <w:rsid w:val="002F66DD"/>
    <w:rsid w:val="003302F3"/>
    <w:rsid w:val="00333F80"/>
    <w:rsid w:val="00343FE2"/>
    <w:rsid w:val="003732CA"/>
    <w:rsid w:val="003A4DBF"/>
    <w:rsid w:val="003B6109"/>
    <w:rsid w:val="003C0D9F"/>
    <w:rsid w:val="003C6671"/>
    <w:rsid w:val="003E0A73"/>
    <w:rsid w:val="003F0FB5"/>
    <w:rsid w:val="00400459"/>
    <w:rsid w:val="00404DE3"/>
    <w:rsid w:val="00420960"/>
    <w:rsid w:val="0043045D"/>
    <w:rsid w:val="00432629"/>
    <w:rsid w:val="00432CD5"/>
    <w:rsid w:val="004528F1"/>
    <w:rsid w:val="00485A17"/>
    <w:rsid w:val="004C3000"/>
    <w:rsid w:val="004F2E8D"/>
    <w:rsid w:val="0052549A"/>
    <w:rsid w:val="00544857"/>
    <w:rsid w:val="00545347"/>
    <w:rsid w:val="0056543B"/>
    <w:rsid w:val="005A792B"/>
    <w:rsid w:val="005B5618"/>
    <w:rsid w:val="005C3EF3"/>
    <w:rsid w:val="006071A3"/>
    <w:rsid w:val="00610671"/>
    <w:rsid w:val="00650AF8"/>
    <w:rsid w:val="00656A67"/>
    <w:rsid w:val="006769EA"/>
    <w:rsid w:val="00684B26"/>
    <w:rsid w:val="00690402"/>
    <w:rsid w:val="006A2259"/>
    <w:rsid w:val="006A3A2E"/>
    <w:rsid w:val="006C6091"/>
    <w:rsid w:val="006C6B1C"/>
    <w:rsid w:val="006D2DD9"/>
    <w:rsid w:val="006F6DE8"/>
    <w:rsid w:val="00736852"/>
    <w:rsid w:val="00763EAE"/>
    <w:rsid w:val="00775590"/>
    <w:rsid w:val="0079121A"/>
    <w:rsid w:val="00795DF3"/>
    <w:rsid w:val="007A2A77"/>
    <w:rsid w:val="007B4AE3"/>
    <w:rsid w:val="007E06C9"/>
    <w:rsid w:val="007E649D"/>
    <w:rsid w:val="007F3056"/>
    <w:rsid w:val="008304BE"/>
    <w:rsid w:val="00844196"/>
    <w:rsid w:val="00861A62"/>
    <w:rsid w:val="00864371"/>
    <w:rsid w:val="00867095"/>
    <w:rsid w:val="008754AF"/>
    <w:rsid w:val="00887997"/>
    <w:rsid w:val="008A375B"/>
    <w:rsid w:val="008A6DA0"/>
    <w:rsid w:val="008C287E"/>
    <w:rsid w:val="008D30C1"/>
    <w:rsid w:val="008F11BD"/>
    <w:rsid w:val="00910509"/>
    <w:rsid w:val="00924E16"/>
    <w:rsid w:val="009253CF"/>
    <w:rsid w:val="00991B31"/>
    <w:rsid w:val="00996FE9"/>
    <w:rsid w:val="009B0B24"/>
    <w:rsid w:val="00A079C4"/>
    <w:rsid w:val="00A23187"/>
    <w:rsid w:val="00A34C23"/>
    <w:rsid w:val="00A50D18"/>
    <w:rsid w:val="00AE10E7"/>
    <w:rsid w:val="00B17481"/>
    <w:rsid w:val="00B429C7"/>
    <w:rsid w:val="00B54D06"/>
    <w:rsid w:val="00B87C37"/>
    <w:rsid w:val="00BC58B7"/>
    <w:rsid w:val="00BF0A09"/>
    <w:rsid w:val="00C059C2"/>
    <w:rsid w:val="00C110A9"/>
    <w:rsid w:val="00C207F9"/>
    <w:rsid w:val="00C42D00"/>
    <w:rsid w:val="00C77526"/>
    <w:rsid w:val="00C77F6A"/>
    <w:rsid w:val="00C84AF4"/>
    <w:rsid w:val="00C95662"/>
    <w:rsid w:val="00CA3220"/>
    <w:rsid w:val="00CB6837"/>
    <w:rsid w:val="00CB7EF9"/>
    <w:rsid w:val="00D16683"/>
    <w:rsid w:val="00D41D44"/>
    <w:rsid w:val="00D51A44"/>
    <w:rsid w:val="00D52DB4"/>
    <w:rsid w:val="00D56128"/>
    <w:rsid w:val="00D61DC1"/>
    <w:rsid w:val="00D65C2F"/>
    <w:rsid w:val="00D852C1"/>
    <w:rsid w:val="00D91D70"/>
    <w:rsid w:val="00DB603C"/>
    <w:rsid w:val="00DB77E4"/>
    <w:rsid w:val="00DD0070"/>
    <w:rsid w:val="00E24AC3"/>
    <w:rsid w:val="00E36393"/>
    <w:rsid w:val="00EC660A"/>
    <w:rsid w:val="00EE2A43"/>
    <w:rsid w:val="00F043A6"/>
    <w:rsid w:val="00F15D64"/>
    <w:rsid w:val="00F5328A"/>
    <w:rsid w:val="00F551CD"/>
    <w:rsid w:val="00F6322B"/>
    <w:rsid w:val="00F9146C"/>
    <w:rsid w:val="00F94E5B"/>
    <w:rsid w:val="00F96234"/>
    <w:rsid w:val="00FB3CB4"/>
    <w:rsid w:val="00FC01B3"/>
    <w:rsid w:val="00FC5431"/>
    <w:rsid w:val="00FD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C866D"/>
  <w15:docId w15:val="{C7B0BCB4-7E1F-4B64-90EF-0E84C827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21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121A"/>
    <w:rPr>
      <w:color w:val="0000FF"/>
      <w:u w:val="single"/>
    </w:rPr>
  </w:style>
  <w:style w:type="table" w:styleId="a4">
    <w:name w:val="Table Grid"/>
    <w:basedOn w:val="a1"/>
    <w:uiPriority w:val="59"/>
    <w:rsid w:val="00791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00023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00233"/>
  </w:style>
  <w:style w:type="paragraph" w:styleId="a6">
    <w:name w:val="footer"/>
    <w:basedOn w:val="a"/>
    <w:link w:val="Char0"/>
    <w:uiPriority w:val="99"/>
    <w:unhideWhenUsed/>
    <w:rsid w:val="0000023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00233"/>
  </w:style>
  <w:style w:type="paragraph" w:styleId="a7">
    <w:name w:val="List Paragraph"/>
    <w:basedOn w:val="a"/>
    <w:uiPriority w:val="34"/>
    <w:qFormat/>
    <w:rsid w:val="00120BB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70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DC6AC-34F3-44E5-9F21-083A1650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5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 상연</dc:creator>
  <cp:lastModifiedBy>Ju Ang Kim</cp:lastModifiedBy>
  <cp:revision>50</cp:revision>
  <dcterms:created xsi:type="dcterms:W3CDTF">2025-03-31T01:26:00Z</dcterms:created>
  <dcterms:modified xsi:type="dcterms:W3CDTF">2025-04-11T08:55:00Z</dcterms:modified>
</cp:coreProperties>
</file>