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97C" w:rsidRPr="00317DE0" w:rsidRDefault="0077297C" w:rsidP="00317DE0">
      <w:pPr>
        <w:spacing w:line="480" w:lineRule="auto"/>
        <w:rPr>
          <w:rFonts w:ascii="Times New Roman" w:eastAsia="宋体" w:hAnsi="Times New Roman" w:cs="Times New Roman" w:hint="eastAsia"/>
          <w:sz w:val="20"/>
          <w:szCs w:val="20"/>
        </w:rPr>
      </w:pPr>
      <w:r w:rsidRPr="00C55B6F">
        <w:rPr>
          <w:rFonts w:ascii="Times New Roman" w:eastAsia="宋体" w:hAnsi="Times New Roman" w:cs="Times New Roman"/>
          <w:b/>
          <w:sz w:val="20"/>
          <w:szCs w:val="20"/>
        </w:rPr>
        <w:t xml:space="preserve">Table </w:t>
      </w:r>
      <w:r>
        <w:rPr>
          <w:rFonts w:ascii="Times New Roman" w:eastAsia="宋体" w:hAnsi="Times New Roman" w:cs="Times New Roman"/>
          <w:b/>
          <w:sz w:val="20"/>
          <w:szCs w:val="20"/>
        </w:rPr>
        <w:t>S</w:t>
      </w:r>
      <w:r w:rsidR="001860D2">
        <w:rPr>
          <w:rFonts w:ascii="Times New Roman" w:eastAsia="宋体" w:hAnsi="Times New Roman" w:cs="Times New Roman"/>
          <w:b/>
          <w:sz w:val="20"/>
          <w:szCs w:val="20"/>
        </w:rPr>
        <w:t>2</w:t>
      </w:r>
      <w:r w:rsidRPr="00C55B6F">
        <w:rPr>
          <w:rFonts w:ascii="Times New Roman" w:eastAsia="宋体" w:hAnsi="Times New Roman" w:cs="Times New Roman"/>
          <w:sz w:val="20"/>
          <w:szCs w:val="20"/>
        </w:rPr>
        <w:t xml:space="preserve"> The parameters for </w:t>
      </w:r>
      <w:bookmarkStart w:id="0" w:name="_GoBack"/>
      <w:bookmarkEnd w:id="0"/>
      <w:r w:rsidRPr="00C55B6F">
        <w:rPr>
          <w:rFonts w:ascii="Times New Roman" w:eastAsia="宋体" w:hAnsi="Times New Roman" w:cs="Times New Roman"/>
          <w:sz w:val="20"/>
          <w:szCs w:val="20"/>
        </w:rPr>
        <w:t>assessing modeling quality of PCA and PLS-DA of cell samples (n=6).</w:t>
      </w:r>
    </w:p>
    <w:tbl>
      <w:tblPr>
        <w:tblStyle w:val="a7"/>
        <w:tblW w:w="0" w:type="auto"/>
        <w:jc w:val="right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794"/>
        <w:gridCol w:w="1151"/>
        <w:gridCol w:w="705"/>
        <w:gridCol w:w="871"/>
        <w:gridCol w:w="871"/>
        <w:gridCol w:w="678"/>
        <w:gridCol w:w="871"/>
        <w:gridCol w:w="871"/>
        <w:gridCol w:w="678"/>
      </w:tblGrid>
      <w:tr w:rsidR="00317DE0" w:rsidRPr="002A2FFA" w:rsidTr="00317DE0">
        <w:trPr>
          <w:jc w:val="right"/>
        </w:trPr>
        <w:tc>
          <w:tcPr>
            <w:tcW w:w="81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G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roups</w:t>
            </w:r>
          </w:p>
        </w:tc>
        <w:tc>
          <w:tcPr>
            <w:tcW w:w="7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I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on mode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C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omponent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PCA</w:t>
            </w:r>
          </w:p>
        </w:tc>
        <w:tc>
          <w:tcPr>
            <w:tcW w:w="2420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PLS-DA</w:t>
            </w:r>
          </w:p>
        </w:tc>
        <w:tc>
          <w:tcPr>
            <w:tcW w:w="2420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OPLS-DA</w:t>
            </w:r>
          </w:p>
        </w:tc>
      </w:tr>
      <w:tr w:rsidR="00317DE0" w:rsidRPr="002A2FFA" w:rsidTr="00317DE0">
        <w:trPr>
          <w:jc w:val="right"/>
        </w:trPr>
        <w:tc>
          <w:tcPr>
            <w:tcW w:w="816" w:type="dxa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</w:p>
        </w:tc>
        <w:tc>
          <w:tcPr>
            <w:tcW w:w="794" w:type="dxa"/>
            <w:vMerge w:val="restart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Negative</w:t>
            </w: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R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  <w:vertAlign w:val="superscript"/>
              </w:rPr>
              <w:t>2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X (cum)</w:t>
            </w:r>
          </w:p>
        </w:tc>
        <w:tc>
          <w:tcPr>
            <w:tcW w:w="871" w:type="dxa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R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  <w:vertAlign w:val="superscript"/>
              </w:rPr>
              <w:t>2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X(cum)</w:t>
            </w:r>
          </w:p>
        </w:tc>
        <w:tc>
          <w:tcPr>
            <w:tcW w:w="871" w:type="dxa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R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  <w:vertAlign w:val="superscript"/>
              </w:rPr>
              <w:t>2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Y(cum)</w:t>
            </w:r>
          </w:p>
        </w:tc>
        <w:tc>
          <w:tcPr>
            <w:tcW w:w="678" w:type="dxa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Q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1" w:type="dxa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R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  <w:vertAlign w:val="superscript"/>
              </w:rPr>
              <w:t>2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X(cum)</w:t>
            </w:r>
          </w:p>
        </w:tc>
        <w:tc>
          <w:tcPr>
            <w:tcW w:w="871" w:type="dxa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R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  <w:vertAlign w:val="superscript"/>
              </w:rPr>
              <w:t>2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Y(cum)</w:t>
            </w:r>
          </w:p>
        </w:tc>
        <w:tc>
          <w:tcPr>
            <w:tcW w:w="678" w:type="dxa"/>
            <w:tcBorders>
              <w:top w:val="single" w:sz="18" w:space="0" w:color="auto"/>
            </w:tcBorders>
            <w:vAlign w:val="center"/>
          </w:tcPr>
          <w:p w:rsidR="00317DE0" w:rsidRPr="002A2FFA" w:rsidRDefault="00317DE0" w:rsidP="004A25A7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Q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317DE0" w:rsidRPr="002A2FFA" w:rsidTr="00317DE0">
        <w:trPr>
          <w:jc w:val="right"/>
        </w:trPr>
        <w:tc>
          <w:tcPr>
            <w:tcW w:w="816" w:type="dxa"/>
            <w:vMerge w:val="restart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Cor </w:t>
            </w:r>
            <w:r w:rsidRPr="002A2FFA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vs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Con</w:t>
            </w:r>
          </w:p>
        </w:tc>
        <w:tc>
          <w:tcPr>
            <w:tcW w:w="794" w:type="dxa"/>
            <w:vMerge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</w:p>
        </w:tc>
        <w:tc>
          <w:tcPr>
            <w:tcW w:w="115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P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5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0.722</w:t>
            </w:r>
          </w:p>
        </w:tc>
        <w:tc>
          <w:tcPr>
            <w:tcW w:w="87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0.803</w:t>
            </w:r>
          </w:p>
        </w:tc>
        <w:tc>
          <w:tcPr>
            <w:tcW w:w="87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0.994</w:t>
            </w:r>
          </w:p>
        </w:tc>
        <w:tc>
          <w:tcPr>
            <w:tcW w:w="678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0.992</w:t>
            </w:r>
          </w:p>
        </w:tc>
        <w:tc>
          <w:tcPr>
            <w:tcW w:w="87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0.798</w:t>
            </w:r>
          </w:p>
        </w:tc>
        <w:tc>
          <w:tcPr>
            <w:tcW w:w="87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0.994</w:t>
            </w:r>
          </w:p>
        </w:tc>
        <w:tc>
          <w:tcPr>
            <w:tcW w:w="678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0.992</w:t>
            </w:r>
          </w:p>
        </w:tc>
      </w:tr>
      <w:tr w:rsidR="00317DE0" w:rsidRPr="002A2FFA" w:rsidTr="00317DE0">
        <w:trPr>
          <w:jc w:val="right"/>
        </w:trPr>
        <w:tc>
          <w:tcPr>
            <w:tcW w:w="816" w:type="dxa"/>
            <w:vMerge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</w:p>
        </w:tc>
        <w:tc>
          <w:tcPr>
            <w:tcW w:w="794" w:type="dxa"/>
            <w:vMerge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</w:p>
        </w:tc>
        <w:tc>
          <w:tcPr>
            <w:tcW w:w="115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P</w:t>
            </w: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5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0.763</w:t>
            </w:r>
          </w:p>
        </w:tc>
        <w:tc>
          <w:tcPr>
            <w:tcW w:w="87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0.827</w:t>
            </w:r>
          </w:p>
        </w:tc>
        <w:tc>
          <w:tcPr>
            <w:tcW w:w="87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8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0.995</w:t>
            </w:r>
          </w:p>
        </w:tc>
        <w:tc>
          <w:tcPr>
            <w:tcW w:w="87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0.827</w:t>
            </w:r>
          </w:p>
        </w:tc>
        <w:tc>
          <w:tcPr>
            <w:tcW w:w="871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8" w:type="dxa"/>
            <w:vAlign w:val="center"/>
          </w:tcPr>
          <w:p w:rsidR="00317DE0" w:rsidRPr="002A2FFA" w:rsidRDefault="00317DE0" w:rsidP="00317DE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2A2FFA">
              <w:rPr>
                <w:rFonts w:ascii="Times New Roman" w:eastAsia="宋体" w:hAnsi="Times New Roman" w:cs="Times New Roman"/>
                <w:sz w:val="16"/>
                <w:szCs w:val="16"/>
              </w:rPr>
              <w:t>0.993</w:t>
            </w:r>
          </w:p>
        </w:tc>
      </w:tr>
    </w:tbl>
    <w:p w:rsidR="005B0B2D" w:rsidRDefault="005B0B2D"/>
    <w:sectPr w:rsidR="005B0B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E8A" w:rsidRDefault="00000E8A" w:rsidP="0077297C">
      <w:r>
        <w:separator/>
      </w:r>
    </w:p>
  </w:endnote>
  <w:endnote w:type="continuationSeparator" w:id="0">
    <w:p w:rsidR="00000E8A" w:rsidRDefault="00000E8A" w:rsidP="00772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E8A" w:rsidRDefault="00000E8A" w:rsidP="0077297C">
      <w:r>
        <w:separator/>
      </w:r>
    </w:p>
  </w:footnote>
  <w:footnote w:type="continuationSeparator" w:id="0">
    <w:p w:rsidR="00000E8A" w:rsidRDefault="00000E8A" w:rsidP="00772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AD6"/>
    <w:rsid w:val="00000E8A"/>
    <w:rsid w:val="001860D2"/>
    <w:rsid w:val="002A2FFA"/>
    <w:rsid w:val="00317DE0"/>
    <w:rsid w:val="00561AD6"/>
    <w:rsid w:val="005B0B2D"/>
    <w:rsid w:val="005D0194"/>
    <w:rsid w:val="0077297C"/>
    <w:rsid w:val="00B12867"/>
    <w:rsid w:val="00D62D45"/>
    <w:rsid w:val="00F5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B0F39F"/>
  <w15:chartTrackingRefBased/>
  <w15:docId w15:val="{32E86B51-FD6F-4608-9391-727990C77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9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29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29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29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297C"/>
    <w:rPr>
      <w:sz w:val="18"/>
      <w:szCs w:val="18"/>
    </w:rPr>
  </w:style>
  <w:style w:type="table" w:styleId="a7">
    <w:name w:val="Table Grid"/>
    <w:basedOn w:val="a1"/>
    <w:uiPriority w:val="39"/>
    <w:rsid w:val="00772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>微软中国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5</cp:revision>
  <dcterms:created xsi:type="dcterms:W3CDTF">2026-03-18T12:21:00Z</dcterms:created>
  <dcterms:modified xsi:type="dcterms:W3CDTF">2026-03-18T16:29:00Z</dcterms:modified>
</cp:coreProperties>
</file>