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7C0FE" w14:textId="77777777" w:rsidR="00924351" w:rsidRDefault="00924351" w:rsidP="00924351">
      <w:pPr>
        <w:pStyle w:val="berschrift1"/>
        <w:spacing w:before="240" w:after="240"/>
        <w:rPr>
          <w:rFonts w:ascii="Arial" w:eastAsia="Arial" w:hAnsi="Arial" w:cs="Arial"/>
          <w:sz w:val="18"/>
          <w:szCs w:val="18"/>
        </w:rPr>
      </w:pPr>
    </w:p>
    <w:p w14:paraId="6A638CBD" w14:textId="77777777" w:rsidR="00924351" w:rsidRDefault="00924351" w:rsidP="00924351">
      <w:pPr>
        <w:pStyle w:val="berschrift1"/>
        <w:spacing w:before="240"/>
        <w:rPr>
          <w:rFonts w:ascii="Arial" w:eastAsia="Arial" w:hAnsi="Arial" w:cs="Arial"/>
          <w:b/>
          <w:sz w:val="18"/>
          <w:szCs w:val="18"/>
        </w:rPr>
      </w:pPr>
      <w:bookmarkStart w:id="0" w:name="_heading=h.oae6tizey3b9" w:colFirst="0" w:colLast="0"/>
      <w:bookmarkEnd w:id="0"/>
      <w:r>
        <w:rPr>
          <w:rFonts w:ascii="Arial" w:eastAsia="Arial" w:hAnsi="Arial" w:cs="Arial"/>
          <w:sz w:val="18"/>
          <w:szCs w:val="18"/>
        </w:rPr>
        <w:t xml:space="preserve">Tabelle 2: Übersicht der Daten zur Evidenz der für das Indikationsgebiet Depression gelisteten Anwendungen aus dem </w:t>
      </w:r>
      <w:proofErr w:type="spellStart"/>
      <w:r>
        <w:rPr>
          <w:rFonts w:ascii="Arial" w:eastAsia="Arial" w:hAnsi="Arial" w:cs="Arial"/>
          <w:sz w:val="18"/>
          <w:szCs w:val="18"/>
        </w:rPr>
        <w:t>DiGA</w:t>
      </w:r>
      <w:proofErr w:type="spellEnd"/>
      <w:r>
        <w:rPr>
          <w:rFonts w:ascii="Arial" w:eastAsia="Arial" w:hAnsi="Arial" w:cs="Arial"/>
          <w:sz w:val="18"/>
          <w:szCs w:val="18"/>
        </w:rPr>
        <w:t>-Verzeichnis (Stand 14.03.2025)</w:t>
      </w:r>
    </w:p>
    <w:tbl>
      <w:tblPr>
        <w:tblW w:w="86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85"/>
        <w:gridCol w:w="1423"/>
        <w:gridCol w:w="1364"/>
        <w:gridCol w:w="1569"/>
        <w:gridCol w:w="827"/>
        <w:gridCol w:w="1772"/>
      </w:tblGrid>
      <w:tr w:rsidR="00924351" w14:paraId="191B4AEE" w14:textId="77777777" w:rsidTr="00C6766C">
        <w:trPr>
          <w:trHeight w:val="450"/>
        </w:trPr>
        <w:tc>
          <w:tcPr>
            <w:tcW w:w="1685" w:type="dxa"/>
            <w:tcBorders>
              <w:top w:val="single" w:sz="5" w:space="0" w:color="FFFFFF"/>
              <w:left w:val="single" w:sz="5" w:space="0" w:color="FFFFFF"/>
              <w:bottom w:val="single" w:sz="5" w:space="0" w:color="FFFFFF"/>
              <w:right w:val="nil"/>
            </w:tcBorders>
            <w:shd w:val="clear" w:color="auto" w:fill="0F9E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81B1EE8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lastRenderedPageBreak/>
              <w:t>Name</w:t>
            </w:r>
          </w:p>
        </w:tc>
        <w:tc>
          <w:tcPr>
            <w:tcW w:w="1423" w:type="dxa"/>
            <w:tcBorders>
              <w:top w:val="single" w:sz="5" w:space="0" w:color="FFFFFF"/>
              <w:left w:val="nil"/>
              <w:bottom w:val="single" w:sz="5" w:space="0" w:color="FFFFFF"/>
              <w:right w:val="nil"/>
            </w:tcBorders>
            <w:shd w:val="clear" w:color="auto" w:fill="0F9E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37D6182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Effektstärke</w:t>
            </w:r>
          </w:p>
        </w:tc>
        <w:tc>
          <w:tcPr>
            <w:tcW w:w="1364" w:type="dxa"/>
            <w:tcBorders>
              <w:top w:val="single" w:sz="5" w:space="0" w:color="FFFFFF"/>
              <w:left w:val="nil"/>
              <w:bottom w:val="single" w:sz="5" w:space="0" w:color="FFFFFF"/>
              <w:right w:val="nil"/>
            </w:tcBorders>
            <w:shd w:val="clear" w:color="auto" w:fill="0F9E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1266AF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Kontrollgruppe</w:t>
            </w:r>
          </w:p>
        </w:tc>
        <w:tc>
          <w:tcPr>
            <w:tcW w:w="1569" w:type="dxa"/>
            <w:tcBorders>
              <w:top w:val="single" w:sz="5" w:space="0" w:color="FFFFFF"/>
              <w:left w:val="nil"/>
              <w:bottom w:val="single" w:sz="5" w:space="0" w:color="FFFFFF"/>
              <w:right w:val="nil"/>
            </w:tcBorders>
            <w:shd w:val="clear" w:color="auto" w:fill="0F9E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8FA12B9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Abbruchrate der Studienteilnahme</w:t>
            </w:r>
          </w:p>
        </w:tc>
        <w:tc>
          <w:tcPr>
            <w:tcW w:w="827" w:type="dxa"/>
            <w:tcBorders>
              <w:top w:val="single" w:sz="5" w:space="0" w:color="FFFFFF"/>
              <w:left w:val="nil"/>
              <w:bottom w:val="single" w:sz="5" w:space="0" w:color="FFFFFF"/>
              <w:right w:val="nil"/>
            </w:tcBorders>
            <w:shd w:val="clear" w:color="auto" w:fill="0F9E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CAD4A87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N (RCT)</w:t>
            </w:r>
          </w:p>
        </w:tc>
        <w:tc>
          <w:tcPr>
            <w:tcW w:w="1772" w:type="dxa"/>
            <w:tcBorders>
              <w:top w:val="single" w:sz="5" w:space="0" w:color="FFFFFF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10F889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Besonderheiten der Daten</w:t>
            </w:r>
          </w:p>
        </w:tc>
      </w:tr>
      <w:tr w:rsidR="00924351" w14:paraId="0292781D" w14:textId="77777777" w:rsidTr="00C6766C">
        <w:trPr>
          <w:trHeight w:val="840"/>
        </w:trPr>
        <w:tc>
          <w:tcPr>
            <w:tcW w:w="1685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1657EA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color w:val="FFFFFF"/>
                <w:sz w:val="18"/>
                <w:szCs w:val="18"/>
              </w:rPr>
            </w:pPr>
            <w:proofErr w:type="spellStart"/>
            <w:r>
              <w:rPr>
                <w:color w:val="FFFFFF"/>
                <w:sz w:val="18"/>
                <w:szCs w:val="18"/>
              </w:rPr>
              <w:t>Deprexis</w:t>
            </w:r>
            <w:proofErr w:type="spellEnd"/>
            <w:r>
              <w:rPr>
                <w:color w:val="FFFFFF"/>
                <w:sz w:val="18"/>
                <w:szCs w:val="18"/>
              </w:rPr>
              <w:t>*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37827A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0,51 (Hedges g, Divers)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F954D53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Divers </w:t>
            </w:r>
            <w:r>
              <w:rPr>
                <w:sz w:val="16"/>
                <w:szCs w:val="16"/>
              </w:rPr>
              <w:t>(vorwiegend WL)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C43C2D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27,80% (real </w:t>
            </w:r>
            <w:proofErr w:type="spellStart"/>
            <w:r>
              <w:rPr>
                <w:sz w:val="18"/>
                <w:szCs w:val="18"/>
              </w:rPr>
              <w:t>world</w:t>
            </w:r>
            <w:proofErr w:type="spellEnd"/>
            <w:r>
              <w:rPr>
                <w:sz w:val="18"/>
                <w:szCs w:val="18"/>
              </w:rPr>
              <w:t xml:space="preserve"> Daten)</w:t>
            </w:r>
          </w:p>
        </w:tc>
        <w:tc>
          <w:tcPr>
            <w:tcW w:w="827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4547B6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2901 (12)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DD0840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sz w:val="30"/>
                <w:szCs w:val="30"/>
                <w:vertAlign w:val="superscript"/>
              </w:rPr>
            </w:pPr>
            <w:r>
              <w:rPr>
                <w:sz w:val="16"/>
                <w:szCs w:val="16"/>
              </w:rPr>
              <w:t xml:space="preserve">*Die Daten zu </w:t>
            </w:r>
            <w:proofErr w:type="spellStart"/>
            <w:r>
              <w:rPr>
                <w:sz w:val="16"/>
                <w:szCs w:val="16"/>
              </w:rPr>
              <w:t>Deprexis</w:t>
            </w:r>
            <w:proofErr w:type="spellEnd"/>
            <w:r>
              <w:rPr>
                <w:sz w:val="16"/>
                <w:szCs w:val="16"/>
              </w:rPr>
              <w:t xml:space="preserve"> stammen aus der Metaanalyse von </w:t>
            </w:r>
            <w:proofErr w:type="spellStart"/>
            <w:r>
              <w:rPr>
                <w:sz w:val="16"/>
                <w:szCs w:val="16"/>
              </w:rPr>
              <w:t>Twomey</w:t>
            </w:r>
            <w:proofErr w:type="spellEnd"/>
            <w:r>
              <w:rPr>
                <w:sz w:val="16"/>
                <w:szCs w:val="16"/>
              </w:rPr>
              <w:t xml:space="preserve"> et al, 2020</w:t>
            </w:r>
            <w:r>
              <w:rPr>
                <w:sz w:val="30"/>
                <w:szCs w:val="30"/>
                <w:vertAlign w:val="superscript"/>
              </w:rPr>
              <w:t>27</w:t>
            </w:r>
          </w:p>
        </w:tc>
      </w:tr>
      <w:tr w:rsidR="00924351" w14:paraId="4A2B81BD" w14:textId="77777777" w:rsidTr="00C6766C">
        <w:trPr>
          <w:trHeight w:val="675"/>
        </w:trPr>
        <w:tc>
          <w:tcPr>
            <w:tcW w:w="1685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16A37C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edupression.com®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78AB9AC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0,5 (Cohens d, PHQ-9, 12 Wochen, ITT)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01BC00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TaU</w:t>
            </w:r>
            <w:proofErr w:type="spellEnd"/>
            <w:r>
              <w:rPr>
                <w:sz w:val="18"/>
                <w:szCs w:val="18"/>
              </w:rPr>
              <w:t xml:space="preserve"> + Sham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960E8A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44% (IG), 39% (KG)</w:t>
            </w:r>
          </w:p>
        </w:tc>
        <w:tc>
          <w:tcPr>
            <w:tcW w:w="827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B882FF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250 (1)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18659AF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Daten  nicht</w:t>
            </w:r>
            <w:proofErr w:type="gramEnd"/>
            <w:r>
              <w:rPr>
                <w:sz w:val="16"/>
                <w:szCs w:val="16"/>
              </w:rPr>
              <w:t xml:space="preserve"> veröffentlicht</w:t>
            </w:r>
          </w:p>
        </w:tc>
      </w:tr>
      <w:tr w:rsidR="00924351" w14:paraId="7D553677" w14:textId="77777777" w:rsidTr="00C6766C">
        <w:trPr>
          <w:trHeight w:val="675"/>
        </w:trPr>
        <w:tc>
          <w:tcPr>
            <w:tcW w:w="1685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21D108C" w14:textId="77777777" w:rsidR="00924351" w:rsidRDefault="00924351" w:rsidP="00C6766C">
            <w:pPr>
              <w:pStyle w:val="berschrift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color w:val="FFFFFF"/>
                <w:sz w:val="18"/>
                <w:szCs w:val="18"/>
              </w:rPr>
            </w:pPr>
            <w:proofErr w:type="spellStart"/>
            <w:r>
              <w:rPr>
                <w:color w:val="FFFFFF"/>
                <w:sz w:val="18"/>
                <w:szCs w:val="18"/>
              </w:rPr>
              <w:t>elona</w:t>
            </w:r>
            <w:proofErr w:type="spellEnd"/>
            <w:r>
              <w:rPr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sz w:val="18"/>
                <w:szCs w:val="18"/>
              </w:rPr>
              <w:t>explore</w:t>
            </w:r>
            <w:proofErr w:type="spellEnd"/>
          </w:p>
        </w:tc>
        <w:tc>
          <w:tcPr>
            <w:tcW w:w="1423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107904" w14:textId="77777777" w:rsidR="00924351" w:rsidRDefault="00924351" w:rsidP="00C6766C">
            <w:pPr>
              <w:pStyle w:val="berschrift1"/>
              <w:spacing w:before="240"/>
              <w:jc w:val="center"/>
              <w:rPr>
                <w:b/>
                <w:sz w:val="16"/>
                <w:szCs w:val="16"/>
              </w:rPr>
            </w:pPr>
            <w:bookmarkStart w:id="1" w:name="_heading=h.1muc6mx5vzoe" w:colFirst="0" w:colLast="0"/>
            <w:bookmarkEnd w:id="1"/>
            <w:r>
              <w:rPr>
                <w:sz w:val="16"/>
                <w:szCs w:val="16"/>
              </w:rPr>
              <w:t>Unbekannt</w:t>
            </w:r>
          </w:p>
          <w:p w14:paraId="02FF641A" w14:textId="77777777" w:rsidR="00924351" w:rsidRDefault="00924351" w:rsidP="00C6766C">
            <w:pPr>
              <w:pStyle w:val="berschrift1"/>
              <w:spacing w:before="240"/>
              <w:jc w:val="center"/>
              <w:rPr>
                <w:b/>
                <w:sz w:val="16"/>
                <w:szCs w:val="16"/>
              </w:rPr>
            </w:pPr>
            <w:bookmarkStart w:id="2" w:name="_heading=h.yppxe6msfsel" w:colFirst="0" w:colLast="0"/>
            <w:bookmarkEnd w:id="2"/>
            <w:r>
              <w:rPr>
                <w:sz w:val="16"/>
                <w:szCs w:val="16"/>
              </w:rPr>
              <w:t>8.03 Punkte Reduktion, p&lt;0,001, (Mittelwert-Differenz, PHQ-9, ITT, 10 Wochen)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AFF52A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bookmarkStart w:id="3" w:name="_heading=h.9vlmkgh6rxvx" w:colFirst="0" w:colLast="0"/>
            <w:bookmarkEnd w:id="3"/>
            <w:proofErr w:type="spellStart"/>
            <w:r>
              <w:rPr>
                <w:sz w:val="16"/>
                <w:szCs w:val="16"/>
              </w:rPr>
              <w:t>TaU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5D1D2E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bookmarkStart w:id="4" w:name="_heading=h.efgeowozdw80" w:colFirst="0" w:colLast="0"/>
            <w:bookmarkEnd w:id="4"/>
            <w:r>
              <w:rPr>
                <w:sz w:val="16"/>
                <w:szCs w:val="16"/>
              </w:rPr>
              <w:t>3% (einarmige Studie)</w:t>
            </w:r>
          </w:p>
        </w:tc>
        <w:tc>
          <w:tcPr>
            <w:tcW w:w="827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356525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bookmarkStart w:id="5" w:name="_heading=h.4l5qr2enxbbz" w:colFirst="0" w:colLast="0"/>
            <w:bookmarkEnd w:id="5"/>
            <w:r>
              <w:rPr>
                <w:sz w:val="16"/>
                <w:szCs w:val="16"/>
              </w:rPr>
              <w:t>32 (0)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62AD0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bookmarkStart w:id="6" w:name="_heading=h.ble3nzm1wodp" w:colFirst="0" w:colLast="0"/>
            <w:bookmarkEnd w:id="6"/>
            <w:r>
              <w:rPr>
                <w:sz w:val="16"/>
                <w:szCs w:val="16"/>
              </w:rPr>
              <w:t>Einarmig, nicht randomisiert, ANOVA bei n=32, 10 Wochen Dauer</w:t>
            </w:r>
          </w:p>
        </w:tc>
      </w:tr>
      <w:tr w:rsidR="00924351" w14:paraId="61A1293B" w14:textId="77777777" w:rsidTr="00C6766C">
        <w:trPr>
          <w:trHeight w:val="675"/>
        </w:trPr>
        <w:tc>
          <w:tcPr>
            <w:tcW w:w="1685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176951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color w:val="FFFFFF"/>
                <w:sz w:val="18"/>
                <w:szCs w:val="18"/>
              </w:rPr>
            </w:pPr>
            <w:proofErr w:type="spellStart"/>
            <w:r>
              <w:rPr>
                <w:color w:val="FFFFFF"/>
                <w:sz w:val="18"/>
                <w:szCs w:val="18"/>
              </w:rPr>
              <w:t>elona</w:t>
            </w:r>
            <w:proofErr w:type="spellEnd"/>
            <w:r>
              <w:rPr>
                <w:color w:val="FFFFFF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FFFF"/>
                <w:sz w:val="18"/>
                <w:szCs w:val="18"/>
              </w:rPr>
              <w:t>therapy</w:t>
            </w:r>
            <w:proofErr w:type="spellEnd"/>
            <w:r>
              <w:rPr>
                <w:color w:val="FFFFFF"/>
                <w:sz w:val="18"/>
                <w:szCs w:val="18"/>
              </w:rPr>
              <w:t xml:space="preserve"> Depression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02C75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0,62 (Cohens d, PHQ-9, 12 </w:t>
            </w:r>
            <w:proofErr w:type="gramStart"/>
            <w:r>
              <w:rPr>
                <w:sz w:val="18"/>
                <w:szCs w:val="18"/>
              </w:rPr>
              <w:t>Wochen,  ITT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264ACA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10FE965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4% (IG), 12% (KG)</w:t>
            </w:r>
          </w:p>
        </w:tc>
        <w:tc>
          <w:tcPr>
            <w:tcW w:w="827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79A281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283 (1)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5C0E66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Daten als Preprint veröffentlicht</w:t>
            </w:r>
          </w:p>
        </w:tc>
      </w:tr>
      <w:tr w:rsidR="00924351" w14:paraId="746C5642" w14:textId="77777777" w:rsidTr="00C6766C">
        <w:trPr>
          <w:trHeight w:val="675"/>
        </w:trPr>
        <w:tc>
          <w:tcPr>
            <w:tcW w:w="1685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7B5E4" w14:textId="77777777" w:rsidR="00924351" w:rsidRDefault="00924351" w:rsidP="00C6766C">
            <w:pPr>
              <w:pStyle w:val="berschrift1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jc w:val="center"/>
              <w:rPr>
                <w:color w:val="FFFFFF"/>
                <w:sz w:val="18"/>
                <w:szCs w:val="18"/>
              </w:rPr>
            </w:pPr>
            <w:proofErr w:type="spellStart"/>
            <w:r>
              <w:rPr>
                <w:color w:val="FFFFFF"/>
                <w:sz w:val="18"/>
                <w:szCs w:val="18"/>
              </w:rPr>
              <w:t>MindDoc</w:t>
            </w:r>
            <w:proofErr w:type="spellEnd"/>
            <w:r>
              <w:rPr>
                <w:color w:val="FFFFFF"/>
                <w:sz w:val="18"/>
                <w:szCs w:val="18"/>
              </w:rPr>
              <w:t xml:space="preserve"> Auf Rezept</w:t>
            </w:r>
            <w:r>
              <w:rPr>
                <w:color w:val="FFFFFF"/>
                <w:sz w:val="18"/>
                <w:szCs w:val="18"/>
              </w:rPr>
              <w:br/>
              <w:t>[</w:t>
            </w:r>
            <w:proofErr w:type="spellStart"/>
            <w:r>
              <w:rPr>
                <w:color w:val="FFFFFF"/>
                <w:sz w:val="18"/>
                <w:szCs w:val="18"/>
              </w:rPr>
              <w:t>MindDoc</w:t>
            </w:r>
            <w:proofErr w:type="spellEnd"/>
            <w:r>
              <w:rPr>
                <w:color w:val="FFFFFF"/>
                <w:sz w:val="18"/>
                <w:szCs w:val="18"/>
              </w:rPr>
              <w:t xml:space="preserve"> wurde am 25.6.2024 aus dem </w:t>
            </w:r>
            <w:proofErr w:type="spellStart"/>
            <w:r>
              <w:rPr>
                <w:color w:val="FFFFFF"/>
                <w:sz w:val="18"/>
                <w:szCs w:val="18"/>
              </w:rPr>
              <w:t>DiGA</w:t>
            </w:r>
            <w:proofErr w:type="spellEnd"/>
            <w:r>
              <w:rPr>
                <w:color w:val="FFFFFF"/>
                <w:sz w:val="18"/>
                <w:szCs w:val="18"/>
              </w:rPr>
              <w:t>-Verzeichnis entfernt]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C9D686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bookmarkStart w:id="7" w:name="_heading=h.7mrc1vveh0hw" w:colFirst="0" w:colLast="0"/>
            <w:bookmarkEnd w:id="7"/>
            <w:r>
              <w:rPr>
                <w:sz w:val="16"/>
                <w:szCs w:val="16"/>
              </w:rPr>
              <w:t>0,43 (Cohens d, PHQ-9, ITT, 8 Wochen)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37C5B2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bookmarkStart w:id="8" w:name="_heading=h.w9fhge5v0icp" w:colFirst="0" w:colLast="0"/>
            <w:bookmarkEnd w:id="8"/>
            <w:r>
              <w:rPr>
                <w:sz w:val="16"/>
                <w:szCs w:val="16"/>
              </w:rPr>
              <w:t xml:space="preserve">WL, </w:t>
            </w:r>
            <w:proofErr w:type="spellStart"/>
            <w:r>
              <w:rPr>
                <w:sz w:val="16"/>
                <w:szCs w:val="16"/>
              </w:rPr>
              <w:t>TaU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A81089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bookmarkStart w:id="9" w:name="_heading=h.wnif7z3e041i" w:colFirst="0" w:colLast="0"/>
            <w:bookmarkEnd w:id="9"/>
            <w:r>
              <w:rPr>
                <w:sz w:val="16"/>
                <w:szCs w:val="16"/>
              </w:rPr>
              <w:t>40% (IG), 43% (KG)</w:t>
            </w:r>
          </w:p>
        </w:tc>
        <w:tc>
          <w:tcPr>
            <w:tcW w:w="827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8F2D90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bookmarkStart w:id="10" w:name="_heading=h.4gzvb2yve78e" w:colFirst="0" w:colLast="0"/>
            <w:bookmarkEnd w:id="10"/>
            <w:r>
              <w:rPr>
                <w:sz w:val="16"/>
                <w:szCs w:val="16"/>
              </w:rPr>
              <w:t>262 (1)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D3C654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bookmarkStart w:id="11" w:name="_heading=h.tlahz2wzjzk4" w:colFirst="0" w:colLast="0"/>
            <w:bookmarkEnd w:id="11"/>
            <w:r>
              <w:rPr>
                <w:sz w:val="16"/>
                <w:szCs w:val="16"/>
              </w:rPr>
              <w:t xml:space="preserve">Teilanalyse </w:t>
            </w:r>
            <w:proofErr w:type="gramStart"/>
            <w:r>
              <w:rPr>
                <w:sz w:val="16"/>
                <w:szCs w:val="16"/>
              </w:rPr>
              <w:t>einer  heterogenen</w:t>
            </w:r>
            <w:proofErr w:type="gramEnd"/>
            <w:r>
              <w:rPr>
                <w:sz w:val="16"/>
                <w:szCs w:val="16"/>
              </w:rPr>
              <w:t xml:space="preserve"> Stichprobe von 1045 </w:t>
            </w:r>
            <w:proofErr w:type="spellStart"/>
            <w:proofErr w:type="gramStart"/>
            <w:r>
              <w:rPr>
                <w:sz w:val="16"/>
                <w:szCs w:val="16"/>
              </w:rPr>
              <w:t>Patient:innen</w:t>
            </w:r>
            <w:proofErr w:type="spellEnd"/>
            <w:proofErr w:type="gramEnd"/>
            <w:r>
              <w:rPr>
                <w:sz w:val="16"/>
                <w:szCs w:val="16"/>
              </w:rPr>
              <w:t>. Dropouts für Depression nicht explizit angegeben</w:t>
            </w:r>
          </w:p>
        </w:tc>
      </w:tr>
      <w:tr w:rsidR="00924351" w14:paraId="7478C36A" w14:textId="77777777" w:rsidTr="00C6766C">
        <w:trPr>
          <w:trHeight w:val="675"/>
        </w:trPr>
        <w:tc>
          <w:tcPr>
            <w:tcW w:w="1685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3628B2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bookmarkStart w:id="12" w:name="_heading=h.ys0yx66l0uzb" w:colFirst="0" w:colLast="0"/>
            <w:bookmarkEnd w:id="12"/>
            <w:r>
              <w:rPr>
                <w:color w:val="FFFFFF"/>
                <w:sz w:val="18"/>
                <w:szCs w:val="18"/>
              </w:rPr>
              <w:t>My7steps App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C42521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bookmarkStart w:id="13" w:name="_heading=h.n2faxpfekjdk" w:colFirst="0" w:colLast="0"/>
            <w:bookmarkEnd w:id="13"/>
            <w:r>
              <w:rPr>
                <w:sz w:val="16"/>
                <w:szCs w:val="16"/>
              </w:rPr>
              <w:t>0,51 (Cohens d, PHQ-9, ITT)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AD1558D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bookmarkStart w:id="14" w:name="_heading=h.nv058a70owrf" w:colFirst="0" w:colLast="0"/>
            <w:bookmarkEnd w:id="14"/>
            <w:r>
              <w:rPr>
                <w:sz w:val="16"/>
                <w:szCs w:val="16"/>
              </w:rPr>
              <w:t xml:space="preserve">WL, </w:t>
            </w:r>
            <w:proofErr w:type="spellStart"/>
            <w:r>
              <w:rPr>
                <w:sz w:val="16"/>
                <w:szCs w:val="16"/>
              </w:rPr>
              <w:t>TaU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CBF802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bookmarkStart w:id="15" w:name="_heading=h.svabraw8m756" w:colFirst="0" w:colLast="0"/>
            <w:bookmarkEnd w:id="15"/>
            <w:r>
              <w:rPr>
                <w:sz w:val="16"/>
                <w:szCs w:val="16"/>
              </w:rPr>
              <w:t>3% (keine Differenzierung in den öffentlich zugänglichen Daten)</w:t>
            </w:r>
          </w:p>
        </w:tc>
        <w:tc>
          <w:tcPr>
            <w:tcW w:w="827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F6533F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bookmarkStart w:id="16" w:name="_heading=h.sc9wwa3vpnhb" w:colFirst="0" w:colLast="0"/>
            <w:bookmarkEnd w:id="16"/>
            <w:r>
              <w:rPr>
                <w:sz w:val="16"/>
                <w:szCs w:val="16"/>
              </w:rPr>
              <w:t>253 (1)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E46EBB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bookmarkStart w:id="17" w:name="_heading=h.vhe28avp7uvt" w:colFirst="0" w:colLast="0"/>
            <w:bookmarkEnd w:id="17"/>
            <w:r>
              <w:rPr>
                <w:sz w:val="16"/>
                <w:szCs w:val="16"/>
              </w:rPr>
              <w:t>Einarmig, literaturbasierte KG,</w:t>
            </w:r>
            <w:r>
              <w:rPr>
                <w:sz w:val="16"/>
                <w:szCs w:val="16"/>
              </w:rPr>
              <w:br/>
              <w:t xml:space="preserve"> 5 Wochen Dauer</w:t>
            </w:r>
          </w:p>
        </w:tc>
      </w:tr>
      <w:tr w:rsidR="00924351" w14:paraId="3D379565" w14:textId="77777777" w:rsidTr="00C6766C">
        <w:trPr>
          <w:trHeight w:val="675"/>
        </w:trPr>
        <w:tc>
          <w:tcPr>
            <w:tcW w:w="1685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ED9E49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color w:val="FFFFFF"/>
                <w:sz w:val="18"/>
                <w:szCs w:val="18"/>
              </w:rPr>
            </w:pPr>
            <w:proofErr w:type="spellStart"/>
            <w:r>
              <w:rPr>
                <w:color w:val="FFFFFF"/>
                <w:sz w:val="18"/>
                <w:szCs w:val="18"/>
              </w:rPr>
              <w:t>Novego</w:t>
            </w:r>
            <w:proofErr w:type="spellEnd"/>
            <w:r>
              <w:rPr>
                <w:color w:val="FFFFFF"/>
                <w:sz w:val="18"/>
                <w:szCs w:val="18"/>
              </w:rPr>
              <w:t>: Depressionen bewältigen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DE3C32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0,30 (Hedges g, BDI-II, 12 Wochen, </w:t>
            </w:r>
            <w:proofErr w:type="spellStart"/>
            <w:r>
              <w:rPr>
                <w:sz w:val="18"/>
                <w:szCs w:val="18"/>
              </w:rPr>
              <w:t>mITT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B836A9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WL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715CBD6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31% (IG), 25% (KG)</w:t>
            </w:r>
          </w:p>
        </w:tc>
        <w:tc>
          <w:tcPr>
            <w:tcW w:w="827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398D6F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358 (1)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CAEDFB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3BA1C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924351" w14:paraId="4DB8627F" w14:textId="77777777" w:rsidTr="00C6766C">
        <w:trPr>
          <w:trHeight w:val="675"/>
        </w:trPr>
        <w:tc>
          <w:tcPr>
            <w:tcW w:w="1685" w:type="dxa"/>
            <w:tcBorders>
              <w:top w:val="nil"/>
              <w:left w:val="single" w:sz="5" w:space="0" w:color="FFFFFF"/>
              <w:bottom w:val="single" w:sz="5" w:space="0" w:color="FFFFFF"/>
              <w:right w:val="single" w:sz="5" w:space="0" w:color="FFFFFF"/>
            </w:tcBorders>
            <w:shd w:val="clear" w:color="auto" w:fill="0F9ED5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6B19A3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color w:val="FFFFFF"/>
                <w:sz w:val="18"/>
                <w:szCs w:val="18"/>
              </w:rPr>
            </w:pPr>
            <w:proofErr w:type="spellStart"/>
            <w:r>
              <w:rPr>
                <w:color w:val="FFFFFF"/>
                <w:sz w:val="18"/>
                <w:szCs w:val="18"/>
              </w:rPr>
              <w:t>Selfapys</w:t>
            </w:r>
            <w:proofErr w:type="spellEnd"/>
            <w:r>
              <w:rPr>
                <w:color w:val="FFFFFF"/>
                <w:sz w:val="18"/>
                <w:szCs w:val="18"/>
              </w:rPr>
              <w:t xml:space="preserve"> Online-Kurs bei Depression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C342CD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1,41 (Cohens d, BDI-II, 12 </w:t>
            </w:r>
            <w:proofErr w:type="gramStart"/>
            <w:r>
              <w:rPr>
                <w:sz w:val="18"/>
                <w:szCs w:val="18"/>
              </w:rPr>
              <w:t>Wochen,  ITT</w:t>
            </w:r>
            <w:proofErr w:type="gram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0E6A257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WL, </w:t>
            </w:r>
            <w:proofErr w:type="spellStart"/>
            <w:r>
              <w:rPr>
                <w:sz w:val="18"/>
                <w:szCs w:val="18"/>
              </w:rPr>
              <w:t>TaU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EEC4B7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23% (IG), 47% (KG)</w:t>
            </w:r>
          </w:p>
        </w:tc>
        <w:tc>
          <w:tcPr>
            <w:tcW w:w="827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FD638C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250 (1)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5" w:space="0" w:color="FFFFFF"/>
              <w:right w:val="single" w:sz="5" w:space="0" w:color="FFFFFF"/>
            </w:tcBorders>
            <w:shd w:val="clear" w:color="auto" w:fill="95DCF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E094C8" w14:textId="77777777" w:rsidR="00924351" w:rsidRDefault="00924351" w:rsidP="00C6766C">
            <w:pPr>
              <w:pStyle w:val="berschrift1"/>
              <w:spacing w:before="240" w:after="240"/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14:paraId="35A77190" w14:textId="77777777" w:rsidR="00924351" w:rsidRPr="00300D2E" w:rsidRDefault="00924351" w:rsidP="00924351">
      <w:pPr>
        <w:pStyle w:val="berschrift1"/>
        <w:spacing w:before="0" w:after="2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ANOVA: Analysis </w:t>
      </w:r>
      <w:proofErr w:type="spellStart"/>
      <w:r>
        <w:rPr>
          <w:sz w:val="16"/>
          <w:szCs w:val="16"/>
        </w:rPr>
        <w:t>of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Variance</w:t>
      </w:r>
      <w:proofErr w:type="spellEnd"/>
      <w:r>
        <w:rPr>
          <w:sz w:val="16"/>
          <w:szCs w:val="16"/>
        </w:rPr>
        <w:t>, BDI-II: Beck Depressions-Inventar-II, IG: Interventionsgruppe, (m)ITT: (</w:t>
      </w:r>
      <w:proofErr w:type="spellStart"/>
      <w:r>
        <w:rPr>
          <w:sz w:val="16"/>
          <w:szCs w:val="16"/>
        </w:rPr>
        <w:t>modified</w:t>
      </w:r>
      <w:proofErr w:type="spellEnd"/>
      <w:r>
        <w:rPr>
          <w:sz w:val="16"/>
          <w:szCs w:val="16"/>
        </w:rPr>
        <w:t>) Intention-</w:t>
      </w:r>
      <w:proofErr w:type="spellStart"/>
      <w:r>
        <w:rPr>
          <w:sz w:val="16"/>
          <w:szCs w:val="16"/>
        </w:rPr>
        <w:t>to</w:t>
      </w:r>
      <w:proofErr w:type="spellEnd"/>
      <w:r>
        <w:rPr>
          <w:sz w:val="16"/>
          <w:szCs w:val="16"/>
        </w:rPr>
        <w:t>-</w:t>
      </w:r>
      <w:proofErr w:type="spellStart"/>
      <w:r>
        <w:rPr>
          <w:sz w:val="16"/>
          <w:szCs w:val="16"/>
        </w:rPr>
        <w:t>treat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analysis</w:t>
      </w:r>
      <w:proofErr w:type="spellEnd"/>
      <w:r>
        <w:rPr>
          <w:sz w:val="16"/>
          <w:szCs w:val="16"/>
        </w:rPr>
        <w:t xml:space="preserve">, KG: Kontrollgruppe, n: Anzahl der Probanden, N: Anzahl der Studien, PHQ-9: Patient Health Questionnaire-9, RCT: Randomisierte Kontrollierte Studie, </w:t>
      </w:r>
      <w:proofErr w:type="spellStart"/>
      <w:r>
        <w:rPr>
          <w:sz w:val="16"/>
          <w:szCs w:val="16"/>
        </w:rPr>
        <w:t>TaU</w:t>
      </w:r>
      <w:proofErr w:type="spellEnd"/>
      <w:r>
        <w:rPr>
          <w:sz w:val="16"/>
          <w:szCs w:val="16"/>
        </w:rPr>
        <w:t xml:space="preserve">: Treatment </w:t>
      </w:r>
      <w:proofErr w:type="spellStart"/>
      <w:r>
        <w:rPr>
          <w:sz w:val="16"/>
          <w:szCs w:val="16"/>
        </w:rPr>
        <w:t>as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Usual</w:t>
      </w:r>
      <w:proofErr w:type="spellEnd"/>
      <w:r>
        <w:rPr>
          <w:sz w:val="16"/>
          <w:szCs w:val="16"/>
        </w:rPr>
        <w:t xml:space="preserve"> (Behandlung wie üblich), WL: Warteliste</w:t>
      </w:r>
      <w:bookmarkStart w:id="18" w:name="_heading=h.6p1wly5eo66j" w:colFirst="0" w:colLast="0"/>
      <w:bookmarkStart w:id="19" w:name="_heading=h.dd02nl4otfv3" w:colFirst="0" w:colLast="0"/>
      <w:bookmarkStart w:id="20" w:name="_heading=h.xsy2za7w82ld" w:colFirst="0" w:colLast="0"/>
      <w:bookmarkStart w:id="21" w:name="_heading=h.7o1oa7z7hn17" w:colFirst="0" w:colLast="0"/>
      <w:bookmarkEnd w:id="18"/>
      <w:bookmarkEnd w:id="19"/>
      <w:bookmarkEnd w:id="20"/>
      <w:bookmarkEnd w:id="21"/>
    </w:p>
    <w:p w14:paraId="20F181DA" w14:textId="77777777" w:rsidR="00CC56EA" w:rsidRDefault="00CC56EA"/>
    <w:sectPr w:rsidR="00CC56EA" w:rsidSect="00924351">
      <w:footerReference w:type="default" r:id="rId4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C6977" w14:textId="77777777" w:rsidR="00924351" w:rsidRDefault="00924351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351"/>
    <w:rsid w:val="00042EBF"/>
    <w:rsid w:val="00057F39"/>
    <w:rsid w:val="00083890"/>
    <w:rsid w:val="000A0485"/>
    <w:rsid w:val="000A2EBC"/>
    <w:rsid w:val="000A4977"/>
    <w:rsid w:val="000D337F"/>
    <w:rsid w:val="000E097F"/>
    <w:rsid w:val="000E3A76"/>
    <w:rsid w:val="000E4EB4"/>
    <w:rsid w:val="000F29CF"/>
    <w:rsid w:val="000F63FB"/>
    <w:rsid w:val="001016DD"/>
    <w:rsid w:val="00137834"/>
    <w:rsid w:val="00142870"/>
    <w:rsid w:val="00162C39"/>
    <w:rsid w:val="00164214"/>
    <w:rsid w:val="00167819"/>
    <w:rsid w:val="001C0399"/>
    <w:rsid w:val="001C73EA"/>
    <w:rsid w:val="001D1D0C"/>
    <w:rsid w:val="00200627"/>
    <w:rsid w:val="00201D69"/>
    <w:rsid w:val="00212F47"/>
    <w:rsid w:val="002132D4"/>
    <w:rsid w:val="00221E90"/>
    <w:rsid w:val="00224065"/>
    <w:rsid w:val="00236E78"/>
    <w:rsid w:val="0023776F"/>
    <w:rsid w:val="00244EFA"/>
    <w:rsid w:val="0026677D"/>
    <w:rsid w:val="00283428"/>
    <w:rsid w:val="00294E99"/>
    <w:rsid w:val="00297FCB"/>
    <w:rsid w:val="002A2BBA"/>
    <w:rsid w:val="002A59F4"/>
    <w:rsid w:val="002B0E4E"/>
    <w:rsid w:val="002E1E4D"/>
    <w:rsid w:val="002F4D76"/>
    <w:rsid w:val="00315A0A"/>
    <w:rsid w:val="0032630A"/>
    <w:rsid w:val="003353EC"/>
    <w:rsid w:val="00357F9C"/>
    <w:rsid w:val="0036019A"/>
    <w:rsid w:val="003675C9"/>
    <w:rsid w:val="00374A8A"/>
    <w:rsid w:val="00396AF7"/>
    <w:rsid w:val="003B220F"/>
    <w:rsid w:val="003C3BE8"/>
    <w:rsid w:val="003D2C58"/>
    <w:rsid w:val="003D4268"/>
    <w:rsid w:val="003E2670"/>
    <w:rsid w:val="003F309F"/>
    <w:rsid w:val="00401985"/>
    <w:rsid w:val="00402C15"/>
    <w:rsid w:val="00406A95"/>
    <w:rsid w:val="00424369"/>
    <w:rsid w:val="00435D2A"/>
    <w:rsid w:val="00441D2B"/>
    <w:rsid w:val="00442106"/>
    <w:rsid w:val="004451A4"/>
    <w:rsid w:val="00485BC9"/>
    <w:rsid w:val="004B412A"/>
    <w:rsid w:val="004B4E03"/>
    <w:rsid w:val="004B54CB"/>
    <w:rsid w:val="004B596F"/>
    <w:rsid w:val="004C0C27"/>
    <w:rsid w:val="004C6C07"/>
    <w:rsid w:val="004D6AE6"/>
    <w:rsid w:val="004D70D3"/>
    <w:rsid w:val="004E53FF"/>
    <w:rsid w:val="004E70F7"/>
    <w:rsid w:val="004F3D75"/>
    <w:rsid w:val="005133C8"/>
    <w:rsid w:val="0052556A"/>
    <w:rsid w:val="005331F6"/>
    <w:rsid w:val="0055415D"/>
    <w:rsid w:val="00561E64"/>
    <w:rsid w:val="00565BF5"/>
    <w:rsid w:val="00576A78"/>
    <w:rsid w:val="00581080"/>
    <w:rsid w:val="005829A4"/>
    <w:rsid w:val="005912C7"/>
    <w:rsid w:val="00592154"/>
    <w:rsid w:val="00595641"/>
    <w:rsid w:val="005B3380"/>
    <w:rsid w:val="005B6CA8"/>
    <w:rsid w:val="005D12EE"/>
    <w:rsid w:val="005D43CD"/>
    <w:rsid w:val="005E1077"/>
    <w:rsid w:val="006015B7"/>
    <w:rsid w:val="00603871"/>
    <w:rsid w:val="006040FB"/>
    <w:rsid w:val="0063155B"/>
    <w:rsid w:val="00646B79"/>
    <w:rsid w:val="00660025"/>
    <w:rsid w:val="006647A7"/>
    <w:rsid w:val="00676D19"/>
    <w:rsid w:val="00686453"/>
    <w:rsid w:val="006939BF"/>
    <w:rsid w:val="006A554C"/>
    <w:rsid w:val="006A5AF8"/>
    <w:rsid w:val="006B197B"/>
    <w:rsid w:val="006D13D5"/>
    <w:rsid w:val="006D596B"/>
    <w:rsid w:val="006D6C49"/>
    <w:rsid w:val="006E2386"/>
    <w:rsid w:val="006E5385"/>
    <w:rsid w:val="006E70FF"/>
    <w:rsid w:val="006F5EE1"/>
    <w:rsid w:val="007062E8"/>
    <w:rsid w:val="00714DDD"/>
    <w:rsid w:val="007150D7"/>
    <w:rsid w:val="007417C7"/>
    <w:rsid w:val="007452A5"/>
    <w:rsid w:val="00756628"/>
    <w:rsid w:val="007566CD"/>
    <w:rsid w:val="00763419"/>
    <w:rsid w:val="0077745F"/>
    <w:rsid w:val="00781C0A"/>
    <w:rsid w:val="00782B3A"/>
    <w:rsid w:val="00791B90"/>
    <w:rsid w:val="007E13C3"/>
    <w:rsid w:val="007E5424"/>
    <w:rsid w:val="007F13B7"/>
    <w:rsid w:val="008128FB"/>
    <w:rsid w:val="00814571"/>
    <w:rsid w:val="00815297"/>
    <w:rsid w:val="00827BDD"/>
    <w:rsid w:val="008445BE"/>
    <w:rsid w:val="0085771B"/>
    <w:rsid w:val="008741BA"/>
    <w:rsid w:val="00895303"/>
    <w:rsid w:val="008B1E15"/>
    <w:rsid w:val="008B3AE9"/>
    <w:rsid w:val="008B4432"/>
    <w:rsid w:val="008B5F1F"/>
    <w:rsid w:val="008B5F2A"/>
    <w:rsid w:val="008B60EF"/>
    <w:rsid w:val="008B7CBF"/>
    <w:rsid w:val="008D0095"/>
    <w:rsid w:val="008D23F9"/>
    <w:rsid w:val="008E31FA"/>
    <w:rsid w:val="008E4450"/>
    <w:rsid w:val="008E5EE3"/>
    <w:rsid w:val="008E702F"/>
    <w:rsid w:val="009005CC"/>
    <w:rsid w:val="0090588B"/>
    <w:rsid w:val="00914DF3"/>
    <w:rsid w:val="0091749B"/>
    <w:rsid w:val="0092068D"/>
    <w:rsid w:val="00921FEB"/>
    <w:rsid w:val="00924351"/>
    <w:rsid w:val="009258C5"/>
    <w:rsid w:val="009400DD"/>
    <w:rsid w:val="00942568"/>
    <w:rsid w:val="0094404B"/>
    <w:rsid w:val="00954426"/>
    <w:rsid w:val="00961D2F"/>
    <w:rsid w:val="0096540B"/>
    <w:rsid w:val="009703BF"/>
    <w:rsid w:val="00983A68"/>
    <w:rsid w:val="0098622C"/>
    <w:rsid w:val="0098740C"/>
    <w:rsid w:val="00994140"/>
    <w:rsid w:val="009C2125"/>
    <w:rsid w:val="009C60ED"/>
    <w:rsid w:val="009D2703"/>
    <w:rsid w:val="00A07A25"/>
    <w:rsid w:val="00A5592F"/>
    <w:rsid w:val="00A66EE5"/>
    <w:rsid w:val="00A754A5"/>
    <w:rsid w:val="00A86644"/>
    <w:rsid w:val="00A87B05"/>
    <w:rsid w:val="00AC5487"/>
    <w:rsid w:val="00AD5B01"/>
    <w:rsid w:val="00AE475A"/>
    <w:rsid w:val="00B00CBC"/>
    <w:rsid w:val="00B00CDD"/>
    <w:rsid w:val="00B07031"/>
    <w:rsid w:val="00B303A6"/>
    <w:rsid w:val="00B36C52"/>
    <w:rsid w:val="00B4105B"/>
    <w:rsid w:val="00B50CAB"/>
    <w:rsid w:val="00B67CDF"/>
    <w:rsid w:val="00B76443"/>
    <w:rsid w:val="00B83C18"/>
    <w:rsid w:val="00B87F29"/>
    <w:rsid w:val="00B9220B"/>
    <w:rsid w:val="00B9422C"/>
    <w:rsid w:val="00BA501D"/>
    <w:rsid w:val="00BB68B4"/>
    <w:rsid w:val="00BD5508"/>
    <w:rsid w:val="00BE5441"/>
    <w:rsid w:val="00C11E3A"/>
    <w:rsid w:val="00C127EB"/>
    <w:rsid w:val="00C15EAF"/>
    <w:rsid w:val="00C26E84"/>
    <w:rsid w:val="00C27A63"/>
    <w:rsid w:val="00C43410"/>
    <w:rsid w:val="00C44BA3"/>
    <w:rsid w:val="00C52438"/>
    <w:rsid w:val="00C8724B"/>
    <w:rsid w:val="00CA020D"/>
    <w:rsid w:val="00CA6E4C"/>
    <w:rsid w:val="00CC1FD1"/>
    <w:rsid w:val="00CC56EA"/>
    <w:rsid w:val="00CD1814"/>
    <w:rsid w:val="00CD2FA5"/>
    <w:rsid w:val="00CE343F"/>
    <w:rsid w:val="00CE5406"/>
    <w:rsid w:val="00CF1627"/>
    <w:rsid w:val="00CF1998"/>
    <w:rsid w:val="00D1629D"/>
    <w:rsid w:val="00D202CC"/>
    <w:rsid w:val="00D5022C"/>
    <w:rsid w:val="00D51680"/>
    <w:rsid w:val="00D87956"/>
    <w:rsid w:val="00DA217D"/>
    <w:rsid w:val="00DA4BA1"/>
    <w:rsid w:val="00DA5072"/>
    <w:rsid w:val="00DB1BC3"/>
    <w:rsid w:val="00DD5CC7"/>
    <w:rsid w:val="00DE611F"/>
    <w:rsid w:val="00E23040"/>
    <w:rsid w:val="00E36111"/>
    <w:rsid w:val="00E53072"/>
    <w:rsid w:val="00E63016"/>
    <w:rsid w:val="00E63B79"/>
    <w:rsid w:val="00E64D86"/>
    <w:rsid w:val="00E8614F"/>
    <w:rsid w:val="00E8760B"/>
    <w:rsid w:val="00EA1B7E"/>
    <w:rsid w:val="00EE6E57"/>
    <w:rsid w:val="00EF5480"/>
    <w:rsid w:val="00F05A0E"/>
    <w:rsid w:val="00F132C4"/>
    <w:rsid w:val="00F16D1A"/>
    <w:rsid w:val="00F17B12"/>
    <w:rsid w:val="00F4185C"/>
    <w:rsid w:val="00F51304"/>
    <w:rsid w:val="00F5257D"/>
    <w:rsid w:val="00F728AE"/>
    <w:rsid w:val="00F76710"/>
    <w:rsid w:val="00FA174D"/>
    <w:rsid w:val="00FA2115"/>
    <w:rsid w:val="00FB4C2A"/>
    <w:rsid w:val="00FC2AC4"/>
    <w:rsid w:val="00FC408E"/>
    <w:rsid w:val="00FC5F96"/>
    <w:rsid w:val="00FD472E"/>
    <w:rsid w:val="00FD4DA7"/>
    <w:rsid w:val="00FD73EC"/>
    <w:rsid w:val="00FE038C"/>
    <w:rsid w:val="00FE4EE2"/>
    <w:rsid w:val="00FF0CB9"/>
    <w:rsid w:val="00FF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097950"/>
  <w15:chartTrackingRefBased/>
  <w15:docId w15:val="{3B65C272-F11B-9945-8F95-E4FBD8A3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4351"/>
    <w:pPr>
      <w:spacing w:after="200" w:line="276" w:lineRule="auto"/>
    </w:pPr>
    <w:rPr>
      <w:rFonts w:ascii="Cambria" w:eastAsia="Cambria" w:hAnsi="Cambria" w:cs="Cambria"/>
      <w:kern w:val="0"/>
      <w:sz w:val="22"/>
      <w:szCs w:val="22"/>
      <w:lang w:val="de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2435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de-DE"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2435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de-DE"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24351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de-DE"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24351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de-DE"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24351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de-DE"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24351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de-DE"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24351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de-DE"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24351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de-DE"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24351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de-DE"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592154"/>
  </w:style>
  <w:style w:type="character" w:customStyle="1" w:styleId="berschrift1Zchn">
    <w:name w:val="Überschrift 1 Zchn"/>
    <w:basedOn w:val="Absatz-Standardschriftart"/>
    <w:link w:val="berschrift1"/>
    <w:uiPriority w:val="9"/>
    <w:rsid w:val="00924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24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24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2435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2435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2435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2435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2435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2435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24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DE"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924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24351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DE"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24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24351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de-DE"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92435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24351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de-DE"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92435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24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de-DE"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2435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243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Kaminski, Jakob</dc:creator>
  <cp:keywords/>
  <dc:description/>
  <cp:lastModifiedBy>Kaminski, Jakob</cp:lastModifiedBy>
  <cp:revision>1</cp:revision>
  <dcterms:created xsi:type="dcterms:W3CDTF">2025-08-11T10:57:00Z</dcterms:created>
  <dcterms:modified xsi:type="dcterms:W3CDTF">2025-08-11T10:57:00Z</dcterms:modified>
</cp:coreProperties>
</file>