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9E" w:rsidRPr="00032449" w:rsidRDefault="009D2493" w:rsidP="007A0E9E">
      <w:pPr>
        <w:rPr>
          <w:rFonts w:ascii="Times New Roman" w:hAnsi="Times New Roman" w:cs="Times New Roman"/>
          <w:lang w:val="en-AU"/>
        </w:rPr>
      </w:pPr>
      <w:r w:rsidRPr="00032449">
        <w:rPr>
          <w:rFonts w:ascii="Times New Roman" w:hAnsi="Times New Roman" w:cs="Times New Roman"/>
          <w:lang w:val="en-GB"/>
        </w:rPr>
        <w:t>Supplementary figure 1</w:t>
      </w:r>
      <w:r w:rsidR="007A0E9E" w:rsidRPr="00032449">
        <w:rPr>
          <w:rFonts w:ascii="Times New Roman" w:hAnsi="Times New Roman" w:cs="Times New Roman"/>
          <w:lang w:val="en-GB"/>
        </w:rPr>
        <w:t>. PC</w:t>
      </w:r>
      <w:bookmarkStart w:id="0" w:name="_GoBack"/>
      <w:bookmarkEnd w:id="0"/>
      <w:r w:rsidR="007A0E9E" w:rsidRPr="00032449">
        <w:rPr>
          <w:rFonts w:ascii="Times New Roman" w:hAnsi="Times New Roman" w:cs="Times New Roman"/>
          <w:lang w:val="en-GB"/>
        </w:rPr>
        <w:t xml:space="preserve">A for Stg, TGW, KN and yield in the Seri/Babax population grown in M10, H05 and I13 </w:t>
      </w:r>
      <w:r w:rsidRPr="00032449">
        <w:rPr>
          <w:rFonts w:ascii="Times New Roman" w:hAnsi="Times New Roman" w:cs="Times New Roman"/>
          <w:lang w:val="en-GB"/>
        </w:rPr>
        <w:t>heat-stressed, irrigated</w:t>
      </w:r>
      <w:r w:rsidR="007A0E9E" w:rsidRPr="00032449">
        <w:rPr>
          <w:rFonts w:ascii="Times New Roman" w:hAnsi="Times New Roman" w:cs="Times New Roman"/>
          <w:lang w:val="en-GB"/>
        </w:rPr>
        <w:t xml:space="preserve"> environments</w:t>
      </w:r>
    </w:p>
    <w:p w:rsidR="007A0E9E" w:rsidRDefault="007A0E9E" w:rsidP="007A0E9E">
      <w:pPr>
        <w:rPr>
          <w:rFonts w:ascii="Times New Roman" w:hAnsi="Times New Roman" w:cs="Times New Roman"/>
          <w:i/>
          <w:lang w:val="en-GB"/>
        </w:rPr>
      </w:pPr>
      <w:r w:rsidRPr="0075511E">
        <w:rPr>
          <w:noProof/>
          <w:lang w:val="en-AU" w:eastAsia="en-AU"/>
        </w:rPr>
        <w:drawing>
          <wp:inline distT="0" distB="0" distL="0" distR="0" wp14:anchorId="7687F3DB" wp14:editId="58A315B0">
            <wp:extent cx="5445760" cy="544576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54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9E" w:rsidRPr="00CF4E46" w:rsidRDefault="007A0E9E" w:rsidP="007A0E9E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CF4E46">
        <w:rPr>
          <w:rFonts w:ascii="Times New Roman" w:hAnsi="Times New Roman" w:cs="Times New Roman"/>
          <w:sz w:val="16"/>
          <w:szCs w:val="16"/>
          <w:lang w:val="en-GB"/>
        </w:rPr>
        <w:t xml:space="preserve">TGW: thousand grain weight; KN: kernel number; Stg: residual </w:t>
      </w:r>
      <w:r>
        <w:rPr>
          <w:rFonts w:ascii="Times New Roman" w:hAnsi="Times New Roman" w:cs="Times New Roman"/>
          <w:sz w:val="16"/>
          <w:szCs w:val="16"/>
          <w:lang w:val="en-GB"/>
        </w:rPr>
        <w:t>greenness</w:t>
      </w:r>
      <w:r w:rsidRPr="00CF4E46">
        <w:rPr>
          <w:rFonts w:ascii="Times New Roman" w:hAnsi="Times New Roman" w:cs="Times New Roman"/>
          <w:sz w:val="16"/>
          <w:szCs w:val="16"/>
          <w:lang w:val="en-GB"/>
        </w:rPr>
        <w:t xml:space="preserve"> at physiological maturity; Environments: M10, moderate; H05, hot; I13, intense</w:t>
      </w:r>
    </w:p>
    <w:p w:rsidR="007A0E9E" w:rsidRDefault="007A0E9E" w:rsidP="007A0E9E">
      <w:pPr>
        <w:rPr>
          <w:rFonts w:ascii="Times New Roman" w:hAnsi="Times New Roman" w:cs="Times New Roman"/>
          <w:b/>
          <w:lang w:val="en-GB"/>
        </w:rPr>
      </w:pPr>
    </w:p>
    <w:sectPr w:rsidR="007A0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9E"/>
    <w:rsid w:val="00032449"/>
    <w:rsid w:val="00387C24"/>
    <w:rsid w:val="004C5889"/>
    <w:rsid w:val="007A0E9E"/>
    <w:rsid w:val="007C6514"/>
    <w:rsid w:val="009D2493"/>
    <w:rsid w:val="00D7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9E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9E"/>
    <w:rPr>
      <w:rFonts w:ascii="Tahoma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9E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9E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 Pinto Gonzalez</dc:creator>
  <cp:lastModifiedBy>Reyna Pinto Gonzalez</cp:lastModifiedBy>
  <cp:revision>6</cp:revision>
  <dcterms:created xsi:type="dcterms:W3CDTF">2016-01-27T01:56:00Z</dcterms:created>
  <dcterms:modified xsi:type="dcterms:W3CDTF">2016-07-15T00:45:00Z</dcterms:modified>
</cp:coreProperties>
</file>