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B3D" w:rsidRPr="000C3131" w:rsidRDefault="00DB5B3D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Table</w:t>
      </w:r>
      <w:r w:rsidR="00F67D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</w:t>
      </w:r>
      <w:r w:rsidR="00F67D4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>Basic data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13"/>
        <w:gridCol w:w="4319"/>
        <w:gridCol w:w="1248"/>
        <w:gridCol w:w="1859"/>
        <w:gridCol w:w="1181"/>
        <w:gridCol w:w="1065"/>
        <w:gridCol w:w="682"/>
        <w:gridCol w:w="893"/>
        <w:gridCol w:w="1847"/>
      </w:tblGrid>
      <w:tr w:rsidR="00A754DA" w:rsidRPr="00DC3A6A" w:rsidTr="003824E5">
        <w:tc>
          <w:tcPr>
            <w:tcW w:w="0" w:type="auto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4E5">
              <w:rPr>
                <w:rFonts w:ascii="Times New Roman" w:hAnsi="Times New Roman"/>
                <w:sz w:val="20"/>
                <w:szCs w:val="20"/>
              </w:rPr>
              <w:t>Trait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24E5">
              <w:rPr>
                <w:rFonts w:ascii="Times New Roman" w:hAnsi="Times New Roman"/>
                <w:sz w:val="20"/>
                <w:szCs w:val="20"/>
              </w:rPr>
              <w:t>Abbreviation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24E5">
              <w:rPr>
                <w:rFonts w:ascii="Times New Roman" w:hAnsi="Times New Roman"/>
                <w:sz w:val="20"/>
                <w:szCs w:val="20"/>
              </w:rPr>
              <w:t>Unit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measurement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No. of 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Total no. 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of varieties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No. of 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years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No. of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locations</w:t>
            </w:r>
          </w:p>
        </w:tc>
        <w:tc>
          <w:tcPr>
            <w:tcW w:w="0" w:type="auto"/>
            <w:vAlign w:val="center"/>
          </w:tcPr>
          <w:p w:rsidR="00DC3A6A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Percentage of </w:t>
            </w:r>
          </w:p>
          <w:p w:rsidR="00A754DA" w:rsidRPr="003824E5" w:rsidRDefault="00DC3A6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var</w:t>
            </w:r>
            <w:r w:rsidR="00A754DA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A754DA" w:rsidRPr="003824E5">
              <w:rPr>
                <w:rFonts w:ascii="Times New Roman" w:hAnsi="Times New Roman"/>
                <w:sz w:val="20"/>
                <w:szCs w:val="20"/>
                <w:lang w:val="en-US"/>
              </w:rPr>
              <w:t>ety-year-location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combinations</w:t>
            </w:r>
          </w:p>
        </w:tc>
      </w:tr>
      <w:tr w:rsidR="00A754DA" w:rsidRPr="003824E5" w:rsidTr="003824E5">
        <w:tc>
          <w:tcPr>
            <w:tcW w:w="0" w:type="auto"/>
            <w:vMerge w:val="restart"/>
            <w:textDirection w:val="btLr"/>
          </w:tcPr>
          <w:p w:rsidR="00A754DA" w:rsidRPr="003824E5" w:rsidRDefault="00A754DA" w:rsidP="00382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Yield components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Grain yield</w:t>
            </w: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 xml:space="preserve"> at 86 % dry matter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GRAIN_Y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>dt ha</w:t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GB" w:eastAsia="de-DE"/>
              </w:rPr>
              <w:sym w:font="Symbol" w:char="F02D"/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GB" w:eastAsia="de-DE"/>
              </w:rPr>
              <w:t>1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8594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1.66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Single ear density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EAR_D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ears m</w:t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sym w:font="Symbol" w:char="F02D"/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t>2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7881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1.56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Number of kernels per ear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KERNLS_E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kernels ear</w:t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sym w:font="Symbol" w:char="F02D"/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7190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1.49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Thousand grain mass</w:t>
            </w: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 xml:space="preserve"> at 86 % dry matter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TGM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 w:eastAsia="de-DE"/>
              </w:rPr>
              <w:t>g (1000 kernels)</w:t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sym w:font="Symbol" w:char="F02D"/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7816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1.54</w:t>
            </w:r>
          </w:p>
        </w:tc>
      </w:tr>
      <w:tr w:rsidR="00A754DA" w:rsidRPr="003824E5" w:rsidTr="003824E5">
        <w:tc>
          <w:tcPr>
            <w:tcW w:w="0" w:type="auto"/>
            <w:vMerge w:val="restart"/>
            <w:textDirection w:val="btLr"/>
          </w:tcPr>
          <w:p w:rsidR="00A754DA" w:rsidRPr="003824E5" w:rsidRDefault="00A754DA" w:rsidP="00382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/>
              </w:rPr>
              <w:t>Grain quality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/>
              </w:rPr>
              <w:t>Grain fraction  &gt; 2.5 mm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GRAIN2.5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/>
              </w:rPr>
              <w:t>%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8026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1.55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Hectoliter weight (test weight)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HECTOL_W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kg hl</w:t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sym w:font="Symbol" w:char="F02D"/>
            </w:r>
            <w:r w:rsidRPr="003824E5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7509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1.55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Crude grain protein concentration [% of dry matter]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PROTIN_C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8054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1.55</w:t>
            </w:r>
          </w:p>
        </w:tc>
      </w:tr>
      <w:tr w:rsidR="00A754DA" w:rsidRPr="003824E5" w:rsidTr="003824E5">
        <w:tc>
          <w:tcPr>
            <w:tcW w:w="0" w:type="auto"/>
            <w:vMerge w:val="restart"/>
            <w:textDirection w:val="btLr"/>
          </w:tcPr>
          <w:p w:rsidR="00A754DA" w:rsidRPr="003824E5" w:rsidRDefault="00A754DA" w:rsidP="003824E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Malting quality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Extract content in dry matter [%],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EXTRCT_C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5857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1.54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Malting loss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MALTNG_L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6161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1.42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Friability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FRIABLTY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5266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1.74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18"/>
                <w:szCs w:val="18"/>
                <w:lang w:val="en-US"/>
              </w:rPr>
              <w:t>Viscosity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VISCOSTY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US"/>
              </w:rPr>
              <w:t>mPas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5844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1.53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  <w:r w:rsidRPr="003824E5">
              <w:rPr>
                <w:rFonts w:ascii="Times New Roman" w:hAnsi="Times New Roman"/>
                <w:sz w:val="18"/>
                <w:szCs w:val="18"/>
                <w:lang w:val="en-US"/>
              </w:rPr>
              <w:t>Protein solution degree (Kolbach value)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PROTIN_S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5867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1.54</w:t>
            </w:r>
          </w:p>
        </w:tc>
      </w:tr>
      <w:tr w:rsidR="00A754DA" w:rsidRPr="003824E5" w:rsidTr="003824E5">
        <w:tc>
          <w:tcPr>
            <w:tcW w:w="0" w:type="auto"/>
            <w:vMerge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>Final attenuation degree</w:t>
            </w: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4"/>
                <w:lang w:val="en-GB" w:eastAsia="de-DE"/>
              </w:rPr>
              <w:t>ATTENUTN</w:t>
            </w:r>
          </w:p>
          <w:p w:rsidR="00A754DA" w:rsidRPr="003824E5" w:rsidRDefault="00A754DA" w:rsidP="003824E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A754DA" w:rsidRPr="003824E5" w:rsidRDefault="00A754DA" w:rsidP="00382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de-DE"/>
              </w:rPr>
            </w:pPr>
            <w:r w:rsidRPr="003824E5">
              <w:rPr>
                <w:rFonts w:ascii="Times New Roman" w:hAnsi="Times New Roman"/>
                <w:sz w:val="20"/>
                <w:szCs w:val="20"/>
                <w:lang w:val="en-GB" w:eastAsia="de-DE"/>
              </w:rPr>
              <w:t>%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5862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A754DA" w:rsidRPr="000B7C31" w:rsidRDefault="00A754DA" w:rsidP="003824E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B7C31">
              <w:rPr>
                <w:rFonts w:ascii="Times New Roman" w:hAnsi="Times New Roman"/>
                <w:color w:val="000000"/>
                <w:sz w:val="20"/>
                <w:szCs w:val="20"/>
              </w:rPr>
              <w:t>1.54</w:t>
            </w:r>
          </w:p>
        </w:tc>
      </w:tr>
    </w:tbl>
    <w:p w:rsidR="00DB5B3D" w:rsidRPr="002E273E" w:rsidRDefault="00DB5B3D" w:rsidP="00D62D12">
      <w:pPr>
        <w:rPr>
          <w:rFonts w:ascii="Times New Roman" w:hAnsi="Times New Roman"/>
          <w:sz w:val="20"/>
          <w:szCs w:val="20"/>
          <w:lang w:val="en-US"/>
        </w:rPr>
      </w:pPr>
    </w:p>
    <w:sectPr w:rsidR="00DB5B3D" w:rsidRPr="002E273E" w:rsidSect="0024109B">
      <w:pgSz w:w="16838" w:h="11906" w:orient="landscape"/>
      <w:pgMar w:top="720" w:right="720" w:bottom="72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31"/>
    <w:rsid w:val="000407DF"/>
    <w:rsid w:val="00090709"/>
    <w:rsid w:val="000952FD"/>
    <w:rsid w:val="000A662C"/>
    <w:rsid w:val="000B7C31"/>
    <w:rsid w:val="000C3131"/>
    <w:rsid w:val="000E2B8B"/>
    <w:rsid w:val="000F5503"/>
    <w:rsid w:val="001A2093"/>
    <w:rsid w:val="00201943"/>
    <w:rsid w:val="00211634"/>
    <w:rsid w:val="00236D81"/>
    <w:rsid w:val="0024109B"/>
    <w:rsid w:val="00257677"/>
    <w:rsid w:val="00266F2B"/>
    <w:rsid w:val="0029501D"/>
    <w:rsid w:val="002A0236"/>
    <w:rsid w:val="002B4817"/>
    <w:rsid w:val="002B5128"/>
    <w:rsid w:val="002D6212"/>
    <w:rsid w:val="002E273E"/>
    <w:rsid w:val="002F52AE"/>
    <w:rsid w:val="003509CC"/>
    <w:rsid w:val="00350DEC"/>
    <w:rsid w:val="00352292"/>
    <w:rsid w:val="003824E5"/>
    <w:rsid w:val="003851B0"/>
    <w:rsid w:val="00391BC0"/>
    <w:rsid w:val="003977AE"/>
    <w:rsid w:val="003B4FBD"/>
    <w:rsid w:val="003D1B57"/>
    <w:rsid w:val="003D3AE6"/>
    <w:rsid w:val="003E07D5"/>
    <w:rsid w:val="00416138"/>
    <w:rsid w:val="0043348F"/>
    <w:rsid w:val="00455644"/>
    <w:rsid w:val="004563AA"/>
    <w:rsid w:val="00487475"/>
    <w:rsid w:val="00491689"/>
    <w:rsid w:val="004B629D"/>
    <w:rsid w:val="004F1946"/>
    <w:rsid w:val="00504371"/>
    <w:rsid w:val="0055574D"/>
    <w:rsid w:val="00563CC9"/>
    <w:rsid w:val="005802FE"/>
    <w:rsid w:val="00581A4D"/>
    <w:rsid w:val="00593E73"/>
    <w:rsid w:val="005B3E42"/>
    <w:rsid w:val="005B601F"/>
    <w:rsid w:val="005D57A7"/>
    <w:rsid w:val="005F0D70"/>
    <w:rsid w:val="00616511"/>
    <w:rsid w:val="00633794"/>
    <w:rsid w:val="00642A0D"/>
    <w:rsid w:val="00655170"/>
    <w:rsid w:val="006745C3"/>
    <w:rsid w:val="006D519E"/>
    <w:rsid w:val="006F1139"/>
    <w:rsid w:val="00711BB3"/>
    <w:rsid w:val="0075234E"/>
    <w:rsid w:val="0075394A"/>
    <w:rsid w:val="00754D31"/>
    <w:rsid w:val="0076147C"/>
    <w:rsid w:val="007713DB"/>
    <w:rsid w:val="0077400C"/>
    <w:rsid w:val="00777CBC"/>
    <w:rsid w:val="007F15CE"/>
    <w:rsid w:val="007F31B8"/>
    <w:rsid w:val="00803E1B"/>
    <w:rsid w:val="00810524"/>
    <w:rsid w:val="0085021A"/>
    <w:rsid w:val="008555D3"/>
    <w:rsid w:val="00871AE0"/>
    <w:rsid w:val="00875073"/>
    <w:rsid w:val="00877E8E"/>
    <w:rsid w:val="00894853"/>
    <w:rsid w:val="008A046B"/>
    <w:rsid w:val="008A440D"/>
    <w:rsid w:val="008B0353"/>
    <w:rsid w:val="008C1095"/>
    <w:rsid w:val="008D1E0C"/>
    <w:rsid w:val="008D285C"/>
    <w:rsid w:val="008D4952"/>
    <w:rsid w:val="009023F6"/>
    <w:rsid w:val="00934360"/>
    <w:rsid w:val="009439C6"/>
    <w:rsid w:val="0099687C"/>
    <w:rsid w:val="009A40BC"/>
    <w:rsid w:val="009C0919"/>
    <w:rsid w:val="00A1225D"/>
    <w:rsid w:val="00A16D42"/>
    <w:rsid w:val="00A20B47"/>
    <w:rsid w:val="00A27951"/>
    <w:rsid w:val="00A4033D"/>
    <w:rsid w:val="00A62D0F"/>
    <w:rsid w:val="00A727A2"/>
    <w:rsid w:val="00A753D4"/>
    <w:rsid w:val="00A754DA"/>
    <w:rsid w:val="00AA0DF1"/>
    <w:rsid w:val="00AE1B39"/>
    <w:rsid w:val="00AF697E"/>
    <w:rsid w:val="00B16218"/>
    <w:rsid w:val="00B24A48"/>
    <w:rsid w:val="00B33EB6"/>
    <w:rsid w:val="00B56A2D"/>
    <w:rsid w:val="00B77126"/>
    <w:rsid w:val="00B824E7"/>
    <w:rsid w:val="00B84EB3"/>
    <w:rsid w:val="00B87F2E"/>
    <w:rsid w:val="00BA5943"/>
    <w:rsid w:val="00BA7127"/>
    <w:rsid w:val="00C32F99"/>
    <w:rsid w:val="00C613B4"/>
    <w:rsid w:val="00C8232B"/>
    <w:rsid w:val="00CB4ACE"/>
    <w:rsid w:val="00CC5335"/>
    <w:rsid w:val="00CE5343"/>
    <w:rsid w:val="00D376BF"/>
    <w:rsid w:val="00D539B2"/>
    <w:rsid w:val="00D62D12"/>
    <w:rsid w:val="00D83687"/>
    <w:rsid w:val="00D91E56"/>
    <w:rsid w:val="00D965AD"/>
    <w:rsid w:val="00DA3C44"/>
    <w:rsid w:val="00DB5B3D"/>
    <w:rsid w:val="00DC3A6A"/>
    <w:rsid w:val="00DC603E"/>
    <w:rsid w:val="00E006CF"/>
    <w:rsid w:val="00E023B1"/>
    <w:rsid w:val="00E074A3"/>
    <w:rsid w:val="00E40938"/>
    <w:rsid w:val="00EA236D"/>
    <w:rsid w:val="00EE3FEB"/>
    <w:rsid w:val="00F621A8"/>
    <w:rsid w:val="00F67D49"/>
    <w:rsid w:val="00F7486C"/>
    <w:rsid w:val="00F92426"/>
    <w:rsid w:val="00FB5E01"/>
    <w:rsid w:val="00F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  <w:rsid w:val="00B16218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0C313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0E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E2B8B"/>
    <w:rPr>
      <w:rFonts w:ascii="Tahoma" w:hAnsi="Tahoma"/>
      <w:sz w:val="16"/>
    </w:rPr>
  </w:style>
  <w:style w:type="paragraph" w:styleId="Funotentext">
    <w:name w:val="footnote text"/>
    <w:basedOn w:val="Standard"/>
    <w:link w:val="FunotentextZchn"/>
    <w:uiPriority w:val="99"/>
    <w:semiHidden/>
    <w:rsid w:val="002E273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E273E"/>
    <w:rPr>
      <w:rFonts w:ascii="Calibri" w:eastAsia="Times New Roman" w:hAnsi="Calibri"/>
      <w:sz w:val="20"/>
    </w:rPr>
  </w:style>
  <w:style w:type="character" w:styleId="Funotenzeichen">
    <w:name w:val="footnote reference"/>
    <w:basedOn w:val="Absatz-Standardschriftart"/>
    <w:uiPriority w:val="99"/>
    <w:semiHidden/>
    <w:rsid w:val="002E273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  <w:rsid w:val="00B16218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0C313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0E2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E2B8B"/>
    <w:rPr>
      <w:rFonts w:ascii="Tahoma" w:hAnsi="Tahoma"/>
      <w:sz w:val="16"/>
    </w:rPr>
  </w:style>
  <w:style w:type="paragraph" w:styleId="Funotentext">
    <w:name w:val="footnote text"/>
    <w:basedOn w:val="Standard"/>
    <w:link w:val="FunotentextZchn"/>
    <w:uiPriority w:val="99"/>
    <w:semiHidden/>
    <w:rsid w:val="002E273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2E273E"/>
    <w:rPr>
      <w:rFonts w:ascii="Calibri" w:eastAsia="Times New Roman" w:hAnsi="Calibri"/>
      <w:sz w:val="20"/>
    </w:rPr>
  </w:style>
  <w:style w:type="character" w:styleId="Funotenzeichen">
    <w:name w:val="footnote reference"/>
    <w:basedOn w:val="Absatz-Standardschriftart"/>
    <w:uiPriority w:val="99"/>
    <w:semiHidden/>
    <w:rsid w:val="002E273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Bundessortenamt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Laidig_Lokal</dc:creator>
  <cp:lastModifiedBy>Laidig_Lokal</cp:lastModifiedBy>
  <cp:revision>2</cp:revision>
  <cp:lastPrinted>2016-09-23T06:57:00Z</cp:lastPrinted>
  <dcterms:created xsi:type="dcterms:W3CDTF">2017-06-28T08:35:00Z</dcterms:created>
  <dcterms:modified xsi:type="dcterms:W3CDTF">2017-06-28T08:35:00Z</dcterms:modified>
</cp:coreProperties>
</file>