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289" w:rsidRDefault="005D4289" w:rsidP="005D4289">
      <w:r>
        <w:t>Figure S1</w:t>
      </w:r>
      <w:r w:rsidR="002D641C" w:rsidRPr="00A75A59">
        <w:t>: Population structure of 215 spring barley accessions based on 6355 SNPs information (</w:t>
      </w:r>
      <w:r w:rsidR="002D641C" w:rsidRPr="009F4A57">
        <w:t>Alqudah et al. 2014</w:t>
      </w:r>
      <w:r w:rsidR="002D641C" w:rsidRPr="00A75A59">
        <w:t>)</w:t>
      </w:r>
      <w:r w:rsidR="002D641C">
        <w:t>.</w:t>
      </w:r>
      <w:r w:rsidR="002D641C" w:rsidRPr="00A75A59">
        <w:t xml:space="preserve"> 92 accessions showing photoperiod sensitive (</w:t>
      </w:r>
      <w:r w:rsidR="002D641C" w:rsidRPr="00A75A59">
        <w:rPr>
          <w:i/>
          <w:iCs/>
        </w:rPr>
        <w:t>Ppd-H1</w:t>
      </w:r>
      <w:r w:rsidR="002D641C" w:rsidRPr="00A75A59">
        <w:t>) and 123 accessions with reduced photoperiod sensitivity (</w:t>
      </w:r>
      <w:r w:rsidR="002D641C" w:rsidRPr="00A75A59">
        <w:rPr>
          <w:i/>
          <w:iCs/>
        </w:rPr>
        <w:t>ppd-H1</w:t>
      </w:r>
      <w:r w:rsidR="002D641C" w:rsidRPr="00A75A59">
        <w:t>)</w:t>
      </w:r>
      <w:r w:rsidR="002D641C">
        <w:t>.</w:t>
      </w:r>
    </w:p>
    <w:p w:rsidR="005D4289" w:rsidRDefault="005D4289">
      <w:pPr>
        <w:rPr>
          <w:noProof/>
        </w:rPr>
      </w:pPr>
    </w:p>
    <w:p w:rsidR="005D4289" w:rsidRDefault="005D4289">
      <w:r>
        <w:rPr>
          <w:noProof/>
          <w:lang w:val="en-IN" w:eastAsia="en-IN"/>
        </w:rPr>
        <w:drawing>
          <wp:inline distT="0" distB="0" distL="0" distR="0">
            <wp:extent cx="5943600" cy="4572000"/>
            <wp:effectExtent l="0" t="0" r="0" b="0"/>
            <wp:docPr id="1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4572000"/>
                    </a:xfrm>
                    <a:prstGeom prst="rect">
                      <a:avLst/>
                    </a:prstGeom>
                    <a:noFill/>
                    <a:extLst/>
                  </pic:spPr>
                </pic:pic>
              </a:graphicData>
            </a:graphic>
          </wp:inline>
        </w:drawing>
      </w:r>
    </w:p>
    <w:p w:rsidR="005D4289" w:rsidRDefault="005D4289">
      <w:r>
        <w:br w:type="page"/>
      </w:r>
    </w:p>
    <w:p w:rsidR="005D4289" w:rsidRDefault="002D641C" w:rsidP="005D4289">
      <w:r w:rsidRPr="00A75A59">
        <w:lastRenderedPageBreak/>
        <w:t xml:space="preserve">Figure S2: Correlation analysis between leaf </w:t>
      </w:r>
      <w:r w:rsidRPr="00A75A59">
        <w:rPr>
          <w:bCs/>
        </w:rPr>
        <w:t xml:space="preserve">blade </w:t>
      </w:r>
      <w:r w:rsidRPr="00A75A59">
        <w:t>area and leaf number per the main culm in both photoperiod group across all developmental stages</w:t>
      </w:r>
      <w:r>
        <w:t>.</w:t>
      </w:r>
      <w:r w:rsidRPr="00A75A59">
        <w:t xml:space="preserve"> n = 92 accessions of photoperiod sensitive (</w:t>
      </w:r>
      <w:r w:rsidRPr="00A75A59">
        <w:rPr>
          <w:i/>
          <w:iCs/>
        </w:rPr>
        <w:t>Ppd-H1</w:t>
      </w:r>
      <w:r w:rsidRPr="00A75A59">
        <w:t>) and 123 for reduced photoperiod sensitivity (</w:t>
      </w:r>
      <w:r w:rsidRPr="00A75A59">
        <w:rPr>
          <w:i/>
          <w:iCs/>
        </w:rPr>
        <w:t>ppd-H1</w:t>
      </w:r>
      <w:r w:rsidRPr="00A75A59">
        <w:t>)</w:t>
      </w:r>
      <w:r>
        <w:t>.</w:t>
      </w:r>
    </w:p>
    <w:p w:rsidR="005D4289" w:rsidRDefault="005D4289"/>
    <w:p w:rsidR="005D4289" w:rsidRDefault="005D4289">
      <w:r>
        <w:rPr>
          <w:noProof/>
          <w:lang w:val="en-IN" w:eastAsia="en-IN"/>
        </w:rPr>
        <w:drawing>
          <wp:inline distT="0" distB="0" distL="0" distR="0">
            <wp:extent cx="5943600" cy="480885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4808855"/>
                    </a:xfrm>
                    <a:prstGeom prst="rect">
                      <a:avLst/>
                    </a:prstGeom>
                    <a:noFill/>
                    <a:ln>
                      <a:noFill/>
                    </a:ln>
                    <a:extLst/>
                  </pic:spPr>
                </pic:pic>
              </a:graphicData>
            </a:graphic>
          </wp:inline>
        </w:drawing>
      </w:r>
    </w:p>
    <w:p w:rsidR="005D4289" w:rsidRDefault="005D4289">
      <w:r>
        <w:br w:type="page"/>
      </w:r>
    </w:p>
    <w:p w:rsidR="005D4289" w:rsidRDefault="002D641C">
      <w:r w:rsidRPr="00A75A59">
        <w:lastRenderedPageBreak/>
        <w:t xml:space="preserve">Figure S3: Leaf </w:t>
      </w:r>
      <w:r w:rsidRPr="00A75A59">
        <w:rPr>
          <w:bCs/>
        </w:rPr>
        <w:t xml:space="preserve">blade </w:t>
      </w:r>
      <w:r w:rsidRPr="00A75A59">
        <w:t>area per the main culm at different developmental stages for a) reduced photoperiod sensitivity (</w:t>
      </w:r>
      <w:proofErr w:type="spellStart"/>
      <w:r w:rsidRPr="00A75A59">
        <w:rPr>
          <w:i/>
          <w:iCs/>
        </w:rPr>
        <w:t>ppd</w:t>
      </w:r>
      <w:proofErr w:type="spellEnd"/>
      <w:r w:rsidRPr="00A75A59">
        <w:rPr>
          <w:i/>
          <w:iCs/>
        </w:rPr>
        <w:t>-H</w:t>
      </w:r>
      <w:r w:rsidRPr="00A75A59">
        <w:t>) and b) photoperiod-sensitive (</w:t>
      </w:r>
      <w:r w:rsidRPr="00A75A59">
        <w:rPr>
          <w:i/>
          <w:iCs/>
        </w:rPr>
        <w:t>Ppd-H1</w:t>
      </w:r>
      <w:r w:rsidRPr="00A75A59">
        <w:t>) from different origins</w:t>
      </w:r>
      <w:r>
        <w:t>.</w:t>
      </w:r>
      <w:r w:rsidRPr="00A75A59">
        <w:t xml:space="preserve"> </w:t>
      </w:r>
      <w:proofErr w:type="gramStart"/>
      <w:r w:rsidRPr="00A75A59">
        <w:t>Leaf area from sowing to the beginning of awn primordium</w:t>
      </w:r>
      <w:r>
        <w:t>,</w:t>
      </w:r>
      <w:r w:rsidRPr="00A75A59">
        <w:t xml:space="preserve"> tipping</w:t>
      </w:r>
      <w:r>
        <w:t>,</w:t>
      </w:r>
      <w:r w:rsidRPr="00A75A59">
        <w:t xml:space="preserve"> heading and anther extrusion stages</w:t>
      </w:r>
      <w:r>
        <w:t>.</w:t>
      </w:r>
      <w:proofErr w:type="gramEnd"/>
      <w:r w:rsidRPr="00A75A59">
        <w:t xml:space="preserve"> Number of </w:t>
      </w:r>
      <w:r w:rsidRPr="00A75A59">
        <w:rPr>
          <w:i/>
          <w:iCs/>
        </w:rPr>
        <w:t>Ppd-H1</w:t>
      </w:r>
      <w:r w:rsidRPr="00A75A59">
        <w:t>-carrying accessions for WANA = 34</w:t>
      </w:r>
      <w:r>
        <w:t>,</w:t>
      </w:r>
      <w:r w:rsidRPr="00A75A59">
        <w:t xml:space="preserve"> EU = 13</w:t>
      </w:r>
      <w:r>
        <w:t>,</w:t>
      </w:r>
      <w:r w:rsidRPr="00A75A59">
        <w:t xml:space="preserve"> EA = 28 and AM = 17</w:t>
      </w:r>
      <w:r>
        <w:t>.</w:t>
      </w:r>
      <w:r w:rsidRPr="00A75A59">
        <w:t xml:space="preserve"> Number of accessions with reduced photoperiod sensitivity (</w:t>
      </w:r>
      <w:r w:rsidRPr="00A75A59">
        <w:rPr>
          <w:i/>
          <w:iCs/>
        </w:rPr>
        <w:t>ppd-H1</w:t>
      </w:r>
      <w:r w:rsidRPr="00A75A59">
        <w:t>) for WANA = 11</w:t>
      </w:r>
      <w:r>
        <w:t>,</w:t>
      </w:r>
      <w:r w:rsidRPr="00A75A59">
        <w:t xml:space="preserve"> EU = 92</w:t>
      </w:r>
      <w:r>
        <w:t>,</w:t>
      </w:r>
      <w:r w:rsidRPr="00A75A59">
        <w:t xml:space="preserve"> EA = 8 and AM = 11</w:t>
      </w:r>
      <w:r>
        <w:t>.</w:t>
      </w:r>
      <w:r w:rsidRPr="00A75A59">
        <w:t xml:space="preserve"> </w:t>
      </w:r>
      <w:r w:rsidRPr="00A75A59">
        <w:rPr>
          <w:rFonts w:eastAsia="Times New Roman"/>
        </w:rPr>
        <w:t>Asterisk</w:t>
      </w:r>
      <w:r w:rsidRPr="00A75A59" w:rsidDel="003E6499">
        <w:rPr>
          <w:bCs/>
        </w:rPr>
        <w:t xml:space="preserve"> </w:t>
      </w:r>
      <w:r w:rsidRPr="00A75A59">
        <w:rPr>
          <w:bCs/>
        </w:rPr>
        <w:t>denotes leaf area significantly different at P ≤ 0</w:t>
      </w:r>
      <w:r>
        <w:rPr>
          <w:bCs/>
        </w:rPr>
        <w:t>.</w:t>
      </w:r>
      <w:r w:rsidRPr="00A75A59">
        <w:rPr>
          <w:bCs/>
        </w:rPr>
        <w:t>05 according to LSD between geographical regions within the same photoperiod group</w:t>
      </w:r>
      <w:r>
        <w:rPr>
          <w:bCs/>
        </w:rPr>
        <w:t>.</w:t>
      </w:r>
      <w:r w:rsidRPr="00A75A59">
        <w:rPr>
          <w:bCs/>
        </w:rPr>
        <w:t xml:space="preserve"> </w:t>
      </w:r>
      <w:r w:rsidRPr="00A75A59">
        <w:rPr>
          <w:rFonts w:ascii="Times New Roman" w:hAnsi="Times New Roman" w:cs="Times New Roman"/>
          <w:bCs/>
          <w:szCs w:val="24"/>
        </w:rPr>
        <w:t>The degree of significance indicated as *P</w:t>
      </w:r>
      <w:r>
        <w:rPr>
          <w:rFonts w:ascii="Times New Roman" w:hAnsi="Times New Roman" w:cs="Times New Roman"/>
          <w:bCs/>
          <w:szCs w:val="24"/>
        </w:rPr>
        <w:t>,</w:t>
      </w:r>
      <w:r w:rsidRPr="00A75A59">
        <w:rPr>
          <w:rFonts w:ascii="Times New Roman" w:hAnsi="Times New Roman" w:cs="Times New Roman"/>
          <w:bCs/>
          <w:szCs w:val="24"/>
        </w:rPr>
        <w:t xml:space="preserve"> 0</w:t>
      </w:r>
      <w:r>
        <w:rPr>
          <w:rFonts w:ascii="Times New Roman" w:hAnsi="Times New Roman" w:cs="Times New Roman"/>
          <w:bCs/>
          <w:szCs w:val="24"/>
        </w:rPr>
        <w:t>.</w:t>
      </w:r>
      <w:r w:rsidRPr="00A75A59">
        <w:rPr>
          <w:rFonts w:ascii="Times New Roman" w:hAnsi="Times New Roman" w:cs="Times New Roman"/>
          <w:bCs/>
          <w:szCs w:val="24"/>
        </w:rPr>
        <w:t>05; **P</w:t>
      </w:r>
      <w:r>
        <w:rPr>
          <w:rFonts w:ascii="Times New Roman" w:hAnsi="Times New Roman" w:cs="Times New Roman"/>
          <w:bCs/>
          <w:szCs w:val="24"/>
        </w:rPr>
        <w:t>,</w:t>
      </w:r>
      <w:r w:rsidRPr="00A75A59">
        <w:rPr>
          <w:rFonts w:ascii="Times New Roman" w:hAnsi="Times New Roman" w:cs="Times New Roman"/>
          <w:bCs/>
          <w:szCs w:val="24"/>
        </w:rPr>
        <w:t xml:space="preserve"> 0</w:t>
      </w:r>
      <w:r>
        <w:rPr>
          <w:rFonts w:ascii="Times New Roman" w:hAnsi="Times New Roman" w:cs="Times New Roman"/>
          <w:bCs/>
          <w:szCs w:val="24"/>
        </w:rPr>
        <w:t>.</w:t>
      </w:r>
      <w:r w:rsidRPr="00A75A59">
        <w:rPr>
          <w:rFonts w:ascii="Times New Roman" w:hAnsi="Times New Roman" w:cs="Times New Roman"/>
          <w:bCs/>
          <w:szCs w:val="24"/>
        </w:rPr>
        <w:t>01; ***P</w:t>
      </w:r>
      <w:r>
        <w:rPr>
          <w:rFonts w:ascii="Times New Roman" w:hAnsi="Times New Roman" w:cs="Times New Roman"/>
          <w:bCs/>
          <w:szCs w:val="24"/>
        </w:rPr>
        <w:t>,</w:t>
      </w:r>
      <w:r w:rsidRPr="00A75A59">
        <w:rPr>
          <w:rFonts w:ascii="Times New Roman" w:hAnsi="Times New Roman" w:cs="Times New Roman"/>
          <w:bCs/>
          <w:szCs w:val="24"/>
        </w:rPr>
        <w:t xml:space="preserve"> 0</w:t>
      </w:r>
      <w:r>
        <w:rPr>
          <w:rFonts w:ascii="Times New Roman" w:hAnsi="Times New Roman" w:cs="Times New Roman"/>
          <w:bCs/>
          <w:szCs w:val="24"/>
        </w:rPr>
        <w:t>.</w:t>
      </w:r>
      <w:r w:rsidRPr="00A75A59">
        <w:rPr>
          <w:rFonts w:ascii="Times New Roman" w:hAnsi="Times New Roman" w:cs="Times New Roman"/>
          <w:bCs/>
          <w:szCs w:val="24"/>
        </w:rPr>
        <w:t>001</w:t>
      </w:r>
      <w:r>
        <w:rPr>
          <w:rFonts w:ascii="Times New Roman" w:hAnsi="Times New Roman" w:cs="Times New Roman"/>
          <w:bCs/>
          <w:szCs w:val="24"/>
        </w:rPr>
        <w:t>.</w:t>
      </w:r>
    </w:p>
    <w:p w:rsidR="005D4289" w:rsidRDefault="005D4289"/>
    <w:p w:rsidR="005D4289" w:rsidRDefault="00690A62">
      <w:r w:rsidRPr="00690A62">
        <w:rPr>
          <w:noProof/>
          <w:lang w:val="en-IN" w:eastAsia="en-IN"/>
        </w:rPr>
        <w:drawing>
          <wp:inline distT="0" distB="0" distL="0" distR="0">
            <wp:extent cx="5943600" cy="4610528"/>
            <wp:effectExtent l="0" t="0" r="0" b="1270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9508" r="9237"/>
                    <a:stretch/>
                  </pic:blipFill>
                  <pic:spPr bwMode="auto">
                    <a:xfrm>
                      <a:off x="0" y="0"/>
                      <a:ext cx="5944890" cy="461152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D4289" w:rsidRDefault="005D4289"/>
    <w:p w:rsidR="005D4289" w:rsidRDefault="005D4289"/>
    <w:p w:rsidR="00690A62" w:rsidRDefault="00690A62"/>
    <w:p w:rsidR="00690A62" w:rsidRDefault="00690A62"/>
    <w:p w:rsidR="005D4289" w:rsidRDefault="005D4289"/>
    <w:p w:rsidR="005D4289" w:rsidRDefault="002D641C">
      <w:r w:rsidRPr="00A75A59">
        <w:rPr>
          <w:bCs/>
        </w:rPr>
        <w:lastRenderedPageBreak/>
        <w:t>Figure S4: Leaf number per the main culm at different developmental stages of 215 spring barley accessions from different geographical origins at the same developmental stage</w:t>
      </w:r>
      <w:r>
        <w:rPr>
          <w:bCs/>
        </w:rPr>
        <w:t>.</w:t>
      </w:r>
      <w:r w:rsidRPr="00A75A59">
        <w:rPr>
          <w:bCs/>
        </w:rPr>
        <w:t xml:space="preserve"> </w:t>
      </w:r>
      <w:r w:rsidRPr="00A75A59">
        <w:rPr>
          <w:rFonts w:eastAsia="Times New Roman"/>
        </w:rPr>
        <w:t>Asterisk</w:t>
      </w:r>
      <w:r w:rsidRPr="00A75A59" w:rsidDel="003E6499">
        <w:rPr>
          <w:bCs/>
        </w:rPr>
        <w:t xml:space="preserve"> </w:t>
      </w:r>
      <w:r w:rsidRPr="00A75A59">
        <w:rPr>
          <w:bCs/>
        </w:rPr>
        <w:t>denotes leaf area significantly different at P ≤ 0</w:t>
      </w:r>
      <w:r>
        <w:rPr>
          <w:bCs/>
        </w:rPr>
        <w:t>.</w:t>
      </w:r>
      <w:r w:rsidRPr="00A75A59">
        <w:rPr>
          <w:bCs/>
        </w:rPr>
        <w:t>05 according to LSD between geographical regions</w:t>
      </w:r>
      <w:r>
        <w:rPr>
          <w:bCs/>
        </w:rPr>
        <w:t>.</w:t>
      </w:r>
      <w:r w:rsidRPr="00A75A59">
        <w:rPr>
          <w:bCs/>
        </w:rPr>
        <w:t xml:space="preserve"> </w:t>
      </w:r>
      <w:r w:rsidRPr="00A75A59">
        <w:rPr>
          <w:rFonts w:ascii="Times New Roman" w:hAnsi="Times New Roman" w:cs="Times New Roman"/>
          <w:bCs/>
          <w:szCs w:val="24"/>
        </w:rPr>
        <w:t>The degree of significance indicated as *P</w:t>
      </w:r>
      <w:r>
        <w:rPr>
          <w:rFonts w:ascii="Times New Roman" w:hAnsi="Times New Roman" w:cs="Times New Roman"/>
          <w:bCs/>
          <w:szCs w:val="24"/>
        </w:rPr>
        <w:t>,</w:t>
      </w:r>
      <w:r w:rsidRPr="00A75A59">
        <w:rPr>
          <w:rFonts w:ascii="Times New Roman" w:hAnsi="Times New Roman" w:cs="Times New Roman"/>
          <w:bCs/>
          <w:szCs w:val="24"/>
        </w:rPr>
        <w:t xml:space="preserve"> 0</w:t>
      </w:r>
      <w:r>
        <w:rPr>
          <w:rFonts w:ascii="Times New Roman" w:hAnsi="Times New Roman" w:cs="Times New Roman"/>
          <w:bCs/>
          <w:szCs w:val="24"/>
        </w:rPr>
        <w:t>.</w:t>
      </w:r>
      <w:r w:rsidRPr="00A75A59">
        <w:rPr>
          <w:rFonts w:ascii="Times New Roman" w:hAnsi="Times New Roman" w:cs="Times New Roman"/>
          <w:bCs/>
          <w:szCs w:val="24"/>
        </w:rPr>
        <w:t>05; **P</w:t>
      </w:r>
      <w:r>
        <w:rPr>
          <w:rFonts w:ascii="Times New Roman" w:hAnsi="Times New Roman" w:cs="Times New Roman"/>
          <w:bCs/>
          <w:szCs w:val="24"/>
        </w:rPr>
        <w:t>,</w:t>
      </w:r>
      <w:r w:rsidRPr="00A75A59">
        <w:rPr>
          <w:rFonts w:ascii="Times New Roman" w:hAnsi="Times New Roman" w:cs="Times New Roman"/>
          <w:bCs/>
          <w:szCs w:val="24"/>
        </w:rPr>
        <w:t xml:space="preserve"> 0</w:t>
      </w:r>
      <w:r>
        <w:rPr>
          <w:rFonts w:ascii="Times New Roman" w:hAnsi="Times New Roman" w:cs="Times New Roman"/>
          <w:bCs/>
          <w:szCs w:val="24"/>
        </w:rPr>
        <w:t>.</w:t>
      </w:r>
      <w:r w:rsidRPr="00A75A59">
        <w:rPr>
          <w:rFonts w:ascii="Times New Roman" w:hAnsi="Times New Roman" w:cs="Times New Roman"/>
          <w:bCs/>
          <w:szCs w:val="24"/>
        </w:rPr>
        <w:t>01; ***P</w:t>
      </w:r>
      <w:r>
        <w:rPr>
          <w:rFonts w:ascii="Times New Roman" w:hAnsi="Times New Roman" w:cs="Times New Roman"/>
          <w:bCs/>
          <w:szCs w:val="24"/>
        </w:rPr>
        <w:t>,</w:t>
      </w:r>
      <w:r w:rsidRPr="00A75A59">
        <w:rPr>
          <w:rFonts w:ascii="Times New Roman" w:hAnsi="Times New Roman" w:cs="Times New Roman"/>
          <w:bCs/>
          <w:szCs w:val="24"/>
        </w:rPr>
        <w:t xml:space="preserve"> 0</w:t>
      </w:r>
      <w:r>
        <w:rPr>
          <w:rFonts w:ascii="Times New Roman" w:hAnsi="Times New Roman" w:cs="Times New Roman"/>
          <w:bCs/>
          <w:szCs w:val="24"/>
        </w:rPr>
        <w:t>.</w:t>
      </w:r>
      <w:r w:rsidRPr="00A75A59">
        <w:rPr>
          <w:rFonts w:ascii="Times New Roman" w:hAnsi="Times New Roman" w:cs="Times New Roman"/>
          <w:bCs/>
          <w:szCs w:val="24"/>
        </w:rPr>
        <w:t>001</w:t>
      </w:r>
      <w:r>
        <w:rPr>
          <w:rFonts w:ascii="Times New Roman" w:hAnsi="Times New Roman" w:cs="Times New Roman"/>
          <w:bCs/>
          <w:szCs w:val="24"/>
        </w:rPr>
        <w:t>.</w:t>
      </w:r>
      <w:r w:rsidRPr="00A75A59" w:rsidDel="007026C2">
        <w:rPr>
          <w:bCs/>
        </w:rPr>
        <w:t xml:space="preserve"> </w:t>
      </w:r>
      <w:r w:rsidRPr="00A75A59">
        <w:rPr>
          <w:bCs/>
        </w:rPr>
        <w:t xml:space="preserve">(n = 92 and 123 for </w:t>
      </w:r>
      <w:r w:rsidRPr="00A75A59">
        <w:rPr>
          <w:bCs/>
          <w:i/>
          <w:iCs/>
        </w:rPr>
        <w:t>Ppd-H1</w:t>
      </w:r>
      <w:r w:rsidRPr="00A75A59">
        <w:rPr>
          <w:bCs/>
        </w:rPr>
        <w:t xml:space="preserve"> and </w:t>
      </w:r>
      <w:r w:rsidRPr="00A75A59">
        <w:rPr>
          <w:bCs/>
          <w:i/>
          <w:iCs/>
        </w:rPr>
        <w:t>ppd-H1</w:t>
      </w:r>
      <w:r w:rsidRPr="00A75A59">
        <w:rPr>
          <w:bCs/>
        </w:rPr>
        <w:t xml:space="preserve"> barleys</w:t>
      </w:r>
      <w:r>
        <w:rPr>
          <w:bCs/>
        </w:rPr>
        <w:t>,</w:t>
      </w:r>
      <w:r w:rsidRPr="00A75A59">
        <w:rPr>
          <w:bCs/>
        </w:rPr>
        <w:t xml:space="preserve"> respectively)</w:t>
      </w:r>
      <w:r>
        <w:rPr>
          <w:bCs/>
        </w:rPr>
        <w:t>.</w:t>
      </w:r>
    </w:p>
    <w:p w:rsidR="005D4289" w:rsidRDefault="00690A62">
      <w:r w:rsidRPr="00690A62">
        <w:rPr>
          <w:noProof/>
          <w:lang w:val="en-IN" w:eastAsia="en-IN"/>
        </w:rPr>
        <w:drawing>
          <wp:inline distT="0" distB="0" distL="0" distR="0">
            <wp:extent cx="4879975" cy="3893820"/>
            <wp:effectExtent l="0" t="0" r="0" b="0"/>
            <wp:docPr id="2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79975" cy="3893820"/>
                    </a:xfrm>
                    <a:prstGeom prst="rect">
                      <a:avLst/>
                    </a:prstGeom>
                    <a:noFill/>
                    <a:ln>
                      <a:noFill/>
                    </a:ln>
                  </pic:spPr>
                </pic:pic>
              </a:graphicData>
            </a:graphic>
          </wp:inline>
        </w:drawing>
      </w:r>
    </w:p>
    <w:p w:rsidR="00690A62" w:rsidRDefault="00690A62"/>
    <w:p w:rsidR="005D4289" w:rsidRDefault="005D4289"/>
    <w:p w:rsidR="005D4289" w:rsidRDefault="005D4289"/>
    <w:p w:rsidR="005D4289" w:rsidRDefault="005D4289"/>
    <w:p w:rsidR="005D4289" w:rsidRDefault="005D4289"/>
    <w:p w:rsidR="005D4289" w:rsidRDefault="005D4289">
      <w:r>
        <w:br w:type="page"/>
      </w:r>
    </w:p>
    <w:p w:rsidR="005D4289" w:rsidRDefault="002D641C">
      <w:r w:rsidRPr="00A75A59">
        <w:lastRenderedPageBreak/>
        <w:t>Figure S5: Principal</w:t>
      </w:r>
      <w:r w:rsidRPr="00A75A59">
        <w:rPr>
          <w:bCs/>
        </w:rPr>
        <w:t xml:space="preserve"> component analysis (PCA) of 215 spring barley accessions of leaf area at tipping stage using 6355 SNPs</w:t>
      </w:r>
      <w:r>
        <w:rPr>
          <w:bCs/>
        </w:rPr>
        <w:t>.</w:t>
      </w:r>
      <w:r w:rsidRPr="00A75A59">
        <w:rPr>
          <w:bCs/>
        </w:rPr>
        <w:t xml:space="preserve"> (n=92 spring barley accessions with photoperiod-sensitive (</w:t>
      </w:r>
      <w:r w:rsidRPr="00A75A59">
        <w:rPr>
          <w:bCs/>
          <w:i/>
          <w:iCs/>
        </w:rPr>
        <w:t>Ppd-H1</w:t>
      </w:r>
      <w:r w:rsidRPr="00A75A59">
        <w:rPr>
          <w:bCs/>
        </w:rPr>
        <w:t>) and n=123 accessions with reduced photoperiod sensitivity (</w:t>
      </w:r>
      <w:r w:rsidRPr="00A75A59">
        <w:rPr>
          <w:bCs/>
          <w:i/>
          <w:iCs/>
        </w:rPr>
        <w:t>ppd-H1</w:t>
      </w:r>
      <w:r w:rsidRPr="00A75A59">
        <w:rPr>
          <w:bCs/>
        </w:rPr>
        <w:t>))</w:t>
      </w:r>
      <w:r>
        <w:rPr>
          <w:bCs/>
        </w:rPr>
        <w:t>.</w:t>
      </w:r>
    </w:p>
    <w:p w:rsidR="005D4289" w:rsidRDefault="005D4289"/>
    <w:p w:rsidR="005D4289" w:rsidRDefault="00690A62">
      <w:r w:rsidRPr="00690A62">
        <w:rPr>
          <w:noProof/>
          <w:lang w:val="en-IN" w:eastAsia="en-IN"/>
        </w:rPr>
        <w:drawing>
          <wp:inline distT="0" distB="0" distL="0" distR="0">
            <wp:extent cx="5715000" cy="4030149"/>
            <wp:effectExtent l="0" t="0" r="0" b="889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0891" r="9924"/>
                    <a:stretch/>
                  </pic:blipFill>
                  <pic:spPr bwMode="auto">
                    <a:xfrm>
                      <a:off x="0" y="0"/>
                      <a:ext cx="5716805" cy="403142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D4289" w:rsidRDefault="005D4289"/>
    <w:p w:rsidR="005D4289" w:rsidRDefault="005D4289"/>
    <w:p w:rsidR="005D4289" w:rsidRDefault="005D4289"/>
    <w:p w:rsidR="005D4289" w:rsidRDefault="005D4289"/>
    <w:p w:rsidR="005D4289" w:rsidRDefault="005D4289"/>
    <w:p w:rsidR="005D4289" w:rsidRDefault="005D4289"/>
    <w:p w:rsidR="005D4289" w:rsidRDefault="005D4289"/>
    <w:p w:rsidR="005D4289" w:rsidRDefault="005D4289"/>
    <w:p w:rsidR="005D4289" w:rsidRDefault="005D4289"/>
    <w:p w:rsidR="005D4289" w:rsidRPr="000F3D49" w:rsidRDefault="002D641C">
      <w:r w:rsidRPr="00A75A59">
        <w:rPr>
          <w:bCs/>
        </w:rPr>
        <w:lastRenderedPageBreak/>
        <w:t>Figure S6: Manhattan plots of association findings</w:t>
      </w:r>
      <w:r>
        <w:rPr>
          <w:bCs/>
        </w:rPr>
        <w:t>.</w:t>
      </w:r>
      <w:r w:rsidRPr="00A75A59">
        <w:rPr>
          <w:bCs/>
        </w:rPr>
        <w:t xml:space="preserve"> The figures summarize GWAS obtained leaf blade area at different stages in a) photoperiod-sensitive (</w:t>
      </w:r>
      <w:r w:rsidRPr="00A75A59">
        <w:rPr>
          <w:bCs/>
          <w:i/>
          <w:iCs/>
        </w:rPr>
        <w:t>Ppd-H1</w:t>
      </w:r>
      <w:r w:rsidRPr="00A75A59">
        <w:rPr>
          <w:bCs/>
        </w:rPr>
        <w:t>) and b) reduced photoperiod sensitivity (</w:t>
      </w:r>
      <w:r w:rsidRPr="00A75A59">
        <w:rPr>
          <w:bCs/>
          <w:i/>
          <w:iCs/>
        </w:rPr>
        <w:t>ppd-H1</w:t>
      </w:r>
      <w:r w:rsidRPr="00A75A59">
        <w:rPr>
          <w:bCs/>
        </w:rPr>
        <w:t xml:space="preserve">) barley accessions using the </w:t>
      </w:r>
      <w:proofErr w:type="spellStart"/>
      <w:r w:rsidR="000F3D49" w:rsidRPr="00A75A59">
        <w:rPr>
          <w:bCs/>
        </w:rPr>
        <w:t>iS</w:t>
      </w:r>
      <w:r w:rsidR="000F3D49">
        <w:rPr>
          <w:bCs/>
        </w:rPr>
        <w:t>ELECT</w:t>
      </w:r>
      <w:proofErr w:type="spellEnd"/>
      <w:r w:rsidR="000F3D49" w:rsidRPr="00A75A59">
        <w:rPr>
          <w:bCs/>
        </w:rPr>
        <w:t xml:space="preserve"> </w:t>
      </w:r>
      <w:bookmarkStart w:id="0" w:name="_GoBack"/>
      <w:bookmarkEnd w:id="0"/>
      <w:r w:rsidRPr="00A75A59">
        <w:rPr>
          <w:bCs/>
        </w:rPr>
        <w:t>9K SNP chip</w:t>
      </w:r>
      <w:r>
        <w:rPr>
          <w:bCs/>
        </w:rPr>
        <w:t>.</w:t>
      </w:r>
      <w:r w:rsidRPr="00A75A59">
        <w:rPr>
          <w:bCs/>
        </w:rPr>
        <w:t xml:space="preserve"> The yellow line marks the false discovery rate (FDR) threshold</w:t>
      </w:r>
      <w:r>
        <w:rPr>
          <w:bCs/>
        </w:rPr>
        <w:t>,</w:t>
      </w:r>
      <w:r w:rsidRPr="00A75A59">
        <w:rPr>
          <w:bCs/>
        </w:rPr>
        <w:t xml:space="preserve"> and SNPs in loci exceeding this threshold are considered as significantly associated</w:t>
      </w:r>
      <w:r>
        <w:rPr>
          <w:bCs/>
        </w:rPr>
        <w:t>.</w:t>
      </w:r>
      <w:r w:rsidRPr="00A75A59">
        <w:rPr>
          <w:bCs/>
        </w:rPr>
        <w:t xml:space="preserve"> (n=92 spring barley accessions with photoperiod-sensitive (</w:t>
      </w:r>
      <w:r w:rsidRPr="00A75A59">
        <w:rPr>
          <w:bCs/>
          <w:i/>
          <w:iCs/>
        </w:rPr>
        <w:t>Ppd-H1</w:t>
      </w:r>
      <w:r w:rsidRPr="00A75A59">
        <w:rPr>
          <w:bCs/>
        </w:rPr>
        <w:t>) and n=123 accessions with reduced photoperiod sensitivity (</w:t>
      </w:r>
      <w:r w:rsidRPr="00A75A59">
        <w:rPr>
          <w:bCs/>
          <w:i/>
          <w:iCs/>
        </w:rPr>
        <w:t>ppd-H1</w:t>
      </w:r>
      <w:r w:rsidRPr="00A75A59">
        <w:rPr>
          <w:bCs/>
        </w:rPr>
        <w:t>))</w:t>
      </w:r>
      <w:r>
        <w:rPr>
          <w:bCs/>
        </w:rPr>
        <w:t>.</w:t>
      </w:r>
    </w:p>
    <w:p w:rsidR="005D4289" w:rsidRDefault="005D4289">
      <w:pPr>
        <w:rPr>
          <w:rFonts w:eastAsiaTheme="minorEastAsia" w:hAnsi="Calibri"/>
          <w:b/>
          <w:bCs/>
          <w:color w:val="000000" w:themeColor="text1"/>
          <w:kern w:val="24"/>
        </w:rPr>
      </w:pPr>
    </w:p>
    <w:p w:rsidR="005D4289" w:rsidRDefault="005D4289">
      <w:pPr>
        <w:rPr>
          <w:rFonts w:eastAsiaTheme="minorEastAsia" w:hAnsi="Calibri"/>
          <w:b/>
          <w:bCs/>
          <w:color w:val="000000" w:themeColor="text1"/>
          <w:kern w:val="24"/>
        </w:rPr>
      </w:pPr>
    </w:p>
    <w:p w:rsidR="005D4289" w:rsidRDefault="00887EC4">
      <w:r w:rsidRPr="00887EC4">
        <w:rPr>
          <w:noProof/>
          <w:lang w:val="en-IN" w:eastAsia="en-IN"/>
        </w:rPr>
        <w:drawing>
          <wp:inline distT="0" distB="0" distL="0" distR="0">
            <wp:extent cx="5943600" cy="5273094"/>
            <wp:effectExtent l="0" t="0" r="0" b="10160"/>
            <wp:docPr id="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43600" cy="5273094"/>
                    </a:xfrm>
                    <a:prstGeom prst="rect">
                      <a:avLst/>
                    </a:prstGeom>
                    <a:noFill/>
                    <a:ln>
                      <a:noFill/>
                    </a:ln>
                  </pic:spPr>
                </pic:pic>
              </a:graphicData>
            </a:graphic>
          </wp:inline>
        </w:drawing>
      </w:r>
    </w:p>
    <w:p w:rsidR="005D4289" w:rsidRDefault="005D4289">
      <w:r>
        <w:br w:type="page"/>
      </w:r>
    </w:p>
    <w:p w:rsidR="005D4289" w:rsidRDefault="005D4289"/>
    <w:p w:rsidR="005D4289" w:rsidRDefault="002D641C">
      <w:r w:rsidRPr="00A75A59">
        <w:rPr>
          <w:bCs/>
        </w:rPr>
        <w:t>Table S1: Collection</w:t>
      </w:r>
      <w:r w:rsidRPr="00A75A59">
        <w:t xml:space="preserve"> information based on origin and photoperiod-sensitivity of spring barleys accessions</w:t>
      </w:r>
      <w:r>
        <w:t>.</w:t>
      </w:r>
    </w:p>
    <w:tbl>
      <w:tblPr>
        <w:tblW w:w="9660" w:type="dxa"/>
        <w:tblInd w:w="93" w:type="dxa"/>
        <w:tblLook w:val="04A0"/>
      </w:tblPr>
      <w:tblGrid>
        <w:gridCol w:w="1181"/>
        <w:gridCol w:w="1479"/>
        <w:gridCol w:w="1060"/>
        <w:gridCol w:w="1060"/>
        <w:gridCol w:w="1060"/>
        <w:gridCol w:w="1060"/>
        <w:gridCol w:w="1060"/>
        <w:gridCol w:w="1700"/>
      </w:tblGrid>
      <w:tr w:rsidR="00EC3EB2" w:rsidRPr="00EC3EB2" w:rsidTr="00EC3EB2">
        <w:trPr>
          <w:trHeight w:val="56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Accession no.</w:t>
            </w:r>
          </w:p>
        </w:tc>
        <w:tc>
          <w:tcPr>
            <w:tcW w:w="13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Photoperiodic status</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Region of origin</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Country of origin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AP-Leaf area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Tip-Leaf area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Head-Leaf area</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proofErr w:type="spellStart"/>
            <w:r w:rsidRPr="00EC3EB2">
              <w:rPr>
                <w:rFonts w:ascii="Calibri" w:eastAsia="Times New Roman" w:hAnsi="Calibri" w:cs="Times New Roman"/>
                <w:color w:val="000000"/>
              </w:rPr>
              <w:t>AnthExt</w:t>
            </w:r>
            <w:proofErr w:type="spellEnd"/>
            <w:r w:rsidRPr="00EC3EB2">
              <w:rPr>
                <w:rFonts w:ascii="Calibri" w:eastAsia="Times New Roman" w:hAnsi="Calibri" w:cs="Times New Roman"/>
                <w:color w:val="000000"/>
              </w:rPr>
              <w:t>-leaf area</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BCC003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AFG</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BCC093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IRQ</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39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BCC118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LBY</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BCC126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MAR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BCC129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MAR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MAR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BCC1368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39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POL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DNK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BCC1379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CZE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33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POL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BCC1389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IRL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SWE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DNK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SWE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HUN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HUN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BCC1399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SWE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BCC1400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BCC1401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BCC1402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SWE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BCC1403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BCC1405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lastRenderedPageBreak/>
              <w:t>BCC1407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AUT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BCC1408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BCC1409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AUT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SWE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SWE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CZE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SWE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DNK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BCC1419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BCC1420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BCC1421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CZE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BCC1422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BCC1423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BCC1424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BCC1425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BCC1428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BCC1430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BCC1431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AUT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BCC1432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CZE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BCC1433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BCC1439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CZE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AUT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GBR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CZE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FRA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BCC1448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FIN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FIN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NLD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FIN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228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BCC1459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BCC1461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BCC1463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BCC1465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UKR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BCC1466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UKR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BCC1467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BLR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lastRenderedPageBreak/>
              <w:t>BCC1468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KAZ</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BCC1469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KAZ</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BCC1470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UZB</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BCC1471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ARM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BCC1472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LTU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BCC1474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UKR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249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BCC1476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UZB</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BCC1479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BCC1488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284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250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274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MAR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BCC1490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32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BCC1493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UKR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BCC1494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KAZ</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249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BCC1497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KGZ</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BCC1498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UZB</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BCC1500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TJK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BCC1503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TKM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BCC1504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RUS</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BCC1505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UKR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BCC1506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UKR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BCC1524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DEU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BCC1529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AUT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BCC1541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YUG</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BCC1561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BGR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BCC1565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ALB</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BCC1566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GRC</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BCC1589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EU</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ITA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BCC161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MAR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BCC167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OMN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BCC173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PAK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224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BCC182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PAK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BCC190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SYR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BCC192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SYR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229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BCC195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SYR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BCC197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SYR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BCC218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TJK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BCC219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TJK</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BCC421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BCC423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lastRenderedPageBreak/>
              <w:t>BCC427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BCC432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BCC434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BCC436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BCC438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BCC439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BCC445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224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BCC446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BCC447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305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268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227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BCC502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CHN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BCC524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BCC526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BCC532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BCC533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BCC535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BCC538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BCC551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BCC577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BCC579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BCC581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192</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BCC625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JPN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BCC642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JPN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BCC666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KOR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BCC667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KOR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BCC675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KOR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BCC695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KOR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BCC718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KOR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245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BCC719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KOR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BCC732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NPL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262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BCC759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NPL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BCC761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NPL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242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BCC766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NPL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309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254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BCC768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NPL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BCC776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EA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NPL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BCC801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CAN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BCC806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MEX</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BCC807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URY</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224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BCC812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MEX</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BCC814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BCC817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BCC818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240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BCC844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COL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BCC846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BCC847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BCC852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CAN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288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313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BCC857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MEX</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102</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lastRenderedPageBreak/>
              <w:t>BCC860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URY</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BCC861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URY</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BCC868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MEX</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141</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BCC869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MEX</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BCC875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221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BCC881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CAN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200</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BCC888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CAN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BCC892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BOL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BCC899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BCC900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CHL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BCC907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BCC913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BCC921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COL</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BCC927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PER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BCC929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AM</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CAN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BCC942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USA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HOR11370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ISR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HOR11371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ISR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119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HOR11372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ISR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177</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123</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HOR11373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ISR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HOR11374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ISR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HOR11403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IND</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HOR12830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SYR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80</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209</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203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215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HOR1391</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EU</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ROM</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HOR1804</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AFG</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176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125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HOR1842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AFG</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253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181</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154</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HOR1962</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231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268</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HOR2800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IRN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HOR2828</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IRN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55</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HOR2829</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IRN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65</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HOR2835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IRN</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194</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108</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HOR4727</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TUR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92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189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167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HOR7985</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TUR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100</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HOR8006</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TUR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67</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45</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46</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HOR8050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TUR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101</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HOR8113</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TUR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64</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78</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83</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89</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HOR8160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Insensitive</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WANA</w:t>
            </w:r>
          </w:p>
        </w:tc>
        <w:tc>
          <w:tcPr>
            <w:tcW w:w="106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TUR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82</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139</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57</w:t>
            </w:r>
          </w:p>
        </w:tc>
      </w:tr>
      <w:tr w:rsidR="00EC3EB2" w:rsidRPr="00EC3EB2" w:rsidTr="00EC3EB2">
        <w:trPr>
          <w:trHeight w:val="280"/>
        </w:trPr>
        <w:tc>
          <w:tcPr>
            <w:tcW w:w="1300" w:type="dxa"/>
            <w:tcBorders>
              <w:top w:val="nil"/>
              <w:left w:val="nil"/>
              <w:bottom w:val="nil"/>
              <w:right w:val="nil"/>
            </w:tcBorders>
            <w:shd w:val="clear" w:color="auto" w:fill="auto"/>
            <w:vAlign w:val="center"/>
            <w:hideMark/>
          </w:tcPr>
          <w:p w:rsidR="00EC3EB2" w:rsidRPr="00EC3EB2" w:rsidRDefault="00EC3EB2" w:rsidP="00EC3EB2">
            <w:pPr>
              <w:spacing w:after="0" w:line="240" w:lineRule="auto"/>
              <w:jc w:val="center"/>
              <w:rPr>
                <w:rFonts w:ascii="Times New Roman" w:eastAsia="Times New Roman" w:hAnsi="Times New Roman" w:cs="Times New Roman"/>
                <w:color w:val="000000"/>
                <w:sz w:val="20"/>
                <w:szCs w:val="20"/>
              </w:rPr>
            </w:pPr>
            <w:r w:rsidRPr="00EC3EB2">
              <w:rPr>
                <w:rFonts w:ascii="Times New Roman" w:eastAsia="Times New Roman" w:hAnsi="Times New Roman" w:cs="Times New Roman"/>
                <w:color w:val="000000"/>
                <w:sz w:val="20"/>
                <w:szCs w:val="20"/>
              </w:rPr>
              <w:t>HOR930</w:t>
            </w:r>
          </w:p>
        </w:tc>
        <w:tc>
          <w:tcPr>
            <w:tcW w:w="13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Sensitive</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WANA</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TUR</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73</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106</w:t>
            </w:r>
          </w:p>
        </w:tc>
        <w:tc>
          <w:tcPr>
            <w:tcW w:w="106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156</w:t>
            </w:r>
          </w:p>
        </w:tc>
        <w:tc>
          <w:tcPr>
            <w:tcW w:w="1700" w:type="dxa"/>
            <w:tcBorders>
              <w:top w:val="nil"/>
              <w:left w:val="nil"/>
              <w:bottom w:val="nil"/>
              <w:right w:val="nil"/>
            </w:tcBorders>
            <w:shd w:val="clear" w:color="auto" w:fill="auto"/>
            <w:noWrap/>
            <w:vAlign w:val="center"/>
            <w:hideMark/>
          </w:tcPr>
          <w:p w:rsidR="00EC3EB2" w:rsidRPr="00EC3EB2" w:rsidRDefault="00EC3EB2" w:rsidP="00EC3EB2">
            <w:pPr>
              <w:spacing w:after="0" w:line="240" w:lineRule="auto"/>
              <w:jc w:val="center"/>
              <w:rPr>
                <w:rFonts w:ascii="Calibri" w:eastAsia="Times New Roman" w:hAnsi="Calibri" w:cs="Times New Roman"/>
                <w:color w:val="000000"/>
              </w:rPr>
            </w:pPr>
            <w:r w:rsidRPr="00EC3EB2">
              <w:rPr>
                <w:rFonts w:ascii="Calibri" w:eastAsia="Times New Roman" w:hAnsi="Calibri" w:cs="Times New Roman"/>
                <w:color w:val="000000"/>
              </w:rPr>
              <w:t>148</w:t>
            </w:r>
          </w:p>
        </w:tc>
      </w:tr>
    </w:tbl>
    <w:p w:rsidR="005D4289" w:rsidRDefault="005D4289"/>
    <w:p w:rsidR="005D4289" w:rsidRDefault="005D4289"/>
    <w:p w:rsidR="005D4289" w:rsidRDefault="005D4289"/>
    <w:p w:rsidR="005D4289" w:rsidRDefault="005D4289"/>
    <w:p w:rsidR="005D4289" w:rsidRDefault="005D4289"/>
    <w:p w:rsidR="005D4289" w:rsidRDefault="005D4289">
      <w:r>
        <w:lastRenderedPageBreak/>
        <w:br w:type="page"/>
      </w:r>
      <w:r w:rsidR="002D641C" w:rsidRPr="00A75A59">
        <w:rPr>
          <w:bCs/>
          <w:szCs w:val="20"/>
        </w:rPr>
        <w:lastRenderedPageBreak/>
        <w:t>Table S2:</w:t>
      </w:r>
      <w:r w:rsidR="002D641C" w:rsidRPr="00A75A59">
        <w:rPr>
          <w:szCs w:val="20"/>
        </w:rPr>
        <w:t xml:space="preserve"> </w:t>
      </w:r>
      <w:proofErr w:type="spellStart"/>
      <w:r w:rsidR="002D641C" w:rsidRPr="00A75A59">
        <w:rPr>
          <w:szCs w:val="20"/>
        </w:rPr>
        <w:t>GenBank</w:t>
      </w:r>
      <w:proofErr w:type="spellEnd"/>
      <w:r w:rsidR="002D641C" w:rsidRPr="00A75A59">
        <w:rPr>
          <w:szCs w:val="20"/>
        </w:rPr>
        <w:t xml:space="preserve"> accession number for known leaf development</w:t>
      </w:r>
      <w:r w:rsidR="002D641C">
        <w:rPr>
          <w:szCs w:val="20"/>
        </w:rPr>
        <w:t>,</w:t>
      </w:r>
      <w:r w:rsidR="002D641C" w:rsidRPr="00A75A59">
        <w:rPr>
          <w:szCs w:val="20"/>
        </w:rPr>
        <w:t xml:space="preserve"> heading time and plant stature candidate genes with their POPSEQ genetic position</w:t>
      </w:r>
      <w:r w:rsidR="002D641C">
        <w:rPr>
          <w:szCs w:val="20"/>
        </w:rPr>
        <w:t>.</w:t>
      </w:r>
    </w:p>
    <w:tbl>
      <w:tblPr>
        <w:tblpPr w:leftFromText="180" w:rightFromText="180" w:vertAnchor="page" w:horzAnchor="margin" w:tblpY="2987"/>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1914"/>
        <w:gridCol w:w="1042"/>
        <w:gridCol w:w="1454"/>
        <w:gridCol w:w="900"/>
        <w:gridCol w:w="4194"/>
      </w:tblGrid>
      <w:tr w:rsidR="005D4289" w:rsidRPr="00763E43" w:rsidTr="0077010E">
        <w:trPr>
          <w:trHeight w:val="1001"/>
        </w:trPr>
        <w:tc>
          <w:tcPr>
            <w:tcW w:w="558" w:type="dxa"/>
            <w:vMerge w:val="restart"/>
            <w:vAlign w:val="center"/>
          </w:tcPr>
          <w:p w:rsidR="005D4289" w:rsidRPr="00763E43" w:rsidRDefault="005D4289" w:rsidP="003D54C4">
            <w:pPr>
              <w:spacing w:after="0" w:line="240" w:lineRule="auto"/>
              <w:rPr>
                <w:rFonts w:ascii="Calibri" w:eastAsia="Times New Roman" w:hAnsi="Calibri" w:cstheme="minorHAnsi"/>
                <w:b/>
                <w:bCs/>
                <w:color w:val="000000"/>
                <w:sz w:val="20"/>
                <w:szCs w:val="16"/>
              </w:rPr>
            </w:pPr>
            <w:r w:rsidRPr="00763E43">
              <w:rPr>
                <w:rFonts w:ascii="Calibri" w:eastAsia="Times New Roman" w:hAnsi="Calibri" w:cstheme="minorHAnsi"/>
                <w:b/>
                <w:bCs/>
                <w:color w:val="000000"/>
                <w:sz w:val="20"/>
                <w:szCs w:val="16"/>
              </w:rPr>
              <w:t>Chr.</w:t>
            </w:r>
          </w:p>
        </w:tc>
        <w:tc>
          <w:tcPr>
            <w:tcW w:w="1914" w:type="dxa"/>
            <w:vMerge w:val="restart"/>
            <w:shd w:val="clear" w:color="auto" w:fill="auto"/>
            <w:vAlign w:val="center"/>
            <w:hideMark/>
          </w:tcPr>
          <w:p w:rsidR="005D4289" w:rsidRPr="00763E43" w:rsidRDefault="005D4289" w:rsidP="003D54C4">
            <w:pPr>
              <w:spacing w:after="0" w:line="240" w:lineRule="auto"/>
              <w:jc w:val="center"/>
              <w:rPr>
                <w:rFonts w:ascii="Calibri" w:eastAsia="Times New Roman" w:hAnsi="Calibri" w:cstheme="minorHAnsi"/>
                <w:b/>
                <w:bCs/>
                <w:color w:val="000000"/>
                <w:sz w:val="20"/>
                <w:szCs w:val="16"/>
              </w:rPr>
            </w:pPr>
            <w:r w:rsidRPr="00763E43">
              <w:rPr>
                <w:rFonts w:ascii="Calibri" w:eastAsia="Times New Roman" w:hAnsi="Calibri" w:cstheme="minorHAnsi"/>
                <w:b/>
                <w:bCs/>
                <w:color w:val="000000"/>
                <w:sz w:val="20"/>
                <w:szCs w:val="16"/>
              </w:rPr>
              <w:t>Gene</w:t>
            </w:r>
          </w:p>
        </w:tc>
        <w:tc>
          <w:tcPr>
            <w:tcW w:w="1042" w:type="dxa"/>
            <w:vMerge w:val="restart"/>
            <w:shd w:val="clear" w:color="auto" w:fill="auto"/>
            <w:vAlign w:val="center"/>
            <w:hideMark/>
          </w:tcPr>
          <w:p w:rsidR="005D4289" w:rsidRPr="00763E43" w:rsidRDefault="005D4289" w:rsidP="003D54C4">
            <w:pPr>
              <w:spacing w:after="0" w:line="240" w:lineRule="auto"/>
              <w:rPr>
                <w:rFonts w:ascii="Calibri" w:eastAsia="Times New Roman" w:hAnsi="Calibri" w:cstheme="minorHAnsi"/>
                <w:b/>
                <w:bCs/>
                <w:color w:val="000000"/>
                <w:sz w:val="20"/>
                <w:szCs w:val="16"/>
              </w:rPr>
            </w:pPr>
            <w:proofErr w:type="spellStart"/>
            <w:r w:rsidRPr="00763E43">
              <w:rPr>
                <w:rFonts w:ascii="Calibri" w:eastAsia="Times New Roman" w:hAnsi="Calibri" w:cstheme="minorHAnsi"/>
                <w:b/>
                <w:bCs/>
                <w:color w:val="000000"/>
                <w:sz w:val="20"/>
                <w:szCs w:val="16"/>
              </w:rPr>
              <w:t>GenBank</w:t>
            </w:r>
            <w:proofErr w:type="spellEnd"/>
            <w:r w:rsidRPr="00763E43">
              <w:rPr>
                <w:rFonts w:ascii="Calibri" w:eastAsia="Times New Roman" w:hAnsi="Calibri" w:cstheme="minorHAnsi"/>
                <w:b/>
                <w:bCs/>
                <w:color w:val="000000"/>
                <w:sz w:val="20"/>
                <w:szCs w:val="16"/>
              </w:rPr>
              <w:t xml:space="preserve"> accession number</w:t>
            </w:r>
          </w:p>
        </w:tc>
        <w:tc>
          <w:tcPr>
            <w:tcW w:w="1454" w:type="dxa"/>
            <w:vMerge w:val="restart"/>
            <w:shd w:val="clear" w:color="auto" w:fill="auto"/>
            <w:vAlign w:val="center"/>
            <w:hideMark/>
          </w:tcPr>
          <w:p w:rsidR="005D4289" w:rsidRPr="00763E43" w:rsidRDefault="005D4289" w:rsidP="003D54C4">
            <w:pPr>
              <w:spacing w:after="0" w:line="240" w:lineRule="auto"/>
              <w:jc w:val="center"/>
              <w:rPr>
                <w:rFonts w:ascii="Calibri" w:eastAsia="Times New Roman" w:hAnsi="Calibri" w:cstheme="minorHAnsi"/>
                <w:b/>
                <w:bCs/>
                <w:color w:val="000000"/>
                <w:sz w:val="20"/>
                <w:szCs w:val="16"/>
              </w:rPr>
            </w:pPr>
            <w:r w:rsidRPr="00763E43">
              <w:rPr>
                <w:rFonts w:ascii="Calibri" w:eastAsia="Times New Roman" w:hAnsi="Calibri" w:cstheme="minorHAnsi"/>
                <w:b/>
                <w:bCs/>
                <w:color w:val="000000"/>
                <w:sz w:val="20"/>
                <w:szCs w:val="16"/>
              </w:rPr>
              <w:t>Reference</w:t>
            </w:r>
          </w:p>
        </w:tc>
        <w:tc>
          <w:tcPr>
            <w:tcW w:w="900" w:type="dxa"/>
            <w:vMerge w:val="restart"/>
            <w:shd w:val="clear" w:color="auto" w:fill="auto"/>
            <w:vAlign w:val="center"/>
            <w:hideMark/>
          </w:tcPr>
          <w:p w:rsidR="005D4289" w:rsidRPr="00763E43" w:rsidRDefault="005D4289" w:rsidP="003D54C4">
            <w:pPr>
              <w:spacing w:after="0" w:line="240" w:lineRule="auto"/>
              <w:rPr>
                <w:rFonts w:ascii="Calibri" w:eastAsia="Times New Roman" w:hAnsi="Calibri" w:cstheme="minorHAnsi"/>
                <w:b/>
                <w:bCs/>
                <w:color w:val="000000"/>
                <w:sz w:val="20"/>
                <w:szCs w:val="16"/>
              </w:rPr>
            </w:pPr>
            <w:r w:rsidRPr="00763E43">
              <w:rPr>
                <w:rFonts w:ascii="Calibri" w:eastAsia="Times New Roman" w:hAnsi="Calibri" w:cstheme="minorHAnsi"/>
                <w:b/>
                <w:bCs/>
                <w:color w:val="000000"/>
                <w:sz w:val="20"/>
                <w:szCs w:val="16"/>
              </w:rPr>
              <w:t>cM (POP SEQ)</w:t>
            </w:r>
          </w:p>
        </w:tc>
        <w:tc>
          <w:tcPr>
            <w:tcW w:w="4194" w:type="dxa"/>
            <w:vMerge w:val="restart"/>
            <w:shd w:val="clear" w:color="auto" w:fill="auto"/>
            <w:vAlign w:val="center"/>
            <w:hideMark/>
          </w:tcPr>
          <w:p w:rsidR="005D4289" w:rsidRPr="00763E43" w:rsidRDefault="005D4289" w:rsidP="003D54C4">
            <w:pPr>
              <w:spacing w:after="0" w:line="240" w:lineRule="auto"/>
              <w:rPr>
                <w:rFonts w:ascii="Calibri" w:eastAsia="Times New Roman" w:hAnsi="Calibri" w:cstheme="minorHAnsi"/>
                <w:b/>
                <w:bCs/>
                <w:color w:val="000000"/>
                <w:sz w:val="20"/>
                <w:szCs w:val="16"/>
              </w:rPr>
            </w:pPr>
            <w:r w:rsidRPr="00763E43">
              <w:rPr>
                <w:rFonts w:ascii="Calibri" w:eastAsia="Times New Roman" w:hAnsi="Calibri" w:cstheme="minorHAnsi"/>
                <w:b/>
                <w:bCs/>
                <w:color w:val="000000"/>
                <w:sz w:val="20"/>
                <w:szCs w:val="16"/>
              </w:rPr>
              <w:t>Contig identifier</w:t>
            </w:r>
          </w:p>
        </w:tc>
      </w:tr>
      <w:tr w:rsidR="005D4289" w:rsidRPr="00763E43" w:rsidTr="0077010E">
        <w:trPr>
          <w:trHeight w:val="195"/>
        </w:trPr>
        <w:tc>
          <w:tcPr>
            <w:tcW w:w="558" w:type="dxa"/>
            <w:vMerge/>
            <w:vAlign w:val="center"/>
          </w:tcPr>
          <w:p w:rsidR="005D4289" w:rsidRPr="00763E43" w:rsidRDefault="005D4289" w:rsidP="003D54C4">
            <w:pPr>
              <w:spacing w:after="0" w:line="240" w:lineRule="auto"/>
              <w:rPr>
                <w:rFonts w:ascii="Calibri" w:hAnsi="Calibri" w:cstheme="minorHAnsi"/>
                <w:i/>
                <w:color w:val="000000"/>
                <w:sz w:val="16"/>
                <w:szCs w:val="16"/>
              </w:rPr>
            </w:pPr>
          </w:p>
        </w:tc>
        <w:tc>
          <w:tcPr>
            <w:tcW w:w="1914" w:type="dxa"/>
            <w:vMerge/>
            <w:shd w:val="clear" w:color="auto" w:fill="auto"/>
            <w:noWrap/>
            <w:vAlign w:val="center"/>
          </w:tcPr>
          <w:p w:rsidR="005D4289" w:rsidRPr="00763E43" w:rsidRDefault="005D4289" w:rsidP="003D54C4">
            <w:pPr>
              <w:spacing w:after="0" w:line="240" w:lineRule="auto"/>
              <w:rPr>
                <w:rFonts w:ascii="Calibri" w:hAnsi="Calibri" w:cstheme="minorHAnsi"/>
                <w:i/>
                <w:color w:val="000000"/>
                <w:sz w:val="16"/>
                <w:szCs w:val="16"/>
              </w:rPr>
            </w:pPr>
          </w:p>
        </w:tc>
        <w:tc>
          <w:tcPr>
            <w:tcW w:w="1042" w:type="dxa"/>
            <w:vMerge/>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p>
        </w:tc>
        <w:tc>
          <w:tcPr>
            <w:tcW w:w="1454" w:type="dxa"/>
            <w:vMerge/>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p>
        </w:tc>
        <w:tc>
          <w:tcPr>
            <w:tcW w:w="900" w:type="dxa"/>
            <w:vMerge/>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p>
        </w:tc>
        <w:tc>
          <w:tcPr>
            <w:tcW w:w="4194" w:type="dxa"/>
            <w:vMerge/>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1H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HvCMF10</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11" w:history="1">
              <w:r w:rsidR="005D4289" w:rsidRPr="00763E43">
                <w:rPr>
                  <w:rStyle w:val="Hyperlink"/>
                  <w:rFonts w:ascii="Calibri" w:hAnsi="Calibri" w:cs="Times New Roman"/>
                  <w:sz w:val="16"/>
                  <w:szCs w:val="16"/>
                </w:rPr>
                <w:t>JQ791225</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r>
            <w:r w:rsidR="005D4289" w:rsidRPr="00763E43">
              <w:rPr>
                <w:rFonts w:ascii="Calibri" w:hAnsi="Calibri" w:cs="Times New Roman"/>
                <w:color w:val="000000"/>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5" w:tooltip="Cockram, 2012 #8648" w:history="1">
              <w:r w:rsidR="005D4289" w:rsidRPr="00763E43">
                <w:rPr>
                  <w:rFonts w:ascii="Calibri" w:hAnsi="Calibri" w:cs="Times New Roman"/>
                  <w:noProof/>
                  <w:color w:val="000000"/>
                  <w:sz w:val="16"/>
                  <w:szCs w:val="16"/>
                </w:rPr>
                <w:t>Cockram et al., 2012</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47.82</w:t>
            </w:r>
          </w:p>
        </w:tc>
        <w:tc>
          <w:tcPr>
            <w:tcW w:w="4194" w:type="dxa"/>
            <w:shd w:val="clear" w:color="auto" w:fill="auto"/>
            <w:noWrap/>
            <w:vAlign w:val="center"/>
          </w:tcPr>
          <w:p w:rsidR="005D4289" w:rsidRPr="00763E43" w:rsidRDefault="005D4289" w:rsidP="003D54C4">
            <w:pPr>
              <w:spacing w:line="240" w:lineRule="auto"/>
              <w:rPr>
                <w:rFonts w:ascii="Calibri" w:eastAsia="Arial Unicode MS" w:hAnsi="Calibri" w:cs="Times New Roman"/>
                <w:color w:val="000000"/>
                <w:sz w:val="16"/>
                <w:szCs w:val="16"/>
              </w:rPr>
            </w:pPr>
            <w:r w:rsidRPr="00763E43">
              <w:rPr>
                <w:rFonts w:ascii="Calibri" w:eastAsia="Arial Unicode MS" w:hAnsi="Calibri" w:cs="Times New Roman"/>
                <w:color w:val="000000"/>
                <w:sz w:val="16"/>
                <w:szCs w:val="16"/>
              </w:rPr>
              <w:t>morex_contig_53826 CAJW010053826</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HEXOKINASE 1 (HvHXK1),</w:t>
            </w:r>
          </w:p>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SOLUBLE STARCH SYNTHASE (</w:t>
            </w:r>
            <w:proofErr w:type="spellStart"/>
            <w:r w:rsidRPr="00763E43">
              <w:rPr>
                <w:rFonts w:ascii="Calibri" w:eastAsia="Times New Roman" w:hAnsi="Calibri" w:cstheme="minorHAnsi"/>
                <w:i/>
                <w:color w:val="000000"/>
                <w:sz w:val="16"/>
                <w:szCs w:val="16"/>
              </w:rPr>
              <w:t>HvSSIIIa</w:t>
            </w:r>
            <w:proofErr w:type="spellEnd"/>
            <w:r w:rsidRPr="00763E43">
              <w:rPr>
                <w:rFonts w:ascii="Calibri" w:eastAsia="Times New Roman" w:hAnsi="Calibri" w:cstheme="minorHAnsi"/>
                <w:i/>
                <w:color w:val="000000"/>
                <w:sz w:val="16"/>
                <w:szCs w:val="16"/>
              </w:rPr>
              <w:t>)</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12" w:history="1">
              <w:r w:rsidR="005D4289" w:rsidRPr="00763E43">
                <w:rPr>
                  <w:rStyle w:val="Hyperlink"/>
                  <w:rFonts w:ascii="Calibri" w:hAnsi="Calibri"/>
                  <w:sz w:val="16"/>
                  <w:szCs w:val="16"/>
                </w:rPr>
                <w:t>HM037127.1</w:t>
              </w:r>
            </w:hyperlink>
          </w:p>
          <w:p w:rsidR="005D4289" w:rsidRPr="00763E43" w:rsidRDefault="00D265CB" w:rsidP="003D54C4">
            <w:pPr>
              <w:spacing w:after="0" w:line="240" w:lineRule="auto"/>
              <w:rPr>
                <w:rFonts w:ascii="Calibri" w:hAnsi="Calibri"/>
                <w:sz w:val="16"/>
                <w:szCs w:val="16"/>
              </w:rPr>
            </w:pPr>
            <w:hyperlink r:id="rId13" w:history="1">
              <w:r w:rsidR="005D4289" w:rsidRPr="00763E43">
                <w:rPr>
                  <w:rStyle w:val="Hyperlink"/>
                  <w:rFonts w:ascii="Calibri" w:hAnsi="Calibri"/>
                  <w:sz w:val="16"/>
                  <w:szCs w:val="16"/>
                </w:rPr>
                <w:t>FN179377.1</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sz w:val="16"/>
                <w:szCs w:val="16"/>
              </w:rPr>
            </w:pPr>
            <w:r w:rsidRPr="00763E43">
              <w:rPr>
                <w:rFonts w:ascii="Calibri" w:hAnsi="Calibri"/>
                <w:sz w:val="16"/>
                <w:szCs w:val="16"/>
              </w:rPr>
              <w:fldChar w:fldCharType="begin">
                <w:fldData xml:space="preserve">PEVuZE5vdGU+PENpdGU+PEF1dGhvcj5DaG88L0F1dGhvcj48WWVhcj4yMDA2PC9ZZWFyPjxSZWNO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</w:fldData>
              </w:fldChar>
            </w:r>
            <w:r w:rsidR="005D4289">
              <w:rPr>
                <w:rFonts w:ascii="Calibri" w:hAnsi="Calibri"/>
                <w:sz w:val="16"/>
                <w:szCs w:val="16"/>
              </w:rPr>
              <w:instrText xml:space="preserve"> ADDIN EN.CITE </w:instrText>
            </w:r>
            <w:r>
              <w:rPr>
                <w:rFonts w:ascii="Calibri" w:hAnsi="Calibri"/>
                <w:sz w:val="16"/>
                <w:szCs w:val="16"/>
              </w:rPr>
              <w:fldChar w:fldCharType="begin">
                <w:fldData xml:space="preserve">PEVuZE5vdGU+PENpdGU+PEF1dGhvcj5DaG88L0F1dGhvcj48WWVhcj4yMDA2PC9ZZWFyPjxSZWNO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</w:fldData>
              </w:fldChar>
            </w:r>
            <w:r w:rsidR="005D4289">
              <w:rPr>
                <w:rFonts w:ascii="Calibri" w:hAnsi="Calibri"/>
                <w:sz w:val="16"/>
                <w:szCs w:val="16"/>
              </w:rPr>
              <w:instrText xml:space="preserve"> ADDIN EN.CITE.DATA </w:instrText>
            </w:r>
            <w:r>
              <w:rPr>
                <w:rFonts w:ascii="Calibri" w:hAnsi="Calibri"/>
                <w:sz w:val="16"/>
                <w:szCs w:val="16"/>
              </w:rPr>
            </w:r>
            <w:r>
              <w:rPr>
                <w:rFonts w:ascii="Calibri" w:hAnsi="Calibri"/>
                <w:sz w:val="16"/>
                <w:szCs w:val="16"/>
              </w:rPr>
              <w:fldChar w:fldCharType="end"/>
            </w:r>
            <w:r w:rsidRPr="00763E43">
              <w:rPr>
                <w:rFonts w:ascii="Calibri" w:hAnsi="Calibri"/>
                <w:sz w:val="16"/>
                <w:szCs w:val="16"/>
              </w:rPr>
            </w:r>
            <w:r w:rsidRPr="00763E43">
              <w:rPr>
                <w:rFonts w:ascii="Calibri" w:hAnsi="Calibri"/>
                <w:sz w:val="16"/>
                <w:szCs w:val="16"/>
              </w:rPr>
              <w:fldChar w:fldCharType="separate"/>
            </w:r>
            <w:r w:rsidR="005D4289" w:rsidRPr="00763E43">
              <w:rPr>
                <w:rFonts w:ascii="Calibri" w:hAnsi="Calibri"/>
                <w:noProof/>
                <w:sz w:val="16"/>
                <w:szCs w:val="16"/>
              </w:rPr>
              <w:t>(</w:t>
            </w:r>
            <w:hyperlink w:anchor="_ENREF_4" w:tooltip="Cho, 2006 #9250" w:history="1">
              <w:r w:rsidR="005D4289" w:rsidRPr="00763E43">
                <w:rPr>
                  <w:rFonts w:ascii="Calibri" w:hAnsi="Calibri"/>
                  <w:noProof/>
                  <w:sz w:val="16"/>
                  <w:szCs w:val="16"/>
                </w:rPr>
                <w:t>Cho et al., 2006</w:t>
              </w:r>
            </w:hyperlink>
            <w:r w:rsidR="005D4289" w:rsidRPr="00763E43">
              <w:rPr>
                <w:rFonts w:ascii="Calibri" w:hAnsi="Calibri"/>
                <w:noProof/>
                <w:sz w:val="16"/>
                <w:szCs w:val="16"/>
              </w:rPr>
              <w:t>)</w:t>
            </w:r>
            <w:r w:rsidRPr="00763E43">
              <w:rPr>
                <w:rFonts w:ascii="Calibri" w:hAnsi="Calibri"/>
                <w:sz w:val="16"/>
                <w:szCs w:val="16"/>
              </w:rPr>
              <w:fldChar w:fldCharType="end"/>
            </w:r>
            <w:r w:rsidR="005D4289" w:rsidRPr="00763E43">
              <w:rPr>
                <w:rFonts w:ascii="Calibri" w:hAnsi="Calibri"/>
                <w:sz w:val="16"/>
                <w:szCs w:val="16"/>
              </w:rPr>
              <w:t xml:space="preserve">, </w:t>
            </w:r>
          </w:p>
          <w:p w:rsidR="005D4289" w:rsidRPr="00763E43" w:rsidRDefault="00D265CB" w:rsidP="003D54C4">
            <w:pPr>
              <w:spacing w:after="0" w:line="240" w:lineRule="auto"/>
              <w:rPr>
                <w:rFonts w:ascii="Calibri" w:hAnsi="Calibri"/>
                <w:sz w:val="16"/>
                <w:szCs w:val="16"/>
              </w:rPr>
            </w:pPr>
            <w:r w:rsidRPr="00763E43">
              <w:rPr>
                <w:rFonts w:ascii="Calibri" w:hAnsi="Calibri"/>
                <w:sz w:val="16"/>
                <w:szCs w:val="16"/>
              </w:rPr>
              <w:fldChar w:fldCharType="begin"/>
            </w:r>
            <w:r w:rsidR="005D4289" w:rsidRPr="00763E43">
              <w:rPr>
                <w:rFonts w:ascii="Calibri" w:hAnsi="Calibri"/>
                <w:sz w:val="16"/>
                <w:szCs w:val="16"/>
              </w:rPr>
              <w:instrText xml:space="preserve"> ADDIN EN.CITE &lt;EndNote&gt;&lt;Cite&gt;&lt;Author&gt;Radchuk&lt;/Author&gt;&lt;Year&gt;2009&lt;/Year&gt;&lt;RecNum&gt;9255&lt;/RecNum&gt;&lt;DisplayText&gt;(Radchuk et al., 2009)&lt;/DisplayText&gt;&lt;record&gt;&lt;rec-number&gt;9255&lt;/rec-number&gt;&lt;foreign-keys&gt;&lt;key app="EN" db-id="xevxsas52d2x5qefddnpz52ww5w5adfdwef0" timestamp="1439989347"&gt;9255&lt;/key&gt;&lt;/foreign-keys&gt;&lt;ref-type name="Journal Article"&gt;17&lt;/ref-type&gt;&lt;contributors&gt;&lt;authors&gt;&lt;author&gt;Radchuk, Volodymyr V.&lt;/author&gt;&lt;author&gt;Borisjuk, Ludmilla&lt;/author&gt;&lt;author&gt;Sreenivasulu, Nese&lt;/author&gt;&lt;author&gt;Merx, Kathleen&lt;/author&gt;&lt;author&gt;Mock, Hans-Peter&lt;/author&gt;&lt;author&gt;Rolletschek, Hardy&lt;/author&gt;&lt;author&gt;Wobus, Ulrich&lt;/author&gt;&lt;author&gt;Weschke, Winfriede&lt;/author&gt;&lt;/authors&gt;&lt;/contributors&gt;&lt;titles&gt;&lt;title&gt;Spatiotemporal Profiling of Starch Biosynthesis and Degradation in the Developing Barley Grain&lt;/title&gt;&lt;secondary-title&gt;Plant Physiology&lt;/secondary-title&gt;&lt;/titles&gt;&lt;periodical&gt;&lt;full-title&gt;Plant Physiol&lt;/full-title&gt;&lt;abbr-1&gt;Plant physiology&lt;/abbr-1&gt;&lt;/periodical&gt;&lt;pages&gt;190-204&lt;/pages&gt;&lt;volume&gt;150&lt;/volume&gt;&lt;number&gt;1&lt;/number&gt;&lt;dates&gt;&lt;year&gt;2009&lt;/year&gt;&lt;pub-dates&gt;&lt;date&gt;May 1, 2009&lt;/date&gt;&lt;/pub-dates&gt;&lt;/dates&gt;&lt;urls&gt;&lt;related-urls&gt;&lt;url&gt;http://www.plantphysiol.org/content/150/1/190.abstract&lt;/url&gt;&lt;url&gt;http://www.plantphysiol.org/content/150/1/190.full.pdf&lt;/url&gt;&lt;/related-urls&gt;&lt;/urls&gt;&lt;electronic-resource-num&gt;10.1104/pp.108.133520&lt;/electronic-resource-num&gt;&lt;/record&gt;&lt;/Cite&gt;&lt;/EndNote&gt;</w:instrText>
            </w:r>
            <w:r w:rsidRPr="00763E43">
              <w:rPr>
                <w:rFonts w:ascii="Calibri" w:hAnsi="Calibri"/>
                <w:sz w:val="16"/>
                <w:szCs w:val="16"/>
              </w:rPr>
              <w:fldChar w:fldCharType="separate"/>
            </w:r>
            <w:r w:rsidR="005D4289" w:rsidRPr="00763E43">
              <w:rPr>
                <w:rFonts w:ascii="Calibri" w:hAnsi="Calibri"/>
                <w:noProof/>
                <w:sz w:val="16"/>
                <w:szCs w:val="16"/>
              </w:rPr>
              <w:t>(</w:t>
            </w:r>
            <w:hyperlink w:anchor="_ENREF_31" w:tooltip="Radchuk, 2009 #9255" w:history="1">
              <w:r w:rsidR="005D4289" w:rsidRPr="00763E43">
                <w:rPr>
                  <w:rFonts w:ascii="Calibri" w:hAnsi="Calibri"/>
                  <w:noProof/>
                  <w:sz w:val="16"/>
                  <w:szCs w:val="16"/>
                </w:rPr>
                <w:t>Radchuk et al., 2009</w:t>
              </w:r>
            </w:hyperlink>
            <w:r w:rsidR="005D4289" w:rsidRPr="00763E43">
              <w:rPr>
                <w:rFonts w:ascii="Calibri" w:hAnsi="Calibri"/>
                <w:noProof/>
                <w:sz w:val="16"/>
                <w:szCs w:val="16"/>
              </w:rPr>
              <w:t>)</w:t>
            </w:r>
            <w:r w:rsidRPr="00763E43">
              <w:rPr>
                <w:rFonts w:ascii="Calibri" w:hAnsi="Calibri"/>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48.08</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morex_contig_42192 CAJW010042192,</w:t>
            </w:r>
          </w:p>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morex_contig_41334 CAJW010041334</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HEXOSE</w:t>
            </w:r>
          </w:p>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TRANSPORTATION1, 2/SUGAR TRANSPORTER (HvSTP1,2/HvSuT4)</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14" w:history="1">
              <w:r w:rsidR="005D4289" w:rsidRPr="00763E43">
                <w:rPr>
                  <w:rStyle w:val="Hyperlink"/>
                  <w:rFonts w:ascii="Calibri" w:hAnsi="Calibri"/>
                  <w:sz w:val="16"/>
                  <w:szCs w:val="16"/>
                </w:rPr>
                <w:t>AJ534445.1</w:t>
              </w:r>
            </w:hyperlink>
          </w:p>
          <w:p w:rsidR="005D4289" w:rsidRPr="00763E43" w:rsidRDefault="00D265CB" w:rsidP="003D54C4">
            <w:pPr>
              <w:spacing w:after="0" w:line="240" w:lineRule="auto"/>
              <w:rPr>
                <w:rFonts w:ascii="Calibri" w:hAnsi="Calibri"/>
                <w:sz w:val="16"/>
                <w:szCs w:val="16"/>
              </w:rPr>
            </w:pPr>
            <w:hyperlink r:id="rId15" w:history="1">
              <w:r w:rsidR="005D4289" w:rsidRPr="00763E43">
                <w:rPr>
                  <w:rStyle w:val="Hyperlink"/>
                  <w:rFonts w:ascii="Calibri" w:hAnsi="Calibri"/>
                  <w:sz w:val="16"/>
                  <w:szCs w:val="16"/>
                </w:rPr>
                <w:t>AJ534446</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sz w:val="16"/>
                <w:szCs w:val="16"/>
              </w:rPr>
            </w:pPr>
            <w:r w:rsidRPr="00763E43">
              <w:rPr>
                <w:rFonts w:ascii="Calibri" w:hAnsi="Calibri"/>
                <w:sz w:val="16"/>
                <w:szCs w:val="16"/>
              </w:rPr>
              <w:fldChar w:fldCharType="begin"/>
            </w:r>
            <w:r w:rsidR="005D4289" w:rsidRPr="00763E43">
              <w:rPr>
                <w:rFonts w:ascii="Calibri" w:hAnsi="Calibri"/>
                <w:sz w:val="16"/>
                <w:szCs w:val="16"/>
              </w:rPr>
              <w:instrText xml:space="preserve"> ADDIN EN.CITE &lt;EndNote&gt;&lt;Cite&gt;&lt;Author&gt;Weschke&lt;/Author&gt;&lt;Year&gt;2003&lt;/Year&gt;&lt;RecNum&gt;9254&lt;/RecNum&gt;&lt;DisplayText&gt;(Weschke et al., 2003)&lt;/DisplayText&gt;&lt;record&gt;&lt;rec-number&gt;9254&lt;/rec-number&gt;&lt;foreign-keys&gt;&lt;key app="EN" db-id="xevxsas52d2x5qefddnpz52ww5w5adfdwef0" timestamp="1439987597"&gt;9254&lt;/key&gt;&lt;/foreign-keys&gt;&lt;ref-type name="Journal Article"&gt;17&lt;/ref-type&gt;&lt;contributors&gt;&lt;authors&gt;&lt;author&gt;Weschke, Winfriede&lt;/author&gt;&lt;author&gt;Panitz, Reinhard&lt;/author&gt;&lt;author&gt;Gubatz, Sabine&lt;/author&gt;&lt;author&gt;Wang, Qing&lt;/author&gt;&lt;author&gt;Radchuk, Ruslana&lt;/author&gt;&lt;author&gt;Weber, Hans&lt;/author&gt;&lt;author&gt;Wobus, Ulrich&lt;/author&gt;&lt;/authors&gt;&lt;/contributors&gt;&lt;titles&gt;&lt;title&gt;The role of invertases and hexose transporters in controlling sugar ratios in maternal and filial tissues of barley caryopses during early development&lt;/title&gt;&lt;secondary-title&gt;The Plant Journal&lt;/secondary-title&gt;&lt;/titles&gt;&lt;periodical&gt;&lt;full-title&gt;The Plant Journal&lt;/full-title&gt;&lt;/periodical&gt;&lt;pages&gt;395-411&lt;/pages&gt;&lt;volume&gt;33&lt;/volume&gt;&lt;number&gt;2&lt;/number&gt;&lt;keywords&gt;&lt;keyword&gt;barley seed development&lt;/keyword&gt;&lt;keyword&gt;sugar levels&lt;/keyword&gt;&lt;keyword&gt;invertase activity&lt;/keyword&gt;&lt;keyword&gt;seed-specific EST collection&lt;/keyword&gt;&lt;keyword&gt;invertase and hexose transporter isoforms&lt;/keyword&gt;&lt;keyword&gt;endospermal transfer cells&lt;/keyword&gt;&lt;/keywords&gt;&lt;dates&gt;&lt;year&gt;2003&lt;/year&gt;&lt;/dates&gt;&lt;publisher&gt;Blackwell Science Ltd&lt;/publisher&gt;&lt;isbn&gt;1365-313X&lt;/isbn&gt;&lt;urls&gt;&lt;related-urls&gt;&lt;url&gt;http://dx.doi.org/10.1046/j.1365-313X.2003.01633.x&lt;/url&gt;&lt;/related-urls&gt;&lt;/urls&gt;&lt;electronic-resource-num&gt;10.1046/j.1365-313X.2003.01633.x&lt;/electronic-resource-num&gt;&lt;/record&gt;&lt;/Cite&gt;&lt;/EndNote&gt;</w:instrText>
            </w:r>
            <w:r w:rsidRPr="00763E43">
              <w:rPr>
                <w:rFonts w:ascii="Calibri" w:hAnsi="Calibri"/>
                <w:sz w:val="16"/>
                <w:szCs w:val="16"/>
              </w:rPr>
              <w:fldChar w:fldCharType="separate"/>
            </w:r>
            <w:r w:rsidR="005D4289" w:rsidRPr="00763E43">
              <w:rPr>
                <w:rFonts w:ascii="Calibri" w:hAnsi="Calibri"/>
                <w:noProof/>
                <w:sz w:val="16"/>
                <w:szCs w:val="16"/>
              </w:rPr>
              <w:t>(</w:t>
            </w:r>
            <w:hyperlink w:anchor="_ENREF_36" w:tooltip="Weschke, 2003 #9254" w:history="1">
              <w:r w:rsidR="005D4289" w:rsidRPr="00763E43">
                <w:rPr>
                  <w:rFonts w:ascii="Calibri" w:hAnsi="Calibri"/>
                  <w:noProof/>
                  <w:sz w:val="16"/>
                  <w:szCs w:val="16"/>
                </w:rPr>
                <w:t>Weschke et al., 2003</w:t>
              </w:r>
            </w:hyperlink>
            <w:r w:rsidR="005D4289" w:rsidRPr="00763E43">
              <w:rPr>
                <w:rFonts w:ascii="Calibri" w:hAnsi="Calibri"/>
                <w:noProof/>
                <w:sz w:val="16"/>
                <w:szCs w:val="16"/>
              </w:rPr>
              <w:t>)</w:t>
            </w:r>
            <w:r w:rsidRPr="00763E43">
              <w:rPr>
                <w:rFonts w:ascii="Calibri" w:hAnsi="Calibri"/>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49.85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morex_contig_38718 CAJW010038718</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GIBBERELLIN INSENSITIVE DWARF1 (HvGID1)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6" w:history="1">
              <w:r w:rsidR="005D4289" w:rsidRPr="00763E43">
                <w:rPr>
                  <w:rStyle w:val="Hyperlink"/>
                  <w:rFonts w:ascii="Calibri" w:eastAsia="Times New Roman" w:hAnsi="Calibri" w:cstheme="minorHAnsi"/>
                  <w:sz w:val="16"/>
                  <w:szCs w:val="16"/>
                </w:rPr>
                <w:t xml:space="preserve">AK074026               </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7" w:history="1">
              <w:r w:rsidR="005D4289" w:rsidRPr="00763E43">
                <w:rPr>
                  <w:rStyle w:val="Hyperlink"/>
                  <w:rFonts w:ascii="Calibri" w:eastAsia="Times New Roman" w:hAnsi="Calibri" w:cstheme="minorHAnsi"/>
                  <w:sz w:val="16"/>
                  <w:szCs w:val="16"/>
                </w:rPr>
                <w:t>http://rice.plantbiology.msu.edu/cgi-bin/ORF_infopage.cgi?orf=LOC_Os05g33730.1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55.52</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morex_contig_137029 CAJW010137029</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GIBBERELLIN 20 OXIDASE 2/ SEMIDWARF 1 (HvGA20ox2/HvSD1)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8" w:history="1">
              <w:r w:rsidR="005D4289" w:rsidRPr="00763E43">
                <w:rPr>
                  <w:rStyle w:val="Hyperlink"/>
                  <w:rFonts w:ascii="Calibri" w:eastAsia="Times New Roman" w:hAnsi="Calibri" w:cstheme="minorHAnsi"/>
                  <w:sz w:val="16"/>
                  <w:szCs w:val="16"/>
                </w:rPr>
                <w:t>CT834906</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&lt;EndNote&gt;&lt;Cite&gt;&lt;Author&gt;Yang&lt;/Author&gt;&lt;Year&gt;2009&lt;/Year&gt;&lt;RecNum&gt;9047&lt;/RecNum&gt;&lt;DisplayText&gt;(Yang et al., 2009)&lt;/DisplayText&gt;&lt;record&gt;&lt;rec-number&gt;9047&lt;/rec-number&gt;&lt;foreign-keys&gt;&lt;key app="EN" db-id="xevxsas52d2x5qefddnpz52ww5w5adfdwef0" timestamp="1418805997"&gt;9047&lt;/key&gt;&lt;/foreign-keys&gt;&lt;ref-type name="Journal Article"&gt;17&lt;/ref-type&gt;&lt;contributors&gt;&lt;authors&gt;&lt;author&gt;Yang, Y. H.&lt;/author&gt;&lt;author&gt;Zhang, F. M.&lt;/author&gt;&lt;author&gt;Ge, S.&lt;/author&gt;&lt;/authors&gt;&lt;/contributors&gt;&lt;auth-address&gt;State Key Laboratory of Systematic and Evolutionary Botany, Institute of Botany, Chinese Academy of Sciences, Beijing 100093, PR China. yanhuayang@126.com&lt;/auth-address&gt;&lt;titles&gt;&lt;title&gt;Evolutionary rate patterns of the Gibberellin pathway genes&lt;/title&gt;&lt;secondary-title&gt;BMC Evol Biol&lt;/secondary-title&gt;&lt;alt-title&gt;BMC evolutionary biology&lt;/alt-title&gt;&lt;/titles&gt;&lt;periodical&gt;&lt;full-title&gt;BMC Evol Biol&lt;/full-title&gt;&lt;/periodical&gt;&lt;pages&gt;206&lt;/pages&gt;&lt;volume&gt;9&lt;/volume&gt;&lt;keywords&gt;&lt;keyword&gt;DNA, Plant/genetics&lt;/keyword&gt;&lt;keyword&gt;*Evolution, Molecular&lt;/keyword&gt;&lt;keyword&gt;Gibberellins/biosynthesis/*genetics&lt;/keyword&gt;&lt;keyword&gt;Metabolic Networks and Pathways&lt;/keyword&gt;&lt;keyword&gt;Oryza sativa/enzymology/*genetics&lt;/keyword&gt;&lt;keyword&gt;Phylogeny&lt;/keyword&gt;&lt;keyword&gt;*Selection, Genetic&lt;/keyword&gt;&lt;keyword&gt;Sequence Alignment&lt;/keyword&gt;&lt;keyword&gt;Sequence Analysis, DNA&lt;/keyword&gt;&lt;/keywords&gt;&lt;dates&gt;&lt;year&gt;2009&lt;/year&gt;&lt;/dates&gt;&lt;isbn&gt;1471-2148 (Electronic)&amp;#xD;1471-2148 (Linking)&lt;/isbn&gt;&lt;accession-num&gt;19689796&lt;/accession-num&gt;&lt;urls&gt;&lt;related-urls&gt;&lt;url&gt;http://www.ncbi.nlm.nih.gov/pubmed/19689796&lt;/url&gt;&lt;url&gt;http://www.ncbi.nlm.nih.gov/pmc/articles/PMC2794029/pdf/1471-2148-9-206.pdf&lt;/url&gt;&lt;/related-urls&gt;&lt;/urls&gt;&lt;custom2&gt;2794029&lt;/custom2&gt;&lt;electronic-resource-num&gt;10.1186/1471-2148-9-206&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39" w:tooltip="Yang, 2009 #9047" w:history="1">
              <w:r w:rsidR="005D4289" w:rsidRPr="00763E43">
                <w:rPr>
                  <w:rFonts w:ascii="Calibri" w:eastAsia="Times New Roman" w:hAnsi="Calibri" w:cstheme="minorHAnsi"/>
                  <w:noProof/>
                  <w:color w:val="000000"/>
                  <w:sz w:val="16"/>
                  <w:szCs w:val="16"/>
                </w:rPr>
                <w:t>Yang et al., 2009</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r w:rsidR="005D4289" w:rsidRPr="00763E43">
              <w:rPr>
                <w:rFonts w:ascii="Calibri" w:eastAsia="Times New Roman" w:hAnsi="Calibri" w:cstheme="minorHAnsi"/>
                <w:color w:val="000000"/>
                <w:sz w:val="16"/>
                <w:szCs w:val="16"/>
              </w:rPr>
              <w:t xml:space="preserve"> </w:t>
            </w: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&lt;EndNote&gt;&lt;Cite&gt;&lt;Author&gt;Sakamoto&lt;/Author&gt;&lt;Year&gt;2004&lt;/Year&gt;&lt;RecNum&gt;9053&lt;/RecNum&gt;&lt;DisplayText&gt;(Sakamoto et al., 2004)&lt;/DisplayText&gt;&lt;record&gt;&lt;rec-number&gt;9053&lt;/rec-number&gt;&lt;foreign-keys&gt;&lt;key app="EN" db-id="xevxsas52d2x5qefddnpz52ww5w5adfdwef0" timestamp="1418894299"&gt;9053&lt;/key&gt;&lt;/foreign-keys&gt;&lt;ref-type name="Journal Article"&gt;17&lt;/ref-type&gt;&lt;contributors&gt;&lt;authors&gt;&lt;author&gt;Sakamoto, Tomoaki&lt;/author&gt;&lt;author&gt;Miura, Koutarou&lt;/author&gt;&lt;author&gt;Itoh, Hironori&lt;/author&gt;&lt;author&gt;Tatsumi, Tomoko&lt;/author&gt;&lt;author&gt;Ueguchi-Tanaka, Miyako&lt;/author&gt;&lt;author&gt;Ishiyama, Kanako&lt;/author&gt;&lt;author&gt;Kobayashi, Masatomo&lt;/author&gt;&lt;author&gt;Agrawal, Ganesh K.&lt;/author&gt;&lt;author&gt;Takeda, Shin&lt;/author&gt;&lt;author&gt;Abe, Kiyomi&lt;/author&gt;&lt;author&gt;Miyao, Akio&lt;/author&gt;&lt;author&gt;Hirochika, Hirohiko&lt;/author&gt;&lt;author&gt;Kitano, Hidemi&lt;/author&gt;&lt;author&gt;Ashikari, Motoyuki&lt;/author&gt;&lt;author&gt;Matsuoka, Makoto&lt;/author&gt;&lt;/authors&gt;&lt;/contributors&gt;&lt;titles&gt;&lt;title&gt;An Overview of Gibberellin Metabolism Enzyme Genes and Their Related Mutants in Rice&lt;/title&gt;&lt;secondary-title&gt;Plant Physiology&lt;/secondary-title&gt;&lt;/titles&gt;&lt;periodical&gt;&lt;full-title&gt;Plant Physiol&lt;/full-title&gt;&lt;abbr-1&gt;Plant physiology&lt;/abbr-1&gt;&lt;/periodical&gt;&lt;pages&gt;1642-1653&lt;/pages&gt;&lt;volume&gt;134&lt;/volume&gt;&lt;number&gt;4&lt;/number&gt;&lt;dates&gt;&lt;year&gt;2004&lt;/year&gt;&lt;pub-dates&gt;&lt;date&gt;April 1, 2004&lt;/date&gt;&lt;/pub-dates&gt;&lt;/dates&gt;&lt;urls&gt;&lt;related-urls&gt;&lt;url&gt;http://www.plantphysiol.org/content/134/4/1642.abstract&lt;/url&gt;&lt;url&gt;http://www.ncbi.nlm.nih.gov/pmc/articles/PMC419838/pdf/pp1341642.pdf&lt;/url&gt;&lt;/related-urls&gt;&lt;/urls&gt;&lt;electronic-resource-num&gt;10.1104/pp.103.033696&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33" w:tooltip="Sakamoto, 2004 #9053" w:history="1">
              <w:r w:rsidR="005D4289" w:rsidRPr="00763E43">
                <w:rPr>
                  <w:rFonts w:ascii="Calibri" w:eastAsia="Times New Roman" w:hAnsi="Calibri" w:cstheme="minorHAnsi"/>
                  <w:noProof/>
                  <w:color w:val="000000"/>
                  <w:sz w:val="16"/>
                  <w:szCs w:val="16"/>
                </w:rPr>
                <w:t>Sakamoto et al., 2004</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59.13</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morex_contig_244138 CAJW010244138</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1H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HvCO9/HvCMF11</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19" w:history="1">
              <w:r w:rsidR="005D4289" w:rsidRPr="00763E43">
                <w:rPr>
                  <w:rStyle w:val="Hyperlink"/>
                  <w:rFonts w:ascii="Calibri" w:hAnsi="Calibri" w:cs="Times New Roman"/>
                  <w:sz w:val="16"/>
                  <w:szCs w:val="16"/>
                </w:rPr>
                <w:t>AY082965</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fldData xml:space="preserve">PEVuZE5vdGU+PENpdGU+PEF1dGhvcj5Db21hZHJhbjwvQXV0aG9yPjxZZWFyPjIwMTI8L1llYXI+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aWNhbD48cGFnZXM+MTM4OC05MjwvcGFnZXM+PHZvbHVtZT40NDwvdm9sdW1lPjxudW1iZXI+MTI8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</w:fldData>
              </w:fldChar>
            </w:r>
            <w:r w:rsidR="005D4289" w:rsidRPr="00763E43">
              <w:rPr>
                <w:rFonts w:ascii="Calibri" w:hAnsi="Calibri" w:cs="Times New Roman"/>
                <w:color w:val="000000"/>
                <w:sz w:val="16"/>
                <w:szCs w:val="16"/>
              </w:rPr>
              <w:instrText xml:space="preserve"> ADDIN EN.CITE </w:instrText>
            </w:r>
            <w:r w:rsidRPr="00763E43">
              <w:rPr>
                <w:rFonts w:ascii="Calibri" w:hAnsi="Calibri" w:cs="Times New Roman"/>
                <w:color w:val="000000"/>
                <w:sz w:val="16"/>
                <w:szCs w:val="16"/>
              </w:rPr>
              <w:fldChar w:fldCharType="begin">
                <w:fldData xml:space="preserve">PEVuZE5vdGU+PENpdGU+PEF1dGhvcj5Db21hZHJhbjwvQXV0aG9yPjxZZWFyPjIwMTI8L1llYXI+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aWNhbD48cGFnZXM+MTM4OC05MjwvcGFnZXM+PHZvbHVtZT40NDwvdm9sdW1lPjxudW1iZXI+MTI8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</w:fldData>
              </w:fldChar>
            </w:r>
            <w:r w:rsidR="005D4289" w:rsidRPr="00763E43">
              <w:rPr>
                <w:rFonts w:ascii="Calibri" w:hAnsi="Calibri" w:cs="Times New Roman"/>
                <w:color w:val="000000"/>
                <w:sz w:val="16"/>
                <w:szCs w:val="16"/>
              </w:rPr>
              <w:instrText xml:space="preserve"> ADDIN EN.CITE.DATA </w:instrText>
            </w:r>
            <w:r w:rsidRPr="00763E43">
              <w:rPr>
                <w:rFonts w:ascii="Calibri" w:hAnsi="Calibri" w:cs="Times New Roman"/>
                <w:color w:val="000000"/>
                <w:sz w:val="16"/>
                <w:szCs w:val="16"/>
              </w:rPr>
            </w:r>
            <w:r w:rsidRPr="00763E43">
              <w:rPr>
                <w:rFonts w:ascii="Calibri" w:hAnsi="Calibri" w:cs="Times New Roman"/>
                <w:color w:val="000000"/>
                <w:sz w:val="16"/>
                <w:szCs w:val="16"/>
              </w:rPr>
              <w:fldChar w:fldCharType="end"/>
            </w:r>
            <w:r w:rsidRPr="00763E43">
              <w:rPr>
                <w:rFonts w:ascii="Calibri" w:hAnsi="Calibri" w:cs="Times New Roman"/>
                <w:color w:val="000000"/>
                <w:sz w:val="16"/>
                <w:szCs w:val="16"/>
              </w:rPr>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13" w:tooltip="Griffiths, 2003 #8245" w:history="1">
              <w:r w:rsidR="005D4289" w:rsidRPr="00763E43">
                <w:rPr>
                  <w:rFonts w:ascii="Calibri" w:hAnsi="Calibri" w:cs="Times New Roman"/>
                  <w:noProof/>
                  <w:color w:val="000000"/>
                  <w:sz w:val="16"/>
                  <w:szCs w:val="16"/>
                </w:rPr>
                <w:t>Griffiths et al., 2003</w:t>
              </w:r>
            </w:hyperlink>
            <w:r w:rsidR="005D4289" w:rsidRPr="00763E43">
              <w:rPr>
                <w:rFonts w:ascii="Calibri" w:hAnsi="Calibri" w:cs="Times New Roman"/>
                <w:noProof/>
                <w:color w:val="000000"/>
                <w:sz w:val="16"/>
                <w:szCs w:val="16"/>
              </w:rPr>
              <w:t>;</w:t>
            </w:r>
            <w:hyperlink w:anchor="_ENREF_6" w:tooltip="Comadran, 2012 #8241" w:history="1">
              <w:r w:rsidR="005D4289" w:rsidRPr="00763E43">
                <w:rPr>
                  <w:rFonts w:ascii="Calibri" w:hAnsi="Calibri" w:cs="Times New Roman"/>
                  <w:noProof/>
                  <w:color w:val="000000"/>
                  <w:sz w:val="16"/>
                  <w:szCs w:val="16"/>
                </w:rPr>
                <w:t>Comadran et al., 2012</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~60</w:t>
            </w:r>
          </w:p>
        </w:tc>
        <w:tc>
          <w:tcPr>
            <w:tcW w:w="4194" w:type="dxa"/>
            <w:shd w:val="clear" w:color="auto" w:fill="auto"/>
            <w:noWrap/>
            <w:vAlign w:val="center"/>
          </w:tcPr>
          <w:p w:rsidR="005D4289" w:rsidRPr="00763E43" w:rsidRDefault="005D4289" w:rsidP="003D54C4">
            <w:pPr>
              <w:spacing w:line="240" w:lineRule="auto"/>
              <w:rPr>
                <w:rFonts w:ascii="Calibri" w:eastAsia="Arial Unicode MS" w:hAnsi="Calibri" w:cs="Times New Roman"/>
                <w:color w:val="000000"/>
                <w:sz w:val="16"/>
                <w:szCs w:val="16"/>
              </w:rPr>
            </w:pPr>
            <w:r w:rsidRPr="00763E43">
              <w:rPr>
                <w:rFonts w:ascii="Calibri" w:eastAsia="Arial Unicode MS" w:hAnsi="Calibri" w:cs="Times New Roman"/>
                <w:color w:val="000000"/>
                <w:sz w:val="16"/>
                <w:szCs w:val="16"/>
              </w:rPr>
              <w:t>morex_contig_67944 CAJW010067944</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1H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HvCMF5</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20" w:history="1">
              <w:r w:rsidR="005D4289" w:rsidRPr="00763E43">
                <w:rPr>
                  <w:rStyle w:val="Hyperlink"/>
                  <w:rFonts w:ascii="Calibri" w:hAnsi="Calibri" w:cs="Times New Roman"/>
                  <w:sz w:val="16"/>
                  <w:szCs w:val="16"/>
                </w:rPr>
                <w:t>JQ791219</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r>
            <w:r w:rsidR="005D4289" w:rsidRPr="00763E43">
              <w:rPr>
                <w:rFonts w:ascii="Calibri" w:hAnsi="Calibri" w:cs="Times New Roman"/>
                <w:color w:val="000000"/>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5" w:tooltip="Cockram, 2012 #8648" w:history="1">
              <w:r w:rsidR="005D4289" w:rsidRPr="00763E43">
                <w:rPr>
                  <w:rFonts w:ascii="Calibri" w:hAnsi="Calibri" w:cs="Times New Roman"/>
                  <w:noProof/>
                  <w:color w:val="000000"/>
                  <w:sz w:val="16"/>
                  <w:szCs w:val="16"/>
                </w:rPr>
                <w:t>Cockram et al., 2012</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81.72</w:t>
            </w:r>
          </w:p>
        </w:tc>
        <w:tc>
          <w:tcPr>
            <w:tcW w:w="4194" w:type="dxa"/>
            <w:shd w:val="clear" w:color="auto" w:fill="auto"/>
            <w:noWrap/>
            <w:vAlign w:val="center"/>
          </w:tcPr>
          <w:p w:rsidR="005D4289" w:rsidRPr="00763E43" w:rsidRDefault="005D4289" w:rsidP="003D54C4">
            <w:pPr>
              <w:spacing w:line="240" w:lineRule="auto"/>
              <w:rPr>
                <w:rFonts w:ascii="Calibri" w:eastAsia="Arial Unicode MS" w:hAnsi="Calibri" w:cs="Times New Roman"/>
                <w:color w:val="000000"/>
                <w:sz w:val="16"/>
                <w:szCs w:val="16"/>
              </w:rPr>
            </w:pPr>
            <w:r w:rsidRPr="00763E43">
              <w:rPr>
                <w:rFonts w:ascii="Calibri" w:eastAsia="Arial Unicode MS" w:hAnsi="Calibri" w:cs="Times New Roman"/>
                <w:color w:val="000000"/>
                <w:sz w:val="16"/>
                <w:szCs w:val="16"/>
              </w:rPr>
              <w:t>morex_contig_79857 CAJW010079857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HEXOKINASE 5 (HvHXK5)</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21" w:history="1">
              <w:r w:rsidR="005D4289" w:rsidRPr="00763E43">
                <w:rPr>
                  <w:rStyle w:val="Hyperlink"/>
                  <w:rFonts w:ascii="Calibri" w:hAnsi="Calibri"/>
                  <w:sz w:val="16"/>
                  <w:szCs w:val="16"/>
                </w:rPr>
                <w:t>HM037131.1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&lt;EndNote&gt;&lt;Cite&gt;&lt;Author&gt;Mangelsen&lt;/Author&gt;&lt;Year&gt;2011&lt;/Year&gt;&lt;RecNum&gt;9251&lt;/RecNum&gt;&lt;DisplayText&gt;(Mangelsen et al., 2011)&lt;/DisplayText&gt;&lt;record&gt;&lt;rec-number&gt;9251&lt;/rec-number&gt;&lt;foreign-keys&gt;&lt;key app="EN" db-id="xevxsas52d2x5qefddnpz52ww5w5adfdwef0" timestamp="1439975885"&gt;9251&lt;/key&gt;&lt;/foreign-keys&gt;&lt;ref-type name="Journal Article"&gt;17&lt;/ref-type&gt;&lt;contributors&gt;&lt;authors&gt;&lt;author&gt;Mangelsen, Elke&lt;/author&gt;&lt;author&gt;Kilian, Joachim&lt;/author&gt;&lt;author&gt;Harter, Klaus&lt;/author&gt;&lt;author&gt;Jansson, Christer&lt;/author&gt;&lt;author&gt;Wanke, Dierk&lt;/author&gt;&lt;author&gt;Sundberg, Eva&lt;/author&gt;&lt;/authors&gt;&lt;/contributors&gt;&lt;titles&gt;&lt;title&gt;Transcriptome Analysis of High-Temperature Stress in Developing Barley Caryopses: Early Stress Responses and Effects on Storage Compound Biosynthesis&lt;/title&gt;&lt;secondary-title&gt;Molecular Plant&lt;/secondary-title&gt;&lt;/titles&gt;&lt;periodical&gt;&lt;full-title&gt;Molecular Plant&lt;/full-title&gt;&lt;/periodical&gt;&lt;pages&gt;97-115&lt;/pages&gt;&lt;volume&gt;4&lt;/volume&gt;&lt;number&gt;1&lt;/number&gt;&lt;keywords&gt;&lt;keyword&gt;Abiotic/environmental stress&lt;/keyword&gt;&lt;keyword&gt;gene expression&lt;/keyword&gt;&lt;keyword&gt;transcriptome analysis&lt;/keyword&gt;&lt;keyword&gt;seed biology&lt;/keyword&gt;&lt;keyword&gt;barley&lt;/keyword&gt;&lt;keyword&gt;caryopsis&lt;/keyword&gt;&lt;keyword&gt;crops&lt;/keyword&gt;&lt;keyword&gt;heat shock&lt;/keyword&gt;&lt;/keywords&gt;&lt;dates&gt;&lt;year&gt;2011&lt;/year&gt;&lt;pub-dates&gt;&lt;date&gt;1//&lt;/date&gt;&lt;/pub-dates&gt;&lt;/dates&gt;&lt;isbn&gt;1674-2052&lt;/isbn&gt;&lt;urls&gt;&lt;related-urls&gt;&lt;url&gt;http://www.sciencedirect.com/science/article/pii/S1674205214605645&lt;/url&gt;&lt;url&gt;http://ac.els-cdn.com/S1674205214605645/1-s2.0-S1674205214605645-main.pdf?_tid=385cb21a-4653-11e5-9b7f-00000aacb361&amp;amp;acdnat=1439976074_2457b85ac5f203329d8a5551804dd5e9&lt;/url&gt;&lt;/related-urls&gt;&lt;/urls&gt;&lt;electronic-resource-num&gt;http://dx.doi.org/10.1093/mp/ssq058&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4" w:tooltip="Mangelsen, 2011 #9251" w:history="1">
              <w:r w:rsidR="005D4289" w:rsidRPr="00763E43">
                <w:rPr>
                  <w:rFonts w:ascii="Calibri" w:eastAsia="Times New Roman" w:hAnsi="Calibri" w:cstheme="minorHAnsi"/>
                  <w:noProof/>
                  <w:color w:val="000000"/>
                  <w:sz w:val="16"/>
                  <w:szCs w:val="16"/>
                </w:rPr>
                <w:t>Mangelsen et al., 2011</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90.43</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morex_contig_38242 CAJW010038242</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1H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Ppd-H2/HvFT3</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444444"/>
                <w:sz w:val="16"/>
                <w:szCs w:val="16"/>
              </w:rPr>
            </w:pPr>
            <w:hyperlink r:id="rId22" w:history="1">
              <w:r w:rsidR="005D4289" w:rsidRPr="00763E43">
                <w:rPr>
                  <w:rStyle w:val="Hyperlink"/>
                  <w:rFonts w:ascii="Calibri" w:hAnsi="Calibri" w:cs="Times New Roman"/>
                  <w:sz w:val="16"/>
                  <w:szCs w:val="16"/>
                </w:rPr>
                <w:t>HM133570.1</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fldData xml:space="preserve">PEVuZE5vdGU+PENpdGU+PEF1dGhvcj5DYXNhbzwvQXV0aG9yPjxZZWFyPjIwMTFhPC9ZZWFyPjxS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</w:fldData>
              </w:fldChar>
            </w:r>
            <w:r w:rsidR="005D4289" w:rsidRPr="00763E43">
              <w:rPr>
                <w:rFonts w:ascii="Calibri" w:hAnsi="Calibri" w:cs="Times New Roman"/>
                <w:color w:val="000000"/>
                <w:sz w:val="16"/>
                <w:szCs w:val="16"/>
              </w:rPr>
              <w:instrText xml:space="preserve"> ADDIN EN.CITE </w:instrText>
            </w:r>
            <w:r w:rsidRPr="00763E43">
              <w:rPr>
                <w:rFonts w:ascii="Calibri" w:hAnsi="Calibri" w:cs="Times New Roman"/>
                <w:color w:val="000000"/>
                <w:sz w:val="16"/>
                <w:szCs w:val="16"/>
              </w:rPr>
              <w:fldChar w:fldCharType="begin">
                <w:fldData xml:space="preserve">PEVuZE5vdGU+PENpdGU+PEF1dGhvcj5DYXNhbzwvQXV0aG9yPjxZZWFyPjIwMTFhPC9ZZWFyPjxS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</w:fldData>
              </w:fldChar>
            </w:r>
            <w:r w:rsidR="005D4289" w:rsidRPr="00763E43">
              <w:rPr>
                <w:rFonts w:ascii="Calibri" w:hAnsi="Calibri" w:cs="Times New Roman"/>
                <w:color w:val="000000"/>
                <w:sz w:val="16"/>
                <w:szCs w:val="16"/>
              </w:rPr>
              <w:instrText xml:space="preserve"> ADDIN EN.CITE.DATA </w:instrText>
            </w:r>
            <w:r w:rsidRPr="00763E43">
              <w:rPr>
                <w:rFonts w:ascii="Calibri" w:hAnsi="Calibri" w:cs="Times New Roman"/>
                <w:color w:val="000000"/>
                <w:sz w:val="16"/>
                <w:szCs w:val="16"/>
              </w:rPr>
            </w:r>
            <w:r w:rsidRPr="00763E43">
              <w:rPr>
                <w:rFonts w:ascii="Calibri" w:hAnsi="Calibri" w:cs="Times New Roman"/>
                <w:color w:val="000000"/>
                <w:sz w:val="16"/>
                <w:szCs w:val="16"/>
              </w:rPr>
              <w:fldChar w:fldCharType="end"/>
            </w:r>
            <w:r w:rsidRPr="00763E43">
              <w:rPr>
                <w:rFonts w:ascii="Calibri" w:hAnsi="Calibri" w:cs="Times New Roman"/>
                <w:color w:val="000000"/>
                <w:sz w:val="16"/>
                <w:szCs w:val="16"/>
              </w:rPr>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3" w:tooltip="Casao, 2011 #8264" w:history="1">
              <w:r w:rsidR="005D4289" w:rsidRPr="00763E43">
                <w:rPr>
                  <w:rFonts w:ascii="Calibri" w:hAnsi="Calibri" w:cs="Times New Roman"/>
                  <w:noProof/>
                  <w:color w:val="000000"/>
                  <w:sz w:val="16"/>
                  <w:szCs w:val="16"/>
                </w:rPr>
                <w:t>Casao et al., 2011</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92.35</w:t>
            </w:r>
          </w:p>
        </w:tc>
        <w:tc>
          <w:tcPr>
            <w:tcW w:w="4194" w:type="dxa"/>
            <w:shd w:val="clear" w:color="auto" w:fill="auto"/>
            <w:noWrap/>
            <w:vAlign w:val="center"/>
          </w:tcPr>
          <w:p w:rsidR="005D4289" w:rsidRPr="00763E43" w:rsidRDefault="005D4289" w:rsidP="003D54C4">
            <w:pPr>
              <w:spacing w:line="240" w:lineRule="auto"/>
              <w:rPr>
                <w:rFonts w:ascii="Calibri" w:eastAsia="Arial Unicode MS" w:hAnsi="Calibri" w:cs="Times New Roman"/>
                <w:color w:val="000000"/>
                <w:sz w:val="16"/>
                <w:szCs w:val="16"/>
              </w:rPr>
            </w:pPr>
            <w:r w:rsidRPr="00763E43">
              <w:rPr>
                <w:rFonts w:ascii="Calibri" w:eastAsia="Arial Unicode MS" w:hAnsi="Calibri" w:cs="Times New Roman"/>
                <w:color w:val="000000"/>
                <w:sz w:val="16"/>
                <w:szCs w:val="16"/>
              </w:rPr>
              <w:t>morex_contig_2551337 CAJW012551337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GIBBERELLIN 20 OXIDASE 4 (HvGA2ox4)</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23" w:history="1">
              <w:r w:rsidR="005D4289" w:rsidRPr="00763E43">
                <w:rPr>
                  <w:rStyle w:val="Hyperlink"/>
                  <w:rFonts w:ascii="Calibri" w:eastAsia="Times New Roman" w:hAnsi="Calibri" w:cstheme="minorHAnsi"/>
                  <w:sz w:val="16"/>
                  <w:szCs w:val="16"/>
                </w:rPr>
                <w:t>AY551432.1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&lt;EndNote&gt;&lt;Cite&gt;&lt;Author&gt;Spielmeyer&lt;/Author&gt;&lt;Year&gt;2004&lt;/Year&gt;&lt;RecNum&gt;9003&lt;/RecNum&gt;&lt;DisplayText&gt;(Spielmeyer et al., 2004)&lt;/DisplayText&gt;&lt;record&gt;&lt;rec-number&gt;9003&lt;/rec-number&gt;&lt;foreign-keys&gt;&lt;key app="EN" db-id="xevxsas52d2x5qefddnpz52ww5w5adfdwef0" timestamp="1415353750"&gt;9003&lt;/key&gt;&lt;/foreign-keys&gt;&lt;ref-type name="Journal Article"&gt;17&lt;/ref-type&gt;&lt;contributors&gt;&lt;authors&gt;&lt;author&gt;Spielmeyer, Wolfgang&lt;/author&gt;&lt;author&gt;Ellis, Marc&lt;/author&gt;&lt;author&gt;Robertson, Masumi&lt;/author&gt;&lt;author&gt;Ali, Shahjahan&lt;/author&gt;&lt;author&gt;Lenton, JohnR&lt;/author&gt;&lt;author&gt;Chandler, PeterM&lt;/author&gt;&lt;/authors&gt;&lt;/contributors&gt;&lt;titles&gt;&lt;title&gt;Isolation of gibberellin metabolic pathway genes from barley and comparative mapping in barley, wheat and rice&lt;/title&gt;&lt;secondary-title&gt;Theoretical and Applied Genetics&lt;/secondary-title&gt;&lt;alt-title&gt;Theor Appl Genet&lt;/alt-title&gt;&lt;/titles&gt;&lt;periodical&gt;&lt;full-title&gt;Theoretical and Applied Genetics&lt;/full-title&gt;&lt;/periodical&gt;&lt;alt-periodical&gt;&lt;full-title&gt;Theor Appl Genet&lt;/full-title&gt;&lt;abbr-1&gt;TAG. Theoretical and applied genetics. Theoretische und angewandte Genetik&lt;/abbr-1&gt;&lt;/alt-periodical&gt;&lt;pages&gt;847-855&lt;/pages&gt;&lt;volume&gt;109&lt;/volume&gt;&lt;number&gt;4&lt;/number&gt;&lt;dates&gt;&lt;year&gt;2004&lt;/year&gt;&lt;pub-dates&gt;&lt;date&gt;2004/08/01&lt;/date&gt;&lt;/pub-dates&gt;&lt;/dates&gt;&lt;publisher&gt;Springer-Verlag&lt;/publisher&gt;&lt;isbn&gt;0040-5752&lt;/isbn&gt;&lt;urls&gt;&lt;related-urls&gt;&lt;url&gt;http://dx.doi.org/10.1007/s00122-004-1689-6&lt;/url&gt;&lt;url&gt;http://download.springer.com/static/pdf/582/art%253A10.1007%252Fs00122-004-1689-6.pdf?auth66=1415353872_39a9db2c17706b43fca8bd974ffaf5bd&amp;amp;ext=.pdf&lt;/url&gt;&lt;/related-urls&gt;&lt;/urls&gt;&lt;electronic-resource-num&gt;10.1007/s00122-004-1689-6&lt;/electronic-resource-num&gt;&lt;language&gt;English&lt;/language&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34" w:tooltip="Spielmeyer, 2004 #9003" w:history="1">
              <w:r w:rsidR="005D4289" w:rsidRPr="00763E43">
                <w:rPr>
                  <w:rFonts w:ascii="Calibri" w:eastAsia="Times New Roman" w:hAnsi="Calibri" w:cstheme="minorHAnsi"/>
                  <w:noProof/>
                  <w:color w:val="000000"/>
                  <w:sz w:val="16"/>
                  <w:szCs w:val="16"/>
                </w:rPr>
                <w:t>Spielmeyer et al., 2004</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94.75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morex_contig_1566970 CAJW011566970</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SOLUBLE STARCH SYNTHASE (</w:t>
            </w:r>
            <w:proofErr w:type="spellStart"/>
            <w:r w:rsidRPr="00763E43">
              <w:rPr>
                <w:rFonts w:ascii="Calibri" w:eastAsia="Times New Roman" w:hAnsi="Calibri" w:cstheme="minorHAnsi"/>
                <w:i/>
                <w:color w:val="000000"/>
                <w:sz w:val="16"/>
                <w:szCs w:val="16"/>
              </w:rPr>
              <w:t>HvSSIV</w:t>
            </w:r>
            <w:proofErr w:type="spellEnd"/>
            <w:r w:rsidRPr="00763E43">
              <w:rPr>
                <w:rFonts w:ascii="Calibri" w:eastAsia="Times New Roman" w:hAnsi="Calibri" w:cstheme="minorHAnsi"/>
                <w:i/>
                <w:color w:val="000000"/>
                <w:sz w:val="16"/>
                <w:szCs w:val="16"/>
              </w:rPr>
              <w:t>)</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24" w:history="1">
              <w:r w:rsidR="005D4289" w:rsidRPr="00763E43">
                <w:rPr>
                  <w:rStyle w:val="Hyperlink"/>
                  <w:rFonts w:ascii="Calibri" w:hAnsi="Calibri"/>
                  <w:sz w:val="16"/>
                  <w:szCs w:val="16"/>
                </w:rPr>
                <w:t>FN179379.1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&lt;EndNote&gt;&lt;Cite&gt;&lt;Author&gt;Radchuk&lt;/Author&gt;&lt;Year&gt;2009&lt;/Year&gt;&lt;RecNum&gt;9255&lt;/RecNum&gt;&lt;DisplayText&gt;(Radchuk et al., 2009)&lt;/DisplayText&gt;&lt;record&gt;&lt;rec-number&gt;9255&lt;/rec-number&gt;&lt;foreign-keys&gt;&lt;key app="EN" db-id="xevxsas52d2x5qefddnpz52ww5w5adfdwef0" timestamp="1439989347"&gt;9255&lt;/key&gt;&lt;/foreign-keys&gt;&lt;ref-type name="Journal Article"&gt;17&lt;/ref-type&gt;&lt;contributors&gt;&lt;authors&gt;&lt;author&gt;Radchuk, Volodymyr V.&lt;/author&gt;&lt;author&gt;Borisjuk, Ludmilla&lt;/author&gt;&lt;author&gt;Sreenivasulu, Nese&lt;/author&gt;&lt;author&gt;Merx, Kathleen&lt;/author&gt;&lt;author&gt;Mock, Hans-Peter&lt;/author&gt;&lt;author&gt;Rolletschek, Hardy&lt;/author&gt;&lt;author&gt;Wobus, Ulrich&lt;/author&gt;&lt;author&gt;Weschke, Winfriede&lt;/author&gt;&lt;/authors&gt;&lt;/contributors&gt;&lt;titles&gt;&lt;title&gt;Spatiotemporal Profiling of Starch Biosynthesis and Degradation in the Developing Barley Grain&lt;/title&gt;&lt;secondary-title&gt;Plant Physiology&lt;/secondary-title&gt;&lt;/titles&gt;&lt;periodical&gt;&lt;full-title&gt;Plant Physiol&lt;/full-title&gt;&lt;abbr-1&gt;Plant physiology&lt;/abbr-1&gt;&lt;/periodical&gt;&lt;pages&gt;190-204&lt;/pages&gt;&lt;volume&gt;150&lt;/volume&gt;&lt;number&gt;1&lt;/number&gt;&lt;dates&gt;&lt;year&gt;2009&lt;/year&gt;&lt;pub-dates&gt;&lt;date&gt;May 1, 2009&lt;/date&gt;&lt;/pub-dates&gt;&lt;/dates&gt;&lt;urls&gt;&lt;related-urls&gt;&lt;url&gt;http://www.plantphysiol.org/content/150/1/190.abstract&lt;/url&gt;&lt;url&gt;http://www.plantphysiol.org/content/150/1/190.full.pdf&lt;/url&gt;&lt;/related-urls&gt;&lt;/urls&gt;&lt;electronic-resource-num&gt;10.1104/pp.108.133520&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31" w:tooltip="Radchuk, 2009 #9255" w:history="1">
              <w:r w:rsidR="005D4289" w:rsidRPr="00763E43">
                <w:rPr>
                  <w:rFonts w:ascii="Calibri" w:eastAsia="Times New Roman" w:hAnsi="Calibri" w:cstheme="minorHAnsi"/>
                  <w:noProof/>
                  <w:color w:val="000000"/>
                  <w:sz w:val="16"/>
                  <w:szCs w:val="16"/>
                </w:rPr>
                <w:t>Radchuk et al., 2009</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100.56</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morex_contig_48282 CAJW010048282</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HEXOKINASE 2 (HvHXK2)</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25" w:history="1">
              <w:r w:rsidR="005D4289" w:rsidRPr="00763E43">
                <w:rPr>
                  <w:rStyle w:val="Hyperlink"/>
                  <w:rFonts w:ascii="Calibri" w:hAnsi="Calibri"/>
                  <w:sz w:val="16"/>
                  <w:szCs w:val="16"/>
                </w:rPr>
                <w:t>HM037128.1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&lt;EndNote&gt;&lt;Cite&gt;&lt;Author&gt;Mangelsen&lt;/Author&gt;&lt;Year&gt;2011&lt;/Year&gt;&lt;RecNum&gt;9251&lt;/RecNum&gt;&lt;DisplayText&gt;(Mangelsen et al., 2011)&lt;/DisplayText&gt;&lt;record&gt;&lt;rec-number&gt;9251&lt;/rec-number&gt;&lt;foreign-keys&gt;&lt;key app="EN" db-id="xevxsas52d2x5qefddnpz52ww5w5adfdwef0" timestamp="1439975885"&gt;9251&lt;/key&gt;&lt;/foreign-keys&gt;&lt;ref-type name="Journal Article"&gt;17&lt;/ref-type&gt;&lt;contributors&gt;&lt;authors&gt;&lt;author&gt;Mangelsen, Elke&lt;/author&gt;&lt;author&gt;Kilian, Joachim&lt;/author&gt;&lt;author&gt;Harter, Klaus&lt;/author&gt;&lt;author&gt;Jansson, Christer&lt;/author&gt;&lt;author&gt;Wanke, Dierk&lt;/author&gt;&lt;author&gt;Sundberg, Eva&lt;/author&gt;&lt;/authors&gt;&lt;/contributors&gt;&lt;titles&gt;&lt;title&gt;Transcriptome Analysis of High-Temperature Stress in Developing Barley Caryopses: Early Stress Responses and Effects on Storage Compound Biosynthesis&lt;/title&gt;&lt;secondary-title&gt;Molecular Plant&lt;/secondary-title&gt;&lt;/titles&gt;&lt;periodical&gt;&lt;full-title&gt;Molecular Plant&lt;/full-title&gt;&lt;/periodical&gt;&lt;pages&gt;97-115&lt;/pages&gt;&lt;volume&gt;4&lt;/volume&gt;&lt;number&gt;1&lt;/number&gt;&lt;keywords&gt;&lt;keyword&gt;Abiotic/environmental stress&lt;/keyword&gt;&lt;keyword&gt;gene expression&lt;/keyword&gt;&lt;keyword&gt;transcriptome analysis&lt;/keyword&gt;&lt;keyword&gt;seed biology&lt;/keyword&gt;&lt;keyword&gt;barley&lt;/keyword&gt;&lt;keyword&gt;caryopsis&lt;/keyword&gt;&lt;keyword&gt;crops&lt;/keyword&gt;&lt;keyword&gt;heat shock&lt;/keyword&gt;&lt;/keywords&gt;&lt;dates&gt;&lt;year&gt;2011&lt;/year&gt;&lt;pub-dates&gt;&lt;date&gt;1//&lt;/date&gt;&lt;/pub-dates&gt;&lt;/dates&gt;&lt;isbn&gt;1674-2052&lt;/isbn&gt;&lt;urls&gt;&lt;related-urls&gt;&lt;url&gt;http://www.sciencedirect.com/science/article/pii/S1674205214605645&lt;/url&gt;&lt;url&gt;http://ac.els-cdn.com/S1674205214605645/1-s2.0-S1674205214605645-main.pdf?_tid=385cb21a-4653-11e5-9b7f-00000aacb361&amp;amp;acdnat=1439976074_2457b85ac5f203329d8a5551804dd5e9&lt;/url&gt;&lt;/related-urls&gt;&lt;/urls&gt;&lt;electronic-resource-num&gt;http://dx.doi.org/10.1093/mp/ssq058&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4" w:tooltip="Mangelsen, 2011 #9251" w:history="1">
              <w:r w:rsidR="005D4289" w:rsidRPr="00763E43">
                <w:rPr>
                  <w:rFonts w:ascii="Calibri" w:eastAsia="Times New Roman" w:hAnsi="Calibri" w:cstheme="minorHAnsi"/>
                  <w:noProof/>
                  <w:color w:val="000000"/>
                  <w:sz w:val="16"/>
                  <w:szCs w:val="16"/>
                </w:rPr>
                <w:t>Mangelsen et al., 2011</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102.94</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morex_contig_1560054 CAJW011560054</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2H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SEMI-ROLLED LEAF1(HvSRL1)</w:t>
            </w:r>
          </w:p>
        </w:tc>
        <w:tc>
          <w:tcPr>
            <w:tcW w:w="1042" w:type="dxa"/>
            <w:shd w:val="clear" w:color="auto" w:fill="auto"/>
            <w:noWrap/>
            <w:vAlign w:val="center"/>
          </w:tcPr>
          <w:p w:rsidR="005D4289" w:rsidRPr="00763E43" w:rsidRDefault="00D265CB" w:rsidP="003D54C4">
            <w:pPr>
              <w:spacing w:after="0" w:line="240" w:lineRule="auto"/>
              <w:rPr>
                <w:rFonts w:ascii="Calibri" w:hAnsi="Calibri" w:cstheme="minorHAnsi"/>
                <w:sz w:val="16"/>
                <w:szCs w:val="16"/>
              </w:rPr>
            </w:pPr>
            <w:hyperlink r:id="rId26" w:history="1">
              <w:r w:rsidR="005D4289" w:rsidRPr="00763E43">
                <w:rPr>
                  <w:rStyle w:val="Hyperlink"/>
                  <w:rFonts w:ascii="Calibri" w:hAnsi="Calibri" w:cstheme="minorHAnsi"/>
                  <w:sz w:val="16"/>
                  <w:szCs w:val="16"/>
                </w:rPr>
                <w:t>AK101907</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&lt;EndNote&gt;&lt;Cite&gt;&lt;Author&gt;Xiang&lt;/Author&gt;&lt;Year&gt;2012&lt;/Year&gt;&lt;RecNum&gt;9216&lt;/RecNum&gt;&lt;DisplayText&gt;(Xiang et al., 2012)&lt;/DisplayText&gt;&lt;record&gt;&lt;rec-number&gt;9216&lt;/rec-number&gt;&lt;foreign-keys&gt;&lt;key app="EN" db-id="xevxsas52d2x5qefddnpz52ww5w5adfdwef0" timestamp="1430233646"&gt;9216&lt;/key&gt;&lt;/foreign-keys&gt;&lt;ref-type name="Journal Article"&gt;17&lt;/ref-type&gt;&lt;contributors&gt;&lt;authors&gt;&lt;author&gt;Xiang, Jing-Jing&lt;/author&gt;&lt;author&gt;Zhang, Guang-Heng&lt;/author&gt;&lt;author&gt;Qian, Qian&lt;/author&gt;&lt;author&gt;Xue, Hong-Wei&lt;/author&gt;&lt;/authors&gt;&lt;/contributors&gt;&lt;titles&gt;&lt;title&gt;SEMI-ROLLED LEAF1 Encodes a Putative Glycosylphosphatidylinositol-Anchored Protein and Modulates Rice Leaf Rolling by Regulating the Formation of Bulliform Cells&lt;/title&gt;&lt;secondary-title&gt;Plant Physiology&lt;/secondary-title&gt;&lt;/titles&gt;&lt;periodical&gt;&lt;full-title&gt;Plant Physiol&lt;/full-title&gt;&lt;abbr-1&gt;Plant physiology&lt;/abbr-1&gt;&lt;/periodical&gt;&lt;pages&gt;1488-1500&lt;/pages&gt;&lt;volume&gt;159&lt;/volume&gt;&lt;number&gt;4&lt;/number&gt;&lt;dates&gt;&lt;year&gt;2012&lt;/year&gt;&lt;pub-dates&gt;&lt;date&gt;August 1, 2012&lt;/date&gt;&lt;/pub-dates&gt;&lt;/dates&gt;&lt;urls&gt;&lt;related-urls&gt;&lt;url&gt;http://www.plantphysiol.org/content/159/4/1488.abstract&lt;/url&gt;&lt;url&gt;http://www.plantphysiol.org/content/159/4/1488.full.pdf&lt;/url&gt;&lt;/related-urls&gt;&lt;/urls&gt;&lt;electronic-resource-num&gt;10.1104/pp.112.199968&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38" w:tooltip="Xiang, 2012 #9216" w:history="1">
              <w:r w:rsidR="005D4289" w:rsidRPr="00763E43">
                <w:rPr>
                  <w:rFonts w:ascii="Calibri" w:eastAsia="Times New Roman" w:hAnsi="Calibri" w:cstheme="minorHAnsi"/>
                  <w:noProof/>
                  <w:color w:val="000000"/>
                  <w:sz w:val="16"/>
                  <w:szCs w:val="16"/>
                </w:rPr>
                <w:t>Xiang et al., 2012</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58.05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morex_contig_1562222 CAJW01156222</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2H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SIX-ROWED SPIKE 1 (Vrs1)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27" w:history="1">
              <w:r w:rsidR="005D4289" w:rsidRPr="00763E43">
                <w:rPr>
                  <w:rStyle w:val="Hyperlink"/>
                  <w:rFonts w:ascii="Calibri" w:eastAsia="Times New Roman" w:hAnsi="Calibri" w:cstheme="minorHAnsi"/>
                  <w:sz w:val="16"/>
                  <w:szCs w:val="16"/>
                </w:rPr>
                <w:t>AB259782.1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fldData xml:space="preserve">PEVuZE5vdGU+PENpdGU+PEF1dGhvcj5Lb21hdHN1ZGE8L0F1dGhvcj48WWVhcj4yMDA3PC9ZZWFy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L2FsdC1wZXJpb2RpY2FsPjxwYWdlcz4xNDI0LTk8L3BhZ2VzPjx2b2x1bWU+MTA0PC92b2x1bWU+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</w:fldData>
              </w:fldChar>
            </w:r>
            <w:r w:rsidR="005D4289" w:rsidRPr="00763E43">
              <w:rPr>
                <w:rFonts w:ascii="Calibri" w:eastAsia="Times New Roman" w:hAnsi="Calibri" w:cstheme="minorHAnsi"/>
                <w:color w:val="000000"/>
                <w:sz w:val="16"/>
                <w:szCs w:val="16"/>
              </w:rPr>
              <w:instrText xml:space="preserve"> ADDIN EN.CITE </w:instrText>
            </w:r>
            <w:r w:rsidRPr="00763E43">
              <w:rPr>
                <w:rFonts w:ascii="Calibri" w:eastAsia="Times New Roman" w:hAnsi="Calibri" w:cstheme="minorHAnsi"/>
                <w:color w:val="000000"/>
                <w:sz w:val="16"/>
                <w:szCs w:val="16"/>
              </w:rPr>
              <w:fldChar w:fldCharType="begin">
                <w:fldData xml:space="preserve">PEVuZE5vdGU+PENpdGU+PEF1dGhvcj5Lb21hdHN1ZGE8L0F1dGhvcj48WWVhcj4yMDA3PC9ZZWFy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L2FsdC1wZXJpb2RpY2FsPjxwYWdlcz4xNDI0LTk8L3BhZ2VzPjx2b2x1bWU+MTA0PC92b2x1bWU+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</w:fldData>
              </w:fldChar>
            </w:r>
            <w:r w:rsidR="005D4289" w:rsidRPr="00763E43">
              <w:rPr>
                <w:rFonts w:ascii="Calibri" w:eastAsia="Times New Roman" w:hAnsi="Calibri" w:cstheme="minorHAnsi"/>
                <w:color w:val="000000"/>
                <w:sz w:val="16"/>
                <w:szCs w:val="16"/>
              </w:rPr>
              <w:instrText xml:space="preserve"> ADDIN EN.CITE.DATA </w:instrText>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end"/>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1" w:tooltip="Komatsuda, 2007 #2336" w:history="1">
              <w:r w:rsidR="005D4289" w:rsidRPr="00763E43">
                <w:rPr>
                  <w:rFonts w:ascii="Calibri" w:eastAsia="Times New Roman" w:hAnsi="Calibri" w:cstheme="minorHAnsi"/>
                  <w:noProof/>
                  <w:color w:val="000000"/>
                  <w:sz w:val="16"/>
                  <w:szCs w:val="16"/>
                </w:rPr>
                <w:t>Komatsuda et al., 2007</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79.30</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morex_contig_135757 CAJW010135757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2H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MORE AXILLARY BRANCHES 3/ CAROTENOID CLEAVAGE DIOXYGENASE 7/ HIGH-TILLERING DWARF 1/ DWARF 17 (HvMAX3/HvCCD7/HvHTD1/HvD17)</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28" w:history="1">
              <w:r w:rsidR="005D4289" w:rsidRPr="00763E43">
                <w:rPr>
                  <w:rStyle w:val="Hyperlink"/>
                  <w:rFonts w:ascii="Calibri" w:eastAsia="Times New Roman" w:hAnsi="Calibri" w:cstheme="minorHAnsi"/>
                  <w:sz w:val="16"/>
                  <w:szCs w:val="16"/>
                </w:rPr>
                <w:t>FJ957945.1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&lt;EndNote&gt;&lt;Cite&gt;&lt;Author&gt;Booker&lt;/Author&gt;&lt;Year&gt;2004&lt;/Year&gt;&lt;RecNum&gt;9034&lt;/RecNum&gt;&lt;DisplayText&gt;(Booker et al., 2004)&lt;/DisplayText&gt;&lt;record&gt;&lt;rec-number&gt;9034&lt;/rec-number&gt;&lt;foreign-keys&gt;&lt;key app="EN" db-id="xevxsas52d2x5qefddnpz52ww5w5adfdwef0" timestamp="1418721407"&gt;9034&lt;/key&gt;&lt;/foreign-keys&gt;&lt;ref-type name="Journal Article"&gt;17&lt;/ref-type&gt;&lt;contributors&gt;&lt;authors&gt;&lt;author&gt;Booker, Jonathan&lt;/author&gt;&lt;author&gt;Auldridge, Michele&lt;/author&gt;&lt;author&gt;Wills, Sarah&lt;/author&gt;&lt;author&gt;McCarty, Donald&lt;/author&gt;&lt;author&gt;Klee, Harry&lt;/author&gt;&lt;author&gt;Leyser, Ottoline&lt;/author&gt;&lt;/authors&gt;&lt;/contributors&gt;&lt;titles&gt;&lt;title&gt;MAX3/CCD7 Is a Carotenoid Cleavage Dioxygenase Required for the Synthesis of a Novel Plant Signaling Molecule&lt;/title&gt;&lt;secondary-title&gt;Current Biology&lt;/secondary-title&gt;&lt;/titles&gt;&lt;periodical&gt;&lt;full-title&gt;Current Biology&lt;/full-title&gt;&lt;/periodical&gt;&lt;pages&gt;1232-1238&lt;/pages&gt;&lt;volume&gt;14&lt;/volume&gt;&lt;number&gt;14&lt;/number&gt;&lt;dates&gt;&lt;year&gt;2004&lt;/year&gt;&lt;pub-dates&gt;&lt;date&gt;7/27/&lt;/date&gt;&lt;/pub-dates&gt;&lt;/dates&gt;&lt;isbn&gt;0960-9822&lt;/isbn&gt;&lt;urls&gt;&lt;related-urls&gt;&lt;url&gt;http://www.sciencedirect.com/science/article/pii/S0960982204004725&lt;/url&gt;&lt;url&gt;http://ac.els-cdn.com/S0960982204004725/1-s2.0-S0960982204004725-main.pdf?_tid=50ca8c20-8504-11e4-9cd8-00000aab0f01&amp;amp;acdnat=1418721611_caf965bf5af5c6b48509cfdac376a195&lt;/url&gt;&lt;/related-urls&gt;&lt;/urls&gt;&lt;electronic-resource-num&gt;http://dx.doi.org/10.1016/j.cub.2004.06.061&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 w:tooltip="Booker, 2004 #9034" w:history="1">
              <w:r w:rsidR="005D4289" w:rsidRPr="00763E43">
                <w:rPr>
                  <w:rFonts w:ascii="Calibri" w:eastAsia="Times New Roman" w:hAnsi="Calibri" w:cstheme="minorHAnsi"/>
                  <w:noProof/>
                  <w:color w:val="000000"/>
                  <w:sz w:val="16"/>
                  <w:szCs w:val="16"/>
                </w:rPr>
                <w:t>Booker et al., 2004</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p w:rsidR="005D4289" w:rsidRPr="00763E43" w:rsidRDefault="00D265CB" w:rsidP="003D54C4">
            <w:pPr>
              <w:spacing w:after="0" w:line="240" w:lineRule="auto"/>
              <w:rPr>
                <w:rFonts w:ascii="Calibri" w:eastAsia="Times New Roman" w:hAnsi="Calibri" w:cstheme="minorHAnsi"/>
                <w:color w:val="000000"/>
                <w:sz w:val="16"/>
                <w:szCs w:val="16"/>
              </w:rPr>
            </w:pPr>
            <w:hyperlink r:id="rId29" w:history="1">
              <w:r w:rsidR="005D4289" w:rsidRPr="00763E43">
                <w:rPr>
                  <w:rStyle w:val="Hyperlink"/>
                  <w:rFonts w:ascii="Calibri" w:eastAsia="Times New Roman" w:hAnsi="Calibri" w:cstheme="minorHAnsi"/>
                  <w:sz w:val="16"/>
                  <w:szCs w:val="16"/>
                </w:rPr>
                <w:t>http://rice.plantbiology.msu.edu/cgi-bin/ORF_infopage.cgi?orf=LOC_Os04g46470.1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90.43</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morex_contig_40001 CAJW010040001</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2H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NARROW LEAF</w:t>
            </w:r>
          </w:p>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1 (HvNAL1)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30" w:history="1">
              <w:r w:rsidR="005D4289" w:rsidRPr="00763E43">
                <w:rPr>
                  <w:rStyle w:val="Hyperlink"/>
                  <w:rFonts w:ascii="Calibri" w:eastAsia="Times New Roman" w:hAnsi="Calibri" w:cstheme="minorHAnsi"/>
                  <w:sz w:val="16"/>
                  <w:szCs w:val="16"/>
                </w:rPr>
                <w:t>EU093963.1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&lt;EndNote&gt;&lt;Cite&gt;&lt;Author&gt;Qi&lt;/Author&gt;&lt;Year&gt;2008&lt;/Year&gt;&lt;RecNum&gt;9212&lt;/RecNum&gt;&lt;DisplayText&gt;(Qi et al., 2008)&lt;/DisplayText&gt;&lt;record&gt;&lt;rec-number&gt;9212&lt;/rec-number&gt;&lt;foreign-keys&gt;&lt;key app="EN" db-id="xevxsas52d2x5qefddnpz52ww5w5adfdwef0" timestamp="1430145251"&gt;9212&lt;/key&gt;&lt;/foreign-keys&gt;&lt;ref-type name="Journal Article"&gt;17&lt;/ref-type&gt;&lt;contributors&gt;&lt;authors&gt;&lt;author&gt;Qi, Jing&lt;/author&gt;&lt;author&gt;Qian, Qian&lt;/author&gt;&lt;author&gt;Bu, Qingyun&lt;/author&gt;&lt;author&gt;Li, Shuyu&lt;/author&gt;&lt;author&gt;Chen, Qian&lt;/author&gt;&lt;author&gt;Sun, Jiaqiang&lt;/author&gt;&lt;author&gt;Liang, Wenxing&lt;/author&gt;&lt;author&gt;Zhou, Yihua&lt;/author&gt;&lt;author&gt;Chu, Chengcai&lt;/author&gt;&lt;author&gt;Li, Xugang&lt;/author&gt;&lt;author&gt;Ren, Fugang&lt;/author&gt;&lt;author&gt;Palme, Klaus&lt;/author&gt;&lt;author&gt;Zhao, Bingran&lt;/author&gt;&lt;author&gt;Chen, Jinfeng&lt;/author&gt;&lt;author&gt;Chen, Mingsheng&lt;/author&gt;&lt;author&gt;Li, Chuanyou&lt;/author&gt;&lt;/authors&gt;&lt;/contributors&gt;&lt;titles&gt;&lt;title&gt;Mutation of the Rice Narrow leaf1 Gene, Which Encodes a Novel Protein, Affects Vein Patterning and Polar Auxin Transport&lt;/title&gt;&lt;secondary-title&gt;Plant Physiology&lt;/secondary-title&gt;&lt;/titles&gt;&lt;periodical&gt;&lt;full-title&gt;Plant Physiol&lt;/full-title&gt;&lt;abbr-1&gt;Plant physiology&lt;/abbr-1&gt;&lt;/periodical&gt;&lt;pages&gt;1947-1959&lt;/pages&gt;&lt;volume&gt;147&lt;/volume&gt;&lt;number&gt;4&lt;/number&gt;&lt;dates&gt;&lt;year&gt;2008&lt;/year&gt;&lt;pub-dates&gt;&lt;date&gt;August 1, 2008&lt;/date&gt;&lt;/pub-dates&gt;&lt;/dates&gt;&lt;urls&gt;&lt;related-urls&gt;&lt;url&gt;http://www.plantphysiol.org/content/147/4/1947.abstract&lt;/url&gt;&lt;url&gt;http://www.plantphysiol.org/content/147/4/1947.full.pdf&lt;/url&gt;&lt;/related-urls&gt;&lt;/urls&gt;&lt;electronic-resource-num&gt;10.1104/pp.108.118778&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30" w:tooltip="Qi, 2008 #9212" w:history="1">
              <w:r w:rsidR="005D4289" w:rsidRPr="00763E43">
                <w:rPr>
                  <w:rFonts w:ascii="Calibri" w:eastAsia="Times New Roman" w:hAnsi="Calibri" w:cstheme="minorHAnsi"/>
                  <w:noProof/>
                  <w:color w:val="000000"/>
                  <w:sz w:val="16"/>
                  <w:szCs w:val="16"/>
                </w:rPr>
                <w:t>Qi et al., 2008</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94.68</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morex_contig_52862 CAJW010052862</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heme="minorHAnsi"/>
                <w:color w:val="000000"/>
                <w:sz w:val="16"/>
                <w:szCs w:val="16"/>
              </w:rPr>
            </w:pPr>
            <w:r w:rsidRPr="00763E43">
              <w:rPr>
                <w:rFonts w:ascii="Calibri" w:hAnsi="Calibri" w:cstheme="minorHAnsi"/>
                <w:color w:val="000000"/>
                <w:sz w:val="16"/>
                <w:szCs w:val="16"/>
              </w:rPr>
              <w:t>2H</w:t>
            </w:r>
          </w:p>
        </w:tc>
        <w:tc>
          <w:tcPr>
            <w:tcW w:w="1914" w:type="dxa"/>
            <w:shd w:val="clear" w:color="auto" w:fill="auto"/>
            <w:noWrap/>
            <w:vAlign w:val="center"/>
          </w:tcPr>
          <w:p w:rsidR="005D4289" w:rsidRPr="00763E43" w:rsidRDefault="005D4289" w:rsidP="003D54C4">
            <w:pPr>
              <w:spacing w:line="240" w:lineRule="auto"/>
              <w:rPr>
                <w:rFonts w:ascii="Calibri" w:hAnsi="Calibri" w:cstheme="minorHAnsi"/>
                <w:i/>
                <w:iCs/>
                <w:color w:val="000000"/>
                <w:sz w:val="16"/>
                <w:szCs w:val="16"/>
              </w:rPr>
            </w:pPr>
            <w:r w:rsidRPr="00763E43">
              <w:rPr>
                <w:rFonts w:ascii="Calibri" w:hAnsi="Calibri" w:cstheme="minorHAnsi"/>
                <w:i/>
                <w:iCs/>
                <w:color w:val="000000"/>
                <w:sz w:val="16"/>
                <w:szCs w:val="16"/>
              </w:rPr>
              <w:t xml:space="preserve">BARLEY FLORICAULA LEAFY/ ABERRANT PANICLE ORGANIZATION2 </w:t>
            </w:r>
            <w:r w:rsidRPr="00763E43">
              <w:rPr>
                <w:rFonts w:ascii="Calibri" w:hAnsi="Calibri" w:cstheme="minorHAnsi"/>
                <w:i/>
                <w:iCs/>
                <w:color w:val="000000"/>
                <w:sz w:val="16"/>
                <w:szCs w:val="16"/>
              </w:rPr>
              <w:lastRenderedPageBreak/>
              <w:t>(BFL/HvAPO2)</w:t>
            </w:r>
          </w:p>
        </w:tc>
        <w:tc>
          <w:tcPr>
            <w:tcW w:w="1042" w:type="dxa"/>
            <w:shd w:val="clear" w:color="auto" w:fill="auto"/>
            <w:noWrap/>
            <w:vAlign w:val="center"/>
          </w:tcPr>
          <w:p w:rsidR="005D4289" w:rsidRPr="00763E43" w:rsidRDefault="00D265CB" w:rsidP="003D54C4">
            <w:pPr>
              <w:spacing w:line="240" w:lineRule="auto"/>
              <w:rPr>
                <w:rFonts w:ascii="Calibri" w:hAnsi="Calibri" w:cstheme="minorHAnsi"/>
                <w:color w:val="444444"/>
                <w:sz w:val="16"/>
                <w:szCs w:val="16"/>
              </w:rPr>
            </w:pPr>
            <w:hyperlink r:id="rId31" w:history="1">
              <w:r w:rsidR="005D4289" w:rsidRPr="00763E43">
                <w:rPr>
                  <w:rStyle w:val="Hyperlink"/>
                  <w:rFonts w:ascii="Calibri" w:hAnsi="Calibri" w:cstheme="minorHAnsi"/>
                  <w:sz w:val="16"/>
                  <w:szCs w:val="16"/>
                </w:rPr>
                <w:t>AB005620.1</w:t>
              </w:r>
            </w:hyperlink>
          </w:p>
        </w:tc>
        <w:tc>
          <w:tcPr>
            <w:tcW w:w="1454" w:type="dxa"/>
            <w:shd w:val="clear" w:color="auto" w:fill="auto"/>
            <w:noWrap/>
            <w:vAlign w:val="center"/>
          </w:tcPr>
          <w:p w:rsidR="005D4289" w:rsidRPr="00763E43" w:rsidRDefault="00D265CB" w:rsidP="003D54C4">
            <w:pPr>
              <w:spacing w:line="240" w:lineRule="auto"/>
              <w:rPr>
                <w:rFonts w:ascii="Calibri" w:hAnsi="Calibri" w:cstheme="minorHAnsi"/>
                <w:color w:val="444444"/>
                <w:sz w:val="16"/>
                <w:szCs w:val="16"/>
              </w:rPr>
            </w:pPr>
            <w:r w:rsidRPr="00763E43">
              <w:rPr>
                <w:rFonts w:ascii="Calibri" w:hAnsi="Calibri" w:cstheme="minorHAnsi"/>
                <w:color w:val="000000"/>
                <w:sz w:val="16"/>
                <w:szCs w:val="16"/>
              </w:rPr>
              <w:fldChar w:fldCharType="begin">
                <w:fldData xml:space="preserve">PEVuZE5vdGU+PENpdGU+PEF1dGhvcj5LeW96dWthPC9BdXRob3I+PFllYXI+MTk5ODwvWWVhcj48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</w:fldData>
              </w:fldChar>
            </w:r>
            <w:r w:rsidR="005D4289" w:rsidRPr="00763E43">
              <w:rPr>
                <w:rFonts w:ascii="Calibri" w:hAnsi="Calibri" w:cstheme="minorHAnsi"/>
                <w:color w:val="000000"/>
                <w:sz w:val="16"/>
                <w:szCs w:val="16"/>
              </w:rPr>
              <w:instrText xml:space="preserve"> ADDIN EN.CITE </w:instrText>
            </w:r>
            <w:r w:rsidRPr="00763E43">
              <w:rPr>
                <w:rFonts w:ascii="Calibri" w:hAnsi="Calibri" w:cstheme="minorHAnsi"/>
                <w:color w:val="000000"/>
                <w:sz w:val="16"/>
                <w:szCs w:val="16"/>
              </w:rPr>
              <w:fldChar w:fldCharType="begin">
                <w:fldData xml:space="preserve">PEVuZE5vdGU+PENpdGU+PEF1dGhvcj5LeW96dWthPC9BdXRob3I+PFllYXI+MTk5ODwvWWVhcj48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</w:fldData>
              </w:fldChar>
            </w:r>
            <w:r w:rsidR="005D4289" w:rsidRPr="00763E43">
              <w:rPr>
                <w:rFonts w:ascii="Calibri" w:hAnsi="Calibri" w:cstheme="minorHAnsi"/>
                <w:color w:val="000000"/>
                <w:sz w:val="16"/>
                <w:szCs w:val="16"/>
              </w:rPr>
              <w:instrText xml:space="preserve"> ADDIN EN.CITE.DATA </w:instrText>
            </w:r>
            <w:r w:rsidRPr="00763E43">
              <w:rPr>
                <w:rFonts w:ascii="Calibri" w:hAnsi="Calibri" w:cstheme="minorHAnsi"/>
                <w:color w:val="000000"/>
                <w:sz w:val="16"/>
                <w:szCs w:val="16"/>
              </w:rPr>
            </w:r>
            <w:r w:rsidRPr="00763E43">
              <w:rPr>
                <w:rFonts w:ascii="Calibri" w:hAnsi="Calibri" w:cstheme="minorHAnsi"/>
                <w:color w:val="000000"/>
                <w:sz w:val="16"/>
                <w:szCs w:val="16"/>
              </w:rPr>
              <w:fldChar w:fldCharType="end"/>
            </w:r>
            <w:r w:rsidRPr="00763E43">
              <w:rPr>
                <w:rFonts w:ascii="Calibri" w:hAnsi="Calibri" w:cstheme="minorHAnsi"/>
                <w:color w:val="000000"/>
                <w:sz w:val="16"/>
                <w:szCs w:val="16"/>
              </w:rPr>
            </w:r>
            <w:r w:rsidRPr="00763E43">
              <w:rPr>
                <w:rFonts w:ascii="Calibri" w:hAnsi="Calibri" w:cstheme="minorHAnsi"/>
                <w:color w:val="000000"/>
                <w:sz w:val="16"/>
                <w:szCs w:val="16"/>
              </w:rPr>
              <w:fldChar w:fldCharType="separate"/>
            </w:r>
            <w:r w:rsidR="005D4289" w:rsidRPr="00763E43">
              <w:rPr>
                <w:rFonts w:ascii="Calibri" w:hAnsi="Calibri" w:cstheme="minorHAnsi"/>
                <w:noProof/>
                <w:color w:val="000000"/>
                <w:sz w:val="16"/>
                <w:szCs w:val="16"/>
              </w:rPr>
              <w:t>(</w:t>
            </w:r>
            <w:hyperlink w:anchor="_ENREF_22" w:tooltip="Kyozuka, 1998 #8813" w:history="1">
              <w:r w:rsidR="005D4289" w:rsidRPr="00763E43">
                <w:rPr>
                  <w:rFonts w:ascii="Calibri" w:hAnsi="Calibri" w:cstheme="minorHAnsi"/>
                  <w:noProof/>
                  <w:color w:val="000000"/>
                  <w:sz w:val="16"/>
                  <w:szCs w:val="16"/>
                </w:rPr>
                <w:t>Kyozuka et al., 1998</w:t>
              </w:r>
            </w:hyperlink>
            <w:r w:rsidR="005D4289" w:rsidRPr="00763E43">
              <w:rPr>
                <w:rFonts w:ascii="Calibri" w:hAnsi="Calibri" w:cstheme="minorHAnsi"/>
                <w:noProof/>
                <w:color w:val="000000"/>
                <w:sz w:val="16"/>
                <w:szCs w:val="16"/>
              </w:rPr>
              <w:t>)</w:t>
            </w:r>
            <w:r w:rsidRPr="00763E43">
              <w:rPr>
                <w:rFonts w:ascii="Calibri"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eastAsia="Arial Unicode MS" w:hAnsi="Calibri" w:cstheme="minorHAnsi"/>
                <w:color w:val="000000"/>
                <w:sz w:val="16"/>
                <w:szCs w:val="16"/>
              </w:rPr>
            </w:pPr>
            <w:r w:rsidRPr="00763E43">
              <w:rPr>
                <w:rFonts w:ascii="Calibri" w:eastAsia="Arial Unicode MS" w:hAnsi="Calibri" w:cstheme="minorHAnsi"/>
                <w:color w:val="000000"/>
                <w:sz w:val="16"/>
                <w:szCs w:val="16"/>
              </w:rPr>
              <w:t>107.36</w:t>
            </w:r>
          </w:p>
        </w:tc>
        <w:tc>
          <w:tcPr>
            <w:tcW w:w="4194" w:type="dxa"/>
            <w:shd w:val="clear" w:color="auto" w:fill="auto"/>
            <w:noWrap/>
            <w:vAlign w:val="center"/>
          </w:tcPr>
          <w:p w:rsidR="005D4289" w:rsidRPr="00763E43" w:rsidRDefault="005D4289" w:rsidP="003D54C4">
            <w:pPr>
              <w:spacing w:line="240" w:lineRule="auto"/>
              <w:rPr>
                <w:rFonts w:ascii="Calibri" w:eastAsia="Arial Unicode MS" w:hAnsi="Calibri" w:cstheme="minorHAnsi"/>
                <w:color w:val="000000"/>
                <w:sz w:val="16"/>
                <w:szCs w:val="16"/>
              </w:rPr>
            </w:pPr>
            <w:r w:rsidRPr="00763E43">
              <w:rPr>
                <w:rFonts w:ascii="Calibri" w:eastAsia="Arial Unicode MS" w:hAnsi="Calibri" w:cstheme="minorHAnsi"/>
                <w:color w:val="000000"/>
                <w:sz w:val="16"/>
                <w:szCs w:val="16"/>
              </w:rPr>
              <w:t>morex_contig_1567741 CAJW011567741</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hAnsi="Calibri" w:cstheme="minorHAnsi"/>
                <w:color w:val="000000"/>
                <w:sz w:val="16"/>
                <w:szCs w:val="16"/>
              </w:rPr>
            </w:pPr>
            <w:r w:rsidRPr="00763E43">
              <w:rPr>
                <w:rFonts w:ascii="Calibri" w:hAnsi="Calibri" w:cstheme="minorHAnsi"/>
                <w:color w:val="000000"/>
                <w:sz w:val="16"/>
                <w:szCs w:val="16"/>
              </w:rPr>
              <w:lastRenderedPageBreak/>
              <w:t>2H</w:t>
            </w:r>
          </w:p>
        </w:tc>
        <w:tc>
          <w:tcPr>
            <w:tcW w:w="1914" w:type="dxa"/>
            <w:shd w:val="clear" w:color="auto" w:fill="auto"/>
            <w:noWrap/>
            <w:vAlign w:val="center"/>
          </w:tcPr>
          <w:p w:rsidR="005D4289" w:rsidRPr="00763E43" w:rsidRDefault="005D4289" w:rsidP="003D54C4">
            <w:pPr>
              <w:spacing w:after="0" w:line="240" w:lineRule="auto"/>
              <w:rPr>
                <w:rFonts w:ascii="Calibri" w:hAnsi="Calibri" w:cstheme="minorHAnsi"/>
                <w:i/>
                <w:iCs/>
                <w:color w:val="000000"/>
                <w:sz w:val="16"/>
                <w:szCs w:val="16"/>
              </w:rPr>
            </w:pPr>
            <w:r w:rsidRPr="00763E43">
              <w:rPr>
                <w:rFonts w:ascii="Calibri" w:hAnsi="Calibri" w:cstheme="minorHAnsi"/>
                <w:i/>
                <w:iCs/>
                <w:color w:val="000000"/>
                <w:sz w:val="16"/>
                <w:szCs w:val="16"/>
              </w:rPr>
              <w:t>SOLUBLE STARCH SYNTHASE (</w:t>
            </w:r>
            <w:proofErr w:type="spellStart"/>
            <w:r w:rsidRPr="00763E43">
              <w:rPr>
                <w:rFonts w:ascii="Calibri" w:hAnsi="Calibri" w:cstheme="minorHAnsi"/>
                <w:i/>
                <w:iCs/>
                <w:color w:val="000000"/>
                <w:sz w:val="16"/>
                <w:szCs w:val="16"/>
              </w:rPr>
              <w:t>HvSSIIIb</w:t>
            </w:r>
            <w:proofErr w:type="spellEnd"/>
            <w:r w:rsidRPr="00763E43">
              <w:rPr>
                <w:rFonts w:ascii="Calibri" w:hAnsi="Calibri" w:cstheme="minorHAnsi"/>
                <w:i/>
                <w:iCs/>
                <w:color w:val="000000"/>
                <w:sz w:val="16"/>
                <w:szCs w:val="16"/>
              </w:rPr>
              <w:t>)</w:t>
            </w:r>
          </w:p>
        </w:tc>
        <w:tc>
          <w:tcPr>
            <w:tcW w:w="1042" w:type="dxa"/>
            <w:shd w:val="clear" w:color="auto" w:fill="auto"/>
            <w:noWrap/>
            <w:vAlign w:val="center"/>
          </w:tcPr>
          <w:p w:rsidR="005D4289" w:rsidRPr="00763E43" w:rsidRDefault="00D265CB" w:rsidP="003D54C4">
            <w:pPr>
              <w:spacing w:line="240" w:lineRule="auto"/>
              <w:rPr>
                <w:rFonts w:ascii="Calibri" w:hAnsi="Calibri"/>
                <w:sz w:val="16"/>
                <w:szCs w:val="16"/>
              </w:rPr>
            </w:pPr>
            <w:hyperlink r:id="rId32" w:history="1">
              <w:r w:rsidR="005D4289" w:rsidRPr="00763E43">
                <w:rPr>
                  <w:rStyle w:val="Hyperlink"/>
                  <w:rFonts w:ascii="Calibri" w:hAnsi="Calibri"/>
                  <w:sz w:val="16"/>
                  <w:szCs w:val="16"/>
                </w:rPr>
                <w:t>FN179378.1</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cstheme="minorHAnsi"/>
                <w:color w:val="000000"/>
                <w:sz w:val="16"/>
                <w:szCs w:val="16"/>
              </w:rPr>
            </w:pPr>
            <w:r w:rsidRPr="00763E43">
              <w:rPr>
                <w:rFonts w:ascii="Calibri" w:hAnsi="Calibri" w:cstheme="minorHAnsi"/>
                <w:color w:val="000000"/>
                <w:sz w:val="16"/>
                <w:szCs w:val="16"/>
              </w:rPr>
              <w:fldChar w:fldCharType="begin"/>
            </w:r>
            <w:r w:rsidR="005D4289" w:rsidRPr="00763E43">
              <w:rPr>
                <w:rFonts w:ascii="Calibri" w:hAnsi="Calibri" w:cstheme="minorHAnsi"/>
                <w:color w:val="000000"/>
                <w:sz w:val="16"/>
                <w:szCs w:val="16"/>
              </w:rPr>
              <w:instrText xml:space="preserve"> ADDIN EN.CITE &lt;EndNote&gt;&lt;Cite&gt;&lt;Author&gt;Radchuk&lt;/Author&gt;&lt;Year&gt;2009&lt;/Year&gt;&lt;RecNum&gt;9255&lt;/RecNum&gt;&lt;DisplayText&gt;(Radchuk et al., 2009)&lt;/DisplayText&gt;&lt;record&gt;&lt;rec-number&gt;9255&lt;/rec-number&gt;&lt;foreign-keys&gt;&lt;key app="EN" db-id="xevxsas52d2x5qefddnpz52ww5w5adfdwef0" timestamp="1439989347"&gt;9255&lt;/key&gt;&lt;/foreign-keys&gt;&lt;ref-type name="Journal Article"&gt;17&lt;/ref-type&gt;&lt;contributors&gt;&lt;authors&gt;&lt;author&gt;Radchuk, Volodymyr V.&lt;/author&gt;&lt;author&gt;Borisjuk, Ludmilla&lt;/author&gt;&lt;author&gt;Sreenivasulu, Nese&lt;/author&gt;&lt;author&gt;Merx, Kathleen&lt;/author&gt;&lt;author&gt;Mock, Hans-Peter&lt;/author&gt;&lt;author&gt;Rolletschek, Hardy&lt;/author&gt;&lt;author&gt;Wobus, Ulrich&lt;/author&gt;&lt;author&gt;Weschke, Winfriede&lt;/author&gt;&lt;/authors&gt;&lt;/contributors&gt;&lt;titles&gt;&lt;title&gt;Spatiotemporal Profiling of Starch Biosynthesis and Degradation in the Developing Barley Grain&lt;/title&gt;&lt;secondary-title&gt;Plant Physiology&lt;/secondary-title&gt;&lt;/titles&gt;&lt;periodical&gt;&lt;full-title&gt;Plant Physiol&lt;/full-title&gt;&lt;abbr-1&gt;Plant physiology&lt;/abbr-1&gt;&lt;/periodical&gt;&lt;pages&gt;190-204&lt;/pages&gt;&lt;volume&gt;150&lt;/volume&gt;&lt;number&gt;1&lt;/number&gt;&lt;dates&gt;&lt;year&gt;2009&lt;/year&gt;&lt;pub-dates&gt;&lt;date&gt;May 1, 2009&lt;/date&gt;&lt;/pub-dates&gt;&lt;/dates&gt;&lt;urls&gt;&lt;related-urls&gt;&lt;url&gt;http://www.plantphysiol.org/content/150/1/190.abstract&lt;/url&gt;&lt;url&gt;http://www.plantphysiol.org/content/150/1/190.full.pdf&lt;/url&gt;&lt;/related-urls&gt;&lt;/urls&gt;&lt;electronic-resource-num&gt;10.1104/pp.108.133520&lt;/electronic-resource-num&gt;&lt;/record&gt;&lt;/Cite&gt;&lt;/EndNote&gt;</w:instrText>
            </w:r>
            <w:r w:rsidRPr="00763E43">
              <w:rPr>
                <w:rFonts w:ascii="Calibri" w:hAnsi="Calibri" w:cstheme="minorHAnsi"/>
                <w:color w:val="000000"/>
                <w:sz w:val="16"/>
                <w:szCs w:val="16"/>
              </w:rPr>
              <w:fldChar w:fldCharType="separate"/>
            </w:r>
            <w:r w:rsidR="005D4289" w:rsidRPr="00763E43">
              <w:rPr>
                <w:rFonts w:ascii="Calibri" w:hAnsi="Calibri" w:cstheme="minorHAnsi"/>
                <w:noProof/>
                <w:color w:val="000000"/>
                <w:sz w:val="16"/>
                <w:szCs w:val="16"/>
              </w:rPr>
              <w:t>(</w:t>
            </w:r>
            <w:hyperlink w:anchor="_ENREF_31" w:tooltip="Radchuk, 2009 #9255" w:history="1">
              <w:r w:rsidR="005D4289" w:rsidRPr="00763E43">
                <w:rPr>
                  <w:rFonts w:ascii="Calibri" w:hAnsi="Calibri" w:cstheme="minorHAnsi"/>
                  <w:noProof/>
                  <w:color w:val="000000"/>
                  <w:sz w:val="16"/>
                  <w:szCs w:val="16"/>
                </w:rPr>
                <w:t>Radchuk et al., 2009</w:t>
              </w:r>
            </w:hyperlink>
            <w:r w:rsidR="005D4289" w:rsidRPr="00763E43">
              <w:rPr>
                <w:rFonts w:ascii="Calibri" w:hAnsi="Calibri" w:cstheme="minorHAnsi"/>
                <w:noProof/>
                <w:color w:val="000000"/>
                <w:sz w:val="16"/>
                <w:szCs w:val="16"/>
              </w:rPr>
              <w:t>)</w:t>
            </w:r>
            <w:r w:rsidRPr="00763E43">
              <w:rPr>
                <w:rFonts w:ascii="Calibri"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heme="minorHAnsi"/>
                <w:color w:val="000000"/>
                <w:sz w:val="16"/>
                <w:szCs w:val="16"/>
              </w:rPr>
            </w:pPr>
            <w:r w:rsidRPr="00763E43">
              <w:rPr>
                <w:rFonts w:ascii="Calibri" w:hAnsi="Calibri" w:cstheme="minorHAnsi"/>
                <w:color w:val="000000"/>
                <w:sz w:val="16"/>
                <w:szCs w:val="16"/>
              </w:rPr>
              <w:t>112.18</w:t>
            </w:r>
          </w:p>
        </w:tc>
        <w:tc>
          <w:tcPr>
            <w:tcW w:w="4194" w:type="dxa"/>
            <w:shd w:val="clear" w:color="auto" w:fill="auto"/>
            <w:noWrap/>
            <w:vAlign w:val="center"/>
          </w:tcPr>
          <w:p w:rsidR="005D4289" w:rsidRPr="00763E43" w:rsidRDefault="005D4289" w:rsidP="003D54C4">
            <w:pPr>
              <w:spacing w:line="240" w:lineRule="auto"/>
              <w:rPr>
                <w:rFonts w:ascii="Calibri" w:hAnsi="Calibri" w:cstheme="minorHAnsi"/>
                <w:color w:val="000000"/>
                <w:sz w:val="16"/>
                <w:szCs w:val="16"/>
              </w:rPr>
            </w:pPr>
            <w:r w:rsidRPr="00763E43">
              <w:rPr>
                <w:rFonts w:ascii="Calibri" w:hAnsi="Calibri" w:cstheme="minorHAnsi"/>
                <w:color w:val="000000"/>
                <w:sz w:val="16"/>
                <w:szCs w:val="16"/>
              </w:rPr>
              <w:t>morex_contig_39371 CAJW010039371</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2H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LIGULELESS 1 (HvLG1)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33" w:history="1">
              <w:r w:rsidR="005D4289" w:rsidRPr="00763E43">
                <w:rPr>
                  <w:rStyle w:val="Hyperlink"/>
                  <w:rFonts w:ascii="Calibri" w:eastAsia="Times New Roman" w:hAnsi="Calibri" w:cstheme="minorHAnsi"/>
                  <w:sz w:val="16"/>
                  <w:szCs w:val="16"/>
                </w:rPr>
                <w:t>AK068104</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34" w:history="1">
              <w:r w:rsidR="005D4289" w:rsidRPr="00763E43">
                <w:rPr>
                  <w:rStyle w:val="Hyperlink"/>
                  <w:rFonts w:ascii="Calibri" w:eastAsia="Times New Roman" w:hAnsi="Calibri" w:cstheme="minorHAnsi"/>
                  <w:sz w:val="16"/>
                  <w:szCs w:val="16"/>
                </w:rPr>
                <w:t>http://rice.plantbiology.msu.edu/cgi-bin/ORF_infopage.cgi?orf=LOC_Os04g56170.1</w:t>
              </w:r>
            </w:hyperlink>
            <w:r w:rsidR="005D4289" w:rsidRPr="00763E43">
              <w:rPr>
                <w:rFonts w:ascii="Calibri" w:eastAsia="Times New Roman" w:hAnsi="Calibri" w:cstheme="minorHAnsi"/>
                <w:color w:val="000000"/>
                <w:sz w:val="16"/>
                <w:szCs w:val="16"/>
              </w:rPr>
              <w:t xml:space="preserve"> </w:t>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118.35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morex_contig_41806 CAJW010041806</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heme="minorHAnsi"/>
                <w:color w:val="000000"/>
                <w:sz w:val="16"/>
                <w:szCs w:val="16"/>
              </w:rPr>
            </w:pPr>
            <w:r w:rsidRPr="00763E43">
              <w:rPr>
                <w:rFonts w:ascii="Calibri" w:hAnsi="Calibri" w:cstheme="minorHAnsi"/>
                <w:color w:val="000000"/>
                <w:sz w:val="16"/>
                <w:szCs w:val="16"/>
              </w:rPr>
              <w:t>3H</w:t>
            </w:r>
          </w:p>
        </w:tc>
        <w:tc>
          <w:tcPr>
            <w:tcW w:w="1914" w:type="dxa"/>
            <w:shd w:val="clear" w:color="auto" w:fill="auto"/>
            <w:noWrap/>
            <w:vAlign w:val="center"/>
          </w:tcPr>
          <w:p w:rsidR="005D4289" w:rsidRPr="00763E43" w:rsidRDefault="005D4289" w:rsidP="003D54C4">
            <w:pPr>
              <w:spacing w:line="240" w:lineRule="auto"/>
              <w:rPr>
                <w:rFonts w:ascii="Calibri" w:hAnsi="Calibri" w:cstheme="minorHAnsi"/>
                <w:i/>
                <w:iCs/>
                <w:color w:val="000000"/>
                <w:sz w:val="16"/>
                <w:szCs w:val="16"/>
              </w:rPr>
            </w:pPr>
            <w:r w:rsidRPr="00763E43">
              <w:rPr>
                <w:rFonts w:ascii="Calibri" w:hAnsi="Calibri" w:cstheme="minorHAnsi"/>
                <w:i/>
                <w:iCs/>
                <w:color w:val="000000"/>
                <w:sz w:val="16"/>
                <w:szCs w:val="16"/>
              </w:rPr>
              <w:t>BRASSINOSTEROID INSENSITIVE 1</w:t>
            </w:r>
            <w:r w:rsidRPr="00763E43">
              <w:rPr>
                <w:rFonts w:ascii="Calibri" w:hAnsi="Calibri" w:cstheme="minorHAnsi"/>
                <w:sz w:val="16"/>
                <w:szCs w:val="16"/>
              </w:rPr>
              <w:t xml:space="preserve"> </w:t>
            </w:r>
            <w:r w:rsidRPr="00763E43">
              <w:rPr>
                <w:rFonts w:ascii="Calibri" w:hAnsi="Calibri" w:cstheme="minorHAnsi"/>
                <w:i/>
                <w:iCs/>
                <w:color w:val="000000"/>
                <w:sz w:val="16"/>
                <w:szCs w:val="16"/>
              </w:rPr>
              <w:t xml:space="preserve"> /</w:t>
            </w:r>
            <w:r w:rsidRPr="00763E43">
              <w:rPr>
                <w:rFonts w:ascii="Calibri" w:hAnsi="Calibri" w:cstheme="minorHAnsi"/>
                <w:sz w:val="16"/>
                <w:szCs w:val="16"/>
              </w:rPr>
              <w:t xml:space="preserve">SEMIBRACHYTIC/ </w:t>
            </w:r>
            <w:r w:rsidRPr="00763E43">
              <w:rPr>
                <w:rFonts w:ascii="Calibri" w:eastAsia="Times New Roman" w:hAnsi="Calibri" w:cstheme="minorHAnsi"/>
                <w:i/>
                <w:color w:val="000000"/>
                <w:sz w:val="16"/>
                <w:szCs w:val="16"/>
              </w:rPr>
              <w:t xml:space="preserve"> Dwarf61 </w:t>
            </w:r>
            <w:r w:rsidRPr="00763E43">
              <w:rPr>
                <w:rFonts w:ascii="Calibri" w:hAnsi="Calibri" w:cstheme="minorHAnsi"/>
                <w:sz w:val="16"/>
                <w:szCs w:val="16"/>
              </w:rPr>
              <w:t>(</w:t>
            </w:r>
            <w:r w:rsidRPr="00763E43">
              <w:rPr>
                <w:rFonts w:ascii="Calibri" w:hAnsi="Calibri" w:cstheme="minorHAnsi"/>
                <w:i/>
                <w:iCs/>
                <w:color w:val="000000"/>
                <w:sz w:val="16"/>
                <w:szCs w:val="16"/>
              </w:rPr>
              <w:t>HvBRI1/ uzu1</w:t>
            </w:r>
            <w:r w:rsidRPr="00763E43">
              <w:rPr>
                <w:rFonts w:ascii="Calibri" w:eastAsia="Times New Roman" w:hAnsi="Calibri" w:cstheme="minorHAnsi"/>
                <w:i/>
                <w:color w:val="000000"/>
                <w:sz w:val="16"/>
                <w:szCs w:val="16"/>
              </w:rPr>
              <w:t xml:space="preserve"> HvD61</w:t>
            </w:r>
            <w:r w:rsidRPr="00763E43">
              <w:rPr>
                <w:rFonts w:ascii="Calibri" w:hAnsi="Calibri" w:cstheme="minorHAnsi"/>
                <w:i/>
                <w:iCs/>
                <w:color w:val="000000"/>
                <w:sz w:val="16"/>
                <w:szCs w:val="16"/>
              </w:rPr>
              <w:t>/)</w:t>
            </w:r>
          </w:p>
        </w:tc>
        <w:tc>
          <w:tcPr>
            <w:tcW w:w="1042" w:type="dxa"/>
            <w:shd w:val="clear" w:color="auto" w:fill="auto"/>
            <w:noWrap/>
            <w:vAlign w:val="center"/>
          </w:tcPr>
          <w:p w:rsidR="005D4289" w:rsidRPr="00763E43" w:rsidRDefault="00D265CB" w:rsidP="003D54C4">
            <w:pPr>
              <w:spacing w:line="240" w:lineRule="auto"/>
              <w:rPr>
                <w:rFonts w:ascii="Calibri" w:hAnsi="Calibri" w:cstheme="minorHAnsi"/>
                <w:sz w:val="16"/>
                <w:szCs w:val="16"/>
              </w:rPr>
            </w:pPr>
            <w:hyperlink r:id="rId35" w:history="1">
              <w:r w:rsidR="005D4289" w:rsidRPr="00763E43">
                <w:rPr>
                  <w:rStyle w:val="Hyperlink"/>
                  <w:rFonts w:ascii="Calibri" w:hAnsi="Calibri" w:cstheme="minorHAnsi"/>
                  <w:sz w:val="16"/>
                  <w:szCs w:val="16"/>
                </w:rPr>
                <w:t>AB109215.1</w:t>
              </w:r>
            </w:hyperlink>
          </w:p>
        </w:tc>
        <w:tc>
          <w:tcPr>
            <w:tcW w:w="1454" w:type="dxa"/>
            <w:shd w:val="clear" w:color="auto" w:fill="auto"/>
            <w:noWrap/>
            <w:vAlign w:val="center"/>
          </w:tcPr>
          <w:p w:rsidR="005D4289" w:rsidRPr="00763E43" w:rsidRDefault="00D265CB" w:rsidP="003D54C4">
            <w:pPr>
              <w:spacing w:line="240" w:lineRule="auto"/>
              <w:rPr>
                <w:rFonts w:ascii="Calibri" w:hAnsi="Calibri" w:cstheme="minorHAnsi"/>
                <w:color w:val="000000"/>
                <w:sz w:val="16"/>
                <w:szCs w:val="16"/>
              </w:rPr>
            </w:pPr>
            <w:r w:rsidRPr="00763E43">
              <w:rPr>
                <w:rFonts w:ascii="Calibri" w:hAnsi="Calibri" w:cstheme="minorHAnsi"/>
                <w:color w:val="000000"/>
                <w:sz w:val="16"/>
                <w:szCs w:val="16"/>
              </w:rPr>
              <w:fldChar w:fldCharType="begin"/>
            </w:r>
            <w:r w:rsidR="005D4289" w:rsidRPr="00763E43">
              <w:rPr>
                <w:rFonts w:ascii="Calibri" w:hAnsi="Calibri" w:cstheme="minorHAnsi"/>
                <w:color w:val="000000"/>
                <w:sz w:val="16"/>
                <w:szCs w:val="16"/>
              </w:rPr>
              <w:instrText xml:space="preserve"> ADDIN EN.CITE &lt;EndNote&gt;&lt;Cite&gt;&lt;Author&gt;Saisho&lt;/Author&gt;&lt;Year&gt;2004&lt;/Year&gt;&lt;RecNum&gt;9068&lt;/RecNum&gt;&lt;DisplayText&gt;(Saisho et al., 2004)&lt;/DisplayText&gt;&lt;record&gt;&lt;rec-number&gt;9068&lt;/rec-number&gt;&lt;foreign-keys&gt;&lt;key app="EN" db-id="xevxsas52d2x5qefddnpz52ww5w5adfdwef0" timestamp="1421411281"&gt;9068&lt;/key&gt;&lt;/foreign-keys&gt;&lt;ref-type name="Journal Article"&gt;17&lt;/ref-type&gt;&lt;contributors&gt;&lt;authors&gt;&lt;author&gt;Saisho, D.&lt;/author&gt;&lt;author&gt;Tanno, K.&lt;/author&gt;&lt;author&gt;Chono, M.&lt;/author&gt;&lt;author&gt;Honda, I.&lt;/author&gt;&lt;author&gt;Kitano, H.&lt;/author&gt;&lt;author&gt;Takeda, K.&lt;/author&gt;&lt;/authors&gt;&lt;/contributors&gt;&lt;titles&gt;&lt;title&gt;Spontaneous Brassinolide-insensitive barley mutants &amp;apos;uzu&amp;apos; adapted to East Asia&lt;/title&gt;&lt;secondary-title&gt;Breeding Science&lt;/secondary-title&gt;&lt;/titles&gt;&lt;periodical&gt;&lt;full-title&gt;Breeding Science&lt;/full-title&gt;&lt;/periodical&gt;&lt;pages&gt;409-416&lt;/pages&gt;&lt;volume&gt;54&lt;/volume&gt;&lt;number&gt;4&lt;/number&gt;&lt;dates&gt;&lt;year&gt;2004&lt;/year&gt;&lt;pub-dates&gt;&lt;date&gt;Dec&lt;/date&gt;&lt;/pub-dates&gt;&lt;/dates&gt;&lt;isbn&gt;1344-7610&lt;/isbn&gt;&lt;accession-num&gt;WOS:000226296200016&lt;/accession-num&gt;&lt;urls&gt;&lt;related-urls&gt;&lt;url&gt;&amp;lt;Go to ISI&amp;gt;://WOS:000226296200016&lt;/url&gt;&lt;/related-urls&gt;&lt;/urls&gt;&lt;electronic-resource-num&gt;10.1270/jsbbs.54.409&lt;/electronic-resource-num&gt;&lt;/record&gt;&lt;/Cite&gt;&lt;/EndNote&gt;</w:instrText>
            </w:r>
            <w:r w:rsidRPr="00763E43">
              <w:rPr>
                <w:rFonts w:ascii="Calibri" w:hAnsi="Calibri" w:cstheme="minorHAnsi"/>
                <w:color w:val="000000"/>
                <w:sz w:val="16"/>
                <w:szCs w:val="16"/>
              </w:rPr>
              <w:fldChar w:fldCharType="separate"/>
            </w:r>
            <w:r w:rsidR="005D4289" w:rsidRPr="00763E43">
              <w:rPr>
                <w:rFonts w:ascii="Calibri" w:hAnsi="Calibri" w:cstheme="minorHAnsi"/>
                <w:noProof/>
                <w:color w:val="000000"/>
                <w:sz w:val="16"/>
                <w:szCs w:val="16"/>
              </w:rPr>
              <w:t>(</w:t>
            </w:r>
            <w:hyperlink w:anchor="_ENREF_32" w:tooltip="Saisho, 2004 #9068" w:history="1">
              <w:r w:rsidR="005D4289" w:rsidRPr="00763E43">
                <w:rPr>
                  <w:rFonts w:ascii="Calibri" w:hAnsi="Calibri" w:cstheme="minorHAnsi"/>
                  <w:noProof/>
                  <w:color w:val="000000"/>
                  <w:sz w:val="16"/>
                  <w:szCs w:val="16"/>
                </w:rPr>
                <w:t>Saisho et al., 2004</w:t>
              </w:r>
            </w:hyperlink>
            <w:r w:rsidR="005D4289" w:rsidRPr="00763E43">
              <w:rPr>
                <w:rFonts w:ascii="Calibri" w:hAnsi="Calibri" w:cstheme="minorHAnsi"/>
                <w:noProof/>
                <w:color w:val="000000"/>
                <w:sz w:val="16"/>
                <w:szCs w:val="16"/>
              </w:rPr>
              <w:t>)</w:t>
            </w:r>
            <w:r w:rsidRPr="00763E43">
              <w:rPr>
                <w:rFonts w:ascii="Calibri"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heme="minorHAnsi"/>
                <w:color w:val="000000"/>
                <w:sz w:val="16"/>
                <w:szCs w:val="16"/>
              </w:rPr>
            </w:pPr>
            <w:r w:rsidRPr="00763E43">
              <w:rPr>
                <w:rFonts w:ascii="Calibri" w:hAnsi="Calibri" w:cstheme="minorHAnsi"/>
                <w:color w:val="000000"/>
                <w:sz w:val="16"/>
                <w:szCs w:val="16"/>
              </w:rPr>
              <w:t>51.34</w:t>
            </w:r>
          </w:p>
        </w:tc>
        <w:tc>
          <w:tcPr>
            <w:tcW w:w="4194" w:type="dxa"/>
            <w:shd w:val="clear" w:color="auto" w:fill="auto"/>
            <w:noWrap/>
            <w:vAlign w:val="center"/>
          </w:tcPr>
          <w:p w:rsidR="005D4289" w:rsidRPr="00763E43" w:rsidRDefault="005D4289" w:rsidP="003D54C4">
            <w:pPr>
              <w:spacing w:line="240" w:lineRule="auto"/>
              <w:rPr>
                <w:rFonts w:ascii="Calibri" w:hAnsi="Calibri" w:cstheme="minorHAnsi"/>
                <w:color w:val="000000"/>
                <w:sz w:val="16"/>
                <w:szCs w:val="16"/>
              </w:rPr>
            </w:pPr>
            <w:r w:rsidRPr="00763E43">
              <w:rPr>
                <w:rFonts w:ascii="Calibri" w:hAnsi="Calibri" w:cstheme="minorHAnsi"/>
                <w:color w:val="000000"/>
                <w:sz w:val="16"/>
                <w:szCs w:val="16"/>
              </w:rPr>
              <w:t>morex_contig_58772 CAJW010058772</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hAnsi="Calibri" w:cstheme="minorHAnsi"/>
                <w:sz w:val="16"/>
                <w:szCs w:val="16"/>
              </w:rPr>
            </w:pPr>
            <w:r w:rsidRPr="00763E43">
              <w:rPr>
                <w:rFonts w:ascii="Calibri" w:hAnsi="Calibri" w:cstheme="minorHAnsi"/>
                <w:sz w:val="16"/>
                <w:szCs w:val="16"/>
              </w:rPr>
              <w:t>3H</w:t>
            </w:r>
          </w:p>
        </w:tc>
        <w:tc>
          <w:tcPr>
            <w:tcW w:w="1914" w:type="dxa"/>
            <w:shd w:val="clear" w:color="auto" w:fill="auto"/>
            <w:noWrap/>
            <w:vAlign w:val="center"/>
          </w:tcPr>
          <w:p w:rsidR="005D4289" w:rsidRPr="00763E43" w:rsidRDefault="005D4289" w:rsidP="003D54C4">
            <w:pPr>
              <w:spacing w:after="0" w:line="240" w:lineRule="auto"/>
              <w:rPr>
                <w:rFonts w:ascii="Calibri" w:hAnsi="Calibri" w:cstheme="minorHAnsi"/>
                <w:i/>
                <w:iCs/>
                <w:color w:val="000000"/>
                <w:sz w:val="16"/>
                <w:szCs w:val="16"/>
              </w:rPr>
            </w:pPr>
            <w:r w:rsidRPr="00763E43">
              <w:rPr>
                <w:rFonts w:ascii="Calibri" w:hAnsi="Calibri" w:cstheme="minorHAnsi"/>
                <w:i/>
                <w:iCs/>
                <w:color w:val="000000"/>
                <w:sz w:val="16"/>
                <w:szCs w:val="16"/>
              </w:rPr>
              <w:t>ROOT ARCHITECTURE ASSOCIATED 1 (HvRAA1)</w:t>
            </w:r>
          </w:p>
        </w:tc>
        <w:tc>
          <w:tcPr>
            <w:tcW w:w="1042" w:type="dxa"/>
            <w:shd w:val="clear" w:color="auto" w:fill="auto"/>
            <w:noWrap/>
            <w:vAlign w:val="center"/>
          </w:tcPr>
          <w:p w:rsidR="005D4289" w:rsidRPr="00763E43" w:rsidRDefault="00D265CB" w:rsidP="003D54C4">
            <w:pPr>
              <w:spacing w:after="0" w:line="240" w:lineRule="auto"/>
              <w:rPr>
                <w:rFonts w:ascii="Calibri" w:hAnsi="Calibri" w:cstheme="minorHAnsi"/>
                <w:color w:val="444444"/>
                <w:sz w:val="16"/>
                <w:szCs w:val="16"/>
              </w:rPr>
            </w:pPr>
            <w:hyperlink r:id="rId36" w:history="1">
              <w:r w:rsidR="005D4289" w:rsidRPr="00763E43">
                <w:rPr>
                  <w:rStyle w:val="Hyperlink"/>
                  <w:rFonts w:ascii="Calibri" w:hAnsi="Calibri" w:cstheme="minorHAnsi"/>
                  <w:sz w:val="16"/>
                  <w:szCs w:val="16"/>
                </w:rPr>
                <w:t>AY659938.1</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cstheme="minorHAnsi"/>
                <w:color w:val="000000"/>
                <w:sz w:val="16"/>
                <w:szCs w:val="16"/>
              </w:rPr>
            </w:pPr>
            <w:r w:rsidRPr="00763E43">
              <w:rPr>
                <w:rFonts w:ascii="Calibri" w:hAnsi="Calibri" w:cstheme="minorHAnsi"/>
                <w:color w:val="000000"/>
                <w:sz w:val="16"/>
                <w:szCs w:val="16"/>
              </w:rPr>
              <w:fldChar w:fldCharType="begin"/>
            </w:r>
            <w:r w:rsidR="005D4289" w:rsidRPr="00763E43">
              <w:rPr>
                <w:rFonts w:ascii="Calibri" w:hAnsi="Calibri" w:cstheme="minorHAnsi"/>
                <w:color w:val="000000"/>
                <w:sz w:val="16"/>
                <w:szCs w:val="16"/>
              </w:rPr>
              <w:instrText xml:space="preserve"> ADDIN EN.CITE &lt;EndNote&gt;&lt;Cite&gt;&lt;Author&gt;Ge&lt;/Author&gt;&lt;Year&gt;2004&lt;/Year&gt;&lt;RecNum&gt;9217&lt;/RecNum&gt;&lt;DisplayText&gt;(Ge et al., 2004)&lt;/DisplayText&gt;&lt;record&gt;&lt;rec-number&gt;9217&lt;/rec-number&gt;&lt;foreign-keys&gt;&lt;key app="EN" db-id="xevxsas52d2x5qefddnpz52ww5w5adfdwef0" timestamp="1430308152"&gt;9217&lt;/key&gt;&lt;/foreign-keys&gt;&lt;ref-type name="Journal Article"&gt;17&lt;/ref-type&gt;&lt;contributors&gt;&lt;authors&gt;&lt;author&gt;Ge, Lei&lt;/author&gt;&lt;author&gt;Chen, Hui&lt;/author&gt;&lt;author&gt;Jiang, Jia-Fu&lt;/author&gt;&lt;author&gt;Zhao, Yuan&lt;/author&gt;&lt;author&gt;Xu, Ming-Li&lt;/author&gt;&lt;author&gt;Xu, Yun-Yuan&lt;/author&gt;&lt;author&gt;Tan, Ke-hui&lt;/author&gt;&lt;author&gt;Xu, Zhi-Hong&lt;/author&gt;&lt;author&gt;Chong, Kang&lt;/author&gt;&lt;/authors&gt;&lt;/contributors&gt;&lt;titles&gt;&lt;title&gt;Overexpression of OsRAA1 Causes Pleiotropic Phenotypes in Transgenic Rice Plants, including Altered Leaf, Flower, and Root Development and Root Response to Gravity&lt;/title&gt;&lt;secondary-title&gt;Plant Physiology&lt;/secondary-title&gt;&lt;/titles&gt;&lt;periodical&gt;&lt;full-title&gt;Plant Physiol&lt;/full-title&gt;&lt;abbr-1&gt;Plant physiology&lt;/abbr-1&gt;&lt;/periodical&gt;&lt;pages&gt;1502-1513&lt;/pages&gt;&lt;volume&gt;135&lt;/volume&gt;&lt;number&gt;3&lt;/number&gt;&lt;dates&gt;&lt;year&gt;2004&lt;/year&gt;&lt;pub-dates&gt;&lt;date&gt;July 1, 2004&lt;/date&gt;&lt;/pub-dates&gt;&lt;/dates&gt;&lt;urls&gt;&lt;related-urls&gt;&lt;url&gt;http://www.plantphysiol.org/content/135/3/1502.abstract&lt;/url&gt;&lt;url&gt;http://www.ncbi.nlm.nih.gov/pmc/articles/PMC519066/pdf/pp1351502.pdf&lt;/url&gt;&lt;/related-urls&gt;&lt;/urls&gt;&lt;electronic-resource-num&gt;10.1104/pp.104.041996&lt;/electronic-resource-num&gt;&lt;/record&gt;&lt;/Cite&gt;&lt;/EndNote&gt;</w:instrText>
            </w:r>
            <w:r w:rsidRPr="00763E43">
              <w:rPr>
                <w:rFonts w:ascii="Calibri" w:hAnsi="Calibri" w:cstheme="minorHAnsi"/>
                <w:color w:val="000000"/>
                <w:sz w:val="16"/>
                <w:szCs w:val="16"/>
              </w:rPr>
              <w:fldChar w:fldCharType="separate"/>
            </w:r>
            <w:r w:rsidR="005D4289" w:rsidRPr="00763E43">
              <w:rPr>
                <w:rFonts w:ascii="Calibri" w:hAnsi="Calibri" w:cstheme="minorHAnsi"/>
                <w:noProof/>
                <w:color w:val="000000"/>
                <w:sz w:val="16"/>
                <w:szCs w:val="16"/>
              </w:rPr>
              <w:t>(</w:t>
            </w:r>
            <w:hyperlink w:anchor="_ENREF_12" w:tooltip="Ge, 2004 #9217" w:history="1">
              <w:r w:rsidR="005D4289" w:rsidRPr="00763E43">
                <w:rPr>
                  <w:rFonts w:ascii="Calibri" w:hAnsi="Calibri" w:cstheme="minorHAnsi"/>
                  <w:noProof/>
                  <w:color w:val="000000"/>
                  <w:sz w:val="16"/>
                  <w:szCs w:val="16"/>
                </w:rPr>
                <w:t>Ge et al., 2004</w:t>
              </w:r>
            </w:hyperlink>
            <w:r w:rsidR="005D4289" w:rsidRPr="00763E43">
              <w:rPr>
                <w:rFonts w:ascii="Calibri" w:hAnsi="Calibri" w:cstheme="minorHAnsi"/>
                <w:noProof/>
                <w:color w:val="000000"/>
                <w:sz w:val="16"/>
                <w:szCs w:val="16"/>
              </w:rPr>
              <w:t>)</w:t>
            </w:r>
            <w:r w:rsidRPr="00763E43">
              <w:rPr>
                <w:rFonts w:ascii="Calibri"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hAnsi="Calibri" w:cstheme="minorHAnsi"/>
                <w:color w:val="000000"/>
                <w:sz w:val="16"/>
                <w:szCs w:val="16"/>
              </w:rPr>
            </w:pPr>
            <w:r w:rsidRPr="00763E43">
              <w:rPr>
                <w:rFonts w:ascii="Calibri" w:hAnsi="Calibri" w:cstheme="minorHAnsi"/>
                <w:color w:val="000000"/>
                <w:sz w:val="16"/>
                <w:szCs w:val="16"/>
              </w:rPr>
              <w:t>51.55</w:t>
            </w:r>
          </w:p>
        </w:tc>
        <w:tc>
          <w:tcPr>
            <w:tcW w:w="4194" w:type="dxa"/>
            <w:shd w:val="clear" w:color="auto" w:fill="auto"/>
            <w:noWrap/>
            <w:vAlign w:val="center"/>
          </w:tcPr>
          <w:p w:rsidR="005D4289" w:rsidRPr="00763E43" w:rsidRDefault="005D4289" w:rsidP="003D54C4">
            <w:pPr>
              <w:spacing w:after="0" w:line="240" w:lineRule="auto"/>
              <w:rPr>
                <w:rFonts w:ascii="Calibri" w:eastAsia="Arial Unicode MS" w:hAnsi="Calibri" w:cstheme="minorHAnsi"/>
                <w:color w:val="000000"/>
                <w:sz w:val="16"/>
                <w:szCs w:val="16"/>
              </w:rPr>
            </w:pPr>
            <w:r w:rsidRPr="00763E43">
              <w:rPr>
                <w:rFonts w:ascii="Calibri" w:eastAsia="Arial Unicode MS" w:hAnsi="Calibri" w:cstheme="minorHAnsi"/>
                <w:color w:val="000000"/>
                <w:sz w:val="16"/>
                <w:szCs w:val="16"/>
              </w:rPr>
              <w:t>morex_contig_54700 CAJW010054700</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3H</w:t>
            </w:r>
          </w:p>
        </w:tc>
        <w:tc>
          <w:tcPr>
            <w:tcW w:w="1914" w:type="dxa"/>
            <w:shd w:val="clear" w:color="auto" w:fill="auto"/>
            <w:noWrap/>
          </w:tcPr>
          <w:p w:rsidR="005D4289" w:rsidRPr="00763E43" w:rsidRDefault="005D4289" w:rsidP="003D54C4">
            <w:pPr>
              <w:spacing w:line="240" w:lineRule="auto"/>
              <w:rPr>
                <w:rFonts w:ascii="Calibri" w:hAnsi="Calibri"/>
                <w:sz w:val="16"/>
                <w:szCs w:val="16"/>
              </w:rPr>
            </w:pPr>
            <w:r w:rsidRPr="00763E43">
              <w:rPr>
                <w:rFonts w:ascii="Calibri" w:hAnsi="Calibri"/>
                <w:i/>
                <w:sz w:val="16"/>
                <w:szCs w:val="16"/>
              </w:rPr>
              <w:t>HEXOKINASE</w:t>
            </w:r>
            <w:r w:rsidRPr="00763E43">
              <w:rPr>
                <w:rFonts w:ascii="Calibri" w:hAnsi="Calibri"/>
                <w:sz w:val="16"/>
                <w:szCs w:val="16"/>
              </w:rPr>
              <w:t xml:space="preserve"> 6 (Hv</w:t>
            </w:r>
            <w:r w:rsidRPr="00763E43">
              <w:rPr>
                <w:rFonts w:ascii="Calibri" w:hAnsi="Calibri"/>
                <w:i/>
                <w:sz w:val="16"/>
                <w:szCs w:val="16"/>
              </w:rPr>
              <w:t>HXK6</w:t>
            </w:r>
            <w:r w:rsidRPr="00763E43">
              <w:rPr>
                <w:rFonts w:ascii="Calibri" w:hAnsi="Calibri"/>
                <w:sz w:val="16"/>
                <w:szCs w:val="16"/>
              </w:rPr>
              <w:t>)</w:t>
            </w:r>
          </w:p>
        </w:tc>
        <w:tc>
          <w:tcPr>
            <w:tcW w:w="1042" w:type="dxa"/>
            <w:shd w:val="clear" w:color="auto" w:fill="auto"/>
            <w:noWrap/>
          </w:tcPr>
          <w:p w:rsidR="005D4289" w:rsidRPr="00763E43" w:rsidRDefault="00D265CB" w:rsidP="003D54C4">
            <w:pPr>
              <w:spacing w:line="240" w:lineRule="auto"/>
              <w:rPr>
                <w:rFonts w:ascii="Calibri" w:hAnsi="Calibri"/>
                <w:sz w:val="16"/>
                <w:szCs w:val="16"/>
              </w:rPr>
            </w:pPr>
            <w:hyperlink r:id="rId37" w:history="1">
              <w:r w:rsidR="005D4289" w:rsidRPr="00763E43">
                <w:rPr>
                  <w:rStyle w:val="Hyperlink"/>
                  <w:rFonts w:ascii="Calibri" w:hAnsi="Calibri"/>
                  <w:sz w:val="16"/>
                  <w:szCs w:val="16"/>
                </w:rPr>
                <w:t>HM037132.1</w:t>
              </w:r>
            </w:hyperlink>
          </w:p>
        </w:tc>
        <w:tc>
          <w:tcPr>
            <w:tcW w:w="1454" w:type="dxa"/>
            <w:shd w:val="clear" w:color="auto" w:fill="auto"/>
            <w:noWrap/>
          </w:tcPr>
          <w:p w:rsidR="005D4289" w:rsidRPr="00763E43" w:rsidRDefault="00D265CB" w:rsidP="003D54C4">
            <w:pPr>
              <w:spacing w:line="240" w:lineRule="auto"/>
              <w:rPr>
                <w:rFonts w:ascii="Calibri" w:hAnsi="Calibri"/>
                <w:sz w:val="16"/>
                <w:szCs w:val="16"/>
              </w:rPr>
            </w:pPr>
            <w:r w:rsidRPr="00763E43">
              <w:rPr>
                <w:rFonts w:ascii="Calibri" w:hAnsi="Calibri"/>
                <w:sz w:val="16"/>
                <w:szCs w:val="16"/>
              </w:rPr>
              <w:fldChar w:fldCharType="begin"/>
            </w:r>
            <w:r w:rsidR="005D4289" w:rsidRPr="00763E43">
              <w:rPr>
                <w:rFonts w:ascii="Calibri" w:hAnsi="Calibri"/>
                <w:sz w:val="16"/>
                <w:szCs w:val="16"/>
              </w:rPr>
              <w:instrText xml:space="preserve"> ADDIN EN.CITE &lt;EndNote&gt;&lt;Cite&gt;&lt;Author&gt;Mangelsen&lt;/Author&gt;&lt;Year&gt;2011&lt;/Year&gt;&lt;RecNum&gt;9251&lt;/RecNum&gt;&lt;DisplayText&gt;(Mangelsen et al., 2011)&lt;/DisplayText&gt;&lt;record&gt;&lt;rec-number&gt;9251&lt;/rec-number&gt;&lt;foreign-keys&gt;&lt;key app="EN" db-id="xevxsas52d2x5qefddnpz52ww5w5adfdwef0" timestamp="1439975885"&gt;9251&lt;/key&gt;&lt;/foreign-keys&gt;&lt;ref-type name="Journal Article"&gt;17&lt;/ref-type&gt;&lt;contributors&gt;&lt;authors&gt;&lt;author&gt;Mangelsen, Elke&lt;/author&gt;&lt;author&gt;Kilian, Joachim&lt;/author&gt;&lt;author&gt;Harter, Klaus&lt;/author&gt;&lt;author&gt;Jansson, Christer&lt;/author&gt;&lt;author&gt;Wanke, Dierk&lt;/author&gt;&lt;author&gt;Sundberg, Eva&lt;/author&gt;&lt;/authors&gt;&lt;/contributors&gt;&lt;titles&gt;&lt;title&gt;Transcriptome Analysis of High-Temperature Stress in Developing Barley Caryopses: Early Stress Responses and Effects on Storage Compound Biosynthesis&lt;/title&gt;&lt;secondary-title&gt;Molecular Plant&lt;/secondary-title&gt;&lt;/titles&gt;&lt;periodical&gt;&lt;full-title&gt;Molecular Plant&lt;/full-title&gt;&lt;/periodical&gt;&lt;pages&gt;97-115&lt;/pages&gt;&lt;volume&gt;4&lt;/volume&gt;&lt;number&gt;1&lt;/number&gt;&lt;keywords&gt;&lt;keyword&gt;Abiotic/environmental stress&lt;/keyword&gt;&lt;keyword&gt;gene expression&lt;/keyword&gt;&lt;keyword&gt;transcriptome analysis&lt;/keyword&gt;&lt;keyword&gt;seed biology&lt;/keyword&gt;&lt;keyword&gt;barley&lt;/keyword&gt;&lt;keyword&gt;caryopsis&lt;/keyword&gt;&lt;keyword&gt;crops&lt;/keyword&gt;&lt;keyword&gt;heat shock&lt;/keyword&gt;&lt;/keywords&gt;&lt;dates&gt;&lt;year&gt;2011&lt;/year&gt;&lt;pub-dates&gt;&lt;date&gt;1//&lt;/date&gt;&lt;/pub-dates&gt;&lt;/dates&gt;&lt;isbn&gt;1674-2052&lt;/isbn&gt;&lt;urls&gt;&lt;related-urls&gt;&lt;url&gt;http://www.sciencedirect.com/science/article/pii/S1674205214605645&lt;/url&gt;&lt;url&gt;http://ac.els-cdn.com/S1674205214605645/1-s2.0-S1674205214605645-main.pdf?_tid=385cb21a-4653-11e5-9b7f-00000aacb361&amp;amp;acdnat=1439976074_2457b85ac5f203329d8a5551804dd5e9&lt;/url&gt;&lt;/related-urls&gt;&lt;/urls&gt;&lt;electronic-resource-num&gt;http://dx.doi.org/10.1093/mp/ssq058&lt;/electronic-resource-num&gt;&lt;/record&gt;&lt;/Cite&gt;&lt;/EndNote&gt;</w:instrText>
            </w:r>
            <w:r w:rsidRPr="00763E43">
              <w:rPr>
                <w:rFonts w:ascii="Calibri" w:hAnsi="Calibri"/>
                <w:sz w:val="16"/>
                <w:szCs w:val="16"/>
              </w:rPr>
              <w:fldChar w:fldCharType="separate"/>
            </w:r>
            <w:r w:rsidR="005D4289" w:rsidRPr="00763E43">
              <w:rPr>
                <w:rFonts w:ascii="Calibri" w:hAnsi="Calibri"/>
                <w:noProof/>
                <w:sz w:val="16"/>
                <w:szCs w:val="16"/>
              </w:rPr>
              <w:t>(</w:t>
            </w:r>
            <w:hyperlink w:anchor="_ENREF_24" w:tooltip="Mangelsen, 2011 #9251" w:history="1">
              <w:r w:rsidR="005D4289" w:rsidRPr="00763E43">
                <w:rPr>
                  <w:rFonts w:ascii="Calibri" w:hAnsi="Calibri"/>
                  <w:noProof/>
                  <w:sz w:val="16"/>
                  <w:szCs w:val="16"/>
                </w:rPr>
                <w:t>Mangelsen et al., 2011</w:t>
              </w:r>
            </w:hyperlink>
            <w:r w:rsidR="005D4289" w:rsidRPr="00763E43">
              <w:rPr>
                <w:rFonts w:ascii="Calibri" w:hAnsi="Calibri"/>
                <w:noProof/>
                <w:sz w:val="16"/>
                <w:szCs w:val="16"/>
              </w:rPr>
              <w:t>)</w:t>
            </w:r>
            <w:r w:rsidRPr="00763E43">
              <w:rPr>
                <w:rFonts w:ascii="Calibri" w:hAnsi="Calibri"/>
                <w:sz w:val="16"/>
                <w:szCs w:val="16"/>
              </w:rPr>
              <w:fldChar w:fldCharType="end"/>
            </w:r>
          </w:p>
        </w:tc>
        <w:tc>
          <w:tcPr>
            <w:tcW w:w="900" w:type="dxa"/>
            <w:shd w:val="clear" w:color="auto" w:fill="auto"/>
            <w:noWrap/>
          </w:tcPr>
          <w:p w:rsidR="005D4289" w:rsidRPr="00763E43" w:rsidRDefault="005D4289" w:rsidP="003D54C4">
            <w:pPr>
              <w:spacing w:line="240" w:lineRule="auto"/>
              <w:rPr>
                <w:rFonts w:ascii="Calibri" w:hAnsi="Calibri"/>
                <w:sz w:val="16"/>
                <w:szCs w:val="16"/>
              </w:rPr>
            </w:pPr>
            <w:r w:rsidRPr="00763E43">
              <w:rPr>
                <w:rFonts w:ascii="Calibri" w:hAnsi="Calibri"/>
                <w:sz w:val="16"/>
                <w:szCs w:val="16"/>
              </w:rPr>
              <w:t>62.53</w:t>
            </w:r>
          </w:p>
        </w:tc>
        <w:tc>
          <w:tcPr>
            <w:tcW w:w="4194" w:type="dxa"/>
            <w:shd w:val="clear" w:color="auto" w:fill="auto"/>
            <w:noWrap/>
          </w:tcPr>
          <w:p w:rsidR="005D4289" w:rsidRPr="00763E43" w:rsidRDefault="005D4289" w:rsidP="003D54C4">
            <w:pPr>
              <w:spacing w:after="0" w:line="240" w:lineRule="auto"/>
              <w:rPr>
                <w:rFonts w:ascii="Calibri" w:hAnsi="Calibri"/>
                <w:sz w:val="16"/>
                <w:szCs w:val="16"/>
              </w:rPr>
            </w:pPr>
            <w:r w:rsidRPr="00763E43">
              <w:rPr>
                <w:rFonts w:ascii="Calibri" w:hAnsi="Calibri"/>
                <w:sz w:val="16"/>
                <w:szCs w:val="16"/>
              </w:rPr>
              <w:t>morex_contig_38880 CAJW010038880</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3H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MORE AXILLARY BRANCHES 4/ CAROTENOID CLEAVAGE DIOXYGENASE  8 /DWARF 10 (HvMAX4/CHvCD8/ HvD10)</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38" w:history="1">
              <w:r w:rsidR="005D4289" w:rsidRPr="00763E43">
                <w:rPr>
                  <w:rStyle w:val="Hyperlink"/>
                  <w:rFonts w:ascii="Calibri" w:eastAsia="Times New Roman" w:hAnsi="Calibri" w:cstheme="minorHAnsi"/>
                  <w:sz w:val="16"/>
                  <w:szCs w:val="16"/>
                </w:rPr>
                <w:t>FJ957946</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&lt;EndNote&gt;&lt;Cite&gt;&lt;Author&gt;Guan&lt;/Author&gt;&lt;Year&gt;2012&lt;/Year&gt;&lt;RecNum&gt;9035&lt;/RecNum&gt;&lt;DisplayText&gt;(Guan et al., 2012)&lt;/DisplayText&gt;&lt;record&gt;&lt;rec-number&gt;9035&lt;/rec-number&gt;&lt;foreign-keys&gt;&lt;key app="EN" db-id="xevxsas52d2x5qefddnpz52ww5w5adfdwef0" timestamp="1418721723"&gt;9035&lt;/key&gt;&lt;/foreign-keys&gt;&lt;ref-type name="Journal Article"&gt;17&lt;/ref-type&gt;&lt;contributors&gt;&lt;authors&gt;&lt;author&gt;Guan, Jiahn Chou&lt;/author&gt;&lt;author&gt;Koch, Karen E.&lt;/author&gt;&lt;author&gt;Suzuki, Masaharu&lt;/author&gt;&lt;author&gt;Wu, Shan&lt;/author&gt;&lt;author&gt;Latshaw, Susan&lt;/author&gt;&lt;author&gt;Petruff, Tanya&lt;/author&gt;&lt;author&gt;Goulet, Charles&lt;/author&gt;&lt;author&gt;Klee, Harry J.&lt;/author&gt;&lt;author&gt;McCarty, Donald R.&lt;/author&gt;&lt;/authors&gt;&lt;/contributors&gt;&lt;titles&gt;&lt;title&gt;Diverse Roles of Strigolactone Signaling in Maize Architecture and the Uncoupling of a Branching-Specific Subnetwork&lt;/title&gt;&lt;secondary-title&gt;Plant Physiology&lt;/secondary-title&gt;&lt;/titles&gt;&lt;periodical&gt;&lt;full-title&gt;Plant Physiol&lt;/full-title&gt;&lt;abbr-1&gt;Plant physiology&lt;/abbr-1&gt;&lt;/periodical&gt;&lt;pages&gt;1303-1317&lt;/pages&gt;&lt;volume&gt;160&lt;/volume&gt;&lt;number&gt;3&lt;/number&gt;&lt;dates&gt;&lt;year&gt;2012&lt;/year&gt;&lt;pub-dates&gt;&lt;date&gt;09/06&amp;#xD;07/29/received&amp;#xD;09/01/accepted&lt;/date&gt;&lt;/pub-dates&gt;&lt;/dates&gt;&lt;publisher&gt;American Society of Plant Biologists&lt;/publisher&gt;&lt;isbn&gt;0032-0889&amp;#xD;1532-2548&lt;/isbn&gt;&lt;accession-num&gt;PMC3490586&lt;/accession-num&gt;&lt;urls&gt;&lt;related-urls&gt;&lt;url&gt;http://www.ncbi.nlm.nih.gov/pmc/articles/PMC3490586/&lt;/url&gt;&lt;url&gt;http://www.plantphysiol.org/content/160/3/1303.full.pdf&lt;/url&gt;&lt;/related-urls&gt;&lt;/urls&gt;&lt;electronic-resource-num&gt;10.1104/pp.112.204503&lt;/electronic-resource-num&gt;&lt;remote-database-name&gt;PMC&lt;/remote-database-name&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4" w:tooltip="Guan, 2012 #9035" w:history="1">
              <w:r w:rsidR="005D4289" w:rsidRPr="00763E43">
                <w:rPr>
                  <w:rFonts w:ascii="Calibri" w:eastAsia="Times New Roman" w:hAnsi="Calibri" w:cstheme="minorHAnsi"/>
                  <w:noProof/>
                  <w:color w:val="000000"/>
                  <w:sz w:val="16"/>
                  <w:szCs w:val="16"/>
                </w:rPr>
                <w:t>Guan et al., 2012</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62.93</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morex_contig_51744 CAJW010051744</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3H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GIBBERELLIN 20 OXIDASE 1 (HvGA2ox1)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444444"/>
                <w:sz w:val="16"/>
                <w:szCs w:val="16"/>
              </w:rPr>
            </w:pPr>
            <w:hyperlink r:id="rId39" w:history="1">
              <w:r w:rsidR="005D4289" w:rsidRPr="00763E43">
                <w:rPr>
                  <w:rStyle w:val="Hyperlink"/>
                  <w:rFonts w:ascii="Calibri" w:eastAsia="Times New Roman" w:hAnsi="Calibri" w:cstheme="minorHAnsi"/>
                  <w:sz w:val="16"/>
                  <w:szCs w:val="16"/>
                </w:rPr>
                <w:t>JQ994304.1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&lt;EndNote&gt;&lt;Cite&gt;&lt;Author&gt;Kebrom&lt;/Author&gt;&lt;Year&gt;2013&lt;/Year&gt;&lt;RecNum&gt;6763&lt;/RecNum&gt;&lt;DisplayText&gt;(Kebrom et al., 2013)&lt;/DisplayText&gt;&lt;record&gt;&lt;rec-number&gt;6763&lt;/rec-number&gt;&lt;foreign-keys&gt;&lt;key app="EN" db-id="xevxsas52d2x5qefddnpz52ww5w5adfdwef0" timestamp="0"&gt;6763&lt;/key&gt;&lt;/foreign-keys&gt;&lt;ref-type name="Journal Article"&gt;17&lt;/ref-type&gt;&lt;contributors&gt;&lt;authors&gt;&lt;author&gt;Kebrom, T. H.&lt;/author&gt;&lt;author&gt;Spielmeyer, W.&lt;/author&gt;&lt;author&gt;Finnegan, E. J.&lt;/author&gt;&lt;/authors&gt;&lt;/contributors&gt;&lt;auth-address&gt;CSIRO, Plant Industry, GPO Box 1600, Canberra, ACT 2601, Australia.&lt;/auth-address&gt;&lt;titles&gt;&lt;title&gt;Grasses provide new insights into regulation of shoot branching&lt;/title&gt;&lt;secondary-title&gt;Trends Plant Sci&lt;/secondary-title&gt;&lt;alt-title&gt;Trends in plant science&lt;/alt-title&gt;&lt;/titles&gt;&lt;periodical&gt;&lt;full-title&gt;Trends Plant Sci&lt;/full-title&gt;&lt;abbr-1&gt;Trends in plant science&lt;/abbr-1&gt;&lt;/periodical&gt;&lt;alt-periodical&gt;&lt;full-title&gt;Trends Plant Sci&lt;/full-title&gt;&lt;abbr-1&gt;Trends in plant science&lt;/abbr-1&gt;&lt;/alt-periodical&gt;&lt;pages&gt;41-8&lt;/pages&gt;&lt;volume&gt;18&lt;/volume&gt;&lt;number&gt;1&lt;/number&gt;&lt;keywords&gt;&lt;keyword&gt;Biomass&lt;/keyword&gt;&lt;keyword&gt;Environment&lt;/keyword&gt;&lt;keyword&gt;*Gene Expression Regulation, Plant&lt;/keyword&gt;&lt;keyword&gt;Gibberellins/metabolism&lt;/keyword&gt;&lt;keyword&gt;Models, Genetic&lt;/keyword&gt;&lt;keyword&gt;Mutation&lt;/keyword&gt;&lt;keyword&gt;Organ Specificity&lt;/keyword&gt;&lt;keyword&gt;Plant Growth Regulators/metabolism&lt;/keyword&gt;&lt;keyword&gt;Plant Proteins/genetics/metabolism&lt;/keyword&gt;&lt;keyword&gt;Plant Shoots/anatomy &amp;amp; histology/genetics/*growth &amp;amp; development&lt;/keyword&gt;&lt;keyword&gt;Poaceae/anatomy &amp;amp; histology/genetics/*growth &amp;amp; development/physiology&lt;/keyword&gt;&lt;keyword&gt;Signal Transduction&lt;/keyword&gt;&lt;keyword&gt;Species Specificity&lt;/keyword&gt;&lt;/keywords&gt;&lt;dates&gt;&lt;year&gt;2013&lt;/year&gt;&lt;pub-dates&gt;&lt;date&gt;Jan&lt;/date&gt;&lt;/pub-dates&gt;&lt;/dates&gt;&lt;isbn&gt;1878-4372 (Electronic)&amp;#xD;1360-1385 (Linking)&lt;/isbn&gt;&lt;accession-num&gt;22858267&lt;/accession-num&gt;&lt;urls&gt;&lt;related-urls&gt;&lt;url&gt;http://www.ncbi.nlm.nih.gov/pubmed/22858267&lt;/url&gt;&lt;/related-urls&gt;&lt;/urls&gt;&lt;electronic-resource-num&gt;10.1016/j.tplants.2012.07.001&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0" w:tooltip="Kebrom, 2013 #6763" w:history="1">
              <w:r w:rsidR="005D4289" w:rsidRPr="00763E43">
                <w:rPr>
                  <w:rFonts w:ascii="Calibri" w:eastAsia="Times New Roman" w:hAnsi="Calibri" w:cstheme="minorHAnsi"/>
                  <w:noProof/>
                  <w:color w:val="000000"/>
                  <w:sz w:val="16"/>
                  <w:szCs w:val="16"/>
                </w:rPr>
                <w:t>Kebrom et al., 2013</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64.16</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morex_contig_2550522 CAJW012550522</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INTERMEDIUM-C (INT-C)</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40" w:history="1">
              <w:r w:rsidR="005D4289" w:rsidRPr="00763E43">
                <w:rPr>
                  <w:rStyle w:val="Hyperlink"/>
                  <w:rFonts w:ascii="Calibri" w:hAnsi="Calibri" w:cstheme="minorHAnsi"/>
                  <w:sz w:val="16"/>
                  <w:szCs w:val="16"/>
                </w:rPr>
                <w:t>JF904738</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&lt;EndNote&gt;&lt;Cite&gt;&lt;Author&gt;Youssef&lt;/Author&gt;&lt;Year&gt;2012&lt;/Year&gt;&lt;RecNum&gt;8031&lt;/RecNum&gt;&lt;DisplayText&gt;(Youssef et al., 2012)&lt;/DisplayText&gt;&lt;record&gt;&lt;rec-number&gt;8031&lt;/rec-number&gt;&lt;foreign-keys&gt;&lt;key app="EN" db-id="xevxsas52d2x5qefddnpz52ww5w5adfdwef0" timestamp="1362581301"&gt;8031&lt;/key&gt;&lt;/foreign-keys&gt;&lt;ref-type name="Journal Article"&gt;17&lt;/ref-type&gt;&lt;contributors&gt;&lt;authors&gt;&lt;author&gt;Youssef, H. M.&lt;/author&gt;&lt;author&gt;Koppolu, R.&lt;/author&gt;&lt;author&gt;Schnurbusch, T.&lt;/author&gt;&lt;/authors&gt;&lt;/contributors&gt;&lt;titles&gt;&lt;title&gt;Re-sequencing of vrs1 and int-c loci shows that labile barleys (Hordeum vulgare convar. labile) have a six-rowed genetic background&lt;/title&gt;&lt;secondary-title&gt;Genetic Resources and Crop Evolution&lt;/secondary-title&gt;&lt;/titles&gt;&lt;periodical&gt;&lt;full-title&gt;Genetic Resources and Crop Evolution&lt;/full-title&gt;&lt;/periodical&gt;&lt;pages&gt;1319-1328&lt;/pages&gt;&lt;volume&gt;59&lt;/volume&gt;&lt;number&gt;7&lt;/number&gt;&lt;dates&gt;&lt;year&gt;2012&lt;/year&gt;&lt;pub-dates&gt;&lt;date&gt;Oct&lt;/date&gt;&lt;/pub-dates&gt;&lt;/dates&gt;&lt;isbn&gt;0925-9864&lt;/isbn&gt;&lt;accession-num&gt;WOS:000308818800006&lt;/accession-num&gt;&lt;urls&gt;&lt;related-urls&gt;&lt;url&gt;&amp;lt;Go to ISI&amp;gt;://WOS:000308818800006&lt;/url&gt;&lt;url&gt;http://download.springer.com/static/pdf/682/art%253A10.1007%252Fs10722-011-9759-5.pdf?auth66=1363877439_a221fcfb5fbfe97e6874a8719c165082&amp;amp;ext=.pdf&lt;/url&gt;&lt;/related-urls&gt;&lt;/urls&gt;&lt;electronic-resource-num&gt;10.1007/s10722-011-9759-5&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40" w:tooltip="Youssef, 2012 #8031" w:history="1">
              <w:r w:rsidR="005D4289" w:rsidRPr="00763E43">
                <w:rPr>
                  <w:rFonts w:ascii="Calibri" w:eastAsia="Times New Roman" w:hAnsi="Calibri" w:cstheme="minorHAnsi"/>
                  <w:noProof/>
                  <w:color w:val="000000"/>
                  <w:sz w:val="16"/>
                  <w:szCs w:val="16"/>
                </w:rPr>
                <w:t>Youssef et al., 2012</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25.84</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morex_contig_5747 CAJW010005747</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HvCO10</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41" w:history="1">
              <w:r w:rsidR="005D4289" w:rsidRPr="00763E43">
                <w:rPr>
                  <w:rStyle w:val="Hyperlink"/>
                  <w:rFonts w:ascii="Calibri" w:hAnsi="Calibri" w:cs="Times New Roman"/>
                  <w:sz w:val="16"/>
                  <w:szCs w:val="16"/>
                  <w:shd w:val="clear" w:color="auto" w:fill="FFFFFF"/>
                </w:rPr>
                <w:t>JQ791236</w:t>
              </w:r>
            </w:hyperlink>
            <w:r w:rsidR="005D4289" w:rsidRPr="00763E43">
              <w:rPr>
                <w:rFonts w:ascii="Calibri" w:hAnsi="Calibri" w:cs="Times New Roman"/>
                <w:color w:val="444444"/>
                <w:sz w:val="16"/>
                <w:szCs w:val="16"/>
                <w:shd w:val="clear" w:color="auto" w:fill="FFFFFF"/>
              </w:rPr>
              <w:t>.1</w:t>
            </w:r>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r>
            <w:r w:rsidR="005D4289" w:rsidRPr="00763E43">
              <w:rPr>
                <w:rFonts w:ascii="Calibri" w:hAnsi="Calibri" w:cs="Times New Roman"/>
                <w:color w:val="000000"/>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5" w:tooltip="Cockram, 2012 #8648" w:history="1">
              <w:r w:rsidR="005D4289" w:rsidRPr="00763E43">
                <w:rPr>
                  <w:rFonts w:ascii="Calibri" w:hAnsi="Calibri" w:cs="Times New Roman"/>
                  <w:noProof/>
                  <w:color w:val="000000"/>
                  <w:sz w:val="16"/>
                  <w:szCs w:val="16"/>
                </w:rPr>
                <w:t>Cockram et al., 2012</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26.34</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morex_contig_7813 CAJW010007813</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proofErr w:type="spellStart"/>
            <w:r w:rsidRPr="00763E43">
              <w:rPr>
                <w:rFonts w:ascii="Calibri" w:hAnsi="Calibri" w:cs="Times New Roman"/>
                <w:i/>
                <w:iCs/>
                <w:color w:val="000000"/>
                <w:sz w:val="16"/>
                <w:szCs w:val="16"/>
              </w:rPr>
              <w:t>HvPhyA</w:t>
            </w:r>
            <w:proofErr w:type="spellEnd"/>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42" w:history="1">
              <w:r w:rsidR="005D4289" w:rsidRPr="00763E43">
                <w:rPr>
                  <w:rStyle w:val="Hyperlink"/>
                  <w:rFonts w:ascii="Calibri" w:hAnsi="Calibri" w:cs="Times New Roman"/>
                  <w:sz w:val="16"/>
                  <w:szCs w:val="16"/>
                </w:rPr>
                <w:t>DQ201141.1</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color w:val="000000"/>
                <w:sz w:val="16"/>
                <w:szCs w:val="16"/>
              </w:rPr>
              <w:instrText xml:space="preserve"> ADDIN EN.CITE </w:instrText>
            </w:r>
            <w:r w:rsidRPr="00763E43">
              <w:rPr>
                <w:rFonts w:ascii="Calibri" w:hAnsi="Calibri" w:cs="Times New Roman"/>
                <w:color w:val="000000"/>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color w:val="000000"/>
                <w:sz w:val="16"/>
                <w:szCs w:val="16"/>
              </w:rPr>
              <w:instrText xml:space="preserve"> ADDIN EN.CITE.DATA </w:instrText>
            </w:r>
            <w:r w:rsidRPr="00763E43">
              <w:rPr>
                <w:rFonts w:ascii="Calibri" w:hAnsi="Calibri" w:cs="Times New Roman"/>
                <w:color w:val="000000"/>
                <w:sz w:val="16"/>
                <w:szCs w:val="16"/>
              </w:rPr>
            </w:r>
            <w:r w:rsidRPr="00763E43">
              <w:rPr>
                <w:rFonts w:ascii="Calibri" w:hAnsi="Calibri" w:cs="Times New Roman"/>
                <w:color w:val="000000"/>
                <w:sz w:val="16"/>
                <w:szCs w:val="16"/>
              </w:rPr>
              <w:fldChar w:fldCharType="end"/>
            </w:r>
            <w:r w:rsidRPr="00763E43">
              <w:rPr>
                <w:rFonts w:ascii="Calibri" w:hAnsi="Calibri" w:cs="Times New Roman"/>
                <w:color w:val="000000"/>
                <w:sz w:val="16"/>
                <w:szCs w:val="16"/>
              </w:rPr>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35" w:tooltip="Szucs, 2006 #8270" w:history="1">
              <w:r w:rsidR="005D4289" w:rsidRPr="00763E43">
                <w:rPr>
                  <w:rFonts w:ascii="Calibri" w:hAnsi="Calibri" w:cs="Times New Roman"/>
                  <w:noProof/>
                  <w:color w:val="000000"/>
                  <w:sz w:val="16"/>
                  <w:szCs w:val="16"/>
                </w:rPr>
                <w:t>Szucs et al., 2006</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34.56</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morex_contig_9764 CAJW010009764</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GDSL ESTERASE/LIPASE PROTEIN 112, WILTED DWARF AND LETHAL 1 (HvGELP112/HvWDL1)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43" w:history="1">
              <w:r w:rsidR="005D4289" w:rsidRPr="00763E43">
                <w:rPr>
                  <w:rStyle w:val="Hyperlink"/>
                  <w:rFonts w:ascii="Calibri" w:eastAsia="Times New Roman" w:hAnsi="Calibri" w:cstheme="minorHAnsi"/>
                  <w:sz w:val="16"/>
                  <w:szCs w:val="16"/>
                </w:rPr>
                <w:t xml:space="preserve">AK067429               </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44" w:history="1">
              <w:r w:rsidR="005D4289" w:rsidRPr="00763E43">
                <w:rPr>
                  <w:rStyle w:val="Hyperlink"/>
                  <w:rFonts w:ascii="Calibri" w:eastAsia="Times New Roman" w:hAnsi="Calibri" w:cstheme="minorHAnsi"/>
                  <w:sz w:val="16"/>
                  <w:szCs w:val="16"/>
                </w:rPr>
                <w:t>http://rice.plantbiology.msu.edu/cgi-bin/ORF_infopage.cgi?orf=LOC_Os11g48070.1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51.40</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morex_contig_1569047 CAJW011569047</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HvCO16</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45" w:history="1">
              <w:r w:rsidR="005D4289" w:rsidRPr="00763E43">
                <w:rPr>
                  <w:rStyle w:val="Hyperlink"/>
                  <w:rFonts w:ascii="Calibri" w:hAnsi="Calibri" w:cs="Times New Roman"/>
                  <w:sz w:val="16"/>
                  <w:szCs w:val="16"/>
                  <w:shd w:val="clear" w:color="auto" w:fill="FFFFFF"/>
                </w:rPr>
                <w:t>JQ791248.1</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r>
            <w:r w:rsidR="005D4289" w:rsidRPr="00763E43">
              <w:rPr>
                <w:rFonts w:ascii="Calibri" w:hAnsi="Calibri" w:cs="Times New Roman"/>
                <w:color w:val="000000"/>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5" w:tooltip="Cockram, 2012 #8648" w:history="1">
              <w:r w:rsidR="005D4289" w:rsidRPr="00763E43">
                <w:rPr>
                  <w:rFonts w:ascii="Calibri" w:hAnsi="Calibri" w:cs="Times New Roman"/>
                  <w:noProof/>
                  <w:color w:val="000000"/>
                  <w:sz w:val="16"/>
                  <w:szCs w:val="16"/>
                </w:rPr>
                <w:t>Cockram et al., 2012</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51.13</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morex_contig_44067 CAJW010044067</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HvPRR59</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46" w:history="1">
              <w:r w:rsidR="005D4289" w:rsidRPr="00763E43">
                <w:rPr>
                  <w:rStyle w:val="Hyperlink"/>
                  <w:rFonts w:ascii="Calibri" w:hAnsi="Calibri" w:cs="Times New Roman"/>
                  <w:sz w:val="16"/>
                  <w:szCs w:val="16"/>
                </w:rPr>
                <w:t>JQ791228</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color w:val="000000"/>
                <w:sz w:val="16"/>
                <w:szCs w:val="16"/>
              </w:rPr>
            </w:pPr>
            <w:r w:rsidRPr="00763E43">
              <w:rPr>
                <w:rFonts w:ascii="Calibri" w:hAnsi="Calibri" w:cs="Times New Roman"/>
                <w:color w:val="000000"/>
                <w:sz w:val="16"/>
                <w:szCs w:val="16"/>
              </w:rPr>
              <w:fldChar w:fldCharType="begin"/>
            </w:r>
            <w:r w:rsidR="005D4289" w:rsidRPr="00763E43">
              <w:rPr>
                <w:rFonts w:ascii="Calibri" w:hAnsi="Calibri" w:cs="Times New Roman"/>
                <w:color w:val="000000"/>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color w:val="000000"/>
                <w:sz w:val="16"/>
                <w:szCs w:val="16"/>
              </w:rPr>
              <w:fldChar w:fldCharType="separate"/>
            </w:r>
            <w:r w:rsidR="005D4289" w:rsidRPr="00763E43">
              <w:rPr>
                <w:rFonts w:ascii="Calibri" w:hAnsi="Calibri" w:cs="Times New Roman"/>
                <w:noProof/>
                <w:color w:val="000000"/>
                <w:sz w:val="16"/>
                <w:szCs w:val="16"/>
              </w:rPr>
              <w:t>(</w:t>
            </w:r>
            <w:hyperlink w:anchor="_ENREF_5" w:tooltip="Cockram, 2012 #8648" w:history="1">
              <w:r w:rsidR="005D4289" w:rsidRPr="00763E43">
                <w:rPr>
                  <w:rFonts w:ascii="Calibri" w:hAnsi="Calibri" w:cs="Times New Roman"/>
                  <w:noProof/>
                  <w:color w:val="000000"/>
                  <w:sz w:val="16"/>
                  <w:szCs w:val="16"/>
                </w:rPr>
                <w:t>Cockram et al., 2012</w:t>
              </w:r>
            </w:hyperlink>
            <w:r w:rsidR="005D4289" w:rsidRPr="00763E43">
              <w:rPr>
                <w:rFonts w:ascii="Calibri" w:hAnsi="Calibri" w:cs="Times New Roman"/>
                <w:noProof/>
                <w:color w:val="000000"/>
                <w:sz w:val="16"/>
                <w:szCs w:val="16"/>
              </w:rPr>
              <w:t>)</w:t>
            </w:r>
            <w:r w:rsidRPr="00763E43">
              <w:rPr>
                <w:rFonts w:ascii="Calibri" w:hAnsi="Calibri" w:cs="Times New Roman"/>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51.34</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morex_contig_46739 CAJW010046739</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proofErr w:type="spellStart"/>
            <w:r w:rsidRPr="00763E43">
              <w:rPr>
                <w:rFonts w:ascii="Calibri" w:hAnsi="Calibri" w:cs="Times New Roman"/>
                <w:i/>
                <w:iCs/>
                <w:color w:val="000000"/>
                <w:sz w:val="16"/>
                <w:szCs w:val="16"/>
              </w:rPr>
              <w:t>HvphyB</w:t>
            </w:r>
            <w:proofErr w:type="spellEnd"/>
          </w:p>
        </w:tc>
        <w:tc>
          <w:tcPr>
            <w:tcW w:w="1042" w:type="dxa"/>
            <w:shd w:val="clear" w:color="auto" w:fill="auto"/>
            <w:noWrap/>
            <w:vAlign w:val="center"/>
          </w:tcPr>
          <w:p w:rsidR="005D4289" w:rsidRPr="00763E43" w:rsidRDefault="00D265CB" w:rsidP="003D54C4">
            <w:pPr>
              <w:spacing w:line="240" w:lineRule="auto"/>
              <w:rPr>
                <w:rFonts w:ascii="Calibri" w:hAnsi="Calibri" w:cs="Times New Roman"/>
                <w:sz w:val="16"/>
                <w:szCs w:val="16"/>
              </w:rPr>
            </w:pPr>
            <w:hyperlink r:id="rId47" w:history="1">
              <w:r w:rsidR="005D4289" w:rsidRPr="00763E43">
                <w:rPr>
                  <w:rStyle w:val="Hyperlink"/>
                  <w:rFonts w:ascii="Calibri" w:hAnsi="Calibri" w:cs="Times New Roman"/>
                  <w:sz w:val="16"/>
                  <w:szCs w:val="16"/>
                </w:rPr>
                <w:t>DQ201142</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35" w:tooltip="Szucs, 2006 #8270" w:history="1">
              <w:r w:rsidR="005D4289" w:rsidRPr="00763E43">
                <w:rPr>
                  <w:rFonts w:ascii="Calibri" w:hAnsi="Calibri" w:cs="Times New Roman"/>
                  <w:noProof/>
                  <w:sz w:val="16"/>
                  <w:szCs w:val="16"/>
                </w:rPr>
                <w:t>Szucs et al., 2006</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51.40</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morex_contig_1557904 CAJW011557904</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HvPRR73</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sz w:val="16"/>
                <w:szCs w:val="16"/>
              </w:rPr>
            </w:pPr>
            <w:hyperlink r:id="rId48" w:history="1">
              <w:r w:rsidR="005D4289" w:rsidRPr="00763E43">
                <w:rPr>
                  <w:rStyle w:val="Hyperlink"/>
                  <w:rFonts w:ascii="Calibri" w:hAnsi="Calibri" w:cs="Times New Roman"/>
                  <w:sz w:val="16"/>
                  <w:szCs w:val="16"/>
                </w:rPr>
                <w:t>JQ791230</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51.40</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morex_contig_1563982 CAJW01156398</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CB772C">
              <w:rPr>
                <w:rFonts w:ascii="Calibri" w:eastAsia="Times New Roman" w:hAnsi="Calibri" w:cstheme="minorHAnsi"/>
                <w:i/>
                <w:noProof/>
                <w:color w:val="000000"/>
                <w:sz w:val="16"/>
                <w:szCs w:val="16"/>
              </w:rPr>
              <w:t>NARROW LEAF</w:t>
            </w:r>
          </w:p>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7, CONSTITUTIVELY WILTED1/YUCCA-LIKE GENE 8/ FLAVIN MONOOXYGENASE</w:t>
            </w:r>
          </w:p>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(HvNAL7/COW1/YUC8)</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49" w:history="1">
              <w:r w:rsidR="005D4289" w:rsidRPr="00763E43">
                <w:rPr>
                  <w:rStyle w:val="Hyperlink"/>
                  <w:rFonts w:ascii="Calibri" w:eastAsia="Times New Roman" w:hAnsi="Calibri" w:cstheme="minorHAnsi"/>
                  <w:sz w:val="16"/>
                  <w:szCs w:val="16"/>
                </w:rPr>
                <w:t>AK072466</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fldData xml:space="preserve">PEVuZE5vdGU+PENpdGU+PEF1dGhvcj5GdWppbm88L0F1dGhvcj48WWVhcj4yMDA4PC9ZZWFyPjxS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</w:fldData>
              </w:fldChar>
            </w:r>
            <w:r w:rsidR="005D4289" w:rsidRPr="00763E43">
              <w:rPr>
                <w:rFonts w:ascii="Calibri" w:eastAsia="Times New Roman" w:hAnsi="Calibri" w:cstheme="minorHAnsi"/>
                <w:color w:val="000000"/>
                <w:sz w:val="16"/>
                <w:szCs w:val="16"/>
              </w:rPr>
              <w:instrText xml:space="preserve"> ADDIN EN.CITE </w:instrText>
            </w:r>
            <w:r w:rsidRPr="00763E43">
              <w:rPr>
                <w:rFonts w:ascii="Calibri" w:eastAsia="Times New Roman" w:hAnsi="Calibri" w:cstheme="minorHAnsi"/>
                <w:color w:val="000000"/>
                <w:sz w:val="16"/>
                <w:szCs w:val="16"/>
              </w:rPr>
              <w:fldChar w:fldCharType="begin">
                <w:fldData xml:space="preserve">PEVuZE5vdGU+PENpdGU+PEF1dGhvcj5GdWppbm88L0F1dGhvcj48WWVhcj4yMDA4PC9ZZWFyPjxS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</w:fldData>
              </w:fldChar>
            </w:r>
            <w:r w:rsidR="005D4289" w:rsidRPr="00763E43">
              <w:rPr>
                <w:rFonts w:ascii="Calibri" w:eastAsia="Times New Roman" w:hAnsi="Calibri" w:cstheme="minorHAnsi"/>
                <w:color w:val="000000"/>
                <w:sz w:val="16"/>
                <w:szCs w:val="16"/>
              </w:rPr>
              <w:instrText xml:space="preserve"> ADDIN EN.CITE.DATA </w:instrText>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end"/>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1" w:tooltip="Fujino, 2008 #9213" w:history="1">
              <w:r w:rsidR="005D4289" w:rsidRPr="00763E43">
                <w:rPr>
                  <w:rFonts w:ascii="Calibri" w:eastAsia="Times New Roman" w:hAnsi="Calibri" w:cstheme="minorHAnsi"/>
                  <w:noProof/>
                  <w:color w:val="000000"/>
                  <w:sz w:val="16"/>
                  <w:szCs w:val="16"/>
                </w:rPr>
                <w:t>Fujino et al., 2008</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78.61</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morex_contig_43351 CAJW010043351</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HvCMF4</w:t>
            </w:r>
          </w:p>
        </w:tc>
        <w:tc>
          <w:tcPr>
            <w:tcW w:w="1042" w:type="dxa"/>
            <w:shd w:val="clear" w:color="auto" w:fill="auto"/>
            <w:noWrap/>
            <w:vAlign w:val="center"/>
          </w:tcPr>
          <w:p w:rsidR="005D4289" w:rsidRPr="00763E43" w:rsidRDefault="00D265CB" w:rsidP="003D5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Times New Roman" w:hAnsi="Calibri" w:cs="Times New Roman"/>
                <w:color w:val="000000"/>
                <w:sz w:val="16"/>
                <w:szCs w:val="16"/>
              </w:rPr>
            </w:pPr>
            <w:hyperlink r:id="rId50" w:history="1">
              <w:r w:rsidR="005D4289" w:rsidRPr="00763E43">
                <w:rPr>
                  <w:rStyle w:val="Hyperlink"/>
                  <w:rFonts w:ascii="Calibri" w:eastAsia="Times New Roman" w:hAnsi="Calibri" w:cs="Times New Roman"/>
                  <w:sz w:val="16"/>
                  <w:szCs w:val="16"/>
                </w:rPr>
                <w:t xml:space="preserve">JQ791217               </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103.75</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morex_contig_135706 CAJW010135706</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TILLERING AND DWARF 1 (HvTAD1)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51" w:history="1">
              <w:r w:rsidR="005D4289" w:rsidRPr="00763E43">
                <w:rPr>
                  <w:rStyle w:val="Hyperlink"/>
                  <w:rFonts w:ascii="Calibri" w:eastAsia="Times New Roman" w:hAnsi="Calibri" w:cstheme="minorHAnsi"/>
                  <w:sz w:val="16"/>
                  <w:szCs w:val="16"/>
                </w:rPr>
                <w:t>AK070642</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52" w:history="1">
              <w:r w:rsidR="005D4289" w:rsidRPr="00763E43">
                <w:rPr>
                  <w:rStyle w:val="Hyperlink"/>
                  <w:rFonts w:ascii="Calibri" w:eastAsia="Times New Roman" w:hAnsi="Calibri" w:cstheme="minorHAnsi"/>
                  <w:sz w:val="16"/>
                  <w:szCs w:val="16"/>
                </w:rPr>
                <w:t>http://rice.plantbiology.msu.edu/cgi-</w:t>
              </w:r>
              <w:r w:rsidR="005D4289" w:rsidRPr="00763E43">
                <w:rPr>
                  <w:rStyle w:val="Hyperlink"/>
                  <w:rFonts w:ascii="Calibri" w:eastAsia="Times New Roman" w:hAnsi="Calibri" w:cstheme="minorHAnsi"/>
                  <w:sz w:val="16"/>
                  <w:szCs w:val="16"/>
                </w:rPr>
                <w:lastRenderedPageBreak/>
                <w:t>bin/ORF_infopage.cgi?orf=LOC_Os03g03150.1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lastRenderedPageBreak/>
              <w:t>107.36</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morex_contig_7057</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lastRenderedPageBreak/>
              <w:t>4H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HvSOC1</w:t>
            </w:r>
          </w:p>
        </w:tc>
        <w:tc>
          <w:tcPr>
            <w:tcW w:w="1042" w:type="dxa"/>
            <w:shd w:val="clear" w:color="auto" w:fill="auto"/>
            <w:noWrap/>
            <w:vAlign w:val="center"/>
          </w:tcPr>
          <w:p w:rsidR="005D4289" w:rsidRPr="00763E43" w:rsidRDefault="00D265CB" w:rsidP="003D5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Times New Roman"/>
                <w:sz w:val="16"/>
                <w:szCs w:val="16"/>
              </w:rPr>
            </w:pPr>
            <w:hyperlink r:id="rId53" w:anchor="BL_ORD_ID:2798602" w:history="1">
              <w:r w:rsidR="005D4289" w:rsidRPr="00763E43">
                <w:rPr>
                  <w:rStyle w:val="Hyperlink"/>
                  <w:rFonts w:ascii="Calibri" w:hAnsi="Calibri" w:cs="Times New Roman"/>
                  <w:sz w:val="16"/>
                  <w:szCs w:val="16"/>
                </w:rPr>
                <w:t>JN673265.1</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PEVuZE5vdGU+PENpdGU+PEF1dGhvcj5QYXBhZWZ0aGltaW91PC9BdXRob3I+PFllYXI+MjAxMjwv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PEVuZE5vdGU+PENpdGU+PEF1dGhvcj5QYXBhZWZ0aGltaW91PC9BdXRob3I+PFllYXI+MjAxMjwv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28" w:tooltip="Papaefthimiou, 2012 #8829" w:history="1">
              <w:r w:rsidR="005D4289" w:rsidRPr="00763E43">
                <w:rPr>
                  <w:rFonts w:ascii="Calibri" w:hAnsi="Calibri" w:cs="Times New Roman"/>
                  <w:noProof/>
                  <w:sz w:val="16"/>
                  <w:szCs w:val="16"/>
                </w:rPr>
                <w:t>Papaefthimiou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107.32</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barke_contig_1803142 CAJV011657847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RICE DWARF VIRUS MULTIPLICATION 1 (HvRIM1)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54" w:history="1">
              <w:r w:rsidR="005D4289" w:rsidRPr="00763E43">
                <w:rPr>
                  <w:rStyle w:val="Hyperlink"/>
                  <w:rFonts w:ascii="Calibri" w:eastAsia="Times New Roman" w:hAnsi="Calibri" w:cstheme="minorHAnsi"/>
                  <w:sz w:val="16"/>
                  <w:szCs w:val="16"/>
                </w:rPr>
                <w:t>AB265821.1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55" w:history="1">
              <w:r w:rsidR="005D4289" w:rsidRPr="00763E43">
                <w:rPr>
                  <w:rStyle w:val="Hyperlink"/>
                  <w:rFonts w:ascii="Calibri" w:eastAsia="Times New Roman" w:hAnsi="Calibri" w:cstheme="minorHAnsi"/>
                  <w:sz w:val="16"/>
                  <w:szCs w:val="16"/>
                </w:rPr>
                <w:t>http://rice.plantbiology.msu.edu/cgi-bin/ORF_infopage.cgi?orf=LOC_Os03g02800.1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111.11</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morex_contig_65072 CAJW010065072</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SUCROSE</w:t>
            </w:r>
            <w:r>
              <w:rPr>
                <w:rFonts w:ascii="Calibri" w:eastAsia="Times New Roman" w:hAnsi="Calibri" w:cstheme="minorHAnsi"/>
                <w:i/>
                <w:color w:val="000000"/>
                <w:sz w:val="16"/>
                <w:szCs w:val="16"/>
              </w:rPr>
              <w:t xml:space="preserve"> </w:t>
            </w:r>
            <w:r w:rsidRPr="00763E43">
              <w:rPr>
                <w:rFonts w:ascii="Calibri" w:eastAsia="Times New Roman" w:hAnsi="Calibri" w:cstheme="minorHAnsi"/>
                <w:i/>
                <w:color w:val="000000"/>
                <w:sz w:val="16"/>
                <w:szCs w:val="16"/>
              </w:rPr>
              <w:t>TRANSPORTER 2 (HvSUT2)</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56" w:history="1">
              <w:r w:rsidR="005D4289" w:rsidRPr="00763E43">
                <w:rPr>
                  <w:rStyle w:val="Hyperlink"/>
                  <w:rFonts w:ascii="Calibri" w:hAnsi="Calibri"/>
                  <w:sz w:val="16"/>
                  <w:szCs w:val="16"/>
                </w:rPr>
                <w:t>AJ272308.1</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cstheme="minorHAnsi"/>
                <w:sz w:val="16"/>
                <w:szCs w:val="16"/>
              </w:rPr>
            </w:pPr>
            <w:r w:rsidRPr="00763E43">
              <w:rPr>
                <w:rFonts w:ascii="Calibri" w:hAnsi="Calibri" w:cstheme="minorHAnsi"/>
                <w:sz w:val="16"/>
                <w:szCs w:val="16"/>
              </w:rPr>
              <w:fldChar w:fldCharType="begin"/>
            </w:r>
            <w:r w:rsidR="005D4289" w:rsidRPr="00763E43">
              <w:rPr>
                <w:rFonts w:ascii="Calibri" w:hAnsi="Calibri" w:cstheme="minorHAnsi"/>
                <w:sz w:val="16"/>
                <w:szCs w:val="16"/>
              </w:rPr>
              <w:instrText xml:space="preserve"> ADDIN EN.CITE &lt;EndNote&gt;&lt;Cite&gt;&lt;Author&gt;Weschke&lt;/Author&gt;&lt;Year&gt;2000&lt;/Year&gt;&lt;RecNum&gt;9253&lt;/RecNum&gt;&lt;DisplayText&gt;(Weschke et al., 2000)&lt;/DisplayText&gt;&lt;record&gt;&lt;rec-number&gt;9253&lt;/rec-number&gt;&lt;foreign-keys&gt;&lt;key app="EN" db-id="xevxsas52d2x5qefddnpz52ww5w5adfdwef0" timestamp="1439987177"&gt;9253&lt;/key&gt;&lt;/foreign-keys&gt;&lt;ref-type name="Journal Article"&gt;17&lt;/ref-type&gt;&lt;contributors&gt;&lt;authors&gt;&lt;author&gt;Weschke, Winfriede&lt;/author&gt;&lt;author&gt;Panitz, Reinhard&lt;/author&gt;&lt;author&gt;Sauer, Norbert&lt;/author&gt;&lt;author&gt;Wang, Qing&lt;/author&gt;&lt;author&gt;Neubohn, Birgit&lt;/author&gt;&lt;author&gt;Weber, Hans&lt;/author&gt;&lt;author&gt;Wobus, Ulrich&lt;/author&gt;&lt;/authors&gt;&lt;/contributors&gt;&lt;titles&gt;&lt;title&gt;Sucrose transport into barley seeds: molecular characterization of two transporters and implications for seed development and starch accumulation&lt;/title&gt;&lt;secondary-title&gt;The Plant Journal&lt;/secondary-title&gt;&lt;/titles&gt;&lt;periodical&gt;&lt;full-title&gt;The Plant Journal&lt;/full-title&gt;&lt;/periodical&gt;&lt;pages&gt;455-467&lt;/pages&gt;&lt;volume&gt;21&lt;/volume&gt;&lt;number&gt;5&lt;/number&gt;&lt;dates&gt;&lt;year&gt;2000&lt;/year&gt;&lt;/dates&gt;&lt;publisher&gt;Blackwell Science Ltd&lt;/publisher&gt;&lt;isbn&gt;1365-313X&lt;/isbn&gt;&lt;urls&gt;&lt;related-urls&gt;&lt;url&gt;http://dx.doi.org/10.1046/j.1365-313x.2000.00695.x&lt;/url&gt;&lt;/related-urls&gt;&lt;/urls&gt;&lt;electronic-resource-num&gt;10.1046/j.1365-313x.2000.00695.x&lt;/electronic-resource-num&gt;&lt;/record&gt;&lt;/Cite&gt;&lt;/EndNote&gt;</w:instrText>
            </w:r>
            <w:r w:rsidRPr="00763E43">
              <w:rPr>
                <w:rFonts w:ascii="Calibri" w:hAnsi="Calibri" w:cstheme="minorHAnsi"/>
                <w:sz w:val="16"/>
                <w:szCs w:val="16"/>
              </w:rPr>
              <w:fldChar w:fldCharType="separate"/>
            </w:r>
            <w:r w:rsidR="005D4289" w:rsidRPr="00763E43">
              <w:rPr>
                <w:rFonts w:ascii="Calibri" w:hAnsi="Calibri" w:cstheme="minorHAnsi"/>
                <w:noProof/>
                <w:sz w:val="16"/>
                <w:szCs w:val="16"/>
              </w:rPr>
              <w:t>(</w:t>
            </w:r>
            <w:hyperlink w:anchor="_ENREF_37" w:tooltip="Weschke, 2000 #9253" w:history="1">
              <w:r w:rsidR="005D4289" w:rsidRPr="00763E43">
                <w:rPr>
                  <w:rFonts w:ascii="Calibri" w:hAnsi="Calibri" w:cstheme="minorHAnsi"/>
                  <w:noProof/>
                  <w:sz w:val="16"/>
                  <w:szCs w:val="16"/>
                </w:rPr>
                <w:t>Weschke et al., 2000</w:t>
              </w:r>
            </w:hyperlink>
            <w:r w:rsidR="005D4289" w:rsidRPr="00763E43">
              <w:rPr>
                <w:rFonts w:ascii="Calibri" w:hAnsi="Calibri" w:cstheme="minorHAnsi"/>
                <w:noProof/>
                <w:sz w:val="16"/>
                <w:szCs w:val="16"/>
              </w:rPr>
              <w:t>)</w:t>
            </w:r>
            <w:r w:rsidRPr="00763E43">
              <w:rPr>
                <w:rFonts w:ascii="Calibri" w:hAnsi="Calibri" w:cstheme="minorHAnsi"/>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0.97</w:t>
            </w:r>
          </w:p>
        </w:tc>
        <w:tc>
          <w:tcPr>
            <w:tcW w:w="4194" w:type="dxa"/>
            <w:shd w:val="clear" w:color="auto" w:fill="auto"/>
            <w:noWrap/>
            <w:vAlign w:val="center"/>
          </w:tcPr>
          <w:p w:rsidR="005D4289" w:rsidRPr="00763E43" w:rsidRDefault="005D4289" w:rsidP="003D54C4">
            <w:pPr>
              <w:pStyle w:val="HTMLPreformatted"/>
              <w:rPr>
                <w:rFonts w:ascii="Calibri" w:hAnsi="Calibri"/>
                <w:color w:val="000000"/>
                <w:sz w:val="16"/>
                <w:szCs w:val="16"/>
              </w:rPr>
            </w:pPr>
            <w:r w:rsidRPr="00763E43">
              <w:rPr>
                <w:rFonts w:ascii="Calibri" w:hAnsi="Calibri"/>
                <w:color w:val="000000"/>
                <w:sz w:val="16"/>
                <w:szCs w:val="16"/>
              </w:rPr>
              <w:t>morex_contig_156785 CAJW010156785</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5H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HvCO3</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57" w:history="1">
              <w:r w:rsidR="005D4289" w:rsidRPr="00763E43">
                <w:rPr>
                  <w:rStyle w:val="Hyperlink"/>
                  <w:rFonts w:ascii="Calibri" w:hAnsi="Calibri" w:cs="Times New Roman"/>
                  <w:sz w:val="16"/>
                  <w:szCs w:val="16"/>
                </w:rPr>
                <w:t>AF490473</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13" w:tooltip="Griffiths, 2003 #8245" w:history="1">
              <w:r w:rsidR="005D4289" w:rsidRPr="00763E43">
                <w:rPr>
                  <w:rFonts w:ascii="Calibri" w:hAnsi="Calibri" w:cs="Times New Roman"/>
                  <w:noProof/>
                  <w:sz w:val="16"/>
                  <w:szCs w:val="16"/>
                </w:rPr>
                <w:t>Griffiths et al., 2003</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43.76</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morex_contig_67117 CAJW010067117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TREHALOSE-6-PHOSPHATE SYNTHASE 1 (HvTPS1)</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58" w:history="1">
              <w:r w:rsidR="005D4289" w:rsidRPr="00763E43">
                <w:rPr>
                  <w:rStyle w:val="Hyperlink"/>
                  <w:rFonts w:ascii="Calibri" w:hAnsi="Calibri"/>
                  <w:sz w:val="16"/>
                  <w:szCs w:val="16"/>
                </w:rPr>
                <w:t>HM446020.1</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cstheme="minorHAnsi"/>
                <w:sz w:val="16"/>
                <w:szCs w:val="16"/>
              </w:rPr>
            </w:pPr>
            <w:r w:rsidRPr="00763E43">
              <w:rPr>
                <w:rFonts w:ascii="Calibri" w:hAnsi="Calibri" w:cstheme="minorHAnsi"/>
                <w:sz w:val="16"/>
                <w:szCs w:val="16"/>
              </w:rPr>
              <w:fldChar w:fldCharType="begin"/>
            </w:r>
            <w:r w:rsidR="005D4289" w:rsidRPr="00763E43">
              <w:rPr>
                <w:rFonts w:ascii="Calibri" w:hAnsi="Calibri" w:cstheme="minorHAnsi"/>
                <w:sz w:val="16"/>
                <w:szCs w:val="16"/>
              </w:rPr>
              <w:instrText xml:space="preserve"> ADDIN EN.CITE &lt;EndNote&gt;&lt;Cite&gt;&lt;Author&gt;Mangelsen&lt;/Author&gt;&lt;Year&gt;2011&lt;/Year&gt;&lt;RecNum&gt;9251&lt;/RecNum&gt;&lt;DisplayText&gt;(Mangelsen et al., 2011)&lt;/DisplayText&gt;&lt;record&gt;&lt;rec-number&gt;9251&lt;/rec-number&gt;&lt;foreign-keys&gt;&lt;key app="EN" db-id="xevxsas52d2x5qefddnpz52ww5w5adfdwef0" timestamp="1439975885"&gt;9251&lt;/key&gt;&lt;/foreign-keys&gt;&lt;ref-type name="Journal Article"&gt;17&lt;/ref-type&gt;&lt;contributors&gt;&lt;authors&gt;&lt;author&gt;Mangelsen, Elke&lt;/author&gt;&lt;author&gt;Kilian, Joachim&lt;/author&gt;&lt;author&gt;Harter, Klaus&lt;/author&gt;&lt;author&gt;Jansson, Christer&lt;/author&gt;&lt;author&gt;Wanke, Dierk&lt;/author&gt;&lt;author&gt;Sundberg, Eva&lt;/author&gt;&lt;/authors&gt;&lt;/contributors&gt;&lt;titles&gt;&lt;title&gt;Transcriptome Analysis of High-Temperature Stress in Developing Barley Caryopses: Early Stress Responses and Effects on Storage Compound Biosynthesis&lt;/title&gt;&lt;secondary-title&gt;Molecular Plant&lt;/secondary-title&gt;&lt;/titles&gt;&lt;periodical&gt;&lt;full-title&gt;Molecular Plant&lt;/full-title&gt;&lt;/periodical&gt;&lt;pages&gt;97-115&lt;/pages&gt;&lt;volume&gt;4&lt;/volume&gt;&lt;number&gt;1&lt;/number&gt;&lt;keywords&gt;&lt;keyword&gt;Abiotic/environmental stress&lt;/keyword&gt;&lt;keyword&gt;gene expression&lt;/keyword&gt;&lt;keyword&gt;transcriptome analysis&lt;/keyword&gt;&lt;keyword&gt;seed biology&lt;/keyword&gt;&lt;keyword&gt;barley&lt;/keyword&gt;&lt;keyword&gt;caryopsis&lt;/keyword&gt;&lt;keyword&gt;crops&lt;/keyword&gt;&lt;keyword&gt;heat shock&lt;/keyword&gt;&lt;/keywords&gt;&lt;dates&gt;&lt;year&gt;2011&lt;/year&gt;&lt;pub-dates&gt;&lt;date&gt;1//&lt;/date&gt;&lt;/pub-dates&gt;&lt;/dates&gt;&lt;isbn&gt;1674-2052&lt;/isbn&gt;&lt;urls&gt;&lt;related-urls&gt;&lt;url&gt;http://www.sciencedirect.com/science/article/pii/S1674205214605645&lt;/url&gt;&lt;url&gt;http://ac.els-cdn.com/S1674205214605645/1-s2.0-S1674205214605645-main.pdf?_tid=385cb21a-4653-11e5-9b7f-00000aacb361&amp;amp;acdnat=1439976074_2457b85ac5f203329d8a5551804dd5e9&lt;/url&gt;&lt;/related-urls&gt;&lt;/urls&gt;&lt;electronic-resource-num&gt;http://dx.doi.org/10.1093/mp/ssq058&lt;/electronic-resource-num&gt;&lt;/record&gt;&lt;/Cite&gt;&lt;/EndNote&gt;</w:instrText>
            </w:r>
            <w:r w:rsidRPr="00763E43">
              <w:rPr>
                <w:rFonts w:ascii="Calibri" w:hAnsi="Calibri" w:cstheme="minorHAnsi"/>
                <w:sz w:val="16"/>
                <w:szCs w:val="16"/>
              </w:rPr>
              <w:fldChar w:fldCharType="separate"/>
            </w:r>
            <w:r w:rsidR="005D4289" w:rsidRPr="00763E43">
              <w:rPr>
                <w:rFonts w:ascii="Calibri" w:hAnsi="Calibri" w:cstheme="minorHAnsi"/>
                <w:noProof/>
                <w:sz w:val="16"/>
                <w:szCs w:val="16"/>
              </w:rPr>
              <w:t>(</w:t>
            </w:r>
            <w:hyperlink w:anchor="_ENREF_24" w:tooltip="Mangelsen, 2011 #9251" w:history="1">
              <w:r w:rsidR="005D4289" w:rsidRPr="00763E43">
                <w:rPr>
                  <w:rFonts w:ascii="Calibri" w:hAnsi="Calibri" w:cstheme="minorHAnsi"/>
                  <w:noProof/>
                  <w:sz w:val="16"/>
                  <w:szCs w:val="16"/>
                </w:rPr>
                <w:t>Mangelsen et al., 2011</w:t>
              </w:r>
            </w:hyperlink>
            <w:r w:rsidR="005D4289" w:rsidRPr="00763E43">
              <w:rPr>
                <w:rFonts w:ascii="Calibri" w:hAnsi="Calibri" w:cstheme="minorHAnsi"/>
                <w:noProof/>
                <w:sz w:val="16"/>
                <w:szCs w:val="16"/>
              </w:rPr>
              <w:t>)</w:t>
            </w:r>
            <w:r w:rsidRPr="00763E43">
              <w:rPr>
                <w:rFonts w:ascii="Calibri" w:hAnsi="Calibri" w:cstheme="minorHAnsi"/>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43.76</w:t>
            </w:r>
          </w:p>
        </w:tc>
        <w:tc>
          <w:tcPr>
            <w:tcW w:w="4194" w:type="dxa"/>
            <w:shd w:val="clear" w:color="auto" w:fill="auto"/>
            <w:noWrap/>
            <w:vAlign w:val="center"/>
          </w:tcPr>
          <w:p w:rsidR="005D4289" w:rsidRPr="00763E43" w:rsidRDefault="005D4289" w:rsidP="003D54C4">
            <w:pPr>
              <w:pStyle w:val="HTMLPreformatted"/>
              <w:rPr>
                <w:rFonts w:ascii="Calibri" w:hAnsi="Calibri"/>
                <w:color w:val="000000"/>
                <w:sz w:val="16"/>
                <w:szCs w:val="16"/>
              </w:rPr>
            </w:pPr>
            <w:r w:rsidRPr="00763E43">
              <w:rPr>
                <w:rFonts w:ascii="Calibri" w:hAnsi="Calibri"/>
                <w:color w:val="000000"/>
                <w:sz w:val="16"/>
                <w:szCs w:val="16"/>
              </w:rPr>
              <w:t>morex_contig_1561802 CAJW011561802</w:t>
            </w:r>
          </w:p>
          <w:p w:rsidR="005D4289" w:rsidRPr="00763E43" w:rsidRDefault="005D4289" w:rsidP="003D54C4">
            <w:pPr>
              <w:spacing w:after="0" w:line="240" w:lineRule="auto"/>
              <w:rPr>
                <w:rFonts w:ascii="Calibri" w:eastAsia="Times New Roman" w:hAnsi="Calibri" w:cstheme="minorHAnsi"/>
                <w:color w:val="000000"/>
                <w:sz w:val="16"/>
                <w:szCs w:val="16"/>
              </w:rPr>
            </w:pP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BRASSINOSTEROID C-23 HYDROXYLASE (</w:t>
            </w:r>
            <w:proofErr w:type="spellStart"/>
            <w:r w:rsidRPr="00763E43">
              <w:rPr>
                <w:rFonts w:ascii="Calibri" w:eastAsia="Times New Roman" w:hAnsi="Calibri" w:cstheme="minorHAnsi"/>
                <w:i/>
                <w:color w:val="000000"/>
                <w:sz w:val="16"/>
                <w:szCs w:val="16"/>
              </w:rPr>
              <w:t>HvCPD</w:t>
            </w:r>
            <w:proofErr w:type="spellEnd"/>
            <w:r w:rsidRPr="00763E43">
              <w:rPr>
                <w:rFonts w:ascii="Calibri" w:eastAsia="Times New Roman" w:hAnsi="Calibri" w:cstheme="minorHAnsi"/>
                <w:i/>
                <w:color w:val="000000"/>
                <w:sz w:val="16"/>
                <w:szCs w:val="16"/>
              </w:rPr>
              <w:t>)</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59" w:history="1">
              <w:r w:rsidR="005D4289" w:rsidRPr="00763E43">
                <w:rPr>
                  <w:rStyle w:val="Hyperlink"/>
                  <w:rFonts w:ascii="Calibri" w:hAnsi="Calibri" w:cstheme="minorHAnsi"/>
                  <w:sz w:val="16"/>
                  <w:szCs w:val="16"/>
                </w:rPr>
                <w:t>KF360233.1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hAnsi="Calibri" w:cstheme="minorHAnsi"/>
                <w:sz w:val="16"/>
                <w:szCs w:val="16"/>
              </w:rPr>
              <w:fldChar w:fldCharType="begin">
                <w:fldData xml:space="preserve">PEVuZE5vdGU+PENpdGU+PEF1dGhvcj5Eb2NrdGVyPC9BdXRob3I+PFllYXI+MjAxNDwvWWVhcj48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</w:fldData>
              </w:fldChar>
            </w:r>
            <w:r w:rsidR="005D4289">
              <w:rPr>
                <w:rFonts w:ascii="Calibri" w:hAnsi="Calibri" w:cstheme="minorHAnsi"/>
                <w:sz w:val="16"/>
                <w:szCs w:val="16"/>
              </w:rPr>
              <w:instrText xml:space="preserve"> ADDIN EN.CITE </w:instrText>
            </w:r>
            <w:r>
              <w:rPr>
                <w:rFonts w:ascii="Calibri" w:hAnsi="Calibri" w:cstheme="minorHAnsi"/>
                <w:sz w:val="16"/>
                <w:szCs w:val="16"/>
              </w:rPr>
              <w:fldChar w:fldCharType="begin">
                <w:fldData xml:space="preserve">PEVuZE5vdGU+PENpdGU+PEF1dGhvcj5Eb2NrdGVyPC9BdXRob3I+PFllYXI+MjAxNDwvWWVhcj48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</w:fldData>
              </w:fldChar>
            </w:r>
            <w:r w:rsidR="005D4289">
              <w:rPr>
                <w:rFonts w:ascii="Calibri" w:hAnsi="Calibri" w:cstheme="minorHAnsi"/>
                <w:sz w:val="16"/>
                <w:szCs w:val="16"/>
              </w:rPr>
              <w:instrText xml:space="preserve"> ADDIN EN.CITE.DATA </w:instrText>
            </w:r>
            <w:r>
              <w:rPr>
                <w:rFonts w:ascii="Calibri" w:hAnsi="Calibri" w:cstheme="minorHAnsi"/>
                <w:sz w:val="16"/>
                <w:szCs w:val="16"/>
              </w:rPr>
            </w:r>
            <w:r>
              <w:rPr>
                <w:rFonts w:ascii="Calibri" w:hAnsi="Calibri" w:cstheme="minorHAnsi"/>
                <w:sz w:val="16"/>
                <w:szCs w:val="16"/>
              </w:rPr>
              <w:fldChar w:fldCharType="end"/>
            </w:r>
            <w:r w:rsidRPr="00763E43">
              <w:rPr>
                <w:rFonts w:ascii="Calibri" w:hAnsi="Calibri" w:cstheme="minorHAnsi"/>
                <w:sz w:val="16"/>
                <w:szCs w:val="16"/>
              </w:rPr>
            </w:r>
            <w:r w:rsidRPr="00763E43">
              <w:rPr>
                <w:rFonts w:ascii="Calibri" w:hAnsi="Calibri" w:cstheme="minorHAnsi"/>
                <w:sz w:val="16"/>
                <w:szCs w:val="16"/>
              </w:rPr>
              <w:fldChar w:fldCharType="separate"/>
            </w:r>
            <w:r w:rsidR="005D4289" w:rsidRPr="00763E43">
              <w:rPr>
                <w:rFonts w:ascii="Calibri" w:hAnsi="Calibri" w:cstheme="minorHAnsi"/>
                <w:noProof/>
                <w:sz w:val="16"/>
                <w:szCs w:val="16"/>
              </w:rPr>
              <w:t>(</w:t>
            </w:r>
            <w:hyperlink w:anchor="_ENREF_9" w:tooltip="Dockter, 2014 #9067" w:history="1">
              <w:r w:rsidR="005D4289" w:rsidRPr="00763E43">
                <w:rPr>
                  <w:rFonts w:ascii="Calibri" w:hAnsi="Calibri" w:cstheme="minorHAnsi"/>
                  <w:noProof/>
                  <w:sz w:val="16"/>
                  <w:szCs w:val="16"/>
                </w:rPr>
                <w:t>Dockter et al., 2014</w:t>
              </w:r>
            </w:hyperlink>
            <w:r w:rsidR="005D4289" w:rsidRPr="00763E43">
              <w:rPr>
                <w:rFonts w:ascii="Calibri" w:hAnsi="Calibri" w:cstheme="minorHAnsi"/>
                <w:noProof/>
                <w:sz w:val="16"/>
                <w:szCs w:val="16"/>
              </w:rPr>
              <w:t>)</w:t>
            </w:r>
            <w:r w:rsidRPr="00763E43">
              <w:rPr>
                <w:rFonts w:ascii="Calibri" w:hAnsi="Calibri" w:cstheme="minorHAnsi"/>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44.02</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morex_contig_1559549 CAJW011559549</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NARROW LEAF AND DWARF 1/</w:t>
            </w:r>
            <w:r w:rsidRPr="00763E43">
              <w:rPr>
                <w:rFonts w:ascii="Calibri" w:hAnsi="Calibri" w:cstheme="minorHAnsi"/>
                <w:sz w:val="16"/>
                <w:szCs w:val="16"/>
              </w:rPr>
              <w:t xml:space="preserve"> </w:t>
            </w:r>
            <w:r w:rsidRPr="00763E43">
              <w:rPr>
                <w:rFonts w:ascii="Calibri" w:eastAsia="Times New Roman" w:hAnsi="Calibri" w:cstheme="minorHAnsi"/>
                <w:i/>
                <w:color w:val="000000"/>
                <w:sz w:val="16"/>
                <w:szCs w:val="16"/>
              </w:rPr>
              <w:t>TERMINAL FLOWER1/</w:t>
            </w:r>
            <w:r w:rsidRPr="00763E43">
              <w:rPr>
                <w:rFonts w:ascii="Calibri" w:hAnsi="Calibri"/>
                <w:sz w:val="16"/>
                <w:szCs w:val="16"/>
              </w:rPr>
              <w:t xml:space="preserve"> </w:t>
            </w:r>
            <w:r w:rsidRPr="00763E43">
              <w:rPr>
                <w:rFonts w:ascii="Calibri" w:eastAsia="Times New Roman" w:hAnsi="Calibri" w:cstheme="minorHAnsi"/>
                <w:i/>
                <w:color w:val="000000"/>
                <w:sz w:val="16"/>
                <w:szCs w:val="16"/>
              </w:rPr>
              <w:t>CURLED LEAF AND DWARF 1 (HvND1/TFL1/CSLD)</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60" w:history="1">
              <w:r w:rsidR="005D4289" w:rsidRPr="00763E43">
                <w:rPr>
                  <w:rStyle w:val="Hyperlink"/>
                  <w:rFonts w:ascii="Calibri" w:eastAsia="Times New Roman" w:hAnsi="Calibri" w:cstheme="minorHAnsi"/>
                  <w:sz w:val="16"/>
                  <w:szCs w:val="16"/>
                </w:rPr>
                <w:t>AK242601.1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61" w:history="1">
              <w:r w:rsidR="005D4289" w:rsidRPr="00763E43">
                <w:rPr>
                  <w:rStyle w:val="Hyperlink"/>
                  <w:rFonts w:ascii="Calibri" w:eastAsia="Times New Roman" w:hAnsi="Calibri" w:cstheme="minorHAnsi"/>
                  <w:sz w:val="16"/>
                  <w:szCs w:val="16"/>
                </w:rPr>
                <w:t>http://rice.plantbiology.msu.edu/cgi-bin/ORF_infopage.cgi?orf=LOC_Os12g36890.1</w:t>
              </w:r>
            </w:hyperlink>
          </w:p>
        </w:tc>
        <w:tc>
          <w:tcPr>
            <w:tcW w:w="900" w:type="dxa"/>
            <w:shd w:val="clear" w:color="auto" w:fill="auto"/>
            <w:noWrap/>
          </w:tcPr>
          <w:p w:rsidR="005D4289" w:rsidRPr="00763E43" w:rsidRDefault="005D4289" w:rsidP="003D54C4">
            <w:pPr>
              <w:spacing w:line="240" w:lineRule="auto"/>
              <w:rPr>
                <w:rFonts w:ascii="Calibri" w:hAnsi="Calibri" w:cstheme="minorHAnsi"/>
                <w:sz w:val="16"/>
                <w:szCs w:val="16"/>
              </w:rPr>
            </w:pPr>
            <w:r w:rsidRPr="00763E43">
              <w:rPr>
                <w:rFonts w:ascii="Calibri" w:hAnsi="Calibri" w:cstheme="minorHAnsi"/>
                <w:sz w:val="16"/>
                <w:szCs w:val="16"/>
              </w:rPr>
              <w:t>44.09</w:t>
            </w:r>
          </w:p>
        </w:tc>
        <w:tc>
          <w:tcPr>
            <w:tcW w:w="4194" w:type="dxa"/>
            <w:shd w:val="clear" w:color="auto" w:fill="auto"/>
            <w:noWrap/>
          </w:tcPr>
          <w:p w:rsidR="005D4289" w:rsidRPr="00763E43" w:rsidRDefault="005D4289" w:rsidP="003D54C4">
            <w:pPr>
              <w:spacing w:line="240" w:lineRule="auto"/>
              <w:rPr>
                <w:rFonts w:ascii="Calibri" w:hAnsi="Calibri" w:cstheme="minorHAnsi"/>
                <w:sz w:val="16"/>
                <w:szCs w:val="16"/>
              </w:rPr>
            </w:pPr>
            <w:r w:rsidRPr="00763E43">
              <w:rPr>
                <w:rFonts w:ascii="Calibri" w:hAnsi="Calibri" w:cstheme="minorHAnsi"/>
                <w:sz w:val="16"/>
                <w:szCs w:val="16"/>
              </w:rPr>
              <w:t>morex_contig_1576831 CAJW011576831</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HISTONE DEACETYLASE 2 (HvHDA714/HDAC10)</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62" w:history="1">
              <w:r w:rsidR="005D4289" w:rsidRPr="00763E43">
                <w:rPr>
                  <w:rStyle w:val="Hyperlink"/>
                  <w:rFonts w:ascii="Calibri" w:eastAsia="Times New Roman" w:hAnsi="Calibri" w:cstheme="minorHAnsi"/>
                  <w:sz w:val="16"/>
                  <w:szCs w:val="16"/>
                </w:rPr>
                <w:t>AK072557.1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&lt;EndNote&gt;&lt;Cite&gt;&lt;Author&gt;Hu&lt;/Author&gt;&lt;Year&gt;2009&lt;/Year&gt;&lt;RecNum&gt;9218&lt;/RecNum&gt;&lt;DisplayText&gt;(Hu et al., 2009)&lt;/DisplayText&gt;&lt;record&gt;&lt;rec-number&gt;9218&lt;/rec-number&gt;&lt;foreign-keys&gt;&lt;key app="EN" db-id="xevxsas52d2x5qefddnpz52ww5w5adfdwef0" timestamp="1430308734"&gt;9218&lt;/key&gt;&lt;/foreign-keys&gt;&lt;ref-type name="Journal Article"&gt;17&lt;/ref-type&gt;&lt;contributors&gt;&lt;authors&gt;&lt;author&gt;Hu, Yongfeng&lt;/author&gt;&lt;author&gt;Qin, Fujun&lt;/author&gt;&lt;author&gt;Huang, Limin&lt;/author&gt;&lt;author&gt;Sun, Qianwen&lt;/author&gt;&lt;author&gt;Li, Chen&lt;/author&gt;&lt;author&gt;Zhao, Yu&lt;/author&gt;&lt;author&gt;Zhou, Dao-Xiu&lt;/author&gt;&lt;/authors&gt;&lt;/contributors&gt;&lt;titles&gt;&lt;title&gt;Rice histone deacetylase genes display specific expression patterns and developmental functions&lt;/title&gt;&lt;secondary-title&gt;Biochemical and Biophysical Research Communications&lt;/secondary-title&gt;&lt;/titles&gt;&lt;periodical&gt;&lt;full-title&gt;Biochemical and Biophysical Research Communications&lt;/full-title&gt;&lt;/periodical&gt;&lt;pages&gt;266-271&lt;/pages&gt;&lt;volume&gt;388&lt;/volume&gt;&lt;number&gt;2&lt;/number&gt;&lt;keywords&gt;&lt;keyword&gt;Chromatin&lt;/keyword&gt;&lt;keyword&gt;Epigenetic modification&lt;/keyword&gt;&lt;keyword&gt;Histone acetylation&lt;/keyword&gt;&lt;keyword&gt;Acetyltransferase&lt;/keyword&gt;&lt;keyword&gt;Rice development&lt;/keyword&gt;&lt;/keywords&gt;&lt;dates&gt;&lt;year&gt;2009&lt;/year&gt;&lt;pub-dates&gt;&lt;date&gt;10/16/&lt;/date&gt;&lt;/pub-dates&gt;&lt;/dates&gt;&lt;isbn&gt;0006-291X&lt;/isbn&gt;&lt;urls&gt;&lt;related-urls&gt;&lt;url&gt;http://www.sciencedirect.com/science/article/pii/S0006291X09015459&lt;/url&gt;&lt;url&gt;http://ac.els-cdn.com/S0006291X09015459/1-s2.0-S0006291X09015459-main.pdf?_tid=1fa268da-ee67-11e4-9757-00000aacb35f&amp;amp;acdnat=1430308920_afeaa1fcdc03657ae27d284b5cda489d&lt;/url&gt;&lt;/related-urls&gt;&lt;/urls&gt;&lt;electronic-resource-num&gt;http://dx.doi.org/10.1016/j.bbrc.2009.07.162&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6" w:tooltip="Hu, 2009 #9218" w:history="1">
              <w:r w:rsidR="005D4289" w:rsidRPr="00763E43">
                <w:rPr>
                  <w:rFonts w:ascii="Calibri" w:eastAsia="Times New Roman" w:hAnsi="Calibri" w:cstheme="minorHAnsi"/>
                  <w:noProof/>
                  <w:color w:val="000000"/>
                  <w:sz w:val="16"/>
                  <w:szCs w:val="16"/>
                </w:rPr>
                <w:t>Hu et al., 2009</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44.23</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morex_contig_45342 CAJW010045342</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narrow leaf</w:t>
            </w:r>
            <w:r>
              <w:rPr>
                <w:rFonts w:ascii="Calibri" w:eastAsia="Times New Roman" w:hAnsi="Calibri" w:cstheme="minorHAnsi"/>
                <w:i/>
                <w:color w:val="000000"/>
                <w:sz w:val="16"/>
                <w:szCs w:val="16"/>
              </w:rPr>
              <w:t xml:space="preserve"> </w:t>
            </w:r>
            <w:r w:rsidRPr="00763E43">
              <w:rPr>
                <w:rFonts w:ascii="Calibri" w:eastAsia="Times New Roman" w:hAnsi="Calibri" w:cstheme="minorHAnsi"/>
                <w:i/>
                <w:color w:val="000000"/>
                <w:sz w:val="16"/>
                <w:szCs w:val="16"/>
              </w:rPr>
              <w:t>2 (HvNAL2)</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63" w:history="1">
              <w:r w:rsidR="005D4289" w:rsidRPr="00763E43">
                <w:rPr>
                  <w:rStyle w:val="Hyperlink"/>
                  <w:rFonts w:ascii="Calibri" w:eastAsia="Times New Roman" w:hAnsi="Calibri" w:cstheme="minorHAnsi"/>
                  <w:sz w:val="16"/>
                  <w:szCs w:val="16"/>
                </w:rPr>
                <w:t>AM490243.1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&lt;EndNote&gt;&lt;Cite&gt;&lt;Author&gt;Nardmann&lt;/Author&gt;&lt;Year&gt;2007&lt;/Year&gt;&lt;RecNum&gt;9214&lt;/RecNum&gt;&lt;DisplayText&gt;(Nardmann et al., 2007)&lt;/DisplayText&gt;&lt;record&gt;&lt;rec-number&gt;9214&lt;/rec-number&gt;&lt;foreign-keys&gt;&lt;key app="EN" db-id="xevxsas52d2x5qefddnpz52ww5w5adfdwef0" timestamp="1430147427"&gt;9214&lt;/key&gt;&lt;/foreign-keys&gt;&lt;ref-type name="Journal Article"&gt;17&lt;/ref-type&gt;&lt;contributors&gt;&lt;authors&gt;&lt;author&gt;Nardmann, Judith&lt;/author&gt;&lt;author&gt;Zimmermann, Roman&lt;/author&gt;&lt;author&gt;Durantini, Diego&lt;/author&gt;&lt;author&gt;Kranz, Erhard&lt;/author&gt;&lt;author&gt;Werr, Wolfgang&lt;/author&gt;&lt;/authors&gt;&lt;/contributors&gt;&lt;titles&gt;&lt;title&gt;WOX Gene Phylogeny in Poaceae: A Comparative Approach Addressing Leaf and Embryo Development&lt;/title&gt;&lt;secondary-title&gt;Molecular Biology and Evolution&lt;/secondary-title&gt;&lt;/titles&gt;&lt;periodical&gt;&lt;full-title&gt;Molecular Biology and Evolution&lt;/full-title&gt;&lt;/periodical&gt;&lt;pages&gt;2474-2484&lt;/pages&gt;&lt;volume&gt;24&lt;/volume&gt;&lt;number&gt;11&lt;/number&gt;&lt;dates&gt;&lt;year&gt;2007&lt;/year&gt;&lt;pub-dates&gt;&lt;date&gt;November 1, 2007&lt;/date&gt;&lt;/pub-dates&gt;&lt;/dates&gt;&lt;urls&gt;&lt;related-urls&gt;&lt;url&gt;http://mbe.oxfordjournals.org/content/24/11/2474.abstract&lt;/url&gt;&lt;url&gt;http://mbe.oxfordjournals.org/content/24/11/2474.full.pdf&lt;/url&gt;&lt;/related-urls&gt;&lt;/urls&gt;&lt;electronic-resource-num&gt;10.1093/molbev/msm182&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7" w:tooltip="Nardmann, 2007 #9214" w:history="1">
              <w:r w:rsidR="005D4289" w:rsidRPr="00763E43">
                <w:rPr>
                  <w:rFonts w:ascii="Calibri" w:eastAsia="Times New Roman" w:hAnsi="Calibri" w:cstheme="minorHAnsi"/>
                  <w:noProof/>
                  <w:color w:val="000000"/>
                  <w:sz w:val="16"/>
                  <w:szCs w:val="16"/>
                </w:rPr>
                <w:t>Nardmann et al., 2007</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46.45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morex_contig_140081 CAJW010140081</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5H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HvCMF13</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64" w:history="1">
              <w:r w:rsidR="005D4289" w:rsidRPr="00763E43">
                <w:rPr>
                  <w:rStyle w:val="Hyperlink"/>
                  <w:rFonts w:ascii="Calibri" w:hAnsi="Calibri" w:cs="Times New Roman"/>
                  <w:sz w:val="16"/>
                  <w:szCs w:val="16"/>
                </w:rPr>
                <w:t>JQ791226</w:t>
              </w:r>
            </w:hyperlink>
            <w:r w:rsidR="005D4289" w:rsidRPr="00763E43">
              <w:rPr>
                <w:rFonts w:ascii="Calibri" w:hAnsi="Calibri" w:cs="Times New Roman"/>
                <w:color w:val="000000"/>
                <w:sz w:val="16"/>
                <w:szCs w:val="16"/>
              </w:rPr>
              <w:t>.1</w:t>
            </w:r>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46.45</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morex_contig_1558212 CAJW011558212</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hAnsi="Calibri" w:cstheme="minorHAnsi"/>
                <w:i/>
                <w:sz w:val="16"/>
                <w:szCs w:val="16"/>
              </w:rPr>
              <w:t>ASPARAGINE SYNTHASE1 (</w:t>
            </w:r>
            <w:r w:rsidRPr="00763E43">
              <w:rPr>
                <w:rFonts w:ascii="Calibri" w:eastAsia="Times New Roman" w:hAnsi="Calibri" w:cstheme="minorHAnsi"/>
                <w:i/>
                <w:color w:val="000000"/>
                <w:sz w:val="16"/>
                <w:szCs w:val="16"/>
              </w:rPr>
              <w:t>Hv</w:t>
            </w:r>
            <w:r w:rsidRPr="00763E43">
              <w:rPr>
                <w:rFonts w:ascii="Calibri" w:hAnsi="Calibri" w:cstheme="minorHAnsi"/>
                <w:i/>
                <w:sz w:val="16"/>
                <w:szCs w:val="16"/>
              </w:rPr>
              <w:t>AS1)</w:t>
            </w:r>
          </w:p>
        </w:tc>
        <w:tc>
          <w:tcPr>
            <w:tcW w:w="1042" w:type="dxa"/>
            <w:shd w:val="clear" w:color="auto" w:fill="auto"/>
            <w:noWrap/>
            <w:vAlign w:val="center"/>
          </w:tcPr>
          <w:p w:rsidR="005D4289" w:rsidRPr="00763E43" w:rsidRDefault="00D265CB" w:rsidP="003D54C4">
            <w:pPr>
              <w:spacing w:after="0" w:line="240" w:lineRule="auto"/>
              <w:rPr>
                <w:rFonts w:ascii="Calibri" w:hAnsi="Calibri" w:cstheme="minorHAnsi"/>
                <w:sz w:val="16"/>
                <w:szCs w:val="16"/>
              </w:rPr>
            </w:pPr>
            <w:hyperlink r:id="rId65" w:history="1">
              <w:r w:rsidR="005D4289" w:rsidRPr="00763E43">
                <w:rPr>
                  <w:rStyle w:val="Hyperlink"/>
                  <w:rFonts w:ascii="Calibri" w:hAnsi="Calibri" w:cstheme="minorHAnsi"/>
                  <w:sz w:val="16"/>
                  <w:szCs w:val="16"/>
                </w:rPr>
                <w:t>AF307145.1</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cstheme="minorHAnsi"/>
                <w:sz w:val="16"/>
                <w:szCs w:val="16"/>
              </w:rPr>
            </w:pPr>
            <w:r w:rsidRPr="00763E43">
              <w:rPr>
                <w:rFonts w:ascii="Calibri" w:hAnsi="Calibri" w:cstheme="minorHAnsi"/>
                <w:sz w:val="16"/>
                <w:szCs w:val="16"/>
              </w:rPr>
              <w:fldChar w:fldCharType="begin"/>
            </w:r>
            <w:r w:rsidR="005D4289" w:rsidRPr="00763E43">
              <w:rPr>
                <w:rFonts w:ascii="Calibri" w:hAnsi="Calibri" w:cstheme="minorHAnsi"/>
                <w:sz w:val="16"/>
                <w:szCs w:val="16"/>
              </w:rPr>
              <w:instrText xml:space="preserve"> ADDIN EN.CITE &lt;EndNote&gt;&lt;Cite&gt;&lt;Author&gt;Møller&lt;/Author&gt;&lt;Year&gt;2003&lt;/Year&gt;&lt;RecNum&gt;9104&lt;/RecNum&gt;&lt;DisplayText&gt;(Møller et al., 2003)&lt;/DisplayText&gt;&lt;record&gt;&lt;rec-number&gt;9104&lt;/rec-number&gt;&lt;foreign-keys&gt;&lt;key app="EN" db-id="xevxsas52d2x5qefddnpz52ww5w5adfdwef0" timestamp="1422704916"&gt;9104&lt;/key&gt;&lt;/foreign-keys&gt;&lt;ref-type name="Journal Article"&gt;17&lt;/ref-type&gt;&lt;contributors&gt;&lt;authors&gt;&lt;author&gt;Møller, Marianne G.&lt;/author&gt;&lt;author&gt;Taylor, Christopher&lt;/author&gt;&lt;author&gt;Rasmussen, Søren K.&lt;/author&gt;&lt;author&gt;Holm, Preben B.&lt;/author&gt;&lt;/authors&gt;&lt;/contributors&gt;&lt;titles&gt;&lt;title&gt;Molecular cloning and characterisation of two genes encoding asparagine synthetase in barley (Hordeum vulgare L.)&lt;/title&gt;&lt;secondary-title&gt;Biochimica et Biophysica Acta (BBA) - Gene Structure and Expression&lt;/secondary-title&gt;&lt;/titles&gt;&lt;periodical&gt;&lt;full-title&gt;Biochimica et Biophysica Acta (BBA) - Gene Structure and Expression&lt;/full-title&gt;&lt;/periodical&gt;&lt;pages&gt;123-132&lt;/pages&gt;&lt;volume&gt;1628&lt;/volume&gt;&lt;number&gt;2&lt;/number&gt;&lt;keywords&gt;&lt;keyword&gt;Asparagine synthetase&lt;/keyword&gt;&lt;keyword&gt;Chromosomal localisation&lt;/keyword&gt;&lt;keyword&gt;Gene expression&lt;/keyword&gt;&lt;keyword&gt;C/N ratio&lt;/keyword&gt;&lt;keyword&gt;Nitrogen metabolism&lt;/keyword&gt;&lt;/keywords&gt;&lt;dates&gt;&lt;year&gt;2003&lt;/year&gt;&lt;pub-dates&gt;&lt;date&gt;7/28/&lt;/date&gt;&lt;/pub-dates&gt;&lt;/dates&gt;&lt;isbn&gt;0167-4781&lt;/isbn&gt;&lt;urls&gt;&lt;related-urls&gt;&lt;url&gt;http://www.sciencedirect.com/science/article/pii/S0167478103001374&lt;/url&gt;&lt;/related-urls&gt;&lt;/urls&gt;&lt;electronic-resource-num&gt;http://dx.doi.org/10.1016/S0167-4781(03)00137-4&lt;/electronic-resource-num&gt;&lt;/record&gt;&lt;/Cite&gt;&lt;/EndNote&gt;</w:instrText>
            </w:r>
            <w:r w:rsidRPr="00763E43">
              <w:rPr>
                <w:rFonts w:ascii="Calibri" w:hAnsi="Calibri" w:cstheme="minorHAnsi"/>
                <w:sz w:val="16"/>
                <w:szCs w:val="16"/>
              </w:rPr>
              <w:fldChar w:fldCharType="separate"/>
            </w:r>
            <w:r w:rsidR="005D4289" w:rsidRPr="00763E43">
              <w:rPr>
                <w:rFonts w:ascii="Calibri" w:hAnsi="Calibri" w:cstheme="minorHAnsi"/>
                <w:noProof/>
                <w:sz w:val="16"/>
                <w:szCs w:val="16"/>
              </w:rPr>
              <w:t>(</w:t>
            </w:r>
            <w:hyperlink w:anchor="_ENREF_25" w:tooltip="Møller, 2003 #9104" w:history="1">
              <w:r w:rsidR="005D4289" w:rsidRPr="00763E43">
                <w:rPr>
                  <w:rFonts w:ascii="Calibri" w:hAnsi="Calibri" w:cstheme="minorHAnsi"/>
                  <w:noProof/>
                  <w:sz w:val="16"/>
                  <w:szCs w:val="16"/>
                </w:rPr>
                <w:t>Møller et al., 2003</w:t>
              </w:r>
            </w:hyperlink>
            <w:r w:rsidR="005D4289" w:rsidRPr="00763E43">
              <w:rPr>
                <w:rFonts w:ascii="Calibri" w:hAnsi="Calibri" w:cstheme="minorHAnsi"/>
                <w:noProof/>
                <w:sz w:val="16"/>
                <w:szCs w:val="16"/>
              </w:rPr>
              <w:t>)</w:t>
            </w:r>
            <w:r w:rsidRPr="00763E43">
              <w:rPr>
                <w:rFonts w:ascii="Calibri" w:hAnsi="Calibri" w:cstheme="minorHAnsi"/>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46.45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morex_contig_47260 CAJW010047260</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DWARF KYUSHU 3 (HvD53)</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66" w:history="1">
              <w:r w:rsidR="005D4289" w:rsidRPr="00763E43">
                <w:rPr>
                  <w:rStyle w:val="Hyperlink"/>
                  <w:rFonts w:ascii="Calibri" w:eastAsia="Times New Roman" w:hAnsi="Calibri" w:cstheme="minorHAnsi"/>
                  <w:sz w:val="16"/>
                  <w:szCs w:val="16"/>
                </w:rPr>
                <w:t xml:space="preserve">AK240842               </w:t>
              </w:r>
            </w:hyperlink>
          </w:p>
        </w:tc>
        <w:tc>
          <w:tcPr>
            <w:tcW w:w="1454" w:type="dxa"/>
            <w:shd w:val="clear" w:color="auto" w:fill="auto"/>
            <w:noWrap/>
            <w:vAlign w:val="center"/>
          </w:tcPr>
          <w:p w:rsidR="005D4289" w:rsidRPr="00763E43" w:rsidRDefault="00D265CB" w:rsidP="003D54C4">
            <w:pPr>
              <w:spacing w:after="0" w:line="240" w:lineRule="auto"/>
              <w:rPr>
                <w:rStyle w:val="Hyperlink"/>
                <w:rFonts w:ascii="Calibri" w:eastAsia="Times New Roman" w:hAnsi="Calibri" w:cstheme="minorHAnsi"/>
                <w:sz w:val="16"/>
                <w:szCs w:val="16"/>
              </w:rPr>
            </w:pPr>
            <w:hyperlink r:id="rId67" w:history="1">
              <w:r w:rsidR="005D4289" w:rsidRPr="00763E43">
                <w:rPr>
                  <w:rStyle w:val="Hyperlink"/>
                  <w:rFonts w:ascii="Calibri" w:eastAsia="Times New Roman" w:hAnsi="Calibri" w:cstheme="minorHAnsi"/>
                  <w:sz w:val="16"/>
                  <w:szCs w:val="16"/>
                </w:rPr>
                <w:t>http://rice.plantbiology.msu.edu/cgi-bin/ORF_infopage.cgi?orf=LOC_Os11g01330.1</w:t>
              </w:r>
            </w:hyperlink>
          </w:p>
          <w:p w:rsidR="005D4289" w:rsidRPr="00763E43" w:rsidRDefault="00D265CB" w:rsidP="003D54C4">
            <w:pPr>
              <w:spacing w:after="0" w:line="240" w:lineRule="auto"/>
              <w:rPr>
                <w:rFonts w:ascii="Calibri" w:eastAsia="Times New Roman" w:hAnsi="Calibri" w:cstheme="minorHAnsi"/>
                <w:color w:val="000000"/>
                <w:sz w:val="16"/>
                <w:szCs w:val="16"/>
              </w:rPr>
            </w:pPr>
            <w:hyperlink r:id="rId68" w:history="1">
              <w:r w:rsidR="005D4289" w:rsidRPr="00763E43">
                <w:rPr>
                  <w:rStyle w:val="Hyperlink"/>
                  <w:rFonts w:ascii="Calibri" w:eastAsia="Times New Roman" w:hAnsi="Calibri" w:cstheme="minorHAnsi"/>
                  <w:sz w:val="16"/>
                  <w:szCs w:val="16"/>
                </w:rPr>
                <w:t>http://rapdb.dna.affrc.go.jp/viewer/gene_detail/irgsp1?name=Os11t0104300-01;feature_id=2814952</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46.59</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morex_contig_244827 CAJW010244827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BRITTLE CULM12/</w:t>
            </w:r>
            <w:r w:rsidRPr="00763E43">
              <w:rPr>
                <w:rFonts w:ascii="Calibri" w:hAnsi="Calibri" w:cstheme="minorHAnsi"/>
                <w:sz w:val="16"/>
                <w:szCs w:val="16"/>
              </w:rPr>
              <w:t xml:space="preserve"> </w:t>
            </w:r>
            <w:r w:rsidRPr="00763E43">
              <w:rPr>
                <w:rFonts w:ascii="Calibri" w:eastAsia="Times New Roman" w:hAnsi="Calibri" w:cstheme="minorHAnsi"/>
                <w:i/>
                <w:color w:val="000000"/>
                <w:sz w:val="16"/>
                <w:szCs w:val="16"/>
              </w:rPr>
              <w:t>GIBBERELLIN-DEFICIENT DWARF 1 (HvBC12/GGD1)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69" w:history="1">
              <w:r w:rsidR="005D4289" w:rsidRPr="00763E43">
                <w:rPr>
                  <w:rStyle w:val="Hyperlink"/>
                  <w:rFonts w:ascii="Calibri" w:eastAsia="Times New Roman" w:hAnsi="Calibri" w:cstheme="minorHAnsi"/>
                  <w:sz w:val="16"/>
                  <w:szCs w:val="16"/>
                </w:rPr>
                <w:t>AK100974</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70" w:history="1">
              <w:r w:rsidR="005D4289" w:rsidRPr="00763E43">
                <w:rPr>
                  <w:rStyle w:val="Hyperlink"/>
                  <w:rFonts w:ascii="Calibri" w:eastAsia="Times New Roman" w:hAnsi="Calibri" w:cstheme="minorHAnsi"/>
                  <w:sz w:val="16"/>
                  <w:szCs w:val="16"/>
                </w:rPr>
                <w:t>http://rice.plantbiology.msu.edu/cgi-bin/ORF_infopage.cgi?orf=LOC_Os09g02650.1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47.22</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morex_contig_45441 CAJW010045441</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Pr>
                <w:rFonts w:ascii="Calibri" w:eastAsia="Times New Roman" w:hAnsi="Calibri" w:cstheme="minorHAnsi"/>
                <w:color w:val="000000"/>
                <w:sz w:val="16"/>
                <w:szCs w:val="16"/>
              </w:rPr>
              <w:t>5H</w:t>
            </w:r>
          </w:p>
        </w:tc>
        <w:tc>
          <w:tcPr>
            <w:tcW w:w="1914" w:type="dxa"/>
            <w:shd w:val="clear" w:color="auto" w:fill="auto"/>
            <w:noWrap/>
            <w:vAlign w:val="center"/>
          </w:tcPr>
          <w:p w:rsidR="005D4289" w:rsidRPr="009C4A92" w:rsidRDefault="005D4289" w:rsidP="003D54C4">
            <w:pPr>
              <w:spacing w:after="0" w:line="240" w:lineRule="auto"/>
              <w:rPr>
                <w:rFonts w:ascii="Calibri" w:eastAsia="Times New Roman" w:hAnsi="Calibri" w:cstheme="majorHAnsi"/>
                <w:i/>
                <w:color w:val="000000"/>
                <w:sz w:val="16"/>
                <w:szCs w:val="16"/>
              </w:rPr>
            </w:pPr>
            <w:r w:rsidRPr="009C4A92">
              <w:rPr>
                <w:rFonts w:ascii="Calibri" w:hAnsi="Calibri" w:cstheme="majorHAnsi"/>
                <w:i/>
                <w:iCs/>
                <w:sz w:val="16"/>
                <w:szCs w:val="16"/>
              </w:rPr>
              <w:t>BROAD LEAF1</w:t>
            </w:r>
            <w:r w:rsidRPr="009C4A92">
              <w:rPr>
                <w:rFonts w:ascii="Calibri" w:hAnsi="Calibri" w:cstheme="majorHAnsi"/>
                <w:sz w:val="16"/>
                <w:szCs w:val="16"/>
              </w:rPr>
              <w:t>(</w:t>
            </w:r>
            <w:r w:rsidRPr="009C4A92">
              <w:rPr>
                <w:rFonts w:ascii="Calibri" w:hAnsi="Calibri" w:cstheme="majorHAnsi"/>
                <w:i/>
                <w:iCs/>
                <w:sz w:val="16"/>
                <w:szCs w:val="16"/>
              </w:rPr>
              <w:t>BLF1</w:t>
            </w:r>
            <w:r w:rsidRPr="009C4A92">
              <w:rPr>
                <w:rFonts w:ascii="Calibri" w:hAnsi="Calibri" w:cstheme="majorHAnsi"/>
                <w:sz w:val="16"/>
                <w:szCs w:val="16"/>
              </w:rPr>
              <w:t>)</w:t>
            </w:r>
          </w:p>
          <w:p w:rsidR="005D4289" w:rsidRPr="009C4A92" w:rsidRDefault="005D4289" w:rsidP="003D54C4">
            <w:pPr>
              <w:autoSpaceDE w:val="0"/>
              <w:autoSpaceDN w:val="0"/>
              <w:adjustRightInd w:val="0"/>
              <w:spacing w:after="0" w:line="240" w:lineRule="auto"/>
              <w:rPr>
                <w:rFonts w:ascii="Calibri" w:hAnsi="Calibri" w:cs="AdvPSHN-H"/>
                <w:sz w:val="16"/>
                <w:szCs w:val="16"/>
              </w:rPr>
            </w:pPr>
          </w:p>
          <w:p w:rsidR="005D4289" w:rsidRPr="009C4A92" w:rsidRDefault="005D4289" w:rsidP="003D54C4">
            <w:pPr>
              <w:spacing w:after="0" w:line="240" w:lineRule="auto"/>
              <w:rPr>
                <w:rFonts w:ascii="Calibri" w:eastAsia="Times New Roman" w:hAnsi="Calibri" w:cstheme="minorHAnsi"/>
                <w:i/>
                <w:color w:val="000000"/>
                <w:sz w:val="16"/>
                <w:szCs w:val="16"/>
              </w:rPr>
            </w:pPr>
          </w:p>
        </w:tc>
        <w:tc>
          <w:tcPr>
            <w:tcW w:w="1042" w:type="dxa"/>
            <w:shd w:val="clear" w:color="auto" w:fill="auto"/>
            <w:noWrap/>
            <w:vAlign w:val="center"/>
          </w:tcPr>
          <w:p w:rsidR="005D4289" w:rsidRPr="009C4A92" w:rsidRDefault="00D265CB" w:rsidP="003D54C4">
            <w:pPr>
              <w:spacing w:after="0" w:line="240" w:lineRule="auto"/>
              <w:rPr>
                <w:rFonts w:ascii="Calibri" w:hAnsi="Calibri"/>
                <w:sz w:val="16"/>
                <w:szCs w:val="16"/>
              </w:rPr>
            </w:pPr>
            <w:hyperlink r:id="rId71" w:history="1">
              <w:r w:rsidR="005D4289" w:rsidRPr="009C4A92">
                <w:rPr>
                  <w:rStyle w:val="Hyperlink"/>
                  <w:rFonts w:ascii="Calibri" w:hAnsi="Calibri"/>
                  <w:sz w:val="16"/>
                  <w:szCs w:val="16"/>
                </w:rPr>
                <w:t>KU494020.1</w:t>
              </w:r>
            </w:hyperlink>
          </w:p>
        </w:tc>
        <w:tc>
          <w:tcPr>
            <w:tcW w:w="1454" w:type="dxa"/>
            <w:shd w:val="clear" w:color="auto" w:fill="auto"/>
            <w:noWrap/>
            <w:vAlign w:val="center"/>
          </w:tcPr>
          <w:p w:rsidR="005D4289" w:rsidRPr="009C4A92" w:rsidRDefault="00D265CB" w:rsidP="003D54C4">
            <w:pPr>
              <w:spacing w:after="0" w:line="240" w:lineRule="auto"/>
              <w:rPr>
                <w:rFonts w:ascii="Calibri" w:eastAsia="Times New Roman" w:hAnsi="Calibri" w:cstheme="minorHAnsi"/>
                <w:color w:val="000000"/>
                <w:sz w:val="16"/>
                <w:szCs w:val="16"/>
              </w:rPr>
            </w:pPr>
            <w:r w:rsidRPr="009C4A92">
              <w:rPr>
                <w:rFonts w:ascii="Calibri" w:eastAsia="Times New Roman" w:hAnsi="Calibri" w:cstheme="minorHAnsi"/>
                <w:color w:val="000000"/>
                <w:sz w:val="16"/>
                <w:szCs w:val="16"/>
              </w:rPr>
              <w:fldChar w:fldCharType="begin">
                <w:fldData xml:space="preserve">PEVuZE5vdGU+PENpdGU+PEF1dGhvcj5Kb3N0PC9BdXRob3I+PFllYXI+MjAxNjwvWWVhcj48UmVj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</w:fldData>
              </w:fldChar>
            </w:r>
            <w:r w:rsidR="005D4289" w:rsidRPr="009C4A92">
              <w:rPr>
                <w:rFonts w:ascii="Calibri" w:eastAsia="Times New Roman" w:hAnsi="Calibri" w:cstheme="minorHAnsi"/>
                <w:color w:val="000000"/>
                <w:sz w:val="16"/>
                <w:szCs w:val="16"/>
              </w:rPr>
              <w:instrText xml:space="preserve"> ADDIN EN.CITE </w:instrText>
            </w:r>
            <w:r w:rsidRPr="009C4A92">
              <w:rPr>
                <w:rFonts w:ascii="Calibri" w:eastAsia="Times New Roman" w:hAnsi="Calibri" w:cstheme="minorHAnsi"/>
                <w:color w:val="000000"/>
                <w:sz w:val="16"/>
                <w:szCs w:val="16"/>
              </w:rPr>
              <w:fldChar w:fldCharType="begin">
                <w:fldData xml:space="preserve">PEVuZE5vdGU+PENpdGU+PEF1dGhvcj5Kb3N0PC9BdXRob3I+PFllYXI+MjAxNjwvWWVhcj48UmVj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</w:fldData>
              </w:fldChar>
            </w:r>
            <w:r w:rsidR="005D4289" w:rsidRPr="009C4A92">
              <w:rPr>
                <w:rFonts w:ascii="Calibri" w:eastAsia="Times New Roman" w:hAnsi="Calibri" w:cstheme="minorHAnsi"/>
                <w:color w:val="000000"/>
                <w:sz w:val="16"/>
                <w:szCs w:val="16"/>
              </w:rPr>
              <w:instrText xml:space="preserve"> ADDIN EN.CITE.DATA </w:instrText>
            </w:r>
            <w:r w:rsidRPr="009C4A92">
              <w:rPr>
                <w:rFonts w:ascii="Calibri" w:eastAsia="Times New Roman" w:hAnsi="Calibri" w:cstheme="minorHAnsi"/>
                <w:color w:val="000000"/>
                <w:sz w:val="16"/>
                <w:szCs w:val="16"/>
              </w:rPr>
            </w:r>
            <w:r w:rsidRPr="009C4A92">
              <w:rPr>
                <w:rFonts w:ascii="Calibri" w:eastAsia="Times New Roman" w:hAnsi="Calibri" w:cstheme="minorHAnsi"/>
                <w:color w:val="000000"/>
                <w:sz w:val="16"/>
                <w:szCs w:val="16"/>
              </w:rPr>
              <w:fldChar w:fldCharType="end"/>
            </w:r>
            <w:r w:rsidRPr="009C4A92">
              <w:rPr>
                <w:rFonts w:ascii="Calibri" w:eastAsia="Times New Roman" w:hAnsi="Calibri" w:cstheme="minorHAnsi"/>
                <w:color w:val="000000"/>
                <w:sz w:val="16"/>
                <w:szCs w:val="16"/>
              </w:rPr>
            </w:r>
            <w:r w:rsidRPr="009C4A92">
              <w:rPr>
                <w:rFonts w:ascii="Calibri" w:eastAsia="Times New Roman" w:hAnsi="Calibri" w:cstheme="minorHAnsi"/>
                <w:color w:val="000000"/>
                <w:sz w:val="16"/>
                <w:szCs w:val="16"/>
              </w:rPr>
              <w:fldChar w:fldCharType="separate"/>
            </w:r>
            <w:r w:rsidR="005D4289" w:rsidRPr="009C4A92">
              <w:rPr>
                <w:rFonts w:ascii="Calibri" w:eastAsia="Times New Roman" w:hAnsi="Calibri" w:cstheme="minorHAnsi"/>
                <w:noProof/>
                <w:color w:val="000000"/>
                <w:sz w:val="16"/>
                <w:szCs w:val="16"/>
              </w:rPr>
              <w:t>(</w:t>
            </w:r>
            <w:hyperlink w:anchor="_ENREF_19" w:tooltip="Jost, 2016 #10024" w:history="1">
              <w:r w:rsidR="005D4289" w:rsidRPr="009C4A92">
                <w:rPr>
                  <w:rFonts w:ascii="Calibri" w:eastAsia="Times New Roman" w:hAnsi="Calibri" w:cstheme="minorHAnsi"/>
                  <w:noProof/>
                  <w:color w:val="000000"/>
                  <w:sz w:val="16"/>
                  <w:szCs w:val="16"/>
                </w:rPr>
                <w:t>Jost et al., 2016</w:t>
              </w:r>
            </w:hyperlink>
            <w:r w:rsidR="005D4289" w:rsidRPr="009C4A92">
              <w:rPr>
                <w:rFonts w:ascii="Calibri" w:eastAsia="Times New Roman" w:hAnsi="Calibri" w:cstheme="minorHAnsi"/>
                <w:noProof/>
                <w:color w:val="000000"/>
                <w:sz w:val="16"/>
                <w:szCs w:val="16"/>
              </w:rPr>
              <w:t>)</w:t>
            </w:r>
            <w:r w:rsidRPr="009C4A92">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9C4A92" w:rsidRDefault="005D4289" w:rsidP="003D54C4">
            <w:pPr>
              <w:pStyle w:val="HTMLPreformatted"/>
              <w:rPr>
                <w:rFonts w:ascii="Calibri" w:hAnsi="Calibri"/>
                <w:color w:val="000000"/>
                <w:sz w:val="16"/>
                <w:szCs w:val="16"/>
              </w:rPr>
            </w:pPr>
            <w:r w:rsidRPr="009C4A92">
              <w:rPr>
                <w:rFonts w:ascii="Calibri" w:hAnsi="Calibri"/>
                <w:color w:val="000000"/>
                <w:sz w:val="16"/>
                <w:szCs w:val="16"/>
              </w:rPr>
              <w:t>60.83</w:t>
            </w:r>
          </w:p>
          <w:p w:rsidR="005D4289" w:rsidRPr="009C4A92" w:rsidRDefault="005D4289" w:rsidP="003D54C4">
            <w:pPr>
              <w:spacing w:after="0" w:line="240" w:lineRule="auto"/>
              <w:rPr>
                <w:rFonts w:ascii="Calibri" w:eastAsia="Times New Roman" w:hAnsi="Calibri" w:cstheme="minorHAnsi"/>
                <w:color w:val="000000"/>
                <w:sz w:val="16"/>
                <w:szCs w:val="16"/>
              </w:rPr>
            </w:pPr>
          </w:p>
        </w:tc>
        <w:tc>
          <w:tcPr>
            <w:tcW w:w="4194" w:type="dxa"/>
            <w:shd w:val="clear" w:color="auto" w:fill="auto"/>
            <w:noWrap/>
            <w:vAlign w:val="center"/>
          </w:tcPr>
          <w:p w:rsidR="005D4289" w:rsidRPr="009C4A92" w:rsidRDefault="005D4289" w:rsidP="003D54C4">
            <w:pPr>
              <w:spacing w:after="0" w:line="240" w:lineRule="auto"/>
              <w:rPr>
                <w:rFonts w:ascii="Calibri" w:eastAsia="Times New Roman" w:hAnsi="Calibri" w:cstheme="minorHAnsi"/>
                <w:color w:val="000000"/>
                <w:sz w:val="16"/>
                <w:szCs w:val="16"/>
              </w:rPr>
            </w:pPr>
            <w:r w:rsidRPr="009C4A92">
              <w:rPr>
                <w:rFonts w:ascii="Calibri" w:eastAsia="Times New Roman" w:hAnsi="Calibri" w:cstheme="minorHAnsi"/>
                <w:color w:val="000000"/>
                <w:sz w:val="16"/>
                <w:szCs w:val="16"/>
              </w:rPr>
              <w:t>Morex_contig_41925 CAJW010041925</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REGULATOR OF AXILLARY MERISTEMS3 (HvRAX3)</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72" w:history="1">
              <w:r w:rsidR="005D4289" w:rsidRPr="00763E43">
                <w:rPr>
                  <w:rStyle w:val="Hyperlink"/>
                  <w:rFonts w:ascii="Calibri" w:hAnsi="Calibri" w:cstheme="minorHAnsi"/>
                  <w:sz w:val="16"/>
                  <w:szCs w:val="16"/>
                </w:rPr>
                <w:t>NP_190538.1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fldData xml:space="preserve">PEVuZE5vdGU+PENpdGU+PEF1dGhvcj5MaW48L0F1dGhvcj48WWVhcj4xOTk5PC9ZZWFyPjxSZWNO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</w:fldData>
              </w:fldChar>
            </w:r>
            <w:r w:rsidR="005D4289" w:rsidRPr="00763E43">
              <w:rPr>
                <w:rFonts w:ascii="Calibri" w:eastAsia="Times New Roman" w:hAnsi="Calibri" w:cstheme="minorHAnsi"/>
                <w:color w:val="000000"/>
                <w:sz w:val="16"/>
                <w:szCs w:val="16"/>
              </w:rPr>
              <w:instrText xml:space="preserve"> ADDIN EN.CITE </w:instrText>
            </w:r>
            <w:r w:rsidRPr="00763E43">
              <w:rPr>
                <w:rFonts w:ascii="Calibri" w:eastAsia="Times New Roman" w:hAnsi="Calibri" w:cstheme="minorHAnsi"/>
                <w:color w:val="000000"/>
                <w:sz w:val="16"/>
                <w:szCs w:val="16"/>
              </w:rPr>
              <w:fldChar w:fldCharType="begin">
                <w:fldData xml:space="preserve">PEVuZE5vdGU+PENpdGU+PEF1dGhvcj5MaW48L0F1dGhvcj48WWVhcj4xOTk5PC9ZZWFyPjxSZWNO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</w:fldData>
              </w:fldChar>
            </w:r>
            <w:r w:rsidR="005D4289" w:rsidRPr="00763E43">
              <w:rPr>
                <w:rFonts w:ascii="Calibri" w:eastAsia="Times New Roman" w:hAnsi="Calibri" w:cstheme="minorHAnsi"/>
                <w:color w:val="000000"/>
                <w:sz w:val="16"/>
                <w:szCs w:val="16"/>
              </w:rPr>
              <w:instrText xml:space="preserve"> ADDIN EN.CITE.DATA </w:instrText>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end"/>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3" w:tooltip="Lin, 1999 #9039" w:history="1">
              <w:r w:rsidR="005D4289" w:rsidRPr="00763E43">
                <w:rPr>
                  <w:rFonts w:ascii="Calibri" w:eastAsia="Times New Roman" w:hAnsi="Calibri" w:cstheme="minorHAnsi"/>
                  <w:noProof/>
                  <w:color w:val="000000"/>
                  <w:sz w:val="16"/>
                  <w:szCs w:val="16"/>
                </w:rPr>
                <w:t>Lin et al., 1999</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130.69</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morex_contig_37892</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6H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HvCMF3</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73" w:history="1">
              <w:r w:rsidR="005D4289" w:rsidRPr="00763E43">
                <w:rPr>
                  <w:rStyle w:val="Hyperlink"/>
                  <w:rFonts w:ascii="Calibri" w:hAnsi="Calibri" w:cs="Times New Roman"/>
                  <w:sz w:val="16"/>
                  <w:szCs w:val="16"/>
                </w:rPr>
                <w:t>JQ791216</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49.22</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morex_contig_56141 CAJW010056141</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lastRenderedPageBreak/>
              <w:t>6H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HvCry1b</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74" w:history="1">
              <w:r w:rsidR="005D4289" w:rsidRPr="00763E43">
                <w:rPr>
                  <w:rStyle w:val="Hyperlink"/>
                  <w:rFonts w:ascii="Calibri" w:hAnsi="Calibri" w:cs="Times New Roman"/>
                  <w:sz w:val="16"/>
                  <w:szCs w:val="16"/>
                </w:rPr>
                <w:t>DQ201152</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35" w:tooltip="Szucs, 2006 #8270" w:history="1">
              <w:r w:rsidR="005D4289" w:rsidRPr="00763E43">
                <w:rPr>
                  <w:rFonts w:ascii="Calibri" w:hAnsi="Calibri" w:cs="Times New Roman"/>
                  <w:noProof/>
                  <w:sz w:val="16"/>
                  <w:szCs w:val="16"/>
                </w:rPr>
                <w:t>Szucs et al., 2006</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59.06</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morex_contig_48345 CAJW010048345</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6H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ADAXIALIZED LEAF 1 (HvADL1)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75" w:history="1">
              <w:r w:rsidR="005D4289" w:rsidRPr="00763E43">
                <w:rPr>
                  <w:rStyle w:val="Hyperlink"/>
                  <w:rFonts w:ascii="Calibri" w:eastAsia="Times New Roman" w:hAnsi="Calibri" w:cstheme="minorHAnsi"/>
                  <w:sz w:val="16"/>
                  <w:szCs w:val="16"/>
                </w:rPr>
                <w:t>AB477099.1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76" w:history="1">
              <w:r w:rsidR="005D4289" w:rsidRPr="00763E43">
                <w:rPr>
                  <w:rStyle w:val="Hyperlink"/>
                  <w:rFonts w:ascii="Calibri" w:eastAsia="Times New Roman" w:hAnsi="Calibri" w:cstheme="minorHAnsi"/>
                  <w:sz w:val="16"/>
                  <w:szCs w:val="16"/>
                </w:rPr>
                <w:t>http://rice.plantbiology.msu.edu/cgi-bin/ORF_infopage.cgi?orf=LOC_Os02g47970.1</w:t>
              </w:r>
            </w:hyperlink>
            <w:r w:rsidR="005D4289" w:rsidRPr="00763E43">
              <w:rPr>
                <w:rFonts w:ascii="Calibri" w:eastAsia="Times New Roman" w:hAnsi="Calibri" w:cstheme="minorHAnsi"/>
                <w:color w:val="000000"/>
                <w:sz w:val="16"/>
                <w:szCs w:val="16"/>
              </w:rPr>
              <w:t xml:space="preserve"> </w:t>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66.07</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morex_contig_1564648 CAJW011564648</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6H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HvCO14</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77" w:history="1">
              <w:r w:rsidR="005D4289" w:rsidRPr="00763E43">
                <w:rPr>
                  <w:rStyle w:val="Hyperlink"/>
                  <w:rFonts w:ascii="Calibri" w:hAnsi="Calibri" w:cs="Times New Roman"/>
                  <w:sz w:val="16"/>
                  <w:szCs w:val="16"/>
                </w:rPr>
                <w:t>JQ791244</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67.91</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morex_contig_367999 CAJW010367999</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6H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HvCO2</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78" w:history="1">
              <w:r w:rsidR="005D4289" w:rsidRPr="00763E43">
                <w:rPr>
                  <w:rStyle w:val="Hyperlink"/>
                  <w:rFonts w:ascii="Calibri" w:hAnsi="Calibri" w:cs="Times New Roman"/>
                  <w:sz w:val="16"/>
                  <w:szCs w:val="16"/>
                </w:rPr>
                <w:t>AF490469</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13" w:tooltip="Griffiths, 2003 #8245" w:history="1">
              <w:r w:rsidR="005D4289" w:rsidRPr="00763E43">
                <w:rPr>
                  <w:rFonts w:ascii="Calibri" w:hAnsi="Calibri" w:cs="Times New Roman"/>
                  <w:noProof/>
                  <w:sz w:val="16"/>
                  <w:szCs w:val="16"/>
                </w:rPr>
                <w:t>Griffiths et al., 2003</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68.20</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morex_contig_6805 CAJW010006805</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6H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HvCO11</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79" w:history="1">
              <w:r w:rsidR="005D4289" w:rsidRPr="00763E43">
                <w:rPr>
                  <w:rStyle w:val="Hyperlink"/>
                  <w:rFonts w:ascii="Calibri" w:hAnsi="Calibri" w:cs="Times New Roman"/>
                  <w:sz w:val="16"/>
                  <w:szCs w:val="16"/>
                </w:rPr>
                <w:t>JQ791238</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69.26</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morex_contig_1577721 CAJW011577721</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6H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TREHALOSE-6-PHOSPHATE SYNTHASE 2  (HvTPS2)</w:t>
            </w:r>
          </w:p>
        </w:tc>
        <w:tc>
          <w:tcPr>
            <w:tcW w:w="1042" w:type="dxa"/>
            <w:shd w:val="clear" w:color="auto" w:fill="auto"/>
            <w:noWrap/>
            <w:vAlign w:val="center"/>
          </w:tcPr>
          <w:p w:rsidR="005D4289" w:rsidRPr="00763E43" w:rsidRDefault="00D265CB" w:rsidP="003D54C4">
            <w:pPr>
              <w:spacing w:line="240" w:lineRule="auto"/>
              <w:rPr>
                <w:rFonts w:ascii="Calibri" w:hAnsi="Calibri"/>
                <w:sz w:val="16"/>
                <w:szCs w:val="16"/>
              </w:rPr>
            </w:pPr>
            <w:hyperlink r:id="rId80" w:history="1">
              <w:r w:rsidR="005D4289" w:rsidRPr="00763E43">
                <w:rPr>
                  <w:rStyle w:val="Hyperlink"/>
                  <w:rFonts w:ascii="Calibri" w:hAnsi="Calibri"/>
                  <w:sz w:val="16"/>
                  <w:szCs w:val="16"/>
                </w:rPr>
                <w:t>HM446021.1</w:t>
              </w:r>
            </w:hyperlink>
          </w:p>
        </w:tc>
        <w:tc>
          <w:tcPr>
            <w:tcW w:w="1454" w:type="dxa"/>
            <w:shd w:val="clear" w:color="auto" w:fill="auto"/>
            <w:noWrap/>
            <w:vAlign w:val="center"/>
          </w:tcPr>
          <w:p w:rsidR="005D4289" w:rsidRPr="00763E43" w:rsidRDefault="00D265CB" w:rsidP="003D54C4">
            <w:pPr>
              <w:keepNext/>
              <w:spacing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&lt;EndNote&gt;&lt;Cite&gt;&lt;Author&gt;Mangelsen&lt;/Author&gt;&lt;Year&gt;2011&lt;/Year&gt;&lt;RecNum&gt;9251&lt;/RecNum&gt;&lt;DisplayText&gt;(Mangelsen et al., 2011)&lt;/DisplayText&gt;&lt;record&gt;&lt;rec-number&gt;9251&lt;/rec-number&gt;&lt;foreign-keys&gt;&lt;key app="EN" db-id="xevxsas52d2x5qefddnpz52ww5w5adfdwef0" timestamp="1439975885"&gt;9251&lt;/key&gt;&lt;/foreign-keys&gt;&lt;ref-type name="Journal Article"&gt;17&lt;/ref-type&gt;&lt;contributors&gt;&lt;authors&gt;&lt;author&gt;Mangelsen, Elke&lt;/author&gt;&lt;author&gt;Kilian, Joachim&lt;/author&gt;&lt;author&gt;Harter, Klaus&lt;/author&gt;&lt;author&gt;Jansson, Christer&lt;/author&gt;&lt;author&gt;Wanke, Dierk&lt;/author&gt;&lt;author&gt;Sundberg, Eva&lt;/author&gt;&lt;/authors&gt;&lt;/contributors&gt;&lt;titles&gt;&lt;title&gt;Transcriptome Analysis of High-Temperature Stress in Developing Barley Caryopses: Early Stress Responses and Effects on Storage Compound Biosynthesis&lt;/title&gt;&lt;secondary-title&gt;Molecular Plant&lt;/secondary-title&gt;&lt;/titles&gt;&lt;periodical&gt;&lt;full-title&gt;Molecular Plant&lt;/full-title&gt;&lt;/periodical&gt;&lt;pages&gt;97-115&lt;/pages&gt;&lt;volume&gt;4&lt;/volume&gt;&lt;number&gt;1&lt;/number&gt;&lt;keywords&gt;&lt;keyword&gt;Abiotic/environmental stress&lt;/keyword&gt;&lt;keyword&gt;gene expression&lt;/keyword&gt;&lt;keyword&gt;transcriptome analysis&lt;/keyword&gt;&lt;keyword&gt;seed biology&lt;/keyword&gt;&lt;keyword&gt;barley&lt;/keyword&gt;&lt;keyword&gt;caryopsis&lt;/keyword&gt;&lt;keyword&gt;crops&lt;/keyword&gt;&lt;keyword&gt;heat shock&lt;/keyword&gt;&lt;/keywords&gt;&lt;dates&gt;&lt;year&gt;2011&lt;/year&gt;&lt;pub-dates&gt;&lt;date&gt;1//&lt;/date&gt;&lt;/pub-dates&gt;&lt;/dates&gt;&lt;isbn&gt;1674-2052&lt;/isbn&gt;&lt;urls&gt;&lt;related-urls&gt;&lt;url&gt;http://www.sciencedirect.com/science/article/pii/S1674205214605645&lt;/url&gt;&lt;url&gt;http://ac.els-cdn.com/S1674205214605645/1-s2.0-S1674205214605645-main.pdf?_tid=385cb21a-4653-11e5-9b7f-00000aacb361&amp;amp;acdnat=1439976074_2457b85ac5f203329d8a5551804dd5e9&lt;/url&gt;&lt;/related-urls&gt;&lt;/urls&gt;&lt;electronic-resource-num&gt;http://dx.doi.org/10.1093/mp/ssq058&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4" w:tooltip="Mangelsen, 2011 #9251" w:history="1">
              <w:r w:rsidR="005D4289" w:rsidRPr="00763E43">
                <w:rPr>
                  <w:rFonts w:ascii="Calibri" w:eastAsia="Times New Roman" w:hAnsi="Calibri" w:cstheme="minorHAnsi"/>
                  <w:noProof/>
                  <w:color w:val="000000"/>
                  <w:sz w:val="16"/>
                  <w:szCs w:val="16"/>
                </w:rPr>
                <w:t>Mangelsen et al., 2011</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95.04</w:t>
            </w:r>
          </w:p>
        </w:tc>
        <w:tc>
          <w:tcPr>
            <w:tcW w:w="4194" w:type="dxa"/>
            <w:shd w:val="clear" w:color="auto" w:fill="auto"/>
            <w:noWrap/>
            <w:vAlign w:val="center"/>
          </w:tcPr>
          <w:p w:rsidR="005D4289" w:rsidRPr="00763E43" w:rsidRDefault="005D4289" w:rsidP="003D54C4">
            <w:pPr>
              <w:spacing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morex_contig_1581754 CAJW011581754</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6H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ABNORMAL LEAF SHAPE 2 (HvALE2)</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81" w:history="1">
              <w:r w:rsidR="005D4289" w:rsidRPr="00763E43">
                <w:rPr>
                  <w:rStyle w:val="Hyperlink"/>
                  <w:rFonts w:ascii="Calibri" w:eastAsia="Times New Roman" w:hAnsi="Calibri" w:cstheme="minorHAnsi"/>
                  <w:sz w:val="16"/>
                  <w:szCs w:val="16"/>
                </w:rPr>
                <w:t xml:space="preserve">AK069234               </w:t>
              </w:r>
            </w:hyperlink>
            <w:r w:rsidR="005D4289" w:rsidRPr="00763E43">
              <w:rPr>
                <w:rFonts w:ascii="Calibri" w:eastAsia="Times New Roman" w:hAnsi="Calibri" w:cstheme="minorHAnsi"/>
                <w:color w:val="000000"/>
                <w:sz w:val="16"/>
                <w:szCs w:val="16"/>
              </w:rPr>
              <w:t xml:space="preserve"> </w:t>
            </w:r>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82" w:history="1">
              <w:r w:rsidR="005D4289" w:rsidRPr="00763E43">
                <w:rPr>
                  <w:rStyle w:val="Hyperlink"/>
                  <w:rFonts w:ascii="Calibri" w:eastAsia="Times New Roman" w:hAnsi="Calibri" w:cstheme="minorHAnsi"/>
                  <w:sz w:val="16"/>
                  <w:szCs w:val="16"/>
                </w:rPr>
                <w:t>http://rice.plantbiology.msu.edu/cgi-bin/ORF_infopage.cgi?orf=LOC_Os02g57080.1</w:t>
              </w:r>
            </w:hyperlink>
            <w:r w:rsidR="005D4289" w:rsidRPr="00763E43">
              <w:rPr>
                <w:rFonts w:ascii="Calibri" w:eastAsia="Times New Roman" w:hAnsi="Calibri" w:cstheme="minorHAnsi"/>
                <w:color w:val="000000"/>
                <w:sz w:val="16"/>
                <w:szCs w:val="16"/>
              </w:rPr>
              <w:t xml:space="preserve"> </w:t>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113.24</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morex_contig_8203 CAJW010008203</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heme="minorHAnsi"/>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heme="minorHAnsi"/>
                <w:i/>
                <w:iCs/>
                <w:color w:val="000000"/>
                <w:sz w:val="16"/>
                <w:szCs w:val="16"/>
              </w:rPr>
            </w:pPr>
            <w:r w:rsidRPr="00763E43">
              <w:rPr>
                <w:rFonts w:ascii="Calibri" w:eastAsia="Times New Roman" w:hAnsi="Calibri" w:cstheme="minorHAnsi"/>
                <w:i/>
                <w:color w:val="000000"/>
                <w:sz w:val="16"/>
                <w:szCs w:val="16"/>
              </w:rPr>
              <w:t>ENT-KAURENOIC ACID HYDROXYLASE 1 (HvKAO1)</w:t>
            </w:r>
          </w:p>
        </w:tc>
        <w:tc>
          <w:tcPr>
            <w:tcW w:w="1042" w:type="dxa"/>
            <w:shd w:val="clear" w:color="auto" w:fill="auto"/>
            <w:noWrap/>
            <w:vAlign w:val="center"/>
          </w:tcPr>
          <w:p w:rsidR="005D4289" w:rsidRPr="00763E43" w:rsidRDefault="00D265CB" w:rsidP="003D54C4">
            <w:pPr>
              <w:spacing w:line="240" w:lineRule="auto"/>
              <w:rPr>
                <w:rFonts w:ascii="Calibri" w:hAnsi="Calibri" w:cstheme="minorHAnsi"/>
                <w:color w:val="000000"/>
                <w:sz w:val="16"/>
                <w:szCs w:val="16"/>
              </w:rPr>
            </w:pPr>
            <w:hyperlink r:id="rId83" w:history="1">
              <w:r w:rsidR="005D4289" w:rsidRPr="00763E43">
                <w:rPr>
                  <w:rStyle w:val="Hyperlink"/>
                  <w:rFonts w:ascii="Calibri" w:eastAsia="Times New Roman" w:hAnsi="Calibri" w:cstheme="minorHAnsi"/>
                  <w:sz w:val="16"/>
                  <w:szCs w:val="16"/>
                </w:rPr>
                <w:t>AF326277.1</w:t>
              </w:r>
            </w:hyperlink>
          </w:p>
        </w:tc>
        <w:tc>
          <w:tcPr>
            <w:tcW w:w="1454" w:type="dxa"/>
            <w:shd w:val="clear" w:color="auto" w:fill="auto"/>
            <w:noWrap/>
            <w:vAlign w:val="center"/>
          </w:tcPr>
          <w:p w:rsidR="005D4289" w:rsidRPr="00763E43" w:rsidRDefault="00D265CB" w:rsidP="003D54C4">
            <w:pPr>
              <w:keepNext/>
              <w:spacing w:line="240" w:lineRule="auto"/>
              <w:rPr>
                <w:rFonts w:ascii="Calibri" w:hAnsi="Calibri" w:cstheme="minorHAnsi"/>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&lt;EndNote&gt;&lt;Cite&gt;&lt;Author&gt;Helliwell&lt;/Author&gt;&lt;Year&gt;2001&lt;/Year&gt;&lt;RecNum&gt;9002&lt;/RecNum&gt;&lt;DisplayText&gt;(Helliwell et al., 2001)&lt;/DisplayText&gt;&lt;record&gt;&lt;rec-number&gt;9002&lt;/rec-number&gt;&lt;foreign-keys&gt;&lt;key app="EN" db-id="xevxsas52d2x5qefddnpz52ww5w5adfdwef0" timestamp="1415352895"&gt;9002&lt;/key&gt;&lt;/foreign-keys&gt;&lt;ref-type name="Journal Article"&gt;17&lt;/ref-type&gt;&lt;contributors&gt;&lt;authors&gt;&lt;author&gt;Helliwell, Chris A.&lt;/author&gt;&lt;author&gt;Chandler, Peter M.&lt;/author&gt;&lt;author&gt;Poole, Andrew&lt;/author&gt;&lt;author&gt;Dennis, Elizabeth S.&lt;/author&gt;&lt;author&gt;Peacock, W. James&lt;/author&gt;&lt;/authors&gt;&lt;/contributors&gt;&lt;titles&gt;&lt;title&gt;The CYP88A cytochrome P450, ent-kaurenoic acid oxidase, catalyzes three steps of the gibberellin biosynthesis pathway&lt;/title&gt;&lt;secondary-title&gt;Proceedings of the National Academy of Sciences&lt;/secondary-title&gt;&lt;/titles&gt;&lt;periodical&gt;&lt;full-title&gt;Proceedings of the National Academy of Sciences&lt;/full-title&gt;&lt;/periodical&gt;&lt;pages&gt;2065-2070&lt;/pages&gt;&lt;volume&gt;98&lt;/volume&gt;&lt;number&gt;4&lt;/number&gt;&lt;dates&gt;&lt;year&gt;2001&lt;/year&gt;&lt;pub-dates&gt;&lt;date&gt;February 13, 2001&lt;/date&gt;&lt;/pub-dates&gt;&lt;/dates&gt;&lt;urls&gt;&lt;related-urls&gt;&lt;url&gt;http://www.pnas.org/content/98/4/2065.abstract&lt;/url&gt;&lt;url&gt;http://www.pnas.org/content/98/4/2065.full.pdf&lt;/url&gt;&lt;/related-urls&gt;&lt;/urls&gt;&lt;electronic-resource-num&gt;10.1073/pnas.98.4.2065&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5" w:tooltip="Helliwell, 2001 #9002" w:history="1">
              <w:r w:rsidR="005D4289" w:rsidRPr="00763E43">
                <w:rPr>
                  <w:rFonts w:ascii="Calibri" w:eastAsia="Times New Roman" w:hAnsi="Calibri" w:cstheme="minorHAnsi"/>
                  <w:noProof/>
                  <w:color w:val="000000"/>
                  <w:sz w:val="16"/>
                  <w:szCs w:val="16"/>
                </w:rPr>
                <w:t>Helliwell et al., 2001</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heme="minorHAnsi"/>
                <w:sz w:val="16"/>
                <w:szCs w:val="16"/>
              </w:rPr>
            </w:pPr>
            <w:r w:rsidRPr="00763E43">
              <w:rPr>
                <w:rFonts w:ascii="Calibri" w:eastAsia="Times New Roman" w:hAnsi="Calibri" w:cstheme="minorHAnsi"/>
                <w:color w:val="000000"/>
                <w:sz w:val="16"/>
                <w:szCs w:val="16"/>
              </w:rPr>
              <w:t>1.71</w:t>
            </w:r>
          </w:p>
        </w:tc>
        <w:tc>
          <w:tcPr>
            <w:tcW w:w="4194" w:type="dxa"/>
            <w:shd w:val="clear" w:color="auto" w:fill="auto"/>
            <w:noWrap/>
            <w:vAlign w:val="center"/>
          </w:tcPr>
          <w:p w:rsidR="005D4289" w:rsidRPr="00763E43" w:rsidRDefault="005D4289" w:rsidP="003D54C4">
            <w:pPr>
              <w:spacing w:line="240" w:lineRule="auto"/>
              <w:rPr>
                <w:rFonts w:ascii="Calibri" w:hAnsi="Calibri" w:cstheme="minorHAnsi"/>
                <w:sz w:val="16"/>
                <w:szCs w:val="16"/>
              </w:rPr>
            </w:pPr>
            <w:r w:rsidRPr="00763E43">
              <w:rPr>
                <w:rFonts w:ascii="Calibri" w:eastAsia="Times New Roman" w:hAnsi="Calibri" w:cstheme="minorHAnsi"/>
                <w:color w:val="000000"/>
                <w:sz w:val="16"/>
                <w:szCs w:val="16"/>
              </w:rPr>
              <w:t>morex_contig_39067 CAJW010039067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DWARF 3 (HvD3), CYTOCHROME P450 88A3</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84" w:history="1">
              <w:r w:rsidR="005D4289" w:rsidRPr="00763E43">
                <w:rPr>
                  <w:rStyle w:val="Hyperlink"/>
                  <w:rFonts w:ascii="Calibri" w:eastAsia="Times New Roman" w:hAnsi="Calibri" w:cstheme="minorHAnsi"/>
                  <w:sz w:val="16"/>
                  <w:szCs w:val="16"/>
                </w:rPr>
                <w:t>AK069429</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fldData xml:space="preserve">PEVuZE5vdGU+PENpdGU+PEF1dGhvcj5Db25zb3J0aXVtPC9BdXRob3I+PFllYXI+MjAwMzwvWWVh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</w:fldData>
              </w:fldChar>
            </w:r>
            <w:r w:rsidR="005D4289" w:rsidRPr="00763E43">
              <w:rPr>
                <w:rFonts w:ascii="Calibri" w:eastAsia="Times New Roman" w:hAnsi="Calibri" w:cstheme="minorHAnsi"/>
                <w:color w:val="000000"/>
                <w:sz w:val="16"/>
                <w:szCs w:val="16"/>
              </w:rPr>
              <w:instrText xml:space="preserve"> ADDIN EN.CITE </w:instrText>
            </w:r>
            <w:r w:rsidRPr="00763E43">
              <w:rPr>
                <w:rFonts w:ascii="Calibri" w:eastAsia="Times New Roman" w:hAnsi="Calibri" w:cstheme="minorHAnsi"/>
                <w:color w:val="000000"/>
                <w:sz w:val="16"/>
                <w:szCs w:val="16"/>
              </w:rPr>
              <w:fldChar w:fldCharType="begin">
                <w:fldData xml:space="preserve">PEVuZE5vdGU+PENpdGU+PEF1dGhvcj5Db25zb3J0aXVtPC9BdXRob3I+PFllYXI+MjAwMzwvWWVh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</w:fldData>
              </w:fldChar>
            </w:r>
            <w:r w:rsidR="005D4289" w:rsidRPr="00763E43">
              <w:rPr>
                <w:rFonts w:ascii="Calibri" w:eastAsia="Times New Roman" w:hAnsi="Calibri" w:cstheme="minorHAnsi"/>
                <w:color w:val="000000"/>
                <w:sz w:val="16"/>
                <w:szCs w:val="16"/>
              </w:rPr>
              <w:instrText xml:space="preserve"> ADDIN EN.CITE.DATA </w:instrText>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end"/>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7" w:tooltip="Consortium, 2003 #9040" w:history="1">
              <w:r w:rsidR="005D4289" w:rsidRPr="00763E43">
                <w:rPr>
                  <w:rFonts w:ascii="Calibri" w:eastAsia="Times New Roman" w:hAnsi="Calibri" w:cstheme="minorHAnsi"/>
                  <w:noProof/>
                  <w:color w:val="000000"/>
                  <w:sz w:val="16"/>
                  <w:szCs w:val="16"/>
                </w:rPr>
                <w:t>Consortium et al., 2003</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1.91</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morex_contig_39067 CAJW010039067</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WAXY</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85" w:history="1">
              <w:r w:rsidR="005D4289" w:rsidRPr="00763E43">
                <w:rPr>
                  <w:rStyle w:val="Hyperlink"/>
                  <w:rFonts w:ascii="Calibri" w:hAnsi="Calibri" w:cs="Times New Roman"/>
                  <w:sz w:val="16"/>
                  <w:szCs w:val="16"/>
                </w:rPr>
                <w:t>AF486515.1</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PEVuZE5vdGU+PENpdGU+PEF1dGhvcj5QYXRyb248L0F1dGhvcj48WWVhcj4yMDAyPC9ZZWFyPjxS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PEVuZE5vdGU+PENpdGU+PEF1dGhvcj5QYXRyb248L0F1dGhvcj48WWVhcj4yMDAyPC9ZZWFyPjxS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29" w:tooltip="Patron, 2002 #8817" w:history="1">
              <w:r w:rsidR="005D4289" w:rsidRPr="00763E43">
                <w:rPr>
                  <w:rFonts w:ascii="Calibri" w:hAnsi="Calibri" w:cs="Times New Roman"/>
                  <w:noProof/>
                  <w:sz w:val="16"/>
                  <w:szCs w:val="16"/>
                </w:rPr>
                <w:t>Patron et al., 2002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13.88</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morex_contig_49158 CAJW010049158</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MORE AXILLARY BRANCHES 2 (HvMAX2)</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86" w:history="1">
              <w:r w:rsidR="005D4289" w:rsidRPr="00763E43">
                <w:rPr>
                  <w:rStyle w:val="Hyperlink"/>
                  <w:rFonts w:ascii="Calibri" w:eastAsia="Times New Roman" w:hAnsi="Calibri" w:cstheme="minorHAnsi"/>
                  <w:sz w:val="16"/>
                  <w:szCs w:val="16"/>
                </w:rPr>
                <w:t>AK065478</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87" w:history="1">
              <w:r w:rsidR="005D4289" w:rsidRPr="00763E43">
                <w:rPr>
                  <w:rStyle w:val="Hyperlink"/>
                  <w:rFonts w:ascii="Calibri" w:eastAsia="Times New Roman" w:hAnsi="Calibri" w:cstheme="minorHAnsi"/>
                  <w:sz w:val="16"/>
                  <w:szCs w:val="16"/>
                </w:rPr>
                <w:t>http://rice.plantbiology.msu.edu/cgi-bin/ORF_infopage.cgi?orf=LOC_Os06g06050.1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29.95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morex_contig_134615 CAJW01013461</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Vrn-H3/HvFT1</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88" w:anchor="BL_ORD_ID:2797059" w:history="1">
              <w:r w:rsidR="005D4289" w:rsidRPr="00763E43">
                <w:rPr>
                  <w:rStyle w:val="Hyperlink"/>
                  <w:rFonts w:ascii="Calibri" w:hAnsi="Calibri" w:cs="Times New Roman"/>
                  <w:sz w:val="16"/>
                  <w:szCs w:val="16"/>
                </w:rPr>
                <w:t>DQ100327</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PEVuZE5vdGU+PENpdGU+PEF1dGhvcj5Db21hZHJhbjwvQXV0aG9yPjxZZWFyPjIwMTI8L1llYXI+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PEVuZE5vdGU+PENpdGU+PEF1dGhvcj5Db21hZHJhbjwvQXV0aG9yPjxZZWFyPjIwMTI8L1llYXI+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6" w:tooltip="Comadran, 2012 #8241" w:history="1">
              <w:r w:rsidR="005D4289" w:rsidRPr="00763E43">
                <w:rPr>
                  <w:rFonts w:ascii="Calibri" w:hAnsi="Calibri" w:cs="Times New Roman"/>
                  <w:noProof/>
                  <w:sz w:val="16"/>
                  <w:szCs w:val="16"/>
                </w:rPr>
                <w:t>Comadran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34.43</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morex_contig_54983 CAJW010054983</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hAnsi="Calibri" w:cstheme="minorHAnsi"/>
                <w:i/>
                <w:sz w:val="16"/>
                <w:szCs w:val="16"/>
              </w:rPr>
            </w:pPr>
            <w:r w:rsidRPr="00763E43">
              <w:rPr>
                <w:rFonts w:ascii="Calibri" w:hAnsi="Calibri" w:cstheme="minorHAnsi"/>
                <w:i/>
                <w:sz w:val="16"/>
                <w:szCs w:val="16"/>
              </w:rPr>
              <w:t>SOLUBLE STARCH SYNTHASE (</w:t>
            </w:r>
            <w:proofErr w:type="spellStart"/>
            <w:r w:rsidRPr="00763E43">
              <w:rPr>
                <w:rFonts w:ascii="Calibri" w:hAnsi="Calibri" w:cstheme="minorHAnsi"/>
                <w:i/>
                <w:sz w:val="16"/>
                <w:szCs w:val="16"/>
              </w:rPr>
              <w:t>HvSSI</w:t>
            </w:r>
            <w:proofErr w:type="spellEnd"/>
            <w:r w:rsidRPr="00763E43">
              <w:rPr>
                <w:rFonts w:ascii="Calibri" w:hAnsi="Calibri" w:cstheme="minorHAnsi"/>
                <w:i/>
                <w:sz w:val="16"/>
                <w:szCs w:val="16"/>
              </w:rPr>
              <w:t>)</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89" w:history="1">
              <w:r w:rsidR="005D4289" w:rsidRPr="00763E43">
                <w:rPr>
                  <w:rStyle w:val="Hyperlink"/>
                  <w:rFonts w:ascii="Calibri" w:hAnsi="Calibri"/>
                  <w:sz w:val="16"/>
                  <w:szCs w:val="16"/>
                </w:rPr>
                <w:t>FN179374.1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&lt;EndNote&gt;&lt;Cite&gt;&lt;Author&gt;Radchuk&lt;/Author&gt;&lt;Year&gt;2009&lt;/Year&gt;&lt;RecNum&gt;9255&lt;/RecNum&gt;&lt;DisplayText&gt;(Radchuk et al., 2009)&lt;/DisplayText&gt;&lt;record&gt;&lt;rec-number&gt;9255&lt;/rec-number&gt;&lt;foreign-keys&gt;&lt;key app="EN" db-id="xevxsas52d2x5qefddnpz52ww5w5adfdwef0" timestamp="1439989347"&gt;9255&lt;/key&gt;&lt;/foreign-keys&gt;&lt;ref-type name="Journal Article"&gt;17&lt;/ref-type&gt;&lt;contributors&gt;&lt;authors&gt;&lt;author&gt;Radchuk, Volodymyr V.&lt;/author&gt;&lt;author&gt;Borisjuk, Ludmilla&lt;/author&gt;&lt;author&gt;Sreenivasulu, Nese&lt;/author&gt;&lt;author&gt;Merx, Kathleen&lt;/author&gt;&lt;author&gt;Mock, Hans-Peter&lt;/author&gt;&lt;author&gt;Rolletschek, Hardy&lt;/author&gt;&lt;author&gt;Wobus, Ulrich&lt;/author&gt;&lt;author&gt;Weschke, Winfriede&lt;/author&gt;&lt;/authors&gt;&lt;/contributors&gt;&lt;titles&gt;&lt;title&gt;Spatiotemporal Profiling of Starch Biosynthesis and Degradation in the Developing Barley Grain&lt;/title&gt;&lt;secondary-title&gt;Plant Physiology&lt;/secondary-title&gt;&lt;/titles&gt;&lt;periodical&gt;&lt;full-title&gt;Plant Physiol&lt;/full-title&gt;&lt;abbr-1&gt;Plant physiology&lt;/abbr-1&gt;&lt;/periodical&gt;&lt;pages&gt;190-204&lt;/pages&gt;&lt;volume&gt;150&lt;/volume&gt;&lt;number&gt;1&lt;/number&gt;&lt;dates&gt;&lt;year&gt;2009&lt;/year&gt;&lt;pub-dates&gt;&lt;date&gt;May 1, 2009&lt;/date&gt;&lt;/pub-dates&gt;&lt;/dates&gt;&lt;urls&gt;&lt;related-urls&gt;&lt;url&gt;http://www.plantphysiol.org/content/150/1/190.abstract&lt;/url&gt;&lt;url&gt;http://www.plantphysiol.org/content/150/1/190.full.pdf&lt;/url&gt;&lt;/related-urls&gt;&lt;/urls&gt;&lt;electronic-resource-num&gt;10.1104/pp.108.133520&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31" w:tooltip="Radchuk, 2009 #9255" w:history="1">
              <w:r w:rsidR="005D4289" w:rsidRPr="00763E43">
                <w:rPr>
                  <w:rFonts w:ascii="Calibri" w:eastAsia="Times New Roman" w:hAnsi="Calibri" w:cstheme="minorHAnsi"/>
                  <w:noProof/>
                  <w:color w:val="000000"/>
                  <w:sz w:val="16"/>
                  <w:szCs w:val="16"/>
                </w:rPr>
                <w:t>Radchuk et al., 2009</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37.60</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morex_contig_58077 CAJW010058077</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HvCO8</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90" w:anchor="BL_ORD_ID:3110845" w:history="1">
              <w:r w:rsidR="005D4289" w:rsidRPr="00763E43">
                <w:rPr>
                  <w:rStyle w:val="Hyperlink"/>
                  <w:rFonts w:ascii="Calibri" w:hAnsi="Calibri" w:cs="Times New Roman"/>
                  <w:sz w:val="16"/>
                  <w:szCs w:val="16"/>
                </w:rPr>
                <w:t>AY082964</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13" w:tooltip="Griffiths, 2003 #8245" w:history="1">
              <w:r w:rsidR="005D4289" w:rsidRPr="00763E43">
                <w:rPr>
                  <w:rFonts w:ascii="Calibri" w:hAnsi="Calibri" w:cs="Times New Roman"/>
                  <w:noProof/>
                  <w:sz w:val="16"/>
                  <w:szCs w:val="16"/>
                </w:rPr>
                <w:t>Griffiths et al., 2003</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41.99</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morex_contig_368769 CAJW010368769</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hAnsi="Calibri" w:cstheme="minorHAnsi"/>
                <w:sz w:val="16"/>
                <w:szCs w:val="16"/>
              </w:rPr>
            </w:pPr>
            <w:r w:rsidRPr="00763E43">
              <w:rPr>
                <w:rFonts w:ascii="Calibri" w:hAnsi="Calibri" w:cstheme="minorHAnsi"/>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hAnsi="Calibri" w:cstheme="minorHAnsi"/>
                <w:i/>
                <w:iCs/>
                <w:color w:val="000000"/>
                <w:sz w:val="16"/>
                <w:szCs w:val="16"/>
              </w:rPr>
            </w:pPr>
            <w:r w:rsidRPr="00763E43">
              <w:rPr>
                <w:rFonts w:ascii="Calibri" w:hAnsi="Calibri" w:cstheme="minorHAnsi"/>
                <w:i/>
                <w:iCs/>
                <w:color w:val="000000"/>
                <w:sz w:val="16"/>
                <w:szCs w:val="16"/>
              </w:rPr>
              <w:t>CURLY LEAF (</w:t>
            </w:r>
            <w:proofErr w:type="spellStart"/>
            <w:r w:rsidRPr="00763E43">
              <w:rPr>
                <w:rFonts w:ascii="Calibri" w:hAnsi="Calibri" w:cstheme="minorHAnsi"/>
                <w:i/>
                <w:iCs/>
                <w:color w:val="000000"/>
                <w:sz w:val="16"/>
                <w:szCs w:val="16"/>
              </w:rPr>
              <w:t>HvCLF</w:t>
            </w:r>
            <w:proofErr w:type="spellEnd"/>
            <w:r w:rsidRPr="00763E43">
              <w:rPr>
                <w:rFonts w:ascii="Calibri" w:hAnsi="Calibri" w:cstheme="minorHAnsi"/>
                <w:i/>
                <w:iCs/>
                <w:color w:val="000000"/>
                <w:sz w:val="16"/>
                <w:szCs w:val="16"/>
              </w:rPr>
              <w:t>)</w:t>
            </w:r>
          </w:p>
        </w:tc>
        <w:tc>
          <w:tcPr>
            <w:tcW w:w="1042" w:type="dxa"/>
            <w:shd w:val="clear" w:color="auto" w:fill="auto"/>
            <w:noWrap/>
            <w:vAlign w:val="center"/>
          </w:tcPr>
          <w:p w:rsidR="005D4289" w:rsidRPr="00763E43" w:rsidRDefault="00D265CB" w:rsidP="003D54C4">
            <w:pPr>
              <w:spacing w:after="0" w:line="240" w:lineRule="auto"/>
              <w:rPr>
                <w:rFonts w:ascii="Calibri" w:hAnsi="Calibri" w:cstheme="minorHAnsi"/>
                <w:color w:val="444444"/>
                <w:sz w:val="16"/>
                <w:szCs w:val="16"/>
              </w:rPr>
            </w:pPr>
            <w:hyperlink r:id="rId91" w:history="1">
              <w:r w:rsidR="005D4289" w:rsidRPr="00763E43">
                <w:rPr>
                  <w:rStyle w:val="Hyperlink"/>
                  <w:rFonts w:ascii="Calibri" w:hAnsi="Calibri" w:cstheme="minorHAnsi"/>
                  <w:sz w:val="16"/>
                  <w:szCs w:val="16"/>
                </w:rPr>
                <w:t>AK111743</w:t>
              </w:r>
            </w:hyperlink>
          </w:p>
        </w:tc>
        <w:tc>
          <w:tcPr>
            <w:tcW w:w="1454" w:type="dxa"/>
            <w:shd w:val="clear" w:color="auto" w:fill="auto"/>
            <w:noWrap/>
            <w:vAlign w:val="center"/>
          </w:tcPr>
          <w:p w:rsidR="005D4289" w:rsidRPr="00763E43" w:rsidRDefault="00D265CB" w:rsidP="003D54C4">
            <w:pPr>
              <w:spacing w:after="0" w:line="240" w:lineRule="auto"/>
              <w:rPr>
                <w:rFonts w:ascii="Calibri" w:hAnsi="Calibri" w:cstheme="minorHAnsi"/>
                <w:color w:val="000000"/>
                <w:sz w:val="16"/>
                <w:szCs w:val="16"/>
              </w:rPr>
            </w:pPr>
            <w:hyperlink r:id="rId92" w:history="1">
              <w:r w:rsidR="005D4289" w:rsidRPr="00763E43">
                <w:rPr>
                  <w:rStyle w:val="Hyperlink"/>
                  <w:rFonts w:ascii="Calibri" w:hAnsi="Calibri" w:cstheme="minorHAnsi"/>
                  <w:sz w:val="16"/>
                  <w:szCs w:val="16"/>
                </w:rPr>
                <w:t>http://rice.plantbiology.msu.edu/cgi-bin/ORF_infopage.cgi?orf=LOC_Os06g16390.1</w:t>
              </w:r>
            </w:hyperlink>
            <w:r w:rsidR="005D4289" w:rsidRPr="00763E43">
              <w:rPr>
                <w:rFonts w:ascii="Calibri" w:hAnsi="Calibri" w:cstheme="minorHAnsi"/>
                <w:color w:val="000000"/>
                <w:sz w:val="16"/>
                <w:szCs w:val="16"/>
              </w:rPr>
              <w:t xml:space="preserve"> </w:t>
            </w:r>
          </w:p>
        </w:tc>
        <w:tc>
          <w:tcPr>
            <w:tcW w:w="900" w:type="dxa"/>
            <w:shd w:val="clear" w:color="auto" w:fill="auto"/>
            <w:noWrap/>
            <w:vAlign w:val="center"/>
          </w:tcPr>
          <w:p w:rsidR="005D4289" w:rsidRPr="00763E43" w:rsidRDefault="005D4289" w:rsidP="003D54C4">
            <w:pPr>
              <w:spacing w:after="0" w:line="240" w:lineRule="auto"/>
              <w:rPr>
                <w:rFonts w:ascii="Calibri" w:hAnsi="Calibri" w:cstheme="minorHAnsi"/>
                <w:color w:val="000000"/>
                <w:sz w:val="16"/>
                <w:szCs w:val="16"/>
              </w:rPr>
            </w:pPr>
            <w:r w:rsidRPr="00763E43">
              <w:rPr>
                <w:rFonts w:ascii="Calibri" w:hAnsi="Calibri" w:cstheme="minorHAnsi"/>
                <w:color w:val="000000"/>
                <w:sz w:val="16"/>
                <w:szCs w:val="16"/>
              </w:rPr>
              <w:t>44.02</w:t>
            </w:r>
          </w:p>
        </w:tc>
        <w:tc>
          <w:tcPr>
            <w:tcW w:w="4194" w:type="dxa"/>
            <w:shd w:val="clear" w:color="auto" w:fill="auto"/>
            <w:noWrap/>
            <w:vAlign w:val="center"/>
          </w:tcPr>
          <w:p w:rsidR="005D4289" w:rsidRPr="00763E43" w:rsidRDefault="005D4289" w:rsidP="003D54C4">
            <w:pPr>
              <w:spacing w:after="0" w:line="240" w:lineRule="auto"/>
              <w:rPr>
                <w:rFonts w:ascii="Calibri" w:eastAsia="Arial Unicode MS" w:hAnsi="Calibri" w:cstheme="minorHAnsi"/>
                <w:color w:val="000000"/>
                <w:sz w:val="16"/>
                <w:szCs w:val="16"/>
              </w:rPr>
            </w:pPr>
            <w:r w:rsidRPr="00763E43">
              <w:rPr>
                <w:rFonts w:ascii="Calibri" w:eastAsia="Arial Unicode MS" w:hAnsi="Calibri" w:cstheme="minorHAnsi"/>
                <w:color w:val="000000"/>
                <w:sz w:val="16"/>
                <w:szCs w:val="16"/>
              </w:rPr>
              <w:t>morex_contig_1564637 CAJW011564637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hAnsi="Calibri" w:cstheme="minorHAnsi"/>
                <w:i/>
                <w:sz w:val="16"/>
                <w:szCs w:val="16"/>
              </w:rPr>
            </w:pPr>
            <w:r w:rsidRPr="00763E43">
              <w:rPr>
                <w:rFonts w:ascii="Calibri" w:hAnsi="Calibri" w:cstheme="minorHAnsi"/>
                <w:i/>
                <w:sz w:val="16"/>
                <w:szCs w:val="16"/>
              </w:rPr>
              <w:t>SUCROSE SYNTHASE(</w:t>
            </w:r>
            <w:proofErr w:type="spellStart"/>
            <w:r w:rsidRPr="00763E43">
              <w:rPr>
                <w:rFonts w:ascii="Calibri" w:hAnsi="Calibri" w:cstheme="minorHAnsi"/>
                <w:i/>
                <w:sz w:val="16"/>
                <w:szCs w:val="16"/>
              </w:rPr>
              <w:t>HvSS</w:t>
            </w:r>
            <w:proofErr w:type="spellEnd"/>
            <w:r w:rsidRPr="00763E43">
              <w:rPr>
                <w:rFonts w:ascii="Calibri" w:hAnsi="Calibri" w:cstheme="minorHAnsi"/>
                <w:i/>
                <w:sz w:val="16"/>
                <w:szCs w:val="16"/>
              </w:rPr>
              <w:t>)</w:t>
            </w:r>
          </w:p>
        </w:tc>
        <w:tc>
          <w:tcPr>
            <w:tcW w:w="1042" w:type="dxa"/>
            <w:shd w:val="clear" w:color="auto" w:fill="auto"/>
            <w:noWrap/>
            <w:vAlign w:val="center"/>
          </w:tcPr>
          <w:p w:rsidR="005D4289" w:rsidRPr="00763E43" w:rsidRDefault="00D265CB" w:rsidP="003D54C4">
            <w:pPr>
              <w:spacing w:after="0" w:line="240" w:lineRule="auto"/>
              <w:rPr>
                <w:rFonts w:ascii="Calibri" w:hAnsi="Calibri"/>
                <w:sz w:val="16"/>
                <w:szCs w:val="16"/>
              </w:rPr>
            </w:pPr>
            <w:hyperlink r:id="rId93" w:history="1">
              <w:r w:rsidR="005D4289" w:rsidRPr="00763E43">
                <w:rPr>
                  <w:rStyle w:val="Hyperlink"/>
                  <w:rFonts w:ascii="Calibri" w:hAnsi="Calibri"/>
                  <w:sz w:val="16"/>
                  <w:szCs w:val="16"/>
                </w:rPr>
                <w:t>X65871.1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&lt;EndNote&gt;&lt;Cite&gt;&lt;Author&gt;de la Hoz&lt;/Author&gt;&lt;Year&gt;1992&lt;/Year&gt;&lt;RecNum&gt;9256&lt;/RecNum&gt;&lt;DisplayText&gt;(de la Hoz et al., 1992)&lt;/DisplayText&gt;&lt;record&gt;&lt;rec-number&gt;9256&lt;/rec-number&gt;&lt;foreign-keys&gt;&lt;key app="EN" db-id="xevxsas52d2x5qefddnpz52ww5w5adfdwef0" timestamp="1439990631"&gt;9256&lt;/key&gt;&lt;/foreign-keys&gt;&lt;ref-type name="Journal Article"&gt;17&lt;/ref-type&gt;&lt;contributors&gt;&lt;authors&gt;&lt;author&gt;de la Hoz, Pilar Sánchez&lt;/author&gt;&lt;author&gt;Vicente-Carbajosa, Jesús&lt;/author&gt;&lt;author&gt;Mena, Montaña&lt;/author&gt;&lt;author&gt;Carbonero, Pilar&lt;/author&gt;&lt;/authors&gt;&lt;/contributors&gt;&lt;titles&gt;&lt;title&gt;Homologous sucrose synthase genes in barley (Hordeum vulgare) are located in chromosomes 7H (syn. 1 and 2H Evidence for a gene translocation?&lt;/title&gt;&lt;secondary-title&gt;FEBS Letters&lt;/secondary-title&gt;&lt;/titles&gt;&lt;periodical&gt;&lt;full-title&gt;FEBS Letters&lt;/full-title&gt;&lt;/periodical&gt;&lt;pages&gt;46-50&lt;/pages&gt;&lt;volume&gt;310&lt;/volume&gt;&lt;number&gt;1&lt;/number&gt;&lt;keywords&gt;&lt;keyword&gt;Barley&lt;/keyword&gt;&lt;keyword&gt;cDNA cloning&lt;/keyword&gt;&lt;keyword&gt;DNA mapping&lt;/keyword&gt;&lt;keyword&gt;Sucrose synthase gene&lt;/keyword&gt;&lt;keyword&gt;Wheat-barley addition line&lt;/keyword&gt;&lt;/keywords&gt;&lt;dates&gt;&lt;year&gt;1992&lt;/year&gt;&lt;pub-dates&gt;&lt;date&gt;9/21/&lt;/date&gt;&lt;/pub-dates&gt;&lt;/dates&gt;&lt;isbn&gt;0014-5793&lt;/isbn&gt;&lt;urls&gt;&lt;related-urls&gt;&lt;url&gt;http://www.sciencedirect.com/science/article/pii/001457939281143A&lt;/url&gt;&lt;/related-urls&gt;&lt;/urls&gt;&lt;electronic-resource-num&gt;http://dx.doi.org/10.1016/0014-5793(92)81143-A&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8" w:tooltip="de la Hoz, 1992 #9256" w:history="1">
              <w:r w:rsidR="005D4289" w:rsidRPr="00763E43">
                <w:rPr>
                  <w:rFonts w:ascii="Calibri" w:eastAsia="Times New Roman" w:hAnsi="Calibri" w:cstheme="minorHAnsi"/>
                  <w:noProof/>
                  <w:color w:val="000000"/>
                  <w:sz w:val="16"/>
                  <w:szCs w:val="16"/>
                </w:rPr>
                <w:t>de la Hoz et al., 1992</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54.39</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morex_contig_1561797 CAJW011561797</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HvVRT-2</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94" w:anchor="BL_ORD_ID:2779415" w:history="1">
              <w:r w:rsidR="005D4289" w:rsidRPr="00763E43">
                <w:rPr>
                  <w:rStyle w:val="Hyperlink"/>
                  <w:rFonts w:ascii="Calibri" w:hAnsi="Calibri" w:cs="Times New Roman"/>
                  <w:sz w:val="16"/>
                  <w:szCs w:val="16"/>
                </w:rPr>
                <w:t>AK355370</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PEVuZE5vdGU+PENpdGU+PEF1dGhvcj5TesWxY3M8L0F1dGhvcj48WWVhcj4yMDA2PC9ZZWFyPjxS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35" w:tooltip="Szucs, 2006 #8270" w:history="1">
              <w:r w:rsidR="005D4289" w:rsidRPr="00763E43">
                <w:rPr>
                  <w:rFonts w:ascii="Calibri" w:hAnsi="Calibri" w:cs="Times New Roman"/>
                  <w:noProof/>
                  <w:sz w:val="16"/>
                  <w:szCs w:val="16"/>
                </w:rPr>
                <w:t>Szucs et al., 2006</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61.75</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morex_contig_37339 CAJW010037339</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HvCO12</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95" w:anchor="BL_ORD_ID:2882314" w:history="1">
              <w:r w:rsidR="005D4289" w:rsidRPr="00763E43">
                <w:rPr>
                  <w:rStyle w:val="Hyperlink"/>
                  <w:rFonts w:ascii="Calibri" w:hAnsi="Calibri" w:cs="Times New Roman"/>
                  <w:sz w:val="16"/>
                  <w:szCs w:val="16"/>
                </w:rPr>
                <w:t>JQ791240</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67.77</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morex_contig_140238 CAJW010140238</w:t>
            </w:r>
          </w:p>
        </w:tc>
      </w:tr>
      <w:tr w:rsidR="005D4289" w:rsidRPr="00763E43" w:rsidTr="0077010E">
        <w:trPr>
          <w:trHeight w:val="295"/>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HvCO13/</w:t>
            </w:r>
            <w:proofErr w:type="spellStart"/>
            <w:r w:rsidRPr="00763E43">
              <w:rPr>
                <w:rFonts w:ascii="Calibri" w:hAnsi="Calibri" w:cs="Times New Roman"/>
                <w:i/>
                <w:iCs/>
                <w:color w:val="000000"/>
                <w:sz w:val="16"/>
                <w:szCs w:val="16"/>
              </w:rPr>
              <w:t>HvM</w:t>
            </w:r>
            <w:proofErr w:type="spellEnd"/>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96" w:anchor="BL_ORD_ID:2788072" w:history="1">
              <w:r w:rsidR="005D4289" w:rsidRPr="00763E43">
                <w:rPr>
                  <w:rStyle w:val="Hyperlink"/>
                  <w:rFonts w:ascii="Calibri" w:hAnsi="Calibri" w:cs="Times New Roman"/>
                  <w:sz w:val="16"/>
                  <w:szCs w:val="16"/>
                </w:rPr>
                <w:t>JQ791242</w:t>
              </w:r>
            </w:hyperlink>
          </w:p>
        </w:tc>
        <w:tc>
          <w:tcPr>
            <w:tcW w:w="1454" w:type="dxa"/>
            <w:shd w:val="clear" w:color="auto" w:fill="auto"/>
            <w:noWrap/>
            <w:vAlign w:val="center"/>
          </w:tcPr>
          <w:p w:rsidR="005D4289" w:rsidRPr="00763E43" w:rsidRDefault="00D265CB" w:rsidP="003D54C4">
            <w:pPr>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67.77</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morex_contig_45996 CAJW010045996</w:t>
            </w:r>
          </w:p>
        </w:tc>
      </w:tr>
      <w:tr w:rsidR="005D4289" w:rsidRPr="00763E43" w:rsidTr="0077010E">
        <w:trPr>
          <w:trHeight w:val="95"/>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lastRenderedPageBreak/>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97" w:anchor="BL_ORD_ID:2880410" w:history="1">
              <w:r w:rsidR="005D4289" w:rsidRPr="00763E43">
                <w:rPr>
                  <w:rStyle w:val="Hyperlink"/>
                  <w:rFonts w:ascii="Calibri" w:hAnsi="Calibri" w:cs="Times New Roman"/>
                  <w:sz w:val="16"/>
                  <w:szCs w:val="16"/>
                </w:rPr>
                <w:t>AF490468.1</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13" w:tooltip="Griffiths, 2003 #8245" w:history="1">
              <w:r w:rsidR="005D4289" w:rsidRPr="00763E43">
                <w:rPr>
                  <w:rFonts w:ascii="Calibri" w:hAnsi="Calibri" w:cs="Times New Roman"/>
                  <w:noProof/>
                  <w:sz w:val="16"/>
                  <w:szCs w:val="16"/>
                </w:rPr>
                <w:t>Griffiths et al., 2003</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67.91</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morex_contig_138334 CAJW010138334</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NO APICAL MERISTEM/CUP-SHAPED COTYLEDON3 (</w:t>
            </w:r>
            <w:proofErr w:type="spellStart"/>
            <w:r w:rsidRPr="00763E43">
              <w:rPr>
                <w:rFonts w:ascii="Calibri" w:eastAsia="Times New Roman" w:hAnsi="Calibri" w:cstheme="minorHAnsi"/>
                <w:i/>
                <w:color w:val="000000"/>
                <w:sz w:val="16"/>
                <w:szCs w:val="16"/>
              </w:rPr>
              <w:t>HvNAM</w:t>
            </w:r>
            <w:proofErr w:type="spellEnd"/>
            <w:r w:rsidRPr="00763E43">
              <w:rPr>
                <w:rFonts w:ascii="Calibri" w:eastAsia="Times New Roman" w:hAnsi="Calibri" w:cstheme="minorHAnsi"/>
                <w:i/>
                <w:color w:val="000000"/>
                <w:sz w:val="16"/>
                <w:szCs w:val="16"/>
              </w:rPr>
              <w:t>/CUC3)</w:t>
            </w:r>
          </w:p>
        </w:tc>
        <w:tc>
          <w:tcPr>
            <w:tcW w:w="1042" w:type="dxa"/>
            <w:shd w:val="clear" w:color="auto" w:fill="auto"/>
            <w:noWrap/>
            <w:vAlign w:val="center"/>
          </w:tcPr>
          <w:p w:rsidR="005D4289" w:rsidRPr="00763E43" w:rsidRDefault="00D265CB" w:rsidP="003D54C4">
            <w:pPr>
              <w:spacing w:after="0" w:line="240" w:lineRule="auto"/>
              <w:rPr>
                <w:rFonts w:ascii="Calibri" w:hAnsi="Calibri" w:cstheme="minorHAnsi"/>
                <w:sz w:val="16"/>
                <w:szCs w:val="16"/>
              </w:rPr>
            </w:pPr>
            <w:hyperlink r:id="rId98" w:history="1">
              <w:r w:rsidR="005D4289" w:rsidRPr="00763E43">
                <w:rPr>
                  <w:rStyle w:val="Hyperlink"/>
                  <w:rFonts w:ascii="Calibri" w:hAnsi="Calibri" w:cstheme="minorHAnsi"/>
                  <w:sz w:val="16"/>
                  <w:szCs w:val="16"/>
                </w:rPr>
                <w:t>DD234777.1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99" w:history="1">
              <w:r w:rsidR="005D4289" w:rsidRPr="00763E43">
                <w:rPr>
                  <w:rStyle w:val="Hyperlink"/>
                  <w:rFonts w:ascii="Calibri" w:eastAsia="Times New Roman" w:hAnsi="Calibri" w:cstheme="minorHAnsi"/>
                  <w:sz w:val="16"/>
                  <w:szCs w:val="16"/>
                </w:rPr>
                <w:t>http://rice.plantbiology.msu.edu/cgi-bin/ORF_infopage.cgi?orf=LOC_Os08g40030.1</w:t>
              </w:r>
            </w:hyperlink>
            <w:r w:rsidR="005D4289" w:rsidRPr="00763E43">
              <w:rPr>
                <w:rFonts w:ascii="Calibri" w:eastAsia="Times New Roman" w:hAnsi="Calibri" w:cstheme="minorHAnsi"/>
                <w:color w:val="000000"/>
                <w:sz w:val="16"/>
                <w:szCs w:val="16"/>
              </w:rPr>
              <w:t xml:space="preserve"> </w:t>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70.12</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morex_contig_1566840 CAJW011566840</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hAnsi="Calibri" w:cstheme="minorHAnsi"/>
                <w:i/>
                <w:sz w:val="16"/>
                <w:szCs w:val="16"/>
              </w:rPr>
              <w:t xml:space="preserve">WEALTHY FARMERS PANICLE 1/ </w:t>
            </w:r>
            <w:r w:rsidRPr="00763E43">
              <w:rPr>
                <w:rFonts w:ascii="Calibri" w:hAnsi="Calibri" w:cstheme="minorHAnsi"/>
                <w:sz w:val="16"/>
                <w:szCs w:val="16"/>
              </w:rPr>
              <w:t xml:space="preserve"> </w:t>
            </w:r>
            <w:r w:rsidRPr="00763E43">
              <w:rPr>
                <w:rFonts w:ascii="Calibri" w:hAnsi="Calibri" w:cstheme="minorHAnsi"/>
                <w:i/>
                <w:sz w:val="16"/>
                <w:szCs w:val="16"/>
              </w:rPr>
              <w:t>IDEAL PLANT ARCHITECTURE 1/SQUAMOSA PROMOTER BINDING PROTEIN-LIKE 14 (</w:t>
            </w:r>
            <w:r w:rsidRPr="00763E43">
              <w:rPr>
                <w:rFonts w:ascii="Calibri" w:eastAsia="Times New Roman" w:hAnsi="Calibri" w:cstheme="minorHAnsi"/>
                <w:i/>
                <w:color w:val="000000"/>
                <w:sz w:val="16"/>
                <w:szCs w:val="16"/>
              </w:rPr>
              <w:t>Hv</w:t>
            </w:r>
            <w:r w:rsidRPr="00763E43">
              <w:rPr>
                <w:rFonts w:ascii="Calibri" w:hAnsi="Calibri" w:cstheme="minorHAnsi"/>
                <w:i/>
                <w:sz w:val="16"/>
                <w:szCs w:val="16"/>
              </w:rPr>
              <w:t>WFP1/HvIPA1/</w:t>
            </w:r>
            <w:r w:rsidRPr="00763E43">
              <w:rPr>
                <w:rFonts w:ascii="Calibri" w:eastAsia="Times New Roman" w:hAnsi="Calibri" w:cstheme="minorHAnsi"/>
                <w:i/>
                <w:color w:val="000000"/>
                <w:sz w:val="16"/>
                <w:szCs w:val="16"/>
              </w:rPr>
              <w:t>HvSPL14)</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00" w:history="1">
              <w:r w:rsidR="005D4289" w:rsidRPr="00763E43">
                <w:rPr>
                  <w:rStyle w:val="Hyperlink"/>
                  <w:rFonts w:ascii="Calibri" w:eastAsia="Times New Roman" w:hAnsi="Calibri" w:cstheme="minorHAnsi"/>
                  <w:sz w:val="16"/>
                  <w:szCs w:val="16"/>
                </w:rPr>
                <w:t>GU136674.1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fldData xml:space="preserve">PEVuZE5vdGU+PENpdGU+PEF1dGhvcj5KaWFvPC9BdXRob3I+PFllYXI+MjAxMDwvWWVhcj48UmVj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</w:fldData>
              </w:fldChar>
            </w:r>
            <w:r w:rsidR="005D4289">
              <w:rPr>
                <w:rFonts w:ascii="Calibri" w:eastAsia="Times New Roman" w:hAnsi="Calibri" w:cstheme="minorHAnsi"/>
                <w:color w:val="000000"/>
                <w:sz w:val="16"/>
                <w:szCs w:val="16"/>
              </w:rPr>
              <w:instrText xml:space="preserve"> ADDIN EN.CITE </w:instrText>
            </w:r>
            <w:r>
              <w:rPr>
                <w:rFonts w:ascii="Calibri" w:eastAsia="Times New Roman" w:hAnsi="Calibri" w:cstheme="minorHAnsi"/>
                <w:color w:val="000000"/>
                <w:sz w:val="16"/>
                <w:szCs w:val="16"/>
              </w:rPr>
              <w:fldChar w:fldCharType="begin">
                <w:fldData xml:space="preserve">PEVuZE5vdGU+PENpdGU+PEF1dGhvcj5KaWFvPC9BdXRob3I+PFllYXI+MjAxMDwvWWVhcj48UmVj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</w:fldData>
              </w:fldChar>
            </w:r>
            <w:r w:rsidR="005D4289">
              <w:rPr>
                <w:rFonts w:ascii="Calibri" w:eastAsia="Times New Roman" w:hAnsi="Calibri" w:cstheme="minorHAnsi"/>
                <w:color w:val="000000"/>
                <w:sz w:val="16"/>
                <w:szCs w:val="16"/>
              </w:rPr>
              <w:instrText xml:space="preserve"> ADDIN EN.CITE.DATA </w:instrText>
            </w:r>
            <w:r>
              <w:rPr>
                <w:rFonts w:ascii="Calibri" w:eastAsia="Times New Roman" w:hAnsi="Calibri" w:cstheme="minorHAnsi"/>
                <w:color w:val="000000"/>
                <w:sz w:val="16"/>
                <w:szCs w:val="16"/>
              </w:rPr>
            </w:r>
            <w:r>
              <w:rPr>
                <w:rFonts w:ascii="Calibri" w:eastAsia="Times New Roman" w:hAnsi="Calibri" w:cstheme="minorHAnsi"/>
                <w:color w:val="000000"/>
                <w:sz w:val="16"/>
                <w:szCs w:val="16"/>
              </w:rPr>
              <w:fldChar w:fldCharType="end"/>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8" w:tooltip="Jiao, 2010 #9083" w:history="1">
              <w:r w:rsidR="005D4289" w:rsidRPr="00763E43">
                <w:rPr>
                  <w:rFonts w:ascii="Calibri" w:eastAsia="Times New Roman" w:hAnsi="Calibri" w:cstheme="minorHAnsi"/>
                  <w:noProof/>
                  <w:color w:val="000000"/>
                  <w:sz w:val="16"/>
                  <w:szCs w:val="16"/>
                </w:rPr>
                <w:t>Jiao et al., 2010</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70.50</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morex_contig_45350 CAJW010045350</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HvCO15</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101" w:anchor="BL_ORD_ID:2801195" w:history="1">
              <w:r w:rsidR="005D4289" w:rsidRPr="00763E43">
                <w:rPr>
                  <w:rStyle w:val="Hyperlink"/>
                  <w:rFonts w:ascii="Calibri" w:hAnsi="Calibri" w:cs="Times New Roman"/>
                  <w:sz w:val="16"/>
                  <w:szCs w:val="16"/>
                </w:rPr>
                <w:t>JQ791246</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70.53</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morex_contig_59119 CAJW010059119</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HvCCA1</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102" w:anchor="BL_ORD_ID:4309371" w:history="1">
              <w:r w:rsidR="005D4289" w:rsidRPr="00763E43">
                <w:rPr>
                  <w:rStyle w:val="Hyperlink"/>
                  <w:rFonts w:ascii="Calibri" w:hAnsi="Calibri" w:cs="Times New Roman"/>
                  <w:sz w:val="16"/>
                  <w:szCs w:val="16"/>
                </w:rPr>
                <w:t>HQ850271.1</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PEVuZE5vdGU+PENpdGU+PEF1dGhvcj5GYXVyZTwvQXV0aG9yPjxZZWFyPjIwMTI8L1llYXI+PFJl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ZiBBbWVyaWNhPC9hYmJyLTE+PC9hbHQtcGVyaW9kaWNhbD48cGFnZXM+ODMyOC0zMzwvcGFnZXM+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PEVuZE5vdGU+PENpdGU+PEF1dGhvcj5GYXVyZTwvQXV0aG9yPjxZZWFyPjIwMTI8L1llYXI+PFJl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ZiBBbWVyaWNhPC9hYmJyLTE+PC9hbHQtcGVyaW9kaWNhbD48cGFnZXM+ODMyOC0zMzwvcGFnZXM+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10" w:tooltip="Faure, 2012 #8596" w:history="1">
              <w:r w:rsidR="005D4289" w:rsidRPr="00763E43">
                <w:rPr>
                  <w:rFonts w:ascii="Calibri" w:hAnsi="Calibri" w:cs="Times New Roman"/>
                  <w:noProof/>
                  <w:sz w:val="16"/>
                  <w:szCs w:val="16"/>
                </w:rPr>
                <w:t>Faure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70.82</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morex_contig_1567295 CAJW011567295</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proofErr w:type="spellStart"/>
            <w:r w:rsidRPr="00763E43">
              <w:rPr>
                <w:rFonts w:ascii="Calibri" w:hAnsi="Calibri" w:cs="Times New Roman"/>
                <w:i/>
                <w:iCs/>
                <w:color w:val="000000"/>
                <w:sz w:val="16"/>
                <w:szCs w:val="16"/>
              </w:rPr>
              <w:t>HvLHY</w:t>
            </w:r>
            <w:proofErr w:type="spellEnd"/>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103" w:anchor="BL_ORD_ID:4309371" w:history="1">
              <w:r w:rsidR="005D4289" w:rsidRPr="00763E43">
                <w:rPr>
                  <w:rStyle w:val="Hyperlink"/>
                  <w:rFonts w:ascii="Calibri" w:hAnsi="Calibri" w:cs="Times New Roman"/>
                  <w:sz w:val="16"/>
                  <w:szCs w:val="16"/>
                  <w:shd w:val="clear" w:color="auto" w:fill="FFFFFF"/>
                </w:rPr>
                <w:t>HQ222606.1</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hyperlink r:id="rId104" w:history="1">
              <w:r w:rsidR="005D4289" w:rsidRPr="00763E43">
                <w:rPr>
                  <w:rStyle w:val="Hyperlink"/>
                  <w:rFonts w:ascii="Calibri" w:hAnsi="Calibri" w:cs="Times New Roman"/>
                  <w:sz w:val="16"/>
                  <w:szCs w:val="16"/>
                </w:rPr>
                <w:t>http://www.uniprot.org/uniprot/E9M5R6</w:t>
              </w:r>
            </w:hyperlink>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70.82</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morex_contig_1567295 CAJW011567295</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HISTONE DEACETYLASE 2 (</w:t>
            </w:r>
            <w:r w:rsidRPr="00763E43">
              <w:rPr>
                <w:rFonts w:ascii="Calibri" w:hAnsi="Calibri"/>
                <w:i/>
                <w:sz w:val="16"/>
                <w:szCs w:val="16"/>
              </w:rPr>
              <w:t>Hv</w:t>
            </w:r>
            <w:r w:rsidRPr="00763E43">
              <w:rPr>
                <w:rFonts w:ascii="Calibri" w:eastAsia="Times New Roman" w:hAnsi="Calibri" w:cstheme="minorHAnsi"/>
                <w:i/>
                <w:color w:val="000000"/>
                <w:sz w:val="16"/>
                <w:szCs w:val="16"/>
              </w:rPr>
              <w:t>sHDAC2/HDA710)</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05" w:history="1">
              <w:r w:rsidR="005D4289" w:rsidRPr="00763E43">
                <w:rPr>
                  <w:rStyle w:val="Hyperlink"/>
                  <w:rFonts w:ascii="Calibri" w:eastAsia="Times New Roman" w:hAnsi="Calibri" w:cstheme="minorHAnsi"/>
                  <w:sz w:val="16"/>
                  <w:szCs w:val="16"/>
                </w:rPr>
                <w:t>AK068051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&lt;EndNote&gt;&lt;Cite&gt;&lt;Author&gt;Hu&lt;/Author&gt;&lt;Year&gt;2009&lt;/Year&gt;&lt;RecNum&gt;9218&lt;/RecNum&gt;&lt;DisplayText&gt;(Hu et al., 2009)&lt;/DisplayText&gt;&lt;record&gt;&lt;rec-number&gt;9218&lt;/rec-number&gt;&lt;foreign-keys&gt;&lt;key app="EN" db-id="xevxsas52d2x5qefddnpz52ww5w5adfdwef0" timestamp="1430308734"&gt;9218&lt;/key&gt;&lt;/foreign-keys&gt;&lt;ref-type name="Journal Article"&gt;17&lt;/ref-type&gt;&lt;contributors&gt;&lt;authors&gt;&lt;author&gt;Hu, Yongfeng&lt;/author&gt;&lt;author&gt;Qin, Fujun&lt;/author&gt;&lt;author&gt;Huang, Limin&lt;/author&gt;&lt;author&gt;Sun, Qianwen&lt;/author&gt;&lt;author&gt;Li, Chen&lt;/author&gt;&lt;author&gt;Zhao, Yu&lt;/author&gt;&lt;author&gt;Zhou, Dao-Xiu&lt;/author&gt;&lt;/authors&gt;&lt;/contributors&gt;&lt;titles&gt;&lt;title&gt;Rice histone deacetylase genes display specific expression patterns and developmental functions&lt;/title&gt;&lt;secondary-title&gt;Biochemical and Biophysical Research Communications&lt;/secondary-title&gt;&lt;/titles&gt;&lt;periodical&gt;&lt;full-title&gt;Biochemical and Biophysical Research Communications&lt;/full-title&gt;&lt;/periodical&gt;&lt;pages&gt;266-271&lt;/pages&gt;&lt;volume&gt;388&lt;/volume&gt;&lt;number&gt;2&lt;/number&gt;&lt;keywords&gt;&lt;keyword&gt;Chromatin&lt;/keyword&gt;&lt;keyword&gt;Epigenetic modification&lt;/keyword&gt;&lt;keyword&gt;Histone acetylation&lt;/keyword&gt;&lt;keyword&gt;Acetyltransferase&lt;/keyword&gt;&lt;keyword&gt;Rice development&lt;/keyword&gt;&lt;/keywords&gt;&lt;dates&gt;&lt;year&gt;2009&lt;/year&gt;&lt;pub-dates&gt;&lt;date&gt;10/16/&lt;/date&gt;&lt;/pub-dates&gt;&lt;/dates&gt;&lt;isbn&gt;0006-291X&lt;/isbn&gt;&lt;urls&gt;&lt;related-urls&gt;&lt;url&gt;http://www.sciencedirect.com/science/article/pii/S0006291X09015459&lt;/url&gt;&lt;url&gt;http://ac.els-cdn.com/S0006291X09015459/1-s2.0-S0006291X09015459-main.pdf?_tid=1fa268da-ee67-11e4-9757-00000aacb35f&amp;amp;acdnat=1430308920_afeaa1fcdc03657ae27d284b5cda489d&lt;/url&gt;&lt;/related-urls&gt;&lt;/urls&gt;&lt;electronic-resource-num&gt;http://dx.doi.org/10.1016/j.bbrc.2009.07.162&lt;/electronic-resource-num&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6" w:tooltip="Hu, 2009 #9218" w:history="1">
              <w:r w:rsidR="005D4289" w:rsidRPr="00763E43">
                <w:rPr>
                  <w:rFonts w:ascii="Calibri" w:eastAsia="Times New Roman" w:hAnsi="Calibri" w:cstheme="minorHAnsi"/>
                  <w:noProof/>
                  <w:color w:val="000000"/>
                  <w:sz w:val="16"/>
                  <w:szCs w:val="16"/>
                </w:rPr>
                <w:t>Hu et al., 2009</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76.41</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morex_contig_59125 CAJW010059125</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DWARF 35 (HvD35), CYTOCHROME P450 701A6</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06" w:history="1">
              <w:r w:rsidR="005D4289" w:rsidRPr="00763E43">
                <w:rPr>
                  <w:rStyle w:val="Hyperlink"/>
                  <w:rFonts w:ascii="Calibri" w:eastAsia="Times New Roman" w:hAnsi="Calibri" w:cstheme="minorHAnsi"/>
                  <w:sz w:val="16"/>
                  <w:szCs w:val="16"/>
                </w:rPr>
                <w:t>AK066285</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&lt;EndNote&gt;&lt;Cite&gt;&lt;Author&gt;Itoh&lt;/Author&gt;&lt;Year&gt;2004&lt;/Year&gt;&lt;RecNum&gt;9044&lt;/RecNum&gt;&lt;DisplayText&gt;(Itoh et al., 2004)&lt;/DisplayText&gt;&lt;record&gt;&lt;rec-number&gt;9044&lt;/rec-number&gt;&lt;foreign-keys&gt;&lt;key app="EN" db-id="xevxsas52d2x5qefddnpz52ww5w5adfdwef0" timestamp="1418743612"&gt;9044&lt;/key&gt;&lt;/foreign-keys&gt;&lt;ref-type name="Journal Article"&gt;17&lt;/ref-type&gt;&lt;contributors&gt;&lt;authors&gt;&lt;author&gt;Itoh, Hironori&lt;/author&gt;&lt;author&gt;Tatsumi, Tomoko&lt;/author&gt;&lt;author&gt;Sakamoto, Tomoaki&lt;/author&gt;&lt;author&gt;Otomo, Kazuko&lt;/author&gt;&lt;author&gt;Toyomasu, Tomonobu&lt;/author&gt;&lt;author&gt;Kitano, Hidemi&lt;/author&gt;&lt;author&gt;Ashikari, Motoyuki&lt;/author&gt;&lt;author&gt;Ichihara, Shigeyuki&lt;/author&gt;&lt;author&gt;Matsuoka, Makoto&lt;/author&gt;&lt;/authors&gt;&lt;/contributors&gt;&lt;titles&gt;&lt;title&gt;A Rice Semi-Dwarf Gene, Tan-Ginbozu (D35), Encodes the Gibberellin Biosynthesis Enzyme, ent-Kaurene Oxidase&lt;/title&gt;&lt;secondary-title&gt;Plant Molecular Biology&lt;/secondary-title&gt;&lt;alt-title&gt;Plant Mol Biol&lt;/alt-title&gt;&lt;/titles&gt;&lt;periodical&gt;&lt;full-title&gt;Plant Mol Biol&lt;/full-title&gt;&lt;abbr-1&gt;Plant molecular biology&lt;/abbr-1&gt;&lt;/periodical&gt;&lt;alt-periodical&gt;&lt;full-title&gt;Plant Mol Biol&lt;/full-title&gt;&lt;abbr-1&gt;Plant molecular biology&lt;/abbr-1&gt;&lt;/alt-periodical&gt;&lt;pages&gt;533-547&lt;/pages&gt;&lt;volume&gt;54&lt;/volume&gt;&lt;number&gt;4&lt;/number&gt;&lt;keywords&gt;&lt;keyword&gt;D35&lt;/keyword&gt;&lt;keyword&gt;gene cluster&lt;/keyword&gt;&lt;keyword&gt;gibberellin&lt;/keyword&gt;&lt;keyword&gt;phytoalexin&lt;/keyword&gt;&lt;/keywords&gt;&lt;dates&gt;&lt;year&gt;2004&lt;/year&gt;&lt;pub-dates&gt;&lt;date&gt;2004/03/01&lt;/date&gt;&lt;/pub-dates&gt;&lt;/dates&gt;&lt;publisher&gt;Kluwer Academic Publishers&lt;/publisher&gt;&lt;isbn&gt;0167-4412&lt;/isbn&gt;&lt;urls&gt;&lt;related-urls&gt;&lt;url&gt;http://dx.doi.org/10.1023/B%3APLAN.0000038261.21060.47&lt;/url&gt;&lt;url&gt;http://download.springer.com/static/pdf/852/art%253A10.1023%252FB%253APLAN.0000038261.21060.47.pdf?auth66=1418743681_e59c9e3718a0455d1083ac4cbc6e0dbf&amp;amp;ext=.pdf&lt;/url&gt;&lt;/related-urls&gt;&lt;/urls&gt;&lt;electronic-resource-num&gt;10.1023/B:PLAN.0000038261.21060.47&lt;/electronic-resource-num&gt;&lt;language&gt;English&lt;/language&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7" w:tooltip="Itoh, 2004 #9044" w:history="1">
              <w:r w:rsidR="005D4289" w:rsidRPr="00763E43">
                <w:rPr>
                  <w:rFonts w:ascii="Calibri" w:eastAsia="Times New Roman" w:hAnsi="Calibri" w:cstheme="minorHAnsi"/>
                  <w:noProof/>
                  <w:color w:val="000000"/>
                  <w:sz w:val="16"/>
                  <w:szCs w:val="16"/>
                </w:rPr>
                <w:t>Itoh et al., 2004</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77.40</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morex_contig_1575857 CAJW011575857</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REGULATOR OF AXILLARY MERISTEMS2 (HvRAX2)</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07" w:history="1">
              <w:r w:rsidR="005D4289" w:rsidRPr="00763E43">
                <w:rPr>
                  <w:rStyle w:val="Hyperlink"/>
                  <w:rFonts w:ascii="Calibri" w:eastAsia="Times New Roman" w:hAnsi="Calibri" w:cstheme="minorHAnsi"/>
                  <w:sz w:val="16"/>
                  <w:szCs w:val="16"/>
                </w:rPr>
                <w:t>NP_181226.1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fldData xml:space="preserve">PEVuZE5vdGU+PENpdGU+PEF1dGhvcj5MaW48L0F1dGhvcj48WWVhcj4xOTk5PC9ZZWFyPjxSZWNO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</w:fldData>
              </w:fldChar>
            </w:r>
            <w:r w:rsidR="005D4289" w:rsidRPr="00763E43">
              <w:rPr>
                <w:rFonts w:ascii="Calibri" w:eastAsia="Times New Roman" w:hAnsi="Calibri" w:cstheme="minorHAnsi"/>
                <w:color w:val="000000"/>
                <w:sz w:val="16"/>
                <w:szCs w:val="16"/>
              </w:rPr>
              <w:instrText xml:space="preserve"> ADDIN EN.CITE </w:instrText>
            </w:r>
            <w:r w:rsidRPr="00763E43">
              <w:rPr>
                <w:rFonts w:ascii="Calibri" w:eastAsia="Times New Roman" w:hAnsi="Calibri" w:cstheme="minorHAnsi"/>
                <w:color w:val="000000"/>
                <w:sz w:val="16"/>
                <w:szCs w:val="16"/>
              </w:rPr>
              <w:fldChar w:fldCharType="begin">
                <w:fldData xml:space="preserve">PEVuZE5vdGU+PENpdGU+PEF1dGhvcj5MaW48L0F1dGhvcj48WWVhcj4xOTk5PC9ZZWFyPjxSZWNO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</w:fldData>
              </w:fldChar>
            </w:r>
            <w:r w:rsidR="005D4289" w:rsidRPr="00763E43">
              <w:rPr>
                <w:rFonts w:ascii="Calibri" w:eastAsia="Times New Roman" w:hAnsi="Calibri" w:cstheme="minorHAnsi"/>
                <w:color w:val="000000"/>
                <w:sz w:val="16"/>
                <w:szCs w:val="16"/>
              </w:rPr>
              <w:instrText xml:space="preserve"> ADDIN EN.CITE.DATA </w:instrText>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end"/>
            </w:r>
            <w:r w:rsidRPr="00763E43">
              <w:rPr>
                <w:rFonts w:ascii="Calibri" w:eastAsia="Times New Roman" w:hAnsi="Calibri" w:cstheme="minorHAnsi"/>
                <w:color w:val="000000"/>
                <w:sz w:val="16"/>
                <w:szCs w:val="16"/>
              </w:rPr>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23" w:tooltip="Lin, 1999 #9039" w:history="1">
              <w:r w:rsidR="005D4289" w:rsidRPr="00763E43">
                <w:rPr>
                  <w:rFonts w:ascii="Calibri" w:eastAsia="Times New Roman" w:hAnsi="Calibri" w:cstheme="minorHAnsi"/>
                  <w:noProof/>
                  <w:color w:val="000000"/>
                  <w:sz w:val="16"/>
                  <w:szCs w:val="16"/>
                </w:rPr>
                <w:t>Lin et al., 1999</w:t>
              </w:r>
            </w:hyperlink>
            <w:r w:rsidR="005D4289" w:rsidRPr="00763E43">
              <w:rPr>
                <w:rFonts w:ascii="Calibri" w:eastAsia="Times New Roman" w:hAnsi="Calibri" w:cstheme="minorHAnsi"/>
                <w:noProof/>
                <w:color w:val="000000"/>
                <w:sz w:val="16"/>
                <w:szCs w:val="16"/>
              </w:rPr>
              <w:t>;</w:t>
            </w:r>
            <w:hyperlink w:anchor="_ENREF_26" w:tooltip="Müller, 2006 #9084" w:history="1">
              <w:r w:rsidR="005D4289" w:rsidRPr="00763E43">
                <w:rPr>
                  <w:rFonts w:ascii="Calibri" w:eastAsia="Times New Roman" w:hAnsi="Calibri" w:cstheme="minorHAnsi"/>
                  <w:noProof/>
                  <w:color w:val="000000"/>
                  <w:sz w:val="16"/>
                  <w:szCs w:val="16"/>
                </w:rPr>
                <w:t>Müller et al., 2006</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89.13</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morex_contig_274295 CAJW010274295</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HvCMF7</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108" w:anchor="BL_ORD_ID:184177" w:history="1">
              <w:r w:rsidR="005D4289" w:rsidRPr="00763E43">
                <w:rPr>
                  <w:rStyle w:val="Hyperlink"/>
                  <w:rFonts w:ascii="Calibri" w:hAnsi="Calibri" w:cs="Times New Roman"/>
                  <w:sz w:val="16"/>
                  <w:szCs w:val="16"/>
                </w:rPr>
                <w:t>JQ791222</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r>
            <w:r w:rsidR="005D4289" w:rsidRPr="00763E43">
              <w:rPr>
                <w:rFonts w:ascii="Calibri" w:hAnsi="Calibri" w:cs="Times New Roman"/>
                <w:sz w:val="16"/>
                <w:szCs w:val="16"/>
              </w:rPr>
              <w:instrText xml:space="preserve"> ADDIN EN.CITE &lt;EndNote&gt;&lt;Cite&gt;&lt;Author&gt;Cockram&lt;/Author&gt;&lt;Year&gt;2012&lt;/Year&gt;&lt;RecNum&gt;8648&lt;/RecNum&gt;&lt;DisplayText&gt;(Cockram et al., 2012)&lt;/DisplayText&gt;&lt;record&gt;&lt;rec-number&gt;8648&lt;/rec-number&gt;&lt;foreign-keys&gt;&lt;key app="EN" db-id="xevxsas52d2x5qefddnpz52ww5w5adfdwef0" timestamp="1389173609"&gt;8648&lt;/key&gt;&lt;/foreign-keys&gt;&lt;ref-type name="Journal Article"&gt;17&lt;/ref-type&gt;&lt;contributors&gt;&lt;authors&gt;&lt;author&gt;Cockram, J.&lt;/author&gt;&lt;author&gt;Thiel, T.&lt;/author&gt;&lt;author&gt;Steuernagel, B.&lt;/author&gt;&lt;author&gt;Stein, N.&lt;/author&gt;&lt;author&gt;Taudien, S.&lt;/author&gt;&lt;author&gt;Bailey, P. C.&lt;/author&gt;&lt;author&gt;O&amp;apos;Sullivan, D. M.&lt;/author&gt;&lt;/authors&gt;&lt;/contributors&gt;&lt;auth-address&gt;John Bingham Laboratory, National Institute of Agricultural Botany, Huntington Road, Cambridge, United Kingdom. james.cockram@niab.com&lt;/auth-address&gt;&lt;titles&gt;&lt;title&gt;Genome dynamics explain the evolution of flowering time CCT domain gene families in the Poaceae&lt;/title&gt;&lt;secondary-title&gt;PLoS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one&lt;/abbr-1&gt;&lt;/alt-periodical&gt;&lt;pages&gt;e45307&lt;/pages&gt;&lt;volume&gt;7&lt;/volume&gt;&lt;number&gt;9&lt;/number&gt;&lt;keywords&gt;&lt;keyword&gt;*Evolution, Molecular&lt;/keyword&gt;&lt;keyword&gt;Flowers/*genetics/*physiology&lt;/keyword&gt;&lt;keyword&gt;Genome, Plant/*genetics&lt;/keyword&gt;&lt;keyword&gt;Plant Proteins/*genetics&lt;/keyword&gt;&lt;keyword&gt;Poaceae/*genetics/*physiology&lt;/keyword&gt;&lt;/keywords&gt;&lt;dates&gt;&lt;year&gt;2012&lt;/year&gt;&lt;pub-dates&gt;&lt;date&gt;Sep&lt;/date&gt;&lt;/pub-dates&gt;&lt;/dates&gt;&lt;isbn&gt;1932-6203 (Electronic)&amp;#xD;1932-6203 (Linking)&lt;/isbn&gt;&lt;accession-num&gt;23028921&lt;/accession-num&gt;&lt;urls&gt;&lt;related-urls&gt;&lt;url&gt;http://www.ncbi.nlm.nih.gov/pubmed/23028921&lt;/url&gt;&lt;/related-urls&gt;&lt;/urls&gt;&lt;custom2&gt;3454399&lt;/custom2&gt;&lt;custom7&gt;e45307&lt;/custom7&gt;&lt;electronic-resource-num&gt;10.1371/journal.pone.0045307&lt;/electronic-resource-num&gt;&lt;/record&gt;&lt;/Cite&gt;&lt;/EndNote&gt;</w:instrText>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5" w:tooltip="Cockram, 2012 #8648" w:history="1">
              <w:r w:rsidR="005D4289" w:rsidRPr="00763E43">
                <w:rPr>
                  <w:rFonts w:ascii="Calibri" w:hAnsi="Calibri" w:cs="Times New Roman"/>
                  <w:noProof/>
                  <w:sz w:val="16"/>
                  <w:szCs w:val="16"/>
                </w:rPr>
                <w:t>Cockram et al., 2012</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91.78</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morex_contig_104939 CAJW010104939</w:t>
            </w:r>
          </w:p>
        </w:tc>
      </w:tr>
      <w:tr w:rsidR="005D4289" w:rsidRPr="00763E43" w:rsidTr="0077010E">
        <w:trPr>
          <w:trHeight w:val="256"/>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ENHANCER OF SHOOT REGENERATION (HvESR1)</w:t>
            </w:r>
          </w:p>
        </w:tc>
        <w:tc>
          <w:tcPr>
            <w:tcW w:w="1042"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09" w:history="1">
              <w:r w:rsidR="005D4289" w:rsidRPr="00763E43">
                <w:rPr>
                  <w:rStyle w:val="Hyperlink"/>
                  <w:rFonts w:ascii="Calibri" w:hAnsi="Calibri" w:cstheme="minorHAnsi"/>
                  <w:sz w:val="16"/>
                  <w:szCs w:val="16"/>
                </w:rPr>
                <w:t>CV063802.1</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fldChar w:fldCharType="begin"/>
            </w:r>
            <w:r w:rsidR="005D4289" w:rsidRPr="00763E43">
              <w:rPr>
                <w:rFonts w:ascii="Calibri" w:eastAsia="Times New Roman" w:hAnsi="Calibri" w:cstheme="minorHAnsi"/>
                <w:color w:val="000000"/>
                <w:sz w:val="16"/>
                <w:szCs w:val="16"/>
              </w:rPr>
              <w:instrText xml:space="preserve"> ADDIN EN.CITE &lt;EndNote&gt;&lt;Cite&gt;&lt;Author&gt;Ali&lt;/Author&gt;&lt;Year&gt;2000&lt;/Year&gt;&lt;RecNum&gt;9085&lt;/RecNum&gt;&lt;DisplayText&gt;(Ali et al., 2000)&lt;/DisplayText&gt;&lt;record&gt;&lt;rec-number&gt;9085&lt;/rec-number&gt;&lt;foreign-keys&gt;&lt;key app="EN" db-id="xevxsas52d2x5qefddnpz52ww5w5adfdwef0" timestamp="1422113299"&gt;9085&lt;/key&gt;&lt;/foreign-keys&gt;&lt;ref-type name="Journal Article"&gt;17&lt;/ref-type&gt;&lt;contributors&gt;&lt;authors&gt;&lt;author&gt;Ali, Shahjahan&lt;/author&gt;&lt;author&gt;Holloway, Bethwyn&lt;/author&gt;&lt;author&gt;Taylor, WilliamC&lt;/author&gt;&lt;/authors&gt;&lt;/contributors&gt;&lt;titles&gt;&lt;title&gt;Normalisation of cereal endosperm EST libraries for structural and functional genomic analysis&lt;/title&gt;&lt;secondary-title&gt;Plant Molecular Biology Reporter&lt;/secondary-title&gt;&lt;alt-title&gt;Plant Mol Biol Rep&lt;/alt-title&gt;&lt;/titles&gt;&lt;periodical&gt;&lt;full-title&gt;Plant Molecular Biology Reporter&lt;/full-title&gt;&lt;/periodical&gt;&lt;pages&gt;123-132&lt;/pages&gt;&lt;volume&gt;18&lt;/volume&gt;&lt;number&gt;2&lt;/number&gt;&lt;keywords&gt;&lt;keyword&gt;Barley&lt;/keyword&gt;&lt;keyword&gt;endosperm&lt;/keyword&gt;&lt;keyword&gt;EST library&lt;/keyword&gt;&lt;keyword&gt;normalisation&lt;/keyword&gt;&lt;/keywords&gt;&lt;dates&gt;&lt;year&gt;2000&lt;/year&gt;&lt;pub-dates&gt;&lt;date&gt;2000/06/01&lt;/date&gt;&lt;/pub-dates&gt;&lt;/dates&gt;&lt;publisher&gt;Springer-Verlag&lt;/publisher&gt;&lt;isbn&gt;0735-9640&lt;/isbn&gt;&lt;urls&gt;&lt;related-urls&gt;&lt;url&gt;http://dx.doi.org/10.1007/BF02824020&lt;/url&gt;&lt;/related-urls&gt;&lt;/urls&gt;&lt;electronic-resource-num&gt;10.1007/BF02824020&lt;/electronic-resource-num&gt;&lt;language&gt;English&lt;/language&gt;&lt;/record&gt;&lt;/Cite&gt;&lt;/EndNote&gt;</w:instrText>
            </w:r>
            <w:r w:rsidRPr="00763E43">
              <w:rPr>
                <w:rFonts w:ascii="Calibri" w:eastAsia="Times New Roman" w:hAnsi="Calibri" w:cstheme="minorHAnsi"/>
                <w:color w:val="000000"/>
                <w:sz w:val="16"/>
                <w:szCs w:val="16"/>
              </w:rPr>
              <w:fldChar w:fldCharType="separate"/>
            </w:r>
            <w:r w:rsidR="005D4289" w:rsidRPr="00763E43">
              <w:rPr>
                <w:rFonts w:ascii="Calibri" w:eastAsia="Times New Roman" w:hAnsi="Calibri" w:cstheme="minorHAnsi"/>
                <w:noProof/>
                <w:color w:val="000000"/>
                <w:sz w:val="16"/>
                <w:szCs w:val="16"/>
              </w:rPr>
              <w:t>(</w:t>
            </w:r>
            <w:hyperlink w:anchor="_ENREF_1" w:tooltip="Ali, 2000 #9085" w:history="1">
              <w:r w:rsidR="005D4289" w:rsidRPr="00763E43">
                <w:rPr>
                  <w:rFonts w:ascii="Calibri" w:eastAsia="Times New Roman" w:hAnsi="Calibri" w:cstheme="minorHAnsi"/>
                  <w:noProof/>
                  <w:color w:val="000000"/>
                  <w:sz w:val="16"/>
                  <w:szCs w:val="16"/>
                </w:rPr>
                <w:t>Ali et al., 2000</w:t>
              </w:r>
            </w:hyperlink>
            <w:r w:rsidR="005D4289" w:rsidRPr="00763E43">
              <w:rPr>
                <w:rFonts w:ascii="Calibri" w:eastAsia="Times New Roman" w:hAnsi="Calibri" w:cstheme="minorHAnsi"/>
                <w:noProof/>
                <w:color w:val="000000"/>
                <w:sz w:val="16"/>
                <w:szCs w:val="16"/>
              </w:rPr>
              <w:t>)</w:t>
            </w:r>
            <w:r w:rsidRPr="00763E43">
              <w:rPr>
                <w:rFonts w:ascii="Calibri" w:eastAsia="Times New Roman" w:hAnsi="Calibri" w:cstheme="minorHAnsi"/>
                <w:color w:val="000000"/>
                <w:sz w:val="16"/>
                <w:szCs w:val="16"/>
              </w:rPr>
              <w:fldChar w:fldCharType="end"/>
            </w:r>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120.39</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morex_contig_39720 CAJW010039720</w:t>
            </w:r>
          </w:p>
        </w:tc>
      </w:tr>
      <w:tr w:rsidR="005D4289" w:rsidRPr="00763E43" w:rsidTr="0077010E">
        <w:trPr>
          <w:trHeight w:val="279"/>
        </w:trPr>
        <w:tc>
          <w:tcPr>
            <w:tcW w:w="558" w:type="dxa"/>
            <w:vAlign w:val="center"/>
          </w:tcPr>
          <w:p w:rsidR="005D4289" w:rsidRPr="00763E43" w:rsidRDefault="005D4289" w:rsidP="003D54C4">
            <w:pPr>
              <w:spacing w:line="240" w:lineRule="auto"/>
              <w:rPr>
                <w:rFonts w:ascii="Calibri" w:hAnsi="Calibri" w:cs="Times New Roman"/>
                <w:color w:val="000000"/>
                <w:sz w:val="16"/>
                <w:szCs w:val="16"/>
              </w:rPr>
            </w:pPr>
            <w:r w:rsidRPr="00763E43">
              <w:rPr>
                <w:rFonts w:ascii="Calibri" w:hAnsi="Calibri" w:cs="Times New Roman"/>
                <w:color w:val="000000"/>
                <w:sz w:val="16"/>
                <w:szCs w:val="16"/>
              </w:rPr>
              <w:t>7H</w:t>
            </w:r>
          </w:p>
        </w:tc>
        <w:tc>
          <w:tcPr>
            <w:tcW w:w="1914" w:type="dxa"/>
            <w:shd w:val="clear" w:color="auto" w:fill="auto"/>
            <w:noWrap/>
            <w:vAlign w:val="center"/>
          </w:tcPr>
          <w:p w:rsidR="005D4289" w:rsidRPr="00763E43" w:rsidRDefault="005D4289" w:rsidP="003D54C4">
            <w:pPr>
              <w:spacing w:line="240" w:lineRule="auto"/>
              <w:rPr>
                <w:rFonts w:ascii="Calibri" w:hAnsi="Calibri" w:cs="Times New Roman"/>
                <w:i/>
                <w:iCs/>
                <w:color w:val="000000"/>
                <w:sz w:val="16"/>
                <w:szCs w:val="16"/>
              </w:rPr>
            </w:pPr>
            <w:r w:rsidRPr="00763E43">
              <w:rPr>
                <w:rFonts w:ascii="Calibri" w:hAnsi="Calibri" w:cs="Times New Roman"/>
                <w:i/>
                <w:iCs/>
                <w:color w:val="000000"/>
                <w:sz w:val="16"/>
                <w:szCs w:val="16"/>
              </w:rPr>
              <w:t>HvCO6</w:t>
            </w:r>
          </w:p>
        </w:tc>
        <w:tc>
          <w:tcPr>
            <w:tcW w:w="1042" w:type="dxa"/>
            <w:shd w:val="clear" w:color="auto" w:fill="auto"/>
            <w:noWrap/>
            <w:vAlign w:val="center"/>
          </w:tcPr>
          <w:p w:rsidR="005D4289" w:rsidRPr="00763E43" w:rsidRDefault="00D265CB" w:rsidP="003D54C4">
            <w:pPr>
              <w:spacing w:line="240" w:lineRule="auto"/>
              <w:rPr>
                <w:rFonts w:ascii="Calibri" w:hAnsi="Calibri" w:cs="Times New Roman"/>
                <w:color w:val="000000"/>
                <w:sz w:val="16"/>
                <w:szCs w:val="16"/>
              </w:rPr>
            </w:pPr>
            <w:hyperlink r:id="rId110" w:anchor="BL_ORD_ID:2749481" w:history="1">
              <w:r w:rsidR="005D4289" w:rsidRPr="00763E43">
                <w:rPr>
                  <w:rStyle w:val="Hyperlink"/>
                  <w:rFonts w:ascii="Calibri" w:hAnsi="Calibri" w:cs="Times New Roman"/>
                  <w:sz w:val="16"/>
                  <w:szCs w:val="16"/>
                </w:rPr>
                <w:t>AY082960</w:t>
              </w:r>
            </w:hyperlink>
          </w:p>
        </w:tc>
        <w:tc>
          <w:tcPr>
            <w:tcW w:w="1454" w:type="dxa"/>
            <w:shd w:val="clear" w:color="auto" w:fill="auto"/>
            <w:noWrap/>
            <w:vAlign w:val="center"/>
          </w:tcPr>
          <w:p w:rsidR="005D4289" w:rsidRPr="00763E43" w:rsidRDefault="00D265CB" w:rsidP="003D54C4">
            <w:pPr>
              <w:keepNext/>
              <w:spacing w:line="240" w:lineRule="auto"/>
              <w:jc w:val="center"/>
              <w:rPr>
                <w:rFonts w:ascii="Calibri" w:hAnsi="Calibri" w:cs="Times New Roman"/>
                <w:sz w:val="16"/>
                <w:szCs w:val="16"/>
              </w:rPr>
            </w:pP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 </w:instrText>
            </w:r>
            <w:r w:rsidRPr="00763E43">
              <w:rPr>
                <w:rFonts w:ascii="Calibri" w:hAnsi="Calibri" w:cs="Times New Roman"/>
                <w:sz w:val="16"/>
                <w:szCs w:val="16"/>
              </w:rPr>
              <w:fldChar w:fldCharType="begin">
                <w:fldData xml:space="preserve">PEVuZE5vdGU+PENpdGU+PEF1dGhvcj5HcmlmZml0aHM8L0F1dGhvcj48WWVhcj4yMDAzPC9ZZWFy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</w:fldData>
              </w:fldChar>
            </w:r>
            <w:r w:rsidR="005D4289" w:rsidRPr="00763E43">
              <w:rPr>
                <w:rFonts w:ascii="Calibri" w:hAnsi="Calibri" w:cs="Times New Roman"/>
                <w:sz w:val="16"/>
                <w:szCs w:val="16"/>
              </w:rPr>
              <w:instrText xml:space="preserve"> ADDIN EN.CITE.DATA </w:instrText>
            </w:r>
            <w:r w:rsidRPr="00763E43">
              <w:rPr>
                <w:rFonts w:ascii="Calibri" w:hAnsi="Calibri" w:cs="Times New Roman"/>
                <w:sz w:val="16"/>
                <w:szCs w:val="16"/>
              </w:rPr>
            </w:r>
            <w:r w:rsidRPr="00763E43">
              <w:rPr>
                <w:rFonts w:ascii="Calibri" w:hAnsi="Calibri" w:cs="Times New Roman"/>
                <w:sz w:val="16"/>
                <w:szCs w:val="16"/>
              </w:rPr>
              <w:fldChar w:fldCharType="end"/>
            </w:r>
            <w:r w:rsidRPr="00763E43">
              <w:rPr>
                <w:rFonts w:ascii="Calibri" w:hAnsi="Calibri" w:cs="Times New Roman"/>
                <w:sz w:val="16"/>
                <w:szCs w:val="16"/>
              </w:rPr>
            </w:r>
            <w:r w:rsidRPr="00763E43">
              <w:rPr>
                <w:rFonts w:ascii="Calibri" w:hAnsi="Calibri" w:cs="Times New Roman"/>
                <w:sz w:val="16"/>
                <w:szCs w:val="16"/>
              </w:rPr>
              <w:fldChar w:fldCharType="separate"/>
            </w:r>
            <w:r w:rsidR="005D4289" w:rsidRPr="00763E43">
              <w:rPr>
                <w:rFonts w:ascii="Calibri" w:hAnsi="Calibri" w:cs="Times New Roman"/>
                <w:noProof/>
                <w:sz w:val="16"/>
                <w:szCs w:val="16"/>
              </w:rPr>
              <w:t>(</w:t>
            </w:r>
            <w:hyperlink w:anchor="_ENREF_13" w:tooltip="Griffiths, 2003 #8245" w:history="1">
              <w:r w:rsidR="005D4289" w:rsidRPr="00763E43">
                <w:rPr>
                  <w:rFonts w:ascii="Calibri" w:hAnsi="Calibri" w:cs="Times New Roman"/>
                  <w:noProof/>
                  <w:sz w:val="16"/>
                  <w:szCs w:val="16"/>
                </w:rPr>
                <w:t>Griffiths et al., 2003</w:t>
              </w:r>
            </w:hyperlink>
            <w:r w:rsidR="005D4289" w:rsidRPr="00763E43">
              <w:rPr>
                <w:rFonts w:ascii="Calibri" w:hAnsi="Calibri" w:cs="Times New Roman"/>
                <w:noProof/>
                <w:sz w:val="16"/>
                <w:szCs w:val="16"/>
              </w:rPr>
              <w:t>)</w:t>
            </w:r>
            <w:r w:rsidRPr="00763E43">
              <w:rPr>
                <w:rFonts w:ascii="Calibri" w:hAnsi="Calibri" w:cs="Times New Roman"/>
                <w:sz w:val="16"/>
                <w:szCs w:val="16"/>
              </w:rPr>
              <w:fldChar w:fldCharType="end"/>
            </w:r>
          </w:p>
        </w:tc>
        <w:tc>
          <w:tcPr>
            <w:tcW w:w="900"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120.82</w:t>
            </w:r>
          </w:p>
        </w:tc>
        <w:tc>
          <w:tcPr>
            <w:tcW w:w="4194" w:type="dxa"/>
            <w:shd w:val="clear" w:color="auto" w:fill="auto"/>
            <w:noWrap/>
            <w:vAlign w:val="center"/>
          </w:tcPr>
          <w:p w:rsidR="005D4289" w:rsidRPr="00763E43" w:rsidRDefault="005D4289" w:rsidP="003D54C4">
            <w:pPr>
              <w:spacing w:line="240" w:lineRule="auto"/>
              <w:rPr>
                <w:rFonts w:ascii="Calibri" w:hAnsi="Calibri" w:cs="Times New Roman"/>
                <w:sz w:val="16"/>
                <w:szCs w:val="16"/>
              </w:rPr>
            </w:pPr>
            <w:r w:rsidRPr="00763E43">
              <w:rPr>
                <w:rFonts w:ascii="Calibri" w:hAnsi="Calibri" w:cs="Times New Roman"/>
                <w:sz w:val="16"/>
                <w:szCs w:val="16"/>
              </w:rPr>
              <w:t>morex_contig_7405 CAJW010007405</w:t>
            </w:r>
          </w:p>
        </w:tc>
      </w:tr>
      <w:tr w:rsidR="005D4289" w:rsidRPr="00763E43" w:rsidTr="0077010E">
        <w:trPr>
          <w:trHeight w:val="279"/>
        </w:trPr>
        <w:tc>
          <w:tcPr>
            <w:tcW w:w="558" w:type="dxa"/>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7H</w:t>
            </w:r>
          </w:p>
        </w:tc>
        <w:tc>
          <w:tcPr>
            <w:tcW w:w="191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i/>
                <w:color w:val="000000"/>
                <w:sz w:val="16"/>
                <w:szCs w:val="16"/>
              </w:rPr>
            </w:pPr>
            <w:r w:rsidRPr="00763E43">
              <w:rPr>
                <w:rFonts w:ascii="Calibri" w:eastAsia="Times New Roman" w:hAnsi="Calibri" w:cstheme="minorHAnsi"/>
                <w:i/>
                <w:color w:val="000000"/>
                <w:sz w:val="16"/>
                <w:szCs w:val="16"/>
              </w:rPr>
              <w:t>BRASSINOSTEROID DEFICIENT DWARF 2/ DIMINUTO, DWARF1 (HvBRD2/</w:t>
            </w:r>
            <w:proofErr w:type="spellStart"/>
            <w:r w:rsidRPr="00763E43">
              <w:rPr>
                <w:rFonts w:ascii="Calibri" w:eastAsia="Times New Roman" w:hAnsi="Calibri" w:cstheme="minorHAnsi"/>
                <w:i/>
                <w:color w:val="000000"/>
                <w:sz w:val="16"/>
                <w:szCs w:val="16"/>
              </w:rPr>
              <w:t>HvDIM</w:t>
            </w:r>
            <w:proofErr w:type="spellEnd"/>
            <w:r w:rsidRPr="00763E43">
              <w:rPr>
                <w:rFonts w:ascii="Calibri" w:eastAsia="Times New Roman" w:hAnsi="Calibri" w:cstheme="minorHAnsi"/>
                <w:i/>
                <w:color w:val="000000"/>
                <w:sz w:val="16"/>
                <w:szCs w:val="16"/>
              </w:rPr>
              <w:t>/HvDWF1)</w:t>
            </w:r>
          </w:p>
        </w:tc>
        <w:tc>
          <w:tcPr>
            <w:tcW w:w="1042" w:type="dxa"/>
            <w:shd w:val="clear" w:color="auto" w:fill="auto"/>
            <w:noWrap/>
            <w:vAlign w:val="center"/>
          </w:tcPr>
          <w:p w:rsidR="005D4289" w:rsidRPr="00763E43" w:rsidRDefault="00D265CB" w:rsidP="003D54C4">
            <w:pPr>
              <w:spacing w:after="0" w:line="240" w:lineRule="auto"/>
              <w:rPr>
                <w:rFonts w:ascii="Calibri" w:hAnsi="Calibri" w:cstheme="minorHAnsi"/>
                <w:sz w:val="16"/>
                <w:szCs w:val="16"/>
              </w:rPr>
            </w:pPr>
            <w:hyperlink r:id="rId111" w:history="1">
              <w:r w:rsidR="005D4289" w:rsidRPr="00763E43">
                <w:rPr>
                  <w:rStyle w:val="Hyperlink"/>
                  <w:rFonts w:ascii="Calibri" w:eastAsia="Times New Roman" w:hAnsi="Calibri" w:cstheme="minorHAnsi"/>
                  <w:sz w:val="16"/>
                  <w:szCs w:val="16"/>
                </w:rPr>
                <w:t xml:space="preserve">AK111949               </w:t>
              </w:r>
            </w:hyperlink>
          </w:p>
        </w:tc>
        <w:tc>
          <w:tcPr>
            <w:tcW w:w="1454" w:type="dxa"/>
            <w:shd w:val="clear" w:color="auto" w:fill="auto"/>
            <w:noWrap/>
            <w:vAlign w:val="center"/>
          </w:tcPr>
          <w:p w:rsidR="005D4289" w:rsidRPr="00763E43" w:rsidRDefault="00D265CB" w:rsidP="003D54C4">
            <w:pPr>
              <w:spacing w:after="0" w:line="240" w:lineRule="auto"/>
              <w:rPr>
                <w:rFonts w:ascii="Calibri" w:eastAsia="Times New Roman" w:hAnsi="Calibri" w:cstheme="minorHAnsi"/>
                <w:color w:val="000000"/>
                <w:sz w:val="16"/>
                <w:szCs w:val="16"/>
              </w:rPr>
            </w:pPr>
            <w:hyperlink r:id="rId112" w:history="1">
              <w:r w:rsidR="005D4289" w:rsidRPr="00763E43">
                <w:rPr>
                  <w:rStyle w:val="Hyperlink"/>
                  <w:rFonts w:ascii="Calibri" w:eastAsia="Times New Roman" w:hAnsi="Calibri" w:cstheme="minorHAnsi"/>
                  <w:sz w:val="16"/>
                  <w:szCs w:val="16"/>
                </w:rPr>
                <w:t>http://rice.plantbiology.msu.edu/cgi-bin/ORF_infopage.cgi?orf=LOC_Os10g25780.1</w:t>
              </w:r>
            </w:hyperlink>
          </w:p>
        </w:tc>
        <w:tc>
          <w:tcPr>
            <w:tcW w:w="900"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140.65</w:t>
            </w:r>
          </w:p>
        </w:tc>
        <w:tc>
          <w:tcPr>
            <w:tcW w:w="4194" w:type="dxa"/>
            <w:shd w:val="clear" w:color="auto" w:fill="auto"/>
            <w:noWrap/>
            <w:vAlign w:val="center"/>
          </w:tcPr>
          <w:p w:rsidR="005D4289" w:rsidRPr="00763E43" w:rsidRDefault="005D4289" w:rsidP="003D54C4">
            <w:pPr>
              <w:spacing w:after="0" w:line="240" w:lineRule="auto"/>
              <w:rPr>
                <w:rFonts w:ascii="Calibri" w:eastAsia="Times New Roman" w:hAnsi="Calibri" w:cstheme="minorHAnsi"/>
                <w:color w:val="000000"/>
                <w:sz w:val="16"/>
                <w:szCs w:val="16"/>
              </w:rPr>
            </w:pPr>
            <w:r w:rsidRPr="00763E43">
              <w:rPr>
                <w:rFonts w:ascii="Calibri" w:eastAsia="Times New Roman" w:hAnsi="Calibri" w:cstheme="minorHAnsi"/>
                <w:color w:val="000000"/>
                <w:sz w:val="16"/>
                <w:szCs w:val="16"/>
              </w:rPr>
              <w:t>morex_contig_37512 CAJW010037512</w:t>
            </w:r>
          </w:p>
        </w:tc>
      </w:tr>
    </w:tbl>
    <w:p w:rsidR="005D4289" w:rsidRDefault="005D4289"/>
    <w:p w:rsidR="005D4289" w:rsidRDefault="005D4289"/>
    <w:p w:rsidR="005D4289" w:rsidRPr="009C4A92" w:rsidRDefault="00D265CB" w:rsidP="005D4289">
      <w:pPr>
        <w:pStyle w:val="EndNoteBibliography"/>
        <w:spacing w:after="0"/>
        <w:ind w:left="720" w:hanging="720"/>
      </w:pPr>
      <w:r w:rsidRPr="00D265CB">
        <w:fldChar w:fldCharType="begin"/>
      </w:r>
      <w:r w:rsidR="005D4289">
        <w:instrText xml:space="preserve"> ADDIN EN.REFLIST </w:instrText>
      </w:r>
      <w:r w:rsidRPr="00D265CB">
        <w:fldChar w:fldCharType="separate"/>
      </w:r>
      <w:bookmarkStart w:id="1" w:name="_ENREF_1"/>
      <w:r w:rsidR="005D4289" w:rsidRPr="009C4A92">
        <w:t xml:space="preserve">Ali, S., Holloway, B., and Taylor, W. (2000). Normalisation of cereal endosperm EST libraries for structural and functional genomic analysis. </w:t>
      </w:r>
      <w:r w:rsidR="005D4289" w:rsidRPr="009C4A92">
        <w:rPr>
          <w:i/>
        </w:rPr>
        <w:t>Plant Molecular Biology Reporter</w:t>
      </w:r>
      <w:r w:rsidR="005D4289" w:rsidRPr="009C4A92">
        <w:t xml:space="preserve"> 18</w:t>
      </w:r>
      <w:r w:rsidR="005D4289" w:rsidRPr="009C4A92">
        <w:rPr>
          <w:b/>
        </w:rPr>
        <w:t>,</w:t>
      </w:r>
      <w:r w:rsidR="005D4289" w:rsidRPr="009C4A92">
        <w:t xml:space="preserve"> 123-132. doi: 10.1007/BF02824020.</w:t>
      </w:r>
      <w:bookmarkEnd w:id="1"/>
    </w:p>
    <w:p w:rsidR="005D4289" w:rsidRPr="009C4A92" w:rsidRDefault="005D4289" w:rsidP="005D4289">
      <w:pPr>
        <w:pStyle w:val="EndNoteBibliography"/>
        <w:spacing w:after="0"/>
        <w:ind w:left="720" w:hanging="720"/>
      </w:pPr>
      <w:bookmarkStart w:id="2" w:name="_ENREF_2"/>
      <w:r w:rsidRPr="009C4A92">
        <w:t xml:space="preserve">Booker, J., Auldridge, M., Wills, S., Mccarty, D., Klee, H., and Leyser, O. (2004). MAX3/CCD7 Is a Carotenoid Cleavage Dioxygenase Required for the Synthesis of a Novel Plant Signaling Molecule. </w:t>
      </w:r>
      <w:r w:rsidRPr="009C4A92">
        <w:rPr>
          <w:i/>
        </w:rPr>
        <w:t>Current Biology</w:t>
      </w:r>
      <w:r w:rsidRPr="009C4A92">
        <w:t xml:space="preserve"> 14</w:t>
      </w:r>
      <w:r w:rsidRPr="009C4A92">
        <w:rPr>
          <w:b/>
        </w:rPr>
        <w:t>,</w:t>
      </w:r>
      <w:r w:rsidRPr="009C4A92">
        <w:t xml:space="preserve"> 1232-1238. doi: </w:t>
      </w:r>
      <w:hyperlink r:id="rId113" w:history="1">
        <w:r w:rsidRPr="009C4A92">
          <w:rPr>
            <w:rStyle w:val="Hyperlink"/>
          </w:rPr>
          <w:t>http://dx.doi.org/10.1016/j.cub.2004.06.061</w:t>
        </w:r>
      </w:hyperlink>
      <w:r w:rsidRPr="009C4A92">
        <w:t>.</w:t>
      </w:r>
      <w:bookmarkEnd w:id="2"/>
    </w:p>
    <w:p w:rsidR="005D4289" w:rsidRPr="009C4A92" w:rsidRDefault="005D4289" w:rsidP="005D4289">
      <w:pPr>
        <w:pStyle w:val="EndNoteBibliography"/>
        <w:spacing w:after="0"/>
        <w:ind w:left="720" w:hanging="720"/>
      </w:pPr>
      <w:bookmarkStart w:id="3" w:name="_ENREF_3"/>
      <w:r w:rsidRPr="009C4A92">
        <w:t>Casao, M.C., Igartua, E., Karsai, I., Lasa, J.M., Gracia, M.P., and Casas, A.M. (2011). Expression analysis of vernalization and day-length response genes in barley (</w:t>
      </w:r>
      <w:r w:rsidRPr="009C4A92">
        <w:rPr>
          <w:i/>
        </w:rPr>
        <w:t>Hordeum vulgare</w:t>
      </w:r>
      <w:r w:rsidRPr="009C4A92">
        <w:t xml:space="preserve"> L.) indicates </w:t>
      </w:r>
      <w:r w:rsidRPr="009C4A92">
        <w:lastRenderedPageBreak/>
        <w:t xml:space="preserve">that </w:t>
      </w:r>
      <w:r w:rsidRPr="009C4A92">
        <w:rPr>
          <w:i/>
        </w:rPr>
        <w:t xml:space="preserve">VRNH2 </w:t>
      </w:r>
      <w:r w:rsidRPr="009C4A92">
        <w:t xml:space="preserve">is a repressor of </w:t>
      </w:r>
      <w:r w:rsidRPr="009C4A92">
        <w:rPr>
          <w:i/>
        </w:rPr>
        <w:t xml:space="preserve">PPDH2 </w:t>
      </w:r>
      <w:r w:rsidRPr="009C4A92">
        <w:t>(</w:t>
      </w:r>
      <w:r w:rsidRPr="009C4A92">
        <w:rPr>
          <w:i/>
        </w:rPr>
        <w:t>HvFT3</w:t>
      </w:r>
      <w:r w:rsidRPr="009C4A92">
        <w:t xml:space="preserve">) under long days. </w:t>
      </w:r>
      <w:r w:rsidRPr="009C4A92">
        <w:rPr>
          <w:i/>
        </w:rPr>
        <w:t>J Exp Bot</w:t>
      </w:r>
      <w:r w:rsidRPr="009C4A92">
        <w:t xml:space="preserve"> 62</w:t>
      </w:r>
      <w:r w:rsidRPr="009C4A92">
        <w:rPr>
          <w:b/>
        </w:rPr>
        <w:t>,</w:t>
      </w:r>
      <w:r w:rsidRPr="009C4A92">
        <w:t xml:space="preserve"> 1939-1949. doi: 10.1093/jxb/erq382.</w:t>
      </w:r>
      <w:bookmarkEnd w:id="3"/>
    </w:p>
    <w:p w:rsidR="005D4289" w:rsidRPr="009C4A92" w:rsidRDefault="005D4289" w:rsidP="005D4289">
      <w:pPr>
        <w:pStyle w:val="EndNoteBibliography"/>
        <w:spacing w:after="0"/>
        <w:ind w:left="720" w:hanging="720"/>
      </w:pPr>
      <w:bookmarkStart w:id="4" w:name="_ENREF_4"/>
      <w:r w:rsidRPr="009C4A92">
        <w:t>Cho, J.I., Ryoo, N., Ko, S., Lee, S.K., Lee, J., Jung, K.H., Lee, Y.H., Bhoo, S.H., Winderickx, J., An, G., Hahn, T.R., and Jeon, J.S. (2006). Structure, expression, and functional analysis of the hexokinase gene family in rice (</w:t>
      </w:r>
      <w:r w:rsidRPr="009C4A92">
        <w:rPr>
          <w:i/>
        </w:rPr>
        <w:t>Oryza sativa</w:t>
      </w:r>
      <w:r w:rsidRPr="009C4A92">
        <w:t xml:space="preserve"> L.). </w:t>
      </w:r>
      <w:r w:rsidRPr="009C4A92">
        <w:rPr>
          <w:i/>
        </w:rPr>
        <w:t>Planta</w:t>
      </w:r>
      <w:r w:rsidRPr="009C4A92">
        <w:t xml:space="preserve"> 224</w:t>
      </w:r>
      <w:r w:rsidRPr="009C4A92">
        <w:rPr>
          <w:b/>
        </w:rPr>
        <w:t>,</w:t>
      </w:r>
      <w:r w:rsidRPr="009C4A92">
        <w:t xml:space="preserve"> 598-611. doi: 10.1007/s00425-006-0251-y.</w:t>
      </w:r>
      <w:bookmarkEnd w:id="4"/>
    </w:p>
    <w:p w:rsidR="005D4289" w:rsidRPr="009C4A92" w:rsidRDefault="005D4289" w:rsidP="005D4289">
      <w:pPr>
        <w:pStyle w:val="EndNoteBibliography"/>
        <w:spacing w:after="0"/>
        <w:ind w:left="720" w:hanging="720"/>
      </w:pPr>
      <w:bookmarkStart w:id="5" w:name="_ENREF_5"/>
      <w:r w:rsidRPr="009C4A92">
        <w:t xml:space="preserve">Cockram, J., Thiel, T., Steuernagel, B., Stein, N., Taudien, S., Bailey, P.C., and O'sullivan, D.M. (2012). Genome dynamics explain the evolution of flowering time CCT domain gene families in the Poaceae. </w:t>
      </w:r>
      <w:r w:rsidRPr="009C4A92">
        <w:rPr>
          <w:i/>
        </w:rPr>
        <w:t>PLoS One</w:t>
      </w:r>
      <w:r w:rsidRPr="009C4A92">
        <w:t xml:space="preserve"> 7</w:t>
      </w:r>
      <w:r w:rsidRPr="009C4A92">
        <w:rPr>
          <w:b/>
        </w:rPr>
        <w:t>,</w:t>
      </w:r>
      <w:r w:rsidRPr="009C4A92">
        <w:t xml:space="preserve"> e45307. doi: 10.1371/journal.pone.0045307.</w:t>
      </w:r>
      <w:bookmarkEnd w:id="5"/>
    </w:p>
    <w:p w:rsidR="005D4289" w:rsidRPr="009C4A92" w:rsidRDefault="005D4289" w:rsidP="005D4289">
      <w:pPr>
        <w:pStyle w:val="EndNoteBibliography"/>
        <w:spacing w:after="0"/>
        <w:ind w:left="720" w:hanging="720"/>
      </w:pPr>
      <w:bookmarkStart w:id="6" w:name="_ENREF_6"/>
      <w:r w:rsidRPr="009C4A92">
        <w:t xml:space="preserve">Comadran, J., Kilian, B., Russell, J., Ramsay, L., Stein, N., Ganal, M., Shaw, P., Bayer, M., Thomas, W., Marshall, D., Hedley, P., Tondelli, A., Pecchioni, N., Francia, E., Korzun, V., Walther, A., and Waugh, R. (2012). Natural variation in a homolog of </w:t>
      </w:r>
      <w:r w:rsidRPr="009C4A92">
        <w:rPr>
          <w:i/>
        </w:rPr>
        <w:t>Antirrhinum CENTRORADIALIS</w:t>
      </w:r>
      <w:r w:rsidRPr="009C4A92">
        <w:t xml:space="preserve"> contributed to spring growth habit and environmental adaptation in cultivated barley. </w:t>
      </w:r>
      <w:r w:rsidRPr="009C4A92">
        <w:rPr>
          <w:i/>
        </w:rPr>
        <w:t>Nat Genet</w:t>
      </w:r>
      <w:r w:rsidRPr="009C4A92">
        <w:t xml:space="preserve"> 44</w:t>
      </w:r>
      <w:r w:rsidRPr="009C4A92">
        <w:rPr>
          <w:b/>
        </w:rPr>
        <w:t>,</w:t>
      </w:r>
      <w:r w:rsidRPr="009C4A92">
        <w:t xml:space="preserve"> 1388-1392. doi: 10.1038/ng.2447.</w:t>
      </w:r>
      <w:bookmarkEnd w:id="6"/>
    </w:p>
    <w:p w:rsidR="005D4289" w:rsidRPr="009C4A92" w:rsidRDefault="005D4289" w:rsidP="005D4289">
      <w:pPr>
        <w:pStyle w:val="EndNoteBibliography"/>
        <w:spacing w:after="0"/>
        <w:ind w:left="720" w:hanging="720"/>
      </w:pPr>
      <w:bookmarkStart w:id="7" w:name="_ENREF_7"/>
      <w:r w:rsidRPr="009C4A92">
        <w:t xml:space="preserve">Consortium, T.R.F.-L.C., Team:, N.I.O.a.S.R.F.-L.C.P., Kikuchi, S., Satoh, K., Nagata, T., Kawagashira, N., Doi, K., Kishimoto, N., Yazaki, J., Ishikawa, M., Yamada, H., Ooka, H., Hotta, I., Kojima, K., Namiki, T., Ohneda, E., Yahagi, W., Suzuki, K., Li, C.J., Ohtsuki, K., Shishiki, T., Sequencing, F.O.a.O.I.S.G., Group:, A., Otomo, Y., Murakami, K., Iida, Y., Sugano, S., Fujimura, T., Suzuki, Y., Tsunoda, Y., Kurosaki, T., Kodama, T., Masuda, H., Kobayashi, M., Xie, Q., Lu, M., Narikawa, R., Sugiyama, A., Mizuno, K., Yokomizo, S., Niikura, J., Ikeda, R., Ishibiki, J., Kawamata, M., Yoshimura, A., Miura, J., Kusumegi, T., Oka, M., Ryu, R., Ueda, M., Matsubara, K., Riken:, Kawai, J., Carninci, P., Adachi, J., Aizawa, K., Arakawa, T., Fukuda, S., Hara, A., Hashidume, W., Hayatsu, N., Imotani, K., Ishii, Y., Itoh, M., Kagawa, I., Kondo, S., Konno, H., Miyazaki, A., Osato, N., Ota, Y., Saito, R., Sasaki, D., Sato, K., Shibata, K., Shinagawa, A., Shiraki, T., Yoshino, M., and Hayashizaki, Y. (2003). Collection, Mapping, and Annotation of Over 28,000 cDNA Clones from japonica Rice. </w:t>
      </w:r>
      <w:r w:rsidRPr="009C4A92">
        <w:rPr>
          <w:i/>
        </w:rPr>
        <w:t>Science</w:t>
      </w:r>
      <w:r w:rsidRPr="009C4A92">
        <w:t xml:space="preserve"> 301</w:t>
      </w:r>
      <w:r w:rsidRPr="009C4A92">
        <w:rPr>
          <w:b/>
        </w:rPr>
        <w:t>,</w:t>
      </w:r>
      <w:r w:rsidRPr="009C4A92">
        <w:t xml:space="preserve"> 376-379. doi: 10.1126/science.1081288.</w:t>
      </w:r>
      <w:bookmarkEnd w:id="7"/>
    </w:p>
    <w:p w:rsidR="005D4289" w:rsidRPr="009C4A92" w:rsidRDefault="005D4289" w:rsidP="005D4289">
      <w:pPr>
        <w:pStyle w:val="EndNoteBibliography"/>
        <w:spacing w:after="0"/>
        <w:ind w:left="720" w:hanging="720"/>
      </w:pPr>
      <w:bookmarkStart w:id="8" w:name="_ENREF_8"/>
      <w:r w:rsidRPr="009C4A92">
        <w:t xml:space="preserve">De La Hoz, P.S., Vicente-Carbajosa, J., Mena, M., and Carbonero, P. (1992). Homologous sucrose synthase genes in barley (Hordeum vulgare) are located in chromosomes 7H (syn. 1 and 2H Evidence for a gene translocation? </w:t>
      </w:r>
      <w:r w:rsidRPr="009C4A92">
        <w:rPr>
          <w:i/>
        </w:rPr>
        <w:t>FEBS Letters</w:t>
      </w:r>
      <w:r w:rsidRPr="009C4A92">
        <w:t xml:space="preserve"> 310</w:t>
      </w:r>
      <w:r w:rsidRPr="009C4A92">
        <w:rPr>
          <w:b/>
        </w:rPr>
        <w:t>,</w:t>
      </w:r>
      <w:r w:rsidRPr="009C4A92">
        <w:t xml:space="preserve"> 46-50. doi: </w:t>
      </w:r>
      <w:hyperlink r:id="rId114" w:history="1">
        <w:r w:rsidRPr="009C4A92">
          <w:rPr>
            <w:rStyle w:val="Hyperlink"/>
          </w:rPr>
          <w:t>http://dx.doi.org/10.1016/0014-5793(92)81143-A</w:t>
        </w:r>
      </w:hyperlink>
      <w:r w:rsidRPr="009C4A92">
        <w:t>.</w:t>
      </w:r>
      <w:bookmarkEnd w:id="8"/>
    </w:p>
    <w:p w:rsidR="005D4289" w:rsidRPr="009C4A92" w:rsidRDefault="005D4289" w:rsidP="005D4289">
      <w:pPr>
        <w:pStyle w:val="EndNoteBibliography"/>
        <w:spacing w:after="0"/>
        <w:ind w:left="720" w:hanging="720"/>
      </w:pPr>
      <w:bookmarkStart w:id="9" w:name="_ENREF_9"/>
      <w:r w:rsidRPr="009C4A92">
        <w:t xml:space="preserve">Dockter, C., Gruszka, D., Braumann, I., Druka, A., Druka, I., Franckowiak, J., Gough, S.P., Janeczko, A., Kurowska, M., Lundqvist, J., Lundqvist, U., Marzec, M., Matyszczak, I., Muller, A.H., Oklestkova, J., Schulz, B., Zakhrabekova, S., and Hansson, M. (2014). Induced variations in brassinosteroid genes define barley height and sturdiness, and expand the green revolution genetic toolkit. </w:t>
      </w:r>
      <w:r w:rsidRPr="009C4A92">
        <w:rPr>
          <w:i/>
        </w:rPr>
        <w:t>Plant Physiol</w:t>
      </w:r>
      <w:r w:rsidRPr="009C4A92">
        <w:t xml:space="preserve"> 166</w:t>
      </w:r>
      <w:r w:rsidRPr="009C4A92">
        <w:rPr>
          <w:b/>
        </w:rPr>
        <w:t>,</w:t>
      </w:r>
      <w:r w:rsidRPr="009C4A92">
        <w:t xml:space="preserve"> 1912-1927. doi: 10.1104/pp.114.250738.</w:t>
      </w:r>
      <w:bookmarkEnd w:id="9"/>
    </w:p>
    <w:p w:rsidR="005D4289" w:rsidRPr="009C4A92" w:rsidRDefault="005D4289" w:rsidP="005D4289">
      <w:pPr>
        <w:pStyle w:val="EndNoteBibliography"/>
        <w:spacing w:after="0"/>
        <w:ind w:left="720" w:hanging="720"/>
      </w:pPr>
      <w:bookmarkStart w:id="10" w:name="_ENREF_10"/>
      <w:r w:rsidRPr="009C4A92">
        <w:t xml:space="preserve">Faure, S., Turner, A.S., Gruszka, D., Christodoulou, V., Davis, S.J., Von Korff, M., and Laurie, D.A. (2012). Mutation at the circadian clock gene </w:t>
      </w:r>
      <w:r w:rsidRPr="009C4A92">
        <w:rPr>
          <w:i/>
        </w:rPr>
        <w:t>EARLY MATURITY 8</w:t>
      </w:r>
      <w:r w:rsidRPr="009C4A92">
        <w:t xml:space="preserve"> adapts domesticated barley (</w:t>
      </w:r>
      <w:r w:rsidRPr="009C4A92">
        <w:rPr>
          <w:i/>
        </w:rPr>
        <w:t>Hordeum vulgare</w:t>
      </w:r>
      <w:r w:rsidRPr="009C4A92">
        <w:t xml:space="preserve">) to short growing seasons. </w:t>
      </w:r>
      <w:r w:rsidRPr="009C4A92">
        <w:rPr>
          <w:i/>
        </w:rPr>
        <w:t>Proc Natl Acad Sci U S A</w:t>
      </w:r>
      <w:r w:rsidRPr="009C4A92">
        <w:t xml:space="preserve"> 109</w:t>
      </w:r>
      <w:r w:rsidRPr="009C4A92">
        <w:rPr>
          <w:b/>
        </w:rPr>
        <w:t>,</w:t>
      </w:r>
      <w:r w:rsidRPr="009C4A92">
        <w:t xml:space="preserve"> 8328-8333. doi: 10.1073/pnas.1120496109.</w:t>
      </w:r>
      <w:bookmarkEnd w:id="10"/>
    </w:p>
    <w:p w:rsidR="005D4289" w:rsidRPr="009C4A92" w:rsidRDefault="005D4289" w:rsidP="005D4289">
      <w:pPr>
        <w:pStyle w:val="EndNoteBibliography"/>
        <w:spacing w:after="0"/>
        <w:ind w:left="720" w:hanging="720"/>
      </w:pPr>
      <w:bookmarkStart w:id="11" w:name="_ENREF_11"/>
      <w:r w:rsidRPr="009C4A92">
        <w:t xml:space="preserve">Fujino, K., Matsuda, Y., Ozawa, K., Nishimura, T., Koshiba, T., Fraaije, M., and Sekiguchi, H. (2008). NARROW LEAF 7 controls leaf shape mediated by auxin in rice. </w:t>
      </w:r>
      <w:r w:rsidRPr="009C4A92">
        <w:rPr>
          <w:i/>
        </w:rPr>
        <w:t>Molecular Genetics and Genomics</w:t>
      </w:r>
      <w:r w:rsidRPr="009C4A92">
        <w:t xml:space="preserve"> 279</w:t>
      </w:r>
      <w:r w:rsidRPr="009C4A92">
        <w:rPr>
          <w:b/>
        </w:rPr>
        <w:t>,</w:t>
      </w:r>
      <w:r w:rsidRPr="009C4A92">
        <w:t xml:space="preserve"> 499-507. doi: 10.1007/s00438-008-0328-3.</w:t>
      </w:r>
      <w:bookmarkEnd w:id="11"/>
    </w:p>
    <w:p w:rsidR="005D4289" w:rsidRPr="009C4A92" w:rsidRDefault="005D4289" w:rsidP="005D4289">
      <w:pPr>
        <w:pStyle w:val="EndNoteBibliography"/>
        <w:spacing w:after="0"/>
        <w:ind w:left="720" w:hanging="720"/>
      </w:pPr>
      <w:bookmarkStart w:id="12" w:name="_ENREF_12"/>
      <w:r w:rsidRPr="009C4A92">
        <w:t xml:space="preserve">Ge, L., Chen, H., Jiang, J.-F., Zhao, Y., Xu, M.-L., Xu, Y.-Y., Tan, K.-H., Xu, Z.-H., and Chong, K. (2004). Overexpression of OsRAA1 Causes Pleiotropic Phenotypes in Transgenic Rice Plants, including Altered Leaf, Flower, and Root Development and Root Response to Gravity. </w:t>
      </w:r>
      <w:r w:rsidRPr="009C4A92">
        <w:rPr>
          <w:i/>
        </w:rPr>
        <w:t>Plant Physiology</w:t>
      </w:r>
      <w:r w:rsidRPr="009C4A92">
        <w:t xml:space="preserve"> 135</w:t>
      </w:r>
      <w:r w:rsidRPr="009C4A92">
        <w:rPr>
          <w:b/>
        </w:rPr>
        <w:t>,</w:t>
      </w:r>
      <w:r w:rsidRPr="009C4A92">
        <w:t xml:space="preserve"> 1502-1513. doi: 10.1104/pp.104.041996.</w:t>
      </w:r>
      <w:bookmarkEnd w:id="12"/>
    </w:p>
    <w:p w:rsidR="005D4289" w:rsidRPr="009C4A92" w:rsidRDefault="005D4289" w:rsidP="005D4289">
      <w:pPr>
        <w:pStyle w:val="EndNoteBibliography"/>
        <w:spacing w:after="0"/>
        <w:ind w:left="720" w:hanging="720"/>
      </w:pPr>
      <w:bookmarkStart w:id="13" w:name="_ENREF_13"/>
      <w:r w:rsidRPr="009C4A92">
        <w:t xml:space="preserve">Griffiths, S., Dunford, R.P., Coupland, G., and Laurie, D.A. (2003). The evolution of CONSTANS-like gene families in barley, rice, and Arabidopsis. </w:t>
      </w:r>
      <w:r w:rsidRPr="009C4A92">
        <w:rPr>
          <w:i/>
        </w:rPr>
        <w:t>Plant Physiol</w:t>
      </w:r>
      <w:r w:rsidRPr="009C4A92">
        <w:t xml:space="preserve"> 131</w:t>
      </w:r>
      <w:r w:rsidRPr="009C4A92">
        <w:rPr>
          <w:b/>
        </w:rPr>
        <w:t>,</w:t>
      </w:r>
      <w:r w:rsidRPr="009C4A92">
        <w:t xml:space="preserve"> 1855-1867. doi: 10.1104/pp.102.016188.</w:t>
      </w:r>
      <w:bookmarkEnd w:id="13"/>
    </w:p>
    <w:p w:rsidR="005D4289" w:rsidRPr="009C4A92" w:rsidRDefault="005D4289" w:rsidP="005D4289">
      <w:pPr>
        <w:pStyle w:val="EndNoteBibliography"/>
        <w:spacing w:after="0"/>
        <w:ind w:left="720" w:hanging="720"/>
      </w:pPr>
      <w:bookmarkStart w:id="14" w:name="_ENREF_14"/>
      <w:r w:rsidRPr="009C4A92">
        <w:lastRenderedPageBreak/>
        <w:t xml:space="preserve">Guan, J.C., Koch, K.E., Suzuki, M., Wu, S., Latshaw, S., Petruff, T., Goulet, C., Klee, H.J., and Mccarty, D.R. (2012). Diverse Roles of Strigolactone Signaling in Maize Architecture and the Uncoupling of a Branching-Specific Subnetwork. </w:t>
      </w:r>
      <w:r w:rsidRPr="009C4A92">
        <w:rPr>
          <w:i/>
        </w:rPr>
        <w:t>Plant Physiology</w:t>
      </w:r>
      <w:r w:rsidRPr="009C4A92">
        <w:t xml:space="preserve"> 160</w:t>
      </w:r>
      <w:r w:rsidRPr="009C4A92">
        <w:rPr>
          <w:b/>
        </w:rPr>
        <w:t>,</w:t>
      </w:r>
      <w:r w:rsidRPr="009C4A92">
        <w:t xml:space="preserve"> 1303-1317. doi: 10.1104/pp.112.204503.</w:t>
      </w:r>
      <w:bookmarkEnd w:id="14"/>
    </w:p>
    <w:p w:rsidR="005D4289" w:rsidRPr="009C4A92" w:rsidRDefault="005D4289" w:rsidP="005D4289">
      <w:pPr>
        <w:pStyle w:val="EndNoteBibliography"/>
        <w:spacing w:after="0"/>
        <w:ind w:left="720" w:hanging="720"/>
      </w:pPr>
      <w:bookmarkStart w:id="15" w:name="_ENREF_15"/>
      <w:r w:rsidRPr="009C4A92">
        <w:t xml:space="preserve">Helliwell, C.A., Chandler, P.M., Poole, A., Dennis, E.S., and Peacock, W.J. (2001). The CYP88A cytochrome P450, ent-kaurenoic acid oxidase, catalyzes three steps of the gibberellin biosynthesis pathway. </w:t>
      </w:r>
      <w:r w:rsidRPr="009C4A92">
        <w:rPr>
          <w:i/>
        </w:rPr>
        <w:t>Proceedings of the National Academy of Sciences</w:t>
      </w:r>
      <w:r w:rsidRPr="009C4A92">
        <w:t xml:space="preserve"> 98</w:t>
      </w:r>
      <w:r w:rsidRPr="009C4A92">
        <w:rPr>
          <w:b/>
        </w:rPr>
        <w:t>,</w:t>
      </w:r>
      <w:r w:rsidRPr="009C4A92">
        <w:t xml:space="preserve"> 2065-2070. doi: 10.1073/pnas.98.4.2065.</w:t>
      </w:r>
      <w:bookmarkEnd w:id="15"/>
    </w:p>
    <w:p w:rsidR="005D4289" w:rsidRPr="009C4A92" w:rsidRDefault="005D4289" w:rsidP="005D4289">
      <w:pPr>
        <w:pStyle w:val="EndNoteBibliography"/>
        <w:spacing w:after="0"/>
        <w:ind w:left="720" w:hanging="720"/>
      </w:pPr>
      <w:bookmarkStart w:id="16" w:name="_ENREF_16"/>
      <w:r w:rsidRPr="009C4A92">
        <w:t xml:space="preserve">Hu, Y., Qin, F., Huang, L., Sun, Q., Li, C., Zhao, Y., and Zhou, D.-X. (2009). Rice histone deacetylase genes display specific expression patterns and developmental functions. </w:t>
      </w:r>
      <w:r w:rsidRPr="009C4A92">
        <w:rPr>
          <w:i/>
        </w:rPr>
        <w:t>Biochemical and Biophysical Research Communications</w:t>
      </w:r>
      <w:r w:rsidRPr="009C4A92">
        <w:t xml:space="preserve"> 388</w:t>
      </w:r>
      <w:r w:rsidRPr="009C4A92">
        <w:rPr>
          <w:b/>
        </w:rPr>
        <w:t>,</w:t>
      </w:r>
      <w:r w:rsidRPr="009C4A92">
        <w:t xml:space="preserve"> 266-271. doi: </w:t>
      </w:r>
      <w:hyperlink r:id="rId115" w:history="1">
        <w:r w:rsidRPr="009C4A92">
          <w:rPr>
            <w:rStyle w:val="Hyperlink"/>
          </w:rPr>
          <w:t>http://dx.doi.org/10.1016/j.bbrc.2009.07.162</w:t>
        </w:r>
      </w:hyperlink>
      <w:r w:rsidRPr="009C4A92">
        <w:t>.</w:t>
      </w:r>
      <w:bookmarkEnd w:id="16"/>
    </w:p>
    <w:p w:rsidR="005D4289" w:rsidRPr="009C4A92" w:rsidRDefault="005D4289" w:rsidP="005D4289">
      <w:pPr>
        <w:pStyle w:val="EndNoteBibliography"/>
        <w:spacing w:after="0"/>
        <w:ind w:left="720" w:hanging="720"/>
      </w:pPr>
      <w:bookmarkStart w:id="17" w:name="_ENREF_17"/>
      <w:r w:rsidRPr="009C4A92">
        <w:t xml:space="preserve">Itoh, H., Tatsumi, T., Sakamoto, T., Otomo, K., Toyomasu, T., Kitano, H., Ashikari, M., Ichihara, S., and Matsuoka, M. (2004). A Rice Semi-Dwarf Gene, Tan-Ginbozu (D35), Encodes the Gibberellin Biosynthesis Enzyme, ent-Kaurene Oxidase. </w:t>
      </w:r>
      <w:r w:rsidRPr="009C4A92">
        <w:rPr>
          <w:i/>
        </w:rPr>
        <w:t>Plant Molecular Biology</w:t>
      </w:r>
      <w:r w:rsidRPr="009C4A92">
        <w:t xml:space="preserve"> 54</w:t>
      </w:r>
      <w:r w:rsidRPr="009C4A92">
        <w:rPr>
          <w:b/>
        </w:rPr>
        <w:t>,</w:t>
      </w:r>
      <w:r w:rsidRPr="009C4A92">
        <w:t xml:space="preserve"> 533-547. doi: 10.1023/B:PLAN.0000038261.21060.47.</w:t>
      </w:r>
      <w:bookmarkEnd w:id="17"/>
    </w:p>
    <w:p w:rsidR="005D4289" w:rsidRPr="009C4A92" w:rsidRDefault="005D4289" w:rsidP="005D4289">
      <w:pPr>
        <w:pStyle w:val="EndNoteBibliography"/>
        <w:spacing w:after="0"/>
        <w:ind w:left="720" w:hanging="720"/>
      </w:pPr>
      <w:bookmarkStart w:id="18" w:name="_ENREF_18"/>
      <w:r w:rsidRPr="009C4A92">
        <w:t xml:space="preserve">Jiao, Y., Wang, Y., Xue, D., Wang, J., Yan, M., Liu, G., Dong, G., Zeng, D., Lu, Z., Zhu, X., Qian, Q., and Li, J. (2010). Regulation of </w:t>
      </w:r>
      <w:r w:rsidRPr="009C4A92">
        <w:rPr>
          <w:i/>
        </w:rPr>
        <w:t xml:space="preserve">OsSPL14 </w:t>
      </w:r>
      <w:r w:rsidRPr="009C4A92">
        <w:t xml:space="preserve">by </w:t>
      </w:r>
      <w:r w:rsidRPr="009C4A92">
        <w:rPr>
          <w:i/>
        </w:rPr>
        <w:t xml:space="preserve">OsmiR156 </w:t>
      </w:r>
      <w:r w:rsidRPr="009C4A92">
        <w:t xml:space="preserve">defines ideal plant architecture in rice. </w:t>
      </w:r>
      <w:r w:rsidRPr="009C4A92">
        <w:rPr>
          <w:i/>
        </w:rPr>
        <w:t>Nat Genet</w:t>
      </w:r>
      <w:r w:rsidRPr="009C4A92">
        <w:t xml:space="preserve"> 42</w:t>
      </w:r>
      <w:r w:rsidRPr="009C4A92">
        <w:rPr>
          <w:b/>
        </w:rPr>
        <w:t>,</w:t>
      </w:r>
      <w:r w:rsidRPr="009C4A92">
        <w:t xml:space="preserve"> 541-544. doi: 10.1038/ng.591.</w:t>
      </w:r>
      <w:bookmarkEnd w:id="18"/>
    </w:p>
    <w:p w:rsidR="005D4289" w:rsidRPr="009C4A92" w:rsidRDefault="005D4289" w:rsidP="005D4289">
      <w:pPr>
        <w:pStyle w:val="EndNoteBibliography"/>
        <w:spacing w:after="0"/>
        <w:ind w:left="720" w:hanging="720"/>
      </w:pPr>
      <w:bookmarkStart w:id="19" w:name="_ENREF_19"/>
      <w:r w:rsidRPr="009C4A92">
        <w:t xml:space="preserve">Jost, M., Hensel, G., Kappel, C., Druka, A., Sicard, A., Hohmann, U., Beier, S., Himmelbach, A., Waugh, R., Kumlehn, J., Stein, N., and Lenhard, M. (2016). The INDETERMINATE DOMAIN Protein BROAD LEAF1 Limits Barley Leaf Width by Restricting Lateral Proliferation. </w:t>
      </w:r>
      <w:r w:rsidRPr="009C4A92">
        <w:rPr>
          <w:i/>
        </w:rPr>
        <w:t>Curr Biol</w:t>
      </w:r>
      <w:r w:rsidRPr="009C4A92">
        <w:t xml:space="preserve"> 26</w:t>
      </w:r>
      <w:r w:rsidRPr="009C4A92">
        <w:rPr>
          <w:b/>
        </w:rPr>
        <w:t>,</w:t>
      </w:r>
      <w:r w:rsidRPr="009C4A92">
        <w:t xml:space="preserve"> 903-909. doi: 10.1016/j.cub.2016.01.047.</w:t>
      </w:r>
      <w:bookmarkEnd w:id="19"/>
    </w:p>
    <w:p w:rsidR="005D4289" w:rsidRPr="009C4A92" w:rsidRDefault="005D4289" w:rsidP="005D4289">
      <w:pPr>
        <w:pStyle w:val="EndNoteBibliography"/>
        <w:spacing w:after="0"/>
        <w:ind w:left="720" w:hanging="720"/>
      </w:pPr>
      <w:bookmarkStart w:id="20" w:name="_ENREF_20"/>
      <w:r w:rsidRPr="009C4A92">
        <w:t xml:space="preserve">Kebrom, T.H., Spielmeyer, W., and Finnegan, E.J. (2013). Grasses provide new insights into regulation of shoot branching. </w:t>
      </w:r>
      <w:r w:rsidRPr="009C4A92">
        <w:rPr>
          <w:i/>
        </w:rPr>
        <w:t>Trends Plant Sci</w:t>
      </w:r>
      <w:r w:rsidRPr="009C4A92">
        <w:t xml:space="preserve"> 18</w:t>
      </w:r>
      <w:r w:rsidRPr="009C4A92">
        <w:rPr>
          <w:b/>
        </w:rPr>
        <w:t>,</w:t>
      </w:r>
      <w:r w:rsidRPr="009C4A92">
        <w:t xml:space="preserve"> 41-48. doi: 10.1016/j.tplants.2012.07.001.</w:t>
      </w:r>
      <w:bookmarkEnd w:id="20"/>
    </w:p>
    <w:p w:rsidR="005D4289" w:rsidRPr="009C4A92" w:rsidRDefault="005D4289" w:rsidP="005D4289">
      <w:pPr>
        <w:pStyle w:val="EndNoteBibliography"/>
        <w:spacing w:after="0"/>
        <w:ind w:left="720" w:hanging="720"/>
      </w:pPr>
      <w:bookmarkStart w:id="21" w:name="_ENREF_21"/>
      <w:r w:rsidRPr="009C4A92">
        <w:t xml:space="preserve">Komatsuda, T., Pourkheirandish, M., He, C., Azhaguvel, P., Kanamori, H., Perovic, D., Stein, N., Graner, A., Wicker, T., Tagiri, A., Lundqvist, U., Fujimura, T., Matsuoka, M., Matsumoto, T., and Yano, M. (2007). Six-rowed barley originated from a mutation in a homeodomain-leucine zipper I-class homeobox gene. </w:t>
      </w:r>
      <w:r w:rsidRPr="009C4A92">
        <w:rPr>
          <w:i/>
        </w:rPr>
        <w:t>Proc Natl Acad Sci U S A</w:t>
      </w:r>
      <w:r w:rsidRPr="009C4A92">
        <w:t xml:space="preserve"> 104</w:t>
      </w:r>
      <w:r w:rsidRPr="009C4A92">
        <w:rPr>
          <w:b/>
        </w:rPr>
        <w:t>,</w:t>
      </w:r>
      <w:r w:rsidRPr="009C4A92">
        <w:t xml:space="preserve"> 1424-1429. doi: 10.1073/pnas.0608580104.</w:t>
      </w:r>
      <w:bookmarkEnd w:id="21"/>
    </w:p>
    <w:p w:rsidR="005D4289" w:rsidRPr="009C4A92" w:rsidRDefault="005D4289" w:rsidP="005D4289">
      <w:pPr>
        <w:pStyle w:val="EndNoteBibliography"/>
        <w:spacing w:after="0"/>
        <w:ind w:left="720" w:hanging="720"/>
      </w:pPr>
      <w:bookmarkStart w:id="22" w:name="_ENREF_22"/>
      <w:r w:rsidRPr="009C4A92">
        <w:t xml:space="preserve">Kyozuka, J., Konishi, S., Nemoto, K., Izawa, T., and Shimamoto, K. (1998). Down-regulation of </w:t>
      </w:r>
      <w:r w:rsidRPr="009C4A92">
        <w:rPr>
          <w:i/>
        </w:rPr>
        <w:t>RFL</w:t>
      </w:r>
      <w:r w:rsidRPr="009C4A92">
        <w:t xml:space="preserve">, the </w:t>
      </w:r>
      <w:r w:rsidRPr="009C4A92">
        <w:rPr>
          <w:i/>
        </w:rPr>
        <w:t>FLO</w:t>
      </w:r>
      <w:r w:rsidRPr="009C4A92">
        <w:t>/</w:t>
      </w:r>
      <w:r w:rsidRPr="009C4A92">
        <w:rPr>
          <w:i/>
        </w:rPr>
        <w:t xml:space="preserve">LFY </w:t>
      </w:r>
      <w:r w:rsidRPr="009C4A92">
        <w:t xml:space="preserve">homolog of rice, accompanied with panicle branch initiation. </w:t>
      </w:r>
      <w:r w:rsidRPr="009C4A92">
        <w:rPr>
          <w:i/>
        </w:rPr>
        <w:t>Proc Natl Acad Sci U S A</w:t>
      </w:r>
      <w:r w:rsidRPr="009C4A92">
        <w:t xml:space="preserve"> 95</w:t>
      </w:r>
      <w:r w:rsidRPr="009C4A92">
        <w:rPr>
          <w:b/>
        </w:rPr>
        <w:t>,</w:t>
      </w:r>
      <w:r w:rsidRPr="009C4A92">
        <w:t xml:space="preserve"> 1979-1982.</w:t>
      </w:r>
      <w:bookmarkEnd w:id="22"/>
    </w:p>
    <w:p w:rsidR="005D4289" w:rsidRPr="009C4A92" w:rsidRDefault="005D4289" w:rsidP="005D4289">
      <w:pPr>
        <w:pStyle w:val="EndNoteBibliography"/>
        <w:spacing w:after="0"/>
        <w:ind w:left="720" w:hanging="720"/>
      </w:pPr>
      <w:bookmarkStart w:id="23" w:name="_ENREF_23"/>
      <w:r w:rsidRPr="009C4A92">
        <w:t xml:space="preserve">Lin, X., Kaul, S., Rounsley, S., Shea, T.P., Benito, M.-I., Town, C.D., Fujii, C.Y., Mason, T., Bowman, C.L., Barnstead, M., Feldblyum, T.V., Buell, C.R., Ketchum, K.A., Lee, J., Ronning, C.M., Koo, H.L., Moffat, K.S., Cronin, L.A., Shen, M., Pai, G., Van Aken, S., Umayam, L., Tallon, L.J., Gill, J.E., Adams, M.D., Carrera, A.J., Creasy, T.H., Goodman, H.M., Somerville, C.R., Copenhaver, G.P., Preuss, D., Nierman, W.C., White, O., Eisen, J.A., Salzberg, S.L., Fraser, C.M., and Venter, J.C. (1999). Sequence and analysis of chromosome 2 of the plant Arabidopsis thaliana. </w:t>
      </w:r>
      <w:r w:rsidRPr="009C4A92">
        <w:rPr>
          <w:i/>
        </w:rPr>
        <w:t>Nature</w:t>
      </w:r>
      <w:r w:rsidRPr="009C4A92">
        <w:t xml:space="preserve"> 402</w:t>
      </w:r>
      <w:r w:rsidRPr="009C4A92">
        <w:rPr>
          <w:b/>
        </w:rPr>
        <w:t>,</w:t>
      </w:r>
      <w:r w:rsidRPr="009C4A92">
        <w:t xml:space="preserve"> 761-768.</w:t>
      </w:r>
      <w:bookmarkEnd w:id="23"/>
    </w:p>
    <w:p w:rsidR="005D4289" w:rsidRPr="009C4A92" w:rsidRDefault="005D4289" w:rsidP="005D4289">
      <w:pPr>
        <w:pStyle w:val="EndNoteBibliography"/>
        <w:spacing w:after="0"/>
        <w:ind w:left="720" w:hanging="720"/>
      </w:pPr>
      <w:bookmarkStart w:id="24" w:name="_ENREF_24"/>
      <w:r w:rsidRPr="009C4A92">
        <w:t xml:space="preserve">Mangelsen, E., Kilian, J., Harter, K., Jansson, C., Wanke, D., and Sundberg, E. (2011). Transcriptome Analysis of High-Temperature Stress in Developing Barley Caryopses: Early Stress Responses and Effects on Storage Compound Biosynthesis. </w:t>
      </w:r>
      <w:r w:rsidRPr="009C4A92">
        <w:rPr>
          <w:i/>
        </w:rPr>
        <w:t>Molecular Plant</w:t>
      </w:r>
      <w:r w:rsidRPr="009C4A92">
        <w:t xml:space="preserve"> 4</w:t>
      </w:r>
      <w:r w:rsidRPr="009C4A92">
        <w:rPr>
          <w:b/>
        </w:rPr>
        <w:t>,</w:t>
      </w:r>
      <w:r w:rsidRPr="009C4A92">
        <w:t xml:space="preserve"> 97-115. doi: </w:t>
      </w:r>
      <w:hyperlink r:id="rId116" w:history="1">
        <w:r w:rsidRPr="009C4A92">
          <w:rPr>
            <w:rStyle w:val="Hyperlink"/>
          </w:rPr>
          <w:t>http://dx.doi.org/10.1093/mp/ssq058</w:t>
        </w:r>
      </w:hyperlink>
      <w:r w:rsidRPr="009C4A92">
        <w:t>.</w:t>
      </w:r>
      <w:bookmarkEnd w:id="24"/>
    </w:p>
    <w:p w:rsidR="005D4289" w:rsidRPr="009C4A92" w:rsidRDefault="005D4289" w:rsidP="005D4289">
      <w:pPr>
        <w:pStyle w:val="EndNoteBibliography"/>
        <w:spacing w:after="0"/>
        <w:ind w:left="720" w:hanging="720"/>
      </w:pPr>
      <w:bookmarkStart w:id="25" w:name="_ENREF_25"/>
      <w:r w:rsidRPr="009C4A92">
        <w:t xml:space="preserve">Møller, M.G., Taylor, C., Rasmussen, S.K., and Holm, P.B. (2003). Molecular cloning and characterisation of two genes encoding asparagine synthetase in barley (Hordeum vulgare L.). </w:t>
      </w:r>
      <w:r w:rsidRPr="009C4A92">
        <w:rPr>
          <w:i/>
        </w:rPr>
        <w:t>Biochimica et Biophysica Acta (BBA) - Gene Structure and Expression</w:t>
      </w:r>
      <w:r w:rsidRPr="009C4A92">
        <w:t xml:space="preserve"> 1628</w:t>
      </w:r>
      <w:r w:rsidRPr="009C4A92">
        <w:rPr>
          <w:b/>
        </w:rPr>
        <w:t>,</w:t>
      </w:r>
      <w:r w:rsidRPr="009C4A92">
        <w:t xml:space="preserve"> 123-132. doi: </w:t>
      </w:r>
      <w:hyperlink r:id="rId117" w:history="1">
        <w:r w:rsidRPr="009C4A92">
          <w:rPr>
            <w:rStyle w:val="Hyperlink"/>
          </w:rPr>
          <w:t>http://dx.doi.org/10.1016/S0167-4781(03)00137-4</w:t>
        </w:r>
      </w:hyperlink>
      <w:r w:rsidRPr="009C4A92">
        <w:t>.</w:t>
      </w:r>
      <w:bookmarkEnd w:id="25"/>
    </w:p>
    <w:p w:rsidR="005D4289" w:rsidRPr="009C4A92" w:rsidRDefault="005D4289" w:rsidP="005D4289">
      <w:pPr>
        <w:pStyle w:val="EndNoteBibliography"/>
        <w:spacing w:after="0"/>
        <w:ind w:left="720" w:hanging="720"/>
      </w:pPr>
      <w:bookmarkStart w:id="26" w:name="_ENREF_26"/>
      <w:r w:rsidRPr="009C4A92">
        <w:t xml:space="preserve">Müller, D., Schmitz, G., and Theres, K. (2006). Blind Homologous R2R3 Myb Genes Control the Pattern of Lateral Meristem Initiation in Arabidopsis. </w:t>
      </w:r>
      <w:r w:rsidRPr="009C4A92">
        <w:rPr>
          <w:i/>
        </w:rPr>
        <w:t>The Plant Cell Online</w:t>
      </w:r>
      <w:r w:rsidRPr="009C4A92">
        <w:t xml:space="preserve"> 18</w:t>
      </w:r>
      <w:r w:rsidRPr="009C4A92">
        <w:rPr>
          <w:b/>
        </w:rPr>
        <w:t>,</w:t>
      </w:r>
      <w:r w:rsidRPr="009C4A92">
        <w:t xml:space="preserve"> 586-597. doi: 10.1105/tpc.105.038745.</w:t>
      </w:r>
      <w:bookmarkEnd w:id="26"/>
    </w:p>
    <w:p w:rsidR="005D4289" w:rsidRPr="009C4A92" w:rsidRDefault="005D4289" w:rsidP="005D4289">
      <w:pPr>
        <w:pStyle w:val="EndNoteBibliography"/>
        <w:spacing w:after="0"/>
        <w:ind w:left="720" w:hanging="720"/>
      </w:pPr>
      <w:bookmarkStart w:id="27" w:name="_ENREF_27"/>
      <w:r w:rsidRPr="009C4A92">
        <w:lastRenderedPageBreak/>
        <w:t xml:space="preserve">Nardmann, J., Zimmermann, R., Durantini, D., Kranz, E., and Werr, W. (2007). WOX Gene Phylogeny in Poaceae: A Comparative Approach Addressing Leaf and Embryo Development. </w:t>
      </w:r>
      <w:r w:rsidRPr="009C4A92">
        <w:rPr>
          <w:i/>
        </w:rPr>
        <w:t>Molecular Biology and Evolution</w:t>
      </w:r>
      <w:r w:rsidRPr="009C4A92">
        <w:t xml:space="preserve"> 24</w:t>
      </w:r>
      <w:r w:rsidRPr="009C4A92">
        <w:rPr>
          <w:b/>
        </w:rPr>
        <w:t>,</w:t>
      </w:r>
      <w:r w:rsidRPr="009C4A92">
        <w:t xml:space="preserve"> 2474-2484. doi: 10.1093/molbev/msm182.</w:t>
      </w:r>
      <w:bookmarkEnd w:id="27"/>
    </w:p>
    <w:p w:rsidR="005D4289" w:rsidRPr="009C4A92" w:rsidRDefault="005D4289" w:rsidP="005D4289">
      <w:pPr>
        <w:pStyle w:val="EndNoteBibliography"/>
        <w:spacing w:after="0"/>
        <w:ind w:left="720" w:hanging="720"/>
      </w:pPr>
      <w:bookmarkStart w:id="28" w:name="_ENREF_28"/>
      <w:r w:rsidRPr="009C4A92">
        <w:t xml:space="preserve">Papaefthimiou, D., Kapazoglou, A., and Tsaftaris, A.S. (2012). Cloning and characterization of </w:t>
      </w:r>
      <w:r w:rsidRPr="009C4A92">
        <w:rPr>
          <w:i/>
        </w:rPr>
        <w:t xml:space="preserve">SOC1 </w:t>
      </w:r>
      <w:r w:rsidRPr="009C4A92">
        <w:t>homologs in barley (</w:t>
      </w:r>
      <w:r w:rsidRPr="009C4A92">
        <w:rPr>
          <w:i/>
        </w:rPr>
        <w:t>Hordeum vulgare</w:t>
      </w:r>
      <w:r w:rsidRPr="009C4A92">
        <w:t xml:space="preserve">) and their expression during seed development and in response to vernalization. </w:t>
      </w:r>
      <w:r w:rsidRPr="009C4A92">
        <w:rPr>
          <w:i/>
        </w:rPr>
        <w:t>Physiol Plant</w:t>
      </w:r>
      <w:r w:rsidRPr="009C4A92">
        <w:t xml:space="preserve"> 146</w:t>
      </w:r>
      <w:r w:rsidRPr="009C4A92">
        <w:rPr>
          <w:b/>
        </w:rPr>
        <w:t>,</w:t>
      </w:r>
      <w:r w:rsidRPr="009C4A92">
        <w:t xml:space="preserve"> 71-85. doi: 10.1111/j.1399-3054.2012.01610.x.</w:t>
      </w:r>
      <w:bookmarkEnd w:id="28"/>
    </w:p>
    <w:p w:rsidR="005D4289" w:rsidRPr="009C4A92" w:rsidRDefault="005D4289" w:rsidP="005D4289">
      <w:pPr>
        <w:pStyle w:val="EndNoteBibliography"/>
        <w:spacing w:after="0"/>
        <w:ind w:left="720" w:hanging="720"/>
      </w:pPr>
      <w:bookmarkStart w:id="29" w:name="_ENREF_29"/>
      <w:r w:rsidRPr="009C4A92">
        <w:t xml:space="preserve">Patron, N.J., Smith, A.M., Fahy, B.F., Hylton, C.M., Naldrett, M.J., Rossnagel, B.G., and Denyer, K. (2002). The altered pattern of amylose accumulation in the endosperm of low-amylose barley cultivars is attributable to a single mutant allele of granule-bound starch synthase I with a deletion in the 5'-non-coding region. </w:t>
      </w:r>
      <w:r w:rsidRPr="009C4A92">
        <w:rPr>
          <w:i/>
        </w:rPr>
        <w:t>Plant Physiol</w:t>
      </w:r>
      <w:r w:rsidRPr="009C4A92">
        <w:t xml:space="preserve"> 130</w:t>
      </w:r>
      <w:r w:rsidRPr="009C4A92">
        <w:rPr>
          <w:b/>
        </w:rPr>
        <w:t>,</w:t>
      </w:r>
      <w:r w:rsidRPr="009C4A92">
        <w:t xml:space="preserve"> 190-198. doi: 10.1104/pp.005454.</w:t>
      </w:r>
      <w:bookmarkEnd w:id="29"/>
    </w:p>
    <w:p w:rsidR="005D4289" w:rsidRPr="009C4A92" w:rsidRDefault="005D4289" w:rsidP="005D4289">
      <w:pPr>
        <w:pStyle w:val="EndNoteBibliography"/>
        <w:spacing w:after="0"/>
        <w:ind w:left="720" w:hanging="720"/>
      </w:pPr>
      <w:bookmarkStart w:id="30" w:name="_ENREF_30"/>
      <w:r w:rsidRPr="009C4A92">
        <w:t xml:space="preserve">Qi, J., Qian, Q., Bu, Q., Li, S., Chen, Q., Sun, J., Liang, W., Zhou, Y., Chu, C., Li, X., Ren, F., Palme, K., Zhao, B., Chen, J., Chen, M., and Li, C. (2008). Mutation of the Rice Narrow leaf1 Gene, Which Encodes a Novel Protein, Affects Vein Patterning and Polar Auxin Transport. </w:t>
      </w:r>
      <w:r w:rsidRPr="009C4A92">
        <w:rPr>
          <w:i/>
        </w:rPr>
        <w:t>Plant Physiology</w:t>
      </w:r>
      <w:r w:rsidRPr="009C4A92">
        <w:t xml:space="preserve"> 147</w:t>
      </w:r>
      <w:r w:rsidRPr="009C4A92">
        <w:rPr>
          <w:b/>
        </w:rPr>
        <w:t>,</w:t>
      </w:r>
      <w:r w:rsidRPr="009C4A92">
        <w:t xml:space="preserve"> 1947-1959. doi: 10.1104/pp.108.118778.</w:t>
      </w:r>
      <w:bookmarkEnd w:id="30"/>
    </w:p>
    <w:p w:rsidR="005D4289" w:rsidRPr="009C4A92" w:rsidRDefault="005D4289" w:rsidP="005D4289">
      <w:pPr>
        <w:pStyle w:val="EndNoteBibliography"/>
        <w:spacing w:after="0"/>
        <w:ind w:left="720" w:hanging="720"/>
      </w:pPr>
      <w:bookmarkStart w:id="31" w:name="_ENREF_31"/>
      <w:r w:rsidRPr="009C4A92">
        <w:t xml:space="preserve">Radchuk, V.V., Borisjuk, L., Sreenivasulu, N., Merx, K., Mock, H.-P., Rolletschek, H., Wobus, U., and Weschke, W. (2009). Spatiotemporal Profiling of Starch Biosynthesis and Degradation in the Developing Barley Grain. </w:t>
      </w:r>
      <w:r w:rsidRPr="009C4A92">
        <w:rPr>
          <w:i/>
        </w:rPr>
        <w:t>Plant Physiology</w:t>
      </w:r>
      <w:r w:rsidRPr="009C4A92">
        <w:t xml:space="preserve"> 150</w:t>
      </w:r>
      <w:r w:rsidRPr="009C4A92">
        <w:rPr>
          <w:b/>
        </w:rPr>
        <w:t>,</w:t>
      </w:r>
      <w:r w:rsidRPr="009C4A92">
        <w:t xml:space="preserve"> 190-204. doi: 10.1104/pp.108.133520.</w:t>
      </w:r>
      <w:bookmarkEnd w:id="31"/>
    </w:p>
    <w:p w:rsidR="005D4289" w:rsidRPr="009C4A92" w:rsidRDefault="005D4289" w:rsidP="005D4289">
      <w:pPr>
        <w:pStyle w:val="EndNoteBibliography"/>
        <w:spacing w:after="0"/>
        <w:ind w:left="720" w:hanging="720"/>
      </w:pPr>
      <w:bookmarkStart w:id="32" w:name="_ENREF_32"/>
      <w:r w:rsidRPr="009C4A92">
        <w:t xml:space="preserve">Saisho, D., Tanno, K., Chono, M., Honda, I., Kitano, H., and Takeda, K. (2004). Spontaneous Brassinolide-insensitive barley mutants 'uzu' adapted to East Asia. </w:t>
      </w:r>
      <w:r w:rsidRPr="009C4A92">
        <w:rPr>
          <w:i/>
        </w:rPr>
        <w:t>Breeding Science</w:t>
      </w:r>
      <w:r w:rsidRPr="009C4A92">
        <w:t xml:space="preserve"> 54</w:t>
      </w:r>
      <w:r w:rsidRPr="009C4A92">
        <w:rPr>
          <w:b/>
        </w:rPr>
        <w:t>,</w:t>
      </w:r>
      <w:r w:rsidRPr="009C4A92">
        <w:t xml:space="preserve"> 409-416. doi: 10.1270/jsbbs.54.409.</w:t>
      </w:r>
      <w:bookmarkEnd w:id="32"/>
    </w:p>
    <w:p w:rsidR="005D4289" w:rsidRPr="009C4A92" w:rsidRDefault="005D4289" w:rsidP="005D4289">
      <w:pPr>
        <w:pStyle w:val="EndNoteBibliography"/>
        <w:spacing w:after="0"/>
        <w:ind w:left="720" w:hanging="720"/>
      </w:pPr>
      <w:bookmarkStart w:id="33" w:name="_ENREF_33"/>
      <w:r w:rsidRPr="009C4A92">
        <w:t xml:space="preserve">Sakamoto, T., Miura, K., Itoh, H., Tatsumi, T., Ueguchi-Tanaka, M., Ishiyama, K., Kobayashi, M., Agrawal, G.K., Takeda, S., Abe, K., Miyao, A., Hirochika, H., Kitano, H., Ashikari, M., and Matsuoka, M. (2004). An Overview of Gibberellin Metabolism Enzyme Genes and Their Related Mutants in Rice. </w:t>
      </w:r>
      <w:r w:rsidRPr="009C4A92">
        <w:rPr>
          <w:i/>
        </w:rPr>
        <w:t>Plant Physiology</w:t>
      </w:r>
      <w:r w:rsidRPr="009C4A92">
        <w:t xml:space="preserve"> 134</w:t>
      </w:r>
      <w:r w:rsidRPr="009C4A92">
        <w:rPr>
          <w:b/>
        </w:rPr>
        <w:t>,</w:t>
      </w:r>
      <w:r w:rsidRPr="009C4A92">
        <w:t xml:space="preserve"> 1642-1653. doi: 10.1104/pp.103.033696.</w:t>
      </w:r>
      <w:bookmarkEnd w:id="33"/>
    </w:p>
    <w:p w:rsidR="005D4289" w:rsidRPr="009C4A92" w:rsidRDefault="005D4289" w:rsidP="005D4289">
      <w:pPr>
        <w:pStyle w:val="EndNoteBibliography"/>
        <w:spacing w:after="0"/>
        <w:ind w:left="720" w:hanging="720"/>
      </w:pPr>
      <w:bookmarkStart w:id="34" w:name="_ENREF_34"/>
      <w:r w:rsidRPr="009C4A92">
        <w:t xml:space="preserve">Spielmeyer, W., Ellis, M., Robertson, M., Ali, S., Lenton, J., and Chandler, P. (2004). Isolation of gibberellin metabolic pathway genes from barley and comparative mapping in barley, wheat and rice. </w:t>
      </w:r>
      <w:r w:rsidRPr="009C4A92">
        <w:rPr>
          <w:i/>
        </w:rPr>
        <w:t>Theoretical and Applied Genetics</w:t>
      </w:r>
      <w:r w:rsidRPr="009C4A92">
        <w:t xml:space="preserve"> 109</w:t>
      </w:r>
      <w:r w:rsidRPr="009C4A92">
        <w:rPr>
          <w:b/>
        </w:rPr>
        <w:t>,</w:t>
      </w:r>
      <w:r w:rsidRPr="009C4A92">
        <w:t xml:space="preserve"> 847-855. doi: 10.1007/s00122-004-1689-6.</w:t>
      </w:r>
      <w:bookmarkEnd w:id="34"/>
    </w:p>
    <w:p w:rsidR="005D4289" w:rsidRPr="009C4A92" w:rsidRDefault="005D4289" w:rsidP="005D4289">
      <w:pPr>
        <w:pStyle w:val="EndNoteBibliography"/>
        <w:spacing w:after="0"/>
        <w:ind w:left="720" w:hanging="720"/>
      </w:pPr>
      <w:bookmarkStart w:id="35" w:name="_ENREF_35"/>
      <w:r w:rsidRPr="009C4A92">
        <w:t xml:space="preserve">Szucs, P., Karsai, I., Von Zitzewitz, J., Meszaros, K., Cooper, L.L., Gu, Y.Q., Chen, T.H., Hayes, P.M., and Skinner, J.S. (2006). Positional relationships between photoperiod response QTL and photoreceptor and vernalization genes in barley. </w:t>
      </w:r>
      <w:r w:rsidRPr="009C4A92">
        <w:rPr>
          <w:i/>
        </w:rPr>
        <w:t>Theor Appl Genet</w:t>
      </w:r>
      <w:r w:rsidRPr="009C4A92">
        <w:t xml:space="preserve"> 112</w:t>
      </w:r>
      <w:r w:rsidRPr="009C4A92">
        <w:rPr>
          <w:b/>
        </w:rPr>
        <w:t>,</w:t>
      </w:r>
      <w:r w:rsidRPr="009C4A92">
        <w:t xml:space="preserve"> 1277-1285. doi: 10.1007/s00122-006-0229-y.</w:t>
      </w:r>
      <w:bookmarkEnd w:id="35"/>
    </w:p>
    <w:p w:rsidR="005D4289" w:rsidRPr="009C4A92" w:rsidRDefault="005D4289" w:rsidP="005D4289">
      <w:pPr>
        <w:pStyle w:val="EndNoteBibliography"/>
        <w:spacing w:after="0"/>
        <w:ind w:left="720" w:hanging="720"/>
      </w:pPr>
      <w:bookmarkStart w:id="36" w:name="_ENREF_36"/>
      <w:r w:rsidRPr="009C4A92">
        <w:t xml:space="preserve">Weschke, W., Panitz, R., Gubatz, S., Wang, Q., Radchuk, R., Weber, H., and Wobus, U. (2003). The role of invertases and hexose transporters in controlling sugar ratios in maternal and filial tissues of barley caryopses during early development. </w:t>
      </w:r>
      <w:r w:rsidRPr="009C4A92">
        <w:rPr>
          <w:i/>
        </w:rPr>
        <w:t>The Plant Journal</w:t>
      </w:r>
      <w:r w:rsidRPr="009C4A92">
        <w:t xml:space="preserve"> 33</w:t>
      </w:r>
      <w:r w:rsidRPr="009C4A92">
        <w:rPr>
          <w:b/>
        </w:rPr>
        <w:t>,</w:t>
      </w:r>
      <w:r w:rsidRPr="009C4A92">
        <w:t xml:space="preserve"> 395-411. doi: 10.1046/j.1365-313X.2003.01633.x.</w:t>
      </w:r>
      <w:bookmarkEnd w:id="36"/>
    </w:p>
    <w:p w:rsidR="005D4289" w:rsidRPr="009C4A92" w:rsidRDefault="005D4289" w:rsidP="005D4289">
      <w:pPr>
        <w:pStyle w:val="EndNoteBibliography"/>
        <w:spacing w:after="0"/>
        <w:ind w:left="720" w:hanging="720"/>
      </w:pPr>
      <w:bookmarkStart w:id="37" w:name="_ENREF_37"/>
      <w:r w:rsidRPr="009C4A92">
        <w:t xml:space="preserve">Weschke, W., Panitz, R., Sauer, N., Wang, Q., Neubohn, B., Weber, H., and Wobus, U. (2000). Sucrose transport into barley seeds: molecular characterization of two transporters and implications for seed development and starch accumulation. </w:t>
      </w:r>
      <w:r w:rsidRPr="009C4A92">
        <w:rPr>
          <w:i/>
        </w:rPr>
        <w:t>The Plant Journal</w:t>
      </w:r>
      <w:r w:rsidRPr="009C4A92">
        <w:t xml:space="preserve"> 21</w:t>
      </w:r>
      <w:r w:rsidRPr="009C4A92">
        <w:rPr>
          <w:b/>
        </w:rPr>
        <w:t>,</w:t>
      </w:r>
      <w:r w:rsidRPr="009C4A92">
        <w:t xml:space="preserve"> 455-467. doi: 10.1046/j.1365-313x.2000.00695.x.</w:t>
      </w:r>
      <w:bookmarkEnd w:id="37"/>
    </w:p>
    <w:p w:rsidR="005D4289" w:rsidRPr="009C4A92" w:rsidRDefault="005D4289" w:rsidP="005D4289">
      <w:pPr>
        <w:pStyle w:val="EndNoteBibliography"/>
        <w:spacing w:after="0"/>
        <w:ind w:left="720" w:hanging="720"/>
      </w:pPr>
      <w:bookmarkStart w:id="38" w:name="_ENREF_38"/>
      <w:r w:rsidRPr="009C4A92">
        <w:t xml:space="preserve">Xiang, J.-J., Zhang, G.-H., Qian, Q., and Xue, H.-W. (2012). SEMI-ROLLED LEAF1 Encodes a Putative Glycosylphosphatidylinositol-Anchored Protein and Modulates Rice Leaf Rolling by Regulating the Formation of Bulliform Cells. </w:t>
      </w:r>
      <w:r w:rsidRPr="009C4A92">
        <w:rPr>
          <w:i/>
        </w:rPr>
        <w:t>Plant Physiology</w:t>
      </w:r>
      <w:r w:rsidRPr="009C4A92">
        <w:t xml:space="preserve"> 159</w:t>
      </w:r>
      <w:r w:rsidRPr="009C4A92">
        <w:rPr>
          <w:b/>
        </w:rPr>
        <w:t>,</w:t>
      </w:r>
      <w:r w:rsidRPr="009C4A92">
        <w:t xml:space="preserve"> 1488-1500. doi: 10.1104/pp.112.199968.</w:t>
      </w:r>
      <w:bookmarkEnd w:id="38"/>
    </w:p>
    <w:p w:rsidR="005D4289" w:rsidRPr="009C4A92" w:rsidRDefault="005D4289" w:rsidP="005D4289">
      <w:pPr>
        <w:pStyle w:val="EndNoteBibliography"/>
        <w:spacing w:after="0"/>
        <w:ind w:left="720" w:hanging="720"/>
      </w:pPr>
      <w:bookmarkStart w:id="39" w:name="_ENREF_39"/>
      <w:r w:rsidRPr="009C4A92">
        <w:t xml:space="preserve">Yang, Y.H., Zhang, F.M., and Ge, S. (2009). Evolutionary rate patterns of the Gibberellin pathway genes. </w:t>
      </w:r>
      <w:r w:rsidRPr="009C4A92">
        <w:rPr>
          <w:i/>
        </w:rPr>
        <w:t>BMC Evol Biol</w:t>
      </w:r>
      <w:r w:rsidRPr="009C4A92">
        <w:t xml:space="preserve"> 9</w:t>
      </w:r>
      <w:r w:rsidRPr="009C4A92">
        <w:rPr>
          <w:b/>
        </w:rPr>
        <w:t>,</w:t>
      </w:r>
      <w:r w:rsidRPr="009C4A92">
        <w:t xml:space="preserve"> 206. doi: 10.1186/1471-2148-9-206.</w:t>
      </w:r>
      <w:bookmarkEnd w:id="39"/>
    </w:p>
    <w:p w:rsidR="005D4289" w:rsidRPr="009C4A92" w:rsidRDefault="005D4289" w:rsidP="005D4289">
      <w:pPr>
        <w:pStyle w:val="EndNoteBibliography"/>
        <w:ind w:left="720" w:hanging="720"/>
      </w:pPr>
      <w:bookmarkStart w:id="40" w:name="_ENREF_40"/>
      <w:r w:rsidRPr="009C4A92">
        <w:t xml:space="preserve">Youssef, H.M., Koppolu, R., and Schnurbusch, T. (2012). Re-sequencing of vrs1 and int-c loci shows that labile barleys (Hordeum vulgare convar. labile) have a six-rowed genetic background. </w:t>
      </w:r>
      <w:r w:rsidRPr="009C4A92">
        <w:rPr>
          <w:i/>
        </w:rPr>
        <w:t>Genetic Resources and Crop Evolution</w:t>
      </w:r>
      <w:r w:rsidRPr="009C4A92">
        <w:t xml:space="preserve"> 59</w:t>
      </w:r>
      <w:r w:rsidRPr="009C4A92">
        <w:rPr>
          <w:b/>
        </w:rPr>
        <w:t>,</w:t>
      </w:r>
      <w:r w:rsidRPr="009C4A92">
        <w:t xml:space="preserve"> 1319-1328. doi: 10.1007/s10722-011-9759-5.</w:t>
      </w:r>
      <w:bookmarkEnd w:id="40"/>
    </w:p>
    <w:p w:rsidR="005D4289" w:rsidRDefault="00D265CB" w:rsidP="005D4289">
      <w:r>
        <w:fldChar w:fldCharType="end"/>
      </w:r>
    </w:p>
    <w:p w:rsidR="005D4289" w:rsidRDefault="005D4289" w:rsidP="005D4289"/>
    <w:p w:rsidR="005D4289" w:rsidRDefault="005D4289" w:rsidP="005D4289"/>
    <w:p w:rsidR="005D4289" w:rsidRDefault="005D4289" w:rsidP="005D4289"/>
    <w:p w:rsidR="005D4289" w:rsidRDefault="002D641C" w:rsidP="005D4289">
      <w:pPr>
        <w:pStyle w:val="NoSpacing"/>
        <w:tabs>
          <w:tab w:val="left" w:pos="9360"/>
        </w:tabs>
        <w:rPr>
          <w:rFonts w:asciiTheme="majorBidi" w:hAnsiTheme="majorBidi" w:cstheme="majorBidi"/>
          <w:b/>
        </w:rPr>
      </w:pPr>
      <w:r w:rsidRPr="00A75A59">
        <w:rPr>
          <w:rFonts w:ascii="Times New Roman" w:hAnsi="Times New Roman" w:cs="Times New Roman"/>
          <w:bCs/>
        </w:rPr>
        <w:t>Table S3: Analysis</w:t>
      </w:r>
      <w:r w:rsidRPr="00A75A59">
        <w:rPr>
          <w:rFonts w:ascii="Times New Roman" w:hAnsi="Times New Roman" w:cs="Times New Roman"/>
        </w:rPr>
        <w:t xml:space="preserve"> of variance </w:t>
      </w:r>
      <w:r w:rsidRPr="00A75A59">
        <w:rPr>
          <w:rFonts w:ascii="Times New Roman" w:eastAsia="Times New Roman" w:hAnsi="Times New Roman" w:cs="Times New Roman"/>
          <w:szCs w:val="24"/>
        </w:rPr>
        <w:t>(</w:t>
      </w:r>
      <w:r w:rsidRPr="00A75A59">
        <w:rPr>
          <w:rFonts w:ascii="Times New Roman" w:eastAsia="Times New Roman" w:hAnsi="Times New Roman" w:cs="Times New Roman"/>
          <w:i/>
          <w:szCs w:val="24"/>
        </w:rPr>
        <w:t>P</w:t>
      </w:r>
      <w:r w:rsidRPr="00A75A59">
        <w:rPr>
          <w:rFonts w:ascii="Times New Roman" w:eastAsia="Times New Roman" w:hAnsi="Times New Roman" w:cs="Times New Roman"/>
          <w:szCs w:val="24"/>
        </w:rPr>
        <w:t> ≥ 0</w:t>
      </w:r>
      <w:r>
        <w:rPr>
          <w:rFonts w:ascii="Times New Roman" w:eastAsia="Times New Roman" w:hAnsi="Times New Roman" w:cs="Times New Roman"/>
          <w:szCs w:val="24"/>
        </w:rPr>
        <w:t>.</w:t>
      </w:r>
      <w:r w:rsidRPr="00A75A59">
        <w:rPr>
          <w:rFonts w:ascii="Times New Roman" w:eastAsia="Times New Roman" w:hAnsi="Times New Roman" w:cs="Times New Roman"/>
          <w:szCs w:val="24"/>
        </w:rPr>
        <w:t xml:space="preserve">05) </w:t>
      </w:r>
      <w:r w:rsidRPr="00A75A59">
        <w:rPr>
          <w:rFonts w:ascii="Times New Roman" w:hAnsi="Times New Roman" w:cs="Times New Roman"/>
        </w:rPr>
        <w:t xml:space="preserve">of leaf </w:t>
      </w:r>
      <w:r w:rsidRPr="00A75A59">
        <w:rPr>
          <w:bCs/>
        </w:rPr>
        <w:t xml:space="preserve">blade </w:t>
      </w:r>
      <w:r w:rsidRPr="00A75A59">
        <w:rPr>
          <w:rFonts w:ascii="Times New Roman" w:hAnsi="Times New Roman" w:cs="Times New Roman"/>
        </w:rPr>
        <w:t>area at different developmental stages between genotypes</w:t>
      </w:r>
      <w:r>
        <w:rPr>
          <w:rFonts w:ascii="Times New Roman" w:hAnsi="Times New Roman" w:cs="Times New Roman"/>
        </w:rPr>
        <w:t>,</w:t>
      </w:r>
      <w:r w:rsidRPr="00A75A59">
        <w:rPr>
          <w:rFonts w:ascii="Times New Roman" w:hAnsi="Times New Roman" w:cs="Times New Roman"/>
        </w:rPr>
        <w:t xml:space="preserve"> a region of origin and photoperiod status</w:t>
      </w:r>
      <w:r>
        <w:rPr>
          <w:rFonts w:ascii="Times New Roman" w:hAnsi="Times New Roman" w:cs="Times New Roman"/>
        </w:rPr>
        <w:t>.</w:t>
      </w:r>
    </w:p>
    <w:tbl>
      <w:tblPr>
        <w:tblStyle w:val="MediumShading1-Accent1"/>
        <w:tblpPr w:leftFromText="180" w:rightFromText="180" w:vertAnchor="text" w:horzAnchor="margin" w:tblpY="66"/>
        <w:tblW w:w="9180" w:type="dxa"/>
        <w:tblBorders>
          <w:top w:val="single" w:sz="12" w:space="0" w:color="auto"/>
          <w:left w:val="none" w:sz="0" w:space="0" w:color="auto"/>
          <w:bottom w:val="single" w:sz="12" w:space="0" w:color="auto"/>
          <w:right w:val="none" w:sz="0" w:space="0" w:color="auto"/>
          <w:insideH w:val="single" w:sz="8" w:space="0" w:color="auto"/>
        </w:tblBorders>
        <w:shd w:val="clear" w:color="auto" w:fill="FFFFFF" w:themeFill="background1"/>
        <w:tblLayout w:type="fixed"/>
        <w:tblLook w:val="06A0"/>
      </w:tblPr>
      <w:tblGrid>
        <w:gridCol w:w="2261"/>
        <w:gridCol w:w="805"/>
        <w:gridCol w:w="957"/>
        <w:gridCol w:w="784"/>
        <w:gridCol w:w="1044"/>
        <w:gridCol w:w="697"/>
        <w:gridCol w:w="1044"/>
        <w:gridCol w:w="697"/>
        <w:gridCol w:w="872"/>
        <w:gridCol w:w="19"/>
      </w:tblGrid>
      <w:tr w:rsidR="005D4289" w:rsidTr="005D4289">
        <w:trPr>
          <w:cnfStyle w:val="100000000000"/>
          <w:trHeight w:val="340"/>
        </w:trPr>
        <w:tc>
          <w:tcPr>
            <w:cnfStyle w:val="001000000000"/>
            <w:tcW w:w="2260" w:type="dxa"/>
            <w:vMerge w:val="restart"/>
            <w:tcBorders>
              <w:top w:val="single" w:sz="12" w:space="0" w:color="auto"/>
              <w:left w:val="nil"/>
              <w:bottom w:val="single" w:sz="8" w:space="0" w:color="auto"/>
            </w:tcBorders>
            <w:shd w:val="clear" w:color="auto" w:fill="FFFFFF" w:themeFill="background1"/>
            <w:vAlign w:val="center"/>
            <w:hideMark/>
          </w:tcPr>
          <w:p w:rsidR="005D4289" w:rsidRDefault="005D4289">
            <w:pPr>
              <w:pStyle w:val="NoSpacing"/>
              <w:tabs>
                <w:tab w:val="left" w:pos="9360"/>
              </w:tabs>
              <w:jc w:val="center"/>
              <w:rPr>
                <w:color w:val="000000" w:themeColor="text1"/>
                <w:sz w:val="20"/>
                <w:szCs w:val="20"/>
              </w:rPr>
            </w:pPr>
            <w:r>
              <w:rPr>
                <w:color w:val="000000" w:themeColor="text1"/>
                <w:szCs w:val="20"/>
              </w:rPr>
              <w:t>Variance component</w:t>
            </w:r>
          </w:p>
        </w:tc>
        <w:tc>
          <w:tcPr>
            <w:tcW w:w="6918" w:type="dxa"/>
            <w:gridSpan w:val="9"/>
            <w:tcBorders>
              <w:top w:val="single" w:sz="12" w:space="0" w:color="auto"/>
              <w:bottom w:val="single" w:sz="8" w:space="0" w:color="auto"/>
              <w:right w:val="nil"/>
            </w:tcBorders>
            <w:shd w:val="clear" w:color="auto" w:fill="FFFFFF" w:themeFill="background1"/>
            <w:hideMark/>
          </w:tcPr>
          <w:p w:rsidR="005D4289" w:rsidRDefault="005D4289">
            <w:pPr>
              <w:pStyle w:val="NoSpacing"/>
              <w:tabs>
                <w:tab w:val="left" w:pos="9360"/>
              </w:tabs>
              <w:jc w:val="center"/>
              <w:cnfStyle w:val="100000000000"/>
              <w:rPr>
                <w:color w:val="000000" w:themeColor="text1"/>
                <w:sz w:val="20"/>
                <w:szCs w:val="20"/>
              </w:rPr>
            </w:pPr>
            <w:r>
              <w:rPr>
                <w:bCs w:val="0"/>
                <w:color w:val="000000" w:themeColor="text1"/>
                <w:szCs w:val="20"/>
              </w:rPr>
              <w:t>Leaf area at stage</w:t>
            </w:r>
          </w:p>
        </w:tc>
      </w:tr>
      <w:tr w:rsidR="005D4289" w:rsidTr="005D4289">
        <w:trPr>
          <w:trHeight w:val="67"/>
        </w:trPr>
        <w:tc>
          <w:tcPr>
            <w:cnfStyle w:val="001000000000"/>
            <w:tcW w:w="2260" w:type="dxa"/>
            <w:vMerge/>
            <w:tcBorders>
              <w:top w:val="single" w:sz="12" w:space="0" w:color="auto"/>
              <w:left w:val="nil"/>
              <w:bottom w:val="single" w:sz="8" w:space="0" w:color="auto"/>
              <w:right w:val="nil"/>
            </w:tcBorders>
            <w:shd w:val="clear" w:color="auto" w:fill="FFFFFF" w:themeFill="background1"/>
            <w:vAlign w:val="center"/>
            <w:hideMark/>
          </w:tcPr>
          <w:p w:rsidR="005D4289" w:rsidRDefault="005D4289">
            <w:pPr>
              <w:rPr>
                <w:rFonts w:ascii="Calibri" w:hAnsi="Calibri"/>
                <w:color w:val="000000" w:themeColor="text1"/>
                <w:sz w:val="20"/>
                <w:szCs w:val="20"/>
              </w:rPr>
            </w:pPr>
          </w:p>
        </w:tc>
        <w:tc>
          <w:tcPr>
            <w:tcW w:w="1761" w:type="dxa"/>
            <w:gridSpan w:val="2"/>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b/>
                <w:color w:val="000000" w:themeColor="text1"/>
                <w:sz w:val="20"/>
                <w:szCs w:val="20"/>
              </w:rPr>
            </w:pPr>
            <w:r>
              <w:rPr>
                <w:b/>
                <w:color w:val="000000" w:themeColor="text1"/>
                <w:sz w:val="20"/>
                <w:szCs w:val="20"/>
              </w:rPr>
              <w:t>AP</w:t>
            </w:r>
            <w:r>
              <w:rPr>
                <w:rFonts w:eastAsia="Times New Roman"/>
                <w:color w:val="000000" w:themeColor="text1"/>
                <w:sz w:val="20"/>
                <w:szCs w:val="20"/>
              </w:rPr>
              <w:t>†</w:t>
            </w:r>
          </w:p>
        </w:tc>
        <w:tc>
          <w:tcPr>
            <w:tcW w:w="1828" w:type="dxa"/>
            <w:gridSpan w:val="2"/>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1382"/>
                <w:tab w:val="left" w:pos="9360"/>
              </w:tabs>
              <w:jc w:val="center"/>
              <w:cnfStyle w:val="000000000000"/>
              <w:rPr>
                <w:b/>
                <w:color w:val="000000" w:themeColor="text1"/>
                <w:sz w:val="20"/>
                <w:szCs w:val="20"/>
              </w:rPr>
            </w:pPr>
            <w:r>
              <w:rPr>
                <w:b/>
                <w:color w:val="000000" w:themeColor="text1"/>
                <w:sz w:val="20"/>
                <w:szCs w:val="20"/>
              </w:rPr>
              <w:t xml:space="preserve">           TIP</w:t>
            </w:r>
            <w:r>
              <w:rPr>
                <w:b/>
                <w:color w:val="000000" w:themeColor="text1"/>
                <w:sz w:val="20"/>
                <w:szCs w:val="20"/>
              </w:rPr>
              <w:tab/>
            </w:r>
            <w:r>
              <w:rPr>
                <w:b/>
                <w:color w:val="000000" w:themeColor="text1"/>
                <w:sz w:val="20"/>
                <w:szCs w:val="20"/>
              </w:rPr>
              <w:tab/>
            </w:r>
            <w:r>
              <w:rPr>
                <w:b/>
                <w:color w:val="000000" w:themeColor="text1"/>
                <w:sz w:val="20"/>
                <w:szCs w:val="20"/>
              </w:rPr>
              <w:tab/>
              <w:t>TIP</w:t>
            </w:r>
          </w:p>
        </w:tc>
        <w:tc>
          <w:tcPr>
            <w:tcW w:w="1741" w:type="dxa"/>
            <w:gridSpan w:val="2"/>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b/>
                <w:color w:val="000000" w:themeColor="text1"/>
                <w:sz w:val="20"/>
                <w:szCs w:val="20"/>
              </w:rPr>
            </w:pPr>
            <w:r>
              <w:rPr>
                <w:b/>
                <w:color w:val="000000" w:themeColor="text1"/>
                <w:sz w:val="20"/>
                <w:szCs w:val="20"/>
              </w:rPr>
              <w:t>HD</w:t>
            </w:r>
          </w:p>
        </w:tc>
        <w:tc>
          <w:tcPr>
            <w:tcW w:w="1588" w:type="dxa"/>
            <w:gridSpan w:val="3"/>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b/>
                <w:color w:val="000000" w:themeColor="text1"/>
                <w:sz w:val="20"/>
                <w:szCs w:val="20"/>
              </w:rPr>
            </w:pPr>
            <w:r>
              <w:rPr>
                <w:b/>
                <w:color w:val="000000" w:themeColor="text1"/>
                <w:sz w:val="20"/>
                <w:szCs w:val="20"/>
              </w:rPr>
              <w:t>AE</w:t>
            </w:r>
          </w:p>
        </w:tc>
      </w:tr>
      <w:tr w:rsidR="005D4289" w:rsidTr="005D4289">
        <w:trPr>
          <w:gridAfter w:val="1"/>
          <w:wAfter w:w="19" w:type="dxa"/>
          <w:trHeight w:val="134"/>
        </w:trPr>
        <w:tc>
          <w:tcPr>
            <w:cnfStyle w:val="001000000000"/>
            <w:tcW w:w="2260" w:type="dxa"/>
            <w:tcBorders>
              <w:top w:val="single" w:sz="8" w:space="0" w:color="auto"/>
              <w:left w:val="nil"/>
              <w:bottom w:val="single" w:sz="8" w:space="0" w:color="auto"/>
              <w:right w:val="nil"/>
            </w:tcBorders>
            <w:shd w:val="clear" w:color="auto" w:fill="FFFFFF" w:themeFill="background1"/>
          </w:tcPr>
          <w:p w:rsidR="005D4289" w:rsidRDefault="005D4289">
            <w:pPr>
              <w:pStyle w:val="NoSpacing"/>
              <w:tabs>
                <w:tab w:val="left" w:pos="9360"/>
              </w:tabs>
              <w:rPr>
                <w:color w:val="000000" w:themeColor="text1"/>
                <w:sz w:val="20"/>
                <w:szCs w:val="20"/>
              </w:rPr>
            </w:pPr>
          </w:p>
        </w:tc>
        <w:tc>
          <w:tcPr>
            <w:tcW w:w="80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Var.</w:t>
            </w:r>
          </w:p>
        </w:tc>
        <w:tc>
          <w:tcPr>
            <w:tcW w:w="95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 xml:space="preserve">F </w:t>
            </w:r>
            <w:r>
              <w:rPr>
                <w:noProof/>
                <w:color w:val="000000" w:themeColor="text1"/>
                <w:sz w:val="20"/>
                <w:szCs w:val="20"/>
              </w:rPr>
              <w:t>pr</w:t>
            </w:r>
            <w:r>
              <w:rPr>
                <w:color w:val="000000" w:themeColor="text1"/>
                <w:sz w:val="20"/>
                <w:szCs w:val="20"/>
              </w:rPr>
              <w:t>.</w:t>
            </w:r>
          </w:p>
        </w:tc>
        <w:tc>
          <w:tcPr>
            <w:tcW w:w="78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Var.</w:t>
            </w:r>
          </w:p>
        </w:tc>
        <w:tc>
          <w:tcPr>
            <w:tcW w:w="104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 xml:space="preserve">F </w:t>
            </w:r>
            <w:r>
              <w:rPr>
                <w:noProof/>
                <w:color w:val="000000" w:themeColor="text1"/>
                <w:sz w:val="20"/>
                <w:szCs w:val="20"/>
              </w:rPr>
              <w:t>pr</w:t>
            </w:r>
            <w:r>
              <w:rPr>
                <w:color w:val="000000" w:themeColor="text1"/>
                <w:sz w:val="20"/>
                <w:szCs w:val="20"/>
              </w:rPr>
              <w:t>.</w:t>
            </w:r>
          </w:p>
        </w:tc>
        <w:tc>
          <w:tcPr>
            <w:tcW w:w="69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Var.</w:t>
            </w:r>
          </w:p>
        </w:tc>
        <w:tc>
          <w:tcPr>
            <w:tcW w:w="104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 xml:space="preserve">F </w:t>
            </w:r>
            <w:r>
              <w:rPr>
                <w:noProof/>
                <w:color w:val="000000" w:themeColor="text1"/>
                <w:sz w:val="20"/>
                <w:szCs w:val="20"/>
              </w:rPr>
              <w:t>pr</w:t>
            </w:r>
            <w:r>
              <w:rPr>
                <w:color w:val="000000" w:themeColor="text1"/>
                <w:sz w:val="20"/>
                <w:szCs w:val="20"/>
              </w:rPr>
              <w:t>.</w:t>
            </w:r>
          </w:p>
        </w:tc>
        <w:tc>
          <w:tcPr>
            <w:tcW w:w="69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Var.</w:t>
            </w:r>
          </w:p>
        </w:tc>
        <w:tc>
          <w:tcPr>
            <w:tcW w:w="872"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jc w:val="center"/>
              <w:cnfStyle w:val="000000000000"/>
              <w:rPr>
                <w:color w:val="000000" w:themeColor="text1"/>
                <w:sz w:val="20"/>
                <w:szCs w:val="20"/>
              </w:rPr>
            </w:pPr>
            <w:r>
              <w:rPr>
                <w:color w:val="000000" w:themeColor="text1"/>
                <w:sz w:val="20"/>
                <w:szCs w:val="20"/>
              </w:rPr>
              <w:t xml:space="preserve">F </w:t>
            </w:r>
            <w:r>
              <w:rPr>
                <w:noProof/>
                <w:color w:val="000000" w:themeColor="text1"/>
                <w:sz w:val="20"/>
                <w:szCs w:val="20"/>
              </w:rPr>
              <w:t>pr</w:t>
            </w:r>
            <w:r>
              <w:rPr>
                <w:color w:val="000000" w:themeColor="text1"/>
                <w:sz w:val="20"/>
                <w:szCs w:val="20"/>
              </w:rPr>
              <w:t>.</w:t>
            </w:r>
          </w:p>
        </w:tc>
      </w:tr>
      <w:tr w:rsidR="005D4289" w:rsidTr="005D4289">
        <w:trPr>
          <w:gridAfter w:val="1"/>
          <w:wAfter w:w="19" w:type="dxa"/>
          <w:trHeight w:val="268"/>
        </w:trPr>
        <w:tc>
          <w:tcPr>
            <w:cnfStyle w:val="001000000000"/>
            <w:tcW w:w="2260"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rPr>
                <w:color w:val="000000" w:themeColor="text1"/>
                <w:sz w:val="20"/>
                <w:szCs w:val="20"/>
              </w:rPr>
            </w:pPr>
            <w:r>
              <w:rPr>
                <w:color w:val="000000" w:themeColor="text1"/>
                <w:sz w:val="20"/>
                <w:szCs w:val="20"/>
              </w:rPr>
              <w:t xml:space="preserve">Accessions </w:t>
            </w:r>
          </w:p>
        </w:tc>
        <w:tc>
          <w:tcPr>
            <w:tcW w:w="80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8.461</w:t>
            </w:r>
          </w:p>
        </w:tc>
        <w:tc>
          <w:tcPr>
            <w:tcW w:w="95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&lt;0.001</w:t>
            </w:r>
          </w:p>
        </w:tc>
        <w:tc>
          <w:tcPr>
            <w:tcW w:w="78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12.93</w:t>
            </w:r>
          </w:p>
        </w:tc>
        <w:tc>
          <w:tcPr>
            <w:tcW w:w="104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&lt; 0.001</w:t>
            </w:r>
          </w:p>
        </w:tc>
        <w:tc>
          <w:tcPr>
            <w:tcW w:w="69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2.78</w:t>
            </w:r>
          </w:p>
        </w:tc>
        <w:tc>
          <w:tcPr>
            <w:tcW w:w="104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&lt; 0.001</w:t>
            </w:r>
          </w:p>
        </w:tc>
        <w:tc>
          <w:tcPr>
            <w:tcW w:w="69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12.99</w:t>
            </w:r>
          </w:p>
        </w:tc>
        <w:tc>
          <w:tcPr>
            <w:tcW w:w="872"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&lt; 0.001</w:t>
            </w:r>
          </w:p>
        </w:tc>
      </w:tr>
      <w:tr w:rsidR="005D4289" w:rsidTr="005D4289">
        <w:trPr>
          <w:gridAfter w:val="1"/>
          <w:wAfter w:w="19" w:type="dxa"/>
          <w:trHeight w:val="274"/>
        </w:trPr>
        <w:tc>
          <w:tcPr>
            <w:cnfStyle w:val="001000000000"/>
            <w:tcW w:w="2260"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rPr>
                <w:color w:val="000000" w:themeColor="text1"/>
                <w:sz w:val="20"/>
                <w:szCs w:val="20"/>
              </w:rPr>
            </w:pPr>
            <w:r>
              <w:rPr>
                <w:color w:val="000000" w:themeColor="text1"/>
                <w:sz w:val="20"/>
                <w:szCs w:val="20"/>
              </w:rPr>
              <w:t xml:space="preserve">Region of  origin </w:t>
            </w:r>
          </w:p>
        </w:tc>
        <w:tc>
          <w:tcPr>
            <w:tcW w:w="80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5.461</w:t>
            </w:r>
          </w:p>
        </w:tc>
        <w:tc>
          <w:tcPr>
            <w:tcW w:w="95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0.001</w:t>
            </w:r>
          </w:p>
        </w:tc>
        <w:tc>
          <w:tcPr>
            <w:tcW w:w="78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1.96</w:t>
            </w:r>
          </w:p>
        </w:tc>
        <w:tc>
          <w:tcPr>
            <w:tcW w:w="104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0.0091</w:t>
            </w:r>
          </w:p>
        </w:tc>
        <w:tc>
          <w:tcPr>
            <w:tcW w:w="69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1.82</w:t>
            </w:r>
          </w:p>
        </w:tc>
        <w:tc>
          <w:tcPr>
            <w:tcW w:w="1044"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0.0144</w:t>
            </w:r>
          </w:p>
        </w:tc>
        <w:tc>
          <w:tcPr>
            <w:tcW w:w="697"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4.691</w:t>
            </w:r>
          </w:p>
        </w:tc>
        <w:tc>
          <w:tcPr>
            <w:tcW w:w="872" w:type="dxa"/>
            <w:tcBorders>
              <w:top w:val="single" w:sz="8" w:space="0" w:color="auto"/>
              <w:left w:val="nil"/>
              <w:bottom w:val="single" w:sz="8"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0.0041</w:t>
            </w:r>
          </w:p>
        </w:tc>
      </w:tr>
      <w:tr w:rsidR="005D4289" w:rsidTr="005D4289">
        <w:trPr>
          <w:gridAfter w:val="1"/>
          <w:wAfter w:w="19" w:type="dxa"/>
          <w:trHeight w:val="274"/>
        </w:trPr>
        <w:tc>
          <w:tcPr>
            <w:cnfStyle w:val="001000000000"/>
            <w:tcW w:w="2260"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rPr>
                <w:color w:val="000000" w:themeColor="text1"/>
                <w:sz w:val="20"/>
                <w:szCs w:val="20"/>
              </w:rPr>
            </w:pPr>
            <w:r>
              <w:rPr>
                <w:color w:val="000000" w:themeColor="text1"/>
                <w:sz w:val="20"/>
                <w:szCs w:val="20"/>
              </w:rPr>
              <w:t xml:space="preserve">Photoperiod status </w:t>
            </w:r>
          </w:p>
        </w:tc>
        <w:tc>
          <w:tcPr>
            <w:tcW w:w="804"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14.61</w:t>
            </w:r>
          </w:p>
        </w:tc>
        <w:tc>
          <w:tcPr>
            <w:tcW w:w="957"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&lt; 0.001</w:t>
            </w:r>
          </w:p>
        </w:tc>
        <w:tc>
          <w:tcPr>
            <w:tcW w:w="784"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7.03</w:t>
            </w:r>
          </w:p>
        </w:tc>
        <w:tc>
          <w:tcPr>
            <w:tcW w:w="1044"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&lt;0.001</w:t>
            </w:r>
          </w:p>
        </w:tc>
        <w:tc>
          <w:tcPr>
            <w:tcW w:w="697"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0.52</w:t>
            </w:r>
          </w:p>
        </w:tc>
        <w:tc>
          <w:tcPr>
            <w:tcW w:w="1044"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0.0025</w:t>
            </w:r>
          </w:p>
        </w:tc>
        <w:tc>
          <w:tcPr>
            <w:tcW w:w="697"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0.611</w:t>
            </w:r>
          </w:p>
        </w:tc>
        <w:tc>
          <w:tcPr>
            <w:tcW w:w="872" w:type="dxa"/>
            <w:tcBorders>
              <w:top w:val="single" w:sz="8" w:space="0" w:color="auto"/>
              <w:left w:val="nil"/>
              <w:bottom w:val="single" w:sz="12" w:space="0" w:color="auto"/>
              <w:right w:val="nil"/>
            </w:tcBorders>
            <w:shd w:val="clear" w:color="auto" w:fill="FFFFFF" w:themeFill="background1"/>
            <w:hideMark/>
          </w:tcPr>
          <w:p w:rsidR="005D4289" w:rsidRDefault="005D4289">
            <w:pPr>
              <w:pStyle w:val="NoSpacing"/>
              <w:tabs>
                <w:tab w:val="left" w:pos="9360"/>
              </w:tabs>
              <w:cnfStyle w:val="000000000000"/>
              <w:rPr>
                <w:color w:val="000000" w:themeColor="text1"/>
                <w:sz w:val="20"/>
                <w:szCs w:val="20"/>
              </w:rPr>
            </w:pPr>
            <w:r>
              <w:rPr>
                <w:color w:val="000000" w:themeColor="text1"/>
                <w:sz w:val="20"/>
                <w:szCs w:val="20"/>
              </w:rPr>
              <w:t>0.0035</w:t>
            </w:r>
          </w:p>
        </w:tc>
      </w:tr>
    </w:tbl>
    <w:p w:rsidR="005D4289" w:rsidRDefault="005D4289" w:rsidP="005D4289">
      <w:pPr>
        <w:pStyle w:val="NoSpacing"/>
        <w:tabs>
          <w:tab w:val="left" w:pos="9360"/>
        </w:tabs>
        <w:rPr>
          <w:rFonts w:ascii="Times New Roman" w:eastAsia="GulliverRM" w:hAnsi="Times New Roman" w:cstheme="minorBidi"/>
          <w:sz w:val="20"/>
          <w:szCs w:val="24"/>
        </w:rPr>
      </w:pPr>
      <w:r>
        <w:rPr>
          <w:rFonts w:eastAsia="Times New Roman"/>
          <w:sz w:val="20"/>
          <w:szCs w:val="24"/>
        </w:rPr>
        <w:t>The population includes 215 accessions; n= 92 accessions of photoperiod sensitive (</w:t>
      </w:r>
      <w:r>
        <w:rPr>
          <w:rFonts w:eastAsia="Times New Roman"/>
          <w:i/>
          <w:sz w:val="20"/>
          <w:szCs w:val="24"/>
        </w:rPr>
        <w:t>Ppd-H1</w:t>
      </w:r>
      <w:r>
        <w:rPr>
          <w:rFonts w:eastAsia="Times New Roman"/>
          <w:sz w:val="20"/>
          <w:szCs w:val="24"/>
        </w:rPr>
        <w:t>) and n= 123 accessions with reduced photoperiod sensitivity (</w:t>
      </w:r>
      <w:r>
        <w:rPr>
          <w:rFonts w:eastAsia="Times New Roman"/>
          <w:i/>
          <w:sz w:val="20"/>
          <w:szCs w:val="24"/>
        </w:rPr>
        <w:t>ppd-H1</w:t>
      </w:r>
      <w:r>
        <w:rPr>
          <w:rFonts w:eastAsia="Times New Roman"/>
          <w:sz w:val="20"/>
          <w:szCs w:val="24"/>
        </w:rPr>
        <w:t>). †</w:t>
      </w:r>
      <w:r>
        <w:rPr>
          <w:rFonts w:eastAsia="GulliverRM"/>
          <w:sz w:val="20"/>
          <w:szCs w:val="24"/>
        </w:rPr>
        <w:t xml:space="preserve">AP: awn primordium, </w:t>
      </w:r>
      <w:r>
        <w:rPr>
          <w:rFonts w:eastAsia="GulliverRM"/>
          <w:noProof/>
          <w:sz w:val="20"/>
          <w:szCs w:val="24"/>
        </w:rPr>
        <w:t>Alqudah and Schnurbusch (2014)</w:t>
      </w:r>
      <w:r>
        <w:rPr>
          <w:rFonts w:eastAsia="GulliverRM"/>
          <w:sz w:val="20"/>
          <w:szCs w:val="24"/>
        </w:rPr>
        <w:t xml:space="preserve">; TIP: tipping, Z49; HD: heading, </w:t>
      </w:r>
      <w:r>
        <w:rPr>
          <w:sz w:val="20"/>
          <w:szCs w:val="24"/>
        </w:rPr>
        <w:t>Z55</w:t>
      </w:r>
      <w:r>
        <w:rPr>
          <w:rFonts w:eastAsia="GulliverRM"/>
          <w:sz w:val="20"/>
          <w:szCs w:val="24"/>
        </w:rPr>
        <w:t xml:space="preserve">; AE: anther extrusion, Z65; </w:t>
      </w:r>
      <w:r>
        <w:rPr>
          <w:rFonts w:eastAsia="GulliverRM"/>
          <w:noProof/>
          <w:sz w:val="20"/>
          <w:szCs w:val="24"/>
        </w:rPr>
        <w:t>Hrv</w:t>
      </w:r>
      <w:r>
        <w:rPr>
          <w:rFonts w:eastAsia="GulliverRM"/>
          <w:sz w:val="20"/>
          <w:szCs w:val="24"/>
        </w:rPr>
        <w:t xml:space="preserve">: Harvesting, </w:t>
      </w:r>
      <w:r>
        <w:rPr>
          <w:rFonts w:eastAsia="GulliverRM"/>
          <w:noProof/>
          <w:sz w:val="20"/>
          <w:szCs w:val="24"/>
        </w:rPr>
        <w:t>Zadoks et al. (1974)</w:t>
      </w:r>
      <w:r>
        <w:rPr>
          <w:rFonts w:eastAsia="GulliverRM"/>
          <w:sz w:val="20"/>
          <w:szCs w:val="24"/>
        </w:rPr>
        <w:t>.</w:t>
      </w:r>
    </w:p>
    <w:p w:rsidR="005D4289" w:rsidRDefault="005D4289" w:rsidP="0077010E"/>
    <w:p w:rsidR="00632231" w:rsidRDefault="00632231"/>
    <w:sectPr w:rsidR="00632231" w:rsidSect="000243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dvPSHN-H">
    <w:panose1 w:val="00000000000000000000"/>
    <w:charset w:val="00"/>
    <w:family w:val="swiss"/>
    <w:notTrueType/>
    <w:pitch w:val="default"/>
    <w:sig w:usb0="00000003" w:usb1="00000000" w:usb2="00000000" w:usb3="00000000" w:csb0="00000001" w:csb1="00000000"/>
  </w:font>
  <w:font w:name="GulliverRM">
    <w:altName w:val="Arial Unicode MS"/>
    <w:panose1 w:val="00000000000000000000"/>
    <w:charset w:val="81"/>
    <w:family w:val="auto"/>
    <w:notTrueType/>
    <w:pitch w:val="default"/>
    <w:sig w:usb0="00000000"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60527"/>
    <w:multiLevelType w:val="multilevel"/>
    <w:tmpl w:val="D0781E16"/>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5E250707"/>
    <w:multiLevelType w:val="multilevel"/>
    <w:tmpl w:val="FE964716"/>
    <w:lvl w:ilvl="0">
      <w:start w:val="1"/>
      <w:numFmt w:val="decimal"/>
      <w:pStyle w:val="ListParagraph"/>
      <w:lvlText w:val="%1"/>
      <w:lvlJc w:val="left"/>
      <w:pPr>
        <w:ind w:left="405" w:hanging="405"/>
      </w:pPr>
      <w:rPr>
        <w:rFonts w:hint="default"/>
      </w:rPr>
    </w:lvl>
    <w:lvl w:ilvl="1">
      <w:start w:val="6"/>
      <w:numFmt w:val="decimal"/>
      <w:lvlText w:val="%1.%2"/>
      <w:lvlJc w:val="left"/>
      <w:pPr>
        <w:ind w:left="618" w:hanging="40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trackRevisions/>
  <w:defaultTabStop w:val="720"/>
  <w:drawingGridHorizontalSpacing w:val="110"/>
  <w:displayHorizontalDrawingGridEvery w:val="2"/>
  <w:characterSpacingControl w:val="doNotCompress"/>
  <w:compat/>
  <w:docVars>
    <w:docVar w:name="__Grammarly_42____i" w:val="H4sIAAAAAAAEAKtWckksSQxILCpxzi/NK1GyMqwFAAEhoTITAAAA"/>
    <w:docVar w:name="__Grammarly_42___1" w:val="H4sIAAAAAAAEAKtWcslP9kxRslIyNDY0tjAwMrEwMzM2szA2tTBR0lEKTi0uzszPAykwrAUA/rd7ESwAAAA="/>
  </w:docVars>
  <w:rsids>
    <w:rsidRoot w:val="0099749E"/>
    <w:rsid w:val="00016942"/>
    <w:rsid w:val="0002431A"/>
    <w:rsid w:val="00043089"/>
    <w:rsid w:val="000F3D49"/>
    <w:rsid w:val="001B3BBD"/>
    <w:rsid w:val="002D641C"/>
    <w:rsid w:val="0054662B"/>
    <w:rsid w:val="005D4289"/>
    <w:rsid w:val="00632231"/>
    <w:rsid w:val="00676EB5"/>
    <w:rsid w:val="00690A62"/>
    <w:rsid w:val="006C1939"/>
    <w:rsid w:val="0077010E"/>
    <w:rsid w:val="00782D79"/>
    <w:rsid w:val="0083315C"/>
    <w:rsid w:val="00872285"/>
    <w:rsid w:val="00887EC4"/>
    <w:rsid w:val="0099749E"/>
    <w:rsid w:val="009A7F5D"/>
    <w:rsid w:val="00B019E9"/>
    <w:rsid w:val="00B05F36"/>
    <w:rsid w:val="00D265CB"/>
    <w:rsid w:val="00DA321C"/>
    <w:rsid w:val="00E304B1"/>
    <w:rsid w:val="00EC3EB2"/>
    <w:rsid w:val="00F54CEC"/>
    <w:rsid w:val="00F76062"/>
    <w:rsid w:val="00FB35D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5CB"/>
  </w:style>
  <w:style w:type="paragraph" w:styleId="Heading1">
    <w:name w:val="heading 1"/>
    <w:basedOn w:val="Normal"/>
    <w:next w:val="Normal"/>
    <w:link w:val="Heading1Char"/>
    <w:autoRedefine/>
    <w:uiPriority w:val="9"/>
    <w:qFormat/>
    <w:rsid w:val="005D4289"/>
    <w:pPr>
      <w:numPr>
        <w:numId w:val="1"/>
      </w:numPr>
      <w:spacing w:before="480" w:after="0" w:line="480" w:lineRule="auto"/>
      <w:contextualSpacing/>
      <w:outlineLvl w:val="0"/>
    </w:pPr>
    <w:rPr>
      <w:rFonts w:ascii="Times New Roman" w:eastAsiaTheme="majorEastAsia" w:hAnsi="Times New Roman" w:cstheme="majorBidi"/>
      <w:b/>
      <w:bCs/>
      <w:color w:val="000000" w:themeColor="text1"/>
      <w:sz w:val="28"/>
      <w:szCs w:val="28"/>
      <w:lang w:bidi="en-US"/>
    </w:rPr>
  </w:style>
  <w:style w:type="paragraph" w:styleId="Heading2">
    <w:name w:val="heading 2"/>
    <w:basedOn w:val="Normal"/>
    <w:next w:val="Normal"/>
    <w:link w:val="Heading2Char"/>
    <w:autoRedefine/>
    <w:uiPriority w:val="9"/>
    <w:unhideWhenUsed/>
    <w:qFormat/>
    <w:rsid w:val="005D4289"/>
    <w:pPr>
      <w:numPr>
        <w:ilvl w:val="1"/>
        <w:numId w:val="1"/>
      </w:numPr>
      <w:spacing w:after="0" w:line="480" w:lineRule="auto"/>
      <w:jc w:val="both"/>
      <w:outlineLvl w:val="1"/>
    </w:pPr>
    <w:rPr>
      <w:rFonts w:ascii="Times New Roman" w:eastAsiaTheme="majorEastAsia" w:hAnsi="Times New Roman" w:cstheme="majorBidi"/>
      <w:b/>
      <w:bCs/>
      <w:color w:val="000000" w:themeColor="text1"/>
      <w:sz w:val="24"/>
      <w:szCs w:val="24"/>
      <w:lang w:bidi="en-US"/>
    </w:rPr>
  </w:style>
  <w:style w:type="paragraph" w:styleId="Heading3">
    <w:name w:val="heading 3"/>
    <w:basedOn w:val="Normal"/>
    <w:next w:val="Normal"/>
    <w:link w:val="Heading3Char"/>
    <w:uiPriority w:val="9"/>
    <w:unhideWhenUsed/>
    <w:qFormat/>
    <w:rsid w:val="005D4289"/>
    <w:pPr>
      <w:numPr>
        <w:ilvl w:val="2"/>
        <w:numId w:val="1"/>
      </w:numPr>
      <w:spacing w:before="200" w:after="0" w:line="271" w:lineRule="auto"/>
      <w:outlineLvl w:val="2"/>
    </w:pPr>
    <w:rPr>
      <w:rFonts w:ascii="Times New Roman" w:eastAsiaTheme="majorEastAsia" w:hAnsi="Times New Roman" w:cstheme="majorBidi"/>
      <w:b/>
      <w:bCs/>
      <w:sz w:val="20"/>
      <w:lang w:bidi="en-US"/>
    </w:rPr>
  </w:style>
  <w:style w:type="paragraph" w:styleId="Heading4">
    <w:name w:val="heading 4"/>
    <w:basedOn w:val="Normal"/>
    <w:next w:val="Normal"/>
    <w:link w:val="Heading4Char"/>
    <w:uiPriority w:val="9"/>
    <w:unhideWhenUsed/>
    <w:qFormat/>
    <w:rsid w:val="005D4289"/>
    <w:pPr>
      <w:numPr>
        <w:ilvl w:val="3"/>
        <w:numId w:val="1"/>
      </w:numPr>
      <w:spacing w:before="200" w:after="0"/>
      <w:outlineLvl w:val="3"/>
    </w:pPr>
    <w:rPr>
      <w:rFonts w:ascii="Times New Roman" w:eastAsiaTheme="majorEastAsia" w:hAnsi="Times New Roman" w:cstheme="majorBidi"/>
      <w:b/>
      <w:bCs/>
      <w:iCs/>
      <w:sz w:val="20"/>
      <w:lang w:bidi="en-US"/>
    </w:rPr>
  </w:style>
  <w:style w:type="paragraph" w:styleId="Heading5">
    <w:name w:val="heading 5"/>
    <w:basedOn w:val="Normal"/>
    <w:next w:val="Normal"/>
    <w:link w:val="Heading5Char"/>
    <w:uiPriority w:val="9"/>
    <w:semiHidden/>
    <w:unhideWhenUsed/>
    <w:qFormat/>
    <w:rsid w:val="005D428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28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28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28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28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289"/>
    <w:rPr>
      <w:rFonts w:ascii="Tahoma" w:hAnsi="Tahoma" w:cs="Tahoma"/>
      <w:sz w:val="16"/>
      <w:szCs w:val="16"/>
    </w:rPr>
  </w:style>
  <w:style w:type="paragraph" w:styleId="NormalWeb">
    <w:name w:val="Normal (Web)"/>
    <w:basedOn w:val="Normal"/>
    <w:uiPriority w:val="99"/>
    <w:semiHidden/>
    <w:unhideWhenUsed/>
    <w:rsid w:val="005D4289"/>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5D4289"/>
    <w:rPr>
      <w:color w:val="0000FF"/>
      <w:u w:val="single"/>
    </w:rPr>
  </w:style>
  <w:style w:type="character" w:styleId="FollowedHyperlink">
    <w:name w:val="FollowedHyperlink"/>
    <w:basedOn w:val="DefaultParagraphFont"/>
    <w:uiPriority w:val="99"/>
    <w:semiHidden/>
    <w:unhideWhenUsed/>
    <w:rsid w:val="005D4289"/>
    <w:rPr>
      <w:color w:val="800080"/>
      <w:u w:val="single"/>
    </w:rPr>
  </w:style>
  <w:style w:type="paragraph" w:customStyle="1" w:styleId="xl63">
    <w:name w:val="xl63"/>
    <w:basedOn w:val="Normal"/>
    <w:rsid w:val="005D428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5D4289"/>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TableGrid">
    <w:name w:val="Table Grid"/>
    <w:basedOn w:val="TableNormal"/>
    <w:uiPriority w:val="59"/>
    <w:rsid w:val="005D4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D4289"/>
    <w:rPr>
      <w:rFonts w:ascii="Times New Roman" w:eastAsiaTheme="majorEastAsia" w:hAnsi="Times New Roman" w:cstheme="majorBidi"/>
      <w:b/>
      <w:bCs/>
      <w:color w:val="000000" w:themeColor="text1"/>
      <w:sz w:val="28"/>
      <w:szCs w:val="28"/>
      <w:lang w:bidi="en-US"/>
    </w:rPr>
  </w:style>
  <w:style w:type="character" w:customStyle="1" w:styleId="Heading2Char">
    <w:name w:val="Heading 2 Char"/>
    <w:basedOn w:val="DefaultParagraphFont"/>
    <w:link w:val="Heading2"/>
    <w:uiPriority w:val="9"/>
    <w:rsid w:val="005D4289"/>
    <w:rPr>
      <w:rFonts w:ascii="Times New Roman" w:eastAsiaTheme="majorEastAsia" w:hAnsi="Times New Roman" w:cstheme="majorBidi"/>
      <w:b/>
      <w:bCs/>
      <w:color w:val="000000" w:themeColor="text1"/>
      <w:sz w:val="24"/>
      <w:szCs w:val="24"/>
      <w:lang w:bidi="en-US"/>
    </w:rPr>
  </w:style>
  <w:style w:type="character" w:customStyle="1" w:styleId="Heading3Char">
    <w:name w:val="Heading 3 Char"/>
    <w:basedOn w:val="DefaultParagraphFont"/>
    <w:link w:val="Heading3"/>
    <w:uiPriority w:val="9"/>
    <w:rsid w:val="005D4289"/>
    <w:rPr>
      <w:rFonts w:ascii="Times New Roman" w:eastAsiaTheme="majorEastAsia" w:hAnsi="Times New Roman" w:cstheme="majorBidi"/>
      <w:b/>
      <w:bCs/>
      <w:sz w:val="20"/>
      <w:lang w:bidi="en-US"/>
    </w:rPr>
  </w:style>
  <w:style w:type="character" w:customStyle="1" w:styleId="Heading4Char">
    <w:name w:val="Heading 4 Char"/>
    <w:basedOn w:val="DefaultParagraphFont"/>
    <w:link w:val="Heading4"/>
    <w:uiPriority w:val="9"/>
    <w:rsid w:val="005D4289"/>
    <w:rPr>
      <w:rFonts w:ascii="Times New Roman" w:eastAsiaTheme="majorEastAsia" w:hAnsi="Times New Roman" w:cstheme="majorBidi"/>
      <w:b/>
      <w:bCs/>
      <w:iCs/>
      <w:sz w:val="20"/>
      <w:lang w:bidi="en-US"/>
    </w:rPr>
  </w:style>
  <w:style w:type="character" w:customStyle="1" w:styleId="Heading5Char">
    <w:name w:val="Heading 5 Char"/>
    <w:basedOn w:val="DefaultParagraphFont"/>
    <w:link w:val="Heading5"/>
    <w:uiPriority w:val="9"/>
    <w:semiHidden/>
    <w:rsid w:val="005D428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28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28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28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28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autoRedefine/>
    <w:uiPriority w:val="34"/>
    <w:qFormat/>
    <w:rsid w:val="005D4289"/>
    <w:pPr>
      <w:numPr>
        <w:numId w:val="2"/>
      </w:numPr>
      <w:spacing w:after="0" w:line="480" w:lineRule="auto"/>
      <w:contextualSpacing/>
      <w:jc w:val="both"/>
    </w:pPr>
    <w:rPr>
      <w:rFonts w:ascii="Times New Roman" w:hAnsi="Times New Roman"/>
      <w:color w:val="000000" w:themeColor="text1"/>
      <w:sz w:val="24"/>
      <w:lang w:bidi="en-US"/>
    </w:rPr>
  </w:style>
  <w:style w:type="paragraph" w:styleId="Title">
    <w:name w:val="Title"/>
    <w:basedOn w:val="Normal"/>
    <w:next w:val="Normal"/>
    <w:link w:val="TitleChar"/>
    <w:uiPriority w:val="10"/>
    <w:qFormat/>
    <w:rsid w:val="005D42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428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D42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D4289"/>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5D4289"/>
    <w:rPr>
      <w:b/>
      <w:bCs/>
    </w:rPr>
  </w:style>
  <w:style w:type="character" w:styleId="Emphasis">
    <w:name w:val="Emphasis"/>
    <w:uiPriority w:val="20"/>
    <w:qFormat/>
    <w:rsid w:val="005D4289"/>
    <w:rPr>
      <w:i/>
      <w:iCs/>
    </w:rPr>
  </w:style>
  <w:style w:type="paragraph" w:styleId="NoSpacing">
    <w:name w:val="No Spacing"/>
    <w:uiPriority w:val="1"/>
    <w:qFormat/>
    <w:rsid w:val="005D4289"/>
    <w:pPr>
      <w:spacing w:after="0" w:line="240" w:lineRule="auto"/>
    </w:pPr>
    <w:rPr>
      <w:rFonts w:ascii="Calibri" w:eastAsia="Calibri" w:hAnsi="Calibri" w:cs="Arial"/>
    </w:rPr>
  </w:style>
  <w:style w:type="paragraph" w:styleId="Quote">
    <w:name w:val="Quote"/>
    <w:basedOn w:val="Normal"/>
    <w:next w:val="Normal"/>
    <w:link w:val="QuoteChar"/>
    <w:uiPriority w:val="29"/>
    <w:qFormat/>
    <w:rsid w:val="005D4289"/>
    <w:rPr>
      <w:i/>
      <w:iCs/>
      <w:color w:val="000000" w:themeColor="text1"/>
    </w:rPr>
  </w:style>
  <w:style w:type="character" w:customStyle="1" w:styleId="QuoteChar">
    <w:name w:val="Quote Char"/>
    <w:basedOn w:val="DefaultParagraphFont"/>
    <w:link w:val="Quote"/>
    <w:uiPriority w:val="29"/>
    <w:rsid w:val="005D4289"/>
    <w:rPr>
      <w:i/>
      <w:iCs/>
      <w:color w:val="000000" w:themeColor="text1"/>
    </w:rPr>
  </w:style>
  <w:style w:type="paragraph" w:styleId="IntenseQuote">
    <w:name w:val="Intense Quote"/>
    <w:basedOn w:val="Normal"/>
    <w:next w:val="Normal"/>
    <w:link w:val="IntenseQuoteChar"/>
    <w:uiPriority w:val="30"/>
    <w:qFormat/>
    <w:rsid w:val="005D428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D4289"/>
    <w:rPr>
      <w:b/>
      <w:bCs/>
      <w:i/>
      <w:iCs/>
      <w:color w:val="4F81BD" w:themeColor="accent1"/>
    </w:rPr>
  </w:style>
  <w:style w:type="character" w:styleId="SubtleEmphasis">
    <w:name w:val="Subtle Emphasis"/>
    <w:uiPriority w:val="19"/>
    <w:qFormat/>
    <w:rsid w:val="005D4289"/>
    <w:rPr>
      <w:i/>
      <w:iCs/>
      <w:color w:val="808080" w:themeColor="text1" w:themeTint="7F"/>
    </w:rPr>
  </w:style>
  <w:style w:type="character" w:styleId="IntenseEmphasis">
    <w:name w:val="Intense Emphasis"/>
    <w:uiPriority w:val="21"/>
    <w:qFormat/>
    <w:rsid w:val="005D4289"/>
    <w:rPr>
      <w:b/>
      <w:bCs/>
      <w:i/>
      <w:iCs/>
      <w:color w:val="4F81BD" w:themeColor="accent1"/>
    </w:rPr>
  </w:style>
  <w:style w:type="character" w:styleId="SubtleReference">
    <w:name w:val="Subtle Reference"/>
    <w:uiPriority w:val="31"/>
    <w:qFormat/>
    <w:rsid w:val="005D4289"/>
    <w:rPr>
      <w:smallCaps/>
      <w:color w:val="C0504D" w:themeColor="accent2"/>
      <w:u w:val="single"/>
    </w:rPr>
  </w:style>
  <w:style w:type="character" w:styleId="IntenseReference">
    <w:name w:val="Intense Reference"/>
    <w:uiPriority w:val="32"/>
    <w:qFormat/>
    <w:rsid w:val="005D4289"/>
    <w:rPr>
      <w:b/>
      <w:bCs/>
      <w:smallCaps/>
      <w:color w:val="C0504D" w:themeColor="accent2"/>
      <w:spacing w:val="5"/>
      <w:u w:val="single"/>
    </w:rPr>
  </w:style>
  <w:style w:type="character" w:styleId="BookTitle">
    <w:name w:val="Book Title"/>
    <w:uiPriority w:val="33"/>
    <w:qFormat/>
    <w:rsid w:val="005D4289"/>
    <w:rPr>
      <w:b/>
      <w:bCs/>
      <w:smallCaps/>
      <w:spacing w:val="5"/>
    </w:rPr>
  </w:style>
  <w:style w:type="paragraph" w:styleId="TOCHeading">
    <w:name w:val="TOC Heading"/>
    <w:basedOn w:val="Heading1"/>
    <w:next w:val="Normal"/>
    <w:uiPriority w:val="39"/>
    <w:unhideWhenUsed/>
    <w:qFormat/>
    <w:rsid w:val="005D4289"/>
    <w:pPr>
      <w:keepNext/>
      <w:keepLines/>
      <w:numPr>
        <w:numId w:val="0"/>
      </w:numPr>
      <w:contextualSpacing w:val="0"/>
      <w:outlineLvl w:val="9"/>
    </w:pPr>
    <w:rPr>
      <w:color w:val="365F91" w:themeColor="accent1" w:themeShade="BF"/>
      <w:lang w:bidi="ar-SA"/>
    </w:rPr>
  </w:style>
  <w:style w:type="paragraph" w:styleId="Index1">
    <w:name w:val="index 1"/>
    <w:basedOn w:val="Normal"/>
    <w:next w:val="Normal"/>
    <w:autoRedefine/>
    <w:uiPriority w:val="99"/>
    <w:semiHidden/>
    <w:unhideWhenUsed/>
    <w:qFormat/>
    <w:rsid w:val="005D4289"/>
    <w:pPr>
      <w:spacing w:after="0" w:line="240" w:lineRule="auto"/>
      <w:ind w:left="220" w:hanging="220"/>
    </w:pPr>
    <w:rPr>
      <w:rFonts w:ascii="Times New Roman" w:hAnsi="Times New Roman" w:cs="Times New Roman"/>
      <w:color w:val="000000" w:themeColor="text1"/>
      <w:sz w:val="24"/>
    </w:rPr>
  </w:style>
  <w:style w:type="paragraph" w:styleId="TOC1">
    <w:name w:val="toc 1"/>
    <w:basedOn w:val="Normal"/>
    <w:next w:val="Normal"/>
    <w:autoRedefine/>
    <w:uiPriority w:val="39"/>
    <w:unhideWhenUsed/>
    <w:qFormat/>
    <w:rsid w:val="005D4289"/>
    <w:pPr>
      <w:tabs>
        <w:tab w:val="left" w:pos="567"/>
        <w:tab w:val="left" w:pos="851"/>
        <w:tab w:val="right" w:leader="dot" w:pos="9062"/>
      </w:tabs>
      <w:spacing w:before="240" w:after="240" w:line="360" w:lineRule="auto"/>
    </w:pPr>
    <w:rPr>
      <w:rFonts w:ascii="Times New Roman" w:hAnsi="Times New Roman" w:cs="Times New Roman"/>
      <w:b/>
      <w:bCs/>
      <w:color w:val="000000" w:themeColor="text1"/>
      <w:sz w:val="28"/>
      <w:szCs w:val="24"/>
    </w:rPr>
  </w:style>
  <w:style w:type="paragraph" w:styleId="TOC2">
    <w:name w:val="toc 2"/>
    <w:basedOn w:val="Normal"/>
    <w:next w:val="Normal"/>
    <w:autoRedefine/>
    <w:uiPriority w:val="39"/>
    <w:unhideWhenUsed/>
    <w:qFormat/>
    <w:rsid w:val="005D4289"/>
    <w:pPr>
      <w:tabs>
        <w:tab w:val="left" w:pos="709"/>
        <w:tab w:val="right" w:leader="dot" w:pos="9062"/>
      </w:tabs>
      <w:spacing w:after="0" w:line="360" w:lineRule="auto"/>
      <w:ind w:left="284"/>
      <w:jc w:val="both"/>
    </w:pPr>
    <w:rPr>
      <w:rFonts w:ascii="Times New Roman" w:hAnsi="Times New Roman" w:cs="Times New Roman"/>
      <w:b/>
      <w:bCs/>
      <w:iCs/>
      <w:color w:val="000000" w:themeColor="text1"/>
      <w:sz w:val="24"/>
      <w:szCs w:val="24"/>
    </w:rPr>
  </w:style>
  <w:style w:type="paragraph" w:styleId="TOC3">
    <w:name w:val="toc 3"/>
    <w:basedOn w:val="Normal"/>
    <w:next w:val="Normal"/>
    <w:autoRedefine/>
    <w:uiPriority w:val="39"/>
    <w:unhideWhenUsed/>
    <w:qFormat/>
    <w:rsid w:val="005D4289"/>
    <w:pPr>
      <w:tabs>
        <w:tab w:val="left" w:pos="1134"/>
        <w:tab w:val="right" w:leader="dot" w:pos="9072"/>
      </w:tabs>
      <w:spacing w:after="0" w:line="360" w:lineRule="auto"/>
      <w:ind w:left="567"/>
    </w:pPr>
    <w:rPr>
      <w:rFonts w:ascii="Times New Roman" w:hAnsi="Times New Roman" w:cs="Times New Roman"/>
      <w:color w:val="000000" w:themeColor="text1"/>
      <w:sz w:val="24"/>
      <w:szCs w:val="24"/>
    </w:rPr>
  </w:style>
  <w:style w:type="paragraph" w:styleId="Caption">
    <w:name w:val="caption"/>
    <w:basedOn w:val="Normal"/>
    <w:next w:val="Normal"/>
    <w:uiPriority w:val="35"/>
    <w:unhideWhenUsed/>
    <w:qFormat/>
    <w:rsid w:val="005D4289"/>
    <w:pPr>
      <w:spacing w:line="240" w:lineRule="auto"/>
    </w:pPr>
    <w:rPr>
      <w:b/>
      <w:bCs/>
      <w:color w:val="4F81BD" w:themeColor="accent1"/>
      <w:sz w:val="18"/>
      <w:szCs w:val="18"/>
    </w:rPr>
  </w:style>
  <w:style w:type="paragraph" w:styleId="TableofFigures">
    <w:name w:val="table of figures"/>
    <w:basedOn w:val="Normal"/>
    <w:next w:val="Normal"/>
    <w:link w:val="TableofFiguresChar"/>
    <w:autoRedefine/>
    <w:uiPriority w:val="99"/>
    <w:unhideWhenUsed/>
    <w:qFormat/>
    <w:rsid w:val="005D4289"/>
    <w:pPr>
      <w:tabs>
        <w:tab w:val="left" w:pos="-2268"/>
        <w:tab w:val="left" w:pos="567"/>
        <w:tab w:val="left" w:pos="1701"/>
        <w:tab w:val="left" w:pos="1843"/>
        <w:tab w:val="right" w:leader="dot" w:pos="9072"/>
      </w:tabs>
      <w:spacing w:before="240" w:after="240"/>
      <w:ind w:left="1134" w:right="877" w:hanging="1134"/>
      <w:jc w:val="both"/>
    </w:pPr>
    <w:rPr>
      <w:rFonts w:ascii="Times New Roman" w:eastAsia="Times New Roman" w:hAnsi="Times New Roman" w:cs="Times New Roman"/>
      <w:color w:val="000000" w:themeColor="text1"/>
      <w:sz w:val="24"/>
      <w:szCs w:val="24"/>
    </w:rPr>
  </w:style>
  <w:style w:type="character" w:customStyle="1" w:styleId="TableofFiguresChar">
    <w:name w:val="Table of Figures Char"/>
    <w:basedOn w:val="DefaultParagraphFont"/>
    <w:link w:val="TableofFigures"/>
    <w:uiPriority w:val="99"/>
    <w:rsid w:val="005D4289"/>
    <w:rPr>
      <w:rFonts w:ascii="Times New Roman" w:eastAsia="Times New Roman" w:hAnsi="Times New Roman" w:cs="Times New Roman"/>
      <w:color w:val="000000" w:themeColor="text1"/>
      <w:sz w:val="24"/>
      <w:szCs w:val="24"/>
    </w:rPr>
  </w:style>
  <w:style w:type="paragraph" w:styleId="HTMLPreformatted">
    <w:name w:val="HTML Preformatted"/>
    <w:basedOn w:val="Normal"/>
    <w:link w:val="HTMLPreformattedChar"/>
    <w:uiPriority w:val="99"/>
    <w:unhideWhenUsed/>
    <w:rsid w:val="005D4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D4289"/>
    <w:rPr>
      <w:rFonts w:ascii="Courier New" w:eastAsia="Times New Roman" w:hAnsi="Courier New" w:cs="Courier New"/>
      <w:sz w:val="20"/>
      <w:szCs w:val="20"/>
    </w:rPr>
  </w:style>
  <w:style w:type="paragraph" w:customStyle="1" w:styleId="EndNoteBibliographyTitle">
    <w:name w:val="EndNote Bibliography Title"/>
    <w:basedOn w:val="Normal"/>
    <w:link w:val="EndNoteBibliographyTitleChar"/>
    <w:rsid w:val="005D4289"/>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5D4289"/>
    <w:rPr>
      <w:rFonts w:ascii="Times New Roman" w:hAnsi="Times New Roman" w:cs="Times New Roman"/>
      <w:noProof/>
    </w:rPr>
  </w:style>
  <w:style w:type="paragraph" w:customStyle="1" w:styleId="EndNoteBibliography">
    <w:name w:val="EndNote Bibliography"/>
    <w:basedOn w:val="Normal"/>
    <w:link w:val="EndNoteBibliographyChar"/>
    <w:rsid w:val="005D4289"/>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5D4289"/>
    <w:rPr>
      <w:rFonts w:ascii="Times New Roman" w:hAnsi="Times New Roman" w:cs="Times New Roman"/>
      <w:noProof/>
    </w:rPr>
  </w:style>
  <w:style w:type="table" w:styleId="MediumShading1-Accent1">
    <w:name w:val="Medium Shading 1 Accent 1"/>
    <w:basedOn w:val="TableNormal"/>
    <w:uiPriority w:val="63"/>
    <w:rsid w:val="005D428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4">
    <w:name w:val="xl64"/>
    <w:basedOn w:val="Normal"/>
    <w:rsid w:val="00EC3EB2"/>
    <w:pPr>
      <w:spacing w:before="100" w:beforeAutospacing="1" w:after="100" w:afterAutospacing="1" w:line="240" w:lineRule="auto"/>
      <w:jc w:val="center"/>
      <w:textAlignment w:val="center"/>
    </w:pPr>
    <w:rPr>
      <w:rFonts w:ascii="Times" w:hAnsi="Times"/>
      <w:sz w:val="20"/>
      <w:szCs w:val="20"/>
    </w:rPr>
  </w:style>
  <w:style w:type="paragraph" w:customStyle="1" w:styleId="xl66">
    <w:name w:val="xl66"/>
    <w:basedOn w:val="Normal"/>
    <w:rsid w:val="00EC3EB2"/>
    <w:pPr>
      <w:spacing w:before="100" w:beforeAutospacing="1" w:after="100" w:afterAutospacing="1" w:line="240" w:lineRule="auto"/>
      <w:jc w:val="center"/>
      <w:textAlignment w:val="center"/>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289"/>
    <w:pPr>
      <w:numPr>
        <w:numId w:val="1"/>
      </w:numPr>
      <w:spacing w:before="480" w:after="0" w:line="480" w:lineRule="auto"/>
      <w:contextualSpacing/>
      <w:outlineLvl w:val="0"/>
    </w:pPr>
    <w:rPr>
      <w:rFonts w:ascii="Times New Roman" w:eastAsiaTheme="majorEastAsia" w:hAnsi="Times New Roman" w:cstheme="majorBidi"/>
      <w:b/>
      <w:bCs/>
      <w:color w:val="000000" w:themeColor="text1"/>
      <w:sz w:val="28"/>
      <w:szCs w:val="28"/>
      <w:lang w:bidi="en-US"/>
    </w:rPr>
  </w:style>
  <w:style w:type="paragraph" w:styleId="Heading2">
    <w:name w:val="heading 2"/>
    <w:basedOn w:val="Normal"/>
    <w:next w:val="Normal"/>
    <w:link w:val="Heading2Char"/>
    <w:autoRedefine/>
    <w:uiPriority w:val="9"/>
    <w:unhideWhenUsed/>
    <w:qFormat/>
    <w:rsid w:val="005D4289"/>
    <w:pPr>
      <w:numPr>
        <w:ilvl w:val="1"/>
        <w:numId w:val="1"/>
      </w:numPr>
      <w:spacing w:after="0" w:line="480" w:lineRule="auto"/>
      <w:jc w:val="both"/>
      <w:outlineLvl w:val="1"/>
    </w:pPr>
    <w:rPr>
      <w:rFonts w:ascii="Times New Roman" w:eastAsiaTheme="majorEastAsia" w:hAnsi="Times New Roman" w:cstheme="majorBidi"/>
      <w:b/>
      <w:bCs/>
      <w:color w:val="000000" w:themeColor="text1"/>
      <w:sz w:val="24"/>
      <w:szCs w:val="24"/>
      <w:lang w:bidi="en-US"/>
    </w:rPr>
  </w:style>
  <w:style w:type="paragraph" w:styleId="Heading3">
    <w:name w:val="heading 3"/>
    <w:basedOn w:val="Normal"/>
    <w:next w:val="Normal"/>
    <w:link w:val="Heading3Char"/>
    <w:uiPriority w:val="9"/>
    <w:unhideWhenUsed/>
    <w:qFormat/>
    <w:rsid w:val="005D4289"/>
    <w:pPr>
      <w:numPr>
        <w:ilvl w:val="2"/>
        <w:numId w:val="1"/>
      </w:numPr>
      <w:spacing w:before="200" w:after="0" w:line="271" w:lineRule="auto"/>
      <w:outlineLvl w:val="2"/>
    </w:pPr>
    <w:rPr>
      <w:rFonts w:ascii="Times New Roman" w:eastAsiaTheme="majorEastAsia" w:hAnsi="Times New Roman" w:cstheme="majorBidi"/>
      <w:b/>
      <w:bCs/>
      <w:sz w:val="20"/>
      <w:lang w:bidi="en-US"/>
    </w:rPr>
  </w:style>
  <w:style w:type="paragraph" w:styleId="Heading4">
    <w:name w:val="heading 4"/>
    <w:basedOn w:val="Normal"/>
    <w:next w:val="Normal"/>
    <w:link w:val="Heading4Char"/>
    <w:uiPriority w:val="9"/>
    <w:unhideWhenUsed/>
    <w:qFormat/>
    <w:rsid w:val="005D4289"/>
    <w:pPr>
      <w:numPr>
        <w:ilvl w:val="3"/>
        <w:numId w:val="1"/>
      </w:numPr>
      <w:spacing w:before="200" w:after="0"/>
      <w:outlineLvl w:val="3"/>
    </w:pPr>
    <w:rPr>
      <w:rFonts w:ascii="Times New Roman" w:eastAsiaTheme="majorEastAsia" w:hAnsi="Times New Roman" w:cstheme="majorBidi"/>
      <w:b/>
      <w:bCs/>
      <w:iCs/>
      <w:sz w:val="20"/>
      <w:lang w:bidi="en-US"/>
    </w:rPr>
  </w:style>
  <w:style w:type="paragraph" w:styleId="Heading5">
    <w:name w:val="heading 5"/>
    <w:basedOn w:val="Normal"/>
    <w:next w:val="Normal"/>
    <w:link w:val="Heading5Char"/>
    <w:uiPriority w:val="9"/>
    <w:semiHidden/>
    <w:unhideWhenUsed/>
    <w:qFormat/>
    <w:rsid w:val="005D428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28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28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28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28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289"/>
    <w:rPr>
      <w:rFonts w:ascii="Tahoma" w:hAnsi="Tahoma" w:cs="Tahoma"/>
      <w:sz w:val="16"/>
      <w:szCs w:val="16"/>
    </w:rPr>
  </w:style>
  <w:style w:type="paragraph" w:styleId="NormalWeb">
    <w:name w:val="Normal (Web)"/>
    <w:basedOn w:val="Normal"/>
    <w:uiPriority w:val="99"/>
    <w:semiHidden/>
    <w:unhideWhenUsed/>
    <w:rsid w:val="005D4289"/>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5D4289"/>
    <w:rPr>
      <w:color w:val="0000FF"/>
      <w:u w:val="single"/>
    </w:rPr>
  </w:style>
  <w:style w:type="character" w:styleId="FollowedHyperlink">
    <w:name w:val="FollowedHyperlink"/>
    <w:basedOn w:val="DefaultParagraphFont"/>
    <w:uiPriority w:val="99"/>
    <w:semiHidden/>
    <w:unhideWhenUsed/>
    <w:rsid w:val="005D4289"/>
    <w:rPr>
      <w:color w:val="800080"/>
      <w:u w:val="single"/>
    </w:rPr>
  </w:style>
  <w:style w:type="paragraph" w:customStyle="1" w:styleId="xl63">
    <w:name w:val="xl63"/>
    <w:basedOn w:val="Normal"/>
    <w:rsid w:val="005D428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5D4289"/>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TableGrid">
    <w:name w:val="Table Grid"/>
    <w:basedOn w:val="TableNormal"/>
    <w:uiPriority w:val="59"/>
    <w:rsid w:val="005D4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D4289"/>
    <w:rPr>
      <w:rFonts w:ascii="Times New Roman" w:eastAsiaTheme="majorEastAsia" w:hAnsi="Times New Roman" w:cstheme="majorBidi"/>
      <w:b/>
      <w:bCs/>
      <w:color w:val="000000" w:themeColor="text1"/>
      <w:sz w:val="28"/>
      <w:szCs w:val="28"/>
      <w:lang w:bidi="en-US"/>
    </w:rPr>
  </w:style>
  <w:style w:type="character" w:customStyle="1" w:styleId="Heading2Char">
    <w:name w:val="Heading 2 Char"/>
    <w:basedOn w:val="DefaultParagraphFont"/>
    <w:link w:val="Heading2"/>
    <w:uiPriority w:val="9"/>
    <w:rsid w:val="005D4289"/>
    <w:rPr>
      <w:rFonts w:ascii="Times New Roman" w:eastAsiaTheme="majorEastAsia" w:hAnsi="Times New Roman" w:cstheme="majorBidi"/>
      <w:b/>
      <w:bCs/>
      <w:color w:val="000000" w:themeColor="text1"/>
      <w:sz w:val="24"/>
      <w:szCs w:val="24"/>
      <w:lang w:bidi="en-US"/>
    </w:rPr>
  </w:style>
  <w:style w:type="character" w:customStyle="1" w:styleId="Heading3Char">
    <w:name w:val="Heading 3 Char"/>
    <w:basedOn w:val="DefaultParagraphFont"/>
    <w:link w:val="Heading3"/>
    <w:uiPriority w:val="9"/>
    <w:rsid w:val="005D4289"/>
    <w:rPr>
      <w:rFonts w:ascii="Times New Roman" w:eastAsiaTheme="majorEastAsia" w:hAnsi="Times New Roman" w:cstheme="majorBidi"/>
      <w:b/>
      <w:bCs/>
      <w:sz w:val="20"/>
      <w:lang w:bidi="en-US"/>
    </w:rPr>
  </w:style>
  <w:style w:type="character" w:customStyle="1" w:styleId="Heading4Char">
    <w:name w:val="Heading 4 Char"/>
    <w:basedOn w:val="DefaultParagraphFont"/>
    <w:link w:val="Heading4"/>
    <w:uiPriority w:val="9"/>
    <w:rsid w:val="005D4289"/>
    <w:rPr>
      <w:rFonts w:ascii="Times New Roman" w:eastAsiaTheme="majorEastAsia" w:hAnsi="Times New Roman" w:cstheme="majorBidi"/>
      <w:b/>
      <w:bCs/>
      <w:iCs/>
      <w:sz w:val="20"/>
      <w:lang w:bidi="en-US"/>
    </w:rPr>
  </w:style>
  <w:style w:type="character" w:customStyle="1" w:styleId="Heading5Char">
    <w:name w:val="Heading 5 Char"/>
    <w:basedOn w:val="DefaultParagraphFont"/>
    <w:link w:val="Heading5"/>
    <w:uiPriority w:val="9"/>
    <w:semiHidden/>
    <w:rsid w:val="005D428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28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28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28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28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autoRedefine/>
    <w:uiPriority w:val="34"/>
    <w:qFormat/>
    <w:rsid w:val="005D4289"/>
    <w:pPr>
      <w:numPr>
        <w:numId w:val="2"/>
      </w:numPr>
      <w:spacing w:after="0" w:line="480" w:lineRule="auto"/>
      <w:contextualSpacing/>
      <w:jc w:val="both"/>
    </w:pPr>
    <w:rPr>
      <w:rFonts w:ascii="Times New Roman" w:hAnsi="Times New Roman"/>
      <w:color w:val="000000" w:themeColor="text1"/>
      <w:sz w:val="24"/>
      <w:lang w:bidi="en-US"/>
    </w:rPr>
  </w:style>
  <w:style w:type="paragraph" w:styleId="Title">
    <w:name w:val="Title"/>
    <w:basedOn w:val="Normal"/>
    <w:next w:val="Normal"/>
    <w:link w:val="TitleChar"/>
    <w:uiPriority w:val="10"/>
    <w:qFormat/>
    <w:rsid w:val="005D42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428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D42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D4289"/>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5D4289"/>
    <w:rPr>
      <w:b/>
      <w:bCs/>
    </w:rPr>
  </w:style>
  <w:style w:type="character" w:styleId="Emphasis">
    <w:name w:val="Emphasis"/>
    <w:uiPriority w:val="20"/>
    <w:qFormat/>
    <w:rsid w:val="005D4289"/>
    <w:rPr>
      <w:i/>
      <w:iCs/>
    </w:rPr>
  </w:style>
  <w:style w:type="paragraph" w:styleId="NoSpacing">
    <w:name w:val="No Spacing"/>
    <w:uiPriority w:val="1"/>
    <w:qFormat/>
    <w:rsid w:val="005D4289"/>
    <w:pPr>
      <w:spacing w:after="0" w:line="240" w:lineRule="auto"/>
    </w:pPr>
    <w:rPr>
      <w:rFonts w:ascii="Calibri" w:eastAsia="Calibri" w:hAnsi="Calibri" w:cs="Arial"/>
    </w:rPr>
  </w:style>
  <w:style w:type="paragraph" w:styleId="Quote">
    <w:name w:val="Quote"/>
    <w:basedOn w:val="Normal"/>
    <w:next w:val="Normal"/>
    <w:link w:val="QuoteChar"/>
    <w:uiPriority w:val="29"/>
    <w:qFormat/>
    <w:rsid w:val="005D4289"/>
    <w:rPr>
      <w:i/>
      <w:iCs/>
      <w:color w:val="000000" w:themeColor="text1"/>
    </w:rPr>
  </w:style>
  <w:style w:type="character" w:customStyle="1" w:styleId="QuoteChar">
    <w:name w:val="Quote Char"/>
    <w:basedOn w:val="DefaultParagraphFont"/>
    <w:link w:val="Quote"/>
    <w:uiPriority w:val="29"/>
    <w:rsid w:val="005D4289"/>
    <w:rPr>
      <w:i/>
      <w:iCs/>
      <w:color w:val="000000" w:themeColor="text1"/>
    </w:rPr>
  </w:style>
  <w:style w:type="paragraph" w:styleId="IntenseQuote">
    <w:name w:val="Intense Quote"/>
    <w:basedOn w:val="Normal"/>
    <w:next w:val="Normal"/>
    <w:link w:val="IntenseQuoteChar"/>
    <w:uiPriority w:val="30"/>
    <w:qFormat/>
    <w:rsid w:val="005D428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D4289"/>
    <w:rPr>
      <w:b/>
      <w:bCs/>
      <w:i/>
      <w:iCs/>
      <w:color w:val="4F81BD" w:themeColor="accent1"/>
    </w:rPr>
  </w:style>
  <w:style w:type="character" w:styleId="SubtleEmphasis">
    <w:name w:val="Subtle Emphasis"/>
    <w:uiPriority w:val="19"/>
    <w:qFormat/>
    <w:rsid w:val="005D4289"/>
    <w:rPr>
      <w:i/>
      <w:iCs/>
      <w:color w:val="808080" w:themeColor="text1" w:themeTint="7F"/>
    </w:rPr>
  </w:style>
  <w:style w:type="character" w:styleId="IntenseEmphasis">
    <w:name w:val="Intense Emphasis"/>
    <w:uiPriority w:val="21"/>
    <w:qFormat/>
    <w:rsid w:val="005D4289"/>
    <w:rPr>
      <w:b/>
      <w:bCs/>
      <w:i/>
      <w:iCs/>
      <w:color w:val="4F81BD" w:themeColor="accent1"/>
    </w:rPr>
  </w:style>
  <w:style w:type="character" w:styleId="SubtleReference">
    <w:name w:val="Subtle Reference"/>
    <w:uiPriority w:val="31"/>
    <w:qFormat/>
    <w:rsid w:val="005D4289"/>
    <w:rPr>
      <w:smallCaps/>
      <w:color w:val="C0504D" w:themeColor="accent2"/>
      <w:u w:val="single"/>
    </w:rPr>
  </w:style>
  <w:style w:type="character" w:styleId="IntenseReference">
    <w:name w:val="Intense Reference"/>
    <w:uiPriority w:val="32"/>
    <w:qFormat/>
    <w:rsid w:val="005D4289"/>
    <w:rPr>
      <w:b/>
      <w:bCs/>
      <w:smallCaps/>
      <w:color w:val="C0504D" w:themeColor="accent2"/>
      <w:spacing w:val="5"/>
      <w:u w:val="single"/>
    </w:rPr>
  </w:style>
  <w:style w:type="character" w:styleId="BookTitle">
    <w:name w:val="Book Title"/>
    <w:uiPriority w:val="33"/>
    <w:qFormat/>
    <w:rsid w:val="005D4289"/>
    <w:rPr>
      <w:b/>
      <w:bCs/>
      <w:smallCaps/>
      <w:spacing w:val="5"/>
    </w:rPr>
  </w:style>
  <w:style w:type="paragraph" w:styleId="TOCHeading">
    <w:name w:val="TOC Heading"/>
    <w:basedOn w:val="Heading1"/>
    <w:next w:val="Normal"/>
    <w:uiPriority w:val="39"/>
    <w:unhideWhenUsed/>
    <w:qFormat/>
    <w:rsid w:val="005D4289"/>
    <w:pPr>
      <w:keepNext/>
      <w:keepLines/>
      <w:numPr>
        <w:numId w:val="0"/>
      </w:numPr>
      <w:contextualSpacing w:val="0"/>
      <w:outlineLvl w:val="9"/>
    </w:pPr>
    <w:rPr>
      <w:color w:val="365F91" w:themeColor="accent1" w:themeShade="BF"/>
      <w:lang w:bidi="ar-SA"/>
    </w:rPr>
  </w:style>
  <w:style w:type="paragraph" w:styleId="Index1">
    <w:name w:val="index 1"/>
    <w:basedOn w:val="Normal"/>
    <w:next w:val="Normal"/>
    <w:autoRedefine/>
    <w:uiPriority w:val="99"/>
    <w:semiHidden/>
    <w:unhideWhenUsed/>
    <w:qFormat/>
    <w:rsid w:val="005D4289"/>
    <w:pPr>
      <w:spacing w:after="0" w:line="240" w:lineRule="auto"/>
      <w:ind w:left="220" w:hanging="220"/>
    </w:pPr>
    <w:rPr>
      <w:rFonts w:ascii="Times New Roman" w:hAnsi="Times New Roman" w:cs="Times New Roman"/>
      <w:color w:val="000000" w:themeColor="text1"/>
      <w:sz w:val="24"/>
    </w:rPr>
  </w:style>
  <w:style w:type="paragraph" w:styleId="TOC1">
    <w:name w:val="toc 1"/>
    <w:basedOn w:val="Normal"/>
    <w:next w:val="Normal"/>
    <w:autoRedefine/>
    <w:uiPriority w:val="39"/>
    <w:unhideWhenUsed/>
    <w:qFormat/>
    <w:rsid w:val="005D4289"/>
    <w:pPr>
      <w:tabs>
        <w:tab w:val="left" w:pos="567"/>
        <w:tab w:val="left" w:pos="851"/>
        <w:tab w:val="right" w:leader="dot" w:pos="9062"/>
      </w:tabs>
      <w:spacing w:before="240" w:after="240" w:line="360" w:lineRule="auto"/>
    </w:pPr>
    <w:rPr>
      <w:rFonts w:ascii="Times New Roman" w:hAnsi="Times New Roman" w:cs="Times New Roman"/>
      <w:b/>
      <w:bCs/>
      <w:color w:val="000000" w:themeColor="text1"/>
      <w:sz w:val="28"/>
      <w:szCs w:val="24"/>
    </w:rPr>
  </w:style>
  <w:style w:type="paragraph" w:styleId="TOC2">
    <w:name w:val="toc 2"/>
    <w:basedOn w:val="Normal"/>
    <w:next w:val="Normal"/>
    <w:autoRedefine/>
    <w:uiPriority w:val="39"/>
    <w:unhideWhenUsed/>
    <w:qFormat/>
    <w:rsid w:val="005D4289"/>
    <w:pPr>
      <w:tabs>
        <w:tab w:val="left" w:pos="709"/>
        <w:tab w:val="right" w:leader="dot" w:pos="9062"/>
      </w:tabs>
      <w:spacing w:after="0" w:line="360" w:lineRule="auto"/>
      <w:ind w:left="284"/>
      <w:jc w:val="both"/>
    </w:pPr>
    <w:rPr>
      <w:rFonts w:ascii="Times New Roman" w:hAnsi="Times New Roman" w:cs="Times New Roman"/>
      <w:b/>
      <w:bCs/>
      <w:iCs/>
      <w:color w:val="000000" w:themeColor="text1"/>
      <w:sz w:val="24"/>
      <w:szCs w:val="24"/>
    </w:rPr>
  </w:style>
  <w:style w:type="paragraph" w:styleId="TOC3">
    <w:name w:val="toc 3"/>
    <w:basedOn w:val="Normal"/>
    <w:next w:val="Normal"/>
    <w:autoRedefine/>
    <w:uiPriority w:val="39"/>
    <w:unhideWhenUsed/>
    <w:qFormat/>
    <w:rsid w:val="005D4289"/>
    <w:pPr>
      <w:tabs>
        <w:tab w:val="left" w:pos="1134"/>
        <w:tab w:val="right" w:leader="dot" w:pos="9072"/>
      </w:tabs>
      <w:spacing w:after="0" w:line="360" w:lineRule="auto"/>
      <w:ind w:left="567"/>
    </w:pPr>
    <w:rPr>
      <w:rFonts w:ascii="Times New Roman" w:hAnsi="Times New Roman" w:cs="Times New Roman"/>
      <w:color w:val="000000" w:themeColor="text1"/>
      <w:sz w:val="24"/>
      <w:szCs w:val="24"/>
    </w:rPr>
  </w:style>
  <w:style w:type="paragraph" w:styleId="Caption">
    <w:name w:val="caption"/>
    <w:basedOn w:val="Normal"/>
    <w:next w:val="Normal"/>
    <w:uiPriority w:val="35"/>
    <w:unhideWhenUsed/>
    <w:qFormat/>
    <w:rsid w:val="005D4289"/>
    <w:pPr>
      <w:spacing w:line="240" w:lineRule="auto"/>
    </w:pPr>
    <w:rPr>
      <w:b/>
      <w:bCs/>
      <w:color w:val="4F81BD" w:themeColor="accent1"/>
      <w:sz w:val="18"/>
      <w:szCs w:val="18"/>
    </w:rPr>
  </w:style>
  <w:style w:type="paragraph" w:styleId="TableofFigures">
    <w:name w:val="table of figures"/>
    <w:basedOn w:val="Normal"/>
    <w:next w:val="Normal"/>
    <w:link w:val="TableofFiguresChar"/>
    <w:autoRedefine/>
    <w:uiPriority w:val="99"/>
    <w:unhideWhenUsed/>
    <w:qFormat/>
    <w:rsid w:val="005D4289"/>
    <w:pPr>
      <w:tabs>
        <w:tab w:val="left" w:pos="-2268"/>
        <w:tab w:val="left" w:pos="567"/>
        <w:tab w:val="left" w:pos="1701"/>
        <w:tab w:val="left" w:pos="1843"/>
        <w:tab w:val="right" w:leader="dot" w:pos="9072"/>
      </w:tabs>
      <w:spacing w:before="240" w:after="240"/>
      <w:ind w:left="1134" w:right="877" w:hanging="1134"/>
      <w:jc w:val="both"/>
    </w:pPr>
    <w:rPr>
      <w:rFonts w:ascii="Times New Roman" w:eastAsia="Times New Roman" w:hAnsi="Times New Roman" w:cs="Times New Roman"/>
      <w:color w:val="000000" w:themeColor="text1"/>
      <w:sz w:val="24"/>
      <w:szCs w:val="24"/>
    </w:rPr>
  </w:style>
  <w:style w:type="character" w:customStyle="1" w:styleId="TableofFiguresChar">
    <w:name w:val="Table of Figures Char"/>
    <w:basedOn w:val="DefaultParagraphFont"/>
    <w:link w:val="TableofFigures"/>
    <w:uiPriority w:val="99"/>
    <w:rsid w:val="005D4289"/>
    <w:rPr>
      <w:rFonts w:ascii="Times New Roman" w:eastAsia="Times New Roman" w:hAnsi="Times New Roman" w:cs="Times New Roman"/>
      <w:color w:val="000000" w:themeColor="text1"/>
      <w:sz w:val="24"/>
      <w:szCs w:val="24"/>
    </w:rPr>
  </w:style>
  <w:style w:type="paragraph" w:styleId="HTMLPreformatted">
    <w:name w:val="HTML Preformatted"/>
    <w:basedOn w:val="Normal"/>
    <w:link w:val="HTMLPreformattedChar"/>
    <w:uiPriority w:val="99"/>
    <w:unhideWhenUsed/>
    <w:rsid w:val="005D4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D4289"/>
    <w:rPr>
      <w:rFonts w:ascii="Courier New" w:eastAsia="Times New Roman" w:hAnsi="Courier New" w:cs="Courier New"/>
      <w:sz w:val="20"/>
      <w:szCs w:val="20"/>
    </w:rPr>
  </w:style>
  <w:style w:type="paragraph" w:customStyle="1" w:styleId="EndNoteBibliographyTitle">
    <w:name w:val="EndNote Bibliography Title"/>
    <w:basedOn w:val="Normal"/>
    <w:link w:val="EndNoteBibliographyTitleChar"/>
    <w:rsid w:val="005D4289"/>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5D4289"/>
    <w:rPr>
      <w:rFonts w:ascii="Times New Roman" w:hAnsi="Times New Roman" w:cs="Times New Roman"/>
      <w:noProof/>
    </w:rPr>
  </w:style>
  <w:style w:type="paragraph" w:customStyle="1" w:styleId="EndNoteBibliography">
    <w:name w:val="EndNote Bibliography"/>
    <w:basedOn w:val="Normal"/>
    <w:link w:val="EndNoteBibliographyChar"/>
    <w:rsid w:val="005D4289"/>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5D4289"/>
    <w:rPr>
      <w:rFonts w:ascii="Times New Roman" w:hAnsi="Times New Roman" w:cs="Times New Roman"/>
      <w:noProof/>
    </w:rPr>
  </w:style>
  <w:style w:type="table" w:styleId="MediumShading1-Accent1">
    <w:name w:val="Medium Shading 1 Accent 1"/>
    <w:basedOn w:val="TableNormal"/>
    <w:uiPriority w:val="63"/>
    <w:rsid w:val="005D428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4">
    <w:name w:val="xl64"/>
    <w:basedOn w:val="Normal"/>
    <w:rsid w:val="00EC3EB2"/>
    <w:pPr>
      <w:spacing w:before="100" w:beforeAutospacing="1" w:after="100" w:afterAutospacing="1" w:line="240" w:lineRule="auto"/>
      <w:jc w:val="center"/>
      <w:textAlignment w:val="center"/>
    </w:pPr>
    <w:rPr>
      <w:rFonts w:ascii="Times" w:hAnsi="Times"/>
      <w:sz w:val="20"/>
      <w:szCs w:val="20"/>
    </w:rPr>
  </w:style>
  <w:style w:type="paragraph" w:customStyle="1" w:styleId="xl66">
    <w:name w:val="xl66"/>
    <w:basedOn w:val="Normal"/>
    <w:rsid w:val="00EC3EB2"/>
    <w:pPr>
      <w:spacing w:before="100" w:beforeAutospacing="1" w:after="100" w:afterAutospacing="1" w:line="240" w:lineRule="auto"/>
      <w:jc w:val="center"/>
      <w:textAlignment w:val="center"/>
    </w:pPr>
    <w:rPr>
      <w:rFonts w:ascii="Times" w:hAnsi="Times"/>
      <w:sz w:val="20"/>
      <w:szCs w:val="20"/>
    </w:rPr>
  </w:style>
</w:styles>
</file>

<file path=word/webSettings.xml><?xml version="1.0" encoding="utf-8"?>
<w:webSettings xmlns:r="http://schemas.openxmlformats.org/officeDocument/2006/relationships" xmlns:w="http://schemas.openxmlformats.org/wordprocessingml/2006/main">
  <w:divs>
    <w:div w:id="241064409">
      <w:bodyDiv w:val="1"/>
      <w:marLeft w:val="0"/>
      <w:marRight w:val="0"/>
      <w:marTop w:val="0"/>
      <w:marBottom w:val="0"/>
      <w:divBdr>
        <w:top w:val="none" w:sz="0" w:space="0" w:color="auto"/>
        <w:left w:val="none" w:sz="0" w:space="0" w:color="auto"/>
        <w:bottom w:val="none" w:sz="0" w:space="0" w:color="auto"/>
        <w:right w:val="none" w:sz="0" w:space="0" w:color="auto"/>
      </w:divBdr>
    </w:div>
    <w:div w:id="440877423">
      <w:bodyDiv w:val="1"/>
      <w:marLeft w:val="0"/>
      <w:marRight w:val="0"/>
      <w:marTop w:val="0"/>
      <w:marBottom w:val="0"/>
      <w:divBdr>
        <w:top w:val="none" w:sz="0" w:space="0" w:color="auto"/>
        <w:left w:val="none" w:sz="0" w:space="0" w:color="auto"/>
        <w:bottom w:val="none" w:sz="0" w:space="0" w:color="auto"/>
        <w:right w:val="none" w:sz="0" w:space="0" w:color="auto"/>
      </w:divBdr>
    </w:div>
    <w:div w:id="1880311781">
      <w:bodyDiv w:val="1"/>
      <w:marLeft w:val="0"/>
      <w:marRight w:val="0"/>
      <w:marTop w:val="0"/>
      <w:marBottom w:val="0"/>
      <w:divBdr>
        <w:top w:val="none" w:sz="0" w:space="0" w:color="auto"/>
        <w:left w:val="none" w:sz="0" w:space="0" w:color="auto"/>
        <w:bottom w:val="none" w:sz="0" w:space="0" w:color="auto"/>
        <w:right w:val="none" w:sz="0" w:space="0" w:color="auto"/>
      </w:divBdr>
    </w:div>
    <w:div w:id="213289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rice.plantbiology.msu.edu/cgi-bin/ORF_infopage.cgi?orf=LOC_Os07g01240.1" TargetMode="External"/><Relationship Id="rId117" Type="http://schemas.openxmlformats.org/officeDocument/2006/relationships/hyperlink" Target="http://dx.doi.org/10.1016/S0167-4781(03)00137-4" TargetMode="External"/><Relationship Id="rId21" Type="http://schemas.openxmlformats.org/officeDocument/2006/relationships/hyperlink" Target="http://www.ncbi.nlm.nih.gov/nuccore/327555170?report=fasta" TargetMode="External"/><Relationship Id="rId42" Type="http://schemas.openxmlformats.org/officeDocument/2006/relationships/hyperlink" Target="http://webblast.ipk-gatersleben.de/barley/blastresult.php?jobid=140120997421&amp;opt=none" TargetMode="External"/><Relationship Id="rId47" Type="http://schemas.openxmlformats.org/officeDocument/2006/relationships/hyperlink" Target="http://webblast.ipk-gatersleben.de/barley/blastresult.php?jobid=140121063126&amp;opt=none" TargetMode="External"/><Relationship Id="rId63" Type="http://schemas.openxmlformats.org/officeDocument/2006/relationships/hyperlink" Target="http://www.ncbi.nlm.nih.gov/nuccore/AM490243" TargetMode="External"/><Relationship Id="rId68" Type="http://schemas.openxmlformats.org/officeDocument/2006/relationships/hyperlink" Target="http://rapdb.dna.affrc.go.jp/viewer/gene_detail/irgsp1?name=Os11t0104300-01;feature_id=2814952" TargetMode="External"/><Relationship Id="rId84" Type="http://schemas.openxmlformats.org/officeDocument/2006/relationships/hyperlink" Target="http://www.ncbi.nlm.nih.gov/nuccore/AK069429" TargetMode="External"/><Relationship Id="rId89" Type="http://schemas.openxmlformats.org/officeDocument/2006/relationships/hyperlink" Target="http://www.ncbi.nlm.nih.gov/nuccore/229610850?report=fasta" TargetMode="External"/><Relationship Id="rId112" Type="http://schemas.openxmlformats.org/officeDocument/2006/relationships/hyperlink" Target="http://rice.plantbiology.msu.edu/cgi-bin/ORF_infopage.cgi?orf=LOC_Os10g25780.1" TargetMode="External"/><Relationship Id="rId16" Type="http://schemas.openxmlformats.org/officeDocument/2006/relationships/hyperlink" Target="http://getentry.ddbj.nig.ac.jp/getentry/ddbj/AK074026?filetype=html" TargetMode="External"/><Relationship Id="rId107" Type="http://schemas.openxmlformats.org/officeDocument/2006/relationships/hyperlink" Target="http://www.ncbi.nlm.nih.gov/protein/15228049" TargetMode="External"/><Relationship Id="rId11" Type="http://schemas.openxmlformats.org/officeDocument/2006/relationships/hyperlink" Target="http://webblast.ipk-gatersleben.de/barley/blastresult.php?jobid=140120626639&amp;opt=none" TargetMode="External"/><Relationship Id="rId24" Type="http://schemas.openxmlformats.org/officeDocument/2006/relationships/hyperlink" Target="http://www.ncbi.nlm.nih.gov/nuccore/229610860?report=fasta" TargetMode="External"/><Relationship Id="rId32" Type="http://schemas.openxmlformats.org/officeDocument/2006/relationships/hyperlink" Target="http://www.ncbi.nlm.nih.gov/nuccore/229610858?report=fasta" TargetMode="External"/><Relationship Id="rId37" Type="http://schemas.openxmlformats.org/officeDocument/2006/relationships/hyperlink" Target="http://www.ncbi.nlm.nih.gov/nuccore/327555172?report=fasta" TargetMode="External"/><Relationship Id="rId40" Type="http://schemas.openxmlformats.org/officeDocument/2006/relationships/hyperlink" Target="http://www.ncbi.nlm.nih.gov/nuccore/JF904738" TargetMode="External"/><Relationship Id="rId45" Type="http://schemas.openxmlformats.org/officeDocument/2006/relationships/hyperlink" Target="http://webblast.ipk-gatersleben.de/barley/blastresult.php?jobid=140121014470&amp;opt=none" TargetMode="External"/><Relationship Id="rId53" Type="http://schemas.openxmlformats.org/officeDocument/2006/relationships/hyperlink" Target="http://webblast.ipk-gatersleben.de/barley/blastresult.php?jobid=140188282299&amp;opt=none" TargetMode="External"/><Relationship Id="rId58" Type="http://schemas.openxmlformats.org/officeDocument/2006/relationships/hyperlink" Target="http://www.ncbi.nlm.nih.gov/nuccore/328671415?report=fasta" TargetMode="External"/><Relationship Id="rId66" Type="http://schemas.openxmlformats.org/officeDocument/2006/relationships/hyperlink" Target="http://getentry.ddbj.nig.ac.jp/getentry/ddbj/AK240842?filetype=html" TargetMode="External"/><Relationship Id="rId74" Type="http://schemas.openxmlformats.org/officeDocument/2006/relationships/hyperlink" Target="http://webblast.ipk-gatersleben.de/barley/blastresult.php?jobid=140126123570&amp;opt=none" TargetMode="External"/><Relationship Id="rId79" Type="http://schemas.openxmlformats.org/officeDocument/2006/relationships/hyperlink" Target="http://webblast.ipk-gatersleben.de/barley/blastresult.php?jobid=140126074279&amp;opt=none" TargetMode="External"/><Relationship Id="rId87" Type="http://schemas.openxmlformats.org/officeDocument/2006/relationships/hyperlink" Target="http://rice.plantbiology.msu.edu/cgi-bin/ORF_infopage.cgi?orf=LOC_Os06g06050.1" TargetMode="External"/><Relationship Id="rId102" Type="http://schemas.openxmlformats.org/officeDocument/2006/relationships/hyperlink" Target="http://webblast.ipk-gatersleben.de/barley/blastresult.php?jobid=140162611876&amp;opt=none" TargetMode="External"/><Relationship Id="rId110" Type="http://schemas.openxmlformats.org/officeDocument/2006/relationships/hyperlink" Target="http://webblast.ipk-gatersleben.de/barley/blastresult.php?jobid=140127189716&amp;opt=none" TargetMode="External"/><Relationship Id="rId115" Type="http://schemas.openxmlformats.org/officeDocument/2006/relationships/hyperlink" Target="http://dx.doi.org/10.1016/j.bbrc.2009.07.162" TargetMode="External"/><Relationship Id="rId5" Type="http://schemas.openxmlformats.org/officeDocument/2006/relationships/image" Target="media/image1.png"/><Relationship Id="rId61" Type="http://schemas.openxmlformats.org/officeDocument/2006/relationships/hyperlink" Target="http://rice.plantbiology.msu.edu/cgi-bin/ORF_infopage.cgi?orf=LOC_Os12g36890.1" TargetMode="External"/><Relationship Id="rId82" Type="http://schemas.openxmlformats.org/officeDocument/2006/relationships/hyperlink" Target="http://rice.plantbiology.msu.edu/cgi-bin/ORF_infopage.cgi?orf=LOC_Os02g57080.1" TargetMode="External"/><Relationship Id="rId90" Type="http://schemas.openxmlformats.org/officeDocument/2006/relationships/hyperlink" Target="http://webblast.ipk-gatersleben.de/barley/blastresult.php?jobid=140126852493&amp;opt=none" TargetMode="External"/><Relationship Id="rId95" Type="http://schemas.openxmlformats.org/officeDocument/2006/relationships/hyperlink" Target="http://webblast.ipk-gatersleben.de/barley/blastresult.php?jobid=140126874462&amp;opt=none" TargetMode="External"/><Relationship Id="rId19" Type="http://schemas.openxmlformats.org/officeDocument/2006/relationships/hyperlink" Target="http://webblast.ipk-gatersleben.de/barley/blastresult.php?jobid=140120596769&amp;opt=none" TargetMode="External"/><Relationship Id="rId14" Type="http://schemas.openxmlformats.org/officeDocument/2006/relationships/hyperlink" Target="http://www.ncbi.nlm.nih.gov/nuccore/26986185?report=fasta" TargetMode="External"/><Relationship Id="rId22" Type="http://schemas.openxmlformats.org/officeDocument/2006/relationships/hyperlink" Target="http://webblast.ipk-gatersleben.de/barley/blastresult.php?jobid=140120721998&amp;opt=none" TargetMode="External"/><Relationship Id="rId27" Type="http://schemas.openxmlformats.org/officeDocument/2006/relationships/hyperlink" Target="http://www.ncbi.nlm.nih.gov/nuccore/AB259782.1" TargetMode="External"/><Relationship Id="rId30" Type="http://schemas.openxmlformats.org/officeDocument/2006/relationships/hyperlink" Target="http://www.ncbi.nlm.nih.gov/nuccore/EU093963.1" TargetMode="External"/><Relationship Id="rId35" Type="http://schemas.openxmlformats.org/officeDocument/2006/relationships/hyperlink" Target="http://www.ncbi.nlm.nih.gov/nuccore/AB109215.1" TargetMode="External"/><Relationship Id="rId43" Type="http://schemas.openxmlformats.org/officeDocument/2006/relationships/hyperlink" Target="http://getentry.ddbj.nig.ac.jp/getentry/na/AK067429/?filetype=html" TargetMode="External"/><Relationship Id="rId48" Type="http://schemas.openxmlformats.org/officeDocument/2006/relationships/hyperlink" Target="http://webblast.ipk-gatersleben.de/barley/blastresult.php?jobid=140121052618&amp;opt=none" TargetMode="External"/><Relationship Id="rId56" Type="http://schemas.openxmlformats.org/officeDocument/2006/relationships/hyperlink" Target="http://www.ncbi.nlm.nih.gov/nuccore/7024412?report=fasta" TargetMode="External"/><Relationship Id="rId64" Type="http://schemas.openxmlformats.org/officeDocument/2006/relationships/hyperlink" Target="http://webblast.ipk-gatersleben.de/barley/blastresult.php?jobid=140125426653&amp;opt=none" TargetMode="External"/><Relationship Id="rId69" Type="http://schemas.openxmlformats.org/officeDocument/2006/relationships/hyperlink" Target="http://www.ncbi.nlm.nih.gov/nuccore/AK100974" TargetMode="External"/><Relationship Id="rId77" Type="http://schemas.openxmlformats.org/officeDocument/2006/relationships/hyperlink" Target="http://webblast.ipk-gatersleben.de/barley/blastresult.php?jobid=140126037462&amp;opt=none" TargetMode="External"/><Relationship Id="rId100" Type="http://schemas.openxmlformats.org/officeDocument/2006/relationships/hyperlink" Target="http://www.ncbi.nlm.nih.gov/nuccore/GU136674.1" TargetMode="External"/><Relationship Id="rId105" Type="http://schemas.openxmlformats.org/officeDocument/2006/relationships/hyperlink" Target="http://www.ncbi.nlm.nih.gov/nuccore/32978069?report=fasta" TargetMode="External"/><Relationship Id="rId113" Type="http://schemas.openxmlformats.org/officeDocument/2006/relationships/hyperlink" Target="http://dx.doi.org/10.1016/j.cub.2004.06.061" TargetMode="External"/><Relationship Id="rId118"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hyperlink" Target="http://getentry.ddbj.nig.ac.jp/getentry/ddbj/AK070642?filetype=html" TargetMode="External"/><Relationship Id="rId72" Type="http://schemas.openxmlformats.org/officeDocument/2006/relationships/hyperlink" Target="http://www.ncbi.nlm.nih.gov/protein/15229192" TargetMode="External"/><Relationship Id="rId80" Type="http://schemas.openxmlformats.org/officeDocument/2006/relationships/hyperlink" Target="http://www.ncbi.nlm.nih.gov/nuccore/HM446021.1" TargetMode="External"/><Relationship Id="rId85" Type="http://schemas.openxmlformats.org/officeDocument/2006/relationships/hyperlink" Target="http://webblast.ipk-gatersleben.de/barley/blastresult.php?jobid=140126586059&amp;opt=none" TargetMode="External"/><Relationship Id="rId93" Type="http://schemas.openxmlformats.org/officeDocument/2006/relationships/hyperlink" Target="http://www.ncbi.nlm.nih.gov/nuccore/19105?report=fasta" TargetMode="External"/><Relationship Id="rId98" Type="http://schemas.openxmlformats.org/officeDocument/2006/relationships/hyperlink" Target="http://www.ncbi.nlm.nih.gov/nuccore/DD234777.1" TargetMode="External"/><Relationship Id="rId3" Type="http://schemas.openxmlformats.org/officeDocument/2006/relationships/settings" Target="settings.xml"/><Relationship Id="rId12" Type="http://schemas.openxmlformats.org/officeDocument/2006/relationships/hyperlink" Target="http://www.ncbi.nlm.nih.gov/nuccore/327555162?report=fasta" TargetMode="External"/><Relationship Id="rId17" Type="http://schemas.openxmlformats.org/officeDocument/2006/relationships/hyperlink" Target="http://rice.plantbiology.msu.edu/cgi-bin/ORF_infopage.cgi?orf=LOC_Os05g33730.1" TargetMode="External"/><Relationship Id="rId25" Type="http://schemas.openxmlformats.org/officeDocument/2006/relationships/hyperlink" Target="http://www.ncbi.nlm.nih.gov/nuccore/327555164?report=fasta" TargetMode="External"/><Relationship Id="rId33" Type="http://schemas.openxmlformats.org/officeDocument/2006/relationships/hyperlink" Target="http://rice.plantbiology.msu.edu/cgi-bin/ORF_infopage.cgi?orf=LOC_Os04g56170.1" TargetMode="External"/><Relationship Id="rId38" Type="http://schemas.openxmlformats.org/officeDocument/2006/relationships/hyperlink" Target="http://www.ncbi.nlm.nih.gov/nuccore/FJ957946" TargetMode="External"/><Relationship Id="rId46" Type="http://schemas.openxmlformats.org/officeDocument/2006/relationships/hyperlink" Target="http://webblast.ipk-gatersleben.de/barley/blastresult.php?jobid=140121038873&amp;opt=none" TargetMode="External"/><Relationship Id="rId59" Type="http://schemas.openxmlformats.org/officeDocument/2006/relationships/hyperlink" Target="http://www.ncbi.nlm.nih.gov/nuccore/552355952" TargetMode="External"/><Relationship Id="rId67" Type="http://schemas.openxmlformats.org/officeDocument/2006/relationships/hyperlink" Target="http://rice.plantbiology.msu.edu/cgi-bin/ORF_infopage.cgi?orf=LOC_Os11g01330.1" TargetMode="External"/><Relationship Id="rId103" Type="http://schemas.openxmlformats.org/officeDocument/2006/relationships/hyperlink" Target="http://webblast.ipk-gatersleben.de/barley/blastresult.php?jobid=140127006297&amp;opt=none" TargetMode="External"/><Relationship Id="rId108" Type="http://schemas.openxmlformats.org/officeDocument/2006/relationships/hyperlink" Target="http://webblast.ipk-gatersleben.de/barley/blastresult.php?jobid=140127179796&amp;opt=none" TargetMode="External"/><Relationship Id="rId116" Type="http://schemas.openxmlformats.org/officeDocument/2006/relationships/hyperlink" Target="http://dx.doi.org/10.1093/mp/ssq058" TargetMode="External"/><Relationship Id="rId20" Type="http://schemas.openxmlformats.org/officeDocument/2006/relationships/hyperlink" Target="http://webblast.ipk-gatersleben.de/barley/blastresult.php?jobid=140120646281&amp;opt=none" TargetMode="External"/><Relationship Id="rId41" Type="http://schemas.openxmlformats.org/officeDocument/2006/relationships/hyperlink" Target="http://webblast.ipk-gatersleben.de/barley/blastresult.php?jobid=140120977259&amp;opt=none" TargetMode="External"/><Relationship Id="rId54" Type="http://schemas.openxmlformats.org/officeDocument/2006/relationships/hyperlink" Target="http://www.ncbi.nlm.nih.gov/nuccore/AB265821" TargetMode="External"/><Relationship Id="rId62" Type="http://schemas.openxmlformats.org/officeDocument/2006/relationships/hyperlink" Target="http://www.ncbi.nlm.nih.gov/nuccore/AK072557" TargetMode="External"/><Relationship Id="rId70" Type="http://schemas.openxmlformats.org/officeDocument/2006/relationships/hyperlink" Target="http://rice.plantbiology.msu.edu/cgi-bin/ORF_infopage.cgi?orf=LOC_Os09g02650.1" TargetMode="External"/><Relationship Id="rId75" Type="http://schemas.openxmlformats.org/officeDocument/2006/relationships/hyperlink" Target="http://www.ncbi.nlm.nih.gov/nuccore/AB477099.1" TargetMode="External"/><Relationship Id="rId83" Type="http://schemas.openxmlformats.org/officeDocument/2006/relationships/hyperlink" Target="http://www.ncbi.nlm.nih.gov/nuccore/AF318500" TargetMode="External"/><Relationship Id="rId88" Type="http://schemas.openxmlformats.org/officeDocument/2006/relationships/hyperlink" Target="http://webblast.ipk-gatersleben.de/barley/blastresult.php?jobid=140190023192&amp;opt=none" TargetMode="External"/><Relationship Id="rId91" Type="http://schemas.openxmlformats.org/officeDocument/2006/relationships/hyperlink" Target="http://rice.plantbiology.msu.edu/cgi-bin/ORF_infopage.cgi?orf=LOC_Os06g16390.1" TargetMode="External"/><Relationship Id="rId96" Type="http://schemas.openxmlformats.org/officeDocument/2006/relationships/hyperlink" Target="http://webblast.ipk-gatersleben.de/barley/blastresult.php?jobid=140126885490&amp;opt=none" TargetMode="External"/><Relationship Id="rId111" Type="http://schemas.openxmlformats.org/officeDocument/2006/relationships/hyperlink" Target="http://getentry.ddbj.nig.ac.jp/getentry/ddbj/AK111949?filetype=html"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www.ncbi.nlm.nih.gov/nuccore/26986187?report=fasta" TargetMode="External"/><Relationship Id="rId23" Type="http://schemas.openxmlformats.org/officeDocument/2006/relationships/hyperlink" Target="http://www.ncbi.nlm.nih.gov/nuccore/AY551432.1" TargetMode="External"/><Relationship Id="rId28" Type="http://schemas.openxmlformats.org/officeDocument/2006/relationships/hyperlink" Target="http://www.ncbi.nlm.nih.gov/nuccore/237908816" TargetMode="External"/><Relationship Id="rId36" Type="http://schemas.openxmlformats.org/officeDocument/2006/relationships/hyperlink" Target="http://www.ncbi.nlm.nih.gov/nuccore/AY659938" TargetMode="External"/><Relationship Id="rId49" Type="http://schemas.openxmlformats.org/officeDocument/2006/relationships/hyperlink" Target="http://rice.plantbiology.msu.edu/cgi-bin/ORF_infopage.cgi?orf=LOC_Os03g06654.1" TargetMode="External"/><Relationship Id="rId57" Type="http://schemas.openxmlformats.org/officeDocument/2006/relationships/hyperlink" Target="http://webblast.ipk-gatersleben.de/barley/blastresult.php?jobid=140125439686&amp;opt=none" TargetMode="External"/><Relationship Id="rId106" Type="http://schemas.openxmlformats.org/officeDocument/2006/relationships/hyperlink" Target="http://getentry.ddbj.nig.ac.jp/getentry/ddbj/AK066285?filetype=html" TargetMode="External"/><Relationship Id="rId114" Type="http://schemas.openxmlformats.org/officeDocument/2006/relationships/hyperlink" Target="http://dx.doi.org/10.1016/0014-5793(92)81143-A" TargetMode="External"/><Relationship Id="rId119" Type="http://schemas.openxmlformats.org/officeDocument/2006/relationships/theme" Target="theme/theme1.xml"/><Relationship Id="rId10" Type="http://schemas.openxmlformats.org/officeDocument/2006/relationships/image" Target="media/image6.png"/><Relationship Id="rId31" Type="http://schemas.openxmlformats.org/officeDocument/2006/relationships/hyperlink" Target="http://webblast.ipk-gatersleben.de/barley/blastresult.php?jobid=140120769868&amp;opt=none" TargetMode="External"/><Relationship Id="rId44" Type="http://schemas.openxmlformats.org/officeDocument/2006/relationships/hyperlink" Target="http://rice.plantbiology.msu.edu/cgi-bin/ORF_infopage.cgi?orf=LOC_Os11g48070.1" TargetMode="External"/><Relationship Id="rId52" Type="http://schemas.openxmlformats.org/officeDocument/2006/relationships/hyperlink" Target="http://rice.plantbiology.msu.edu/cgi-bin/ORF_infopage.cgi?orf=LOC_Os03g03150.1" TargetMode="External"/><Relationship Id="rId60" Type="http://schemas.openxmlformats.org/officeDocument/2006/relationships/hyperlink" Target="http://www.ncbi.nlm.nih.gov/nuccore/AK242601" TargetMode="External"/><Relationship Id="rId65" Type="http://schemas.openxmlformats.org/officeDocument/2006/relationships/hyperlink" Target="http://www.ncbi.nlm.nih.gov/nuccore/13925885" TargetMode="External"/><Relationship Id="rId73" Type="http://schemas.openxmlformats.org/officeDocument/2006/relationships/hyperlink" Target="http://webblast.ipk-gatersleben.de/barley/blastresult.php?jobid=140125913497&amp;opt=none" TargetMode="External"/><Relationship Id="rId78" Type="http://schemas.openxmlformats.org/officeDocument/2006/relationships/hyperlink" Target="http://webblast.ipk-gatersleben.de/barley/blastresult.php?jobid=140126056975&amp;opt=none" TargetMode="External"/><Relationship Id="rId81" Type="http://schemas.openxmlformats.org/officeDocument/2006/relationships/hyperlink" Target="http://rice.plantbiology.msu.edu/cgi-bin/ORF_infopage.cgi?orf=LOC_Os02g57080.1" TargetMode="External"/><Relationship Id="rId86" Type="http://schemas.openxmlformats.org/officeDocument/2006/relationships/hyperlink" Target="http://getentry.ddbj.nig.ac.jp/getentry/ddbj/AK065478?filetype=html" TargetMode="External"/><Relationship Id="rId94" Type="http://schemas.openxmlformats.org/officeDocument/2006/relationships/hyperlink" Target="http://webblast.ipk-gatersleben.de/barley/blastresult.php?jobid=140126820430&amp;opt=none" TargetMode="External"/><Relationship Id="rId99" Type="http://schemas.openxmlformats.org/officeDocument/2006/relationships/hyperlink" Target="http://rice.plantbiology.msu.edu/cgi-bin/ORF_infopage.cgi?orf=LOC_Os08g40030.1" TargetMode="External"/><Relationship Id="rId101" Type="http://schemas.openxmlformats.org/officeDocument/2006/relationships/hyperlink" Target="http://webblast.ipk-gatersleben.de/barley/blastresult.php?jobid=140127162385&amp;opt=none"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hyperlink" Target="http://www.ncbi.nlm.nih.gov/nuccore/FN179377.1" TargetMode="External"/><Relationship Id="rId18" Type="http://schemas.openxmlformats.org/officeDocument/2006/relationships/hyperlink" Target="http://getentry.ddbj.nig.ac.jp/getentry/ddbj/CT834906?filetype=html" TargetMode="External"/><Relationship Id="rId39" Type="http://schemas.openxmlformats.org/officeDocument/2006/relationships/hyperlink" Target="http://www.ncbi.nlm.nih.gov/nuccore/JQ994304.1" TargetMode="External"/><Relationship Id="rId109" Type="http://schemas.openxmlformats.org/officeDocument/2006/relationships/hyperlink" Target="http://www.ncbi.nlm.nih.gov/nucest/CV063802.1" TargetMode="External"/><Relationship Id="rId34" Type="http://schemas.openxmlformats.org/officeDocument/2006/relationships/hyperlink" Target="http://rice.plantbiology.msu.edu/cgi-bin/ORF_infopage.cgi?orf=LOC_Os04g56170.1" TargetMode="External"/><Relationship Id="rId50" Type="http://schemas.openxmlformats.org/officeDocument/2006/relationships/hyperlink" Target="http://webblast.ipk-gatersleben.de/barley/blastresult.php?jobid=140121079763&amp;opt=none" TargetMode="External"/><Relationship Id="rId55" Type="http://schemas.openxmlformats.org/officeDocument/2006/relationships/hyperlink" Target="http://rice.plantbiology.msu.edu/cgi-bin/ORF_infopage.cgi?orf=LOC_Os03g02800.1" TargetMode="External"/><Relationship Id="rId76" Type="http://schemas.openxmlformats.org/officeDocument/2006/relationships/hyperlink" Target="http://rice.plantbiology.msu.edu/cgi-bin/ORF_infopage.cgi?orf=LOC_Os02g47970.1" TargetMode="External"/><Relationship Id="rId97" Type="http://schemas.openxmlformats.org/officeDocument/2006/relationships/hyperlink" Target="http://webblast.ipk-gatersleben.de/barley/blastresult.php?jobid=140126894698&amp;opt=none" TargetMode="External"/><Relationship Id="rId104" Type="http://schemas.openxmlformats.org/officeDocument/2006/relationships/hyperlink" Target="http://www.uniprot.org/uniprot/E9M5R6" TargetMode="External"/><Relationship Id="rId120" Type="http://schemas.microsoft.com/office/2007/relationships/stylesWithEffects" Target="stylesWithEffects.xml"/><Relationship Id="rId7" Type="http://schemas.openxmlformats.org/officeDocument/2006/relationships/image" Target="media/image3.png"/><Relationship Id="rId71" Type="http://schemas.openxmlformats.org/officeDocument/2006/relationships/hyperlink" Target="https://www.ncbi.nlm.nih.gov/nucleotide/1001825581?report=genbank&amp;log$=nuclalign&amp;blast_rank=1&amp;RID=ADFHF1J9014" TargetMode="External"/><Relationship Id="rId92" Type="http://schemas.openxmlformats.org/officeDocument/2006/relationships/hyperlink" Target="http://rice.plantbiology.msu.edu/cgi-bin/ORF_infopage.cgi?orf=LOC_Os06g16390.1" TargetMode="External"/><Relationship Id="rId2" Type="http://schemas.openxmlformats.org/officeDocument/2006/relationships/styles" Target="styles.xml"/><Relationship Id="rId29" Type="http://schemas.openxmlformats.org/officeDocument/2006/relationships/hyperlink" Target="http://rice.plantbiology.msu.edu/cgi-bin/ORF_infopage.cgi?orf=LOC_Os04g464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18349</Words>
  <Characters>104591</Characters>
  <Application>Microsoft Office Word</Application>
  <DocSecurity>0</DocSecurity>
  <Lines>871</Lines>
  <Paragraphs>245</Paragraphs>
  <ScaleCrop>false</ScaleCrop>
  <Company/>
  <LinksUpToDate>false</LinksUpToDate>
  <CharactersWithSpaces>122695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Mohammad Alqudah</dc:creator>
  <cp:keywords/>
  <dc:description/>
  <cp:lastModifiedBy>0010743</cp:lastModifiedBy>
  <cp:revision>6</cp:revision>
  <dcterms:created xsi:type="dcterms:W3CDTF">2018-01-16T08:39:00Z</dcterms:created>
  <dcterms:modified xsi:type="dcterms:W3CDTF">2018-01-18T04:40:00Z</dcterms:modified>
</cp:coreProperties>
</file>