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5C8E8" w14:textId="77777777" w:rsidR="008F5672" w:rsidRPr="009C39F9" w:rsidRDefault="00392A72" w:rsidP="00392A72">
      <w:pPr>
        <w:rPr>
          <w:rFonts w:ascii="Times New Roman" w:hAnsi="Times New Roman" w:cs="Times New Roman"/>
          <w:sz w:val="22"/>
        </w:rPr>
      </w:pPr>
      <w:r w:rsidRPr="009C39F9">
        <w:rPr>
          <w:rFonts w:ascii="Times New Roman" w:hAnsi="Times New Roman" w:cs="Times New Roman"/>
          <w:b/>
          <w:sz w:val="22"/>
        </w:rPr>
        <w:t xml:space="preserve">Table </w:t>
      </w:r>
      <w:r w:rsidR="004D0BD9" w:rsidRPr="009C39F9">
        <w:rPr>
          <w:rFonts w:ascii="Times New Roman" w:hAnsi="Times New Roman" w:cs="Times New Roman"/>
          <w:b/>
          <w:sz w:val="22"/>
        </w:rPr>
        <w:t>S2</w:t>
      </w:r>
      <w:r w:rsidRPr="009C39F9">
        <w:rPr>
          <w:rFonts w:ascii="Times New Roman" w:hAnsi="Times New Roman" w:cs="Times New Roman"/>
          <w:b/>
          <w:sz w:val="22"/>
        </w:rPr>
        <w:t xml:space="preserve">. Summary of the genetic linkage map of </w:t>
      </w:r>
      <w:r w:rsidR="00BB0291" w:rsidRPr="009C39F9">
        <w:rPr>
          <w:rFonts w:ascii="Times New Roman" w:hAnsi="Times New Roman" w:cs="Times New Roman"/>
          <w:b/>
          <w:i/>
          <w:sz w:val="22"/>
        </w:rPr>
        <w:t xml:space="preserve">C. </w:t>
      </w:r>
      <w:proofErr w:type="spellStart"/>
      <w:r w:rsidRPr="009C39F9">
        <w:rPr>
          <w:rFonts w:ascii="Times New Roman" w:hAnsi="Times New Roman" w:cs="Times New Roman"/>
          <w:b/>
          <w:i/>
          <w:sz w:val="22"/>
        </w:rPr>
        <w:t>baccatum</w:t>
      </w:r>
      <w:proofErr w:type="spellEnd"/>
      <w:r w:rsidR="005359A7" w:rsidRPr="009C39F9">
        <w:rPr>
          <w:rFonts w:ascii="Times New Roman" w:hAnsi="Times New Roman" w:cs="Times New Roman"/>
          <w:b/>
          <w:i/>
          <w:sz w:val="22"/>
        </w:rPr>
        <w:t>.</w:t>
      </w:r>
      <w:r w:rsidRPr="009C39F9">
        <w:rPr>
          <w:rFonts w:ascii="Times New Roman" w:hAnsi="Times New Roman" w:cs="Times New Roman"/>
          <w:b/>
          <w:sz w:val="22"/>
        </w:rPr>
        <w:t xml:space="preserve"> </w:t>
      </w:r>
      <w:r w:rsidR="005359A7" w:rsidRPr="009C39F9">
        <w:rPr>
          <w:rFonts w:ascii="Times New Roman" w:hAnsi="Times New Roman" w:cs="Times New Roman"/>
          <w:sz w:val="22"/>
        </w:rPr>
        <w:t xml:space="preserve">The map was </w:t>
      </w:r>
      <w:r w:rsidRPr="009C39F9">
        <w:rPr>
          <w:rFonts w:ascii="Times New Roman" w:hAnsi="Times New Roman" w:cs="Times New Roman"/>
          <w:sz w:val="22"/>
        </w:rPr>
        <w:t>constructed from an F</w:t>
      </w:r>
      <w:r w:rsidRPr="009C39F9">
        <w:rPr>
          <w:rFonts w:ascii="Times New Roman" w:hAnsi="Times New Roman" w:cs="Times New Roman"/>
          <w:sz w:val="22"/>
          <w:vertAlign w:val="subscript"/>
        </w:rPr>
        <w:t>2</w:t>
      </w:r>
      <w:r w:rsidRPr="009C39F9">
        <w:rPr>
          <w:rFonts w:ascii="Times New Roman" w:hAnsi="Times New Roman" w:cs="Times New Roman"/>
          <w:sz w:val="22"/>
        </w:rPr>
        <w:t xml:space="preserve"> </w:t>
      </w:r>
      <w:r w:rsidR="00585DCF" w:rsidRPr="009C39F9">
        <w:rPr>
          <w:rFonts w:ascii="Times New Roman" w:hAnsi="Times New Roman" w:cs="Times New Roman"/>
          <w:sz w:val="22"/>
        </w:rPr>
        <w:t>p</w:t>
      </w:r>
      <w:r w:rsidRPr="009C39F9">
        <w:rPr>
          <w:rFonts w:ascii="Times New Roman" w:hAnsi="Times New Roman" w:cs="Times New Roman"/>
          <w:sz w:val="22"/>
        </w:rPr>
        <w:t xml:space="preserve">opulation originated from a cross between </w:t>
      </w:r>
      <w:r w:rsidR="005359A7" w:rsidRPr="009C39F9">
        <w:rPr>
          <w:rFonts w:ascii="Times New Roman" w:hAnsi="Times New Roman" w:cs="Times New Roman"/>
          <w:sz w:val="22"/>
        </w:rPr>
        <w:t xml:space="preserve">an </w:t>
      </w:r>
      <w:r w:rsidRPr="009C39F9">
        <w:rPr>
          <w:rFonts w:ascii="Times New Roman" w:hAnsi="Times New Roman" w:cs="Times New Roman"/>
          <w:sz w:val="22"/>
        </w:rPr>
        <w:t xml:space="preserve">aphid resistant and susceptible </w:t>
      </w:r>
      <w:r w:rsidR="00BB0291" w:rsidRPr="009C39F9">
        <w:rPr>
          <w:rFonts w:ascii="Times New Roman" w:hAnsi="Times New Roman" w:cs="Times New Roman"/>
          <w:sz w:val="22"/>
        </w:rPr>
        <w:t>plant</w:t>
      </w:r>
      <w:r w:rsidRPr="009C39F9">
        <w:rPr>
          <w:rFonts w:ascii="Times New Roman" w:hAnsi="Times New Roman" w:cs="Times New Roman"/>
          <w:sz w:val="22"/>
        </w:rPr>
        <w:t xml:space="preserve">. </w:t>
      </w:r>
      <w:r w:rsidR="005359A7" w:rsidRPr="009C39F9">
        <w:rPr>
          <w:rFonts w:ascii="Times New Roman" w:hAnsi="Times New Roman" w:cs="Times New Roman"/>
          <w:sz w:val="22"/>
        </w:rPr>
        <w:t xml:space="preserve">Also indicated is the corresponding </w:t>
      </w:r>
      <w:r w:rsidR="005359A7" w:rsidRPr="009C39F9">
        <w:rPr>
          <w:rFonts w:ascii="Times New Roman" w:hAnsi="Times New Roman" w:cs="Times New Roman"/>
          <w:i/>
          <w:sz w:val="22"/>
        </w:rPr>
        <w:t xml:space="preserve">C. </w:t>
      </w:r>
      <w:proofErr w:type="spellStart"/>
      <w:r w:rsidR="005359A7" w:rsidRPr="009C39F9">
        <w:rPr>
          <w:rFonts w:ascii="Times New Roman" w:hAnsi="Times New Roman" w:cs="Times New Roman"/>
          <w:i/>
          <w:sz w:val="22"/>
        </w:rPr>
        <w:t>annuum</w:t>
      </w:r>
      <w:proofErr w:type="spellEnd"/>
      <w:r w:rsidR="005359A7" w:rsidRPr="009C39F9">
        <w:rPr>
          <w:rFonts w:ascii="Times New Roman" w:hAnsi="Times New Roman" w:cs="Times New Roman"/>
          <w:sz w:val="22"/>
        </w:rPr>
        <w:t xml:space="preserve"> chromosome</w:t>
      </w:r>
      <w:r w:rsidR="00ED49E1" w:rsidRPr="009C39F9">
        <w:rPr>
          <w:rFonts w:ascii="Times New Roman" w:hAnsi="Times New Roman" w:cs="Times New Roman"/>
          <w:sz w:val="22"/>
        </w:rPr>
        <w:t xml:space="preserve"> (Kim et al, 2014)</w:t>
      </w:r>
      <w:r w:rsidR="005359A7" w:rsidRPr="009C39F9">
        <w:rPr>
          <w:rFonts w:ascii="Times New Roman" w:hAnsi="Times New Roman" w:cs="Times New Roman"/>
          <w:sz w:val="22"/>
        </w:rPr>
        <w:t>.</w:t>
      </w:r>
    </w:p>
    <w:tbl>
      <w:tblPr>
        <w:tblStyle w:val="TableGrid"/>
        <w:tblW w:w="946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126"/>
        <w:gridCol w:w="2127"/>
        <w:gridCol w:w="3827"/>
      </w:tblGrid>
      <w:tr w:rsidR="00392A72" w:rsidRPr="009C39F9" w14:paraId="62944988" w14:textId="77777777" w:rsidTr="00DB19D1">
        <w:trPr>
          <w:jc w:val="center"/>
        </w:trPr>
        <w:tc>
          <w:tcPr>
            <w:tcW w:w="1384" w:type="dxa"/>
            <w:vAlign w:val="center"/>
          </w:tcPr>
          <w:p w14:paraId="6F992260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>Linkage group</w:t>
            </w:r>
          </w:p>
        </w:tc>
        <w:tc>
          <w:tcPr>
            <w:tcW w:w="2126" w:type="dxa"/>
            <w:vAlign w:val="center"/>
          </w:tcPr>
          <w:p w14:paraId="60C8C29F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>Number of SNP markers</w:t>
            </w:r>
          </w:p>
        </w:tc>
        <w:tc>
          <w:tcPr>
            <w:tcW w:w="2127" w:type="dxa"/>
            <w:vAlign w:val="center"/>
          </w:tcPr>
          <w:p w14:paraId="10DF3072" w14:textId="77777777" w:rsidR="00392A72" w:rsidRPr="009C39F9" w:rsidRDefault="00392A72" w:rsidP="005359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Length of </w:t>
            </w:r>
            <w:r w:rsidR="005359A7"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linkage </w:t>
            </w:r>
            <w:r w:rsidR="005359A7"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group </w:t>
            </w:r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  <w:proofErr w:type="spellEnd"/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827" w:type="dxa"/>
            <w:vAlign w:val="center"/>
          </w:tcPr>
          <w:p w14:paraId="5D52415B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>Corresponding chromosome(s)</w:t>
            </w:r>
          </w:p>
          <w:p w14:paraId="37A225E3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 </w:t>
            </w:r>
            <w:r w:rsidRPr="009C39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</w:t>
            </w:r>
            <w:r w:rsidR="005359A7" w:rsidRPr="009C39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9C39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C39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annuum</w:t>
            </w:r>
            <w:proofErr w:type="spellEnd"/>
          </w:p>
        </w:tc>
      </w:tr>
      <w:tr w:rsidR="00392A72" w:rsidRPr="009C39F9" w14:paraId="7928886B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bottom w:val="nil"/>
            </w:tcBorders>
          </w:tcPr>
          <w:p w14:paraId="6DD5DEF7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LG1</w:t>
            </w:r>
          </w:p>
        </w:tc>
        <w:tc>
          <w:tcPr>
            <w:tcW w:w="2126" w:type="dxa"/>
            <w:tcBorders>
              <w:bottom w:val="nil"/>
            </w:tcBorders>
          </w:tcPr>
          <w:p w14:paraId="40D78D89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bottom w:val="nil"/>
            </w:tcBorders>
          </w:tcPr>
          <w:p w14:paraId="285D9883" w14:textId="77777777" w:rsidR="00392A72" w:rsidRPr="009C39F9" w:rsidRDefault="00392A72" w:rsidP="00BB0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0291" w:rsidRPr="009C39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bottom w:val="nil"/>
            </w:tcBorders>
          </w:tcPr>
          <w:p w14:paraId="29B0A7F7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Chr.1</w:t>
            </w:r>
          </w:p>
        </w:tc>
      </w:tr>
      <w:tr w:rsidR="00392A72" w:rsidRPr="009C39F9" w14:paraId="209D165C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23065AF9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DCBDBA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067560C" w14:textId="77777777" w:rsidR="00392A72" w:rsidRPr="009C39F9" w:rsidRDefault="00392A72" w:rsidP="00BB0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B0291" w:rsidRPr="009C3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75CDD27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Chr.2</w:t>
            </w:r>
          </w:p>
        </w:tc>
      </w:tr>
      <w:tr w:rsidR="00392A72" w:rsidRPr="009C39F9" w14:paraId="2E2F32B5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456F7E32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1491589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CC0CA6" w14:textId="77777777" w:rsidR="00392A72" w:rsidRPr="009C39F9" w:rsidRDefault="00392A72" w:rsidP="00BB0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B0291" w:rsidRPr="009C39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E0E1B03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Chr.3, Chr.9</w:t>
            </w:r>
          </w:p>
        </w:tc>
      </w:tr>
      <w:tr w:rsidR="00392A72" w:rsidRPr="009C39F9" w14:paraId="214FE345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63B923E4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A2CF5F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FA5EC9" w14:textId="77777777" w:rsidR="00392A72" w:rsidRPr="009C39F9" w:rsidRDefault="00392A72" w:rsidP="00BB0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B0291" w:rsidRPr="009C39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012EE61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Chr.4</w:t>
            </w:r>
          </w:p>
        </w:tc>
      </w:tr>
      <w:tr w:rsidR="00392A72" w:rsidRPr="009C39F9" w14:paraId="743EFF2A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10CE946D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20E294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A11E75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81A4E6A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Chr.3, Chr.5</w:t>
            </w:r>
          </w:p>
        </w:tc>
      </w:tr>
      <w:tr w:rsidR="00392A72" w:rsidRPr="009C39F9" w14:paraId="7F0D05C1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2FCFD31D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E2C5E4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0CEAB2B" w14:textId="77777777" w:rsidR="00392A72" w:rsidRPr="009C39F9" w:rsidRDefault="00BB0291" w:rsidP="00BB0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3898DAC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Chr.6</w:t>
            </w:r>
          </w:p>
        </w:tc>
      </w:tr>
      <w:tr w:rsidR="00392A72" w:rsidRPr="009C39F9" w14:paraId="6D716691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31A2AA23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65BF48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267FA56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9FB6C2A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Chr.7</w:t>
            </w:r>
          </w:p>
        </w:tc>
      </w:tr>
      <w:tr w:rsidR="00392A72" w:rsidRPr="009C39F9" w14:paraId="69433014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3278BB51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CB6E8F7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0144410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4840F13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Chr.8</w:t>
            </w:r>
          </w:p>
        </w:tc>
      </w:tr>
      <w:tr w:rsidR="00392A72" w:rsidRPr="009C39F9" w14:paraId="0C817EFF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519869D9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2189F7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4B6A44B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DC9A9BD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Chr.3, Chr.5, Chr.9</w:t>
            </w:r>
          </w:p>
        </w:tc>
      </w:tr>
      <w:tr w:rsidR="00392A72" w:rsidRPr="009C39F9" w14:paraId="2281FA7D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5EF1AD1D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LG10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88B1F60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C3FB105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276CC23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Chr.10</w:t>
            </w:r>
          </w:p>
        </w:tc>
      </w:tr>
      <w:tr w:rsidR="00392A72" w:rsidRPr="009C39F9" w14:paraId="6A38F01D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6F73417C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LG11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A42C1B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3CDD9A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60E35F7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Chr.11</w:t>
            </w:r>
          </w:p>
        </w:tc>
      </w:tr>
      <w:tr w:rsidR="00392A72" w:rsidRPr="009C39F9" w14:paraId="2842702D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  <w:bottom w:val="nil"/>
            </w:tcBorders>
          </w:tcPr>
          <w:p w14:paraId="256068E5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LG12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A4E34B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6B0A6BD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1F9691E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Chr.12</w:t>
            </w:r>
          </w:p>
        </w:tc>
      </w:tr>
      <w:tr w:rsidR="00392A72" w:rsidRPr="009C39F9" w14:paraId="3A69DAEA" w14:textId="77777777" w:rsidTr="00DB19D1">
        <w:trPr>
          <w:trHeight w:hRule="exact" w:val="284"/>
          <w:jc w:val="center"/>
        </w:trPr>
        <w:tc>
          <w:tcPr>
            <w:tcW w:w="1384" w:type="dxa"/>
            <w:tcBorders>
              <w:top w:val="nil"/>
            </w:tcBorders>
          </w:tcPr>
          <w:p w14:paraId="17D644BE" w14:textId="77777777" w:rsidR="00392A72" w:rsidRPr="009C39F9" w:rsidRDefault="00392A72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126" w:type="dxa"/>
            <w:tcBorders>
              <w:top w:val="nil"/>
            </w:tcBorders>
          </w:tcPr>
          <w:p w14:paraId="1217F110" w14:textId="77777777" w:rsidR="00392A72" w:rsidRPr="009C39F9" w:rsidRDefault="00A178C5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127" w:type="dxa"/>
            <w:tcBorders>
              <w:top w:val="nil"/>
            </w:tcBorders>
          </w:tcPr>
          <w:p w14:paraId="3B87A397" w14:textId="77777777" w:rsidR="00392A72" w:rsidRPr="009C39F9" w:rsidRDefault="00BB0291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1319</w:t>
            </w:r>
          </w:p>
        </w:tc>
        <w:tc>
          <w:tcPr>
            <w:tcW w:w="3827" w:type="dxa"/>
            <w:tcBorders>
              <w:top w:val="nil"/>
            </w:tcBorders>
          </w:tcPr>
          <w:p w14:paraId="5D9BBB35" w14:textId="77777777" w:rsidR="00392A72" w:rsidRPr="009C39F9" w:rsidRDefault="004C555E" w:rsidP="004C5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A0003C0" w14:textId="77777777" w:rsidR="00392A72" w:rsidRPr="00392A72" w:rsidRDefault="00392A72" w:rsidP="00392A72">
      <w:pPr>
        <w:rPr>
          <w:sz w:val="20"/>
          <w:szCs w:val="20"/>
        </w:rPr>
      </w:pPr>
      <w:bookmarkStart w:id="0" w:name="_GoBack"/>
      <w:bookmarkEnd w:id="0"/>
    </w:p>
    <w:sectPr w:rsidR="00392A72" w:rsidRPr="00392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56"/>
    <w:rsid w:val="001F2824"/>
    <w:rsid w:val="00392A72"/>
    <w:rsid w:val="004C555E"/>
    <w:rsid w:val="004D0BD9"/>
    <w:rsid w:val="005359A7"/>
    <w:rsid w:val="00585DCF"/>
    <w:rsid w:val="00977824"/>
    <w:rsid w:val="009C39F9"/>
    <w:rsid w:val="00A178C5"/>
    <w:rsid w:val="00BA09C5"/>
    <w:rsid w:val="00BB0291"/>
    <w:rsid w:val="00C21A56"/>
    <w:rsid w:val="00D30849"/>
    <w:rsid w:val="00DB19D1"/>
    <w:rsid w:val="00EA3669"/>
    <w:rsid w:val="00ED49E1"/>
    <w:rsid w:val="00E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CCC7"/>
  <w15:chartTrackingRefBased/>
  <w15:docId w15:val="{F672CD34-2E60-47F7-BF20-9C5C2FFE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EastAsia" w:hAnsi="Verdana" w:cstheme="minorBidi"/>
        <w:sz w:val="17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7F914-E33D-4663-9372-3DEF8C8A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CD71AD97.dotm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Sun, Mengjing</dc:creator>
  <cp:keywords/>
  <dc:description/>
  <cp:lastModifiedBy>Sun, Mengjing</cp:lastModifiedBy>
  <cp:revision>4</cp:revision>
  <dcterms:created xsi:type="dcterms:W3CDTF">2018-03-20T10:56:00Z</dcterms:created>
  <dcterms:modified xsi:type="dcterms:W3CDTF">2019-07-09T14:20:00Z</dcterms:modified>
</cp:coreProperties>
</file>