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CAE" w:rsidRPr="0070505D" w:rsidRDefault="007D7CAE" w:rsidP="007D7CA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70505D">
        <w:rPr>
          <w:rFonts w:ascii="Times New Roman" w:hAnsi="Times New Roman"/>
          <w:b/>
          <w:bCs/>
          <w:sz w:val="24"/>
          <w:szCs w:val="24"/>
        </w:rPr>
        <w:t>Supplementary Text 1:</w:t>
      </w:r>
      <w:r>
        <w:rPr>
          <w:rFonts w:ascii="Times New Roman" w:hAnsi="Times New Roman"/>
          <w:b/>
          <w:bCs/>
          <w:sz w:val="24"/>
          <w:szCs w:val="24"/>
        </w:rPr>
        <w:t xml:space="preserve"> Further details of the methods used to annotate the 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Tsc2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region of the </w:t>
      </w:r>
      <w:r w:rsidRPr="001E73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synthetic wheat line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‘</w:t>
      </w:r>
      <w:proofErr w:type="spellStart"/>
      <w:r w:rsidRPr="001E73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W7984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</w:p>
    <w:p w:rsidR="007D7CAE" w:rsidRDefault="007D7CAE" w:rsidP="007D7C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CAE" w:rsidRDefault="007D7CAE" w:rsidP="007D7C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0488">
        <w:rPr>
          <w:rFonts w:ascii="Times New Roman" w:hAnsi="Times New Roman" w:cs="Times New Roman"/>
          <w:i/>
          <w:sz w:val="24"/>
          <w:szCs w:val="24"/>
        </w:rPr>
        <w:t>Liftover</w:t>
      </w:r>
      <w:proofErr w:type="spellEnd"/>
      <w:r w:rsidRPr="00D80488">
        <w:rPr>
          <w:rFonts w:ascii="Times New Roman" w:hAnsi="Times New Roman" w:cs="Times New Roman"/>
          <w:i/>
          <w:sz w:val="24"/>
          <w:szCs w:val="24"/>
        </w:rPr>
        <w:t xml:space="preserve"> of gene models</w:t>
      </w:r>
      <w:r w:rsidRPr="00D804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CAE" w:rsidRPr="00D80488" w:rsidRDefault="007D7CAE" w:rsidP="007D7CA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488">
        <w:rPr>
          <w:rFonts w:ascii="Times New Roman" w:hAnsi="Times New Roman" w:cs="Times New Roman"/>
          <w:sz w:val="24"/>
          <w:szCs w:val="24"/>
        </w:rPr>
        <w:t>The two repeat maske</w:t>
      </w:r>
      <w:r>
        <w:rPr>
          <w:rFonts w:ascii="Times New Roman" w:hAnsi="Times New Roman" w:cs="Times New Roman"/>
          <w:sz w:val="24"/>
          <w:szCs w:val="24"/>
        </w:rPr>
        <w:t xml:space="preserve">d sequences were aligned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D80488">
        <w:rPr>
          <w:rFonts w:ascii="Times New Roman" w:hAnsi="Times New Roman" w:cs="Times New Roman"/>
          <w:sz w:val="24"/>
          <w:szCs w:val="24"/>
        </w:rPr>
        <w:t>inimap2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v2.16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, using the </w:t>
      </w:r>
      <w:r>
        <w:rPr>
          <w:rFonts w:ascii="Times New Roman" w:hAnsi="Times New Roman" w:cs="Times New Roman"/>
          <w:sz w:val="24"/>
          <w:szCs w:val="24"/>
        </w:rPr>
        <w:t>‘</w:t>
      </w:r>
      <w:r w:rsidRPr="00D80488">
        <w:rPr>
          <w:rFonts w:ascii="Times New Roman" w:hAnsi="Times New Roman" w:cs="Times New Roman"/>
          <w:sz w:val="24"/>
          <w:szCs w:val="24"/>
        </w:rPr>
        <w:t>Chinese Spring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D804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(CS) </w:t>
      </w:r>
      <w:r w:rsidRPr="00D80488">
        <w:rPr>
          <w:rFonts w:ascii="Times New Roman" w:hAnsi="Times New Roman" w:cs="Times New Roman"/>
          <w:sz w:val="24"/>
          <w:szCs w:val="24"/>
        </w:rPr>
        <w:t xml:space="preserve">region as reference and with the command line options: "--cs=long -c -t 20 -K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500M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-Y". The resulting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PAF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file was converted to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MAF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paftools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(included in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Minimap2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). The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maf2hal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halLiftover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utilities from Cactus (Paten </w:t>
      </w:r>
      <w:r w:rsidRPr="001E73FB">
        <w:rPr>
          <w:rFonts w:ascii="Times New Roman" w:hAnsi="Times New Roman" w:cs="Times New Roman"/>
          <w:iCs/>
          <w:sz w:val="24"/>
          <w:szCs w:val="24"/>
        </w:rPr>
        <w:t>et al</w:t>
      </w:r>
      <w:r w:rsidRPr="00D80488">
        <w:rPr>
          <w:rFonts w:ascii="Times New Roman" w:hAnsi="Times New Roman" w:cs="Times New Roman"/>
          <w:sz w:val="24"/>
          <w:szCs w:val="24"/>
        </w:rPr>
        <w:t xml:space="preserve">. 2011; </w:t>
      </w:r>
      <w:hyperlink r:id="rId5" w:history="1">
        <w:r w:rsidRPr="00D80488">
          <w:rPr>
            <w:rFonts w:ascii="Times New Roman" w:hAnsi="Times New Roman" w:cs="Times New Roman"/>
            <w:sz w:val="24"/>
            <w:szCs w:val="24"/>
          </w:rPr>
          <w:t>https://github.com/ComparativeGenomicsToolkit/cactus.git</w:t>
        </w:r>
      </w:hyperlink>
      <w:r w:rsidRPr="00D80488">
        <w:rPr>
          <w:rFonts w:ascii="Times New Roman" w:hAnsi="Times New Roman" w:cs="Times New Roman"/>
          <w:sz w:val="24"/>
          <w:szCs w:val="24"/>
        </w:rPr>
        <w:t xml:space="preserve">; commit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d4a0e82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) were then used to convert the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MAF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file into a suitable HAL file for the lift over of the transcript sequences. The CS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GFF3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file corresponding to region 21536610-27030113 was converted to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BED12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format using Mikado (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Venturini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et al. 2018) before using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halLiftover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to transfer the CS </w:t>
      </w:r>
      <w:proofErr w:type="spellStart"/>
      <w:proofErr w:type="gramStart"/>
      <w:r w:rsidRPr="00D80488">
        <w:rPr>
          <w:rFonts w:ascii="Times New Roman" w:hAnsi="Times New Roman" w:cs="Times New Roman"/>
          <w:sz w:val="24"/>
          <w:szCs w:val="24"/>
        </w:rPr>
        <w:t>transcriptomic</w:t>
      </w:r>
      <w:proofErr w:type="spellEnd"/>
      <w:proofErr w:type="gramEnd"/>
      <w:r w:rsidRPr="00D80488">
        <w:rPr>
          <w:rFonts w:ascii="Times New Roman" w:hAnsi="Times New Roman" w:cs="Times New Roman"/>
          <w:sz w:val="24"/>
          <w:szCs w:val="24"/>
        </w:rPr>
        <w:t xml:space="preserve"> coordinates into a synthetic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2B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assembled fragment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BED12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file. A custom script remove_dupes.py, (https://github.com/lucventurini/ei-liftover) was then used to remove duplicates. Mikado was used to convert the transferred annotation into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transcriptomic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coordinates (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BED12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format); the same was done with the original annotation from CS.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Gffread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v0.11.2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(https://github.com/gpertea/gffread) was used to extract the cDNA sequences of the transferred annotation. The transfer_cds.py utility from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ei-liftover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(https://github.com/lucventurini/ei-liftover) was used to transfer the original </w:t>
      </w:r>
      <w:r>
        <w:rPr>
          <w:rFonts w:ascii="Times New Roman" w:hAnsi="Times New Roman" w:cs="Times New Roman"/>
          <w:sz w:val="24"/>
          <w:szCs w:val="24"/>
        </w:rPr>
        <w:t>coding regions (</w:t>
      </w:r>
      <w:r w:rsidRPr="00D80488">
        <w:rPr>
          <w:rFonts w:ascii="Times New Roman" w:hAnsi="Times New Roman" w:cs="Times New Roman"/>
          <w:sz w:val="24"/>
          <w:szCs w:val="24"/>
        </w:rPr>
        <w:t>CDS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80488">
        <w:rPr>
          <w:rFonts w:ascii="Times New Roman" w:hAnsi="Times New Roman" w:cs="Times New Roman"/>
          <w:sz w:val="24"/>
          <w:szCs w:val="24"/>
        </w:rPr>
        <w:t xml:space="preserve"> to the transferred models, when possible.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Gffread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was used to extract the peptides and the multi_genome_compare.py from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ei-liftover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was then used to obtain the comparison between the original and transferred models.</w:t>
      </w:r>
    </w:p>
    <w:p w:rsidR="007D7CAE" w:rsidRDefault="007D7CAE" w:rsidP="007D7CA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D7CAE" w:rsidRPr="00D80488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RNA-seq data</w:t>
      </w:r>
    </w:p>
    <w:p w:rsidR="007D7CAE" w:rsidRPr="0070505D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 w:rsidRPr="0070505D">
        <w:rPr>
          <w:rFonts w:ascii="Times New Roman" w:hAnsi="Times New Roman" w:cs="Times New Roman"/>
        </w:rPr>
        <w:lastRenderedPageBreak/>
        <w:t xml:space="preserve">The reads </w:t>
      </w:r>
      <w:r>
        <w:rPr>
          <w:rFonts w:ascii="Times New Roman" w:hAnsi="Times New Roman" w:cs="Times New Roman"/>
        </w:rPr>
        <w:t xml:space="preserve">described in the Methods </w:t>
      </w:r>
      <w:r w:rsidRPr="0070505D">
        <w:rPr>
          <w:rFonts w:ascii="Times New Roman" w:hAnsi="Times New Roman" w:cs="Times New Roman"/>
        </w:rPr>
        <w:t xml:space="preserve">were trimmed to remove adapters and quality filtered using </w:t>
      </w:r>
      <w:proofErr w:type="spellStart"/>
      <w:r w:rsidRPr="0070505D">
        <w:rPr>
          <w:rFonts w:ascii="Times New Roman" w:hAnsi="Times New Roman" w:cs="Times New Roman"/>
        </w:rPr>
        <w:t>TrimGalore</w:t>
      </w:r>
      <w:proofErr w:type="spellEnd"/>
      <w:r w:rsidRPr="0070505D">
        <w:rPr>
          <w:rFonts w:ascii="Times New Roman" w:hAnsi="Times New Roman" w:cs="Times New Roman"/>
        </w:rPr>
        <w:t xml:space="preserve"> (Krueger F.) using </w:t>
      </w:r>
      <w:proofErr w:type="spellStart"/>
      <w:r w:rsidRPr="0070505D">
        <w:rPr>
          <w:rFonts w:ascii="Times New Roman" w:hAnsi="Times New Roman" w:cs="Times New Roman"/>
        </w:rPr>
        <w:t>commandline</w:t>
      </w:r>
      <w:proofErr w:type="spellEnd"/>
      <w:r w:rsidRPr="0070505D">
        <w:rPr>
          <w:rFonts w:ascii="Times New Roman" w:hAnsi="Times New Roman" w:cs="Times New Roman"/>
        </w:rPr>
        <w:t xml:space="preserve"> options: "-q 25 --</w:t>
      </w:r>
      <w:proofErr w:type="spellStart"/>
      <w:r w:rsidRPr="0070505D">
        <w:rPr>
          <w:rFonts w:ascii="Times New Roman" w:hAnsi="Times New Roman" w:cs="Times New Roman"/>
        </w:rPr>
        <w:t>clip_R1</w:t>
      </w:r>
      <w:proofErr w:type="spellEnd"/>
      <w:r w:rsidRPr="0070505D">
        <w:rPr>
          <w:rFonts w:ascii="Times New Roman" w:hAnsi="Times New Roman" w:cs="Times New Roman"/>
        </w:rPr>
        <w:t xml:space="preserve"> 1 --</w:t>
      </w:r>
      <w:proofErr w:type="spellStart"/>
      <w:r w:rsidRPr="0070505D">
        <w:rPr>
          <w:rFonts w:ascii="Times New Roman" w:hAnsi="Times New Roman" w:cs="Times New Roman"/>
        </w:rPr>
        <w:t>clip_R2</w:t>
      </w:r>
      <w:proofErr w:type="spellEnd"/>
      <w:r w:rsidRPr="0070505D">
        <w:rPr>
          <w:rFonts w:ascii="Times New Roman" w:hAnsi="Times New Roman" w:cs="Times New Roman"/>
        </w:rPr>
        <w:t xml:space="preserve"> 1 --length 50 –paired". Whole genome alignment against the</w:t>
      </w:r>
      <w:r w:rsidRPr="0070505D">
        <w:rPr>
          <w:rFonts w:ascii="Times New Roman" w:hAnsi="Times New Roman" w:cs="Times New Roman"/>
          <w:color w:val="000000"/>
        </w:rPr>
        <w:t xml:space="preserve"> full Synthetic </w:t>
      </w:r>
      <w:proofErr w:type="spellStart"/>
      <w:r w:rsidRPr="0070505D">
        <w:rPr>
          <w:rFonts w:ascii="Times New Roman" w:hAnsi="Times New Roman" w:cs="Times New Roman"/>
          <w:color w:val="000000"/>
        </w:rPr>
        <w:t>W7984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assembly containing the synthetic </w:t>
      </w:r>
      <w:proofErr w:type="spellStart"/>
      <w:r w:rsidRPr="0070505D">
        <w:rPr>
          <w:rFonts w:ascii="Times New Roman" w:hAnsi="Times New Roman" w:cs="Times New Roman"/>
          <w:color w:val="000000"/>
        </w:rPr>
        <w:t>2B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assembled fragment</w:t>
      </w:r>
      <w:r w:rsidRPr="0070505D">
        <w:rPr>
          <w:rFonts w:ascii="Times New Roman" w:hAnsi="Times New Roman" w:cs="Times New Roman"/>
        </w:rPr>
        <w:t xml:space="preserve"> was performed using </w:t>
      </w:r>
      <w:proofErr w:type="spellStart"/>
      <w:r w:rsidRPr="0070505D">
        <w:rPr>
          <w:rFonts w:ascii="Times New Roman" w:hAnsi="Times New Roman" w:cs="Times New Roman"/>
          <w:color w:val="000000"/>
        </w:rPr>
        <w:t>HiSat2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505D">
        <w:rPr>
          <w:rFonts w:ascii="Times New Roman" w:hAnsi="Times New Roman" w:cs="Times New Roman"/>
          <w:color w:val="000000"/>
        </w:rPr>
        <w:t>v2.1.0</w:t>
      </w:r>
      <w:proofErr w:type="spellEnd"/>
      <w:r w:rsidRPr="0070505D">
        <w:rPr>
          <w:rFonts w:ascii="Times New Roman" w:hAnsi="Times New Roman" w:cs="Times New Roman"/>
        </w:rPr>
        <w:t xml:space="preserve"> (Kim et al</w:t>
      </w:r>
      <w:r>
        <w:rPr>
          <w:rFonts w:ascii="Times New Roman" w:hAnsi="Times New Roman" w:cs="Times New Roman"/>
        </w:rPr>
        <w:t>.</w:t>
      </w:r>
      <w:r w:rsidRPr="0070505D">
        <w:rPr>
          <w:rFonts w:ascii="Times New Roman" w:hAnsi="Times New Roman" w:cs="Times New Roman"/>
        </w:rPr>
        <w:t xml:space="preserve"> 2015) with command</w:t>
      </w:r>
      <w:r>
        <w:rPr>
          <w:rFonts w:ascii="Times New Roman" w:hAnsi="Times New Roman" w:cs="Times New Roman"/>
        </w:rPr>
        <w:t xml:space="preserve"> </w:t>
      </w:r>
      <w:r w:rsidRPr="0070505D">
        <w:rPr>
          <w:rFonts w:ascii="Times New Roman" w:hAnsi="Times New Roman" w:cs="Times New Roman"/>
        </w:rPr>
        <w:t>line options: "</w:t>
      </w:r>
      <w:r w:rsidRPr="0070505D">
        <w:rPr>
          <w:rFonts w:ascii="Times New Roman" w:hAnsi="Times New Roman" w:cs="Times New Roman"/>
          <w:color w:val="000000"/>
        </w:rPr>
        <w:t>-q --</w:t>
      </w:r>
      <w:proofErr w:type="spellStart"/>
      <w:r w:rsidRPr="0070505D">
        <w:rPr>
          <w:rFonts w:ascii="Times New Roman" w:hAnsi="Times New Roman" w:cs="Times New Roman"/>
          <w:color w:val="000000"/>
        </w:rPr>
        <w:t>phred33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--</w:t>
      </w:r>
      <w:proofErr w:type="spellStart"/>
      <w:r w:rsidRPr="0070505D">
        <w:rPr>
          <w:rFonts w:ascii="Times New Roman" w:hAnsi="Times New Roman" w:cs="Times New Roman"/>
          <w:color w:val="000000"/>
        </w:rPr>
        <w:t>dta</w:t>
      </w:r>
      <w:proofErr w:type="spellEnd"/>
      <w:r w:rsidRPr="0070505D">
        <w:rPr>
          <w:rFonts w:ascii="Times New Roman" w:hAnsi="Times New Roman" w:cs="Times New Roman"/>
          <w:color w:val="000000"/>
        </w:rPr>
        <w:t>-cufflinks --max-</w:t>
      </w:r>
      <w:proofErr w:type="spellStart"/>
      <w:r w:rsidRPr="0070505D">
        <w:rPr>
          <w:rFonts w:ascii="Times New Roman" w:hAnsi="Times New Roman" w:cs="Times New Roman"/>
          <w:color w:val="000000"/>
        </w:rPr>
        <w:t>intronlen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50000". </w:t>
      </w:r>
      <w:r w:rsidRPr="0070505D">
        <w:rPr>
          <w:rFonts w:ascii="Times New Roman" w:hAnsi="Times New Roman" w:cs="Times New Roman"/>
        </w:rPr>
        <w:t xml:space="preserve">Reads aligning to the </w:t>
      </w:r>
      <w:proofErr w:type="spellStart"/>
      <w:r w:rsidRPr="0070505D">
        <w:rPr>
          <w:rFonts w:ascii="Times New Roman" w:hAnsi="Times New Roman" w:cs="Times New Roman"/>
        </w:rPr>
        <w:t>Synth_chr2B:21536610-27030113</w:t>
      </w:r>
      <w:proofErr w:type="spellEnd"/>
      <w:r w:rsidRPr="0070505D">
        <w:rPr>
          <w:rFonts w:ascii="Times New Roman" w:hAnsi="Times New Roman" w:cs="Times New Roman"/>
        </w:rPr>
        <w:t xml:space="preserve"> fragment were extracted before realignment to the </w:t>
      </w:r>
      <w:proofErr w:type="spellStart"/>
      <w:r w:rsidRPr="0070505D">
        <w:rPr>
          <w:rFonts w:ascii="Times New Roman" w:hAnsi="Times New Roman" w:cs="Times New Roman"/>
        </w:rPr>
        <w:t>Synth_chr2B:21536610-27030113</w:t>
      </w:r>
      <w:proofErr w:type="spellEnd"/>
      <w:r w:rsidRPr="0070505D">
        <w:rPr>
          <w:rFonts w:ascii="Times New Roman" w:hAnsi="Times New Roman" w:cs="Times New Roman"/>
        </w:rPr>
        <w:t xml:space="preserve"> region only </w:t>
      </w:r>
      <w:r w:rsidRPr="0070505D">
        <w:rPr>
          <w:rFonts w:ascii="Times New Roman" w:hAnsi="Times New Roman" w:cs="Times New Roman"/>
          <w:color w:val="000000"/>
        </w:rPr>
        <w:t xml:space="preserve">using both Star </w:t>
      </w:r>
      <w:proofErr w:type="spellStart"/>
      <w:r w:rsidRPr="0070505D">
        <w:rPr>
          <w:rFonts w:ascii="Times New Roman" w:hAnsi="Times New Roman" w:cs="Times New Roman"/>
          <w:color w:val="000000"/>
        </w:rPr>
        <w:t>v2.6.1d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70505D">
        <w:rPr>
          <w:rFonts w:ascii="Times New Roman" w:hAnsi="Times New Roman" w:cs="Times New Roman"/>
          <w:color w:val="000000"/>
        </w:rPr>
        <w:t>Dobin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et al</w:t>
      </w:r>
      <w:r>
        <w:rPr>
          <w:rFonts w:ascii="Times New Roman" w:hAnsi="Times New Roman" w:cs="Times New Roman"/>
          <w:color w:val="000000"/>
        </w:rPr>
        <w:t>.</w:t>
      </w:r>
      <w:r w:rsidRPr="0070505D">
        <w:rPr>
          <w:rFonts w:ascii="Times New Roman" w:hAnsi="Times New Roman" w:cs="Times New Roman"/>
          <w:color w:val="000000"/>
        </w:rPr>
        <w:t xml:space="preserve"> 2013) and </w:t>
      </w:r>
      <w:proofErr w:type="spellStart"/>
      <w:r w:rsidRPr="0070505D">
        <w:rPr>
          <w:rFonts w:ascii="Times New Roman" w:hAnsi="Times New Roman" w:cs="Times New Roman"/>
          <w:color w:val="000000"/>
        </w:rPr>
        <w:t>HiSat2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505D">
        <w:rPr>
          <w:rFonts w:ascii="Times New Roman" w:hAnsi="Times New Roman" w:cs="Times New Roman"/>
          <w:color w:val="000000"/>
        </w:rPr>
        <w:t>v2.1.0</w:t>
      </w:r>
      <w:proofErr w:type="spellEnd"/>
      <w:r w:rsidRPr="0070505D">
        <w:rPr>
          <w:rFonts w:ascii="Times New Roman" w:hAnsi="Times New Roman" w:cs="Times New Roman"/>
          <w:color w:val="000000"/>
        </w:rPr>
        <w:t>. These second alignments were performed using the command-line options: STAR: "--</w:t>
      </w:r>
      <w:proofErr w:type="spellStart"/>
      <w:r w:rsidRPr="0070505D">
        <w:rPr>
          <w:rFonts w:ascii="Times New Roman" w:hAnsi="Times New Roman" w:cs="Times New Roman"/>
          <w:color w:val="000000"/>
        </w:rPr>
        <w:t>alignIntronMin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20 --</w:t>
      </w:r>
      <w:proofErr w:type="spellStart"/>
      <w:r w:rsidRPr="0070505D">
        <w:rPr>
          <w:rFonts w:ascii="Times New Roman" w:hAnsi="Times New Roman" w:cs="Times New Roman"/>
          <w:color w:val="000000"/>
        </w:rPr>
        <w:t>alignIntronMax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10000 --</w:t>
      </w:r>
      <w:proofErr w:type="spellStart"/>
      <w:r w:rsidRPr="0070505D">
        <w:rPr>
          <w:rFonts w:ascii="Times New Roman" w:hAnsi="Times New Roman" w:cs="Times New Roman"/>
          <w:color w:val="000000"/>
        </w:rPr>
        <w:t>alignMatesGapMax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10000 --out </w:t>
      </w:r>
      <w:proofErr w:type="spellStart"/>
      <w:r w:rsidRPr="0070505D">
        <w:rPr>
          <w:rFonts w:ascii="Times New Roman" w:hAnsi="Times New Roman" w:cs="Times New Roman"/>
          <w:color w:val="000000"/>
        </w:rPr>
        <w:t>SAMattributes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NH HI AS nM XS NM MD"; </w:t>
      </w:r>
      <w:proofErr w:type="spellStart"/>
      <w:r w:rsidRPr="0070505D">
        <w:rPr>
          <w:rFonts w:ascii="Times New Roman" w:hAnsi="Times New Roman" w:cs="Times New Roman"/>
          <w:color w:val="000000"/>
        </w:rPr>
        <w:t>HiSat2</w:t>
      </w:r>
      <w:proofErr w:type="spellEnd"/>
      <w:r w:rsidRPr="0070505D">
        <w:rPr>
          <w:rFonts w:ascii="Times New Roman" w:hAnsi="Times New Roman" w:cs="Times New Roman"/>
          <w:color w:val="000000"/>
        </w:rPr>
        <w:t>: "--min-</w:t>
      </w:r>
      <w:proofErr w:type="spellStart"/>
      <w:r w:rsidRPr="0070505D">
        <w:rPr>
          <w:rFonts w:ascii="Times New Roman" w:hAnsi="Times New Roman" w:cs="Times New Roman"/>
          <w:color w:val="000000"/>
        </w:rPr>
        <w:t>intronlen</w:t>
      </w:r>
      <w:proofErr w:type="spellEnd"/>
      <w:r w:rsidRPr="0070505D">
        <w:rPr>
          <w:rFonts w:ascii="Times New Roman" w:hAnsi="Times New Roman" w:cs="Times New Roman"/>
          <w:color w:val="000000"/>
        </w:rPr>
        <w:t>=20 --max-</w:t>
      </w:r>
      <w:proofErr w:type="spellStart"/>
      <w:r w:rsidRPr="0070505D">
        <w:rPr>
          <w:rFonts w:ascii="Times New Roman" w:hAnsi="Times New Roman" w:cs="Times New Roman"/>
          <w:color w:val="000000"/>
        </w:rPr>
        <w:t>intronlen</w:t>
      </w:r>
      <w:proofErr w:type="spellEnd"/>
      <w:r w:rsidRPr="0070505D">
        <w:rPr>
          <w:rFonts w:ascii="Times New Roman" w:hAnsi="Times New Roman" w:cs="Times New Roman"/>
          <w:color w:val="000000"/>
        </w:rPr>
        <w:t>=10000"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Pr="00D80488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Transcript assembl</w:t>
      </w:r>
      <w:r w:rsidRPr="00D80488">
        <w:rPr>
          <w:rFonts w:ascii="Times New Roman" w:hAnsi="Times New Roman" w:cs="Times New Roman"/>
          <w:i/>
        </w:rPr>
        <w:t>y</w:t>
      </w:r>
    </w:p>
    <w:p w:rsidR="007D7CAE" w:rsidRDefault="007D7CAE" w:rsidP="007D7CAE">
      <w:pPr>
        <w:pStyle w:val="NormalWeb"/>
        <w:spacing w:before="0" w:beforeAutospacing="0" w:after="0" w:afterAutospacing="0" w:line="360" w:lineRule="auto"/>
        <w:jc w:val="both"/>
      </w:pPr>
      <w:r>
        <w:t>T</w:t>
      </w:r>
      <w:r>
        <w:rPr>
          <w:color w:val="000000"/>
        </w:rPr>
        <w:t xml:space="preserve">he </w:t>
      </w:r>
      <w:proofErr w:type="spellStart"/>
      <w:r>
        <w:rPr>
          <w:color w:val="000000"/>
        </w:rPr>
        <w:t>Illumina</w:t>
      </w:r>
      <w:proofErr w:type="spellEnd"/>
      <w:r>
        <w:rPr>
          <w:color w:val="000000"/>
        </w:rPr>
        <w:t xml:space="preserve"> RNA-seq alignments (from STAR and </w:t>
      </w:r>
      <w:proofErr w:type="spellStart"/>
      <w:r>
        <w:rPr>
          <w:color w:val="000000"/>
        </w:rPr>
        <w:t>HiSat2</w:t>
      </w:r>
      <w:proofErr w:type="spellEnd"/>
      <w:r>
        <w:rPr>
          <w:color w:val="000000"/>
        </w:rPr>
        <w:t xml:space="preserve">) were assembled using two different tools, </w:t>
      </w:r>
      <w:proofErr w:type="spellStart"/>
      <w:r>
        <w:rPr>
          <w:color w:val="000000"/>
        </w:rPr>
        <w:t>StringTie</w:t>
      </w:r>
      <w:proofErr w:type="spellEnd"/>
      <w:r>
        <w:rPr>
          <w:color w:val="000000"/>
        </w:rPr>
        <w:t xml:space="preserve"> and Scallop. </w:t>
      </w:r>
      <w:proofErr w:type="spellStart"/>
      <w:r>
        <w:rPr>
          <w:color w:val="000000"/>
        </w:rPr>
        <w:t>StringTie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v.1.10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Pertea</w:t>
      </w:r>
      <w:proofErr w:type="spellEnd"/>
      <w:r>
        <w:rPr>
          <w:color w:val="000000"/>
        </w:rPr>
        <w:t xml:space="preserve"> et al. 2015) was called twice, using options "-f 0.05 -m 200 -u" and "-f 0.05 -m 200", ie with and without the correction for multi-mapping reads; Scallop </w:t>
      </w:r>
      <w:proofErr w:type="spellStart"/>
      <w:r>
        <w:rPr>
          <w:color w:val="000000"/>
        </w:rPr>
        <w:t>v0.10.3</w:t>
      </w:r>
      <w:proofErr w:type="spellEnd"/>
      <w:r>
        <w:rPr>
          <w:color w:val="000000"/>
        </w:rPr>
        <w:t xml:space="preserve"> was invoked using the option "--</w:t>
      </w:r>
      <w:proofErr w:type="spellStart"/>
      <w:r>
        <w:rPr>
          <w:color w:val="000000"/>
        </w:rPr>
        <w:t>library_type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unstranded</w:t>
      </w:r>
      <w:proofErr w:type="spellEnd"/>
      <w:r>
        <w:rPr>
          <w:color w:val="000000"/>
        </w:rPr>
        <w:t xml:space="preserve">". Both </w:t>
      </w:r>
      <w:proofErr w:type="spellStart"/>
      <w:r>
        <w:rPr>
          <w:color w:val="000000"/>
        </w:rPr>
        <w:t>StringTie</w:t>
      </w:r>
      <w:proofErr w:type="spellEnd"/>
      <w:r>
        <w:rPr>
          <w:color w:val="000000"/>
        </w:rPr>
        <w:t xml:space="preserve"> and Scallop assemblies were filtered to remove any </w:t>
      </w:r>
      <w:proofErr w:type="spellStart"/>
      <w:r>
        <w:rPr>
          <w:color w:val="000000"/>
        </w:rPr>
        <w:t>monoexonic</w:t>
      </w:r>
      <w:proofErr w:type="spellEnd"/>
      <w:r>
        <w:rPr>
          <w:color w:val="000000"/>
        </w:rPr>
        <w:t xml:space="preserve"> transcript with an estimated expression level below 1 </w:t>
      </w:r>
      <w:proofErr w:type="spellStart"/>
      <w:r>
        <w:rPr>
          <w:color w:val="000000"/>
        </w:rPr>
        <w:t>RPKM</w:t>
      </w:r>
      <w:proofErr w:type="spellEnd"/>
      <w:r>
        <w:rPr>
          <w:color w:val="000000"/>
        </w:rPr>
        <w:t xml:space="preserve"> (for Scallop) or </w:t>
      </w:r>
      <w:proofErr w:type="spellStart"/>
      <w:r>
        <w:rPr>
          <w:color w:val="000000"/>
        </w:rPr>
        <w:t>TPM</w:t>
      </w:r>
      <w:proofErr w:type="spellEnd"/>
      <w:r>
        <w:rPr>
          <w:color w:val="000000"/>
        </w:rPr>
        <w:t xml:space="preserve"> (for </w:t>
      </w:r>
      <w:proofErr w:type="spellStart"/>
      <w:r>
        <w:rPr>
          <w:color w:val="000000"/>
        </w:rPr>
        <w:t>StringTie</w:t>
      </w:r>
      <w:proofErr w:type="spellEnd"/>
      <w:r>
        <w:rPr>
          <w:color w:val="000000"/>
        </w:rPr>
        <w:t>) using the custom script filter_assemblies_by_quant.py (</w:t>
      </w:r>
      <w:r w:rsidRPr="00541B39">
        <w:rPr>
          <w:color w:val="000000"/>
        </w:rPr>
        <w:t>https://github.com/lucventurini/ei-annotation) with the command line</w:t>
      </w:r>
      <w:r>
        <w:rPr>
          <w:color w:val="000000"/>
        </w:rPr>
        <w:t xml:space="preserve"> options: </w:t>
      </w:r>
      <w:proofErr w:type="spellStart"/>
      <w:r>
        <w:rPr>
          <w:color w:val="000000"/>
        </w:rPr>
        <w:t>StringTie</w:t>
      </w:r>
      <w:proofErr w:type="spellEnd"/>
      <w:r>
        <w:rPr>
          <w:color w:val="000000"/>
        </w:rPr>
        <w:t xml:space="preserve">: "-q </w:t>
      </w:r>
      <w:proofErr w:type="spellStart"/>
      <w:r>
        <w:rPr>
          <w:color w:val="000000"/>
        </w:rPr>
        <w:t>TPM</w:t>
      </w:r>
      <w:proofErr w:type="spellEnd"/>
      <w:r>
        <w:rPr>
          <w:color w:val="000000"/>
        </w:rPr>
        <w:t xml:space="preserve"> -m 1 -mu 0"; Scallop: "-q </w:t>
      </w:r>
      <w:proofErr w:type="spellStart"/>
      <w:r>
        <w:rPr>
          <w:color w:val="000000"/>
        </w:rPr>
        <w:t>RPKM</w:t>
      </w:r>
      <w:proofErr w:type="spellEnd"/>
      <w:r>
        <w:rPr>
          <w:color w:val="000000"/>
        </w:rPr>
        <w:t xml:space="preserve"> -m 1 -mu 0".</w:t>
      </w:r>
    </w:p>
    <w:p w:rsidR="007D7CAE" w:rsidRDefault="007D7CAE" w:rsidP="007D7CA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Validation of splice junctions</w:t>
      </w:r>
    </w:p>
    <w:p w:rsidR="007D7CAE" w:rsidRPr="0070505D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RNA-s</w:t>
      </w:r>
      <w:r w:rsidRPr="0070505D">
        <w:rPr>
          <w:rFonts w:ascii="Times New Roman" w:hAnsi="Times New Roman" w:cs="Times New Roman"/>
          <w:color w:val="000000"/>
        </w:rPr>
        <w:t>eq junctions (defining intr</w:t>
      </w:r>
      <w:r>
        <w:rPr>
          <w:rFonts w:ascii="Times New Roman" w:hAnsi="Times New Roman" w:cs="Times New Roman"/>
          <w:color w:val="000000"/>
        </w:rPr>
        <w:t>ons) were derived from the RNA-s</w:t>
      </w:r>
      <w:r w:rsidRPr="0070505D">
        <w:rPr>
          <w:rFonts w:ascii="Times New Roman" w:hAnsi="Times New Roman" w:cs="Times New Roman"/>
          <w:color w:val="000000"/>
        </w:rPr>
        <w:t xml:space="preserve">eq alignments using Portcullis </w:t>
      </w:r>
      <w:proofErr w:type="spellStart"/>
      <w:r w:rsidRPr="0070505D">
        <w:rPr>
          <w:rFonts w:ascii="Times New Roman" w:hAnsi="Times New Roman" w:cs="Times New Roman"/>
          <w:color w:val="000000"/>
        </w:rPr>
        <w:t>v1.1.2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70505D">
        <w:rPr>
          <w:rFonts w:ascii="Times New Roman" w:hAnsi="Times New Roman" w:cs="Times New Roman"/>
          <w:color w:val="000000"/>
        </w:rPr>
        <w:t>Mapleson</w:t>
      </w:r>
      <w:proofErr w:type="spellEnd"/>
      <w:r w:rsidRPr="0070505D">
        <w:rPr>
          <w:rFonts w:ascii="Times New Roman" w:hAnsi="Times New Roman" w:cs="Times New Roman"/>
          <w:color w:val="000000"/>
        </w:rPr>
        <w:t xml:space="preserve"> et al. 2016) and the default set of filtering parameters.  The junctions called by Portcullis on the different alignments were integrated into a single set using </w:t>
      </w:r>
      <w:proofErr w:type="spellStart"/>
      <w:r w:rsidRPr="0070505D">
        <w:rPr>
          <w:rFonts w:ascii="Times New Roman" w:hAnsi="Times New Roman" w:cs="Times New Roman"/>
          <w:color w:val="000000"/>
        </w:rPr>
        <w:t>junctools</w:t>
      </w:r>
      <w:proofErr w:type="spellEnd"/>
      <w:r w:rsidRPr="0070505D">
        <w:rPr>
          <w:rFonts w:ascii="Times New Roman" w:hAnsi="Times New Roman" w:cs="Times New Roman"/>
          <w:color w:val="000000"/>
        </w:rPr>
        <w:t>, from the Portcullis suite, using the mean score across datasets as final score.</w:t>
      </w:r>
    </w:p>
    <w:p w:rsidR="007D7CAE" w:rsidRDefault="007D7CAE" w:rsidP="007D7CA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D7CAE" w:rsidRDefault="007D7CAE" w:rsidP="007D7CAE">
      <w:pPr>
        <w:spacing w:after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Protein alignment</w:t>
      </w:r>
    </w:p>
    <w:p w:rsidR="007D7CAE" w:rsidRPr="00830FF0" w:rsidRDefault="007D7CAE" w:rsidP="007D7CA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830FF0">
        <w:rPr>
          <w:rFonts w:ascii="Times New Roman" w:hAnsi="Times New Roman" w:cs="Times New Roman"/>
          <w:bCs/>
          <w:sz w:val="24"/>
          <w:szCs w:val="24"/>
        </w:rPr>
        <w:t xml:space="preserve">hree protein datasets </w:t>
      </w:r>
      <w:r>
        <w:rPr>
          <w:rFonts w:ascii="Times New Roman" w:hAnsi="Times New Roman" w:cs="Times New Roman"/>
          <w:bCs/>
          <w:sz w:val="24"/>
          <w:szCs w:val="24"/>
        </w:rPr>
        <w:t xml:space="preserve">were </w:t>
      </w:r>
      <w:r w:rsidRPr="00830FF0">
        <w:rPr>
          <w:rFonts w:ascii="Times New Roman" w:hAnsi="Times New Roman" w:cs="Times New Roman"/>
          <w:bCs/>
          <w:sz w:val="24"/>
          <w:szCs w:val="24"/>
        </w:rPr>
        <w:t xml:space="preserve">used to help annotate the Synthetic </w:t>
      </w:r>
      <w:proofErr w:type="spellStart"/>
      <w:r w:rsidRPr="00830FF0">
        <w:rPr>
          <w:rFonts w:ascii="Times New Roman" w:hAnsi="Times New Roman" w:cs="Times New Roman"/>
          <w:sz w:val="24"/>
          <w:szCs w:val="24"/>
        </w:rPr>
        <w:t>W7984</w:t>
      </w:r>
      <w:proofErr w:type="spellEnd"/>
      <w:r w:rsidRPr="00830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FF0">
        <w:rPr>
          <w:rFonts w:ascii="Times New Roman" w:hAnsi="Times New Roman" w:cs="Times New Roman"/>
          <w:i/>
          <w:sz w:val="24"/>
          <w:szCs w:val="24"/>
        </w:rPr>
        <w:t>Tsc2</w:t>
      </w:r>
      <w:proofErr w:type="spellEnd"/>
      <w:r w:rsidRPr="00830F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0FF0">
        <w:rPr>
          <w:rFonts w:ascii="Times New Roman" w:hAnsi="Times New Roman" w:cs="Times New Roman"/>
          <w:sz w:val="24"/>
          <w:szCs w:val="24"/>
        </w:rPr>
        <w:t>region</w:t>
      </w:r>
      <w:r>
        <w:rPr>
          <w:rFonts w:ascii="Times New Roman" w:hAnsi="Times New Roman" w:cs="Times New Roman"/>
          <w:sz w:val="24"/>
          <w:szCs w:val="24"/>
        </w:rPr>
        <w:t xml:space="preserve"> are as follows, by aligning them to the region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GenomeThreader</w:t>
      </w:r>
      <w:proofErr w:type="spellEnd"/>
      <w:r w:rsidRPr="00830FF0">
        <w:rPr>
          <w:rFonts w:ascii="Times New Roman" w:hAnsi="Times New Roman" w:cs="Times New Roman"/>
          <w:sz w:val="24"/>
          <w:szCs w:val="24"/>
        </w:rPr>
        <w:t>:</w:t>
      </w: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Theme="minorHAnsi" w:hAnsi="Times New Roman" w:cstheme="minorBidi"/>
          <w:bCs/>
          <w:kern w:val="0"/>
          <w:lang w:eastAsia="en-US" w:bidi="ar-SA"/>
        </w:rPr>
        <w:lastRenderedPageBreak/>
        <w:t>(</w:t>
      </w:r>
      <w:proofErr w:type="spellStart"/>
      <w:r>
        <w:rPr>
          <w:rFonts w:ascii="Times New Roman" w:eastAsiaTheme="minorHAnsi" w:hAnsi="Times New Roman" w:cstheme="minorBidi"/>
          <w:bCs/>
          <w:kern w:val="0"/>
          <w:lang w:eastAsia="en-US" w:bidi="ar-SA"/>
        </w:rPr>
        <w:t>i</w:t>
      </w:r>
      <w:proofErr w:type="spellEnd"/>
      <w:r>
        <w:rPr>
          <w:rFonts w:ascii="Times New Roman" w:eastAsiaTheme="minorHAnsi" w:hAnsi="Times New Roman" w:cstheme="minorBidi"/>
          <w:bCs/>
          <w:kern w:val="0"/>
          <w:lang w:eastAsia="en-US" w:bidi="ar-SA"/>
        </w:rPr>
        <w:t xml:space="preserve">) </w:t>
      </w:r>
      <w:r w:rsidRPr="00D80488">
        <w:rPr>
          <w:rFonts w:ascii="Times New Roman" w:hAnsi="Times New Roman" w:cs="Times New Roman"/>
          <w:color w:val="000000"/>
        </w:rPr>
        <w:t xml:space="preserve">Proteins from the </w:t>
      </w:r>
      <w:proofErr w:type="spellStart"/>
      <w:r w:rsidRPr="00D80488">
        <w:rPr>
          <w:rFonts w:ascii="Times New Roman" w:hAnsi="Times New Roman" w:cs="Times New Roman"/>
          <w:color w:val="000000"/>
        </w:rPr>
        <w:t>CS42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annotation ("self"; </w:t>
      </w:r>
      <w:proofErr w:type="spellStart"/>
      <w:r w:rsidRPr="00D80488">
        <w:rPr>
          <w:rFonts w:ascii="Times New Roman" w:hAnsi="Times New Roman" w:cs="Times New Roman"/>
          <w:color w:val="000000"/>
        </w:rPr>
        <w:t>IWGSC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, 2018), extracted using </w:t>
      </w:r>
      <w:proofErr w:type="spellStart"/>
      <w:r w:rsidRPr="00D80488">
        <w:rPr>
          <w:rFonts w:ascii="Times New Roman" w:hAnsi="Times New Roman" w:cs="Times New Roman"/>
          <w:color w:val="000000"/>
        </w:rPr>
        <w:t>GffRead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0.11.2, with parameters "-intermediate -</w:t>
      </w:r>
      <w:proofErr w:type="spellStart"/>
      <w:r w:rsidRPr="00D80488">
        <w:rPr>
          <w:rFonts w:ascii="Times New Roman" w:hAnsi="Times New Roman" w:cs="Times New Roman"/>
          <w:color w:val="000000"/>
        </w:rPr>
        <w:t>introncutout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-</w:t>
      </w:r>
      <w:proofErr w:type="spellStart"/>
      <w:r w:rsidRPr="00D80488">
        <w:rPr>
          <w:rFonts w:ascii="Times New Roman" w:hAnsi="Times New Roman" w:cs="Times New Roman"/>
          <w:color w:val="000000"/>
        </w:rPr>
        <w:t>gcmaxgapwidth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5000 -species rice -</w:t>
      </w:r>
      <w:proofErr w:type="spellStart"/>
      <w:r w:rsidRPr="00D80488">
        <w:rPr>
          <w:rFonts w:ascii="Times New Roman" w:hAnsi="Times New Roman" w:cs="Times New Roman"/>
          <w:color w:val="000000"/>
        </w:rPr>
        <w:t>gff3out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-</w:t>
      </w:r>
      <w:proofErr w:type="spellStart"/>
      <w:r w:rsidRPr="00D80488">
        <w:rPr>
          <w:rFonts w:ascii="Times New Roman" w:hAnsi="Times New Roman" w:cs="Times New Roman"/>
          <w:color w:val="000000"/>
        </w:rPr>
        <w:t>gcmincoverage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95 -</w:t>
      </w:r>
      <w:proofErr w:type="spellStart"/>
      <w:r w:rsidRPr="00D80488">
        <w:rPr>
          <w:rFonts w:ascii="Times New Roman" w:hAnsi="Times New Roman" w:cs="Times New Roman"/>
          <w:color w:val="000000"/>
        </w:rPr>
        <w:t>prhdist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4 -</w:t>
      </w:r>
      <w:proofErr w:type="spellStart"/>
      <w:r w:rsidRPr="00D80488">
        <w:rPr>
          <w:rFonts w:ascii="Times New Roman" w:hAnsi="Times New Roman" w:cs="Times New Roman"/>
          <w:color w:val="000000"/>
        </w:rPr>
        <w:t>prseedlength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7 -</w:t>
      </w:r>
      <w:proofErr w:type="spellStart"/>
      <w:r w:rsidRPr="00D80488">
        <w:rPr>
          <w:rFonts w:ascii="Times New Roman" w:hAnsi="Times New Roman" w:cs="Times New Roman"/>
          <w:color w:val="000000"/>
        </w:rPr>
        <w:t>paralogs</w:t>
      </w:r>
      <w:proofErr w:type="spellEnd"/>
      <w:r w:rsidRPr="00D80488">
        <w:rPr>
          <w:rFonts w:ascii="Times New Roman" w:hAnsi="Times New Roman" w:cs="Times New Roman"/>
          <w:color w:val="000000"/>
        </w:rPr>
        <w:t>"</w:t>
      </w:r>
    </w:p>
    <w:p w:rsidR="007D7CAE" w:rsidRPr="00D80488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(ii) </w:t>
      </w:r>
      <w:r w:rsidRPr="00D80488">
        <w:rPr>
          <w:rFonts w:ascii="Times New Roman" w:hAnsi="Times New Roman" w:cs="Times New Roman"/>
          <w:color w:val="000000"/>
        </w:rPr>
        <w:t xml:space="preserve">Proteins from </w:t>
      </w:r>
      <w:proofErr w:type="spellStart"/>
      <w:r w:rsidRPr="00E53473">
        <w:rPr>
          <w:rFonts w:ascii="Times New Roman" w:hAnsi="Times New Roman" w:cs="Times New Roman"/>
          <w:i/>
          <w:color w:val="000000"/>
        </w:rPr>
        <w:t>Aegilops</w:t>
      </w:r>
      <w:proofErr w:type="spellEnd"/>
      <w:r w:rsidRPr="00E5347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E53473">
        <w:rPr>
          <w:rFonts w:ascii="Times New Roman" w:hAnsi="Times New Roman" w:cs="Times New Roman"/>
          <w:i/>
          <w:color w:val="000000"/>
        </w:rPr>
        <w:t>tauschii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80488">
        <w:rPr>
          <w:rFonts w:ascii="Times New Roman" w:hAnsi="Times New Roman" w:cs="Times New Roman"/>
          <w:color w:val="000000"/>
        </w:rPr>
        <w:t>v.4.0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; Ming-Cheng 2017) and </w:t>
      </w:r>
      <w:r w:rsidRPr="00B27324">
        <w:rPr>
          <w:rFonts w:ascii="Times New Roman" w:hAnsi="Times New Roman" w:cs="Times New Roman"/>
          <w:i/>
          <w:color w:val="000000"/>
        </w:rPr>
        <w:t>Triticum durum</w:t>
      </w:r>
      <w:r w:rsidRPr="00D80488">
        <w:rPr>
          <w:rFonts w:ascii="Times New Roman" w:hAnsi="Times New Roman" w:cs="Times New Roman"/>
          <w:color w:val="000000"/>
        </w:rPr>
        <w:t xml:space="preserve"> ssp. </w:t>
      </w:r>
      <w:proofErr w:type="spellStart"/>
      <w:r w:rsidRPr="00B27324">
        <w:rPr>
          <w:rFonts w:ascii="Times New Roman" w:hAnsi="Times New Roman" w:cs="Times New Roman"/>
          <w:i/>
          <w:color w:val="000000"/>
        </w:rPr>
        <w:t>dicoccoides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(v 1.0; </w:t>
      </w:r>
      <w:proofErr w:type="spellStart"/>
      <w:r w:rsidRPr="00D80488">
        <w:rPr>
          <w:rFonts w:ascii="Times New Roman" w:hAnsi="Times New Roman" w:cs="Times New Roman"/>
          <w:color w:val="000000"/>
        </w:rPr>
        <w:t>Ravni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2017), from </w:t>
      </w:r>
      <w:proofErr w:type="spellStart"/>
      <w:r w:rsidRPr="00D80488">
        <w:rPr>
          <w:rFonts w:ascii="Times New Roman" w:hAnsi="Times New Roman" w:cs="Times New Roman"/>
          <w:color w:val="000000"/>
        </w:rPr>
        <w:t>EnsEMBL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plants (Kersey</w:t>
      </w:r>
      <w:r>
        <w:rPr>
          <w:rFonts w:ascii="Times New Roman" w:hAnsi="Times New Roman" w:cs="Times New Roman"/>
          <w:color w:val="000000"/>
        </w:rPr>
        <w:t>,</w:t>
      </w:r>
      <w:r w:rsidRPr="00D80488">
        <w:rPr>
          <w:rFonts w:ascii="Times New Roman" w:hAnsi="Times New Roman" w:cs="Times New Roman"/>
          <w:color w:val="000000"/>
        </w:rPr>
        <w:t xml:space="preserve"> 2018), with parameters: "-intermediate -</w:t>
      </w:r>
      <w:proofErr w:type="spellStart"/>
      <w:r w:rsidRPr="00D80488">
        <w:rPr>
          <w:rFonts w:ascii="Times New Roman" w:hAnsi="Times New Roman" w:cs="Times New Roman"/>
          <w:color w:val="000000"/>
        </w:rPr>
        <w:t>introncutout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-</w:t>
      </w:r>
      <w:proofErr w:type="spellStart"/>
      <w:r w:rsidRPr="00D80488">
        <w:rPr>
          <w:rFonts w:ascii="Times New Roman" w:hAnsi="Times New Roman" w:cs="Times New Roman"/>
          <w:color w:val="000000"/>
        </w:rPr>
        <w:t>gcmaxgapwidth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5000 -species rice -</w:t>
      </w:r>
      <w:proofErr w:type="spellStart"/>
      <w:r w:rsidRPr="00D80488">
        <w:rPr>
          <w:rFonts w:ascii="Times New Roman" w:hAnsi="Times New Roman" w:cs="Times New Roman"/>
          <w:color w:val="000000"/>
        </w:rPr>
        <w:t>gff3out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-</w:t>
      </w:r>
      <w:proofErr w:type="spellStart"/>
      <w:r w:rsidRPr="00D80488">
        <w:rPr>
          <w:rFonts w:ascii="Times New Roman" w:hAnsi="Times New Roman" w:cs="Times New Roman"/>
          <w:color w:val="000000"/>
        </w:rPr>
        <w:t>gcmincoverage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90 -</w:t>
      </w:r>
      <w:proofErr w:type="spellStart"/>
      <w:r w:rsidRPr="00D80488">
        <w:rPr>
          <w:rFonts w:ascii="Times New Roman" w:hAnsi="Times New Roman" w:cs="Times New Roman"/>
          <w:color w:val="000000"/>
        </w:rPr>
        <w:t>prhdist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7 -</w:t>
      </w:r>
      <w:proofErr w:type="spellStart"/>
      <w:r w:rsidRPr="00D80488">
        <w:rPr>
          <w:rFonts w:ascii="Times New Roman" w:hAnsi="Times New Roman" w:cs="Times New Roman"/>
          <w:color w:val="000000"/>
        </w:rPr>
        <w:t>prseedlength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7 -</w:t>
      </w:r>
      <w:proofErr w:type="spellStart"/>
      <w:r w:rsidRPr="00D80488">
        <w:rPr>
          <w:rFonts w:ascii="Times New Roman" w:hAnsi="Times New Roman" w:cs="Times New Roman"/>
          <w:color w:val="000000"/>
        </w:rPr>
        <w:t>paralogs</w:t>
      </w:r>
      <w:proofErr w:type="spellEnd"/>
      <w:r w:rsidRPr="00D80488">
        <w:rPr>
          <w:rFonts w:ascii="Times New Roman" w:hAnsi="Times New Roman" w:cs="Times New Roman"/>
          <w:color w:val="000000"/>
        </w:rPr>
        <w:t>". This set was indicated with the moniker “</w:t>
      </w:r>
      <w:proofErr w:type="spellStart"/>
      <w:r w:rsidRPr="00D80488">
        <w:rPr>
          <w:rFonts w:ascii="Times New Roman" w:hAnsi="Times New Roman" w:cs="Times New Roman"/>
          <w:color w:val="000000"/>
        </w:rPr>
        <w:t>triticeae</w:t>
      </w:r>
      <w:proofErr w:type="spellEnd"/>
      <w:r w:rsidRPr="00D80488">
        <w:rPr>
          <w:rFonts w:ascii="Times New Roman" w:hAnsi="Times New Roman" w:cs="Times New Roman"/>
          <w:color w:val="000000"/>
        </w:rPr>
        <w:t>”.</w:t>
      </w:r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(iii) </w:t>
      </w:r>
      <w:r w:rsidRPr="00D80488">
        <w:rPr>
          <w:rFonts w:ascii="Times New Roman" w:hAnsi="Times New Roman" w:cs="Times New Roman"/>
          <w:color w:val="000000"/>
        </w:rPr>
        <w:t xml:space="preserve">Proteins from </w:t>
      </w:r>
      <w:r w:rsidRPr="00B27324">
        <w:rPr>
          <w:rFonts w:ascii="Times New Roman" w:hAnsi="Times New Roman" w:cs="Times New Roman"/>
          <w:i/>
          <w:color w:val="000000"/>
        </w:rPr>
        <w:t>Oryza sativa</w:t>
      </w:r>
      <w:r w:rsidRPr="00D80488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80488">
        <w:rPr>
          <w:rFonts w:ascii="Times New Roman" w:hAnsi="Times New Roman" w:cs="Times New Roman"/>
          <w:color w:val="000000"/>
        </w:rPr>
        <w:t>IRGSP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1.0;  Sakai</w:t>
      </w:r>
      <w:r>
        <w:rPr>
          <w:rFonts w:ascii="Times New Roman" w:hAnsi="Times New Roman" w:cs="Times New Roman"/>
          <w:color w:val="000000"/>
        </w:rPr>
        <w:t>,</w:t>
      </w:r>
      <w:r w:rsidRPr="00D80488">
        <w:rPr>
          <w:rFonts w:ascii="Times New Roman" w:hAnsi="Times New Roman" w:cs="Times New Roman"/>
          <w:color w:val="000000"/>
        </w:rPr>
        <w:t xml:space="preserve"> 2013), </w:t>
      </w:r>
      <w:proofErr w:type="spellStart"/>
      <w:r w:rsidRPr="00B27324">
        <w:rPr>
          <w:rFonts w:ascii="Times New Roman" w:hAnsi="Times New Roman" w:cs="Times New Roman"/>
          <w:i/>
          <w:color w:val="000000"/>
        </w:rPr>
        <w:t>Brachypodium</w:t>
      </w:r>
      <w:proofErr w:type="spellEnd"/>
      <w:r w:rsidRPr="00B27324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B27324">
        <w:rPr>
          <w:rFonts w:ascii="Times New Roman" w:hAnsi="Times New Roman" w:cs="Times New Roman"/>
          <w:i/>
          <w:color w:val="000000"/>
        </w:rPr>
        <w:t>distachyon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(v 3.0; Fox</w:t>
      </w:r>
      <w:r>
        <w:rPr>
          <w:rFonts w:ascii="Times New Roman" w:hAnsi="Times New Roman" w:cs="Times New Roman"/>
          <w:color w:val="000000"/>
        </w:rPr>
        <w:t>,</w:t>
      </w:r>
      <w:r w:rsidRPr="00D80488">
        <w:rPr>
          <w:rFonts w:ascii="Times New Roman" w:hAnsi="Times New Roman" w:cs="Times New Roman"/>
          <w:color w:val="000000"/>
        </w:rPr>
        <w:t xml:space="preserve"> 2013) and </w:t>
      </w:r>
      <w:r w:rsidRPr="00B27324">
        <w:rPr>
          <w:rFonts w:ascii="Times New Roman" w:hAnsi="Times New Roman" w:cs="Times New Roman"/>
          <w:i/>
          <w:color w:val="000000"/>
        </w:rPr>
        <w:t xml:space="preserve">Sorghum </w:t>
      </w:r>
      <w:proofErr w:type="spellStart"/>
      <w:r w:rsidRPr="00B27324">
        <w:rPr>
          <w:rFonts w:ascii="Times New Roman" w:hAnsi="Times New Roman" w:cs="Times New Roman"/>
          <w:i/>
          <w:color w:val="000000"/>
        </w:rPr>
        <w:t>bicolor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80488">
        <w:rPr>
          <w:rFonts w:ascii="Times New Roman" w:hAnsi="Times New Roman" w:cs="Times New Roman"/>
          <w:color w:val="000000"/>
        </w:rPr>
        <w:t>NCBIv3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, McCormick 2017), from </w:t>
      </w:r>
      <w:proofErr w:type="spellStart"/>
      <w:r w:rsidRPr="00D80488">
        <w:rPr>
          <w:rFonts w:ascii="Times New Roman" w:hAnsi="Times New Roman" w:cs="Times New Roman"/>
          <w:color w:val="000000"/>
        </w:rPr>
        <w:t>EnsEMBL</w:t>
      </w:r>
      <w:proofErr w:type="spellEnd"/>
      <w:r w:rsidRPr="00D80488">
        <w:rPr>
          <w:rFonts w:ascii="Times New Roman" w:hAnsi="Times New Roman" w:cs="Times New Roman"/>
          <w:color w:val="000000"/>
        </w:rPr>
        <w:t xml:space="preserve"> plants, with </w:t>
      </w:r>
      <w:r w:rsidRPr="005A0D3E">
        <w:rPr>
          <w:rFonts w:ascii="Times New Roman" w:hAnsi="Times New Roman" w:cs="Times New Roman"/>
          <w:color w:val="000000"/>
        </w:rPr>
        <w:t>parameters: "-intermediate -</w:t>
      </w:r>
      <w:proofErr w:type="spellStart"/>
      <w:r w:rsidRPr="005A0D3E">
        <w:rPr>
          <w:rFonts w:ascii="Times New Roman" w:hAnsi="Times New Roman" w:cs="Times New Roman"/>
          <w:color w:val="000000"/>
        </w:rPr>
        <w:t>introncutout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-</w:t>
      </w:r>
      <w:proofErr w:type="spellStart"/>
      <w:r w:rsidRPr="005A0D3E">
        <w:rPr>
          <w:rFonts w:ascii="Times New Roman" w:hAnsi="Times New Roman" w:cs="Times New Roman"/>
          <w:color w:val="000000"/>
        </w:rPr>
        <w:t>gcmaxgapwidth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5000 -species rice -</w:t>
      </w:r>
      <w:proofErr w:type="spellStart"/>
      <w:r w:rsidRPr="005A0D3E">
        <w:rPr>
          <w:rFonts w:ascii="Times New Roman" w:hAnsi="Times New Roman" w:cs="Times New Roman"/>
          <w:color w:val="000000"/>
        </w:rPr>
        <w:t>gff3out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-</w:t>
      </w:r>
      <w:proofErr w:type="spellStart"/>
      <w:r w:rsidRPr="005A0D3E">
        <w:rPr>
          <w:rFonts w:ascii="Times New Roman" w:hAnsi="Times New Roman" w:cs="Times New Roman"/>
          <w:color w:val="000000"/>
        </w:rPr>
        <w:t>gcmincoverage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80 -</w:t>
      </w:r>
      <w:proofErr w:type="spellStart"/>
      <w:r w:rsidRPr="005A0D3E">
        <w:rPr>
          <w:rFonts w:ascii="Times New Roman" w:hAnsi="Times New Roman" w:cs="Times New Roman"/>
          <w:color w:val="000000"/>
        </w:rPr>
        <w:t>prhdist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10 -</w:t>
      </w:r>
      <w:proofErr w:type="spellStart"/>
      <w:r w:rsidRPr="005A0D3E">
        <w:rPr>
          <w:rFonts w:ascii="Times New Roman" w:hAnsi="Times New Roman" w:cs="Times New Roman"/>
          <w:color w:val="000000"/>
        </w:rPr>
        <w:t>prseedlength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7 -</w:t>
      </w:r>
      <w:proofErr w:type="spellStart"/>
      <w:r w:rsidRPr="005A0D3E">
        <w:rPr>
          <w:rFonts w:ascii="Times New Roman" w:hAnsi="Times New Roman" w:cs="Times New Roman"/>
          <w:color w:val="000000"/>
        </w:rPr>
        <w:t>paralogs</w:t>
      </w:r>
      <w:proofErr w:type="spellEnd"/>
      <w:r w:rsidRPr="005A0D3E">
        <w:rPr>
          <w:rFonts w:ascii="Times New Roman" w:hAnsi="Times New Roman" w:cs="Times New Roman"/>
          <w:color w:val="000000"/>
        </w:rPr>
        <w:t>". This set was indicated with the moniker “other”.</w:t>
      </w:r>
    </w:p>
    <w:p w:rsidR="007D7CAE" w:rsidRPr="005A0D3E" w:rsidRDefault="007D7CAE" w:rsidP="007D7CAE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7D7CAE" w:rsidRPr="005A0D3E" w:rsidRDefault="007D7CAE" w:rsidP="007D7CAE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A0D3E">
        <w:rPr>
          <w:rFonts w:ascii="Times New Roman" w:hAnsi="Times New Roman" w:cs="Times New Roman"/>
          <w:bCs/>
          <w:i/>
          <w:sz w:val="24"/>
          <w:szCs w:val="24"/>
        </w:rPr>
        <w:t>Mikado</w:t>
      </w:r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Mikado (</w:t>
      </w:r>
      <w:proofErr w:type="spellStart"/>
      <w:r>
        <w:rPr>
          <w:rFonts w:ascii="Times New Roman" w:hAnsi="Times New Roman" w:cs="Times New Roman"/>
          <w:bCs/>
          <w:color w:val="000000"/>
        </w:rPr>
        <w:t>Venturini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et al.</w:t>
      </w:r>
      <w:r w:rsidRPr="005A0D3E">
        <w:rPr>
          <w:rFonts w:ascii="Times New Roman" w:hAnsi="Times New Roman" w:cs="Times New Roman"/>
          <w:bCs/>
          <w:color w:val="000000"/>
        </w:rPr>
        <w:t xml:space="preserve"> 2018) was used to integrate the 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Illumina</w:t>
      </w:r>
      <w:proofErr w:type="spellEnd"/>
      <w:r w:rsidRPr="005A0D3E">
        <w:rPr>
          <w:rFonts w:ascii="Times New Roman" w:hAnsi="Times New Roman" w:cs="Times New Roman"/>
          <w:bCs/>
          <w:color w:val="000000"/>
        </w:rPr>
        <w:t xml:space="preserve"> assemblies. After merging the assemblies into a coherent starting set, </w:t>
      </w:r>
      <w:r>
        <w:rPr>
          <w:rFonts w:ascii="Times New Roman" w:hAnsi="Times New Roman" w:cs="Times New Roman"/>
          <w:bCs/>
          <w:color w:val="000000"/>
        </w:rPr>
        <w:t>open reading frames (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ORFs</w:t>
      </w:r>
      <w:proofErr w:type="spellEnd"/>
      <w:r>
        <w:rPr>
          <w:rFonts w:ascii="Times New Roman" w:hAnsi="Times New Roman" w:cs="Times New Roman"/>
          <w:bCs/>
          <w:color w:val="000000"/>
        </w:rPr>
        <w:t>)</w:t>
      </w:r>
      <w:r w:rsidRPr="005A0D3E">
        <w:rPr>
          <w:rFonts w:ascii="Times New Roman" w:hAnsi="Times New Roman" w:cs="Times New Roman"/>
          <w:bCs/>
          <w:color w:val="000000"/>
        </w:rPr>
        <w:t xml:space="preserve"> were called on the remaining transcripts using 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T</w:t>
      </w:r>
      <w:r>
        <w:rPr>
          <w:rFonts w:ascii="Times New Roman" w:hAnsi="Times New Roman" w:cs="Times New Roman"/>
          <w:bCs/>
          <w:color w:val="000000"/>
        </w:rPr>
        <w:t>ransDecoder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v5.5.0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(Haas et al.</w:t>
      </w:r>
      <w:r w:rsidRPr="005A0D3E">
        <w:rPr>
          <w:rFonts w:ascii="Times New Roman" w:hAnsi="Times New Roman" w:cs="Times New Roman"/>
          <w:bCs/>
          <w:color w:val="000000"/>
        </w:rPr>
        <w:t xml:space="preserve"> 2013) with parameter "-m 60". Transcripts were compared with a combined database of all protein evidences, above, using DIAMOND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Blastx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v0.9.24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</w:rPr>
        <w:t>Buchfink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et al.</w:t>
      </w:r>
      <w:r w:rsidRPr="005A0D3E">
        <w:rPr>
          <w:rFonts w:ascii="Times New Roman" w:hAnsi="Times New Roman" w:cs="Times New Roman"/>
          <w:bCs/>
          <w:color w:val="000000"/>
        </w:rPr>
        <w:t xml:space="preserve"> 2014), with parameters: </w:t>
      </w:r>
      <w:proofErr w:type="gramStart"/>
      <w:r w:rsidRPr="005A0D3E">
        <w:rPr>
          <w:rFonts w:ascii="Times New Roman" w:hAnsi="Times New Roman" w:cs="Times New Roman"/>
          <w:bCs/>
          <w:color w:val="000000"/>
        </w:rPr>
        <w:t>" --</w:t>
      </w:r>
      <w:proofErr w:type="gramEnd"/>
      <w:r w:rsidRPr="005A0D3E">
        <w:rPr>
          <w:rFonts w:ascii="Times New Roman" w:hAnsi="Times New Roman" w:cs="Times New Roman"/>
          <w:bCs/>
          <w:color w:val="000000"/>
        </w:rPr>
        <w:t>sensitive --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salltitles</w:t>
      </w:r>
      <w:proofErr w:type="spellEnd"/>
      <w:r w:rsidRPr="005A0D3E">
        <w:rPr>
          <w:rFonts w:ascii="Times New Roman" w:hAnsi="Times New Roman" w:cs="Times New Roman"/>
          <w:bCs/>
          <w:color w:val="000000"/>
        </w:rPr>
        <w:t xml:space="preserve"> --max-target-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seqs</w:t>
      </w:r>
      <w:proofErr w:type="spellEnd"/>
      <w:r w:rsidRPr="005A0D3E">
        <w:rPr>
          <w:rFonts w:ascii="Times New Roman" w:hAnsi="Times New Roman" w:cs="Times New Roman"/>
          <w:bCs/>
          <w:color w:val="000000"/>
        </w:rPr>
        <w:t xml:space="preserve"> 10 --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evalue</w:t>
      </w:r>
      <w:proofErr w:type="spellEnd"/>
      <w:r w:rsidRPr="005A0D3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1e</w:t>
      </w:r>
      <w:proofErr w:type="spellEnd"/>
      <w:r w:rsidRPr="005A0D3E">
        <w:rPr>
          <w:rFonts w:ascii="Times New Roman" w:hAnsi="Times New Roman" w:cs="Times New Roman"/>
          <w:bCs/>
          <w:color w:val="000000"/>
        </w:rPr>
        <w:t xml:space="preserve">-06”. In the final stage, Mikado defined gene loci and picked the best available transcript, integrating information coming from the DIAMOND 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Blastx</w:t>
      </w:r>
      <w:proofErr w:type="spellEnd"/>
      <w:r w:rsidRPr="005A0D3E">
        <w:rPr>
          <w:rFonts w:ascii="Times New Roman" w:hAnsi="Times New Roman" w:cs="Times New Roman"/>
          <w:bCs/>
          <w:color w:val="000000"/>
        </w:rPr>
        <w:t xml:space="preserve">, the imputed 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ORFs</w:t>
      </w:r>
      <w:proofErr w:type="spellEnd"/>
      <w:r w:rsidRPr="005A0D3E">
        <w:rPr>
          <w:rFonts w:ascii="Times New Roman" w:hAnsi="Times New Roman" w:cs="Times New Roman"/>
          <w:bCs/>
          <w:color w:val="000000"/>
        </w:rPr>
        <w:t>, and the junction information from Portcullis. The “</w:t>
      </w:r>
      <w:proofErr w:type="spellStart"/>
      <w:r w:rsidRPr="005A0D3E">
        <w:rPr>
          <w:rFonts w:ascii="Times New Roman" w:hAnsi="Times New Roman" w:cs="Times New Roman"/>
          <w:bCs/>
          <w:color w:val="000000"/>
        </w:rPr>
        <w:t>athaliana_scoring.yaml</w:t>
      </w:r>
      <w:proofErr w:type="spellEnd"/>
      <w:r w:rsidRPr="005A0D3E">
        <w:rPr>
          <w:rFonts w:ascii="Times New Roman" w:hAnsi="Times New Roman" w:cs="Times New Roman"/>
          <w:bCs/>
          <w:color w:val="000000"/>
        </w:rPr>
        <w:t>” scoring file, included in the software distribution, was used to define the best transcript.</w:t>
      </w:r>
    </w:p>
    <w:p w:rsidR="007D7CAE" w:rsidRPr="005A0D3E" w:rsidRDefault="007D7CAE" w:rsidP="007D7CA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5A0D3E">
        <w:rPr>
          <w:rFonts w:ascii="Times New Roman" w:hAnsi="Times New Roman" w:cs="Times New Roman"/>
          <w:i/>
          <w:color w:val="000000"/>
        </w:rPr>
        <w:t xml:space="preserve">Categorising Mikado </w:t>
      </w:r>
      <w:proofErr w:type="gramStart"/>
      <w:r w:rsidRPr="005A0D3E">
        <w:rPr>
          <w:rFonts w:ascii="Times New Roman" w:hAnsi="Times New Roman" w:cs="Times New Roman"/>
          <w:i/>
          <w:color w:val="000000"/>
        </w:rPr>
        <w:t>transcripts</w:t>
      </w:r>
      <w:proofErr w:type="gramEnd"/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In order to </w:t>
      </w:r>
      <w:r>
        <w:rPr>
          <w:rFonts w:ascii="Times New Roman" w:hAnsi="Times New Roman" w:cs="Times New Roman"/>
          <w:color w:val="000000"/>
        </w:rPr>
        <w:t>rank the reliability of the RNA-</w:t>
      </w:r>
      <w:r w:rsidRPr="005A0D3E">
        <w:rPr>
          <w:rFonts w:ascii="Times New Roman" w:hAnsi="Times New Roman" w:cs="Times New Roman"/>
          <w:color w:val="000000"/>
        </w:rPr>
        <w:t xml:space="preserve">seq derived gene models, Mikado </w:t>
      </w:r>
      <w:proofErr w:type="gramStart"/>
      <w:r w:rsidRPr="005A0D3E">
        <w:rPr>
          <w:rFonts w:ascii="Times New Roman" w:hAnsi="Times New Roman" w:cs="Times New Roman"/>
          <w:color w:val="000000"/>
        </w:rPr>
        <w:t>transcripts</w:t>
      </w:r>
      <w:proofErr w:type="gramEnd"/>
      <w:r w:rsidRPr="005A0D3E">
        <w:rPr>
          <w:rFonts w:ascii="Times New Roman" w:hAnsi="Times New Roman" w:cs="Times New Roman"/>
          <w:color w:val="000000"/>
        </w:rPr>
        <w:t xml:space="preserve"> were compared to the </w:t>
      </w:r>
      <w:proofErr w:type="spellStart"/>
      <w:r w:rsidRPr="005A0D3E">
        <w:rPr>
          <w:rFonts w:ascii="Times New Roman" w:hAnsi="Times New Roman" w:cs="Times New Roman"/>
          <w:color w:val="000000"/>
        </w:rPr>
        <w:t>liftover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gene models, using Mikado compare. The predicted peptides were al</w:t>
      </w:r>
      <w:r>
        <w:rPr>
          <w:rFonts w:ascii="Times New Roman" w:hAnsi="Times New Roman" w:cs="Times New Roman"/>
          <w:color w:val="000000"/>
        </w:rPr>
        <w:t>so compared to the original CS</w:t>
      </w:r>
      <w:r w:rsidRPr="005A0D3E">
        <w:rPr>
          <w:rFonts w:ascii="Times New Roman" w:hAnsi="Times New Roman" w:cs="Times New Roman"/>
          <w:color w:val="000000"/>
        </w:rPr>
        <w:t xml:space="preserve"> proteins. Transferred models were compared to the original CS gene model structures using the compare command of Mikado. Transcripts were divided as follows:</w:t>
      </w:r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"Gold": 53 transcripts that fulfil all the following constraints:</w:t>
      </w:r>
    </w:p>
    <w:p w:rsidR="007D7CAE" w:rsidRPr="005A0D3E" w:rsidRDefault="007D7CAE" w:rsidP="007D7CAE">
      <w:pPr>
        <w:pStyle w:val="Textbody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Concordance (F1 == 100) with the transferred annotation (from Mikado compare)</w:t>
      </w:r>
    </w:p>
    <w:p w:rsidR="007D7CAE" w:rsidRPr="005A0D3E" w:rsidRDefault="007D7CAE" w:rsidP="007D7CAE">
      <w:pPr>
        <w:pStyle w:val="Textbody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AND One of the following:</w:t>
      </w:r>
    </w:p>
    <w:p w:rsidR="007D7CAE" w:rsidRPr="005A0D3E" w:rsidRDefault="007D7CAE" w:rsidP="007D7CAE">
      <w:pPr>
        <w:pStyle w:val="Textbody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The transferred model has an F1 of CDS junctions equal to 100% (from </w:t>
      </w:r>
      <w:r>
        <w:rPr>
          <w:rFonts w:ascii="Times New Roman" w:hAnsi="Times New Roman" w:cs="Times New Roman"/>
          <w:color w:val="000000"/>
        </w:rPr>
        <w:tab/>
      </w:r>
      <w:proofErr w:type="spellStart"/>
      <w:r w:rsidRPr="005A0D3E">
        <w:rPr>
          <w:rFonts w:ascii="Times New Roman" w:hAnsi="Times New Roman" w:cs="Times New Roman"/>
          <w:color w:val="000000"/>
        </w:rPr>
        <w:t>multi_genome_compare</w:t>
      </w:r>
      <w:proofErr w:type="spellEnd"/>
      <w:r w:rsidRPr="005A0D3E">
        <w:rPr>
          <w:rFonts w:ascii="Times New Roman" w:hAnsi="Times New Roman" w:cs="Times New Roman"/>
          <w:color w:val="000000"/>
        </w:rPr>
        <w:t>)</w:t>
      </w:r>
    </w:p>
    <w:p w:rsidR="007D7CAE" w:rsidRPr="005A0D3E" w:rsidRDefault="007D7CAE" w:rsidP="007D7CAE">
      <w:pPr>
        <w:pStyle w:val="Textbody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The transferred model has a CDS id</w:t>
      </w:r>
      <w:r>
        <w:rPr>
          <w:rFonts w:ascii="Times New Roman" w:hAnsi="Times New Roman" w:cs="Times New Roman"/>
          <w:color w:val="000000"/>
        </w:rPr>
        <w:t xml:space="preserve">entity greater or equal to 95% </w:t>
      </w:r>
      <w:r w:rsidRPr="005A0D3E">
        <w:rPr>
          <w:rFonts w:ascii="Times New Roman" w:hAnsi="Times New Roman" w:cs="Times New Roman"/>
          <w:color w:val="000000"/>
        </w:rPr>
        <w:t xml:space="preserve">(from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multi_genome_compare</w:t>
      </w:r>
      <w:proofErr w:type="spellEnd"/>
      <w:r>
        <w:rPr>
          <w:rFonts w:ascii="Times New Roman" w:hAnsi="Times New Roman" w:cs="Times New Roman"/>
          <w:color w:val="000000"/>
        </w:rPr>
        <w:t>)</w:t>
      </w:r>
    </w:p>
    <w:p w:rsidR="007D7CAE" w:rsidRPr="005A0D3E" w:rsidRDefault="007D7CAE" w:rsidP="007D7CAE">
      <w:pPr>
        <w:pStyle w:val="Textbody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95% or greater reciprocal coverage of the </w:t>
      </w:r>
      <w:proofErr w:type="spellStart"/>
      <w:r w:rsidRPr="005A0D3E">
        <w:rPr>
          <w:rFonts w:ascii="Times New Roman" w:hAnsi="Times New Roman" w:cs="Times New Roman"/>
          <w:color w:val="000000"/>
        </w:rPr>
        <w:t>BLASTX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and 95% or greater identity</w:t>
      </w:r>
    </w:p>
    <w:p w:rsidR="007D7CAE" w:rsidRPr="005A0D3E" w:rsidRDefault="007D7CAE" w:rsidP="007D7CAE">
      <w:pPr>
        <w:pStyle w:val="Textbody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AND valid start and stop codon</w:t>
      </w:r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"Silver": 51 transcripts that fulfil the following:</w:t>
      </w:r>
    </w:p>
    <w:p w:rsidR="007D7CAE" w:rsidRPr="005A0D3E" w:rsidRDefault="007D7CAE" w:rsidP="007D7CAE">
      <w:pPr>
        <w:pStyle w:val="Textbody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Not in the gold set</w:t>
      </w:r>
    </w:p>
    <w:p w:rsidR="007D7CAE" w:rsidRPr="005A0D3E" w:rsidRDefault="007D7CAE" w:rsidP="007D7CAE">
      <w:pPr>
        <w:pStyle w:val="Textbody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AND one of the following:</w:t>
      </w:r>
    </w:p>
    <w:p w:rsidR="007D7CAE" w:rsidRPr="005A0D3E" w:rsidRDefault="007D7CAE" w:rsidP="007D7CAE">
      <w:pPr>
        <w:pStyle w:val="Textbody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The transferred model has a CDS Identity greater than 50% AND F1 of CDS </w:t>
      </w:r>
      <w:r>
        <w:rPr>
          <w:rFonts w:ascii="Times New Roman" w:hAnsi="Times New Roman" w:cs="Times New Roman"/>
          <w:color w:val="000000"/>
        </w:rPr>
        <w:tab/>
      </w:r>
      <w:r w:rsidRPr="005A0D3E">
        <w:rPr>
          <w:rFonts w:ascii="Times New Roman" w:hAnsi="Times New Roman" w:cs="Times New Roman"/>
          <w:color w:val="000000"/>
        </w:rPr>
        <w:t xml:space="preserve">Junctions greater than 0 </w:t>
      </w:r>
      <w:r w:rsidRPr="005A0D3E">
        <w:rPr>
          <w:rFonts w:ascii="Times New Roman" w:hAnsi="Times New Roman" w:cs="Times New Roman"/>
          <w:color w:val="000000"/>
        </w:rPr>
        <w:tab/>
        <w:t xml:space="preserve">(from </w:t>
      </w:r>
      <w:proofErr w:type="spellStart"/>
      <w:r w:rsidRPr="005A0D3E">
        <w:rPr>
          <w:rFonts w:ascii="Times New Roman" w:hAnsi="Times New Roman" w:cs="Times New Roman"/>
          <w:color w:val="000000"/>
        </w:rPr>
        <w:t>multi_genome_compare</w:t>
      </w:r>
      <w:proofErr w:type="spellEnd"/>
      <w:r w:rsidRPr="005A0D3E">
        <w:rPr>
          <w:rFonts w:ascii="Times New Roman" w:hAnsi="Times New Roman" w:cs="Times New Roman"/>
          <w:color w:val="000000"/>
        </w:rPr>
        <w:t>)</w:t>
      </w:r>
    </w:p>
    <w:p w:rsidR="007D7CAE" w:rsidRPr="005A0D3E" w:rsidRDefault="007D7CAE" w:rsidP="007D7CAE">
      <w:pPr>
        <w:pStyle w:val="Textbody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Complete junction concordance with a model, F1 of 100% (from Mikado compare)</w:t>
      </w:r>
    </w:p>
    <w:p w:rsidR="007D7CAE" w:rsidRPr="005A0D3E" w:rsidRDefault="007D7CAE" w:rsidP="007D7CAE">
      <w:pPr>
        <w:pStyle w:val="Textbody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5A0D3E">
        <w:rPr>
          <w:rFonts w:ascii="Times New Roman" w:hAnsi="Times New Roman" w:cs="Times New Roman"/>
          <w:color w:val="000000"/>
        </w:rPr>
        <w:t>BLASTX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identity greater or equal than 70% and reciprocal coverage greater than </w:t>
      </w:r>
      <w:r>
        <w:rPr>
          <w:rFonts w:ascii="Times New Roman" w:hAnsi="Times New Roman" w:cs="Times New Roman"/>
          <w:color w:val="000000"/>
        </w:rPr>
        <w:tab/>
      </w:r>
      <w:r w:rsidRPr="005A0D3E">
        <w:rPr>
          <w:rFonts w:ascii="Times New Roman" w:hAnsi="Times New Roman" w:cs="Times New Roman"/>
          <w:color w:val="000000"/>
        </w:rPr>
        <w:t>50%</w:t>
      </w:r>
    </w:p>
    <w:p w:rsidR="007D7CAE" w:rsidRPr="005A0D3E" w:rsidRDefault="007D7CAE" w:rsidP="007D7CAE">
      <w:pPr>
        <w:pStyle w:val="Textbody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AND junction F1 greater than 0</w:t>
      </w:r>
    </w:p>
    <w:p w:rsidR="007D7CAE" w:rsidRPr="005A0D3E" w:rsidRDefault="007D7CAE" w:rsidP="007D7CAE">
      <w:pPr>
        <w:pStyle w:val="Textbody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AND valid start and stop codons</w:t>
      </w:r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"Bronze": 113 transcripts that fulfil the following:</w:t>
      </w:r>
    </w:p>
    <w:p w:rsidR="007D7CAE" w:rsidRPr="005A0D3E" w:rsidRDefault="007D7CAE" w:rsidP="007D7CAE">
      <w:pPr>
        <w:pStyle w:val="Textbody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</w:t>
      </w:r>
      <w:r w:rsidRPr="005A0D3E">
        <w:rPr>
          <w:rFonts w:ascii="Times New Roman" w:hAnsi="Times New Roman" w:cs="Times New Roman"/>
          <w:color w:val="000000"/>
        </w:rPr>
        <w:t>ot in the gold or silver set</w:t>
      </w:r>
    </w:p>
    <w:p w:rsidR="007D7CAE" w:rsidRPr="005A0D3E" w:rsidRDefault="007D7CAE" w:rsidP="007D7CAE">
      <w:pPr>
        <w:pStyle w:val="Textbody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AND </w:t>
      </w:r>
      <w:proofErr w:type="spellStart"/>
      <w:r w:rsidRPr="005A0D3E">
        <w:rPr>
          <w:rFonts w:ascii="Times New Roman" w:hAnsi="Times New Roman" w:cs="Times New Roman"/>
          <w:color w:val="000000"/>
        </w:rPr>
        <w:t>BLASTX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query coverage greater than 0 OR Mikado compare nucleotide F1 </w:t>
      </w:r>
      <w:r>
        <w:rPr>
          <w:rFonts w:ascii="Times New Roman" w:hAnsi="Times New Roman" w:cs="Times New Roman"/>
          <w:color w:val="000000"/>
        </w:rPr>
        <w:tab/>
      </w:r>
      <w:r w:rsidRPr="005A0D3E">
        <w:rPr>
          <w:rFonts w:ascii="Times New Roman" w:hAnsi="Times New Roman" w:cs="Times New Roman"/>
          <w:color w:val="000000"/>
        </w:rPr>
        <w:t>greater than 0</w:t>
      </w:r>
    </w:p>
    <w:p w:rsidR="007D7CAE" w:rsidRPr="005A0D3E" w:rsidRDefault="007D7CAE" w:rsidP="007D7CAE">
      <w:pPr>
        <w:pStyle w:val="Textbody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144 transcripts with no assigned category.</w:t>
      </w:r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5A0D3E">
        <w:rPr>
          <w:rFonts w:ascii="Times New Roman" w:hAnsi="Times New Roman" w:cs="Times New Roman"/>
          <w:i/>
          <w:color w:val="000000"/>
        </w:rPr>
        <w:t>Categorising transferred annotations</w:t>
      </w:r>
    </w:p>
    <w:p w:rsidR="007D7CAE" w:rsidRPr="005A0D3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Taking the output of the multi_genome_compare.py script, transferred models were divided as follows:</w:t>
      </w:r>
    </w:p>
    <w:p w:rsidR="007D7CAE" w:rsidRPr="005A0D3E" w:rsidRDefault="007D7CAE" w:rsidP="007D7CAE">
      <w:pPr>
        <w:pStyle w:val="Textbody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Gold, 156 transcripts:</w:t>
      </w:r>
    </w:p>
    <w:p w:rsidR="007D7CAE" w:rsidRPr="005A0D3E" w:rsidRDefault="007D7CAE" w:rsidP="007D7CAE">
      <w:pPr>
        <w:pStyle w:val="Textbody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Transferred F1 of the CDS exons of 100% OR CDS identity of 100%</w:t>
      </w:r>
    </w:p>
    <w:p w:rsidR="007D7CAE" w:rsidRPr="005A0D3E" w:rsidRDefault="007D7CAE" w:rsidP="007D7CAE">
      <w:pPr>
        <w:pStyle w:val="Textbody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Silver, 28 transcripts:</w:t>
      </w:r>
    </w:p>
    <w:p w:rsidR="007D7CAE" w:rsidRPr="005A0D3E" w:rsidRDefault="007D7CAE" w:rsidP="007D7CAE">
      <w:pPr>
        <w:pStyle w:val="Textbody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Not Gold</w:t>
      </w:r>
    </w:p>
    <w:p w:rsidR="007D7CAE" w:rsidRPr="005A0D3E" w:rsidRDefault="007D7CAE" w:rsidP="007D7CAE">
      <w:pPr>
        <w:pStyle w:val="Textbody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Transferred F1 of the CDS exons greater or equal to 50% OR CDS identity greater or </w:t>
      </w:r>
      <w:r>
        <w:rPr>
          <w:rFonts w:ascii="Times New Roman" w:hAnsi="Times New Roman" w:cs="Times New Roman"/>
          <w:color w:val="000000"/>
        </w:rPr>
        <w:tab/>
      </w:r>
      <w:r w:rsidRPr="005A0D3E">
        <w:rPr>
          <w:rFonts w:ascii="Times New Roman" w:hAnsi="Times New Roman" w:cs="Times New Roman"/>
          <w:color w:val="000000"/>
        </w:rPr>
        <w:t>equal to 50%</w:t>
      </w:r>
    </w:p>
    <w:p w:rsidR="007D7CAE" w:rsidRPr="005A0D3E" w:rsidRDefault="007D7CAE" w:rsidP="007D7CAE">
      <w:pPr>
        <w:pStyle w:val="Textbody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Bronze, 52 transcripts:</w:t>
      </w:r>
    </w:p>
    <w:p w:rsidR="007D7CAE" w:rsidRPr="005A0D3E" w:rsidRDefault="007D7CAE" w:rsidP="007D7CAE">
      <w:pPr>
        <w:pStyle w:val="Textbody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Not silver or gold</w:t>
      </w:r>
    </w:p>
    <w:p w:rsidR="007D7CAE" w:rsidRDefault="007D7CAE" w:rsidP="007D7CA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D7CAE" w:rsidRPr="005A0D3E" w:rsidRDefault="007D7CAE" w:rsidP="007D7CAE">
      <w:pPr>
        <w:pStyle w:val="Standard"/>
        <w:spacing w:line="360" w:lineRule="auto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i/>
          <w:color w:val="000000"/>
        </w:rPr>
        <w:t>Augustus hints</w:t>
      </w:r>
      <w:r w:rsidRPr="005A0D3E">
        <w:rPr>
          <w:rFonts w:ascii="Times New Roman" w:hAnsi="Times New Roman" w:cs="Times New Roman"/>
          <w:i/>
          <w:color w:val="000000"/>
        </w:rPr>
        <w:br/>
      </w:r>
      <w:r w:rsidRPr="005A0D3E">
        <w:rPr>
          <w:rFonts w:ascii="Times New Roman" w:hAnsi="Times New Roman" w:cs="Times New Roman"/>
          <w:color w:val="000000"/>
        </w:rPr>
        <w:t>1. Mikado hints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Mikado hints were prepared using the categorisation defined above (see "Categorising Mikado transcripts") and the </w:t>
      </w:r>
      <w:proofErr w:type="spellStart"/>
      <w:r w:rsidRPr="005A0D3E">
        <w:rPr>
          <w:rFonts w:ascii="Times New Roman" w:hAnsi="Times New Roman" w:cs="Times New Roman"/>
          <w:color w:val="000000"/>
        </w:rPr>
        <w:t>ei</w:t>
      </w:r>
      <w:proofErr w:type="spellEnd"/>
      <w:r w:rsidRPr="005A0D3E">
        <w:rPr>
          <w:rFonts w:ascii="Times New Roman" w:hAnsi="Times New Roman" w:cs="Times New Roman"/>
          <w:color w:val="000000"/>
        </w:rPr>
        <w:t>-annotation script prepare_mikado_hints.py (https://github.com/lucventurini/ei-annotation). Gold models were allocated a score of 10 and source M, silver models a score of 6 and a source of F, bronze and remaining models a score of 6 and 4 respectively, with source E for both.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2. Transferred annotation hints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The transferred annotation was transformed into hints using the categorisation defined above (see "Categorising transferred annotations") and the </w:t>
      </w:r>
      <w:proofErr w:type="spellStart"/>
      <w:r w:rsidRPr="005A0D3E">
        <w:rPr>
          <w:rFonts w:ascii="Times New Roman" w:hAnsi="Times New Roman" w:cs="Times New Roman"/>
          <w:color w:val="000000"/>
        </w:rPr>
        <w:t>ei</w:t>
      </w:r>
      <w:proofErr w:type="spellEnd"/>
      <w:r w:rsidRPr="005A0D3E">
        <w:rPr>
          <w:rFonts w:ascii="Times New Roman" w:hAnsi="Times New Roman" w:cs="Times New Roman"/>
          <w:color w:val="000000"/>
        </w:rPr>
        <w:t>-annotation script prepare_mikado_hints.py. Gold models were allocated a score of 20 and source M, silver models a score of 8 and a source of F, bronze models a score of 8 and a source F, and remaining models a score of 7 and source E.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3. Portcullis junction hints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Portcullis pass junctions were transformed into hints using the </w:t>
      </w:r>
      <w:proofErr w:type="spellStart"/>
      <w:r w:rsidRPr="005A0D3E">
        <w:rPr>
          <w:rFonts w:ascii="Times New Roman" w:hAnsi="Times New Roman" w:cs="Times New Roman"/>
          <w:color w:val="000000"/>
        </w:rPr>
        <w:t>ei</w:t>
      </w:r>
      <w:proofErr w:type="spellEnd"/>
      <w:r w:rsidRPr="005A0D3E">
        <w:rPr>
          <w:rFonts w:ascii="Times New Roman" w:hAnsi="Times New Roman" w:cs="Times New Roman"/>
          <w:color w:val="000000"/>
        </w:rPr>
        <w:t>-annotation script filter_portcullis.py. Junctions with a score of 1 (certainty of being valid according to portcullis) were assigned a score of 6, while all remaining pass junctions had a score of 4. Both sets were assigned to source E.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4. Coverage hints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BAM files from both </w:t>
      </w:r>
      <w:proofErr w:type="spellStart"/>
      <w:r w:rsidRPr="005A0D3E">
        <w:rPr>
          <w:rFonts w:ascii="Times New Roman" w:hAnsi="Times New Roman" w:cs="Times New Roman"/>
          <w:color w:val="000000"/>
        </w:rPr>
        <w:t>HISAT2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and STAR were transformed into </w:t>
      </w:r>
      <w:proofErr w:type="spellStart"/>
      <w:r w:rsidRPr="005A0D3E">
        <w:rPr>
          <w:rFonts w:ascii="Times New Roman" w:hAnsi="Times New Roman" w:cs="Times New Roman"/>
          <w:color w:val="000000"/>
        </w:rPr>
        <w:t>BigWig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files using the </w:t>
      </w:r>
      <w:proofErr w:type="spellStart"/>
      <w:r w:rsidRPr="005A0D3E">
        <w:rPr>
          <w:rFonts w:ascii="Times New Roman" w:hAnsi="Times New Roman" w:cs="Times New Roman"/>
          <w:color w:val="000000"/>
        </w:rPr>
        <w:t>bamCoverage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utility from </w:t>
      </w:r>
      <w:proofErr w:type="spellStart"/>
      <w:r w:rsidRPr="005A0D3E"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</w:rPr>
        <w:t>eepTools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v3.1.3</w:t>
      </w:r>
      <w:proofErr w:type="spellEnd"/>
      <w:r>
        <w:rPr>
          <w:rFonts w:ascii="Times New Roman" w:hAnsi="Times New Roman" w:cs="Times New Roman"/>
          <w:color w:val="000000"/>
        </w:rPr>
        <w:t xml:space="preserve"> (Ramirez et al.</w:t>
      </w:r>
      <w:r w:rsidRPr="005A0D3E">
        <w:rPr>
          <w:rFonts w:ascii="Times New Roman" w:hAnsi="Times New Roman" w:cs="Times New Roman"/>
          <w:color w:val="000000"/>
        </w:rPr>
        <w:t xml:space="preserve"> 2014), with parameters "--</w:t>
      </w:r>
      <w:proofErr w:type="spellStart"/>
      <w:r w:rsidRPr="005A0D3E">
        <w:rPr>
          <w:rFonts w:ascii="Times New Roman" w:hAnsi="Times New Roman" w:cs="Times New Roman"/>
          <w:color w:val="000000"/>
        </w:rPr>
        <w:t>ignoreDuplicates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--</w:t>
      </w:r>
      <w:proofErr w:type="spellStart"/>
      <w:r w:rsidRPr="005A0D3E">
        <w:rPr>
          <w:rFonts w:ascii="Times New Roman" w:hAnsi="Times New Roman" w:cs="Times New Roman"/>
          <w:color w:val="000000"/>
        </w:rPr>
        <w:t>normalizeUsing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CPM --</w:t>
      </w:r>
      <w:proofErr w:type="spellStart"/>
      <w:r w:rsidRPr="005A0D3E">
        <w:rPr>
          <w:rFonts w:ascii="Times New Roman" w:hAnsi="Times New Roman" w:cs="Times New Roman"/>
          <w:color w:val="000000"/>
        </w:rPr>
        <w:t>skipNAs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". The resulting </w:t>
      </w:r>
      <w:proofErr w:type="spellStart"/>
      <w:r w:rsidRPr="005A0D3E">
        <w:rPr>
          <w:rFonts w:ascii="Times New Roman" w:hAnsi="Times New Roman" w:cs="Times New Roman"/>
          <w:color w:val="000000"/>
        </w:rPr>
        <w:t>BigWig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files were then merged using the </w:t>
      </w:r>
      <w:proofErr w:type="spellStart"/>
      <w:r w:rsidRPr="005A0D3E">
        <w:rPr>
          <w:rFonts w:ascii="Times New Roman" w:hAnsi="Times New Roman" w:cs="Times New Roman"/>
          <w:color w:val="000000"/>
        </w:rPr>
        <w:t>ei</w:t>
      </w:r>
      <w:proofErr w:type="spellEnd"/>
      <w:r w:rsidRPr="005A0D3E">
        <w:rPr>
          <w:rFonts w:ascii="Times New Roman" w:hAnsi="Times New Roman" w:cs="Times New Roman"/>
          <w:color w:val="000000"/>
        </w:rPr>
        <w:t>-annotation script bigWigMerge.py, with parameters "-n median". The resulting wig file was converted into hints using the Augustus script wig2hints.pl, with parameters: "--width 10 --margin 10 --</w:t>
      </w:r>
      <w:proofErr w:type="spellStart"/>
      <w:r w:rsidRPr="005A0D3E">
        <w:rPr>
          <w:rFonts w:ascii="Times New Roman" w:hAnsi="Times New Roman" w:cs="Times New Roman"/>
          <w:color w:val="000000"/>
        </w:rPr>
        <w:t>minthresh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2 --src=W --</w:t>
      </w:r>
      <w:proofErr w:type="gramStart"/>
      <w:r w:rsidRPr="005A0D3E">
        <w:rPr>
          <w:rFonts w:ascii="Times New Roman" w:hAnsi="Times New Roman" w:cs="Times New Roman"/>
          <w:color w:val="000000"/>
        </w:rPr>
        <w:t>strand .</w:t>
      </w:r>
      <w:proofErr w:type="gramEnd"/>
      <w:r w:rsidRPr="005A0D3E">
        <w:rPr>
          <w:rFonts w:ascii="Times New Roman" w:hAnsi="Times New Roman" w:cs="Times New Roman"/>
          <w:color w:val="000000"/>
        </w:rPr>
        <w:t xml:space="preserve"> --type=</w:t>
      </w:r>
      <w:proofErr w:type="spellStart"/>
      <w:r w:rsidRPr="005A0D3E">
        <w:rPr>
          <w:rFonts w:ascii="Times New Roman" w:hAnsi="Times New Roman" w:cs="Times New Roman"/>
          <w:color w:val="000000"/>
        </w:rPr>
        <w:t>exonpart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--</w:t>
      </w:r>
      <w:proofErr w:type="spellStart"/>
      <w:r w:rsidRPr="005A0D3E">
        <w:rPr>
          <w:rFonts w:ascii="Times New Roman" w:hAnsi="Times New Roman" w:cs="Times New Roman"/>
          <w:color w:val="000000"/>
        </w:rPr>
        <w:t>UCSC</w:t>
      </w:r>
      <w:proofErr w:type="spellEnd"/>
      <w:r w:rsidRPr="005A0D3E">
        <w:rPr>
          <w:rFonts w:ascii="Times New Roman" w:hAnsi="Times New Roman" w:cs="Times New Roman"/>
          <w:color w:val="000000"/>
        </w:rPr>
        <w:t>=coverage --</w:t>
      </w:r>
      <w:proofErr w:type="spellStart"/>
      <w:r w:rsidRPr="005A0D3E">
        <w:rPr>
          <w:rFonts w:ascii="Times New Roman" w:hAnsi="Times New Roman" w:cs="Times New Roman"/>
          <w:color w:val="000000"/>
        </w:rPr>
        <w:t>pri</w:t>
      </w:r>
      <w:proofErr w:type="spellEnd"/>
      <w:r w:rsidRPr="005A0D3E">
        <w:rPr>
          <w:rFonts w:ascii="Times New Roman" w:hAnsi="Times New Roman" w:cs="Times New Roman"/>
          <w:color w:val="000000"/>
        </w:rPr>
        <w:t>=3 --</w:t>
      </w:r>
      <w:proofErr w:type="spellStart"/>
      <w:r w:rsidRPr="005A0D3E">
        <w:rPr>
          <w:rFonts w:ascii="Times New Roman" w:hAnsi="Times New Roman" w:cs="Times New Roman"/>
          <w:color w:val="000000"/>
        </w:rPr>
        <w:t>minscore</w:t>
      </w:r>
      <w:proofErr w:type="spellEnd"/>
      <w:r w:rsidRPr="005A0D3E">
        <w:rPr>
          <w:rFonts w:ascii="Times New Roman" w:hAnsi="Times New Roman" w:cs="Times New Roman"/>
          <w:color w:val="000000"/>
        </w:rPr>
        <w:t>=4 --prune=0.1 --radius=4.5"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5. Protein hints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Protein </w:t>
      </w:r>
      <w:proofErr w:type="spellStart"/>
      <w:r w:rsidRPr="005A0D3E">
        <w:rPr>
          <w:rFonts w:ascii="Times New Roman" w:hAnsi="Times New Roman" w:cs="Times New Roman"/>
          <w:color w:val="000000"/>
        </w:rPr>
        <w:t>GFF3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files were converted to hints using the convert_proteins_to_hints.py (https://github.com/lucventurini/ei-annotation), with source P. "Self" proteins were assigned a score of 4, "</w:t>
      </w:r>
      <w:proofErr w:type="spellStart"/>
      <w:r w:rsidRPr="005A0D3E">
        <w:rPr>
          <w:rFonts w:ascii="Times New Roman" w:hAnsi="Times New Roman" w:cs="Times New Roman"/>
          <w:color w:val="000000"/>
        </w:rPr>
        <w:t>Triticeae</w:t>
      </w:r>
      <w:proofErr w:type="spellEnd"/>
      <w:r w:rsidRPr="005A0D3E">
        <w:rPr>
          <w:rFonts w:ascii="Times New Roman" w:hAnsi="Times New Roman" w:cs="Times New Roman"/>
          <w:color w:val="000000"/>
        </w:rPr>
        <w:t>" proteins a score of 3, and all other proteins a score of 2.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>6. Repeat hints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The script prepare_repeat_hits.py (https://github.com/lucventurini/ei-annotation) was used to convert the </w:t>
      </w:r>
      <w:proofErr w:type="spellStart"/>
      <w:r w:rsidRPr="005A0D3E">
        <w:rPr>
          <w:rFonts w:ascii="Times New Roman" w:hAnsi="Times New Roman" w:cs="Times New Roman"/>
          <w:color w:val="000000"/>
        </w:rPr>
        <w:t>GFF3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of the repeats into Augustus hints, with source RM and score of 1.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A0D3E">
        <w:rPr>
          <w:rFonts w:ascii="Times New Roman" w:hAnsi="Times New Roman" w:cs="Times New Roman"/>
          <w:color w:val="000000"/>
        </w:rPr>
        <w:t xml:space="preserve">All hints were subsequently merged together using the </w:t>
      </w:r>
      <w:proofErr w:type="spellStart"/>
      <w:r w:rsidRPr="005A0D3E">
        <w:rPr>
          <w:rFonts w:ascii="Times New Roman" w:hAnsi="Times New Roman" w:cs="Times New Roman"/>
          <w:color w:val="000000"/>
        </w:rPr>
        <w:t>GenomeTools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5A0D3E">
        <w:rPr>
          <w:rFonts w:ascii="Times New Roman" w:hAnsi="Times New Roman" w:cs="Times New Roman"/>
          <w:color w:val="000000"/>
        </w:rPr>
        <w:t>v1.5.9</w:t>
      </w:r>
      <w:proofErr w:type="spellEnd"/>
      <w:r w:rsidRPr="005A0D3E">
        <w:rPr>
          <w:rFonts w:ascii="Times New Roman" w:hAnsi="Times New Roman" w:cs="Times New Roman"/>
          <w:color w:val="000000"/>
        </w:rPr>
        <w:t>) "</w:t>
      </w:r>
      <w:proofErr w:type="spellStart"/>
      <w:r w:rsidRPr="005A0D3E">
        <w:rPr>
          <w:rFonts w:ascii="Times New Roman" w:hAnsi="Times New Roman" w:cs="Times New Roman"/>
          <w:color w:val="000000"/>
        </w:rPr>
        <w:t>gff3</w:t>
      </w:r>
      <w:proofErr w:type="spellEnd"/>
      <w:r w:rsidRPr="005A0D3E">
        <w:rPr>
          <w:rFonts w:ascii="Times New Roman" w:hAnsi="Times New Roman" w:cs="Times New Roman"/>
          <w:color w:val="000000"/>
        </w:rPr>
        <w:t>" utility.</w:t>
      </w:r>
    </w:p>
    <w:p w:rsidR="007D7CAE" w:rsidRDefault="007D7CAE" w:rsidP="007D7CA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i/>
        </w:rPr>
      </w:pPr>
      <w:r w:rsidRPr="005A0D3E">
        <w:rPr>
          <w:rFonts w:ascii="Times New Roman" w:hAnsi="Times New Roman" w:cs="Times New Roman"/>
          <w:i/>
          <w:color w:val="000000"/>
        </w:rPr>
        <w:t>Augustus gene prediction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5A0D3E">
        <w:rPr>
          <w:rFonts w:ascii="Times New Roman" w:hAnsi="Times New Roman" w:cs="Times New Roman"/>
          <w:color w:val="000000"/>
        </w:rPr>
        <w:t xml:space="preserve">The repeat-masked scaffold was subdivided in sixty chunks with a minimum size of 50 kbps and a minimum overlap between chunks of </w:t>
      </w:r>
      <w:proofErr w:type="spellStart"/>
      <w:r w:rsidRPr="005A0D3E">
        <w:rPr>
          <w:rFonts w:ascii="Times New Roman" w:hAnsi="Times New Roman" w:cs="Times New Roman"/>
          <w:color w:val="000000"/>
        </w:rPr>
        <w:t>10kbps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, using a script included in the </w:t>
      </w:r>
      <w:proofErr w:type="spellStart"/>
      <w:r w:rsidRPr="005A0D3E">
        <w:rPr>
          <w:rFonts w:ascii="Times New Roman" w:hAnsi="Times New Roman" w:cs="Times New Roman"/>
          <w:color w:val="000000"/>
        </w:rPr>
        <w:t>ei</w:t>
      </w:r>
      <w:proofErr w:type="spellEnd"/>
      <w:r w:rsidRPr="005A0D3E">
        <w:rPr>
          <w:rFonts w:ascii="Times New Roman" w:hAnsi="Times New Roman" w:cs="Times New Roman"/>
          <w:color w:val="000000"/>
        </w:rPr>
        <w:t>-annotation suite (split_genome_fasta.py). Subsequently, Augustus (</w:t>
      </w:r>
      <w:proofErr w:type="spellStart"/>
      <w:r w:rsidRPr="005A0D3E">
        <w:rPr>
          <w:rFonts w:ascii="Times New Roman" w:hAnsi="Times New Roman" w:cs="Times New Roman"/>
          <w:color w:val="000000"/>
        </w:rPr>
        <w:t>Stanke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and Morgenstern 2005) was launched on all the scaffolds using the </w:t>
      </w:r>
      <w:proofErr w:type="spellStart"/>
      <w:r w:rsidRPr="005A0D3E">
        <w:rPr>
          <w:rFonts w:ascii="Times New Roman" w:hAnsi="Times New Roman" w:cs="Times New Roman"/>
          <w:color w:val="000000"/>
        </w:rPr>
        <w:t>ei</w:t>
      </w:r>
      <w:proofErr w:type="spellEnd"/>
      <w:r w:rsidRPr="005A0D3E">
        <w:rPr>
          <w:rFonts w:ascii="Times New Roman" w:hAnsi="Times New Roman" w:cs="Times New Roman"/>
          <w:color w:val="000000"/>
        </w:rPr>
        <w:t>-annotation wrapper "execute_augustus.py", with the Augustus command line: "</w:t>
      </w:r>
      <w:proofErr w:type="spellStart"/>
      <w:proofErr w:type="gramStart"/>
      <w:r w:rsidRPr="005A0D3E">
        <w:rPr>
          <w:rFonts w:ascii="Times New Roman" w:hAnsi="Times New Roman" w:cs="Times New Roman"/>
          <w:color w:val="000000"/>
        </w:rPr>
        <w:t>augustus</w:t>
      </w:r>
      <w:proofErr w:type="spellEnd"/>
      <w:proofErr w:type="gramEnd"/>
      <w:r w:rsidRPr="005A0D3E">
        <w:rPr>
          <w:rFonts w:ascii="Times New Roman" w:hAnsi="Times New Roman" w:cs="Times New Roman"/>
          <w:color w:val="000000"/>
        </w:rPr>
        <w:t xml:space="preserve"> --species=wheat --</w:t>
      </w:r>
      <w:proofErr w:type="spellStart"/>
      <w:r w:rsidRPr="005A0D3E">
        <w:rPr>
          <w:rFonts w:ascii="Times New Roman" w:hAnsi="Times New Roman" w:cs="Times New Roman"/>
          <w:color w:val="000000"/>
        </w:rPr>
        <w:t>UTR</w:t>
      </w:r>
      <w:proofErr w:type="spellEnd"/>
      <w:r w:rsidRPr="005A0D3E">
        <w:rPr>
          <w:rFonts w:ascii="Times New Roman" w:hAnsi="Times New Roman" w:cs="Times New Roman"/>
          <w:color w:val="000000"/>
        </w:rPr>
        <w:t>=on --</w:t>
      </w:r>
      <w:proofErr w:type="spellStart"/>
      <w:r w:rsidRPr="005A0D3E">
        <w:rPr>
          <w:rFonts w:ascii="Times New Roman" w:hAnsi="Times New Roman" w:cs="Times New Roman"/>
          <w:color w:val="000000"/>
        </w:rPr>
        <w:t>extrinsicCfgFile</w:t>
      </w:r>
      <w:proofErr w:type="spellEnd"/>
      <w:r w:rsidRPr="005A0D3E">
        <w:rPr>
          <w:rFonts w:ascii="Times New Roman" w:hAnsi="Times New Roman" w:cs="Times New Roman"/>
          <w:color w:val="000000"/>
        </w:rPr>
        <w:t>=&lt;</w:t>
      </w:r>
      <w:proofErr w:type="spellStart"/>
      <w:r w:rsidRPr="005A0D3E">
        <w:rPr>
          <w:rFonts w:ascii="Times New Roman" w:hAnsi="Times New Roman" w:cs="Times New Roman"/>
          <w:color w:val="000000"/>
        </w:rPr>
        <w:t>EI</w:t>
      </w:r>
      <w:proofErr w:type="spellEnd"/>
      <w:r w:rsidRPr="005A0D3E">
        <w:rPr>
          <w:rFonts w:ascii="Times New Roman" w:hAnsi="Times New Roman" w:cs="Times New Roman"/>
          <w:color w:val="000000"/>
        </w:rPr>
        <w:t>-ANNOTATION-</w:t>
      </w:r>
      <w:proofErr w:type="spellStart"/>
      <w:r w:rsidRPr="005A0D3E">
        <w:rPr>
          <w:rFonts w:ascii="Times New Roman" w:hAnsi="Times New Roman" w:cs="Times New Roman"/>
          <w:color w:val="000000"/>
        </w:rPr>
        <w:t>CFG</w:t>
      </w:r>
      <w:proofErr w:type="spellEnd"/>
      <w:r w:rsidRPr="005A0D3E">
        <w:rPr>
          <w:rFonts w:ascii="Times New Roman" w:hAnsi="Times New Roman" w:cs="Times New Roman"/>
          <w:color w:val="000000"/>
        </w:rPr>
        <w:t>&gt; --</w:t>
      </w:r>
      <w:proofErr w:type="spellStart"/>
      <w:r w:rsidRPr="005A0D3E">
        <w:rPr>
          <w:rFonts w:ascii="Times New Roman" w:hAnsi="Times New Roman" w:cs="Times New Roman"/>
          <w:color w:val="000000"/>
        </w:rPr>
        <w:t>stopCodonExcludedFromCDS</w:t>
      </w:r>
      <w:proofErr w:type="spellEnd"/>
      <w:r w:rsidRPr="005A0D3E">
        <w:rPr>
          <w:rFonts w:ascii="Times New Roman" w:hAnsi="Times New Roman" w:cs="Times New Roman"/>
          <w:color w:val="000000"/>
        </w:rPr>
        <w:t>=false --</w:t>
      </w:r>
      <w:proofErr w:type="spellStart"/>
      <w:r w:rsidRPr="005A0D3E">
        <w:rPr>
          <w:rFonts w:ascii="Times New Roman" w:hAnsi="Times New Roman" w:cs="Times New Roman"/>
          <w:color w:val="000000"/>
        </w:rPr>
        <w:t>genemodel</w:t>
      </w:r>
      <w:proofErr w:type="spellEnd"/>
      <w:r w:rsidRPr="005A0D3E">
        <w:rPr>
          <w:rFonts w:ascii="Times New Roman" w:hAnsi="Times New Roman" w:cs="Times New Roman"/>
          <w:color w:val="000000"/>
        </w:rPr>
        <w:t>=partial --alternatives-from-evidence=true --</w:t>
      </w:r>
      <w:proofErr w:type="spellStart"/>
      <w:r w:rsidRPr="005A0D3E">
        <w:rPr>
          <w:rFonts w:ascii="Times New Roman" w:hAnsi="Times New Roman" w:cs="Times New Roman"/>
          <w:color w:val="000000"/>
        </w:rPr>
        <w:t>noInFrameStop</w:t>
      </w:r>
      <w:proofErr w:type="spellEnd"/>
      <w:r w:rsidRPr="005A0D3E">
        <w:rPr>
          <w:rFonts w:ascii="Times New Roman" w:hAnsi="Times New Roman" w:cs="Times New Roman"/>
          <w:color w:val="000000"/>
        </w:rPr>
        <w:t>=true --</w:t>
      </w:r>
      <w:proofErr w:type="spellStart"/>
      <w:r w:rsidRPr="005A0D3E">
        <w:rPr>
          <w:rFonts w:ascii="Times New Roman" w:hAnsi="Times New Roman" w:cs="Times New Roman"/>
          <w:color w:val="000000"/>
        </w:rPr>
        <w:t>allow_hinted_splicesites</w:t>
      </w:r>
      <w:proofErr w:type="spellEnd"/>
      <w:r w:rsidRPr="005A0D3E">
        <w:rPr>
          <w:rFonts w:ascii="Times New Roman" w:hAnsi="Times New Roman" w:cs="Times New Roman"/>
          <w:color w:val="000000"/>
        </w:rPr>
        <w:t>=</w:t>
      </w:r>
      <w:proofErr w:type="spellStart"/>
      <w:r w:rsidRPr="005A0D3E">
        <w:rPr>
          <w:rFonts w:ascii="Times New Roman" w:hAnsi="Times New Roman" w:cs="Times New Roman"/>
          <w:color w:val="000000"/>
        </w:rPr>
        <w:t>atac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". The extrinsic hints configuration file can be found in the </w:t>
      </w:r>
      <w:proofErr w:type="spellStart"/>
      <w:r w:rsidRPr="005A0D3E">
        <w:rPr>
          <w:rFonts w:ascii="Times New Roman" w:hAnsi="Times New Roman" w:cs="Times New Roman"/>
          <w:color w:val="000000"/>
        </w:rPr>
        <w:t>ei</w:t>
      </w:r>
      <w:proofErr w:type="spellEnd"/>
      <w:r w:rsidRPr="005A0D3E">
        <w:rPr>
          <w:rFonts w:ascii="Times New Roman" w:hAnsi="Times New Roman" w:cs="Times New Roman"/>
          <w:color w:val="000000"/>
        </w:rPr>
        <w:t>-annotation repository (</w:t>
      </w:r>
      <w:bookmarkStart w:id="1" w:name="LPlnk467139"/>
      <w:bookmarkEnd w:id="1"/>
      <w:r w:rsidRPr="005A0D3E">
        <w:rPr>
          <w:rFonts w:ascii="Times New Roman" w:hAnsi="Times New Roman" w:cs="Times New Roman"/>
        </w:rPr>
        <w:fldChar w:fldCharType="begin"/>
      </w:r>
      <w:r w:rsidRPr="005A0D3E">
        <w:rPr>
          <w:rFonts w:ascii="Times New Roman" w:hAnsi="Times New Roman" w:cs="Times New Roman"/>
        </w:rPr>
        <w:instrText xml:space="preserve"> HYPERLINK  "https://tinyurl.com/y2gpq7sy" </w:instrText>
      </w:r>
      <w:r w:rsidRPr="005A0D3E">
        <w:rPr>
          <w:rFonts w:ascii="Times New Roman" w:hAnsi="Times New Roman" w:cs="Times New Roman"/>
        </w:rPr>
        <w:fldChar w:fldCharType="separate"/>
      </w:r>
      <w:r w:rsidRPr="005A0D3E">
        <w:rPr>
          <w:rFonts w:ascii="Times New Roman" w:hAnsi="Times New Roman" w:cs="Times New Roman"/>
          <w:color w:val="000000"/>
        </w:rPr>
        <w:t>https://tinyurl.com/y2gpq7sy</w:t>
      </w:r>
      <w:r w:rsidRPr="005A0D3E">
        <w:rPr>
          <w:rFonts w:ascii="Times New Roman" w:hAnsi="Times New Roman" w:cs="Times New Roman"/>
          <w:color w:val="000000"/>
        </w:rPr>
        <w:fldChar w:fldCharType="end"/>
      </w:r>
      <w:r w:rsidRPr="005A0D3E">
        <w:rPr>
          <w:rFonts w:ascii="Times New Roman" w:hAnsi="Times New Roman" w:cs="Times New Roman"/>
          <w:color w:val="000000"/>
        </w:rPr>
        <w:t xml:space="preserve">). Augustus </w:t>
      </w:r>
      <w:proofErr w:type="spellStart"/>
      <w:r w:rsidRPr="005A0D3E">
        <w:rPr>
          <w:rFonts w:ascii="Times New Roman" w:hAnsi="Times New Roman" w:cs="Times New Roman"/>
          <w:color w:val="000000"/>
        </w:rPr>
        <w:t>v.3.3.2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was used for this project. Finally, the Augustus models from the chunks were merged using the Augustus utility </w:t>
      </w:r>
      <w:proofErr w:type="spellStart"/>
      <w:r w:rsidRPr="005A0D3E">
        <w:rPr>
          <w:rFonts w:ascii="Times New Roman" w:hAnsi="Times New Roman" w:cs="Times New Roman"/>
          <w:color w:val="000000"/>
        </w:rPr>
        <w:t>joingenes</w:t>
      </w:r>
      <w:proofErr w:type="spellEnd"/>
      <w:r w:rsidRPr="005A0D3E">
        <w:rPr>
          <w:rFonts w:ascii="Times New Roman" w:hAnsi="Times New Roman" w:cs="Times New Roman"/>
          <w:color w:val="000000"/>
        </w:rPr>
        <w:t>, with parameters "-</w:t>
      </w:r>
      <w:proofErr w:type="spellStart"/>
      <w:r w:rsidRPr="005A0D3E">
        <w:rPr>
          <w:rFonts w:ascii="Times New Roman" w:hAnsi="Times New Roman" w:cs="Times New Roman"/>
          <w:color w:val="000000"/>
        </w:rPr>
        <w:t>i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-a". The Augustus </w:t>
      </w:r>
      <w:proofErr w:type="spellStart"/>
      <w:r w:rsidRPr="005A0D3E">
        <w:rPr>
          <w:rFonts w:ascii="Times New Roman" w:hAnsi="Times New Roman" w:cs="Times New Roman"/>
          <w:color w:val="000000"/>
        </w:rPr>
        <w:t>GTF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file was converted into </w:t>
      </w:r>
      <w:proofErr w:type="spellStart"/>
      <w:r w:rsidRPr="005A0D3E">
        <w:rPr>
          <w:rFonts w:ascii="Times New Roman" w:hAnsi="Times New Roman" w:cs="Times New Roman"/>
          <w:color w:val="000000"/>
        </w:rPr>
        <w:t>GFF3</w:t>
      </w:r>
      <w:proofErr w:type="spellEnd"/>
      <w:r w:rsidRPr="005A0D3E">
        <w:rPr>
          <w:rFonts w:ascii="Times New Roman" w:hAnsi="Times New Roman" w:cs="Times New Roman"/>
          <w:color w:val="000000"/>
        </w:rPr>
        <w:t xml:space="preserve"> using </w:t>
      </w:r>
      <w:r>
        <w:rPr>
          <w:rFonts w:ascii="Times New Roman" w:hAnsi="Times New Roman" w:cs="Times New Roman"/>
          <w:color w:val="000000"/>
        </w:rPr>
        <w:t xml:space="preserve">‘Convert’ in </w:t>
      </w:r>
      <w:r w:rsidRPr="005A0D3E">
        <w:rPr>
          <w:rFonts w:ascii="Times New Roman" w:hAnsi="Times New Roman" w:cs="Times New Roman"/>
          <w:color w:val="000000"/>
        </w:rPr>
        <w:t xml:space="preserve">Mikado </w:t>
      </w:r>
      <w:proofErr w:type="gramStart"/>
      <w:r w:rsidRPr="00CE0FBC">
        <w:rPr>
          <w:rFonts w:ascii="Times New Roman" w:hAnsi="Times New Roman" w:cs="Times New Roman"/>
          <w:color w:val="000000"/>
        </w:rPr>
        <w:t>utilities</w:t>
      </w:r>
      <w:proofErr w:type="gramEnd"/>
      <w:r w:rsidRPr="005A0D3E">
        <w:rPr>
          <w:rFonts w:ascii="Times New Roman" w:hAnsi="Times New Roman" w:cs="Times New Roman"/>
          <w:color w:val="000000"/>
        </w:rPr>
        <w:t>. In the process, two transcript models were stripped of their CDS as the coding sequence length was not a multiple of 3 (as expected).</w:t>
      </w:r>
    </w:p>
    <w:p w:rsidR="007D7CAE" w:rsidRPr="005A0D3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r</w:t>
      </w:r>
      <w:r w:rsidRPr="00704FA2">
        <w:rPr>
          <w:rFonts w:ascii="Times New Roman" w:hAnsi="Times New Roman" w:cs="Times New Roman"/>
          <w:b/>
          <w:bCs/>
        </w:rPr>
        <w:t>eferences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D7CAE" w:rsidRPr="00704FA2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Altschul</w:t>
      </w:r>
      <w:proofErr w:type="spellEnd"/>
      <w:r>
        <w:rPr>
          <w:rFonts w:ascii="Times New Roman" w:hAnsi="Times New Roman" w:cs="Times New Roman"/>
        </w:rPr>
        <w:t xml:space="preserve"> SF, Gish W, Miller W, Myers </w:t>
      </w:r>
      <w:proofErr w:type="spellStart"/>
      <w:r>
        <w:rPr>
          <w:rFonts w:ascii="Times New Roman" w:hAnsi="Times New Roman" w:cs="Times New Roman"/>
        </w:rPr>
        <w:t>EW</w:t>
      </w:r>
      <w:proofErr w:type="spellEnd"/>
      <w:r>
        <w:rPr>
          <w:rFonts w:ascii="Times New Roman" w:hAnsi="Times New Roman" w:cs="Times New Roman"/>
        </w:rPr>
        <w:t>, Lipman DJ</w:t>
      </w:r>
      <w:r w:rsidRPr="00704FA2">
        <w:rPr>
          <w:rFonts w:ascii="Times New Roman" w:hAnsi="Times New Roman" w:cs="Times New Roman"/>
        </w:rPr>
        <w:t xml:space="preserve"> (1990). Basic local alignment search tool. </w:t>
      </w:r>
      <w:r>
        <w:rPr>
          <w:rFonts w:ascii="Times New Roman" w:hAnsi="Times New Roman" w:cs="Times New Roman"/>
          <w:iCs/>
        </w:rPr>
        <w:t xml:space="preserve">J </w:t>
      </w:r>
      <w:proofErr w:type="spellStart"/>
      <w:r>
        <w:rPr>
          <w:rFonts w:ascii="Times New Roman" w:hAnsi="Times New Roman" w:cs="Times New Roman"/>
          <w:iCs/>
        </w:rPr>
        <w:t>Mol</w:t>
      </w:r>
      <w:proofErr w:type="spellEnd"/>
      <w:r>
        <w:rPr>
          <w:rFonts w:ascii="Times New Roman" w:hAnsi="Times New Roman" w:cs="Times New Roman"/>
          <w:iCs/>
        </w:rPr>
        <w:t xml:space="preserve"> Biol</w:t>
      </w:r>
      <w:r w:rsidRPr="00704FA2">
        <w:rPr>
          <w:rFonts w:ascii="Times New Roman" w:hAnsi="Times New Roman" w:cs="Times New Roman"/>
        </w:rPr>
        <w:t>, 215</w:t>
      </w:r>
      <w:r>
        <w:rPr>
          <w:rFonts w:ascii="Times New Roman" w:hAnsi="Times New Roman" w:cs="Times New Roman"/>
        </w:rPr>
        <w:t>:</w:t>
      </w:r>
      <w:r w:rsidRPr="00704FA2">
        <w:rPr>
          <w:rFonts w:ascii="Times New Roman" w:hAnsi="Times New Roman" w:cs="Times New Roman"/>
        </w:rPr>
        <w:t xml:space="preserve"> 403-410.</w:t>
      </w:r>
    </w:p>
    <w:p w:rsidR="007D7CAE" w:rsidRPr="00704FA2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Buchfink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Xie</w:t>
      </w:r>
      <w:proofErr w:type="spellEnd"/>
      <w:r>
        <w:rPr>
          <w:rFonts w:ascii="Times New Roman" w:hAnsi="Times New Roman" w:cs="Times New Roman"/>
        </w:rPr>
        <w:t xml:space="preserve"> C, </w:t>
      </w:r>
      <w:proofErr w:type="spellStart"/>
      <w:r>
        <w:rPr>
          <w:rFonts w:ascii="Times New Roman" w:hAnsi="Times New Roman" w:cs="Times New Roman"/>
        </w:rPr>
        <w:t>Huson</w:t>
      </w:r>
      <w:proofErr w:type="spellEnd"/>
      <w:r>
        <w:rPr>
          <w:rFonts w:ascii="Times New Roman" w:hAnsi="Times New Roman" w:cs="Times New Roman"/>
        </w:rPr>
        <w:t xml:space="preserve"> DH (2014)</w:t>
      </w:r>
      <w:r w:rsidRPr="00704FA2">
        <w:rPr>
          <w:rFonts w:ascii="Times New Roman" w:hAnsi="Times New Roman" w:cs="Times New Roman"/>
        </w:rPr>
        <w:t xml:space="preserve"> Fast and sensitive protein alignment using DIAMOND. </w:t>
      </w:r>
      <w:r w:rsidRPr="00704FA2">
        <w:rPr>
          <w:rFonts w:ascii="Times New Roman" w:hAnsi="Times New Roman" w:cs="Times New Roman"/>
          <w:iCs/>
        </w:rPr>
        <w:t>Nature Methods</w:t>
      </w:r>
      <w:r w:rsidRPr="00704FA2">
        <w:rPr>
          <w:rFonts w:ascii="Times New Roman" w:hAnsi="Times New Roman" w:cs="Times New Roman"/>
        </w:rPr>
        <w:t xml:space="preserve"> 12</w:t>
      </w:r>
      <w:r>
        <w:rPr>
          <w:rFonts w:ascii="Times New Roman" w:hAnsi="Times New Roman" w:cs="Times New Roman"/>
        </w:rPr>
        <w:t>:</w:t>
      </w:r>
      <w:r w:rsidRPr="00704FA2">
        <w:rPr>
          <w:rFonts w:ascii="Times New Roman" w:hAnsi="Times New Roman" w:cs="Times New Roman"/>
        </w:rPr>
        <w:t>59–60</w:t>
      </w:r>
      <w:r>
        <w:rPr>
          <w:rFonts w:ascii="Times New Roman" w:hAnsi="Times New Roman" w:cs="Times New Roman"/>
        </w:rPr>
        <w:t>.</w:t>
      </w:r>
    </w:p>
    <w:p w:rsidR="007D7CAE" w:rsidRPr="00704FA2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Dobin</w:t>
      </w:r>
      <w:proofErr w:type="spellEnd"/>
      <w:r>
        <w:rPr>
          <w:rFonts w:ascii="Times New Roman" w:hAnsi="Times New Roman" w:cs="Times New Roman"/>
        </w:rPr>
        <w:t xml:space="preserve"> A, Davis CA, Schlesinger F</w:t>
      </w:r>
      <w:r w:rsidRPr="00704FA2">
        <w:rPr>
          <w:rFonts w:ascii="Times New Roman" w:hAnsi="Times New Roman" w:cs="Times New Roman"/>
        </w:rPr>
        <w:t xml:space="preserve">, </w:t>
      </w:r>
      <w:proofErr w:type="spellStart"/>
      <w:r w:rsidRPr="00704FA2">
        <w:rPr>
          <w:rFonts w:ascii="Times New Roman" w:hAnsi="Times New Roman" w:cs="Times New Roman"/>
        </w:rPr>
        <w:t>Drenk</w:t>
      </w:r>
      <w:r>
        <w:rPr>
          <w:rFonts w:ascii="Times New Roman" w:hAnsi="Times New Roman" w:cs="Times New Roman"/>
        </w:rPr>
        <w:t>ow</w:t>
      </w:r>
      <w:proofErr w:type="spellEnd"/>
      <w:r>
        <w:rPr>
          <w:rFonts w:ascii="Times New Roman" w:hAnsi="Times New Roman" w:cs="Times New Roman"/>
        </w:rPr>
        <w:t xml:space="preserve"> J, </w:t>
      </w:r>
      <w:proofErr w:type="spellStart"/>
      <w:r>
        <w:rPr>
          <w:rFonts w:ascii="Times New Roman" w:hAnsi="Times New Roman" w:cs="Times New Roman"/>
        </w:rPr>
        <w:t>Zaleski</w:t>
      </w:r>
      <w:proofErr w:type="spellEnd"/>
      <w:r>
        <w:rPr>
          <w:rFonts w:ascii="Times New Roman" w:hAnsi="Times New Roman" w:cs="Times New Roman"/>
        </w:rPr>
        <w:t xml:space="preserve"> C, </w:t>
      </w:r>
      <w:proofErr w:type="spellStart"/>
      <w:r>
        <w:rPr>
          <w:rFonts w:ascii="Times New Roman" w:hAnsi="Times New Roman" w:cs="Times New Roman"/>
        </w:rPr>
        <w:t>Jha</w:t>
      </w:r>
      <w:proofErr w:type="spellEnd"/>
      <w:r>
        <w:rPr>
          <w:rFonts w:ascii="Times New Roman" w:hAnsi="Times New Roman" w:cs="Times New Roman"/>
        </w:rPr>
        <w:t xml:space="preserve"> S, </w:t>
      </w:r>
      <w:proofErr w:type="spellStart"/>
      <w:r>
        <w:rPr>
          <w:rFonts w:ascii="Times New Roman" w:hAnsi="Times New Roman" w:cs="Times New Roman"/>
        </w:rPr>
        <w:t>Jha</w:t>
      </w:r>
      <w:proofErr w:type="spellEnd"/>
      <w:r>
        <w:rPr>
          <w:rFonts w:ascii="Times New Roman" w:hAnsi="Times New Roman" w:cs="Times New Roman"/>
        </w:rPr>
        <w:t xml:space="preserve"> S, </w:t>
      </w:r>
      <w:proofErr w:type="spellStart"/>
      <w:r>
        <w:rPr>
          <w:rFonts w:ascii="Times New Roman" w:hAnsi="Times New Roman" w:cs="Times New Roman"/>
        </w:rPr>
        <w:t>Batut</w:t>
      </w:r>
      <w:proofErr w:type="spellEnd"/>
      <w:r>
        <w:rPr>
          <w:rFonts w:ascii="Times New Roman" w:hAnsi="Times New Roman" w:cs="Times New Roman"/>
        </w:rPr>
        <w:t xml:space="preserve"> P, </w:t>
      </w:r>
      <w:proofErr w:type="spellStart"/>
      <w:r>
        <w:rPr>
          <w:rFonts w:ascii="Times New Roman" w:hAnsi="Times New Roman" w:cs="Times New Roman"/>
        </w:rPr>
        <w:t>Chaisson</w:t>
      </w:r>
      <w:proofErr w:type="spellEnd"/>
      <w:r>
        <w:rPr>
          <w:rFonts w:ascii="Times New Roman" w:hAnsi="Times New Roman" w:cs="Times New Roman"/>
        </w:rPr>
        <w:t xml:space="preserve"> M, </w:t>
      </w:r>
      <w:proofErr w:type="spellStart"/>
      <w:r>
        <w:rPr>
          <w:rFonts w:ascii="Times New Roman" w:hAnsi="Times New Roman" w:cs="Times New Roman"/>
        </w:rPr>
        <w:t>Gingeras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</w:t>
      </w:r>
      <w:proofErr w:type="spellEnd"/>
      <w:r>
        <w:rPr>
          <w:rFonts w:ascii="Times New Roman" w:hAnsi="Times New Roman" w:cs="Times New Roman"/>
        </w:rPr>
        <w:t xml:space="preserve"> (2013)</w:t>
      </w:r>
      <w:r w:rsidRPr="00704FA2">
        <w:rPr>
          <w:rFonts w:ascii="Times New Roman" w:hAnsi="Times New Roman" w:cs="Times New Roman"/>
        </w:rPr>
        <w:t xml:space="preserve"> STAR: ultrafast universal RNA-seq aligner. Bioinformatics 29</w:t>
      </w:r>
      <w:r>
        <w:rPr>
          <w:rFonts w:ascii="Times New Roman" w:hAnsi="Times New Roman" w:cs="Times New Roman"/>
        </w:rPr>
        <w:t>:</w:t>
      </w:r>
      <w:r w:rsidRPr="00704FA2">
        <w:rPr>
          <w:rFonts w:ascii="Times New Roman" w:hAnsi="Times New Roman" w:cs="Times New Roman"/>
        </w:rPr>
        <w:t xml:space="preserve">15–21. </w:t>
      </w:r>
    </w:p>
    <w:p w:rsidR="007D7CAE" w:rsidRPr="00704FA2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7D7CAE" w:rsidRPr="00656700" w:rsidRDefault="007D7CAE" w:rsidP="007D7C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Downie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RC, Bouvet L, </w:t>
      </w:r>
      <w:proofErr w:type="spellStart"/>
      <w:r>
        <w:rPr>
          <w:rFonts w:ascii="Times New Roman" w:hAnsi="Times New Roman" w:cs="Times New Roman"/>
          <w:sz w:val="24"/>
          <w:szCs w:val="24"/>
        </w:rPr>
        <w:t>Furuki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>
        <w:rPr>
          <w:rFonts w:ascii="Times New Roman" w:hAnsi="Times New Roman" w:cs="Times New Roman"/>
          <w:sz w:val="24"/>
          <w:szCs w:val="24"/>
        </w:rPr>
        <w:t>Gosman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N, Gardner KA, Mackay </w:t>
      </w:r>
      <w:proofErr w:type="spellStart"/>
      <w:r>
        <w:rPr>
          <w:rFonts w:ascii="Times New Roman" w:hAnsi="Times New Roman" w:cs="Times New Roman"/>
          <w:sz w:val="24"/>
          <w:szCs w:val="24"/>
        </w:rPr>
        <w:t>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Mantello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CC, </w:t>
      </w:r>
      <w:proofErr w:type="spellStart"/>
      <w:r>
        <w:rPr>
          <w:rFonts w:ascii="Times New Roman" w:hAnsi="Times New Roman" w:cs="Times New Roman"/>
          <w:sz w:val="24"/>
          <w:szCs w:val="24"/>
        </w:rPr>
        <w:t>Mellers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>
        <w:rPr>
          <w:rFonts w:ascii="Times New Roman" w:hAnsi="Times New Roman" w:cs="Times New Roman"/>
          <w:sz w:val="24"/>
          <w:szCs w:val="24"/>
        </w:rPr>
        <w:t>Phan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Rose GA, Tan K-C, Oliver RP, </w:t>
      </w:r>
      <w:proofErr w:type="spellStart"/>
      <w:r>
        <w:rPr>
          <w:rFonts w:ascii="Times New Roman" w:hAnsi="Times New Roman" w:cs="Times New Roman"/>
          <w:sz w:val="24"/>
          <w:szCs w:val="24"/>
        </w:rPr>
        <w:t>Cockram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 (2018) Assessing European wheat sensitivities to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Parastagonospora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nodorum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necrotrophic effectors and fine-mapping of the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Snn3-B1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locus conferring sensitivity to the effector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SnTox3</w:t>
      </w:r>
      <w:proofErr w:type="spellEnd"/>
      <w:r>
        <w:rPr>
          <w:rFonts w:ascii="Times New Roman" w:hAnsi="Times New Roman" w:cs="Times New Roman"/>
          <w:sz w:val="24"/>
          <w:szCs w:val="24"/>
        </w:rPr>
        <w:t>. Front Plant Sci 9:881.</w:t>
      </w: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Fox SE,</w:t>
      </w:r>
      <w:r w:rsidRPr="00704FA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Preece</w:t>
      </w:r>
      <w:proofErr w:type="spellEnd"/>
      <w:r>
        <w:rPr>
          <w:rFonts w:ascii="Times New Roman" w:hAnsi="Times New Roman" w:cs="Times New Roman"/>
        </w:rPr>
        <w:t xml:space="preserve"> J, </w:t>
      </w:r>
      <w:proofErr w:type="spellStart"/>
      <w:r>
        <w:rPr>
          <w:rFonts w:ascii="Times New Roman" w:hAnsi="Times New Roman" w:cs="Times New Roman"/>
        </w:rPr>
        <w:t>Kimbrel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Marchini</w:t>
      </w:r>
      <w:proofErr w:type="spellEnd"/>
      <w:r>
        <w:rPr>
          <w:rFonts w:ascii="Times New Roman" w:hAnsi="Times New Roman" w:cs="Times New Roman"/>
        </w:rPr>
        <w:t xml:space="preserve"> G, Sage A, </w:t>
      </w:r>
      <w:proofErr w:type="spellStart"/>
      <w:r>
        <w:rPr>
          <w:rFonts w:ascii="Times New Roman" w:hAnsi="Times New Roman" w:cs="Times New Roman"/>
        </w:rPr>
        <w:t>Youens</w:t>
      </w:r>
      <w:proofErr w:type="spellEnd"/>
      <w:r>
        <w:rPr>
          <w:rFonts w:ascii="Times New Roman" w:hAnsi="Times New Roman" w:cs="Times New Roman"/>
        </w:rPr>
        <w:t xml:space="preserve">-Clark K, Cruzan MB, </w:t>
      </w:r>
      <w:proofErr w:type="spellStart"/>
      <w:proofErr w:type="gramStart"/>
      <w:r>
        <w:rPr>
          <w:rFonts w:ascii="Times New Roman" w:hAnsi="Times New Roman" w:cs="Times New Roman"/>
        </w:rPr>
        <w:t>Jaiswal</w:t>
      </w:r>
      <w:proofErr w:type="spellEnd"/>
      <w:proofErr w:type="gramEnd"/>
      <w:r>
        <w:rPr>
          <w:rFonts w:ascii="Times New Roman" w:hAnsi="Times New Roman" w:cs="Times New Roman"/>
        </w:rPr>
        <w:t xml:space="preserve"> P (2013)</w:t>
      </w:r>
      <w:r w:rsidRPr="00704FA2">
        <w:rPr>
          <w:rFonts w:ascii="Times New Roman" w:hAnsi="Times New Roman" w:cs="Times New Roman"/>
        </w:rPr>
        <w:t xml:space="preserve"> Sequencing and de novo transcriptome assembly of </w:t>
      </w:r>
      <w:proofErr w:type="spellStart"/>
      <w:r w:rsidRPr="00704FA2">
        <w:rPr>
          <w:rFonts w:ascii="Times New Roman" w:hAnsi="Times New Roman" w:cs="Times New Roman"/>
          <w:i/>
        </w:rPr>
        <w:t>Brachypodium</w:t>
      </w:r>
      <w:proofErr w:type="spellEnd"/>
      <w:r w:rsidRPr="00704FA2">
        <w:rPr>
          <w:rFonts w:ascii="Times New Roman" w:hAnsi="Times New Roman" w:cs="Times New Roman"/>
          <w:i/>
        </w:rPr>
        <w:t xml:space="preserve"> </w:t>
      </w:r>
      <w:proofErr w:type="spellStart"/>
      <w:r w:rsidRPr="00704FA2">
        <w:rPr>
          <w:rFonts w:ascii="Times New Roman" w:hAnsi="Times New Roman" w:cs="Times New Roman"/>
          <w:i/>
        </w:rPr>
        <w:t>sylvaticum</w:t>
      </w:r>
      <w:proofErr w:type="spellEnd"/>
      <w:r w:rsidRPr="00704FA2">
        <w:rPr>
          <w:rFonts w:ascii="Times New Roman" w:hAnsi="Times New Roman" w:cs="Times New Roman"/>
        </w:rPr>
        <w:t xml:space="preserve"> (</w:t>
      </w:r>
      <w:proofErr w:type="spellStart"/>
      <w:r w:rsidRPr="00704FA2">
        <w:rPr>
          <w:rFonts w:ascii="Times New Roman" w:hAnsi="Times New Roman" w:cs="Times New Roman"/>
        </w:rPr>
        <w:t>Poaceae</w:t>
      </w:r>
      <w:proofErr w:type="spellEnd"/>
      <w:r w:rsidRPr="00704FA2">
        <w:rPr>
          <w:rFonts w:ascii="Times New Roman" w:hAnsi="Times New Roman" w:cs="Times New Roman"/>
        </w:rPr>
        <w:t xml:space="preserve">). </w:t>
      </w:r>
      <w:proofErr w:type="spellStart"/>
      <w:r>
        <w:rPr>
          <w:rFonts w:ascii="Times New Roman" w:hAnsi="Times New Roman" w:cs="Times New Roman"/>
          <w:iCs/>
        </w:rPr>
        <w:t>Appl</w:t>
      </w:r>
      <w:proofErr w:type="spellEnd"/>
      <w:r w:rsidRPr="00704FA2">
        <w:rPr>
          <w:rFonts w:ascii="Times New Roman" w:hAnsi="Times New Roman" w:cs="Times New Roman"/>
          <w:iCs/>
        </w:rPr>
        <w:t xml:space="preserve"> Plant Sci</w:t>
      </w:r>
      <w:r>
        <w:rPr>
          <w:rFonts w:ascii="Times New Roman" w:hAnsi="Times New Roman" w:cs="Times New Roman"/>
        </w:rPr>
        <w:t xml:space="preserve"> 1:</w:t>
      </w:r>
      <w:r w:rsidRPr="00704FA2">
        <w:rPr>
          <w:rFonts w:ascii="Times New Roman" w:hAnsi="Times New Roman" w:cs="Times New Roman"/>
        </w:rPr>
        <w:t>1200011</w:t>
      </w:r>
      <w:r>
        <w:rPr>
          <w:rFonts w:ascii="Times New Roman" w:hAnsi="Times New Roman" w:cs="Times New Roman"/>
        </w:rPr>
        <w:t>.</w:t>
      </w:r>
    </w:p>
    <w:p w:rsidR="007D7CAE" w:rsidRPr="00704FA2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7D7CAE" w:rsidRPr="009212E1" w:rsidRDefault="007D7CAE" w:rsidP="007D7C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Gardner KA, </w:t>
      </w:r>
      <w:proofErr w:type="spellStart"/>
      <w:r>
        <w:rPr>
          <w:rFonts w:ascii="Times New Roman" w:hAnsi="Times New Roman" w:cs="Times New Roman"/>
          <w:sz w:val="24"/>
          <w:szCs w:val="24"/>
        </w:rPr>
        <w:t>Wittern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LM, Mackay </w:t>
      </w:r>
      <w:proofErr w:type="spellStart"/>
      <w:r>
        <w:rPr>
          <w:rFonts w:ascii="Times New Roman" w:hAnsi="Times New Roman" w:cs="Times New Roman"/>
          <w:sz w:val="24"/>
          <w:szCs w:val="24"/>
        </w:rPr>
        <w:t>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(2016)</w:t>
      </w:r>
      <w:r w:rsidRPr="009212E1">
        <w:rPr>
          <w:rFonts w:ascii="Times New Roman" w:hAnsi="Times New Roman" w:cs="Times New Roman"/>
          <w:sz w:val="24"/>
          <w:szCs w:val="24"/>
        </w:rPr>
        <w:t xml:space="preserve"> A highly recombined, high-density, eight founder wheat MAGIC map reveals extensive segregation distortion and genomic locations of </w:t>
      </w:r>
      <w:proofErr w:type="spellStart"/>
      <w:r w:rsidRPr="009212E1">
        <w:rPr>
          <w:rFonts w:ascii="Times New Roman" w:hAnsi="Times New Roman" w:cs="Times New Roman"/>
          <w:sz w:val="24"/>
          <w:szCs w:val="24"/>
        </w:rPr>
        <w:t>introgres</w:t>
      </w:r>
      <w:r>
        <w:rPr>
          <w:rFonts w:ascii="Times New Roman" w:hAnsi="Times New Roman" w:cs="Times New Roman"/>
          <w:sz w:val="24"/>
          <w:szCs w:val="24"/>
        </w:rPr>
        <w:t>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segments. Plant Biotechnol J</w:t>
      </w:r>
      <w:r w:rsidRPr="009212E1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212E1">
        <w:rPr>
          <w:rFonts w:ascii="Times New Roman" w:hAnsi="Times New Roman" w:cs="Times New Roman"/>
          <w:sz w:val="24"/>
          <w:szCs w:val="24"/>
        </w:rPr>
        <w:t>1406-1417.</w:t>
      </w:r>
    </w:p>
    <w:p w:rsidR="007D7CA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Haas BJ, Papanicolaou A, </w:t>
      </w:r>
      <w:proofErr w:type="spellStart"/>
      <w:r>
        <w:rPr>
          <w:rFonts w:ascii="Times New Roman" w:hAnsi="Times New Roman" w:cs="Times New Roman"/>
        </w:rPr>
        <w:t>Yassour</w:t>
      </w:r>
      <w:proofErr w:type="spellEnd"/>
      <w:r>
        <w:rPr>
          <w:rFonts w:ascii="Times New Roman" w:hAnsi="Times New Roman" w:cs="Times New Roman"/>
        </w:rPr>
        <w:t xml:space="preserve"> M, </w:t>
      </w:r>
      <w:proofErr w:type="spellStart"/>
      <w:r>
        <w:rPr>
          <w:rFonts w:ascii="Times New Roman" w:hAnsi="Times New Roman" w:cs="Times New Roman"/>
        </w:rPr>
        <w:t>Grabherr</w:t>
      </w:r>
      <w:proofErr w:type="spellEnd"/>
      <w:r>
        <w:rPr>
          <w:rFonts w:ascii="Times New Roman" w:hAnsi="Times New Roman" w:cs="Times New Roman"/>
        </w:rPr>
        <w:t xml:space="preserve"> M, Blood </w:t>
      </w:r>
      <w:proofErr w:type="spellStart"/>
      <w:r>
        <w:rPr>
          <w:rFonts w:ascii="Times New Roman" w:hAnsi="Times New Roman" w:cs="Times New Roman"/>
        </w:rPr>
        <w:t>PD</w:t>
      </w:r>
      <w:proofErr w:type="spellEnd"/>
      <w:r>
        <w:rPr>
          <w:rFonts w:ascii="Times New Roman" w:hAnsi="Times New Roman" w:cs="Times New Roman"/>
        </w:rPr>
        <w:t xml:space="preserve">, Bowden J, </w:t>
      </w:r>
      <w:proofErr w:type="spellStart"/>
      <w:r>
        <w:rPr>
          <w:rFonts w:ascii="Times New Roman" w:hAnsi="Times New Roman" w:cs="Times New Roman"/>
        </w:rPr>
        <w:t>Couger</w:t>
      </w:r>
      <w:proofErr w:type="spellEnd"/>
      <w:r>
        <w:rPr>
          <w:rFonts w:ascii="Times New Roman" w:hAnsi="Times New Roman" w:cs="Times New Roman"/>
        </w:rPr>
        <w:t xml:space="preserve"> MB, Eccles D, Li B, </w:t>
      </w:r>
      <w:proofErr w:type="spellStart"/>
      <w:r>
        <w:rPr>
          <w:rFonts w:ascii="Times New Roman" w:hAnsi="Times New Roman" w:cs="Times New Roman"/>
        </w:rPr>
        <w:t>Lieber</w:t>
      </w:r>
      <w:proofErr w:type="spellEnd"/>
      <w:r>
        <w:rPr>
          <w:rFonts w:ascii="Times New Roman" w:hAnsi="Times New Roman" w:cs="Times New Roman"/>
        </w:rPr>
        <w:t xml:space="preserve"> M, </w:t>
      </w:r>
      <w:proofErr w:type="spellStart"/>
      <w:r>
        <w:rPr>
          <w:rFonts w:ascii="Times New Roman" w:hAnsi="Times New Roman" w:cs="Times New Roman"/>
        </w:rPr>
        <w:t>MacManes</w:t>
      </w:r>
      <w:proofErr w:type="spellEnd"/>
      <w:r>
        <w:rPr>
          <w:rFonts w:ascii="Times New Roman" w:hAnsi="Times New Roman" w:cs="Times New Roman"/>
        </w:rPr>
        <w:t xml:space="preserve"> MD, </w:t>
      </w:r>
      <w:proofErr w:type="spellStart"/>
      <w:r>
        <w:rPr>
          <w:rFonts w:ascii="Times New Roman" w:hAnsi="Times New Roman" w:cs="Times New Roman"/>
        </w:rPr>
        <w:t>Ott</w:t>
      </w:r>
      <w:proofErr w:type="spellEnd"/>
      <w:r>
        <w:rPr>
          <w:rFonts w:ascii="Times New Roman" w:hAnsi="Times New Roman" w:cs="Times New Roman"/>
        </w:rPr>
        <w:t xml:space="preserve"> M, Orvis J, </w:t>
      </w:r>
      <w:proofErr w:type="spellStart"/>
      <w:r>
        <w:rPr>
          <w:rFonts w:ascii="Times New Roman" w:hAnsi="Times New Roman" w:cs="Times New Roman"/>
        </w:rPr>
        <w:t>Pochet</w:t>
      </w:r>
      <w:proofErr w:type="spellEnd"/>
      <w:r>
        <w:rPr>
          <w:rFonts w:ascii="Times New Roman" w:hAnsi="Times New Roman" w:cs="Times New Roman"/>
        </w:rPr>
        <w:t xml:space="preserve"> N, </w:t>
      </w:r>
      <w:proofErr w:type="spellStart"/>
      <w:r>
        <w:rPr>
          <w:rFonts w:ascii="Times New Roman" w:hAnsi="Times New Roman" w:cs="Times New Roman"/>
        </w:rPr>
        <w:t>Strozzi</w:t>
      </w:r>
      <w:proofErr w:type="spellEnd"/>
      <w:r>
        <w:rPr>
          <w:rFonts w:ascii="Times New Roman" w:hAnsi="Times New Roman" w:cs="Times New Roman"/>
        </w:rPr>
        <w:t xml:space="preserve"> F, Weeks N</w:t>
      </w:r>
      <w:r w:rsidRPr="00704FA2">
        <w:rPr>
          <w:rFonts w:ascii="Times New Roman" w:hAnsi="Times New Roman" w:cs="Times New Roman"/>
        </w:rPr>
        <w:t xml:space="preserve">, </w:t>
      </w:r>
      <w:proofErr w:type="spellStart"/>
      <w:r w:rsidRPr="00704FA2">
        <w:rPr>
          <w:rFonts w:ascii="Times New Roman" w:hAnsi="Times New Roman" w:cs="Times New Roman"/>
        </w:rPr>
        <w:t>Westerm</w:t>
      </w:r>
      <w:r>
        <w:rPr>
          <w:rFonts w:ascii="Times New Roman" w:hAnsi="Times New Roman" w:cs="Times New Roman"/>
        </w:rPr>
        <w:t>an</w:t>
      </w:r>
      <w:proofErr w:type="spellEnd"/>
      <w:r>
        <w:rPr>
          <w:rFonts w:ascii="Times New Roman" w:hAnsi="Times New Roman" w:cs="Times New Roman"/>
        </w:rPr>
        <w:t xml:space="preserve"> R, William T, Dewey CN, </w:t>
      </w:r>
      <w:proofErr w:type="spellStart"/>
      <w:r>
        <w:rPr>
          <w:rFonts w:ascii="Times New Roman" w:hAnsi="Times New Roman" w:cs="Times New Roman"/>
        </w:rPr>
        <w:t>Henschel</w:t>
      </w:r>
      <w:proofErr w:type="spellEnd"/>
      <w:r>
        <w:rPr>
          <w:rFonts w:ascii="Times New Roman" w:hAnsi="Times New Roman" w:cs="Times New Roman"/>
        </w:rPr>
        <w:t xml:space="preserve"> R, </w:t>
      </w:r>
      <w:proofErr w:type="spellStart"/>
      <w:r>
        <w:rPr>
          <w:rFonts w:ascii="Times New Roman" w:hAnsi="Times New Roman" w:cs="Times New Roman"/>
        </w:rPr>
        <w:t>LeDuc</w:t>
      </w:r>
      <w:proofErr w:type="spellEnd"/>
      <w:r>
        <w:rPr>
          <w:rFonts w:ascii="Times New Roman" w:hAnsi="Times New Roman" w:cs="Times New Roman"/>
        </w:rPr>
        <w:t xml:space="preserve"> RD, Friedman N, </w:t>
      </w:r>
      <w:proofErr w:type="spellStart"/>
      <w:r>
        <w:rPr>
          <w:rFonts w:ascii="Times New Roman" w:hAnsi="Times New Roman" w:cs="Times New Roman"/>
        </w:rPr>
        <w:t>Regev</w:t>
      </w:r>
      <w:proofErr w:type="spellEnd"/>
      <w:r>
        <w:rPr>
          <w:rFonts w:ascii="Times New Roman" w:hAnsi="Times New Roman" w:cs="Times New Roman"/>
        </w:rPr>
        <w:t xml:space="preserve"> A (2013)</w:t>
      </w:r>
      <w:r w:rsidRPr="00704FA2">
        <w:rPr>
          <w:rFonts w:ascii="Times New Roman" w:hAnsi="Times New Roman" w:cs="Times New Roman"/>
        </w:rPr>
        <w:t xml:space="preserve"> </w:t>
      </w:r>
      <w:r w:rsidRPr="00704FA2">
        <w:rPr>
          <w:rFonts w:ascii="Times New Roman" w:hAnsi="Times New Roman" w:cs="Times New Roman"/>
          <w:i/>
        </w:rPr>
        <w:t>De novo</w:t>
      </w:r>
      <w:r w:rsidRPr="00704FA2">
        <w:rPr>
          <w:rFonts w:ascii="Times New Roman" w:hAnsi="Times New Roman" w:cs="Times New Roman"/>
        </w:rPr>
        <w:t xml:space="preserve"> transcript sequence reconstruction from RNA-seq using the Trinity platform for reference generation and analysis. </w:t>
      </w:r>
      <w:r>
        <w:rPr>
          <w:rFonts w:ascii="Times New Roman" w:hAnsi="Times New Roman" w:cs="Times New Roman"/>
          <w:iCs/>
        </w:rPr>
        <w:t>Nat Proto</w:t>
      </w:r>
      <w:r w:rsidRPr="00704FA2">
        <w:rPr>
          <w:rFonts w:ascii="Times New Roman" w:hAnsi="Times New Roman" w:cs="Times New Roman"/>
          <w:i/>
          <w:iCs/>
        </w:rPr>
        <w:t>,</w:t>
      </w:r>
      <w:r w:rsidRPr="00704FA2">
        <w:rPr>
          <w:rFonts w:ascii="Times New Roman" w:hAnsi="Times New Roman" w:cs="Times New Roman"/>
        </w:rPr>
        <w:t xml:space="preserve"> 8:1494–1512. </w:t>
      </w:r>
    </w:p>
    <w:p w:rsidR="007D7CAE" w:rsidRPr="00704FA2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t>Hickey G</w:t>
      </w:r>
      <w:r w:rsidRPr="00704FA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Paten D, Earl D, Zerbino D, Haussler D (2013)</w:t>
      </w:r>
      <w:r w:rsidRPr="00704FA2">
        <w:rPr>
          <w:rFonts w:ascii="Times New Roman" w:hAnsi="Times New Roman" w:cs="Times New Roman"/>
        </w:rPr>
        <w:t xml:space="preserve"> HAL: a hierarchical format for storing and </w:t>
      </w:r>
      <w:proofErr w:type="spellStart"/>
      <w:r w:rsidRPr="00704FA2">
        <w:rPr>
          <w:rFonts w:ascii="Times New Roman" w:hAnsi="Times New Roman" w:cs="Times New Roman"/>
        </w:rPr>
        <w:t>analyzing</w:t>
      </w:r>
      <w:proofErr w:type="spellEnd"/>
      <w:r w:rsidRPr="00704FA2">
        <w:rPr>
          <w:rFonts w:ascii="Times New Roman" w:hAnsi="Times New Roman" w:cs="Times New Roman"/>
        </w:rPr>
        <w:t xml:space="preserve"> multiple genome alignments, </w:t>
      </w:r>
      <w:r w:rsidRPr="00704FA2">
        <w:rPr>
          <w:rStyle w:val="Emphasis"/>
          <w:rFonts w:ascii="Times New Roman" w:hAnsi="Times New Roman" w:cs="Times New Roman"/>
        </w:rPr>
        <w:t>Bioinformatics</w:t>
      </w:r>
      <w:r w:rsidRPr="00704FA2">
        <w:rPr>
          <w:rFonts w:ascii="Times New Roman" w:hAnsi="Times New Roman" w:cs="Times New Roman"/>
        </w:rPr>
        <w:t xml:space="preserve"> 29</w:t>
      </w:r>
      <w:r>
        <w:rPr>
          <w:rFonts w:ascii="Times New Roman" w:hAnsi="Times New Roman" w:cs="Times New Roman"/>
        </w:rPr>
        <w:t>:</w:t>
      </w:r>
      <w:r w:rsidRPr="00704FA2">
        <w:rPr>
          <w:rFonts w:ascii="Times New Roman" w:hAnsi="Times New Roman" w:cs="Times New Roman"/>
        </w:rPr>
        <w:t>1341–1342.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Kersey PJ (2018)</w:t>
      </w:r>
      <w:r w:rsidRPr="00704FA2">
        <w:rPr>
          <w:rFonts w:ascii="Times New Roman" w:hAnsi="Times New Roman" w:cs="Times New Roman"/>
        </w:rPr>
        <w:t xml:space="preserve"> </w:t>
      </w:r>
      <w:proofErr w:type="spellStart"/>
      <w:r w:rsidRPr="00704FA2">
        <w:rPr>
          <w:rFonts w:ascii="Times New Roman" w:hAnsi="Times New Roman" w:cs="Times New Roman"/>
        </w:rPr>
        <w:t>Ensembl</w:t>
      </w:r>
      <w:proofErr w:type="spellEnd"/>
      <w:r w:rsidRPr="00704FA2">
        <w:rPr>
          <w:rFonts w:ascii="Times New Roman" w:hAnsi="Times New Roman" w:cs="Times New Roman"/>
        </w:rPr>
        <w:t xml:space="preserve"> Genomes 2018: an integrated </w:t>
      </w:r>
      <w:proofErr w:type="spellStart"/>
      <w:r w:rsidRPr="00704FA2">
        <w:rPr>
          <w:rFonts w:ascii="Times New Roman" w:hAnsi="Times New Roman" w:cs="Times New Roman"/>
        </w:rPr>
        <w:t>omics</w:t>
      </w:r>
      <w:proofErr w:type="spellEnd"/>
      <w:r w:rsidRPr="00704FA2">
        <w:rPr>
          <w:rFonts w:ascii="Times New Roman" w:hAnsi="Times New Roman" w:cs="Times New Roman"/>
        </w:rPr>
        <w:t xml:space="preserve"> infrastructure for non-verteb</w:t>
      </w:r>
      <w:r>
        <w:rPr>
          <w:rFonts w:ascii="Times New Roman" w:hAnsi="Times New Roman" w:cs="Times New Roman"/>
        </w:rPr>
        <w:t>rate species. Nucleic Acids Res</w:t>
      </w:r>
      <w:r w:rsidRPr="00704FA2">
        <w:rPr>
          <w:rFonts w:ascii="Times New Roman" w:hAnsi="Times New Roman" w:cs="Times New Roman"/>
        </w:rPr>
        <w:t xml:space="preserve"> </w:t>
      </w:r>
      <w:proofErr w:type="spellStart"/>
      <w:r w:rsidRPr="00704FA2">
        <w:rPr>
          <w:rFonts w:ascii="Times New Roman" w:hAnsi="Times New Roman" w:cs="Times New Roman"/>
        </w:rPr>
        <w:t>46</w:t>
      </w:r>
      <w:r>
        <w:rPr>
          <w:rFonts w:ascii="Times New Roman" w:hAnsi="Times New Roman" w:cs="Times New Roman"/>
        </w:rPr>
        <w:t>:D802</w:t>
      </w:r>
      <w:proofErr w:type="spellEnd"/>
      <w:r>
        <w:rPr>
          <w:rFonts w:ascii="Times New Roman" w:hAnsi="Times New Roman" w:cs="Times New Roman"/>
        </w:rPr>
        <w:t>–</w:t>
      </w:r>
      <w:proofErr w:type="spellStart"/>
      <w:r>
        <w:rPr>
          <w:rFonts w:ascii="Times New Roman" w:hAnsi="Times New Roman" w:cs="Times New Roman"/>
        </w:rPr>
        <w:t>D808</w:t>
      </w:r>
      <w:proofErr w:type="spellEnd"/>
      <w:r>
        <w:rPr>
          <w:rFonts w:ascii="Times New Roman" w:hAnsi="Times New Roman" w:cs="Times New Roman"/>
        </w:rPr>
        <w:t>.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t xml:space="preserve">Kim D, </w:t>
      </w:r>
      <w:proofErr w:type="spellStart"/>
      <w:r>
        <w:rPr>
          <w:rFonts w:ascii="Times New Roman" w:hAnsi="Times New Roman" w:cs="Times New Roman"/>
        </w:rPr>
        <w:t>Langmead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Salzberg</w:t>
      </w:r>
      <w:proofErr w:type="spellEnd"/>
      <w:r>
        <w:rPr>
          <w:rFonts w:ascii="Times New Roman" w:hAnsi="Times New Roman" w:cs="Times New Roman"/>
        </w:rPr>
        <w:t xml:space="preserve"> SL (2015)</w:t>
      </w:r>
      <w:r w:rsidRPr="00704FA2">
        <w:rPr>
          <w:rFonts w:ascii="Times New Roman" w:hAnsi="Times New Roman" w:cs="Times New Roman"/>
        </w:rPr>
        <w:t xml:space="preserve"> </w:t>
      </w:r>
      <w:proofErr w:type="spellStart"/>
      <w:r w:rsidRPr="00704FA2">
        <w:rPr>
          <w:rFonts w:ascii="Times New Roman" w:hAnsi="Times New Roman" w:cs="Times New Roman"/>
        </w:rPr>
        <w:t>HISAT</w:t>
      </w:r>
      <w:proofErr w:type="spellEnd"/>
      <w:r w:rsidRPr="00704FA2">
        <w:rPr>
          <w:rFonts w:ascii="Times New Roman" w:hAnsi="Times New Roman" w:cs="Times New Roman"/>
        </w:rPr>
        <w:t xml:space="preserve">: a fast spliced aligner with low memory requirements. </w:t>
      </w:r>
      <w:r w:rsidRPr="00704FA2">
        <w:rPr>
          <w:rFonts w:ascii="Times New Roman" w:hAnsi="Times New Roman" w:cs="Times New Roman"/>
          <w:iCs/>
        </w:rPr>
        <w:t>Nat Methods</w:t>
      </w:r>
      <w:r w:rsidRPr="00704FA2">
        <w:rPr>
          <w:rFonts w:ascii="Times New Roman" w:hAnsi="Times New Roman" w:cs="Times New Roman"/>
          <w:i/>
          <w:iCs/>
        </w:rPr>
        <w:t xml:space="preserve"> </w:t>
      </w:r>
      <w:r w:rsidRPr="00704FA2">
        <w:rPr>
          <w:rFonts w:ascii="Times New Roman" w:hAnsi="Times New Roman" w:cs="Times New Roman"/>
        </w:rPr>
        <w:t>12:357–360.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Krueger F.</w:t>
      </w:r>
      <w:r w:rsidRPr="00704FA2">
        <w:rPr>
          <w:rFonts w:ascii="Times New Roman" w:hAnsi="Times New Roman" w:cs="Times New Roman"/>
        </w:rPr>
        <w:t xml:space="preserve"> Trim Galore! Available at http://www.bioinformatics.babraham.ac.uk/projects/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704FA2">
        <w:rPr>
          <w:rFonts w:ascii="Times New Roman" w:hAnsi="Times New Roman" w:cs="Times New Roman"/>
        </w:rPr>
        <w:t>trim_galore</w:t>
      </w:r>
      <w:proofErr w:type="spellEnd"/>
      <w:r w:rsidRPr="00704FA2">
        <w:rPr>
          <w:rFonts w:ascii="Times New Roman" w:hAnsi="Times New Roman" w:cs="Times New Roman"/>
        </w:rPr>
        <w:t>/.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Mapleson</w:t>
      </w:r>
      <w:proofErr w:type="spellEnd"/>
      <w:r>
        <w:rPr>
          <w:rFonts w:ascii="Times New Roman" w:hAnsi="Times New Roman" w:cs="Times New Roman"/>
        </w:rPr>
        <w:t xml:space="preserve"> D, </w:t>
      </w:r>
      <w:proofErr w:type="spellStart"/>
      <w:r>
        <w:rPr>
          <w:rFonts w:ascii="Times New Roman" w:hAnsi="Times New Roman" w:cs="Times New Roman"/>
        </w:rPr>
        <w:t>Venturini</w:t>
      </w:r>
      <w:proofErr w:type="spellEnd"/>
      <w:r>
        <w:rPr>
          <w:rFonts w:ascii="Times New Roman" w:hAnsi="Times New Roman" w:cs="Times New Roman"/>
        </w:rPr>
        <w:t xml:space="preserve"> L, </w:t>
      </w:r>
      <w:proofErr w:type="spellStart"/>
      <w:r>
        <w:rPr>
          <w:rFonts w:ascii="Times New Roman" w:hAnsi="Times New Roman" w:cs="Times New Roman"/>
        </w:rPr>
        <w:t>Kaithakottil</w:t>
      </w:r>
      <w:proofErr w:type="spellEnd"/>
      <w:r>
        <w:rPr>
          <w:rFonts w:ascii="Times New Roman" w:hAnsi="Times New Roman" w:cs="Times New Roman"/>
        </w:rPr>
        <w:t xml:space="preserve"> G, </w:t>
      </w:r>
      <w:proofErr w:type="spellStart"/>
      <w:r>
        <w:rPr>
          <w:rFonts w:ascii="Times New Roman" w:hAnsi="Times New Roman" w:cs="Times New Roman"/>
        </w:rPr>
        <w:t>Swarbreck</w:t>
      </w:r>
      <w:proofErr w:type="spellEnd"/>
      <w:r>
        <w:rPr>
          <w:rFonts w:ascii="Times New Roman" w:hAnsi="Times New Roman" w:cs="Times New Roman"/>
        </w:rPr>
        <w:t xml:space="preserve"> D (2018)</w:t>
      </w:r>
      <w:r w:rsidRPr="00704FA2">
        <w:rPr>
          <w:rFonts w:ascii="Times New Roman" w:hAnsi="Times New Roman" w:cs="Times New Roman"/>
        </w:rPr>
        <w:t xml:space="preserve"> Efficient and accurate detection of splice junctio</w:t>
      </w:r>
      <w:r>
        <w:rPr>
          <w:rFonts w:ascii="Times New Roman" w:hAnsi="Times New Roman" w:cs="Times New Roman"/>
        </w:rPr>
        <w:t>ns from RNA-seq with Portcullis.</w:t>
      </w:r>
      <w:r w:rsidRPr="00704FA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Gigas</w:t>
      </w:r>
      <w:r w:rsidRPr="00704FA2">
        <w:rPr>
          <w:rFonts w:ascii="Times New Roman" w:hAnsi="Times New Roman" w:cs="Times New Roman"/>
          <w:iCs/>
        </w:rPr>
        <w:t>cience</w:t>
      </w:r>
      <w:proofErr w:type="spellEnd"/>
      <w:r w:rsidRPr="00704FA2">
        <w:rPr>
          <w:rFonts w:ascii="Times New Roman" w:hAnsi="Times New Roman" w:cs="Times New Roman"/>
        </w:rPr>
        <w:t xml:space="preserve"> </w:t>
      </w:r>
      <w:proofErr w:type="spellStart"/>
      <w:r w:rsidRPr="00704FA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:</w:t>
      </w:r>
      <w:r w:rsidRPr="00704FA2">
        <w:rPr>
          <w:rFonts w:ascii="Times New Roman" w:hAnsi="Times New Roman" w:cs="Times New Roman"/>
        </w:rPr>
        <w:t>giy131</w:t>
      </w:r>
      <w:proofErr w:type="spellEnd"/>
      <w:r>
        <w:rPr>
          <w:rFonts w:ascii="Times New Roman" w:hAnsi="Times New Roman" w:cs="Times New Roman"/>
        </w:rPr>
        <w:t>.</w:t>
      </w: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McCormick RF, Truong SK, </w:t>
      </w:r>
      <w:proofErr w:type="spellStart"/>
      <w:r>
        <w:rPr>
          <w:rFonts w:ascii="Times New Roman" w:hAnsi="Times New Roman" w:cs="Times New Roman"/>
        </w:rPr>
        <w:t>Sreedasyam</w:t>
      </w:r>
      <w:proofErr w:type="spellEnd"/>
      <w:r>
        <w:rPr>
          <w:rFonts w:ascii="Times New Roman" w:hAnsi="Times New Roman" w:cs="Times New Roman"/>
        </w:rPr>
        <w:t xml:space="preserve"> A, Jenkins J, Shu S, Sims D, Kennedy M, </w:t>
      </w:r>
      <w:proofErr w:type="spellStart"/>
      <w:r>
        <w:rPr>
          <w:rFonts w:ascii="Times New Roman" w:hAnsi="Times New Roman" w:cs="Times New Roman"/>
        </w:rPr>
        <w:t>Amirebrahimi</w:t>
      </w:r>
      <w:proofErr w:type="spellEnd"/>
      <w:r>
        <w:rPr>
          <w:rFonts w:ascii="Times New Roman" w:hAnsi="Times New Roman" w:cs="Times New Roman"/>
        </w:rPr>
        <w:t xml:space="preserve"> M, </w:t>
      </w:r>
      <w:proofErr w:type="spellStart"/>
      <w:r>
        <w:rPr>
          <w:rFonts w:ascii="Times New Roman" w:hAnsi="Times New Roman" w:cs="Times New Roman"/>
        </w:rPr>
        <w:t>Weers</w:t>
      </w:r>
      <w:proofErr w:type="spellEnd"/>
      <w:r>
        <w:rPr>
          <w:rFonts w:ascii="Times New Roman" w:hAnsi="Times New Roman" w:cs="Times New Roman"/>
        </w:rPr>
        <w:t xml:space="preserve"> BD, McKinley B, </w:t>
      </w:r>
      <w:proofErr w:type="spellStart"/>
      <w:r>
        <w:rPr>
          <w:rFonts w:ascii="Times New Roman" w:hAnsi="Times New Roman" w:cs="Times New Roman"/>
        </w:rPr>
        <w:t>Mattison</w:t>
      </w:r>
      <w:proofErr w:type="spellEnd"/>
      <w:r>
        <w:rPr>
          <w:rFonts w:ascii="Times New Roman" w:hAnsi="Times New Roman" w:cs="Times New Roman"/>
        </w:rPr>
        <w:t xml:space="preserve"> A, </w:t>
      </w:r>
      <w:proofErr w:type="spellStart"/>
      <w:r>
        <w:rPr>
          <w:rFonts w:ascii="Times New Roman" w:hAnsi="Times New Roman" w:cs="Times New Roman"/>
        </w:rPr>
        <w:t>Morishige</w:t>
      </w:r>
      <w:proofErr w:type="spellEnd"/>
      <w:r>
        <w:rPr>
          <w:rFonts w:ascii="Times New Roman" w:hAnsi="Times New Roman" w:cs="Times New Roman"/>
        </w:rPr>
        <w:t xml:space="preserve"> DT, </w:t>
      </w:r>
      <w:proofErr w:type="spellStart"/>
      <w:r>
        <w:rPr>
          <w:rFonts w:ascii="Times New Roman" w:hAnsi="Times New Roman" w:cs="Times New Roman"/>
        </w:rPr>
        <w:t>Grimwood</w:t>
      </w:r>
      <w:proofErr w:type="spellEnd"/>
      <w:r>
        <w:rPr>
          <w:rFonts w:ascii="Times New Roman" w:hAnsi="Times New Roman" w:cs="Times New Roman"/>
        </w:rPr>
        <w:t xml:space="preserve"> J, </w:t>
      </w:r>
      <w:proofErr w:type="spellStart"/>
      <w:proofErr w:type="gramStart"/>
      <w:r>
        <w:rPr>
          <w:rFonts w:ascii="Times New Roman" w:hAnsi="Times New Roman" w:cs="Times New Roman"/>
        </w:rPr>
        <w:t>Schmutz</w:t>
      </w:r>
      <w:proofErr w:type="spellEnd"/>
      <w:proofErr w:type="gramEnd"/>
      <w:r>
        <w:rPr>
          <w:rFonts w:ascii="Times New Roman" w:hAnsi="Times New Roman" w:cs="Times New Roman"/>
        </w:rPr>
        <w:t xml:space="preserve"> J, Mullet JE (2017)</w:t>
      </w:r>
      <w:r w:rsidRPr="00704FA2">
        <w:rPr>
          <w:rFonts w:ascii="Times New Roman" w:hAnsi="Times New Roman" w:cs="Times New Roman"/>
        </w:rPr>
        <w:t xml:space="preserve"> The </w:t>
      </w:r>
      <w:r w:rsidRPr="00704FA2">
        <w:rPr>
          <w:rFonts w:ascii="Times New Roman" w:hAnsi="Times New Roman" w:cs="Times New Roman"/>
          <w:i/>
        </w:rPr>
        <w:t xml:space="preserve">Sorghum </w:t>
      </w:r>
      <w:proofErr w:type="spellStart"/>
      <w:r w:rsidRPr="00704FA2">
        <w:rPr>
          <w:rFonts w:ascii="Times New Roman" w:hAnsi="Times New Roman" w:cs="Times New Roman"/>
          <w:i/>
        </w:rPr>
        <w:t>bicolor</w:t>
      </w:r>
      <w:proofErr w:type="spellEnd"/>
      <w:r w:rsidRPr="00704FA2">
        <w:rPr>
          <w:rFonts w:ascii="Times New Roman" w:hAnsi="Times New Roman" w:cs="Times New Roman"/>
        </w:rPr>
        <w:t xml:space="preserve"> reference genome: improved assembly, gene annotations, a transcriptome atlas, and signatures of genome organization. </w:t>
      </w:r>
      <w:r w:rsidRPr="00704FA2">
        <w:rPr>
          <w:rFonts w:ascii="Times New Roman" w:hAnsi="Times New Roman" w:cs="Times New Roman"/>
          <w:iCs/>
        </w:rPr>
        <w:t xml:space="preserve">Plant </w:t>
      </w:r>
      <w:r>
        <w:rPr>
          <w:rFonts w:ascii="Times New Roman" w:hAnsi="Times New Roman" w:cs="Times New Roman"/>
          <w:iCs/>
        </w:rPr>
        <w:t>J</w:t>
      </w:r>
      <w:r>
        <w:rPr>
          <w:rFonts w:ascii="Times New Roman" w:hAnsi="Times New Roman" w:cs="Times New Roman"/>
        </w:rPr>
        <w:t xml:space="preserve"> 93:</w:t>
      </w:r>
      <w:r w:rsidRPr="00704FA2">
        <w:rPr>
          <w:rFonts w:ascii="Times New Roman" w:hAnsi="Times New Roman" w:cs="Times New Roman"/>
        </w:rPr>
        <w:t>338-354</w:t>
      </w:r>
      <w:r>
        <w:rPr>
          <w:rFonts w:ascii="Times New Roman" w:hAnsi="Times New Roman" w:cs="Times New Roman"/>
        </w:rPr>
        <w:t>.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 w:rsidRPr="00704FA2">
        <w:rPr>
          <w:rFonts w:ascii="Times New Roman" w:hAnsi="Times New Roman" w:cs="Times New Roman"/>
        </w:rPr>
        <w:t xml:space="preserve">Ming-Cheng </w:t>
      </w:r>
      <w:r>
        <w:rPr>
          <w:rFonts w:ascii="Times New Roman" w:hAnsi="Times New Roman" w:cs="Times New Roman"/>
        </w:rPr>
        <w:t xml:space="preserve">L, Gu </w:t>
      </w:r>
      <w:proofErr w:type="spellStart"/>
      <w:r>
        <w:rPr>
          <w:rFonts w:ascii="Times New Roman" w:hAnsi="Times New Roman" w:cs="Times New Roman"/>
        </w:rPr>
        <w:t>YQ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Puiu</w:t>
      </w:r>
      <w:proofErr w:type="spellEnd"/>
      <w:r>
        <w:rPr>
          <w:rFonts w:ascii="Times New Roman" w:hAnsi="Times New Roman" w:cs="Times New Roman"/>
        </w:rPr>
        <w:t xml:space="preserve"> D, Wang H, </w:t>
      </w:r>
      <w:proofErr w:type="spellStart"/>
      <w:r>
        <w:rPr>
          <w:rFonts w:ascii="Times New Roman" w:hAnsi="Times New Roman" w:cs="Times New Roman"/>
        </w:rPr>
        <w:t>Twardziok</w:t>
      </w:r>
      <w:proofErr w:type="spellEnd"/>
      <w:r>
        <w:rPr>
          <w:rFonts w:ascii="Times New Roman" w:hAnsi="Times New Roman" w:cs="Times New Roman"/>
        </w:rPr>
        <w:t xml:space="preserve"> SO, Deal KR, </w:t>
      </w:r>
      <w:proofErr w:type="spellStart"/>
      <w:r>
        <w:rPr>
          <w:rFonts w:ascii="Times New Roman" w:hAnsi="Times New Roman" w:cs="Times New Roman"/>
        </w:rPr>
        <w:t>Huo</w:t>
      </w:r>
      <w:proofErr w:type="spellEnd"/>
      <w:r>
        <w:rPr>
          <w:rFonts w:ascii="Times New Roman" w:hAnsi="Times New Roman" w:cs="Times New Roman"/>
        </w:rPr>
        <w:t xml:space="preserve"> N, Zhu T, </w:t>
      </w:r>
      <w:r w:rsidRPr="00704FA2">
        <w:rPr>
          <w:rFonts w:ascii="Times New Roman" w:hAnsi="Times New Roman" w:cs="Times New Roman"/>
        </w:rPr>
        <w:t>et al</w:t>
      </w:r>
      <w:r>
        <w:rPr>
          <w:rFonts w:ascii="Times New Roman" w:hAnsi="Times New Roman" w:cs="Times New Roman"/>
        </w:rPr>
        <w:t>. (2017)</w:t>
      </w:r>
      <w:r w:rsidRPr="00704FA2">
        <w:rPr>
          <w:rFonts w:ascii="Times New Roman" w:hAnsi="Times New Roman" w:cs="Times New Roman"/>
        </w:rPr>
        <w:t xml:space="preserve"> Genome sequence of the progenitor of the wheat D genome </w:t>
      </w:r>
      <w:proofErr w:type="spellStart"/>
      <w:r w:rsidRPr="00D10333">
        <w:rPr>
          <w:rFonts w:ascii="Times New Roman" w:hAnsi="Times New Roman" w:cs="Times New Roman"/>
          <w:i/>
        </w:rPr>
        <w:t>Aegilops</w:t>
      </w:r>
      <w:proofErr w:type="spellEnd"/>
      <w:r w:rsidRPr="00D10333">
        <w:rPr>
          <w:rFonts w:ascii="Times New Roman" w:hAnsi="Times New Roman" w:cs="Times New Roman"/>
          <w:i/>
        </w:rPr>
        <w:t xml:space="preserve"> </w:t>
      </w:r>
      <w:proofErr w:type="spellStart"/>
      <w:r w:rsidRPr="00D10333">
        <w:rPr>
          <w:rFonts w:ascii="Times New Roman" w:hAnsi="Times New Roman" w:cs="Times New Roman"/>
          <w:i/>
        </w:rPr>
        <w:t>tauschii</w:t>
      </w:r>
      <w:proofErr w:type="spellEnd"/>
      <w:r w:rsidRPr="00704FA2">
        <w:rPr>
          <w:rFonts w:ascii="Times New Roman" w:hAnsi="Times New Roman" w:cs="Times New Roman"/>
        </w:rPr>
        <w:t xml:space="preserve">. </w:t>
      </w:r>
      <w:r w:rsidRPr="00D10333">
        <w:rPr>
          <w:rFonts w:ascii="Times New Roman" w:hAnsi="Times New Roman" w:cs="Times New Roman"/>
        </w:rPr>
        <w:t xml:space="preserve"> </w:t>
      </w:r>
      <w:r w:rsidRPr="00D10333">
        <w:rPr>
          <w:rFonts w:ascii="Times New Roman" w:hAnsi="Times New Roman" w:cs="Times New Roman"/>
          <w:iCs/>
        </w:rPr>
        <w:t>Nature</w:t>
      </w:r>
      <w:r w:rsidRPr="00D10333">
        <w:rPr>
          <w:rFonts w:ascii="Times New Roman" w:hAnsi="Times New Roman" w:cs="Times New Roman"/>
        </w:rPr>
        <w:t xml:space="preserve"> </w:t>
      </w:r>
      <w:r w:rsidRPr="00704FA2">
        <w:rPr>
          <w:rFonts w:ascii="Times New Roman" w:hAnsi="Times New Roman" w:cs="Times New Roman"/>
        </w:rPr>
        <w:t>551</w:t>
      </w:r>
      <w:r>
        <w:rPr>
          <w:rFonts w:ascii="Times New Roman" w:hAnsi="Times New Roman" w:cs="Times New Roman"/>
        </w:rPr>
        <w:t>:</w:t>
      </w:r>
      <w:r w:rsidRPr="00704FA2">
        <w:rPr>
          <w:rFonts w:ascii="Times New Roman" w:hAnsi="Times New Roman" w:cs="Times New Roman"/>
        </w:rPr>
        <w:t>498–502.</w:t>
      </w: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shd w:val="clear" w:color="auto" w:fill="FFFF00"/>
        </w:rPr>
      </w:pPr>
      <w:r w:rsidRPr="00704FA2">
        <w:rPr>
          <w:rFonts w:ascii="Times New Roman" w:hAnsi="Times New Roman" w:cs="Times New Roman"/>
        </w:rPr>
        <w:t>The International Wheat Genom</w:t>
      </w:r>
      <w:r>
        <w:rPr>
          <w:rFonts w:ascii="Times New Roman" w:hAnsi="Times New Roman" w:cs="Times New Roman"/>
        </w:rPr>
        <w:t>e Sequencing Consortium (</w:t>
      </w:r>
      <w:proofErr w:type="spellStart"/>
      <w:r>
        <w:rPr>
          <w:rFonts w:ascii="Times New Roman" w:hAnsi="Times New Roman" w:cs="Times New Roman"/>
        </w:rPr>
        <w:t>IWGSC</w:t>
      </w:r>
      <w:proofErr w:type="spellEnd"/>
      <w:r>
        <w:rPr>
          <w:rFonts w:ascii="Times New Roman" w:hAnsi="Times New Roman" w:cs="Times New Roman"/>
        </w:rPr>
        <w:t>) (2018)</w:t>
      </w:r>
      <w:r w:rsidRPr="00704FA2">
        <w:rPr>
          <w:rFonts w:ascii="Times New Roman" w:hAnsi="Times New Roman" w:cs="Times New Roman"/>
        </w:rPr>
        <w:t xml:space="preserve"> </w:t>
      </w:r>
      <w:proofErr w:type="gramStart"/>
      <w:r w:rsidRPr="00704FA2">
        <w:rPr>
          <w:rFonts w:ascii="Times New Roman" w:hAnsi="Times New Roman" w:cs="Times New Roman"/>
        </w:rPr>
        <w:t>Shifting</w:t>
      </w:r>
      <w:proofErr w:type="gramEnd"/>
      <w:r w:rsidRPr="00704FA2">
        <w:rPr>
          <w:rFonts w:ascii="Times New Roman" w:hAnsi="Times New Roman" w:cs="Times New Roman"/>
        </w:rPr>
        <w:t xml:space="preserve"> the limits in wheat research and breeding using a fully annotated reference genome. </w:t>
      </w:r>
      <w:r w:rsidRPr="00D10333">
        <w:rPr>
          <w:rFonts w:ascii="Times New Roman" w:hAnsi="Times New Roman" w:cs="Times New Roman"/>
          <w:iCs/>
        </w:rPr>
        <w:t>Science</w:t>
      </w:r>
      <w:r w:rsidRPr="00704FA2">
        <w:rPr>
          <w:rFonts w:ascii="Times New Roman" w:hAnsi="Times New Roman" w:cs="Times New Roman"/>
        </w:rPr>
        <w:t xml:space="preserve"> 361</w:t>
      </w:r>
      <w:r>
        <w:rPr>
          <w:rFonts w:ascii="Times New Roman" w:hAnsi="Times New Roman" w:cs="Times New Roman"/>
        </w:rPr>
        <w:t>:6403.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Default="007D7CAE" w:rsidP="007D7CA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Style w:val="element-citation"/>
          <w:rFonts w:ascii="Times New Roman" w:eastAsia="Times New Roman" w:hAnsi="Times New Roman"/>
          <w:sz w:val="24"/>
          <w:szCs w:val="24"/>
        </w:rPr>
        <w:t>Pertea</w:t>
      </w:r>
      <w:proofErr w:type="spellEnd"/>
      <w:r>
        <w:rPr>
          <w:rStyle w:val="element-citation"/>
          <w:rFonts w:ascii="Times New Roman" w:eastAsia="Times New Roman" w:hAnsi="Times New Roman"/>
          <w:sz w:val="24"/>
          <w:szCs w:val="24"/>
        </w:rPr>
        <w:t xml:space="preserve"> M, </w:t>
      </w:r>
      <w:proofErr w:type="spellStart"/>
      <w:r>
        <w:rPr>
          <w:rStyle w:val="element-citation"/>
          <w:rFonts w:ascii="Times New Roman" w:eastAsia="Times New Roman" w:hAnsi="Times New Roman"/>
          <w:sz w:val="24"/>
          <w:szCs w:val="24"/>
        </w:rPr>
        <w:t>Pertea</w:t>
      </w:r>
      <w:proofErr w:type="spellEnd"/>
      <w:r>
        <w:rPr>
          <w:rStyle w:val="element-citation"/>
          <w:rFonts w:ascii="Times New Roman" w:eastAsia="Times New Roman" w:hAnsi="Times New Roman"/>
          <w:sz w:val="24"/>
          <w:szCs w:val="24"/>
        </w:rPr>
        <w:t xml:space="preserve"> GM, </w:t>
      </w:r>
      <w:proofErr w:type="spellStart"/>
      <w:r>
        <w:rPr>
          <w:rStyle w:val="element-citation"/>
          <w:rFonts w:ascii="Times New Roman" w:eastAsia="Times New Roman" w:hAnsi="Times New Roman"/>
          <w:sz w:val="24"/>
          <w:szCs w:val="24"/>
        </w:rPr>
        <w:t>Antonescu</w:t>
      </w:r>
      <w:proofErr w:type="spellEnd"/>
      <w:r>
        <w:rPr>
          <w:rStyle w:val="element-citation"/>
          <w:rFonts w:ascii="Times New Roman" w:eastAsia="Times New Roman" w:hAnsi="Times New Roman"/>
          <w:sz w:val="24"/>
          <w:szCs w:val="24"/>
        </w:rPr>
        <w:t xml:space="preserve"> CM, Chang </w:t>
      </w:r>
      <w:proofErr w:type="spellStart"/>
      <w:r>
        <w:rPr>
          <w:rStyle w:val="element-citation"/>
          <w:rFonts w:ascii="Times New Roman" w:eastAsia="Times New Roman" w:hAnsi="Times New Roman"/>
          <w:sz w:val="24"/>
          <w:szCs w:val="24"/>
        </w:rPr>
        <w:t>TC</w:t>
      </w:r>
      <w:proofErr w:type="spellEnd"/>
      <w:r>
        <w:rPr>
          <w:rStyle w:val="element-citation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Style w:val="element-citation"/>
          <w:rFonts w:ascii="Times New Roman" w:eastAsia="Times New Roman" w:hAnsi="Times New Roman"/>
          <w:sz w:val="24"/>
          <w:szCs w:val="24"/>
        </w:rPr>
        <w:t>Mendell</w:t>
      </w:r>
      <w:proofErr w:type="spellEnd"/>
      <w:r>
        <w:rPr>
          <w:rStyle w:val="element-citation"/>
          <w:rFonts w:ascii="Times New Roman" w:eastAsia="Times New Roman" w:hAnsi="Times New Roman"/>
          <w:sz w:val="24"/>
          <w:szCs w:val="24"/>
        </w:rPr>
        <w:t xml:space="preserve"> JT, </w:t>
      </w:r>
      <w:proofErr w:type="spellStart"/>
      <w:r>
        <w:rPr>
          <w:rStyle w:val="element-citation"/>
          <w:rFonts w:ascii="Times New Roman" w:eastAsia="Times New Roman" w:hAnsi="Times New Roman"/>
          <w:sz w:val="24"/>
          <w:szCs w:val="24"/>
        </w:rPr>
        <w:t>Salzberg</w:t>
      </w:r>
      <w:proofErr w:type="spellEnd"/>
      <w:r>
        <w:rPr>
          <w:rStyle w:val="element-citation"/>
          <w:rFonts w:ascii="Times New Roman" w:eastAsia="Times New Roman" w:hAnsi="Times New Roman"/>
          <w:sz w:val="24"/>
          <w:szCs w:val="24"/>
        </w:rPr>
        <w:t xml:space="preserve"> SL (2015) </w:t>
      </w:r>
      <w:proofErr w:type="spellStart"/>
      <w:r>
        <w:rPr>
          <w:rStyle w:val="element-citation"/>
          <w:rFonts w:ascii="Times New Roman" w:eastAsia="Times New Roman" w:hAnsi="Times New Roman"/>
          <w:sz w:val="24"/>
          <w:szCs w:val="24"/>
        </w:rPr>
        <w:t>Stringtie</w:t>
      </w:r>
      <w:proofErr w:type="spellEnd"/>
      <w:r>
        <w:rPr>
          <w:rStyle w:val="element-citation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element-citation"/>
          <w:rFonts w:ascii="Times New Roman" w:eastAsia="Times New Roman" w:hAnsi="Times New Roman"/>
          <w:sz w:val="24"/>
          <w:szCs w:val="24"/>
        </w:rPr>
        <w:t>EnablesImproved</w:t>
      </w:r>
      <w:proofErr w:type="spellEnd"/>
      <w:r>
        <w:rPr>
          <w:rStyle w:val="element-citation"/>
          <w:rFonts w:ascii="Times New Roman" w:eastAsia="Times New Roman" w:hAnsi="Times New Roman"/>
          <w:sz w:val="24"/>
          <w:szCs w:val="24"/>
        </w:rPr>
        <w:t xml:space="preserve"> Reconstruction of a Transcriptome from Rna-Seq Reads. </w:t>
      </w:r>
      <w:r>
        <w:rPr>
          <w:rStyle w:val="ref-journal"/>
          <w:rFonts w:ascii="Times New Roman" w:eastAsia="Times New Roman" w:hAnsi="Times New Roman"/>
          <w:sz w:val="24"/>
          <w:szCs w:val="24"/>
        </w:rPr>
        <w:t xml:space="preserve">Nat Biotechnol </w:t>
      </w:r>
      <w:r>
        <w:rPr>
          <w:rStyle w:val="ref-vol"/>
          <w:rFonts w:ascii="Times New Roman" w:eastAsia="Times New Roman" w:hAnsi="Times New Roman"/>
          <w:sz w:val="24"/>
          <w:szCs w:val="24"/>
        </w:rPr>
        <w:t>3</w:t>
      </w:r>
      <w:r>
        <w:rPr>
          <w:rStyle w:val="element-citation"/>
          <w:rFonts w:ascii="Times New Roman" w:eastAsia="Times New Roman" w:hAnsi="Times New Roman"/>
          <w:sz w:val="24"/>
          <w:szCs w:val="24"/>
        </w:rPr>
        <w:t xml:space="preserve">:290–295. </w:t>
      </w:r>
    </w:p>
    <w:p w:rsidR="007D7CAE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Ramírez</w:t>
      </w:r>
      <w:proofErr w:type="spellEnd"/>
      <w:r>
        <w:rPr>
          <w:rFonts w:ascii="Times New Roman" w:hAnsi="Times New Roman" w:cs="Times New Roman"/>
        </w:rPr>
        <w:t xml:space="preserve"> F,</w:t>
      </w:r>
      <w:r w:rsidRPr="00704FA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Dündar</w:t>
      </w:r>
      <w:proofErr w:type="spellEnd"/>
      <w:r>
        <w:rPr>
          <w:rFonts w:ascii="Times New Roman" w:hAnsi="Times New Roman" w:cs="Times New Roman"/>
        </w:rPr>
        <w:t xml:space="preserve"> F, Diehl S, </w:t>
      </w:r>
      <w:proofErr w:type="spellStart"/>
      <w:r>
        <w:rPr>
          <w:rFonts w:ascii="Times New Roman" w:hAnsi="Times New Roman" w:cs="Times New Roman"/>
        </w:rPr>
        <w:t>Grüning</w:t>
      </w:r>
      <w:proofErr w:type="spellEnd"/>
      <w:r>
        <w:rPr>
          <w:rFonts w:ascii="Times New Roman" w:hAnsi="Times New Roman" w:cs="Times New Roman"/>
        </w:rPr>
        <w:t xml:space="preserve"> BA, </w:t>
      </w:r>
      <w:proofErr w:type="spellStart"/>
      <w:r>
        <w:rPr>
          <w:rFonts w:ascii="Times New Roman" w:hAnsi="Times New Roman" w:cs="Times New Roman"/>
        </w:rPr>
        <w:t>Manke</w:t>
      </w:r>
      <w:proofErr w:type="spellEnd"/>
      <w:r>
        <w:rPr>
          <w:rFonts w:ascii="Times New Roman" w:hAnsi="Times New Roman" w:cs="Times New Roman"/>
        </w:rPr>
        <w:t xml:space="preserve"> T</w:t>
      </w:r>
      <w:r w:rsidRPr="00704FA2">
        <w:rPr>
          <w:rFonts w:ascii="Times New Roman" w:hAnsi="Times New Roman" w:cs="Times New Roman"/>
        </w:rPr>
        <w:t xml:space="preserve"> (2014) </w:t>
      </w:r>
      <w:proofErr w:type="spellStart"/>
      <w:r w:rsidRPr="00704FA2">
        <w:rPr>
          <w:rFonts w:ascii="Times New Roman" w:hAnsi="Times New Roman" w:cs="Times New Roman"/>
        </w:rPr>
        <w:t>deepTools</w:t>
      </w:r>
      <w:proofErr w:type="spellEnd"/>
      <w:r w:rsidRPr="00704FA2">
        <w:rPr>
          <w:rFonts w:ascii="Times New Roman" w:hAnsi="Times New Roman" w:cs="Times New Roman"/>
        </w:rPr>
        <w:t>: a flexible platform for exploring deep-sequ</w:t>
      </w:r>
      <w:r>
        <w:rPr>
          <w:rFonts w:ascii="Times New Roman" w:hAnsi="Times New Roman" w:cs="Times New Roman"/>
        </w:rPr>
        <w:t>encing data.  Nucleic Acids Res</w:t>
      </w:r>
      <w:r w:rsidRPr="00704FA2">
        <w:rPr>
          <w:rFonts w:ascii="Times New Roman" w:hAnsi="Times New Roman" w:cs="Times New Roman"/>
        </w:rPr>
        <w:t xml:space="preserve"> </w:t>
      </w:r>
      <w:proofErr w:type="spellStart"/>
      <w:r w:rsidRPr="00704FA2">
        <w:rPr>
          <w:rFonts w:ascii="Times New Roman" w:hAnsi="Times New Roman" w:cs="Times New Roman"/>
        </w:rPr>
        <w:t>42</w:t>
      </w:r>
      <w:r>
        <w:rPr>
          <w:rFonts w:ascii="Times New Roman" w:hAnsi="Times New Roman" w:cs="Times New Roman"/>
        </w:rPr>
        <w:t>:</w:t>
      </w:r>
      <w:r w:rsidRPr="00704FA2">
        <w:rPr>
          <w:rFonts w:ascii="Times New Roman" w:hAnsi="Times New Roman" w:cs="Times New Roman"/>
        </w:rPr>
        <w:t>W187</w:t>
      </w:r>
      <w:proofErr w:type="spellEnd"/>
      <w:r w:rsidRPr="00704FA2">
        <w:rPr>
          <w:rFonts w:ascii="Times New Roman" w:hAnsi="Times New Roman" w:cs="Times New Roman"/>
        </w:rPr>
        <w:t>–</w:t>
      </w:r>
      <w:proofErr w:type="spellStart"/>
      <w:r w:rsidRPr="00704FA2">
        <w:rPr>
          <w:rFonts w:ascii="Times New Roman" w:hAnsi="Times New Roman" w:cs="Times New Roman"/>
        </w:rPr>
        <w:t>W191</w:t>
      </w:r>
      <w:proofErr w:type="spellEnd"/>
      <w:r>
        <w:rPr>
          <w:rFonts w:ascii="Times New Roman" w:hAnsi="Times New Roman" w:cs="Times New Roman"/>
        </w:rPr>
        <w:t>.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</w:rPr>
        <w:t>A</w:t>
      </w:r>
      <w:r w:rsidRPr="00704FA2">
        <w:rPr>
          <w:rFonts w:ascii="Times New Roman" w:hAnsi="Times New Roman" w:cs="Times New Roman"/>
        </w:rPr>
        <w:t>vni</w:t>
      </w:r>
      <w:proofErr w:type="spellEnd"/>
      <w:r w:rsidRPr="00704F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R, Nave M, </w:t>
      </w:r>
      <w:proofErr w:type="spellStart"/>
      <w:r>
        <w:rPr>
          <w:rFonts w:ascii="Times New Roman" w:hAnsi="Times New Roman" w:cs="Times New Roman"/>
        </w:rPr>
        <w:t>Barad</w:t>
      </w:r>
      <w:proofErr w:type="spellEnd"/>
      <w:r>
        <w:rPr>
          <w:rFonts w:ascii="Times New Roman" w:hAnsi="Times New Roman" w:cs="Times New Roman"/>
        </w:rPr>
        <w:t xml:space="preserve"> O, Baruch K, </w:t>
      </w:r>
      <w:proofErr w:type="spellStart"/>
      <w:r>
        <w:rPr>
          <w:rFonts w:ascii="Times New Roman" w:hAnsi="Times New Roman" w:cs="Times New Roman"/>
        </w:rPr>
        <w:t>Twardziok</w:t>
      </w:r>
      <w:proofErr w:type="spellEnd"/>
      <w:r>
        <w:rPr>
          <w:rFonts w:ascii="Times New Roman" w:hAnsi="Times New Roman" w:cs="Times New Roman"/>
        </w:rPr>
        <w:t xml:space="preserve"> SO, </w:t>
      </w:r>
      <w:proofErr w:type="spellStart"/>
      <w:r>
        <w:rPr>
          <w:rFonts w:ascii="Times New Roman" w:hAnsi="Times New Roman" w:cs="Times New Roman"/>
        </w:rPr>
        <w:t>Gundlach</w:t>
      </w:r>
      <w:proofErr w:type="spellEnd"/>
      <w:r>
        <w:rPr>
          <w:rFonts w:ascii="Times New Roman" w:hAnsi="Times New Roman" w:cs="Times New Roman"/>
        </w:rPr>
        <w:t xml:space="preserve"> H, Hale I, </w:t>
      </w:r>
      <w:proofErr w:type="spellStart"/>
      <w:r>
        <w:rPr>
          <w:rFonts w:ascii="Times New Roman" w:hAnsi="Times New Roman" w:cs="Times New Roman"/>
        </w:rPr>
        <w:t>Mascher</w:t>
      </w:r>
      <w:proofErr w:type="spellEnd"/>
      <w:r>
        <w:rPr>
          <w:rFonts w:ascii="Times New Roman" w:hAnsi="Times New Roman" w:cs="Times New Roman"/>
        </w:rPr>
        <w:t xml:space="preserve"> M, et al. (2017)</w:t>
      </w:r>
      <w:r w:rsidRPr="00704FA2">
        <w:rPr>
          <w:rFonts w:ascii="Times New Roman" w:hAnsi="Times New Roman" w:cs="Times New Roman"/>
        </w:rPr>
        <w:t xml:space="preserve"> Wild emmer genome architecture and diversity elucidate wheat evolut</w:t>
      </w:r>
      <w:r>
        <w:rPr>
          <w:rFonts w:ascii="Times New Roman" w:hAnsi="Times New Roman" w:cs="Times New Roman"/>
        </w:rPr>
        <w:t>ion and domestication.  Science</w:t>
      </w:r>
      <w:r w:rsidRPr="00704FA2">
        <w:rPr>
          <w:rFonts w:ascii="Times New Roman" w:hAnsi="Times New Roman" w:cs="Times New Roman"/>
        </w:rPr>
        <w:t xml:space="preserve"> 357</w:t>
      </w:r>
      <w:r>
        <w:rPr>
          <w:rFonts w:ascii="Times New Roman" w:hAnsi="Times New Roman" w:cs="Times New Roman"/>
        </w:rPr>
        <w:t>:</w:t>
      </w:r>
      <w:r w:rsidRPr="00704FA2">
        <w:rPr>
          <w:rFonts w:ascii="Times New Roman" w:hAnsi="Times New Roman" w:cs="Times New Roman"/>
        </w:rPr>
        <w:t>93-97</w:t>
      </w:r>
      <w:r>
        <w:rPr>
          <w:rFonts w:ascii="Times New Roman" w:hAnsi="Times New Roman" w:cs="Times New Roman"/>
        </w:rPr>
        <w:t>.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04FA2">
        <w:rPr>
          <w:rFonts w:ascii="Times New Roman" w:hAnsi="Times New Roman" w:cs="Times New Roman"/>
        </w:rPr>
        <w:t xml:space="preserve">Sakai </w:t>
      </w:r>
      <w:r>
        <w:rPr>
          <w:rFonts w:ascii="Times New Roman" w:hAnsi="Times New Roman" w:cs="Times New Roman"/>
        </w:rPr>
        <w:t xml:space="preserve">H, Lee SS, Tanaka T, </w:t>
      </w:r>
      <w:proofErr w:type="spellStart"/>
      <w:r>
        <w:rPr>
          <w:rFonts w:ascii="Times New Roman" w:hAnsi="Times New Roman" w:cs="Times New Roman"/>
        </w:rPr>
        <w:t>Numa</w:t>
      </w:r>
      <w:proofErr w:type="spellEnd"/>
      <w:r>
        <w:rPr>
          <w:rFonts w:ascii="Times New Roman" w:hAnsi="Times New Roman" w:cs="Times New Roman"/>
        </w:rPr>
        <w:t xml:space="preserve"> H, Kim J, Kawahara Y, </w:t>
      </w:r>
      <w:proofErr w:type="spellStart"/>
      <w:r>
        <w:rPr>
          <w:rFonts w:ascii="Times New Roman" w:hAnsi="Times New Roman" w:cs="Times New Roman"/>
        </w:rPr>
        <w:t>Wakimoto</w:t>
      </w:r>
      <w:proofErr w:type="spellEnd"/>
      <w:r>
        <w:rPr>
          <w:rFonts w:ascii="Times New Roman" w:hAnsi="Times New Roman" w:cs="Times New Roman"/>
        </w:rPr>
        <w:t xml:space="preserve"> H, Yang CC, et al. (2013)</w:t>
      </w:r>
      <w:r w:rsidRPr="00704FA2">
        <w:rPr>
          <w:rFonts w:ascii="Times New Roman" w:hAnsi="Times New Roman" w:cs="Times New Roman"/>
        </w:rPr>
        <w:t xml:space="preserve"> Rice Annotation Project Database (RAP-DB): </w:t>
      </w:r>
      <w:r>
        <w:rPr>
          <w:rFonts w:ascii="Times New Roman" w:hAnsi="Times New Roman" w:cs="Times New Roman"/>
        </w:rPr>
        <w:t>an i</w:t>
      </w:r>
      <w:r w:rsidRPr="00704FA2">
        <w:rPr>
          <w:rFonts w:ascii="Times New Roman" w:hAnsi="Times New Roman" w:cs="Times New Roman"/>
        </w:rPr>
        <w:t xml:space="preserve">ntegrative and </w:t>
      </w:r>
      <w:r>
        <w:rPr>
          <w:rFonts w:ascii="Times New Roman" w:hAnsi="Times New Roman" w:cs="Times New Roman"/>
        </w:rPr>
        <w:t>i</w:t>
      </w:r>
      <w:r w:rsidRPr="00704FA2">
        <w:rPr>
          <w:rFonts w:ascii="Times New Roman" w:hAnsi="Times New Roman" w:cs="Times New Roman"/>
        </w:rPr>
        <w:t xml:space="preserve">nteractive </w:t>
      </w:r>
      <w:r>
        <w:rPr>
          <w:rFonts w:ascii="Times New Roman" w:hAnsi="Times New Roman" w:cs="Times New Roman"/>
        </w:rPr>
        <w:t>d</w:t>
      </w:r>
      <w:r w:rsidRPr="00704FA2">
        <w:rPr>
          <w:rFonts w:ascii="Times New Roman" w:hAnsi="Times New Roman" w:cs="Times New Roman"/>
        </w:rPr>
        <w:t xml:space="preserve">atabase for </w:t>
      </w:r>
      <w:r>
        <w:rPr>
          <w:rFonts w:ascii="Times New Roman" w:hAnsi="Times New Roman" w:cs="Times New Roman"/>
        </w:rPr>
        <w:t>r</w:t>
      </w:r>
      <w:r w:rsidRPr="00704FA2">
        <w:rPr>
          <w:rFonts w:ascii="Times New Roman" w:hAnsi="Times New Roman" w:cs="Times New Roman"/>
        </w:rPr>
        <w:t xml:space="preserve">ice </w:t>
      </w:r>
      <w:r>
        <w:rPr>
          <w:rFonts w:ascii="Times New Roman" w:hAnsi="Times New Roman" w:cs="Times New Roman"/>
        </w:rPr>
        <w:t>g</w:t>
      </w:r>
      <w:r w:rsidRPr="00704FA2">
        <w:rPr>
          <w:rFonts w:ascii="Times New Roman" w:hAnsi="Times New Roman" w:cs="Times New Roman"/>
        </w:rPr>
        <w:t xml:space="preserve">enomics. </w:t>
      </w:r>
      <w:r w:rsidRPr="00D10333">
        <w:rPr>
          <w:rFonts w:ascii="Times New Roman" w:hAnsi="Times New Roman" w:cs="Times New Roman"/>
          <w:iCs/>
        </w:rPr>
        <w:t xml:space="preserve">Plant Cell </w:t>
      </w:r>
      <w:proofErr w:type="spellStart"/>
      <w:r w:rsidRPr="00D10333">
        <w:rPr>
          <w:rFonts w:ascii="Times New Roman" w:hAnsi="Times New Roman" w:cs="Times New Roman"/>
          <w:iCs/>
        </w:rPr>
        <w:t>Physiol</w:t>
      </w:r>
      <w:proofErr w:type="spellEnd"/>
      <w:r w:rsidRPr="00704FA2">
        <w:rPr>
          <w:rFonts w:ascii="Times New Roman" w:hAnsi="Times New Roman" w:cs="Times New Roman"/>
        </w:rPr>
        <w:t xml:space="preserve"> </w:t>
      </w:r>
      <w:proofErr w:type="spellStart"/>
      <w:r w:rsidRPr="00704FA2">
        <w:rPr>
          <w:rFonts w:ascii="Times New Roman" w:hAnsi="Times New Roman" w:cs="Times New Roman"/>
        </w:rPr>
        <w:t>54</w:t>
      </w:r>
      <w:r>
        <w:rPr>
          <w:rFonts w:ascii="Times New Roman" w:hAnsi="Times New Roman" w:cs="Times New Roman"/>
        </w:rPr>
        <w:t>:</w:t>
      </w:r>
      <w:r w:rsidRPr="00704FA2">
        <w:rPr>
          <w:rFonts w:ascii="Times New Roman" w:hAnsi="Times New Roman" w:cs="Times New Roman"/>
        </w:rPr>
        <w:t>e6</w:t>
      </w:r>
      <w:proofErr w:type="spellEnd"/>
      <w:r w:rsidRPr="00704FA2">
        <w:rPr>
          <w:rFonts w:ascii="Times New Roman" w:hAnsi="Times New Roman" w:cs="Times New Roman"/>
        </w:rPr>
        <w:t xml:space="preserve">. 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  <w:shd w:val="clear" w:color="auto" w:fill="FFFF00"/>
        </w:rPr>
      </w:pPr>
      <w:proofErr w:type="spellStart"/>
      <w:r>
        <w:rPr>
          <w:rFonts w:ascii="Times New Roman" w:hAnsi="Times New Roman" w:cs="Times New Roman"/>
        </w:rPr>
        <w:t>Smit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Hubley</w:t>
      </w:r>
      <w:proofErr w:type="spellEnd"/>
      <w:r w:rsidRPr="00704FA2"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,</w:t>
      </w:r>
      <w:r w:rsidRPr="00704F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Green</w:t>
      </w:r>
      <w:r w:rsidRPr="00704FA2">
        <w:rPr>
          <w:rFonts w:ascii="Times New Roman" w:hAnsi="Times New Roman" w:cs="Times New Roman"/>
        </w:rPr>
        <w:t xml:space="preserve"> P. </w:t>
      </w:r>
      <w:r>
        <w:rPr>
          <w:rFonts w:ascii="Times New Roman" w:hAnsi="Times New Roman" w:cs="Times New Roman"/>
        </w:rPr>
        <w:t xml:space="preserve">(2013-2015) </w:t>
      </w:r>
      <w:proofErr w:type="spellStart"/>
      <w:r w:rsidRPr="00D10333">
        <w:rPr>
          <w:rFonts w:ascii="Times New Roman" w:hAnsi="Times New Roman" w:cs="Times New Roman"/>
        </w:rPr>
        <w:t>RepeatMasker</w:t>
      </w:r>
      <w:proofErr w:type="spellEnd"/>
      <w:r w:rsidRPr="00D10333">
        <w:rPr>
          <w:rFonts w:ascii="Times New Roman" w:hAnsi="Times New Roman" w:cs="Times New Roman"/>
        </w:rPr>
        <w:t xml:space="preserve"> Open-4.0.</w:t>
      </w:r>
      <w:r w:rsidRPr="00704FA2">
        <w:rPr>
          <w:rFonts w:ascii="Times New Roman" w:hAnsi="Times New Roman" w:cs="Times New Roman"/>
        </w:rPr>
        <w:t xml:space="preserve"> http://www.repeatmasker.org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Paten B, Earl D, Nguyen N, </w:t>
      </w:r>
      <w:proofErr w:type="spellStart"/>
      <w:r>
        <w:rPr>
          <w:rFonts w:ascii="Times New Roman" w:hAnsi="Times New Roman" w:cs="Times New Roman"/>
        </w:rPr>
        <w:t>Diekhans</w:t>
      </w:r>
      <w:proofErr w:type="spellEnd"/>
      <w:r>
        <w:rPr>
          <w:rFonts w:ascii="Times New Roman" w:hAnsi="Times New Roman" w:cs="Times New Roman"/>
        </w:rPr>
        <w:t xml:space="preserve"> M</w:t>
      </w:r>
      <w:r w:rsidRPr="00704FA2">
        <w:rPr>
          <w:rFonts w:ascii="Times New Roman" w:hAnsi="Times New Roman" w:cs="Times New Roman"/>
        </w:rPr>
        <w:t>, Zerbino</w:t>
      </w:r>
      <w:r>
        <w:rPr>
          <w:rFonts w:ascii="Times New Roman" w:hAnsi="Times New Roman" w:cs="Times New Roman"/>
        </w:rPr>
        <w:t xml:space="preserve"> D, Haussler D (2011)</w:t>
      </w:r>
      <w:r w:rsidRPr="00704FA2">
        <w:rPr>
          <w:rFonts w:ascii="Times New Roman" w:hAnsi="Times New Roman" w:cs="Times New Roman"/>
        </w:rPr>
        <w:t xml:space="preserve"> Cactus: Algorithms for genome multiple sequence alignment. </w:t>
      </w:r>
      <w:r>
        <w:rPr>
          <w:rFonts w:ascii="Times New Roman" w:hAnsi="Times New Roman" w:cs="Times New Roman"/>
          <w:iCs/>
        </w:rPr>
        <w:t>Genome Re</w:t>
      </w:r>
      <w:r w:rsidRPr="00704FA2">
        <w:rPr>
          <w:rFonts w:ascii="Times New Roman" w:hAnsi="Times New Roman" w:cs="Times New Roman"/>
          <w:i/>
          <w:iCs/>
        </w:rPr>
        <w:t>,</w:t>
      </w:r>
      <w:r w:rsidRPr="00704F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21:1512-1528.</w:t>
      </w:r>
    </w:p>
    <w:p w:rsidR="007D7CAE" w:rsidRPr="00704FA2" w:rsidRDefault="007D7CAE" w:rsidP="007D7CAE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:rsidR="007D7CAE" w:rsidRDefault="007D7CAE" w:rsidP="007D7CA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Venturini</w:t>
      </w:r>
      <w:proofErr w:type="spellEnd"/>
      <w:r w:rsidRPr="00704FA2">
        <w:rPr>
          <w:rFonts w:ascii="Times New Roman" w:hAnsi="Times New Roman" w:cs="Times New Roman"/>
          <w:color w:val="000000"/>
        </w:rPr>
        <w:t xml:space="preserve"> L</w:t>
      </w:r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Kaithakottil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GG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Schudoma</w:t>
      </w:r>
      <w:proofErr w:type="spellEnd"/>
      <w:r>
        <w:rPr>
          <w:rFonts w:ascii="Times New Roman" w:hAnsi="Times New Roman" w:cs="Times New Roman"/>
          <w:color w:val="000000"/>
        </w:rPr>
        <w:t xml:space="preserve"> C, </w:t>
      </w:r>
      <w:proofErr w:type="spellStart"/>
      <w:r>
        <w:rPr>
          <w:rFonts w:ascii="Times New Roman" w:hAnsi="Times New Roman" w:cs="Times New Roman"/>
          <w:color w:val="000000"/>
        </w:rPr>
        <w:t>Swarbreck</w:t>
      </w:r>
      <w:proofErr w:type="spellEnd"/>
      <w:r w:rsidRPr="00704FA2">
        <w:rPr>
          <w:rFonts w:ascii="Times New Roman" w:hAnsi="Times New Roman" w:cs="Times New Roman"/>
          <w:color w:val="000000"/>
        </w:rPr>
        <w:t xml:space="preserve"> D.</w:t>
      </w:r>
      <w:bookmarkStart w:id="2" w:name="LPlnk460552"/>
      <w:bookmarkEnd w:id="2"/>
      <w:r w:rsidRPr="00704FA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4FA2">
        <w:rPr>
          <w:rFonts w:ascii="Times New Roman" w:hAnsi="Times New Roman" w:cs="Times New Roman"/>
          <w:color w:val="000000"/>
        </w:rPr>
        <w:t>ei</w:t>
      </w:r>
      <w:proofErr w:type="spellEnd"/>
      <w:r w:rsidRPr="00704FA2">
        <w:rPr>
          <w:rFonts w:ascii="Times New Roman" w:hAnsi="Times New Roman" w:cs="Times New Roman"/>
          <w:color w:val="000000"/>
        </w:rPr>
        <w:t xml:space="preserve">-annotation. Available at </w:t>
      </w:r>
      <w:r w:rsidRPr="00C22D7C">
        <w:rPr>
          <w:rFonts w:ascii="Times New Roman" w:hAnsi="Times New Roman" w:cs="Times New Roman"/>
        </w:rPr>
        <w:t>https://github.com/lucventurini/ei-annotation</w:t>
      </w:r>
    </w:p>
    <w:p w:rsidR="00340CD1" w:rsidRDefault="00340CD1"/>
    <w:sectPr w:rsidR="00340CD1" w:rsidSect="002D493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04CE9"/>
    <w:multiLevelType w:val="multilevel"/>
    <w:tmpl w:val="7102F6EE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500D4BF6"/>
    <w:multiLevelType w:val="multilevel"/>
    <w:tmpl w:val="799E088A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AE"/>
    <w:rsid w:val="00011A32"/>
    <w:rsid w:val="00077AFA"/>
    <w:rsid w:val="000B00BA"/>
    <w:rsid w:val="000D1F4E"/>
    <w:rsid w:val="001472B0"/>
    <w:rsid w:val="001A43E4"/>
    <w:rsid w:val="00205F1B"/>
    <w:rsid w:val="002B5816"/>
    <w:rsid w:val="002C06C9"/>
    <w:rsid w:val="002D4936"/>
    <w:rsid w:val="00340CD1"/>
    <w:rsid w:val="0038456C"/>
    <w:rsid w:val="003E1A2A"/>
    <w:rsid w:val="003E6092"/>
    <w:rsid w:val="00417381"/>
    <w:rsid w:val="0043537D"/>
    <w:rsid w:val="004D320B"/>
    <w:rsid w:val="00606ED7"/>
    <w:rsid w:val="00674485"/>
    <w:rsid w:val="00776BEB"/>
    <w:rsid w:val="007D7CAE"/>
    <w:rsid w:val="007E32B2"/>
    <w:rsid w:val="008B07EF"/>
    <w:rsid w:val="009155E2"/>
    <w:rsid w:val="00944445"/>
    <w:rsid w:val="009A31CA"/>
    <w:rsid w:val="009B7EF1"/>
    <w:rsid w:val="00A45E72"/>
    <w:rsid w:val="00A50A69"/>
    <w:rsid w:val="00A51682"/>
    <w:rsid w:val="00A618EA"/>
    <w:rsid w:val="00AA54D4"/>
    <w:rsid w:val="00B46293"/>
    <w:rsid w:val="00B92700"/>
    <w:rsid w:val="00BC6431"/>
    <w:rsid w:val="00C00024"/>
    <w:rsid w:val="00C829F5"/>
    <w:rsid w:val="00C85AC7"/>
    <w:rsid w:val="00DC0D55"/>
    <w:rsid w:val="00F0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E633E5-99CA-4E03-ADE3-2C9BAB4E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7C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qFormat/>
    <w:rsid w:val="007D7CAE"/>
    <w:rPr>
      <w:i/>
      <w:iCs/>
    </w:rPr>
  </w:style>
  <w:style w:type="paragraph" w:customStyle="1" w:styleId="Textbody">
    <w:name w:val="Text body"/>
    <w:basedOn w:val="Normal"/>
    <w:rsid w:val="007D7CAE"/>
    <w:pPr>
      <w:suppressAutoHyphens/>
      <w:autoSpaceDN w:val="0"/>
      <w:spacing w:after="140" w:line="288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en-GB" w:eastAsia="zh-CN" w:bidi="hi-IN"/>
    </w:rPr>
  </w:style>
  <w:style w:type="paragraph" w:customStyle="1" w:styleId="Standard">
    <w:name w:val="Standard"/>
    <w:rsid w:val="007D7CA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en-GB" w:eastAsia="zh-CN" w:bidi="hi-IN"/>
    </w:rPr>
  </w:style>
  <w:style w:type="character" w:customStyle="1" w:styleId="element-citation">
    <w:name w:val="element-citation"/>
    <w:basedOn w:val="DefaultParagraphFont"/>
    <w:rsid w:val="007D7CAE"/>
  </w:style>
  <w:style w:type="character" w:customStyle="1" w:styleId="ref-journal">
    <w:name w:val="ref-journal"/>
    <w:basedOn w:val="DefaultParagraphFont"/>
    <w:rsid w:val="007D7CAE"/>
  </w:style>
  <w:style w:type="character" w:customStyle="1" w:styleId="ref-vol">
    <w:name w:val="ref-vol"/>
    <w:basedOn w:val="DefaultParagraphFont"/>
    <w:rsid w:val="007D7CAE"/>
  </w:style>
  <w:style w:type="character" w:styleId="LineNumber">
    <w:name w:val="line number"/>
    <w:basedOn w:val="DefaultParagraphFont"/>
    <w:uiPriority w:val="99"/>
    <w:semiHidden/>
    <w:unhideWhenUsed/>
    <w:rsid w:val="007D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ComparativeGenomicsToolkit/cactus.g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2292</Words>
  <Characters>13067</Characters>
  <Application>Microsoft Office Word</Application>
  <DocSecurity>0</DocSecurity>
  <Lines>108</Lines>
  <Paragraphs>30</Paragraphs>
  <ScaleCrop>false</ScaleCrop>
  <Company>Microsoft</Company>
  <LinksUpToDate>false</LinksUpToDate>
  <CharactersWithSpaces>15329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Srinivasan V.</dc:creator>
  <cp:keywords/>
  <dc:description/>
  <cp:lastModifiedBy>Srinivasan V.</cp:lastModifiedBy>
  <cp:revision>5</cp:revision>
  <dcterms:created xsi:type="dcterms:W3CDTF">2019-12-20T10:33:00Z</dcterms:created>
  <dcterms:modified xsi:type="dcterms:W3CDTF">2019-12-21T10:17:00Z</dcterms:modified>
</cp:coreProperties>
</file>