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1BD78F" w14:textId="77777777" w:rsidR="00E90AE6" w:rsidRPr="004D59DF" w:rsidRDefault="00E90AE6" w:rsidP="00E90AE6">
      <w:pPr>
        <w:pStyle w:val="Normal1"/>
        <w:spacing w:line="240" w:lineRule="auto"/>
        <w:jc w:val="center"/>
        <w:rPr>
          <w:b/>
        </w:rPr>
      </w:pPr>
      <w:bookmarkStart w:id="0" w:name="_Toc397018349"/>
      <w:r w:rsidRPr="004D59DF">
        <w:rPr>
          <w:b/>
        </w:rPr>
        <w:t xml:space="preserve">Case-finding for common mental disorders in primary care using routinely collected </w:t>
      </w:r>
      <w:proofErr w:type="spellStart"/>
      <w:proofErr w:type="gramStart"/>
      <w:r w:rsidRPr="004D59DF">
        <w:rPr>
          <w:b/>
        </w:rPr>
        <w:t>data:A</w:t>
      </w:r>
      <w:proofErr w:type="spellEnd"/>
      <w:proofErr w:type="gramEnd"/>
      <w:r w:rsidRPr="004D59DF">
        <w:rPr>
          <w:b/>
        </w:rPr>
        <w:t xml:space="preserve"> systematic review.</w:t>
      </w:r>
    </w:p>
    <w:p w14:paraId="61297B70" w14:textId="77777777" w:rsidR="00E90AE6" w:rsidRPr="004D59DF" w:rsidRDefault="00E90AE6" w:rsidP="00E90AE6">
      <w:pPr>
        <w:pStyle w:val="Normal1"/>
        <w:spacing w:line="240" w:lineRule="auto"/>
        <w:jc w:val="center"/>
        <w:rPr>
          <w:i/>
        </w:rPr>
      </w:pPr>
      <w:r w:rsidRPr="004D59DF">
        <w:rPr>
          <w:i/>
        </w:rPr>
        <w:t xml:space="preserve">Harriet </w:t>
      </w:r>
      <w:proofErr w:type="spellStart"/>
      <w:r w:rsidRPr="004D59DF">
        <w:rPr>
          <w:i/>
        </w:rPr>
        <w:t>Larvin</w:t>
      </w:r>
      <w:proofErr w:type="spellEnd"/>
      <w:r>
        <w:rPr>
          <w:i/>
        </w:rPr>
        <w:t>,</w:t>
      </w:r>
      <w:r w:rsidRPr="004D59DF">
        <w:rPr>
          <w:i/>
        </w:rPr>
        <w:t xml:space="preserve"> Emily Peckham</w:t>
      </w:r>
      <w:r>
        <w:rPr>
          <w:i/>
        </w:rPr>
        <w:t xml:space="preserve">, Stephanie L. </w:t>
      </w:r>
      <w:proofErr w:type="spellStart"/>
      <w:r>
        <w:rPr>
          <w:i/>
        </w:rPr>
        <w:t>Prady</w:t>
      </w:r>
      <w:proofErr w:type="spellEnd"/>
      <w:r>
        <w:rPr>
          <w:i/>
        </w:rPr>
        <w:t xml:space="preserve">  </w:t>
      </w:r>
    </w:p>
    <w:p w14:paraId="0F716682" w14:textId="77777777" w:rsidR="00E90AE6" w:rsidRDefault="00E90AE6" w:rsidP="00E90AE6">
      <w:pPr>
        <w:spacing w:line="360" w:lineRule="auto"/>
        <w:rPr>
          <w:b/>
        </w:rPr>
      </w:pPr>
    </w:p>
    <w:p w14:paraId="0C765582" w14:textId="77777777" w:rsidR="00E90AE6" w:rsidRPr="00830CD2" w:rsidRDefault="00E90AE6" w:rsidP="00E90AE6">
      <w:pPr>
        <w:spacing w:line="360" w:lineRule="auto"/>
        <w:rPr>
          <w:i/>
        </w:rPr>
      </w:pPr>
      <w:r>
        <w:rPr>
          <w:b/>
        </w:rPr>
        <w:t xml:space="preserve">Supplement 2 </w:t>
      </w:r>
      <w:r w:rsidRPr="00830CD2">
        <w:rPr>
          <w:i/>
        </w:rPr>
        <w:t>Tables</w:t>
      </w:r>
    </w:p>
    <w:p w14:paraId="32BB0C42" w14:textId="77777777" w:rsidR="00E90AE6" w:rsidRPr="00D23FD6" w:rsidRDefault="00E90AE6" w:rsidP="00E90AE6">
      <w:pPr>
        <w:spacing w:line="360" w:lineRule="auto"/>
        <w:rPr>
          <w:b/>
        </w:rPr>
      </w:pPr>
    </w:p>
    <w:bookmarkEnd w:id="0"/>
    <w:p w14:paraId="4CD20403" w14:textId="07FCADDE" w:rsidR="00E90AE6" w:rsidRPr="001B58AF" w:rsidRDefault="001C7782" w:rsidP="00E90AE6">
      <w:pPr>
        <w:pStyle w:val="Caption"/>
        <w:keepNext/>
        <w:rPr>
          <w:b w:val="0"/>
        </w:rPr>
      </w:pPr>
      <w:r>
        <w:rPr>
          <w:lang w:val="en-GB"/>
        </w:rPr>
        <w:t>S</w:t>
      </w:r>
      <w:r w:rsidR="00741608">
        <w:rPr>
          <w:lang w:val="en-GB"/>
        </w:rPr>
        <w:t>2.</w:t>
      </w:r>
      <w:r>
        <w:rPr>
          <w:lang w:val="en-GB"/>
        </w:rPr>
        <w:t xml:space="preserve">1 </w:t>
      </w:r>
      <w:r w:rsidR="00E90AE6">
        <w:rPr>
          <w:b w:val="0"/>
        </w:rPr>
        <w:t>Risk of bias table</w:t>
      </w:r>
    </w:p>
    <w:tbl>
      <w:tblPr>
        <w:tblStyle w:val="TableGrid"/>
        <w:tblW w:w="9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1308"/>
        <w:gridCol w:w="891"/>
        <w:gridCol w:w="1609"/>
        <w:gridCol w:w="1255"/>
        <w:gridCol w:w="1255"/>
      </w:tblGrid>
      <w:tr w:rsidR="00E90AE6" w:rsidRPr="00EA18D7" w14:paraId="0BD239EE" w14:textId="77777777" w:rsidTr="006146F1">
        <w:tc>
          <w:tcPr>
            <w:tcW w:w="2802" w:type="dxa"/>
            <w:tcBorders>
              <w:bottom w:val="single" w:sz="4" w:space="0" w:color="auto"/>
            </w:tcBorders>
            <w:vAlign w:val="bottom"/>
          </w:tcPr>
          <w:p w14:paraId="2FF0BE3C" w14:textId="77777777" w:rsidR="00E90AE6" w:rsidRPr="00EA18D7" w:rsidRDefault="00E90AE6" w:rsidP="006146F1">
            <w:pPr>
              <w:pStyle w:val="Normal1"/>
              <w:contextualSpacing w:val="0"/>
              <w:jc w:val="both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308" w:type="dxa"/>
            <w:tcBorders>
              <w:left w:val="nil"/>
              <w:bottom w:val="single" w:sz="4" w:space="0" w:color="auto"/>
            </w:tcBorders>
            <w:vAlign w:val="center"/>
          </w:tcPr>
          <w:p w14:paraId="41BEC0CA" w14:textId="77777777" w:rsidR="00E90AE6" w:rsidRPr="00EA18D7" w:rsidRDefault="00E90AE6" w:rsidP="006146F1">
            <w:pPr>
              <w:pStyle w:val="Normal1"/>
              <w:contextualSpacing w:val="0"/>
              <w:jc w:val="center"/>
              <w:rPr>
                <w:sz w:val="16"/>
                <w:szCs w:val="16"/>
              </w:rPr>
            </w:pPr>
            <w:r w:rsidRPr="00EA18D7">
              <w:rPr>
                <w:sz w:val="16"/>
                <w:szCs w:val="16"/>
              </w:rPr>
              <w:t>Patient Selection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14:paraId="4DF6D9AD" w14:textId="77777777" w:rsidR="00E90AE6" w:rsidRPr="00EA18D7" w:rsidRDefault="00E90AE6" w:rsidP="006146F1">
            <w:pPr>
              <w:pStyle w:val="Normal1"/>
              <w:contextualSpacing w:val="0"/>
              <w:jc w:val="center"/>
              <w:rPr>
                <w:sz w:val="16"/>
                <w:szCs w:val="16"/>
              </w:rPr>
            </w:pPr>
            <w:r w:rsidRPr="00EA18D7">
              <w:rPr>
                <w:sz w:val="16"/>
                <w:szCs w:val="16"/>
              </w:rPr>
              <w:t>Index Test</w:t>
            </w:r>
          </w:p>
        </w:tc>
        <w:tc>
          <w:tcPr>
            <w:tcW w:w="1609" w:type="dxa"/>
            <w:tcBorders>
              <w:bottom w:val="single" w:sz="4" w:space="0" w:color="auto"/>
            </w:tcBorders>
            <w:vAlign w:val="center"/>
          </w:tcPr>
          <w:p w14:paraId="1209A8F4" w14:textId="77777777" w:rsidR="00E90AE6" w:rsidRPr="00EA18D7" w:rsidRDefault="00E90AE6" w:rsidP="006146F1">
            <w:pPr>
              <w:pStyle w:val="Normal1"/>
              <w:contextualSpacing w:val="0"/>
              <w:jc w:val="center"/>
              <w:rPr>
                <w:sz w:val="16"/>
                <w:szCs w:val="16"/>
              </w:rPr>
            </w:pPr>
            <w:r w:rsidRPr="00EA18D7">
              <w:rPr>
                <w:sz w:val="16"/>
                <w:szCs w:val="16"/>
              </w:rPr>
              <w:t>Reference Standard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17A349B9" w14:textId="77777777" w:rsidR="00E90AE6" w:rsidRPr="00EA18D7" w:rsidRDefault="00E90AE6" w:rsidP="006146F1">
            <w:pPr>
              <w:pStyle w:val="Normal1"/>
              <w:contextualSpacing w:val="0"/>
              <w:jc w:val="center"/>
              <w:rPr>
                <w:sz w:val="16"/>
                <w:szCs w:val="16"/>
              </w:rPr>
            </w:pPr>
            <w:r w:rsidRPr="00EA18D7">
              <w:rPr>
                <w:sz w:val="16"/>
                <w:szCs w:val="16"/>
              </w:rPr>
              <w:t>Flow and Timing</w:t>
            </w:r>
          </w:p>
        </w:tc>
        <w:tc>
          <w:tcPr>
            <w:tcW w:w="1255" w:type="dxa"/>
            <w:tcBorders>
              <w:left w:val="nil"/>
              <w:bottom w:val="single" w:sz="4" w:space="0" w:color="auto"/>
            </w:tcBorders>
            <w:vAlign w:val="center"/>
          </w:tcPr>
          <w:p w14:paraId="6E4FF0B5" w14:textId="77777777" w:rsidR="00E90AE6" w:rsidRPr="00EA18D7" w:rsidRDefault="00E90AE6" w:rsidP="006146F1">
            <w:pPr>
              <w:pStyle w:val="Normal1"/>
              <w:contextualSpacing w:val="0"/>
              <w:jc w:val="center"/>
              <w:rPr>
                <w:sz w:val="16"/>
                <w:szCs w:val="16"/>
              </w:rPr>
            </w:pPr>
            <w:r w:rsidRPr="00EA18D7">
              <w:rPr>
                <w:sz w:val="16"/>
                <w:szCs w:val="16"/>
              </w:rPr>
              <w:t>Overall Risk Rating</w:t>
            </w:r>
          </w:p>
        </w:tc>
      </w:tr>
      <w:tr w:rsidR="00E90AE6" w:rsidRPr="00EA18D7" w14:paraId="37718044" w14:textId="77777777" w:rsidTr="006146F1">
        <w:tc>
          <w:tcPr>
            <w:tcW w:w="2802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1B0521C6" w14:textId="77777777" w:rsidR="00E90AE6" w:rsidRPr="00913918" w:rsidRDefault="00E90AE6" w:rsidP="006146F1">
            <w:pPr>
              <w:contextualSpacing w:val="0"/>
              <w:rPr>
                <w:rFonts w:eastAsia="Times New Roman"/>
                <w:sz w:val="16"/>
                <w:szCs w:val="16"/>
                <w:lang w:val="en-GB"/>
              </w:rPr>
            </w:pPr>
            <w:proofErr w:type="spellStart"/>
            <w:r w:rsidRPr="00913918">
              <w:rPr>
                <w:rFonts w:eastAsia="Times New Roman"/>
                <w:iCs/>
                <w:sz w:val="16"/>
                <w:szCs w:val="16"/>
                <w:lang w:val="en-GB"/>
              </w:rPr>
              <w:t>Alaghehbandan</w:t>
            </w:r>
            <w:proofErr w:type="spellEnd"/>
            <w:r w:rsidRPr="00913918">
              <w:rPr>
                <w:rFonts w:eastAsia="Times New Roman"/>
                <w:iCs/>
                <w:sz w:val="16"/>
                <w:szCs w:val="16"/>
                <w:lang w:val="en-GB"/>
              </w:rPr>
              <w:t xml:space="preserve"> et al. (2012)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2EED7941" w14:textId="77777777" w:rsidR="00E90AE6" w:rsidRPr="00827785" w:rsidRDefault="00E90AE6" w:rsidP="006146F1">
            <w:pPr>
              <w:pStyle w:val="Normal1"/>
              <w:contextualSpacing w:val="0"/>
              <w:jc w:val="center"/>
              <w:rPr>
                <w:b/>
                <w:color w:val="FF0000"/>
                <w:sz w:val="18"/>
                <w:szCs w:val="18"/>
              </w:rPr>
            </w:pPr>
            <w:r w:rsidRPr="00827785">
              <w:rPr>
                <w:b/>
                <w:color w:val="FF0000"/>
                <w:sz w:val="18"/>
                <w:szCs w:val="18"/>
              </w:rPr>
              <w:sym w:font="Wingdings" w:char="F04C"/>
            </w:r>
          </w:p>
        </w:tc>
        <w:tc>
          <w:tcPr>
            <w:tcW w:w="891" w:type="dxa"/>
            <w:tcBorders>
              <w:top w:val="single" w:sz="4" w:space="0" w:color="auto"/>
            </w:tcBorders>
          </w:tcPr>
          <w:p w14:paraId="675181A9" w14:textId="77777777" w:rsidR="00E90AE6" w:rsidRPr="00827785" w:rsidRDefault="00E90AE6" w:rsidP="006146F1">
            <w:pPr>
              <w:pStyle w:val="Normal1"/>
              <w:contextualSpacing w:val="0"/>
              <w:jc w:val="center"/>
              <w:rPr>
                <w:b/>
                <w:color w:val="FF0000"/>
                <w:sz w:val="18"/>
                <w:szCs w:val="18"/>
              </w:rPr>
            </w:pPr>
            <w:r w:rsidRPr="00827785">
              <w:rPr>
                <w:b/>
                <w:color w:val="FF0000"/>
                <w:sz w:val="18"/>
                <w:szCs w:val="18"/>
              </w:rPr>
              <w:sym w:font="Wingdings" w:char="F04C"/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14:paraId="3CE82270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1255" w:type="dxa"/>
            <w:tcBorders>
              <w:top w:val="single" w:sz="4" w:space="0" w:color="auto"/>
            </w:tcBorders>
          </w:tcPr>
          <w:p w14:paraId="307DE7B3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</w:tcBorders>
          </w:tcPr>
          <w:p w14:paraId="692E7CAA" w14:textId="77777777" w:rsidR="00E90AE6" w:rsidRPr="00EA18D7" w:rsidRDefault="00E90AE6" w:rsidP="006146F1">
            <w:pPr>
              <w:pStyle w:val="Normal1"/>
              <w:contextualSpacing w:val="0"/>
              <w:jc w:val="center"/>
              <w:rPr>
                <w:sz w:val="16"/>
                <w:szCs w:val="16"/>
              </w:rPr>
            </w:pPr>
            <w:r w:rsidRPr="00EA18D7">
              <w:rPr>
                <w:sz w:val="16"/>
                <w:szCs w:val="16"/>
              </w:rPr>
              <w:t xml:space="preserve">At risk </w:t>
            </w:r>
          </w:p>
        </w:tc>
      </w:tr>
      <w:tr w:rsidR="00E90AE6" w:rsidRPr="00EA18D7" w14:paraId="06EFBE6F" w14:textId="77777777" w:rsidTr="006146F1">
        <w:tc>
          <w:tcPr>
            <w:tcW w:w="2802" w:type="dxa"/>
            <w:tcBorders>
              <w:right w:val="single" w:sz="4" w:space="0" w:color="auto"/>
            </w:tcBorders>
            <w:vAlign w:val="bottom"/>
          </w:tcPr>
          <w:p w14:paraId="185289DF" w14:textId="77777777" w:rsidR="00E90AE6" w:rsidRPr="00913918" w:rsidRDefault="00E90AE6" w:rsidP="006146F1">
            <w:pPr>
              <w:pStyle w:val="Normal1"/>
              <w:contextualSpacing w:val="0"/>
              <w:jc w:val="both"/>
              <w:rPr>
                <w:sz w:val="16"/>
                <w:szCs w:val="16"/>
              </w:rPr>
            </w:pPr>
            <w:proofErr w:type="spellStart"/>
            <w:r w:rsidRPr="00913918">
              <w:rPr>
                <w:sz w:val="16"/>
                <w:szCs w:val="16"/>
              </w:rPr>
              <w:t>Elhai</w:t>
            </w:r>
            <w:proofErr w:type="spellEnd"/>
            <w:r w:rsidRPr="00913918">
              <w:rPr>
                <w:sz w:val="16"/>
                <w:szCs w:val="16"/>
              </w:rPr>
              <w:t xml:space="preserve"> et al. (2009)</w:t>
            </w:r>
          </w:p>
        </w:tc>
        <w:tc>
          <w:tcPr>
            <w:tcW w:w="1308" w:type="dxa"/>
            <w:tcBorders>
              <w:left w:val="single" w:sz="4" w:space="0" w:color="auto"/>
            </w:tcBorders>
          </w:tcPr>
          <w:p w14:paraId="317FE955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891" w:type="dxa"/>
          </w:tcPr>
          <w:p w14:paraId="132739FF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1609" w:type="dxa"/>
          </w:tcPr>
          <w:p w14:paraId="62E8B67D" w14:textId="77777777" w:rsidR="00E90AE6" w:rsidRPr="00827785" w:rsidRDefault="00E90AE6" w:rsidP="006146F1">
            <w:pPr>
              <w:pStyle w:val="Normal1"/>
              <w:contextualSpacing w:val="0"/>
              <w:jc w:val="center"/>
              <w:rPr>
                <w:b/>
                <w:color w:val="FF0000"/>
                <w:sz w:val="18"/>
                <w:szCs w:val="18"/>
              </w:rPr>
            </w:pPr>
            <w:r w:rsidRPr="00827785">
              <w:rPr>
                <w:b/>
                <w:color w:val="FF0000"/>
                <w:sz w:val="18"/>
                <w:szCs w:val="18"/>
              </w:rPr>
              <w:sym w:font="Wingdings" w:char="F04C"/>
            </w:r>
          </w:p>
        </w:tc>
        <w:tc>
          <w:tcPr>
            <w:tcW w:w="1255" w:type="dxa"/>
          </w:tcPr>
          <w:p w14:paraId="14ADC4DC" w14:textId="77777777" w:rsidR="00E90AE6" w:rsidRPr="0081294D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81294D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1255" w:type="dxa"/>
            <w:tcBorders>
              <w:left w:val="nil"/>
            </w:tcBorders>
          </w:tcPr>
          <w:p w14:paraId="6965F187" w14:textId="77777777" w:rsidR="00E90AE6" w:rsidRPr="00EA18D7" w:rsidRDefault="00E90AE6" w:rsidP="006146F1">
            <w:pPr>
              <w:pStyle w:val="Normal1"/>
              <w:contextualSpacing w:val="0"/>
              <w:jc w:val="center"/>
              <w:rPr>
                <w:sz w:val="16"/>
                <w:szCs w:val="16"/>
              </w:rPr>
            </w:pPr>
            <w:r w:rsidRPr="00EA18D7">
              <w:rPr>
                <w:sz w:val="16"/>
                <w:szCs w:val="16"/>
              </w:rPr>
              <w:t>At risk</w:t>
            </w:r>
          </w:p>
        </w:tc>
      </w:tr>
      <w:tr w:rsidR="00E90AE6" w:rsidRPr="00EA18D7" w14:paraId="76584AE5" w14:textId="77777777" w:rsidTr="006146F1">
        <w:tc>
          <w:tcPr>
            <w:tcW w:w="2802" w:type="dxa"/>
            <w:tcBorders>
              <w:right w:val="single" w:sz="4" w:space="0" w:color="auto"/>
            </w:tcBorders>
            <w:vAlign w:val="bottom"/>
          </w:tcPr>
          <w:p w14:paraId="36695B80" w14:textId="77777777" w:rsidR="00E90AE6" w:rsidRPr="00913918" w:rsidRDefault="00E90AE6" w:rsidP="006146F1">
            <w:pPr>
              <w:pStyle w:val="Normal1"/>
              <w:contextualSpacing w:val="0"/>
              <w:jc w:val="both"/>
              <w:rPr>
                <w:sz w:val="16"/>
                <w:szCs w:val="16"/>
              </w:rPr>
            </w:pPr>
            <w:r w:rsidRPr="00913918">
              <w:rPr>
                <w:sz w:val="16"/>
                <w:szCs w:val="16"/>
              </w:rPr>
              <w:t>Fernandez et al. (2012)</w:t>
            </w:r>
          </w:p>
        </w:tc>
        <w:tc>
          <w:tcPr>
            <w:tcW w:w="1308" w:type="dxa"/>
            <w:tcBorders>
              <w:left w:val="single" w:sz="4" w:space="0" w:color="auto"/>
            </w:tcBorders>
          </w:tcPr>
          <w:p w14:paraId="02E819AA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891" w:type="dxa"/>
          </w:tcPr>
          <w:p w14:paraId="1D2D5245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1609" w:type="dxa"/>
          </w:tcPr>
          <w:p w14:paraId="6EB9EDCB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1255" w:type="dxa"/>
          </w:tcPr>
          <w:p w14:paraId="6DE47596" w14:textId="77777777" w:rsidR="00E90AE6" w:rsidRPr="0081294D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81294D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1255" w:type="dxa"/>
            <w:tcBorders>
              <w:left w:val="nil"/>
            </w:tcBorders>
          </w:tcPr>
          <w:p w14:paraId="707FEA9C" w14:textId="77777777" w:rsidR="00E90AE6" w:rsidRPr="00EA18D7" w:rsidRDefault="00E90AE6" w:rsidP="006146F1">
            <w:pPr>
              <w:pStyle w:val="Normal1"/>
              <w:contextualSpacing w:val="0"/>
              <w:jc w:val="center"/>
              <w:rPr>
                <w:sz w:val="16"/>
                <w:szCs w:val="16"/>
              </w:rPr>
            </w:pPr>
            <w:r w:rsidRPr="00EA18D7">
              <w:rPr>
                <w:sz w:val="16"/>
                <w:szCs w:val="16"/>
              </w:rPr>
              <w:t xml:space="preserve">Low </w:t>
            </w:r>
          </w:p>
        </w:tc>
      </w:tr>
      <w:tr w:rsidR="00E90AE6" w:rsidRPr="00EA18D7" w14:paraId="174E11AA" w14:textId="77777777" w:rsidTr="006146F1">
        <w:tc>
          <w:tcPr>
            <w:tcW w:w="2802" w:type="dxa"/>
            <w:tcBorders>
              <w:right w:val="single" w:sz="4" w:space="0" w:color="auto"/>
            </w:tcBorders>
            <w:vAlign w:val="bottom"/>
          </w:tcPr>
          <w:p w14:paraId="343E2682" w14:textId="77777777" w:rsidR="00E90AE6" w:rsidRPr="00913918" w:rsidRDefault="00E90AE6" w:rsidP="006146F1">
            <w:pPr>
              <w:pStyle w:val="Normal1"/>
              <w:contextualSpacing w:val="0"/>
              <w:jc w:val="both"/>
              <w:rPr>
                <w:sz w:val="16"/>
                <w:szCs w:val="16"/>
              </w:rPr>
            </w:pPr>
            <w:proofErr w:type="spellStart"/>
            <w:r w:rsidRPr="00913918">
              <w:rPr>
                <w:sz w:val="16"/>
                <w:szCs w:val="16"/>
              </w:rPr>
              <w:t>Flyckt</w:t>
            </w:r>
            <w:proofErr w:type="spellEnd"/>
            <w:r w:rsidRPr="00913918">
              <w:rPr>
                <w:sz w:val="16"/>
                <w:szCs w:val="16"/>
              </w:rPr>
              <w:t xml:space="preserve"> et al. (2014)</w:t>
            </w:r>
          </w:p>
        </w:tc>
        <w:tc>
          <w:tcPr>
            <w:tcW w:w="1308" w:type="dxa"/>
            <w:tcBorders>
              <w:left w:val="single" w:sz="4" w:space="0" w:color="auto"/>
            </w:tcBorders>
          </w:tcPr>
          <w:p w14:paraId="4F5811AE" w14:textId="77777777" w:rsidR="00E90AE6" w:rsidRPr="00827785" w:rsidRDefault="00E90AE6" w:rsidP="006146F1">
            <w:pPr>
              <w:pStyle w:val="Normal1"/>
              <w:contextualSpacing w:val="0"/>
              <w:jc w:val="center"/>
              <w:rPr>
                <w:b/>
                <w:color w:val="FF0000"/>
                <w:sz w:val="18"/>
                <w:szCs w:val="18"/>
              </w:rPr>
            </w:pPr>
            <w:r w:rsidRPr="00827785">
              <w:rPr>
                <w:b/>
                <w:color w:val="FF0000"/>
                <w:sz w:val="18"/>
                <w:szCs w:val="18"/>
              </w:rPr>
              <w:sym w:font="Wingdings" w:char="F04C"/>
            </w:r>
          </w:p>
        </w:tc>
        <w:tc>
          <w:tcPr>
            <w:tcW w:w="891" w:type="dxa"/>
          </w:tcPr>
          <w:p w14:paraId="00AB32DB" w14:textId="77777777" w:rsidR="00E90AE6" w:rsidRPr="00827785" w:rsidRDefault="00E90AE6" w:rsidP="006146F1">
            <w:pPr>
              <w:pStyle w:val="Normal1"/>
              <w:contextualSpacing w:val="0"/>
              <w:jc w:val="center"/>
              <w:rPr>
                <w:b/>
                <w:color w:val="FF0000"/>
                <w:sz w:val="18"/>
                <w:szCs w:val="18"/>
              </w:rPr>
            </w:pPr>
            <w:r w:rsidRPr="00827785">
              <w:rPr>
                <w:b/>
                <w:color w:val="FF0000"/>
                <w:sz w:val="18"/>
                <w:szCs w:val="18"/>
              </w:rPr>
              <w:sym w:font="Wingdings" w:char="F04C"/>
            </w:r>
          </w:p>
        </w:tc>
        <w:tc>
          <w:tcPr>
            <w:tcW w:w="1609" w:type="dxa"/>
          </w:tcPr>
          <w:p w14:paraId="42CAAB96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1255" w:type="dxa"/>
          </w:tcPr>
          <w:p w14:paraId="742583E3" w14:textId="77777777" w:rsidR="00E90AE6" w:rsidRPr="00827785" w:rsidRDefault="00E90AE6" w:rsidP="006146F1">
            <w:pPr>
              <w:pStyle w:val="Normal1"/>
              <w:contextualSpacing w:val="0"/>
              <w:jc w:val="center"/>
              <w:rPr>
                <w:b/>
                <w:color w:val="FF0000"/>
                <w:sz w:val="18"/>
                <w:szCs w:val="18"/>
              </w:rPr>
            </w:pPr>
            <w:r w:rsidRPr="00827785">
              <w:rPr>
                <w:b/>
                <w:color w:val="FF0000"/>
                <w:sz w:val="18"/>
                <w:szCs w:val="18"/>
              </w:rPr>
              <w:sym w:font="Wingdings" w:char="F04C"/>
            </w:r>
          </w:p>
        </w:tc>
        <w:tc>
          <w:tcPr>
            <w:tcW w:w="1255" w:type="dxa"/>
            <w:tcBorders>
              <w:left w:val="nil"/>
            </w:tcBorders>
          </w:tcPr>
          <w:p w14:paraId="5E41A46F" w14:textId="77777777" w:rsidR="00E90AE6" w:rsidRPr="00EA18D7" w:rsidRDefault="00E90AE6" w:rsidP="006146F1">
            <w:pPr>
              <w:pStyle w:val="Normal1"/>
              <w:contextualSpacing w:val="0"/>
              <w:jc w:val="center"/>
              <w:rPr>
                <w:sz w:val="16"/>
                <w:szCs w:val="16"/>
              </w:rPr>
            </w:pPr>
            <w:r w:rsidRPr="00EA18D7">
              <w:rPr>
                <w:sz w:val="16"/>
                <w:szCs w:val="16"/>
              </w:rPr>
              <w:t>At risk</w:t>
            </w:r>
          </w:p>
        </w:tc>
      </w:tr>
      <w:tr w:rsidR="00E90AE6" w:rsidRPr="00EA18D7" w14:paraId="068DF951" w14:textId="77777777" w:rsidTr="006146F1">
        <w:tc>
          <w:tcPr>
            <w:tcW w:w="2802" w:type="dxa"/>
            <w:tcBorders>
              <w:right w:val="single" w:sz="4" w:space="0" w:color="auto"/>
            </w:tcBorders>
            <w:vAlign w:val="bottom"/>
          </w:tcPr>
          <w:p w14:paraId="29086A58" w14:textId="77777777" w:rsidR="00E90AE6" w:rsidRPr="00913918" w:rsidRDefault="00E90AE6" w:rsidP="006146F1">
            <w:pPr>
              <w:pStyle w:val="Normal1"/>
              <w:contextualSpacing w:val="0"/>
              <w:jc w:val="both"/>
              <w:rPr>
                <w:sz w:val="16"/>
                <w:szCs w:val="16"/>
              </w:rPr>
            </w:pPr>
            <w:r w:rsidRPr="00913918">
              <w:rPr>
                <w:sz w:val="16"/>
                <w:szCs w:val="16"/>
              </w:rPr>
              <w:t>Gravely et al. (2011)</w:t>
            </w:r>
          </w:p>
        </w:tc>
        <w:tc>
          <w:tcPr>
            <w:tcW w:w="1308" w:type="dxa"/>
            <w:tcBorders>
              <w:left w:val="single" w:sz="4" w:space="0" w:color="auto"/>
            </w:tcBorders>
          </w:tcPr>
          <w:p w14:paraId="42E485AA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891" w:type="dxa"/>
          </w:tcPr>
          <w:p w14:paraId="53E8A07A" w14:textId="77777777" w:rsidR="00E90AE6" w:rsidRPr="00827785" w:rsidRDefault="00E90AE6" w:rsidP="006146F1">
            <w:pPr>
              <w:pStyle w:val="Normal1"/>
              <w:contextualSpacing w:val="0"/>
              <w:jc w:val="center"/>
              <w:rPr>
                <w:b/>
                <w:color w:val="FF0000"/>
                <w:sz w:val="18"/>
                <w:szCs w:val="18"/>
              </w:rPr>
            </w:pPr>
            <w:r w:rsidRPr="00827785">
              <w:rPr>
                <w:b/>
                <w:color w:val="FF0000"/>
                <w:sz w:val="18"/>
                <w:szCs w:val="18"/>
              </w:rPr>
              <w:sym w:font="Wingdings" w:char="F04C"/>
            </w:r>
          </w:p>
        </w:tc>
        <w:tc>
          <w:tcPr>
            <w:tcW w:w="1609" w:type="dxa"/>
          </w:tcPr>
          <w:p w14:paraId="1E613A5F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1255" w:type="dxa"/>
          </w:tcPr>
          <w:p w14:paraId="1308FE05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1255" w:type="dxa"/>
            <w:tcBorders>
              <w:left w:val="nil"/>
            </w:tcBorders>
          </w:tcPr>
          <w:p w14:paraId="5B05BF6F" w14:textId="77777777" w:rsidR="00E90AE6" w:rsidRPr="00EA18D7" w:rsidRDefault="00E90AE6" w:rsidP="006146F1">
            <w:pPr>
              <w:pStyle w:val="Normal1"/>
              <w:contextualSpacing w:val="0"/>
              <w:jc w:val="center"/>
              <w:rPr>
                <w:sz w:val="16"/>
                <w:szCs w:val="16"/>
              </w:rPr>
            </w:pPr>
            <w:r w:rsidRPr="00EA18D7">
              <w:rPr>
                <w:sz w:val="16"/>
                <w:szCs w:val="16"/>
              </w:rPr>
              <w:t>At risk</w:t>
            </w:r>
          </w:p>
        </w:tc>
      </w:tr>
      <w:tr w:rsidR="00E90AE6" w:rsidRPr="00EA18D7" w14:paraId="4ED04704" w14:textId="77777777" w:rsidTr="006146F1">
        <w:tc>
          <w:tcPr>
            <w:tcW w:w="2802" w:type="dxa"/>
            <w:tcBorders>
              <w:right w:val="single" w:sz="4" w:space="0" w:color="auto"/>
            </w:tcBorders>
            <w:vAlign w:val="bottom"/>
          </w:tcPr>
          <w:p w14:paraId="0FA252CC" w14:textId="77777777" w:rsidR="00E90AE6" w:rsidRPr="00913918" w:rsidRDefault="00E90AE6" w:rsidP="006146F1">
            <w:pPr>
              <w:pStyle w:val="Normal1"/>
              <w:contextualSpacing w:val="0"/>
              <w:jc w:val="both"/>
              <w:rPr>
                <w:sz w:val="16"/>
                <w:szCs w:val="16"/>
              </w:rPr>
            </w:pPr>
            <w:proofErr w:type="spellStart"/>
            <w:r w:rsidRPr="00913918">
              <w:rPr>
                <w:sz w:val="16"/>
                <w:szCs w:val="16"/>
              </w:rPr>
              <w:t>Holowka</w:t>
            </w:r>
            <w:proofErr w:type="spellEnd"/>
            <w:r w:rsidRPr="00913918">
              <w:rPr>
                <w:sz w:val="16"/>
                <w:szCs w:val="16"/>
              </w:rPr>
              <w:t xml:space="preserve"> et al. (2014)</w:t>
            </w:r>
          </w:p>
        </w:tc>
        <w:tc>
          <w:tcPr>
            <w:tcW w:w="1308" w:type="dxa"/>
            <w:tcBorders>
              <w:left w:val="single" w:sz="4" w:space="0" w:color="auto"/>
            </w:tcBorders>
          </w:tcPr>
          <w:p w14:paraId="614F22B1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891" w:type="dxa"/>
          </w:tcPr>
          <w:p w14:paraId="33F2BE30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1609" w:type="dxa"/>
          </w:tcPr>
          <w:p w14:paraId="027701C5" w14:textId="77777777" w:rsidR="00E90AE6" w:rsidRPr="0081294D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81294D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1255" w:type="dxa"/>
          </w:tcPr>
          <w:p w14:paraId="2A8B9D3D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1255" w:type="dxa"/>
            <w:tcBorders>
              <w:left w:val="nil"/>
            </w:tcBorders>
          </w:tcPr>
          <w:p w14:paraId="491BE941" w14:textId="77777777" w:rsidR="00E90AE6" w:rsidRPr="00EA18D7" w:rsidRDefault="00E90AE6" w:rsidP="006146F1">
            <w:pPr>
              <w:pStyle w:val="Normal1"/>
              <w:contextualSpacing w:val="0"/>
              <w:jc w:val="center"/>
              <w:rPr>
                <w:sz w:val="16"/>
                <w:szCs w:val="16"/>
              </w:rPr>
            </w:pPr>
            <w:r w:rsidRPr="00EA18D7">
              <w:rPr>
                <w:sz w:val="16"/>
                <w:szCs w:val="16"/>
              </w:rPr>
              <w:t>Low</w:t>
            </w:r>
          </w:p>
        </w:tc>
      </w:tr>
      <w:tr w:rsidR="00E90AE6" w:rsidRPr="00EA18D7" w14:paraId="394F2D14" w14:textId="77777777" w:rsidTr="006146F1">
        <w:tc>
          <w:tcPr>
            <w:tcW w:w="2802" w:type="dxa"/>
            <w:tcBorders>
              <w:right w:val="single" w:sz="4" w:space="0" w:color="auto"/>
            </w:tcBorders>
            <w:vAlign w:val="bottom"/>
          </w:tcPr>
          <w:p w14:paraId="27414D94" w14:textId="77777777" w:rsidR="00E90AE6" w:rsidRPr="00913918" w:rsidRDefault="00E90AE6" w:rsidP="006146F1">
            <w:pPr>
              <w:pStyle w:val="Normal1"/>
              <w:contextualSpacing w:val="0"/>
              <w:jc w:val="both"/>
              <w:rPr>
                <w:sz w:val="16"/>
                <w:szCs w:val="16"/>
              </w:rPr>
            </w:pPr>
            <w:r w:rsidRPr="00913918">
              <w:rPr>
                <w:sz w:val="16"/>
                <w:szCs w:val="16"/>
              </w:rPr>
              <w:t>John et al. (2016)</w:t>
            </w:r>
          </w:p>
        </w:tc>
        <w:tc>
          <w:tcPr>
            <w:tcW w:w="1308" w:type="dxa"/>
            <w:tcBorders>
              <w:left w:val="single" w:sz="4" w:space="0" w:color="auto"/>
            </w:tcBorders>
          </w:tcPr>
          <w:p w14:paraId="0F49FA8A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891" w:type="dxa"/>
          </w:tcPr>
          <w:p w14:paraId="241D3675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1609" w:type="dxa"/>
          </w:tcPr>
          <w:p w14:paraId="0FBEF46F" w14:textId="77777777" w:rsidR="00E90AE6" w:rsidRPr="0081294D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81294D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1255" w:type="dxa"/>
          </w:tcPr>
          <w:p w14:paraId="2BB3F634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FF0000"/>
                <w:sz w:val="18"/>
                <w:szCs w:val="18"/>
              </w:rPr>
            </w:pPr>
            <w:r w:rsidRPr="00364B8E">
              <w:rPr>
                <w:b/>
                <w:color w:val="FF0000"/>
                <w:sz w:val="18"/>
                <w:szCs w:val="18"/>
              </w:rPr>
              <w:sym w:font="Wingdings" w:char="F04C"/>
            </w:r>
          </w:p>
        </w:tc>
        <w:tc>
          <w:tcPr>
            <w:tcW w:w="1255" w:type="dxa"/>
            <w:tcBorders>
              <w:left w:val="nil"/>
            </w:tcBorders>
          </w:tcPr>
          <w:p w14:paraId="31F9055A" w14:textId="77777777" w:rsidR="00E90AE6" w:rsidRPr="00EA18D7" w:rsidRDefault="00E90AE6" w:rsidP="006146F1">
            <w:pPr>
              <w:pStyle w:val="Normal1"/>
              <w:contextualSpacing w:val="0"/>
              <w:jc w:val="center"/>
              <w:rPr>
                <w:sz w:val="16"/>
                <w:szCs w:val="16"/>
              </w:rPr>
            </w:pPr>
            <w:r w:rsidRPr="00EA18D7">
              <w:rPr>
                <w:sz w:val="16"/>
                <w:szCs w:val="16"/>
              </w:rPr>
              <w:t>At risk</w:t>
            </w:r>
          </w:p>
        </w:tc>
      </w:tr>
      <w:tr w:rsidR="00E90AE6" w:rsidRPr="00EA18D7" w14:paraId="62A9AEF4" w14:textId="77777777" w:rsidTr="006146F1">
        <w:tc>
          <w:tcPr>
            <w:tcW w:w="2802" w:type="dxa"/>
            <w:tcBorders>
              <w:right w:val="single" w:sz="4" w:space="0" w:color="auto"/>
            </w:tcBorders>
            <w:vAlign w:val="bottom"/>
          </w:tcPr>
          <w:p w14:paraId="2D813ADF" w14:textId="77777777" w:rsidR="00E90AE6" w:rsidRPr="00913918" w:rsidRDefault="00E90AE6" w:rsidP="006146F1">
            <w:pPr>
              <w:pStyle w:val="Normal1"/>
              <w:contextualSpacing w:val="0"/>
              <w:jc w:val="both"/>
              <w:rPr>
                <w:sz w:val="16"/>
                <w:szCs w:val="16"/>
              </w:rPr>
            </w:pPr>
            <w:proofErr w:type="spellStart"/>
            <w:r w:rsidRPr="00913918">
              <w:rPr>
                <w:sz w:val="16"/>
                <w:szCs w:val="16"/>
              </w:rPr>
              <w:t>Joling</w:t>
            </w:r>
            <w:proofErr w:type="spellEnd"/>
            <w:r w:rsidRPr="00913918">
              <w:rPr>
                <w:sz w:val="16"/>
                <w:szCs w:val="16"/>
              </w:rPr>
              <w:t xml:space="preserve"> et al. (2011)</w:t>
            </w:r>
          </w:p>
        </w:tc>
        <w:tc>
          <w:tcPr>
            <w:tcW w:w="1308" w:type="dxa"/>
            <w:tcBorders>
              <w:left w:val="single" w:sz="4" w:space="0" w:color="auto"/>
            </w:tcBorders>
          </w:tcPr>
          <w:p w14:paraId="51BC5859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891" w:type="dxa"/>
          </w:tcPr>
          <w:p w14:paraId="41963848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1609" w:type="dxa"/>
          </w:tcPr>
          <w:p w14:paraId="3AF9F5DA" w14:textId="77777777" w:rsidR="00E90AE6" w:rsidRPr="0081294D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81294D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1255" w:type="dxa"/>
          </w:tcPr>
          <w:p w14:paraId="225981EA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FF0000"/>
                <w:sz w:val="18"/>
                <w:szCs w:val="18"/>
              </w:rPr>
            </w:pPr>
            <w:r w:rsidRPr="00364B8E">
              <w:rPr>
                <w:b/>
                <w:color w:val="FF0000"/>
                <w:sz w:val="18"/>
                <w:szCs w:val="18"/>
              </w:rPr>
              <w:sym w:font="Wingdings" w:char="F04C"/>
            </w:r>
          </w:p>
        </w:tc>
        <w:tc>
          <w:tcPr>
            <w:tcW w:w="1255" w:type="dxa"/>
            <w:tcBorders>
              <w:left w:val="nil"/>
            </w:tcBorders>
          </w:tcPr>
          <w:p w14:paraId="5ED9C00E" w14:textId="77777777" w:rsidR="00E90AE6" w:rsidRPr="00EA18D7" w:rsidRDefault="00E90AE6" w:rsidP="006146F1">
            <w:pPr>
              <w:pStyle w:val="Normal1"/>
              <w:contextualSpacing w:val="0"/>
              <w:jc w:val="center"/>
              <w:rPr>
                <w:sz w:val="16"/>
                <w:szCs w:val="16"/>
              </w:rPr>
            </w:pPr>
            <w:r w:rsidRPr="00EA18D7">
              <w:rPr>
                <w:sz w:val="16"/>
                <w:szCs w:val="16"/>
              </w:rPr>
              <w:t>At risk</w:t>
            </w:r>
          </w:p>
        </w:tc>
      </w:tr>
      <w:tr w:rsidR="00E90AE6" w:rsidRPr="00EA18D7" w14:paraId="315430ED" w14:textId="77777777" w:rsidTr="006146F1">
        <w:tc>
          <w:tcPr>
            <w:tcW w:w="2802" w:type="dxa"/>
            <w:tcBorders>
              <w:right w:val="single" w:sz="4" w:space="0" w:color="auto"/>
            </w:tcBorders>
            <w:vAlign w:val="bottom"/>
          </w:tcPr>
          <w:p w14:paraId="22A9A6A0" w14:textId="77777777" w:rsidR="00E90AE6" w:rsidRPr="00913918" w:rsidRDefault="00E90AE6" w:rsidP="006146F1">
            <w:pPr>
              <w:pStyle w:val="Normal1"/>
              <w:contextualSpacing w:val="0"/>
              <w:jc w:val="both"/>
              <w:rPr>
                <w:sz w:val="16"/>
                <w:szCs w:val="16"/>
              </w:rPr>
            </w:pPr>
            <w:r w:rsidRPr="00913918">
              <w:rPr>
                <w:sz w:val="16"/>
                <w:szCs w:val="16"/>
              </w:rPr>
              <w:t>McGregor et al. (2010)</w:t>
            </w:r>
          </w:p>
        </w:tc>
        <w:tc>
          <w:tcPr>
            <w:tcW w:w="1308" w:type="dxa"/>
            <w:tcBorders>
              <w:left w:val="single" w:sz="4" w:space="0" w:color="auto"/>
            </w:tcBorders>
          </w:tcPr>
          <w:p w14:paraId="616A15C0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891" w:type="dxa"/>
          </w:tcPr>
          <w:p w14:paraId="3DD1477C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1609" w:type="dxa"/>
          </w:tcPr>
          <w:p w14:paraId="20B026A2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FF0000"/>
                <w:sz w:val="18"/>
                <w:szCs w:val="18"/>
              </w:rPr>
            </w:pPr>
            <w:r w:rsidRPr="00364B8E">
              <w:rPr>
                <w:b/>
                <w:color w:val="FF0000"/>
                <w:sz w:val="18"/>
                <w:szCs w:val="18"/>
              </w:rPr>
              <w:sym w:font="Wingdings" w:char="F04C"/>
            </w:r>
          </w:p>
        </w:tc>
        <w:tc>
          <w:tcPr>
            <w:tcW w:w="1255" w:type="dxa"/>
          </w:tcPr>
          <w:p w14:paraId="20C6CC60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FF0000"/>
                <w:sz w:val="18"/>
                <w:szCs w:val="18"/>
              </w:rPr>
            </w:pPr>
            <w:r w:rsidRPr="00364B8E">
              <w:rPr>
                <w:b/>
                <w:color w:val="FF0000"/>
                <w:sz w:val="18"/>
                <w:szCs w:val="18"/>
              </w:rPr>
              <w:sym w:font="Wingdings" w:char="F04C"/>
            </w:r>
          </w:p>
        </w:tc>
        <w:tc>
          <w:tcPr>
            <w:tcW w:w="1255" w:type="dxa"/>
            <w:tcBorders>
              <w:left w:val="nil"/>
            </w:tcBorders>
          </w:tcPr>
          <w:p w14:paraId="059B4935" w14:textId="77777777" w:rsidR="00E90AE6" w:rsidRPr="00EA18D7" w:rsidRDefault="00E90AE6" w:rsidP="006146F1">
            <w:pPr>
              <w:pStyle w:val="Normal1"/>
              <w:contextualSpacing w:val="0"/>
              <w:jc w:val="center"/>
              <w:rPr>
                <w:sz w:val="16"/>
                <w:szCs w:val="16"/>
              </w:rPr>
            </w:pPr>
            <w:r w:rsidRPr="00EA18D7">
              <w:rPr>
                <w:sz w:val="16"/>
                <w:szCs w:val="16"/>
              </w:rPr>
              <w:t>At risk</w:t>
            </w:r>
          </w:p>
        </w:tc>
      </w:tr>
      <w:tr w:rsidR="00E90AE6" w:rsidRPr="00EA18D7" w14:paraId="435F9141" w14:textId="77777777" w:rsidTr="006146F1">
        <w:tc>
          <w:tcPr>
            <w:tcW w:w="2802" w:type="dxa"/>
            <w:tcBorders>
              <w:right w:val="single" w:sz="4" w:space="0" w:color="auto"/>
            </w:tcBorders>
            <w:vAlign w:val="bottom"/>
          </w:tcPr>
          <w:p w14:paraId="05E5B032" w14:textId="77777777" w:rsidR="00E90AE6" w:rsidRPr="00913918" w:rsidRDefault="00E90AE6" w:rsidP="006146F1">
            <w:pPr>
              <w:pStyle w:val="Normal1"/>
              <w:contextualSpacing w:val="0"/>
              <w:jc w:val="both"/>
              <w:rPr>
                <w:sz w:val="16"/>
                <w:szCs w:val="16"/>
              </w:rPr>
            </w:pPr>
            <w:r w:rsidRPr="00913918">
              <w:rPr>
                <w:sz w:val="16"/>
                <w:szCs w:val="16"/>
              </w:rPr>
              <w:t>Mullan et al. (1994)</w:t>
            </w:r>
          </w:p>
        </w:tc>
        <w:tc>
          <w:tcPr>
            <w:tcW w:w="1308" w:type="dxa"/>
            <w:tcBorders>
              <w:left w:val="single" w:sz="4" w:space="0" w:color="auto"/>
            </w:tcBorders>
          </w:tcPr>
          <w:p w14:paraId="57A51533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891" w:type="dxa"/>
          </w:tcPr>
          <w:p w14:paraId="732B37B7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1609" w:type="dxa"/>
          </w:tcPr>
          <w:p w14:paraId="5C0560CA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1255" w:type="dxa"/>
          </w:tcPr>
          <w:p w14:paraId="555F0238" w14:textId="77777777" w:rsidR="00E90AE6" w:rsidRPr="00EA18D7" w:rsidRDefault="00E90AE6" w:rsidP="006146F1">
            <w:pPr>
              <w:pStyle w:val="Normal1"/>
              <w:contextualSpacing w:val="0"/>
              <w:jc w:val="center"/>
              <w:rPr>
                <w:b/>
                <w:sz w:val="18"/>
                <w:szCs w:val="18"/>
              </w:rPr>
            </w:pPr>
            <w:r w:rsidRPr="00EA18D7">
              <w:rPr>
                <w:b/>
                <w:sz w:val="18"/>
                <w:szCs w:val="18"/>
              </w:rPr>
              <w:t>?</w:t>
            </w:r>
          </w:p>
        </w:tc>
        <w:tc>
          <w:tcPr>
            <w:tcW w:w="1255" w:type="dxa"/>
            <w:tcBorders>
              <w:left w:val="nil"/>
            </w:tcBorders>
          </w:tcPr>
          <w:p w14:paraId="38E4FA35" w14:textId="77777777" w:rsidR="00E90AE6" w:rsidRPr="00EA18D7" w:rsidRDefault="00E90AE6" w:rsidP="006146F1">
            <w:pPr>
              <w:pStyle w:val="Normal1"/>
              <w:contextualSpacing w:val="0"/>
              <w:jc w:val="center"/>
              <w:rPr>
                <w:sz w:val="16"/>
                <w:szCs w:val="16"/>
              </w:rPr>
            </w:pPr>
            <w:r w:rsidRPr="00EA18D7">
              <w:rPr>
                <w:sz w:val="16"/>
                <w:szCs w:val="16"/>
              </w:rPr>
              <w:t>At risk</w:t>
            </w:r>
          </w:p>
        </w:tc>
      </w:tr>
      <w:tr w:rsidR="00E90AE6" w:rsidRPr="00EA18D7" w14:paraId="6777A8B0" w14:textId="77777777" w:rsidTr="006146F1">
        <w:tc>
          <w:tcPr>
            <w:tcW w:w="2802" w:type="dxa"/>
            <w:tcBorders>
              <w:right w:val="single" w:sz="4" w:space="0" w:color="auto"/>
            </w:tcBorders>
            <w:vAlign w:val="bottom"/>
          </w:tcPr>
          <w:p w14:paraId="445447D3" w14:textId="77777777" w:rsidR="00E90AE6" w:rsidRPr="00913918" w:rsidRDefault="00E90AE6" w:rsidP="006146F1">
            <w:pPr>
              <w:pStyle w:val="Normal1"/>
              <w:contextualSpacing w:val="0"/>
              <w:jc w:val="both"/>
              <w:rPr>
                <w:sz w:val="16"/>
                <w:szCs w:val="16"/>
              </w:rPr>
            </w:pPr>
            <w:r w:rsidRPr="00913918">
              <w:rPr>
                <w:sz w:val="16"/>
                <w:szCs w:val="16"/>
              </w:rPr>
              <w:t>Noyes et al. (2011)</w:t>
            </w:r>
          </w:p>
        </w:tc>
        <w:tc>
          <w:tcPr>
            <w:tcW w:w="1308" w:type="dxa"/>
            <w:tcBorders>
              <w:left w:val="single" w:sz="4" w:space="0" w:color="auto"/>
            </w:tcBorders>
          </w:tcPr>
          <w:p w14:paraId="705441FD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891" w:type="dxa"/>
          </w:tcPr>
          <w:p w14:paraId="6B748D08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FF0000"/>
                <w:sz w:val="18"/>
                <w:szCs w:val="18"/>
              </w:rPr>
            </w:pPr>
            <w:r w:rsidRPr="00364B8E">
              <w:rPr>
                <w:b/>
                <w:color w:val="FF0000"/>
                <w:sz w:val="18"/>
                <w:szCs w:val="18"/>
              </w:rPr>
              <w:sym w:font="Wingdings" w:char="F04C"/>
            </w:r>
          </w:p>
        </w:tc>
        <w:tc>
          <w:tcPr>
            <w:tcW w:w="1609" w:type="dxa"/>
          </w:tcPr>
          <w:p w14:paraId="71534B23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1255" w:type="dxa"/>
          </w:tcPr>
          <w:p w14:paraId="237678D3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1255" w:type="dxa"/>
            <w:tcBorders>
              <w:left w:val="nil"/>
            </w:tcBorders>
          </w:tcPr>
          <w:p w14:paraId="1305FAEA" w14:textId="77777777" w:rsidR="00E90AE6" w:rsidRPr="00EA18D7" w:rsidRDefault="00E90AE6" w:rsidP="006146F1">
            <w:pPr>
              <w:pStyle w:val="Normal1"/>
              <w:contextualSpacing w:val="0"/>
              <w:jc w:val="center"/>
              <w:rPr>
                <w:sz w:val="16"/>
                <w:szCs w:val="16"/>
              </w:rPr>
            </w:pPr>
            <w:r w:rsidRPr="00EA18D7">
              <w:rPr>
                <w:sz w:val="16"/>
                <w:szCs w:val="16"/>
              </w:rPr>
              <w:t>At risk</w:t>
            </w:r>
          </w:p>
        </w:tc>
      </w:tr>
      <w:tr w:rsidR="00E90AE6" w:rsidRPr="00EA18D7" w14:paraId="1810EDE5" w14:textId="77777777" w:rsidTr="006146F1">
        <w:tc>
          <w:tcPr>
            <w:tcW w:w="2802" w:type="dxa"/>
            <w:tcBorders>
              <w:right w:val="single" w:sz="4" w:space="0" w:color="auto"/>
            </w:tcBorders>
            <w:vAlign w:val="bottom"/>
          </w:tcPr>
          <w:p w14:paraId="748F654A" w14:textId="77777777" w:rsidR="00E90AE6" w:rsidRPr="00913918" w:rsidRDefault="00E90AE6" w:rsidP="006146F1">
            <w:pPr>
              <w:pStyle w:val="Normal1"/>
              <w:contextualSpacing w:val="0"/>
              <w:jc w:val="both"/>
              <w:rPr>
                <w:sz w:val="16"/>
                <w:szCs w:val="16"/>
              </w:rPr>
            </w:pPr>
            <w:r w:rsidRPr="00913918">
              <w:rPr>
                <w:sz w:val="16"/>
                <w:szCs w:val="16"/>
              </w:rPr>
              <w:t>Shear et al. (2000)</w:t>
            </w:r>
          </w:p>
        </w:tc>
        <w:tc>
          <w:tcPr>
            <w:tcW w:w="1308" w:type="dxa"/>
            <w:tcBorders>
              <w:left w:val="single" w:sz="4" w:space="0" w:color="auto"/>
            </w:tcBorders>
          </w:tcPr>
          <w:p w14:paraId="3C2DC3AA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891" w:type="dxa"/>
          </w:tcPr>
          <w:p w14:paraId="42B82D4B" w14:textId="77777777" w:rsidR="00E90AE6" w:rsidRPr="0081294D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81294D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1609" w:type="dxa"/>
          </w:tcPr>
          <w:p w14:paraId="2EAE7C99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1255" w:type="dxa"/>
          </w:tcPr>
          <w:p w14:paraId="76EED810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1255" w:type="dxa"/>
            <w:tcBorders>
              <w:left w:val="nil"/>
            </w:tcBorders>
          </w:tcPr>
          <w:p w14:paraId="43E3DFE3" w14:textId="77777777" w:rsidR="00E90AE6" w:rsidRPr="00EA18D7" w:rsidRDefault="00E90AE6" w:rsidP="006146F1">
            <w:pPr>
              <w:pStyle w:val="Normal1"/>
              <w:contextualSpacing w:val="0"/>
              <w:jc w:val="center"/>
              <w:rPr>
                <w:sz w:val="16"/>
                <w:szCs w:val="16"/>
              </w:rPr>
            </w:pPr>
            <w:r w:rsidRPr="00EA18D7">
              <w:rPr>
                <w:sz w:val="16"/>
                <w:szCs w:val="16"/>
              </w:rPr>
              <w:t>Low</w:t>
            </w:r>
          </w:p>
        </w:tc>
      </w:tr>
      <w:tr w:rsidR="00E90AE6" w:rsidRPr="00EA18D7" w14:paraId="702335F5" w14:textId="77777777" w:rsidTr="006146F1">
        <w:tc>
          <w:tcPr>
            <w:tcW w:w="2802" w:type="dxa"/>
            <w:tcBorders>
              <w:right w:val="single" w:sz="4" w:space="0" w:color="auto"/>
            </w:tcBorders>
            <w:vAlign w:val="bottom"/>
          </w:tcPr>
          <w:p w14:paraId="5C832948" w14:textId="77777777" w:rsidR="00E90AE6" w:rsidRPr="00913918" w:rsidRDefault="00E90AE6" w:rsidP="006146F1">
            <w:pPr>
              <w:pStyle w:val="Normal1"/>
              <w:contextualSpacing w:val="0"/>
              <w:jc w:val="both"/>
              <w:rPr>
                <w:sz w:val="16"/>
                <w:szCs w:val="16"/>
              </w:rPr>
            </w:pPr>
            <w:r w:rsidRPr="00913918">
              <w:rPr>
                <w:sz w:val="16"/>
                <w:szCs w:val="16"/>
              </w:rPr>
              <w:t>Trinh et al. (2011)</w:t>
            </w:r>
          </w:p>
        </w:tc>
        <w:tc>
          <w:tcPr>
            <w:tcW w:w="1308" w:type="dxa"/>
            <w:tcBorders>
              <w:left w:val="single" w:sz="4" w:space="0" w:color="auto"/>
            </w:tcBorders>
          </w:tcPr>
          <w:p w14:paraId="2ED386C0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891" w:type="dxa"/>
          </w:tcPr>
          <w:p w14:paraId="03E53431" w14:textId="77777777" w:rsidR="00E90AE6" w:rsidRPr="0081294D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81294D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1609" w:type="dxa"/>
          </w:tcPr>
          <w:p w14:paraId="0B0FF75F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1255" w:type="dxa"/>
          </w:tcPr>
          <w:p w14:paraId="7E91BA7E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1255" w:type="dxa"/>
            <w:tcBorders>
              <w:left w:val="nil"/>
            </w:tcBorders>
          </w:tcPr>
          <w:p w14:paraId="37AC82D0" w14:textId="77777777" w:rsidR="00E90AE6" w:rsidRPr="00EA18D7" w:rsidRDefault="00E90AE6" w:rsidP="006146F1">
            <w:pPr>
              <w:pStyle w:val="Normal1"/>
              <w:contextualSpacing w:val="0"/>
              <w:jc w:val="center"/>
              <w:rPr>
                <w:sz w:val="16"/>
                <w:szCs w:val="16"/>
              </w:rPr>
            </w:pPr>
            <w:r w:rsidRPr="00EA18D7">
              <w:rPr>
                <w:sz w:val="16"/>
                <w:szCs w:val="16"/>
              </w:rPr>
              <w:t>Low</w:t>
            </w:r>
          </w:p>
        </w:tc>
      </w:tr>
      <w:tr w:rsidR="00E90AE6" w:rsidRPr="00EA18D7" w14:paraId="34C6ADF3" w14:textId="77777777" w:rsidTr="006146F1">
        <w:tc>
          <w:tcPr>
            <w:tcW w:w="2802" w:type="dxa"/>
            <w:tcBorders>
              <w:right w:val="single" w:sz="4" w:space="0" w:color="auto"/>
            </w:tcBorders>
            <w:vAlign w:val="bottom"/>
          </w:tcPr>
          <w:p w14:paraId="11D9F463" w14:textId="77777777" w:rsidR="00E90AE6" w:rsidRPr="00913918" w:rsidRDefault="00E90AE6" w:rsidP="006146F1">
            <w:pPr>
              <w:contextualSpacing w:val="0"/>
              <w:rPr>
                <w:rFonts w:eastAsia="Times New Roman"/>
                <w:sz w:val="16"/>
                <w:szCs w:val="16"/>
                <w:lang w:val="en-GB"/>
              </w:rPr>
            </w:pPr>
            <w:r w:rsidRPr="00913918">
              <w:rPr>
                <w:rFonts w:eastAsia="Times New Roman"/>
                <w:iCs/>
                <w:sz w:val="16"/>
                <w:szCs w:val="16"/>
                <w:lang w:val="en-GB"/>
              </w:rPr>
              <w:t xml:space="preserve">van </w:t>
            </w:r>
            <w:proofErr w:type="spellStart"/>
            <w:r w:rsidRPr="00913918">
              <w:rPr>
                <w:rFonts w:eastAsia="Times New Roman"/>
                <w:iCs/>
                <w:sz w:val="16"/>
                <w:szCs w:val="16"/>
                <w:lang w:val="en-GB"/>
              </w:rPr>
              <w:t>Weel</w:t>
            </w:r>
            <w:proofErr w:type="spellEnd"/>
            <w:r w:rsidRPr="00913918">
              <w:rPr>
                <w:rFonts w:eastAsia="Times New Roman"/>
                <w:iCs/>
                <w:sz w:val="16"/>
                <w:szCs w:val="16"/>
                <w:lang w:val="en-GB"/>
              </w:rPr>
              <w:t>-Baumgarten et al. (2000)</w:t>
            </w:r>
          </w:p>
        </w:tc>
        <w:tc>
          <w:tcPr>
            <w:tcW w:w="1308" w:type="dxa"/>
            <w:tcBorders>
              <w:left w:val="single" w:sz="4" w:space="0" w:color="auto"/>
            </w:tcBorders>
          </w:tcPr>
          <w:p w14:paraId="71814185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891" w:type="dxa"/>
          </w:tcPr>
          <w:p w14:paraId="06BB7711" w14:textId="77777777" w:rsidR="00E90AE6" w:rsidRPr="0081294D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81294D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1609" w:type="dxa"/>
          </w:tcPr>
          <w:p w14:paraId="60D38271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008000"/>
                <w:sz w:val="18"/>
                <w:szCs w:val="18"/>
              </w:rPr>
            </w:pPr>
            <w:r w:rsidRPr="00364B8E">
              <w:rPr>
                <w:b/>
                <w:color w:val="008000"/>
                <w:sz w:val="18"/>
                <w:szCs w:val="18"/>
              </w:rPr>
              <w:sym w:font="Wingdings" w:char="F04A"/>
            </w:r>
          </w:p>
        </w:tc>
        <w:tc>
          <w:tcPr>
            <w:tcW w:w="1255" w:type="dxa"/>
          </w:tcPr>
          <w:p w14:paraId="2D401CE4" w14:textId="77777777" w:rsidR="00E90AE6" w:rsidRPr="00364B8E" w:rsidRDefault="00E90AE6" w:rsidP="006146F1">
            <w:pPr>
              <w:pStyle w:val="Normal1"/>
              <w:contextualSpacing w:val="0"/>
              <w:jc w:val="center"/>
              <w:rPr>
                <w:b/>
                <w:color w:val="FF0000"/>
                <w:sz w:val="18"/>
                <w:szCs w:val="18"/>
              </w:rPr>
            </w:pPr>
            <w:r w:rsidRPr="00364B8E">
              <w:rPr>
                <w:b/>
                <w:color w:val="FF0000"/>
                <w:sz w:val="18"/>
                <w:szCs w:val="18"/>
              </w:rPr>
              <w:sym w:font="Wingdings" w:char="F04C"/>
            </w:r>
          </w:p>
        </w:tc>
        <w:tc>
          <w:tcPr>
            <w:tcW w:w="1255" w:type="dxa"/>
            <w:tcBorders>
              <w:left w:val="nil"/>
            </w:tcBorders>
          </w:tcPr>
          <w:p w14:paraId="0FA129A1" w14:textId="77777777" w:rsidR="00E90AE6" w:rsidRPr="00EA18D7" w:rsidRDefault="00E90AE6" w:rsidP="006146F1">
            <w:pPr>
              <w:pStyle w:val="Normal1"/>
              <w:contextualSpacing w:val="0"/>
              <w:jc w:val="center"/>
              <w:rPr>
                <w:sz w:val="16"/>
                <w:szCs w:val="16"/>
              </w:rPr>
            </w:pPr>
            <w:r w:rsidRPr="00EA18D7">
              <w:rPr>
                <w:sz w:val="16"/>
                <w:szCs w:val="16"/>
              </w:rPr>
              <w:t>At risk</w:t>
            </w:r>
          </w:p>
        </w:tc>
      </w:tr>
    </w:tbl>
    <w:p w14:paraId="450C206A" w14:textId="77777777" w:rsidR="00E90AE6" w:rsidRPr="00EA18D7" w:rsidRDefault="00E90AE6" w:rsidP="00E90AE6">
      <w:pPr>
        <w:pStyle w:val="Normal1"/>
        <w:spacing w:line="240" w:lineRule="auto"/>
        <w:rPr>
          <w:b/>
          <w:sz w:val="18"/>
          <w:szCs w:val="18"/>
        </w:rPr>
      </w:pPr>
    </w:p>
    <w:p w14:paraId="7D4453E0" w14:textId="77777777" w:rsidR="00E90AE6" w:rsidRPr="0038470F" w:rsidRDefault="00E90AE6" w:rsidP="0038470F">
      <w:pPr>
        <w:pStyle w:val="Normal1"/>
        <w:spacing w:line="480" w:lineRule="auto"/>
        <w:jc w:val="both"/>
        <w:rPr>
          <w:sz w:val="18"/>
          <w:szCs w:val="18"/>
        </w:rPr>
      </w:pPr>
      <w:r w:rsidRPr="00364B8E">
        <w:rPr>
          <w:b/>
          <w:color w:val="008000"/>
          <w:sz w:val="18"/>
          <w:szCs w:val="18"/>
        </w:rPr>
        <w:sym w:font="Wingdings" w:char="F04A"/>
      </w:r>
      <w:r w:rsidRPr="00EA18D7">
        <w:rPr>
          <w:sz w:val="18"/>
          <w:szCs w:val="18"/>
        </w:rPr>
        <w:t xml:space="preserve"> = low risk; </w:t>
      </w:r>
      <w:r w:rsidRPr="00827785">
        <w:rPr>
          <w:b/>
          <w:color w:val="FF0000"/>
          <w:sz w:val="18"/>
          <w:szCs w:val="18"/>
        </w:rPr>
        <w:sym w:font="Wingdings" w:char="F04C"/>
      </w:r>
      <w:r w:rsidRPr="00EA18D7">
        <w:rPr>
          <w:sz w:val="18"/>
          <w:szCs w:val="18"/>
        </w:rPr>
        <w:t xml:space="preserve"> = high risk</w:t>
      </w:r>
      <w:proofErr w:type="gramStart"/>
      <w:r w:rsidRPr="00EA18D7">
        <w:rPr>
          <w:sz w:val="18"/>
          <w:szCs w:val="18"/>
        </w:rPr>
        <w:t xml:space="preserve">; </w:t>
      </w:r>
      <w:r w:rsidRPr="00EA18D7">
        <w:rPr>
          <w:b/>
          <w:sz w:val="18"/>
          <w:szCs w:val="18"/>
        </w:rPr>
        <w:t>?</w:t>
      </w:r>
      <w:proofErr w:type="gramEnd"/>
      <w:r w:rsidRPr="00EA18D7">
        <w:rPr>
          <w:sz w:val="18"/>
          <w:szCs w:val="18"/>
        </w:rPr>
        <w:t xml:space="preserve"> = unclear</w:t>
      </w:r>
    </w:p>
    <w:p w14:paraId="6547475E" w14:textId="77777777" w:rsidR="00066DF1" w:rsidRDefault="00066DF1" w:rsidP="00066DF1">
      <w:pPr>
        <w:sectPr w:rsidR="00066DF1" w:rsidSect="00066DF1">
          <w:footerReference w:type="even" r:id="rId7"/>
          <w:footerReference w:type="default" r:id="rId8"/>
          <w:pgSz w:w="11901" w:h="16817"/>
          <w:pgMar w:top="1440" w:right="1440" w:bottom="1440" w:left="1440" w:header="709" w:footer="709" w:gutter="0"/>
          <w:cols w:space="708"/>
          <w:docGrid w:linePitch="360"/>
        </w:sectPr>
      </w:pPr>
      <w:bookmarkStart w:id="1" w:name="_Toc397018352"/>
    </w:p>
    <w:p w14:paraId="6C002FF7" w14:textId="5E3D0074" w:rsidR="00066DF1" w:rsidRPr="00066DF1" w:rsidRDefault="00066DF1" w:rsidP="00066DF1"/>
    <w:p w14:paraId="05570A4D" w14:textId="58D98F47" w:rsidR="0038470F" w:rsidRPr="0038470F" w:rsidRDefault="001C7782" w:rsidP="0038470F">
      <w:pPr>
        <w:pStyle w:val="Caption"/>
        <w:keepNext/>
        <w:rPr>
          <w:b w:val="0"/>
        </w:rPr>
      </w:pPr>
      <w:r>
        <w:rPr>
          <w:lang w:val="en-GB"/>
        </w:rPr>
        <w:t>S2</w:t>
      </w:r>
      <w:r w:rsidR="00741608">
        <w:rPr>
          <w:lang w:val="en-GB"/>
        </w:rPr>
        <w:t>.2</w:t>
      </w:r>
      <w:r>
        <w:rPr>
          <w:lang w:val="en-GB"/>
        </w:rPr>
        <w:t xml:space="preserve"> </w:t>
      </w:r>
      <w:r w:rsidR="0038470F" w:rsidRPr="0038470F">
        <w:rPr>
          <w:b w:val="0"/>
        </w:rPr>
        <w:t>Case-finding accuracy of diagnostic codes</w:t>
      </w:r>
      <w:bookmarkEnd w:id="1"/>
    </w:p>
    <w:tbl>
      <w:tblPr>
        <w:tblStyle w:val="TableGrid"/>
        <w:tblW w:w="15701" w:type="dxa"/>
        <w:tblInd w:w="-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1"/>
        <w:gridCol w:w="1819"/>
        <w:gridCol w:w="1571"/>
        <w:gridCol w:w="5659"/>
        <w:gridCol w:w="283"/>
        <w:gridCol w:w="851"/>
        <w:gridCol w:w="850"/>
        <w:gridCol w:w="1134"/>
        <w:gridCol w:w="1134"/>
        <w:gridCol w:w="709"/>
      </w:tblGrid>
      <w:tr w:rsidR="0038470F" w:rsidRPr="00D95DCB" w14:paraId="5C87F50C" w14:textId="77777777" w:rsidTr="006146F1">
        <w:trPr>
          <w:trHeight w:val="358"/>
          <w:tblHeader/>
        </w:trPr>
        <w:tc>
          <w:tcPr>
            <w:tcW w:w="10740" w:type="dxa"/>
            <w:gridSpan w:val="4"/>
          </w:tcPr>
          <w:p w14:paraId="7732DB8D" w14:textId="77777777" w:rsidR="0038470F" w:rsidRPr="00D95DCB" w:rsidRDefault="0038470F" w:rsidP="006146F1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vMerge w:val="restart"/>
          </w:tcPr>
          <w:p w14:paraId="751D972C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Align w:val="bottom"/>
          </w:tcPr>
          <w:p w14:paraId="0B3D6301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Reference Standard</w:t>
            </w:r>
          </w:p>
        </w:tc>
        <w:tc>
          <w:tcPr>
            <w:tcW w:w="2977" w:type="dxa"/>
            <w:gridSpan w:val="3"/>
            <w:vAlign w:val="bottom"/>
          </w:tcPr>
          <w:p w14:paraId="4D0BE61E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38470F" w:rsidRPr="00D95DCB" w14:paraId="7ACF406D" w14:textId="77777777" w:rsidTr="006146F1">
        <w:trPr>
          <w:trHeight w:val="358"/>
          <w:tblHeader/>
        </w:trPr>
        <w:tc>
          <w:tcPr>
            <w:tcW w:w="1691" w:type="dxa"/>
            <w:tcBorders>
              <w:bottom w:val="single" w:sz="4" w:space="0" w:color="auto"/>
            </w:tcBorders>
          </w:tcPr>
          <w:p w14:paraId="66D0B9A1" w14:textId="77777777" w:rsidR="0038470F" w:rsidRPr="00D95DCB" w:rsidRDefault="0038470F" w:rsidP="006146F1">
            <w:pPr>
              <w:spacing w:line="240" w:lineRule="auto"/>
              <w:rPr>
                <w:b/>
                <w:i/>
                <w:sz w:val="16"/>
                <w:szCs w:val="16"/>
              </w:rPr>
            </w:pPr>
            <w:r w:rsidRPr="00D95DCB">
              <w:rPr>
                <w:b/>
                <w:i/>
                <w:sz w:val="16"/>
                <w:szCs w:val="16"/>
              </w:rPr>
              <w:t>Author</w:t>
            </w:r>
          </w:p>
        </w:tc>
        <w:tc>
          <w:tcPr>
            <w:tcW w:w="1819" w:type="dxa"/>
            <w:tcBorders>
              <w:left w:val="nil"/>
              <w:bottom w:val="single" w:sz="4" w:space="0" w:color="auto"/>
            </w:tcBorders>
            <w:vAlign w:val="center"/>
          </w:tcPr>
          <w:p w14:paraId="706E4162" w14:textId="6AB0BE74" w:rsidR="0038470F" w:rsidRPr="00D95DCB" w:rsidRDefault="003876D9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Disorder Sub-Category</w:t>
            </w:r>
          </w:p>
        </w:tc>
        <w:tc>
          <w:tcPr>
            <w:tcW w:w="1571" w:type="dxa"/>
            <w:tcBorders>
              <w:left w:val="nil"/>
              <w:bottom w:val="single" w:sz="4" w:space="0" w:color="auto"/>
            </w:tcBorders>
            <w:vAlign w:val="center"/>
          </w:tcPr>
          <w:p w14:paraId="50CF3C05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 xml:space="preserve">Reference Standard </w:t>
            </w:r>
          </w:p>
        </w:tc>
        <w:tc>
          <w:tcPr>
            <w:tcW w:w="5659" w:type="dxa"/>
            <w:tcBorders>
              <w:left w:val="nil"/>
              <w:bottom w:val="single" w:sz="4" w:space="0" w:color="auto"/>
            </w:tcBorders>
          </w:tcPr>
          <w:p w14:paraId="393E698D" w14:textId="6861395E" w:rsidR="0038470F" w:rsidRPr="00D95DCB" w:rsidRDefault="008A068B" w:rsidP="006146F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Case Definition</w:t>
            </w: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vAlign w:val="center"/>
          </w:tcPr>
          <w:p w14:paraId="2A6428FB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F84E818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8C8C26E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vAlign w:val="bottom"/>
          </w:tcPr>
          <w:p w14:paraId="18D7A40B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PPV</w:t>
            </w:r>
          </w:p>
          <w:p w14:paraId="23BD08AC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(95% CI)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26027DAF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NPV</w:t>
            </w:r>
          </w:p>
          <w:p w14:paraId="489C7C30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(95% CI)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6552092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YI</w:t>
            </w:r>
          </w:p>
        </w:tc>
      </w:tr>
      <w:tr w:rsidR="0038470F" w:rsidRPr="00D95DCB" w14:paraId="7A3A9A5B" w14:textId="77777777" w:rsidTr="006146F1">
        <w:trPr>
          <w:trHeight w:val="209"/>
        </w:trPr>
        <w:tc>
          <w:tcPr>
            <w:tcW w:w="169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BE7890F" w14:textId="77777777" w:rsidR="0038470F" w:rsidRPr="00D95DCB" w:rsidRDefault="0038470F" w:rsidP="006146F1">
            <w:pPr>
              <w:tabs>
                <w:tab w:val="left" w:pos="1273"/>
              </w:tabs>
              <w:rPr>
                <w:sz w:val="16"/>
                <w:szCs w:val="16"/>
              </w:rPr>
            </w:pPr>
            <w:proofErr w:type="spellStart"/>
            <w:r w:rsidRPr="00D95DCB">
              <w:rPr>
                <w:i/>
                <w:sz w:val="16"/>
                <w:szCs w:val="16"/>
              </w:rPr>
              <w:t>Holowka</w:t>
            </w:r>
            <w:proofErr w:type="spellEnd"/>
            <w:r w:rsidRPr="00D95DCB">
              <w:rPr>
                <w:i/>
                <w:sz w:val="16"/>
                <w:szCs w:val="16"/>
              </w:rPr>
              <w:t xml:space="preserve"> et al. (2014)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0134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Anxiety disorder</w:t>
            </w:r>
          </w:p>
          <w:p w14:paraId="2275125E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57F9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Diagnostic interview</w:t>
            </w:r>
          </w:p>
        </w:tc>
        <w:tc>
          <w:tcPr>
            <w:tcW w:w="56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891AB4B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  <w:r w:rsidRPr="00D95DCB">
              <w:rPr>
                <w:b/>
                <w:bCs/>
                <w:sz w:val="16"/>
                <w:szCs w:val="16"/>
                <w:lang w:val="en-GB"/>
              </w:rPr>
              <w:t xml:space="preserve">(1) </w:t>
            </w:r>
            <w:r>
              <w:rPr>
                <w:bCs/>
                <w:sz w:val="16"/>
                <w:szCs w:val="16"/>
                <w:lang w:val="en-GB"/>
              </w:rPr>
              <w:t xml:space="preserve">ICD-9 </w:t>
            </w:r>
            <w:r w:rsidRPr="00D95DCB">
              <w:rPr>
                <w:bCs/>
                <w:sz w:val="16"/>
                <w:szCs w:val="16"/>
                <w:lang w:val="en-GB"/>
              </w:rPr>
              <w:t xml:space="preserve">and </w:t>
            </w:r>
            <w:r>
              <w:rPr>
                <w:bCs/>
                <w:sz w:val="16"/>
                <w:szCs w:val="16"/>
                <w:lang w:val="en-GB"/>
              </w:rPr>
              <w:t>CPT</w:t>
            </w:r>
            <w:r w:rsidRPr="00D95DCB">
              <w:rPr>
                <w:bCs/>
                <w:sz w:val="16"/>
                <w:szCs w:val="16"/>
                <w:lang w:val="en-GB"/>
              </w:rPr>
              <w:t xml:space="preserve"> codes for </w:t>
            </w:r>
            <w:r>
              <w:rPr>
                <w:bCs/>
                <w:sz w:val="16"/>
                <w:szCs w:val="16"/>
                <w:lang w:val="en-GB"/>
              </w:rPr>
              <w:t>PTSD</w:t>
            </w:r>
            <w:r w:rsidRPr="00D95DCB">
              <w:rPr>
                <w:bCs/>
                <w:sz w:val="16"/>
                <w:szCs w:val="16"/>
                <w:lang w:val="en-GB"/>
              </w:rPr>
              <w:t xml:space="preserve"> for current diagnosis in problem list.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67655328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53417DF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886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84A6E5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289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0373B6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0.75</w:t>
            </w:r>
            <w:r>
              <w:rPr>
                <w:rFonts w:eastAsia="Times New Roman"/>
                <w:sz w:val="16"/>
                <w:szCs w:val="16"/>
              </w:rPr>
              <w:br/>
              <w:t>(0.71,</w:t>
            </w:r>
            <w:r w:rsidRPr="00D95DCB">
              <w:rPr>
                <w:rFonts w:eastAsia="Times New Roman"/>
                <w:sz w:val="16"/>
                <w:szCs w:val="16"/>
              </w:rPr>
              <w:t>0.79)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257AE2C3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0.68</w:t>
            </w:r>
            <w:r>
              <w:rPr>
                <w:rFonts w:eastAsia="Times New Roman"/>
                <w:sz w:val="16"/>
                <w:szCs w:val="16"/>
              </w:rPr>
              <w:br/>
              <w:t>(0.64,</w:t>
            </w:r>
            <w:r w:rsidRPr="00D95DCB">
              <w:rPr>
                <w:rFonts w:eastAsia="Times New Roman"/>
                <w:sz w:val="16"/>
                <w:szCs w:val="16"/>
              </w:rPr>
              <w:t>0.72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765A1DEA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rFonts w:eastAsia="Times New Roman"/>
                <w:sz w:val="16"/>
                <w:szCs w:val="16"/>
              </w:rPr>
              <w:t>0.38</w:t>
            </w:r>
          </w:p>
        </w:tc>
      </w:tr>
      <w:tr w:rsidR="0038470F" w:rsidRPr="00D95DCB" w14:paraId="2CE48D16" w14:textId="77777777" w:rsidTr="006146F1">
        <w:trPr>
          <w:trHeight w:val="358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35409B1B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3301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058D3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</w:tcBorders>
          </w:tcPr>
          <w:p w14:paraId="6ECC579D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304A0E62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4169241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153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0F59A7D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321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39345CD7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28DA7D1F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0FEE002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D95DCB" w14:paraId="2A16CB54" w14:textId="77777777" w:rsidTr="006146F1">
        <w:trPr>
          <w:trHeight w:val="358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57054F18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83E37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6613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 w:val="restart"/>
            <w:tcBorders>
              <w:left w:val="single" w:sz="4" w:space="0" w:color="auto"/>
            </w:tcBorders>
          </w:tcPr>
          <w:p w14:paraId="2C53B32F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ICD-9 </w:t>
            </w:r>
            <w:r w:rsidRPr="00D95DCB">
              <w:rPr>
                <w:bCs/>
                <w:sz w:val="16"/>
                <w:szCs w:val="16"/>
                <w:lang w:val="en-GB"/>
              </w:rPr>
              <w:t xml:space="preserve">and </w:t>
            </w:r>
            <w:r>
              <w:rPr>
                <w:bCs/>
                <w:sz w:val="16"/>
                <w:szCs w:val="16"/>
                <w:lang w:val="en-GB"/>
              </w:rPr>
              <w:t>CPT</w:t>
            </w:r>
            <w:r w:rsidRPr="00D95DCB">
              <w:rPr>
                <w:bCs/>
                <w:sz w:val="16"/>
                <w:szCs w:val="16"/>
                <w:lang w:val="en-GB"/>
              </w:rPr>
              <w:t xml:space="preserve"> codes for </w:t>
            </w:r>
            <w:r>
              <w:rPr>
                <w:bCs/>
                <w:sz w:val="16"/>
                <w:szCs w:val="16"/>
                <w:lang w:val="en-GB"/>
              </w:rPr>
              <w:t>PTSD</w:t>
            </w:r>
            <w:r w:rsidRPr="00D95DCB">
              <w:rPr>
                <w:bCs/>
                <w:sz w:val="16"/>
                <w:szCs w:val="16"/>
                <w:lang w:val="en-GB"/>
              </w:rPr>
              <w:t xml:space="preserve"> codes for lifetime </w:t>
            </w:r>
            <w:r>
              <w:rPr>
                <w:bCs/>
                <w:sz w:val="16"/>
                <w:szCs w:val="16"/>
                <w:lang w:val="en-GB"/>
              </w:rPr>
              <w:t xml:space="preserve">diagnosis </w:t>
            </w:r>
            <w:r w:rsidRPr="00D95DCB">
              <w:rPr>
                <w:bCs/>
                <w:sz w:val="16"/>
                <w:szCs w:val="16"/>
                <w:lang w:val="en-GB"/>
              </w:rPr>
              <w:t>in problem list.</w:t>
            </w:r>
          </w:p>
        </w:tc>
        <w:tc>
          <w:tcPr>
            <w:tcW w:w="283" w:type="dxa"/>
            <w:vAlign w:val="center"/>
          </w:tcPr>
          <w:p w14:paraId="220DD91C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084EC225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NR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07AB70B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NR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0ECD0448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0.74</w:t>
            </w:r>
            <w:r>
              <w:rPr>
                <w:rFonts w:eastAsia="Times New Roman"/>
                <w:sz w:val="16"/>
                <w:szCs w:val="16"/>
              </w:rPr>
              <w:br/>
              <w:t>(0.70,</w:t>
            </w:r>
            <w:r w:rsidRPr="00D95DCB">
              <w:rPr>
                <w:rFonts w:eastAsia="Times New Roman"/>
                <w:sz w:val="16"/>
                <w:szCs w:val="16"/>
              </w:rPr>
              <w:t>0.78)</w:t>
            </w:r>
          </w:p>
        </w:tc>
        <w:tc>
          <w:tcPr>
            <w:tcW w:w="1134" w:type="dxa"/>
            <w:vMerge w:val="restart"/>
            <w:vAlign w:val="center"/>
          </w:tcPr>
          <w:p w14:paraId="6A29E51E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rFonts w:eastAsia="Times New Roman"/>
                <w:sz w:val="16"/>
                <w:szCs w:val="16"/>
              </w:rPr>
              <w:t>0</w:t>
            </w:r>
            <w:r>
              <w:rPr>
                <w:rFonts w:eastAsia="Times New Roman"/>
                <w:sz w:val="16"/>
                <w:szCs w:val="16"/>
              </w:rPr>
              <w:t>.68</w:t>
            </w:r>
            <w:r>
              <w:rPr>
                <w:rFonts w:eastAsia="Times New Roman"/>
                <w:sz w:val="16"/>
                <w:szCs w:val="16"/>
              </w:rPr>
              <w:br/>
              <w:t>(0.64,</w:t>
            </w:r>
            <w:r w:rsidRPr="00D95DCB">
              <w:rPr>
                <w:rFonts w:eastAsia="Times New Roman"/>
                <w:sz w:val="16"/>
                <w:szCs w:val="16"/>
              </w:rPr>
              <w:t>0.72)</w:t>
            </w:r>
          </w:p>
        </w:tc>
        <w:tc>
          <w:tcPr>
            <w:tcW w:w="709" w:type="dxa"/>
            <w:vMerge w:val="restart"/>
            <w:vAlign w:val="center"/>
          </w:tcPr>
          <w:p w14:paraId="64479B1E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rFonts w:eastAsia="Times New Roman"/>
                <w:sz w:val="16"/>
                <w:szCs w:val="16"/>
              </w:rPr>
              <w:t>0.34</w:t>
            </w:r>
          </w:p>
        </w:tc>
      </w:tr>
      <w:tr w:rsidR="0038470F" w:rsidRPr="00D95DCB" w14:paraId="5FA52D46" w14:textId="77777777" w:rsidTr="006146F1">
        <w:trPr>
          <w:trHeight w:val="358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478331E7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4356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FA9C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</w:tcBorders>
          </w:tcPr>
          <w:p w14:paraId="74DFE745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4CB82F89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1048325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NR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527FD41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NR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5A2B8625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52C629FC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17457BA5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D95DCB" w14:paraId="44CFE833" w14:textId="77777777" w:rsidTr="006146F1">
        <w:trPr>
          <w:trHeight w:val="358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5EC6C971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ED4A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DDF51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 w:val="restart"/>
            <w:tcBorders>
              <w:left w:val="single" w:sz="4" w:space="0" w:color="auto"/>
            </w:tcBorders>
          </w:tcPr>
          <w:p w14:paraId="42CCD914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ICD-9 </w:t>
            </w:r>
            <w:r w:rsidRPr="00D95DCB">
              <w:rPr>
                <w:bCs/>
                <w:sz w:val="16"/>
                <w:szCs w:val="16"/>
                <w:lang w:val="en-GB"/>
              </w:rPr>
              <w:t xml:space="preserve">and </w:t>
            </w:r>
            <w:r>
              <w:rPr>
                <w:bCs/>
                <w:sz w:val="16"/>
                <w:szCs w:val="16"/>
                <w:lang w:val="en-GB"/>
              </w:rPr>
              <w:t>CPT</w:t>
            </w:r>
            <w:r w:rsidRPr="00D95DCB">
              <w:rPr>
                <w:bCs/>
                <w:sz w:val="16"/>
                <w:szCs w:val="16"/>
                <w:lang w:val="en-GB"/>
              </w:rPr>
              <w:t xml:space="preserve"> codes for </w:t>
            </w:r>
            <w:r>
              <w:rPr>
                <w:bCs/>
                <w:sz w:val="16"/>
                <w:szCs w:val="16"/>
                <w:lang w:val="en-GB"/>
              </w:rPr>
              <w:t>PTSD</w:t>
            </w:r>
            <w:r w:rsidRPr="00D95DCB">
              <w:rPr>
                <w:bCs/>
                <w:sz w:val="16"/>
                <w:szCs w:val="16"/>
                <w:lang w:val="en-GB"/>
              </w:rPr>
              <w:t xml:space="preserve"> in two encounters for current diagnosis</w:t>
            </w:r>
            <w:r>
              <w:rPr>
                <w:bCs/>
                <w:sz w:val="16"/>
                <w:szCs w:val="16"/>
                <w:lang w:val="en-GB"/>
              </w:rPr>
              <w:t xml:space="preserve"> in problem list</w:t>
            </w:r>
            <w:r w:rsidRPr="00D95DCB">
              <w:rPr>
                <w:bCs/>
                <w:sz w:val="16"/>
                <w:szCs w:val="16"/>
                <w:lang w:val="en-GB"/>
              </w:rPr>
              <w:t>.</w:t>
            </w:r>
          </w:p>
        </w:tc>
        <w:tc>
          <w:tcPr>
            <w:tcW w:w="283" w:type="dxa"/>
            <w:vAlign w:val="center"/>
          </w:tcPr>
          <w:p w14:paraId="47B0A603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5EDDA172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NR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78782E1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NR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24B4E43B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0.89</w:t>
            </w:r>
            <w:r>
              <w:rPr>
                <w:rFonts w:eastAsia="Times New Roman"/>
                <w:sz w:val="16"/>
                <w:szCs w:val="16"/>
              </w:rPr>
              <w:br/>
              <w:t>(0.81,</w:t>
            </w:r>
            <w:r w:rsidRPr="00D95DCB">
              <w:rPr>
                <w:rFonts w:eastAsia="Times New Roman"/>
                <w:sz w:val="16"/>
                <w:szCs w:val="16"/>
              </w:rPr>
              <w:t>0.94)</w:t>
            </w:r>
          </w:p>
        </w:tc>
        <w:tc>
          <w:tcPr>
            <w:tcW w:w="1134" w:type="dxa"/>
            <w:vMerge w:val="restart"/>
            <w:vAlign w:val="center"/>
          </w:tcPr>
          <w:p w14:paraId="4AA473E4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0.53</w:t>
            </w:r>
            <w:r>
              <w:rPr>
                <w:rFonts w:eastAsia="Times New Roman"/>
                <w:sz w:val="16"/>
                <w:szCs w:val="16"/>
              </w:rPr>
              <w:br/>
              <w:t>(0.81,</w:t>
            </w:r>
            <w:r w:rsidRPr="00D95DCB">
              <w:rPr>
                <w:rFonts w:eastAsia="Times New Roman"/>
                <w:sz w:val="16"/>
                <w:szCs w:val="16"/>
              </w:rPr>
              <w:t>0.89)</w:t>
            </w:r>
          </w:p>
        </w:tc>
        <w:tc>
          <w:tcPr>
            <w:tcW w:w="709" w:type="dxa"/>
            <w:vMerge w:val="restart"/>
            <w:vAlign w:val="center"/>
          </w:tcPr>
          <w:p w14:paraId="21FEBE1B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rFonts w:eastAsia="Times New Roman"/>
                <w:sz w:val="16"/>
                <w:szCs w:val="16"/>
              </w:rPr>
              <w:t>0.48</w:t>
            </w:r>
          </w:p>
        </w:tc>
      </w:tr>
      <w:tr w:rsidR="0038470F" w:rsidRPr="00D95DCB" w14:paraId="4A8FEDC0" w14:textId="77777777" w:rsidTr="006146F1">
        <w:trPr>
          <w:trHeight w:val="254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770BD6EC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193E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1C98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</w:tcBorders>
          </w:tcPr>
          <w:p w14:paraId="1CBFA81F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7FA169E0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E67B48D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NR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B8680EF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NR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120D001B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17C9D6E4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5459C74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D95DCB" w14:paraId="36765143" w14:textId="77777777" w:rsidTr="006146F1">
        <w:trPr>
          <w:trHeight w:val="358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0EA0AFE7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D987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FB1E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 w:val="restart"/>
            <w:tcBorders>
              <w:left w:val="single" w:sz="4" w:space="0" w:color="auto"/>
            </w:tcBorders>
          </w:tcPr>
          <w:p w14:paraId="69677707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ICD-9 </w:t>
            </w:r>
            <w:r w:rsidRPr="00D95DCB">
              <w:rPr>
                <w:bCs/>
                <w:sz w:val="16"/>
                <w:szCs w:val="16"/>
                <w:lang w:val="en-GB"/>
              </w:rPr>
              <w:t xml:space="preserve">and </w:t>
            </w:r>
            <w:r>
              <w:rPr>
                <w:bCs/>
                <w:sz w:val="16"/>
                <w:szCs w:val="16"/>
                <w:lang w:val="en-GB"/>
              </w:rPr>
              <w:t>CPT</w:t>
            </w:r>
            <w:r w:rsidRPr="00D95DCB">
              <w:rPr>
                <w:bCs/>
                <w:sz w:val="16"/>
                <w:szCs w:val="16"/>
                <w:lang w:val="en-GB"/>
              </w:rPr>
              <w:t xml:space="preserve"> codes for </w:t>
            </w:r>
            <w:r>
              <w:rPr>
                <w:bCs/>
                <w:sz w:val="16"/>
                <w:szCs w:val="16"/>
                <w:lang w:val="en-GB"/>
              </w:rPr>
              <w:t xml:space="preserve">PTSD </w:t>
            </w:r>
            <w:r w:rsidRPr="00D95DCB">
              <w:rPr>
                <w:bCs/>
                <w:sz w:val="16"/>
                <w:szCs w:val="16"/>
                <w:lang w:val="en-GB"/>
              </w:rPr>
              <w:t xml:space="preserve">in two encounters for </w:t>
            </w:r>
            <w:r>
              <w:rPr>
                <w:bCs/>
                <w:sz w:val="16"/>
                <w:szCs w:val="16"/>
                <w:lang w:val="en-GB"/>
              </w:rPr>
              <w:t>lifetime diagnosis in problem list.</w:t>
            </w:r>
          </w:p>
        </w:tc>
        <w:tc>
          <w:tcPr>
            <w:tcW w:w="283" w:type="dxa"/>
            <w:vAlign w:val="center"/>
          </w:tcPr>
          <w:p w14:paraId="414E2C2C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6F016BA6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NR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48BAD14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NR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1D7B8FCA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0.88</w:t>
            </w:r>
            <w:r>
              <w:rPr>
                <w:rFonts w:eastAsia="Times New Roman"/>
                <w:sz w:val="16"/>
                <w:szCs w:val="16"/>
              </w:rPr>
              <w:br/>
              <w:t>(0.83,</w:t>
            </w:r>
            <w:r w:rsidRPr="00D95DCB">
              <w:rPr>
                <w:rFonts w:eastAsia="Times New Roman"/>
                <w:sz w:val="16"/>
                <w:szCs w:val="16"/>
              </w:rPr>
              <w:t>0.93)</w:t>
            </w:r>
          </w:p>
        </w:tc>
        <w:tc>
          <w:tcPr>
            <w:tcW w:w="1134" w:type="dxa"/>
            <w:vMerge w:val="restart"/>
            <w:vAlign w:val="center"/>
          </w:tcPr>
          <w:p w14:paraId="284802B7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0.54</w:t>
            </w:r>
            <w:r>
              <w:rPr>
                <w:rFonts w:eastAsia="Times New Roman"/>
                <w:sz w:val="16"/>
                <w:szCs w:val="16"/>
              </w:rPr>
              <w:br/>
              <w:t>(0.50,</w:t>
            </w:r>
            <w:r w:rsidRPr="00D95DCB">
              <w:rPr>
                <w:rFonts w:eastAsia="Times New Roman"/>
                <w:sz w:val="16"/>
                <w:szCs w:val="16"/>
              </w:rPr>
              <w:t>0.58)</w:t>
            </w:r>
          </w:p>
        </w:tc>
        <w:tc>
          <w:tcPr>
            <w:tcW w:w="709" w:type="dxa"/>
            <w:vMerge w:val="restart"/>
            <w:vAlign w:val="center"/>
          </w:tcPr>
          <w:p w14:paraId="6D9CE126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rFonts w:eastAsia="Times New Roman"/>
                <w:sz w:val="16"/>
                <w:szCs w:val="16"/>
              </w:rPr>
              <w:t>0.47</w:t>
            </w:r>
          </w:p>
        </w:tc>
      </w:tr>
      <w:tr w:rsidR="0038470F" w:rsidRPr="00D95DCB" w14:paraId="38D0074B" w14:textId="77777777" w:rsidTr="006146F1">
        <w:trPr>
          <w:trHeight w:val="71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741844E3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B897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16A12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</w:tcBorders>
          </w:tcPr>
          <w:p w14:paraId="0E1F1FFD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5B1AF284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3D6A857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NR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D04EB25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NR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50BDC69A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1B78EBD2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8FBA405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D95DCB" w14:paraId="14DC827F" w14:textId="77777777" w:rsidTr="006146F1">
        <w:trPr>
          <w:trHeight w:val="269"/>
        </w:trPr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14:paraId="1FB499EC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00D95DCB">
              <w:rPr>
                <w:i/>
                <w:sz w:val="16"/>
                <w:szCs w:val="16"/>
              </w:rPr>
              <w:t>Elhai</w:t>
            </w:r>
            <w:proofErr w:type="spellEnd"/>
            <w:r w:rsidRPr="00D95DCB">
              <w:rPr>
                <w:i/>
                <w:sz w:val="16"/>
                <w:szCs w:val="16"/>
              </w:rPr>
              <w:t xml:space="preserve"> et al. (2009)</w:t>
            </w: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A5C2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F810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 w:val="restart"/>
            <w:tcBorders>
              <w:left w:val="single" w:sz="4" w:space="0" w:color="auto"/>
            </w:tcBorders>
          </w:tcPr>
          <w:p w14:paraId="4BF96FEE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  <w:r w:rsidRPr="00D95DCB">
              <w:rPr>
                <w:b/>
                <w:bCs/>
                <w:sz w:val="16"/>
                <w:szCs w:val="16"/>
                <w:lang w:val="en-GB"/>
              </w:rPr>
              <w:t xml:space="preserve">(2) </w:t>
            </w:r>
            <w:r w:rsidRPr="00D95DCB">
              <w:rPr>
                <w:bCs/>
                <w:sz w:val="16"/>
                <w:szCs w:val="16"/>
                <w:lang w:val="en-GB"/>
              </w:rPr>
              <w:t xml:space="preserve">King alteration of </w:t>
            </w:r>
            <w:r>
              <w:rPr>
                <w:bCs/>
                <w:sz w:val="16"/>
                <w:szCs w:val="16"/>
                <w:lang w:val="en-GB"/>
              </w:rPr>
              <w:t>DSM classification of PTSD</w:t>
            </w:r>
            <w:r w:rsidRPr="00D95DCB">
              <w:rPr>
                <w:bCs/>
                <w:sz w:val="16"/>
                <w:szCs w:val="16"/>
                <w:lang w:val="en-GB"/>
              </w:rPr>
              <w:t>.</w:t>
            </w:r>
          </w:p>
        </w:tc>
        <w:tc>
          <w:tcPr>
            <w:tcW w:w="283" w:type="dxa"/>
            <w:vAlign w:val="center"/>
          </w:tcPr>
          <w:p w14:paraId="3B47C984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4C0A8E71" w14:textId="77777777" w:rsidR="0038470F" w:rsidRPr="00D95DCB" w:rsidRDefault="0038470F" w:rsidP="006146F1">
            <w:pPr>
              <w:contextualSpacing w:val="0"/>
              <w:jc w:val="center"/>
              <w:rPr>
                <w:sz w:val="16"/>
                <w:szCs w:val="16"/>
                <w:lang w:val="en-GB"/>
              </w:rPr>
            </w:pPr>
            <w:r w:rsidRPr="00D95DCB">
              <w:rPr>
                <w:rFonts w:eastAsia="Times New Roman"/>
                <w:sz w:val="16"/>
                <w:szCs w:val="16"/>
              </w:rPr>
              <w:t>339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C075573" w14:textId="77777777" w:rsidR="0038470F" w:rsidRPr="00D95DCB" w:rsidRDefault="0038470F" w:rsidP="006146F1">
            <w:pPr>
              <w:contextualSpacing w:val="0"/>
              <w:jc w:val="center"/>
              <w:rPr>
                <w:sz w:val="16"/>
                <w:szCs w:val="16"/>
                <w:lang w:val="en-GB"/>
              </w:rPr>
            </w:pPr>
            <w:r w:rsidRPr="00D95DCB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5065F2CB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1.00</w:t>
            </w:r>
            <w:r>
              <w:rPr>
                <w:rFonts w:eastAsia="Times New Roman"/>
                <w:sz w:val="16"/>
                <w:szCs w:val="16"/>
              </w:rPr>
              <w:br/>
              <w:t>(0.97,</w:t>
            </w:r>
            <w:r w:rsidRPr="00D95DCB">
              <w:rPr>
                <w:rFonts w:eastAsia="Times New Roman"/>
                <w:sz w:val="16"/>
                <w:szCs w:val="16"/>
              </w:rPr>
              <w:t>1.00)</w:t>
            </w:r>
          </w:p>
        </w:tc>
        <w:tc>
          <w:tcPr>
            <w:tcW w:w="1134" w:type="dxa"/>
            <w:vMerge w:val="restart"/>
            <w:vAlign w:val="center"/>
          </w:tcPr>
          <w:p w14:paraId="722043AA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0.99</w:t>
            </w:r>
            <w:r>
              <w:rPr>
                <w:rFonts w:eastAsia="Times New Roman"/>
                <w:sz w:val="16"/>
                <w:szCs w:val="16"/>
              </w:rPr>
              <w:br/>
              <w:t>(0.97,</w:t>
            </w:r>
            <w:r w:rsidRPr="00D95DCB">
              <w:rPr>
                <w:rFonts w:eastAsia="Times New Roman"/>
                <w:sz w:val="16"/>
                <w:szCs w:val="16"/>
              </w:rPr>
              <w:t>0.99)</w:t>
            </w:r>
          </w:p>
        </w:tc>
        <w:tc>
          <w:tcPr>
            <w:tcW w:w="709" w:type="dxa"/>
            <w:vMerge w:val="restart"/>
            <w:vAlign w:val="center"/>
          </w:tcPr>
          <w:p w14:paraId="5AD0BC81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0.88</w:t>
            </w:r>
          </w:p>
        </w:tc>
      </w:tr>
      <w:tr w:rsidR="0038470F" w:rsidRPr="00D95DCB" w14:paraId="5BF9741A" w14:textId="77777777" w:rsidTr="006146F1">
        <w:trPr>
          <w:trHeight w:val="71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6A870F9C" w14:textId="77777777" w:rsidR="0038470F" w:rsidRPr="00D95DCB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CCD4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D634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</w:tcBorders>
          </w:tcPr>
          <w:p w14:paraId="1F8A6607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1B78EBEB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08FF53E4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48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6420A2D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rFonts w:eastAsia="Times New Roman"/>
                <w:sz w:val="16"/>
                <w:szCs w:val="16"/>
              </w:rPr>
              <w:t>5305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6E8D2A99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38A83003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2746A375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D95DCB" w14:paraId="78EFBA2A" w14:textId="77777777" w:rsidTr="006146F1">
        <w:trPr>
          <w:trHeight w:val="358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0BE7F6EB" w14:textId="77777777" w:rsidR="0038470F" w:rsidRPr="00D95DCB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574E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458B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 w:val="restart"/>
            <w:tcBorders>
              <w:left w:val="single" w:sz="4" w:space="0" w:color="auto"/>
            </w:tcBorders>
          </w:tcPr>
          <w:p w14:paraId="5C8AC926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  <w:r w:rsidRPr="00D95DCB">
              <w:rPr>
                <w:b/>
                <w:bCs/>
                <w:sz w:val="16"/>
                <w:szCs w:val="16"/>
                <w:lang w:val="en-GB"/>
              </w:rPr>
              <w:t>(3)</w:t>
            </w:r>
            <w:r w:rsidRPr="00D95DCB">
              <w:rPr>
                <w:bCs/>
                <w:sz w:val="16"/>
                <w:szCs w:val="16"/>
                <w:lang w:val="en-GB"/>
              </w:rPr>
              <w:t xml:space="preserve"> Simms alteration of </w:t>
            </w:r>
            <w:r>
              <w:rPr>
                <w:bCs/>
                <w:sz w:val="16"/>
                <w:szCs w:val="16"/>
                <w:lang w:val="en-GB"/>
              </w:rPr>
              <w:t>DSM classification of PTSD</w:t>
            </w:r>
            <w:r w:rsidRPr="00D95DCB">
              <w:rPr>
                <w:bCs/>
                <w:sz w:val="16"/>
                <w:szCs w:val="16"/>
                <w:lang w:val="en-GB"/>
              </w:rPr>
              <w:t>.</w:t>
            </w:r>
          </w:p>
        </w:tc>
        <w:tc>
          <w:tcPr>
            <w:tcW w:w="283" w:type="dxa"/>
            <w:vAlign w:val="center"/>
          </w:tcPr>
          <w:p w14:paraId="5353A6F9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4B397513" w14:textId="77777777" w:rsidR="0038470F" w:rsidRPr="00D95DCB" w:rsidRDefault="0038470F" w:rsidP="006146F1">
            <w:pPr>
              <w:contextualSpacing w:val="0"/>
              <w:jc w:val="center"/>
              <w:rPr>
                <w:sz w:val="16"/>
                <w:szCs w:val="16"/>
                <w:lang w:val="en-GB"/>
              </w:rPr>
            </w:pPr>
            <w:r w:rsidRPr="00D95DCB">
              <w:rPr>
                <w:rFonts w:eastAsia="Times New Roman"/>
                <w:sz w:val="16"/>
                <w:szCs w:val="16"/>
              </w:rPr>
              <w:t>308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64D32D7" w14:textId="77777777" w:rsidR="0038470F" w:rsidRPr="00D95DCB" w:rsidRDefault="0038470F" w:rsidP="006146F1">
            <w:pPr>
              <w:contextualSpacing w:val="0"/>
              <w:jc w:val="center"/>
              <w:rPr>
                <w:sz w:val="16"/>
                <w:szCs w:val="16"/>
                <w:lang w:val="en-GB"/>
              </w:rPr>
            </w:pPr>
            <w:r w:rsidRPr="00D95DCB">
              <w:rPr>
                <w:rFonts w:eastAsia="Times New Roman"/>
                <w:sz w:val="16"/>
                <w:szCs w:val="16"/>
              </w:rPr>
              <w:t>25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0AA45340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rFonts w:eastAsia="Times New Roman"/>
                <w:sz w:val="16"/>
                <w:szCs w:val="16"/>
              </w:rPr>
              <w:t>0.92</w:t>
            </w:r>
            <w:r w:rsidRPr="00D95DCB">
              <w:rPr>
                <w:rFonts w:eastAsia="Times New Roman"/>
                <w:sz w:val="16"/>
                <w:szCs w:val="16"/>
              </w:rPr>
              <w:br/>
              <w:t>(0.90-0.92)</w:t>
            </w:r>
          </w:p>
        </w:tc>
        <w:tc>
          <w:tcPr>
            <w:tcW w:w="1134" w:type="dxa"/>
            <w:vMerge w:val="restart"/>
            <w:vAlign w:val="center"/>
          </w:tcPr>
          <w:p w14:paraId="5D1A7C84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0.99</w:t>
            </w:r>
            <w:r>
              <w:rPr>
                <w:rFonts w:eastAsia="Times New Roman"/>
                <w:sz w:val="16"/>
                <w:szCs w:val="16"/>
              </w:rPr>
              <w:br/>
              <w:t>(0.96,</w:t>
            </w:r>
            <w:r w:rsidRPr="00D95DCB">
              <w:rPr>
                <w:rFonts w:eastAsia="Times New Roman"/>
                <w:sz w:val="16"/>
                <w:szCs w:val="16"/>
              </w:rPr>
              <w:t>0.98)</w:t>
            </w:r>
          </w:p>
        </w:tc>
        <w:tc>
          <w:tcPr>
            <w:tcW w:w="709" w:type="dxa"/>
            <w:vMerge w:val="restart"/>
            <w:vAlign w:val="center"/>
          </w:tcPr>
          <w:p w14:paraId="5C27AB9E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0.79</w:t>
            </w:r>
          </w:p>
        </w:tc>
      </w:tr>
      <w:tr w:rsidR="0038470F" w:rsidRPr="00D95DCB" w14:paraId="2BB38F90" w14:textId="77777777" w:rsidTr="006146F1">
        <w:trPr>
          <w:trHeight w:val="71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1FC5E16F" w14:textId="77777777" w:rsidR="0038470F" w:rsidRPr="00D95DCB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22B0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78BA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</w:tcBorders>
          </w:tcPr>
          <w:p w14:paraId="491D59A7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06052C98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0F8C7D4B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rFonts w:eastAsia="Times New Roman"/>
                <w:sz w:val="16"/>
                <w:szCs w:val="16"/>
              </w:rPr>
              <w:t>79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BAF50F5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rFonts w:eastAsia="Times New Roman"/>
                <w:sz w:val="16"/>
                <w:szCs w:val="16"/>
              </w:rPr>
              <w:t>5280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2FC18F03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2F982EEC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C4CDC7D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D95DCB" w14:paraId="181F773B" w14:textId="77777777" w:rsidTr="006146F1">
        <w:trPr>
          <w:trHeight w:val="358"/>
        </w:trPr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14:paraId="22974D5F" w14:textId="77777777" w:rsidR="0038470F" w:rsidRPr="00D95DCB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  <w:r w:rsidRPr="00D95DCB">
              <w:rPr>
                <w:i/>
                <w:sz w:val="16"/>
                <w:szCs w:val="16"/>
              </w:rPr>
              <w:t>Gravely et al. (2011)</w:t>
            </w: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008FC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6C5C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Self-reported questionnaire</w:t>
            </w:r>
          </w:p>
        </w:tc>
        <w:tc>
          <w:tcPr>
            <w:tcW w:w="5659" w:type="dxa"/>
            <w:vMerge w:val="restart"/>
            <w:tcBorders>
              <w:left w:val="single" w:sz="4" w:space="0" w:color="auto"/>
            </w:tcBorders>
          </w:tcPr>
          <w:p w14:paraId="477AE3D5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  <w:r w:rsidRPr="00D95DCB">
              <w:rPr>
                <w:bCs/>
                <w:sz w:val="16"/>
                <w:szCs w:val="16"/>
                <w:lang w:val="en-GB"/>
              </w:rPr>
              <w:t xml:space="preserve">At least one </w:t>
            </w:r>
            <w:r>
              <w:rPr>
                <w:bCs/>
                <w:sz w:val="16"/>
                <w:szCs w:val="16"/>
                <w:lang w:val="en-GB"/>
              </w:rPr>
              <w:t>ICD-9</w:t>
            </w:r>
            <w:r w:rsidRPr="00D95DCB">
              <w:rPr>
                <w:bCs/>
                <w:sz w:val="16"/>
                <w:szCs w:val="16"/>
                <w:lang w:val="en-GB"/>
              </w:rPr>
              <w:t xml:space="preserve"> code for </w:t>
            </w:r>
            <w:r>
              <w:rPr>
                <w:bCs/>
                <w:sz w:val="16"/>
                <w:szCs w:val="16"/>
                <w:lang w:val="en-GB"/>
              </w:rPr>
              <w:t>PTSD</w:t>
            </w:r>
            <w:r w:rsidRPr="00D95DCB">
              <w:rPr>
                <w:bCs/>
                <w:sz w:val="16"/>
                <w:szCs w:val="16"/>
                <w:lang w:val="en-GB"/>
              </w:rPr>
              <w:t>.</w:t>
            </w:r>
          </w:p>
        </w:tc>
        <w:tc>
          <w:tcPr>
            <w:tcW w:w="283" w:type="dxa"/>
            <w:vAlign w:val="center"/>
          </w:tcPr>
          <w:p w14:paraId="5083371F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54E68ACF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NR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B680C47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NR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51ABDAE8" w14:textId="77777777" w:rsidR="0038470F" w:rsidRPr="00D95DCB" w:rsidRDefault="0038470F" w:rsidP="006146F1">
            <w:pPr>
              <w:contextualSpacing w:val="0"/>
              <w:jc w:val="center"/>
              <w:rPr>
                <w:sz w:val="16"/>
                <w:szCs w:val="16"/>
                <w:lang w:val="en-GB"/>
              </w:rPr>
            </w:pPr>
            <w:r w:rsidRPr="00D95DCB">
              <w:rPr>
                <w:rFonts w:eastAsia="Times New Roman"/>
                <w:sz w:val="16"/>
                <w:szCs w:val="16"/>
                <w:lang w:val="en-GB"/>
              </w:rPr>
              <w:t>0.75</w:t>
            </w:r>
          </w:p>
          <w:p w14:paraId="48F9CB53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  <w:lang w:val="en-GB"/>
              </w:rPr>
              <w:t>(0.73,</w:t>
            </w:r>
            <w:r w:rsidRPr="00D95DCB">
              <w:rPr>
                <w:rFonts w:eastAsia="Times New Roman"/>
                <w:sz w:val="16"/>
                <w:szCs w:val="16"/>
                <w:lang w:val="en-GB"/>
              </w:rPr>
              <w:t>0.77)</w:t>
            </w:r>
          </w:p>
        </w:tc>
        <w:tc>
          <w:tcPr>
            <w:tcW w:w="1134" w:type="dxa"/>
            <w:vMerge w:val="restart"/>
            <w:vAlign w:val="center"/>
          </w:tcPr>
          <w:p w14:paraId="31FA0F36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NR</w:t>
            </w:r>
          </w:p>
        </w:tc>
        <w:tc>
          <w:tcPr>
            <w:tcW w:w="709" w:type="dxa"/>
            <w:vMerge w:val="restart"/>
            <w:vAlign w:val="center"/>
          </w:tcPr>
          <w:p w14:paraId="61265F36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NA</w:t>
            </w:r>
          </w:p>
        </w:tc>
      </w:tr>
      <w:tr w:rsidR="0038470F" w:rsidRPr="00D95DCB" w14:paraId="5DC40800" w14:textId="77777777" w:rsidTr="006146F1">
        <w:trPr>
          <w:trHeight w:val="71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0A2DD965" w14:textId="77777777" w:rsidR="0038470F" w:rsidRPr="00D95DCB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ABB2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8163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</w:tcBorders>
          </w:tcPr>
          <w:p w14:paraId="303C95DF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1F4E5CDD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C4D3D64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NR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A38D428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NR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512FF086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372B3765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FF8FB0E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D95DCB" w14:paraId="0C073303" w14:textId="77777777" w:rsidTr="006146F1">
        <w:trPr>
          <w:trHeight w:val="358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4473BF84" w14:textId="77777777" w:rsidR="0038470F" w:rsidRPr="00D95DCB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70ACA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A713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 w:val="restart"/>
            <w:tcBorders>
              <w:left w:val="single" w:sz="4" w:space="0" w:color="auto"/>
            </w:tcBorders>
          </w:tcPr>
          <w:p w14:paraId="0DD74684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  <w:r w:rsidRPr="00D95DCB">
              <w:rPr>
                <w:bCs/>
                <w:sz w:val="16"/>
                <w:szCs w:val="16"/>
                <w:lang w:val="en-GB"/>
              </w:rPr>
              <w:t xml:space="preserve">More than two </w:t>
            </w:r>
            <w:r>
              <w:rPr>
                <w:bCs/>
                <w:sz w:val="16"/>
                <w:szCs w:val="16"/>
                <w:lang w:val="en-GB"/>
              </w:rPr>
              <w:t>ICD-9</w:t>
            </w:r>
            <w:r w:rsidRPr="00D95DCB">
              <w:rPr>
                <w:bCs/>
                <w:sz w:val="16"/>
                <w:szCs w:val="16"/>
                <w:lang w:val="en-GB"/>
              </w:rPr>
              <w:t xml:space="preserve"> code</w:t>
            </w:r>
            <w:r>
              <w:rPr>
                <w:bCs/>
                <w:sz w:val="16"/>
                <w:szCs w:val="16"/>
                <w:lang w:val="en-GB"/>
              </w:rPr>
              <w:t>s</w:t>
            </w:r>
            <w:r w:rsidRPr="00D95DCB">
              <w:rPr>
                <w:bCs/>
                <w:sz w:val="16"/>
                <w:szCs w:val="16"/>
                <w:lang w:val="en-GB"/>
              </w:rPr>
              <w:t xml:space="preserve"> for </w:t>
            </w:r>
            <w:r>
              <w:rPr>
                <w:bCs/>
                <w:sz w:val="16"/>
                <w:szCs w:val="16"/>
                <w:lang w:val="en-GB"/>
              </w:rPr>
              <w:t>PTSD</w:t>
            </w:r>
            <w:r w:rsidRPr="00D95DCB">
              <w:rPr>
                <w:bCs/>
                <w:sz w:val="16"/>
                <w:szCs w:val="16"/>
                <w:lang w:val="en-GB"/>
              </w:rPr>
              <w:t>.</w:t>
            </w:r>
          </w:p>
        </w:tc>
        <w:tc>
          <w:tcPr>
            <w:tcW w:w="283" w:type="dxa"/>
            <w:vAlign w:val="center"/>
          </w:tcPr>
          <w:p w14:paraId="16B8FBCB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51A049F3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NR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D41D9C1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NR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324B78DC" w14:textId="77777777" w:rsidR="0038470F" w:rsidRPr="00D95DCB" w:rsidRDefault="0038470F" w:rsidP="006146F1">
            <w:pPr>
              <w:contextualSpacing w:val="0"/>
              <w:jc w:val="center"/>
              <w:rPr>
                <w:sz w:val="16"/>
                <w:szCs w:val="16"/>
                <w:lang w:val="en-GB"/>
              </w:rPr>
            </w:pPr>
            <w:r w:rsidRPr="00D95DCB">
              <w:rPr>
                <w:sz w:val="16"/>
                <w:szCs w:val="16"/>
                <w:lang w:val="en-GB"/>
              </w:rPr>
              <w:t>0.82</w:t>
            </w:r>
          </w:p>
          <w:p w14:paraId="14686F29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(0.79,</w:t>
            </w:r>
            <w:r w:rsidRPr="00D95DCB">
              <w:rPr>
                <w:sz w:val="16"/>
                <w:szCs w:val="16"/>
                <w:lang w:val="en-GB"/>
              </w:rPr>
              <w:t>0.85)</w:t>
            </w:r>
          </w:p>
        </w:tc>
        <w:tc>
          <w:tcPr>
            <w:tcW w:w="1134" w:type="dxa"/>
            <w:vMerge w:val="restart"/>
            <w:vAlign w:val="center"/>
          </w:tcPr>
          <w:p w14:paraId="057D2634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NR</w:t>
            </w:r>
          </w:p>
        </w:tc>
        <w:tc>
          <w:tcPr>
            <w:tcW w:w="709" w:type="dxa"/>
            <w:vMerge w:val="restart"/>
            <w:vAlign w:val="center"/>
          </w:tcPr>
          <w:p w14:paraId="2D2F561C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NA</w:t>
            </w:r>
          </w:p>
        </w:tc>
      </w:tr>
      <w:tr w:rsidR="0038470F" w:rsidRPr="00D95DCB" w14:paraId="23A16998" w14:textId="77777777" w:rsidTr="006146F1">
        <w:trPr>
          <w:trHeight w:val="71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0B3CAE78" w14:textId="77777777" w:rsidR="0038470F" w:rsidRPr="00D95DCB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DE3CC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D768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</w:tcBorders>
          </w:tcPr>
          <w:p w14:paraId="780CA9DD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18DD7182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02584333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NR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F16AD22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NR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73FCAE45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3FB67165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52911EC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D95DCB" w14:paraId="5F6DF58B" w14:textId="77777777" w:rsidTr="006146F1">
        <w:trPr>
          <w:trHeight w:val="240"/>
        </w:trPr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14:paraId="025CC46A" w14:textId="77777777" w:rsidR="0038470F" w:rsidRPr="001310D5" w:rsidRDefault="0038470F" w:rsidP="006146F1">
            <w:pPr>
              <w:spacing w:line="240" w:lineRule="auto"/>
              <w:rPr>
                <w:b/>
                <w:i/>
                <w:sz w:val="16"/>
                <w:szCs w:val="16"/>
              </w:rPr>
            </w:pPr>
            <w:r w:rsidRPr="00193A05">
              <w:rPr>
                <w:i/>
                <w:sz w:val="16"/>
                <w:szCs w:val="16"/>
              </w:rPr>
              <w:t xml:space="preserve">van </w:t>
            </w:r>
            <w:proofErr w:type="spellStart"/>
            <w:r w:rsidRPr="00193A05">
              <w:rPr>
                <w:i/>
                <w:sz w:val="16"/>
                <w:szCs w:val="16"/>
              </w:rPr>
              <w:t>Weel</w:t>
            </w:r>
            <w:proofErr w:type="spellEnd"/>
            <w:r w:rsidRPr="00193A05">
              <w:rPr>
                <w:i/>
                <w:sz w:val="16"/>
                <w:szCs w:val="16"/>
              </w:rPr>
              <w:t>-Baumgarten et al. (2000)</w:t>
            </w:r>
            <w:r>
              <w:rPr>
                <w:i/>
                <w:sz w:val="16"/>
                <w:szCs w:val="16"/>
              </w:rPr>
              <w:t xml:space="preserve"> (</w:t>
            </w:r>
            <w:r>
              <w:rPr>
                <w:b/>
                <w:i/>
                <w:sz w:val="16"/>
                <w:szCs w:val="16"/>
              </w:rPr>
              <w:t>*)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E7C1F8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Depressive disorder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09080F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Diagnostic interview</w:t>
            </w:r>
          </w:p>
        </w:tc>
        <w:tc>
          <w:tcPr>
            <w:tcW w:w="5659" w:type="dxa"/>
            <w:vMerge w:val="restart"/>
            <w:tcBorders>
              <w:left w:val="single" w:sz="4" w:space="0" w:color="auto"/>
            </w:tcBorders>
          </w:tcPr>
          <w:p w14:paraId="06870470" w14:textId="77777777" w:rsidR="0038470F" w:rsidRPr="009A32CB" w:rsidRDefault="0038470F" w:rsidP="006146F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(4) </w:t>
            </w:r>
            <w:r>
              <w:rPr>
                <w:bCs/>
                <w:sz w:val="16"/>
                <w:szCs w:val="16"/>
                <w:lang w:val="en-GB"/>
              </w:rPr>
              <w:t>ICPC for major depressive disorder diagnosis.</w:t>
            </w:r>
          </w:p>
        </w:tc>
        <w:tc>
          <w:tcPr>
            <w:tcW w:w="283" w:type="dxa"/>
            <w:vAlign w:val="center"/>
          </w:tcPr>
          <w:p w14:paraId="04C20020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218B9163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2553A91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1AB4779D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134" w:type="dxa"/>
            <w:vMerge w:val="restart"/>
            <w:vAlign w:val="center"/>
          </w:tcPr>
          <w:p w14:paraId="185D7897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709" w:type="dxa"/>
            <w:vMerge w:val="restart"/>
            <w:vAlign w:val="center"/>
          </w:tcPr>
          <w:p w14:paraId="54E7E5F6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717AE">
              <w:rPr>
                <w:rFonts w:eastAsia="Times New Roman"/>
                <w:sz w:val="16"/>
                <w:szCs w:val="16"/>
              </w:rPr>
              <w:t>0.83</w:t>
            </w:r>
          </w:p>
        </w:tc>
      </w:tr>
      <w:tr w:rsidR="0038470F" w:rsidRPr="00D95DCB" w14:paraId="38FF0C7C" w14:textId="77777777" w:rsidTr="006146F1">
        <w:trPr>
          <w:trHeight w:val="71"/>
        </w:trPr>
        <w:tc>
          <w:tcPr>
            <w:tcW w:w="1691" w:type="dxa"/>
            <w:vMerge/>
            <w:tcBorders>
              <w:right w:val="single" w:sz="4" w:space="0" w:color="auto"/>
            </w:tcBorders>
          </w:tcPr>
          <w:p w14:paraId="1871B3E9" w14:textId="77777777" w:rsidR="0038470F" w:rsidRPr="00D95DCB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FA006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AF0BA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</w:tcBorders>
          </w:tcPr>
          <w:p w14:paraId="7671F4A5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0CC35F6C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E3060EA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102D110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441B4DC5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66835B2D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84DBAAB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D95DCB" w14:paraId="54F75963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2B8ECD23" w14:textId="77777777" w:rsidR="0038470F" w:rsidRPr="00D95DCB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  <w:r w:rsidRPr="00827041">
              <w:rPr>
                <w:i/>
                <w:sz w:val="16"/>
                <w:szCs w:val="16"/>
                <w:lang w:val="en-GB"/>
              </w:rPr>
              <w:t>Mullan et al. (1994)</w:t>
            </w: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07442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8D8D3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tcBorders>
              <w:left w:val="single" w:sz="4" w:space="0" w:color="auto"/>
            </w:tcBorders>
          </w:tcPr>
          <w:p w14:paraId="7E82F01D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  <w:r w:rsidRPr="00827041">
              <w:rPr>
                <w:b/>
                <w:bCs/>
                <w:sz w:val="16"/>
                <w:szCs w:val="16"/>
                <w:lang w:val="en-GB"/>
              </w:rPr>
              <w:t xml:space="preserve">(5) </w:t>
            </w:r>
            <w:r w:rsidRPr="00827041">
              <w:rPr>
                <w:bCs/>
                <w:sz w:val="16"/>
                <w:szCs w:val="16"/>
                <w:lang w:val="en-GB"/>
              </w:rPr>
              <w:t>Depressive disorder diagnosis.</w:t>
            </w:r>
          </w:p>
        </w:tc>
        <w:tc>
          <w:tcPr>
            <w:tcW w:w="283" w:type="dxa"/>
            <w:vAlign w:val="center"/>
          </w:tcPr>
          <w:p w14:paraId="00428419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827041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12D2546E" w14:textId="77777777" w:rsidR="0038470F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9FDACEC" w14:textId="77777777" w:rsidR="0038470F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3DF9AFB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0.46</w:t>
            </w:r>
            <w:r w:rsidRPr="00827041">
              <w:rPr>
                <w:rFonts w:eastAsia="Times New Roman"/>
                <w:sz w:val="16"/>
                <w:szCs w:val="16"/>
              </w:rPr>
              <w:br/>
              <w:t>(0.37,0.56)</w:t>
            </w:r>
          </w:p>
        </w:tc>
        <w:tc>
          <w:tcPr>
            <w:tcW w:w="1134" w:type="dxa"/>
            <w:vAlign w:val="center"/>
          </w:tcPr>
          <w:p w14:paraId="3449528C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0.67</w:t>
            </w:r>
            <w:r w:rsidRPr="00827041">
              <w:rPr>
                <w:rFonts w:eastAsia="Times New Roman"/>
                <w:sz w:val="16"/>
                <w:szCs w:val="16"/>
              </w:rPr>
              <w:br/>
              <w:t>(0.55,0.79)</w:t>
            </w:r>
          </w:p>
        </w:tc>
        <w:tc>
          <w:tcPr>
            <w:tcW w:w="709" w:type="dxa"/>
            <w:vAlign w:val="center"/>
          </w:tcPr>
          <w:p w14:paraId="7BF083A5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sz w:val="16"/>
                <w:szCs w:val="16"/>
              </w:rPr>
              <w:t>0.08</w:t>
            </w:r>
          </w:p>
        </w:tc>
      </w:tr>
      <w:tr w:rsidR="0038470F" w:rsidRPr="00D95DCB" w14:paraId="6551A679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302CFBF7" w14:textId="77777777" w:rsidR="0038470F" w:rsidRPr="00827041" w:rsidRDefault="0038470F" w:rsidP="006146F1">
            <w:pPr>
              <w:spacing w:line="240" w:lineRule="auto"/>
              <w:rPr>
                <w:i/>
                <w:sz w:val="16"/>
                <w:szCs w:val="16"/>
                <w:lang w:val="en-GB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AF3C5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69985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tcBorders>
              <w:left w:val="single" w:sz="4" w:space="0" w:color="auto"/>
            </w:tcBorders>
          </w:tcPr>
          <w:p w14:paraId="0B6C4BB3" w14:textId="77777777" w:rsidR="0038470F" w:rsidRPr="00827041" w:rsidRDefault="0038470F" w:rsidP="006146F1">
            <w:pPr>
              <w:spacing w:line="240" w:lineRule="auto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54A0D756" w14:textId="77777777" w:rsidR="0038470F" w:rsidRPr="00827041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827041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971D8C2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52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F954E23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106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DE36F60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34ADD7" w14:textId="77777777" w:rsidR="0038470F" w:rsidRPr="00827041" w:rsidRDefault="0038470F" w:rsidP="006146F1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4FDBD3E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D95DCB" w14:paraId="2D30DD01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086C5D95" w14:textId="77777777" w:rsidR="0038470F" w:rsidRPr="00827041" w:rsidRDefault="0038470F" w:rsidP="006146F1">
            <w:pPr>
              <w:spacing w:line="240" w:lineRule="auto"/>
              <w:rPr>
                <w:i/>
                <w:sz w:val="16"/>
                <w:szCs w:val="16"/>
                <w:lang w:val="en-GB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EC6A4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74D2F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tcBorders>
              <w:left w:val="single" w:sz="4" w:space="0" w:color="auto"/>
            </w:tcBorders>
          </w:tcPr>
          <w:p w14:paraId="63C8C21D" w14:textId="77777777" w:rsidR="0038470F" w:rsidRPr="00827041" w:rsidRDefault="0038470F" w:rsidP="006146F1">
            <w:pPr>
              <w:spacing w:line="240" w:lineRule="auto"/>
              <w:rPr>
                <w:b/>
                <w:bCs/>
                <w:sz w:val="16"/>
                <w:szCs w:val="16"/>
                <w:lang w:val="en-GB"/>
              </w:rPr>
            </w:pPr>
            <w:r w:rsidRPr="00827041">
              <w:rPr>
                <w:b/>
                <w:sz w:val="16"/>
                <w:szCs w:val="16"/>
              </w:rPr>
              <w:t>(6)</w:t>
            </w:r>
            <w:r w:rsidRPr="00827041">
              <w:rPr>
                <w:bCs/>
                <w:sz w:val="16"/>
                <w:szCs w:val="16"/>
                <w:lang w:val="en-GB"/>
              </w:rPr>
              <w:t xml:space="preserve"> Depressive disorder symptom.</w:t>
            </w:r>
          </w:p>
        </w:tc>
        <w:tc>
          <w:tcPr>
            <w:tcW w:w="283" w:type="dxa"/>
            <w:vAlign w:val="center"/>
          </w:tcPr>
          <w:p w14:paraId="27CBBBA9" w14:textId="77777777" w:rsidR="0038470F" w:rsidRPr="00827041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827041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4DEB162A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18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EBE25F2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FC282D6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0.49</w:t>
            </w:r>
            <w:r w:rsidRPr="00827041">
              <w:rPr>
                <w:rFonts w:eastAsia="Times New Roman"/>
                <w:sz w:val="16"/>
                <w:szCs w:val="16"/>
              </w:rPr>
              <w:br/>
              <w:t>(0.39,0.59)</w:t>
            </w:r>
          </w:p>
        </w:tc>
        <w:tc>
          <w:tcPr>
            <w:tcW w:w="1134" w:type="dxa"/>
            <w:vAlign w:val="center"/>
          </w:tcPr>
          <w:p w14:paraId="1422485A" w14:textId="77777777" w:rsidR="0038470F" w:rsidRPr="00827041" w:rsidRDefault="0038470F" w:rsidP="006146F1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0.68</w:t>
            </w:r>
            <w:r w:rsidRPr="00827041">
              <w:rPr>
                <w:rFonts w:eastAsia="Times New Roman"/>
                <w:sz w:val="16"/>
                <w:szCs w:val="16"/>
              </w:rPr>
              <w:br/>
              <w:t>(0.55,0.79)</w:t>
            </w:r>
          </w:p>
        </w:tc>
        <w:tc>
          <w:tcPr>
            <w:tcW w:w="709" w:type="dxa"/>
            <w:vAlign w:val="center"/>
          </w:tcPr>
          <w:p w14:paraId="023E5ADF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sz w:val="16"/>
                <w:szCs w:val="16"/>
              </w:rPr>
              <w:t>0.12</w:t>
            </w:r>
          </w:p>
        </w:tc>
      </w:tr>
      <w:tr w:rsidR="0038470F" w:rsidRPr="00D95DCB" w14:paraId="74046E59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469B277D" w14:textId="77777777" w:rsidR="0038470F" w:rsidRPr="00827041" w:rsidRDefault="0038470F" w:rsidP="006146F1">
            <w:pPr>
              <w:spacing w:line="240" w:lineRule="auto"/>
              <w:rPr>
                <w:i/>
                <w:sz w:val="16"/>
                <w:szCs w:val="16"/>
                <w:lang w:val="en-GB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6B2C3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C034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tcBorders>
              <w:left w:val="single" w:sz="4" w:space="0" w:color="auto"/>
            </w:tcBorders>
          </w:tcPr>
          <w:p w14:paraId="408E4ACE" w14:textId="77777777" w:rsidR="0038470F" w:rsidRPr="00827041" w:rsidRDefault="0038470F" w:rsidP="006146F1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2DD8985B" w14:textId="77777777" w:rsidR="0038470F" w:rsidRPr="00827041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827041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9599487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47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CA3E519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102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698B2B2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0C1C7F" w14:textId="77777777" w:rsidR="0038470F" w:rsidRPr="00827041" w:rsidRDefault="0038470F" w:rsidP="006146F1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AAE1911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D95DCB" w14:paraId="13E5C0D0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690A4FFB" w14:textId="77777777" w:rsidR="0038470F" w:rsidRPr="00827041" w:rsidRDefault="0038470F" w:rsidP="006146F1">
            <w:pPr>
              <w:spacing w:line="240" w:lineRule="auto"/>
              <w:rPr>
                <w:i/>
                <w:sz w:val="16"/>
                <w:szCs w:val="16"/>
                <w:lang w:val="en-GB"/>
              </w:rPr>
            </w:pPr>
            <w:proofErr w:type="spellStart"/>
            <w:r w:rsidRPr="00827041">
              <w:rPr>
                <w:i/>
                <w:sz w:val="16"/>
                <w:szCs w:val="16"/>
              </w:rPr>
              <w:t>Alaghehbandan</w:t>
            </w:r>
            <w:proofErr w:type="spellEnd"/>
            <w:r w:rsidRPr="00827041">
              <w:rPr>
                <w:i/>
                <w:sz w:val="16"/>
                <w:szCs w:val="16"/>
              </w:rPr>
              <w:t xml:space="preserve"> et al. (2012)</w:t>
            </w:r>
            <w:r>
              <w:rPr>
                <w:i/>
                <w:sz w:val="16"/>
                <w:szCs w:val="16"/>
              </w:rPr>
              <w:t xml:space="preserve"> </w:t>
            </w:r>
            <w:r>
              <w:rPr>
                <w:b/>
                <w:i/>
                <w:sz w:val="16"/>
                <w:szCs w:val="16"/>
              </w:rPr>
              <w:t>(*)</w:t>
            </w: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B2F91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4CB049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sz w:val="16"/>
                <w:szCs w:val="16"/>
              </w:rPr>
              <w:t>EHR review</w:t>
            </w:r>
          </w:p>
        </w:tc>
        <w:tc>
          <w:tcPr>
            <w:tcW w:w="5659" w:type="dxa"/>
            <w:tcBorders>
              <w:left w:val="single" w:sz="4" w:space="0" w:color="auto"/>
            </w:tcBorders>
          </w:tcPr>
          <w:p w14:paraId="7613957E" w14:textId="77777777" w:rsidR="0038470F" w:rsidRPr="00827041" w:rsidRDefault="0038470F" w:rsidP="006146F1">
            <w:pPr>
              <w:spacing w:line="240" w:lineRule="auto"/>
              <w:rPr>
                <w:b/>
                <w:sz w:val="16"/>
                <w:szCs w:val="16"/>
              </w:rPr>
            </w:pPr>
            <w:r w:rsidRPr="00827041">
              <w:rPr>
                <w:iCs/>
                <w:sz w:val="16"/>
                <w:szCs w:val="16"/>
              </w:rPr>
              <w:t>One or more depressive disorder diagnosis in hospital data/ two or more physician claims data within 1 year.</w:t>
            </w:r>
          </w:p>
        </w:tc>
        <w:tc>
          <w:tcPr>
            <w:tcW w:w="283" w:type="dxa"/>
            <w:vAlign w:val="center"/>
          </w:tcPr>
          <w:p w14:paraId="685AECB9" w14:textId="77777777" w:rsidR="0038470F" w:rsidRPr="00827041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827041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03385472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827041">
              <w:rPr>
                <w:sz w:val="16"/>
                <w:szCs w:val="16"/>
              </w:rPr>
              <w:t>NR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30C47B9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827041">
              <w:rPr>
                <w:sz w:val="16"/>
                <w:szCs w:val="16"/>
              </w:rPr>
              <w:t>NR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928416D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0862CC71" w14:textId="77777777" w:rsidR="0038470F" w:rsidRPr="00827041" w:rsidRDefault="0038470F" w:rsidP="006146F1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709" w:type="dxa"/>
            <w:vAlign w:val="center"/>
          </w:tcPr>
          <w:p w14:paraId="5149B65C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0.64</w:t>
            </w:r>
          </w:p>
        </w:tc>
      </w:tr>
      <w:tr w:rsidR="0038470F" w:rsidRPr="00D95DCB" w14:paraId="59C4B5DA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7022B9C9" w14:textId="77777777" w:rsidR="0038470F" w:rsidRPr="00827041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E4622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578C5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tcBorders>
              <w:left w:val="single" w:sz="4" w:space="0" w:color="auto"/>
            </w:tcBorders>
          </w:tcPr>
          <w:p w14:paraId="39C6DF21" w14:textId="77777777" w:rsidR="0038470F" w:rsidRPr="00827041" w:rsidRDefault="0038470F" w:rsidP="006146F1">
            <w:pPr>
              <w:spacing w:line="240" w:lineRule="auto"/>
              <w:rPr>
                <w:iCs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1D6ACC5B" w14:textId="77777777" w:rsidR="0038470F" w:rsidRPr="00827041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827041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52E90F5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sz w:val="16"/>
                <w:szCs w:val="16"/>
              </w:rPr>
              <w:t>NR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67BCEF0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sz w:val="16"/>
                <w:szCs w:val="16"/>
              </w:rPr>
              <w:t>NR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6BE8F0C" w14:textId="77777777" w:rsidR="0038470F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82B299" w14:textId="77777777" w:rsidR="0038470F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C0A7F5C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38470F" w:rsidRPr="00D95DCB" w14:paraId="2D58A07A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6A814655" w14:textId="77777777" w:rsidR="0038470F" w:rsidRPr="00827041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4186C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9D682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tcBorders>
              <w:left w:val="single" w:sz="4" w:space="0" w:color="auto"/>
            </w:tcBorders>
          </w:tcPr>
          <w:p w14:paraId="1C06E2AA" w14:textId="77777777" w:rsidR="0038470F" w:rsidRPr="00827041" w:rsidRDefault="0038470F" w:rsidP="006146F1">
            <w:pPr>
              <w:spacing w:line="240" w:lineRule="auto"/>
              <w:rPr>
                <w:iCs/>
                <w:sz w:val="16"/>
                <w:szCs w:val="16"/>
              </w:rPr>
            </w:pPr>
            <w:r w:rsidRPr="00827041">
              <w:rPr>
                <w:iCs/>
                <w:sz w:val="16"/>
                <w:szCs w:val="16"/>
              </w:rPr>
              <w:t>One or more depressive disorder diagnosis in hospital data/ two or more physician claims data within 2 years.</w:t>
            </w:r>
          </w:p>
        </w:tc>
        <w:tc>
          <w:tcPr>
            <w:tcW w:w="283" w:type="dxa"/>
            <w:vAlign w:val="center"/>
          </w:tcPr>
          <w:p w14:paraId="4F325864" w14:textId="77777777" w:rsidR="0038470F" w:rsidRPr="00827041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827041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5975DCDA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sz w:val="16"/>
                <w:szCs w:val="16"/>
              </w:rPr>
              <w:t>NR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9A67FF3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sz w:val="16"/>
                <w:szCs w:val="16"/>
              </w:rPr>
              <w:t>NR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3873E35" w14:textId="77777777" w:rsidR="0038470F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166A422F" w14:textId="77777777" w:rsidR="0038470F" w:rsidRDefault="0038470F" w:rsidP="006146F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709" w:type="dxa"/>
            <w:vAlign w:val="center"/>
          </w:tcPr>
          <w:p w14:paraId="0579D121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0.68</w:t>
            </w:r>
          </w:p>
        </w:tc>
      </w:tr>
      <w:tr w:rsidR="0038470F" w:rsidRPr="00D95DCB" w14:paraId="78A636CD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3C1138B8" w14:textId="77777777" w:rsidR="0038470F" w:rsidRPr="00827041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9C0DC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8A5D8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tcBorders>
              <w:left w:val="single" w:sz="4" w:space="0" w:color="auto"/>
            </w:tcBorders>
          </w:tcPr>
          <w:p w14:paraId="526F14ED" w14:textId="77777777" w:rsidR="0038470F" w:rsidRPr="00827041" w:rsidRDefault="0038470F" w:rsidP="006146F1">
            <w:pPr>
              <w:spacing w:line="240" w:lineRule="auto"/>
              <w:rPr>
                <w:iCs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0A82B08D" w14:textId="77777777" w:rsidR="0038470F" w:rsidRPr="00827041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827041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2BBCCA4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sz w:val="16"/>
                <w:szCs w:val="16"/>
              </w:rPr>
              <w:t>NR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9A68AFF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sz w:val="16"/>
                <w:szCs w:val="16"/>
              </w:rPr>
              <w:t>NR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52EFCD3" w14:textId="77777777" w:rsidR="0038470F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A62098" w14:textId="77777777" w:rsidR="0038470F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E3D16F3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38470F" w:rsidRPr="00D95DCB" w14:paraId="1067DA81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1B913E1A" w14:textId="77777777" w:rsidR="0038470F" w:rsidRPr="00827041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2704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7C38">
              <w:rPr>
                <w:sz w:val="16"/>
                <w:szCs w:val="16"/>
              </w:rPr>
              <w:t>Depressive disorder</w:t>
            </w:r>
          </w:p>
          <w:p w14:paraId="09CD8771" w14:textId="77777777" w:rsidR="0038470F" w:rsidRPr="00827041" w:rsidRDefault="0038470F" w:rsidP="006146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1BC5D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tcBorders>
              <w:left w:val="single" w:sz="4" w:space="0" w:color="auto"/>
            </w:tcBorders>
          </w:tcPr>
          <w:p w14:paraId="05340C1D" w14:textId="77777777" w:rsidR="0038470F" w:rsidRPr="00827041" w:rsidRDefault="0038470F" w:rsidP="006146F1">
            <w:pPr>
              <w:spacing w:line="240" w:lineRule="auto"/>
              <w:rPr>
                <w:iCs/>
                <w:sz w:val="16"/>
                <w:szCs w:val="16"/>
              </w:rPr>
            </w:pPr>
            <w:r w:rsidRPr="00827041">
              <w:rPr>
                <w:iCs/>
                <w:sz w:val="16"/>
                <w:szCs w:val="16"/>
              </w:rPr>
              <w:t>One or more depressive disorder diagnosis in hospital data/ physician claims data/ two or more primary care practitioner visits within 1 year.</w:t>
            </w:r>
          </w:p>
        </w:tc>
        <w:tc>
          <w:tcPr>
            <w:tcW w:w="283" w:type="dxa"/>
            <w:vAlign w:val="center"/>
          </w:tcPr>
          <w:p w14:paraId="38C15D39" w14:textId="77777777" w:rsidR="0038470F" w:rsidRPr="00827041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827041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6D221F62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sz w:val="16"/>
                <w:szCs w:val="16"/>
              </w:rPr>
              <w:t>NR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11ADDF9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sz w:val="16"/>
                <w:szCs w:val="16"/>
              </w:rPr>
              <w:t>NR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EC27E8A" w14:textId="77777777" w:rsidR="0038470F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567D28E2" w14:textId="77777777" w:rsidR="0038470F" w:rsidRDefault="0038470F" w:rsidP="006146F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709" w:type="dxa"/>
            <w:vAlign w:val="center"/>
          </w:tcPr>
          <w:p w14:paraId="1A963B26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0.66</w:t>
            </w:r>
          </w:p>
        </w:tc>
      </w:tr>
      <w:tr w:rsidR="0038470F" w:rsidRPr="00D95DCB" w14:paraId="7BDF7716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7B363517" w14:textId="77777777" w:rsidR="0038470F" w:rsidRPr="00827041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FB654" w14:textId="77777777" w:rsidR="0038470F" w:rsidRPr="00827041" w:rsidRDefault="0038470F" w:rsidP="006146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2A1D6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tcBorders>
              <w:left w:val="single" w:sz="4" w:space="0" w:color="auto"/>
            </w:tcBorders>
          </w:tcPr>
          <w:p w14:paraId="5EA7691B" w14:textId="77777777" w:rsidR="0038470F" w:rsidRPr="00827041" w:rsidRDefault="0038470F" w:rsidP="006146F1">
            <w:pPr>
              <w:spacing w:line="240" w:lineRule="auto"/>
              <w:rPr>
                <w:iCs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57780CE5" w14:textId="77777777" w:rsidR="0038470F" w:rsidRPr="00827041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82704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3939019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sz w:val="16"/>
                <w:szCs w:val="16"/>
              </w:rPr>
              <w:t>NR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F0BDFEE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sz w:val="16"/>
                <w:szCs w:val="16"/>
              </w:rPr>
              <w:t>NR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59A86ED" w14:textId="77777777" w:rsidR="0038470F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437074A" w14:textId="77777777" w:rsidR="0038470F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E1F8FE0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38470F" w:rsidRPr="00D95DCB" w14:paraId="2ECCFBF4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46E88AB7" w14:textId="77777777" w:rsidR="0038470F" w:rsidRPr="00827041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E74E8" w14:textId="77777777" w:rsidR="0038470F" w:rsidRPr="00827041" w:rsidRDefault="0038470F" w:rsidP="006146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7CDBC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tcBorders>
              <w:left w:val="single" w:sz="4" w:space="0" w:color="auto"/>
            </w:tcBorders>
          </w:tcPr>
          <w:p w14:paraId="201C7CE4" w14:textId="77777777" w:rsidR="0038470F" w:rsidRPr="00827041" w:rsidRDefault="0038470F" w:rsidP="006146F1">
            <w:pPr>
              <w:spacing w:line="240" w:lineRule="auto"/>
              <w:rPr>
                <w:iCs/>
                <w:sz w:val="16"/>
                <w:szCs w:val="16"/>
              </w:rPr>
            </w:pPr>
            <w:r w:rsidRPr="00827041">
              <w:rPr>
                <w:iCs/>
                <w:sz w:val="16"/>
                <w:szCs w:val="16"/>
              </w:rPr>
              <w:t>One or more depressive disorder diagnosis in hospital data/ physician claims data/two or more primary care practitioner visits within 2 years.</w:t>
            </w:r>
          </w:p>
        </w:tc>
        <w:tc>
          <w:tcPr>
            <w:tcW w:w="283" w:type="dxa"/>
            <w:vAlign w:val="center"/>
          </w:tcPr>
          <w:p w14:paraId="7FEFF743" w14:textId="77777777" w:rsidR="0038470F" w:rsidRPr="00827041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827041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33EDCDA3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sz w:val="16"/>
                <w:szCs w:val="16"/>
              </w:rPr>
              <w:t>NR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4F6A947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sz w:val="16"/>
                <w:szCs w:val="16"/>
              </w:rPr>
              <w:t>NR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5C8D213" w14:textId="77777777" w:rsidR="0038470F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442FEF1B" w14:textId="77777777" w:rsidR="0038470F" w:rsidRDefault="0038470F" w:rsidP="006146F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709" w:type="dxa"/>
            <w:vAlign w:val="center"/>
          </w:tcPr>
          <w:p w14:paraId="7DF4AE3B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0.69</w:t>
            </w:r>
          </w:p>
        </w:tc>
      </w:tr>
      <w:tr w:rsidR="0038470F" w:rsidRPr="00D95DCB" w14:paraId="228E1731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08EA967C" w14:textId="77777777" w:rsidR="0038470F" w:rsidRPr="00827041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BDA88" w14:textId="77777777" w:rsidR="0038470F" w:rsidRPr="00827041" w:rsidRDefault="0038470F" w:rsidP="006146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B51D3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tcBorders>
              <w:left w:val="single" w:sz="4" w:space="0" w:color="auto"/>
            </w:tcBorders>
          </w:tcPr>
          <w:p w14:paraId="0B1ECAE5" w14:textId="77777777" w:rsidR="0038470F" w:rsidRPr="00827041" w:rsidRDefault="0038470F" w:rsidP="006146F1">
            <w:pPr>
              <w:spacing w:line="240" w:lineRule="auto"/>
              <w:rPr>
                <w:iCs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375A725B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3E1EB9F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sz w:val="16"/>
                <w:szCs w:val="16"/>
              </w:rPr>
              <w:t>NR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D18EF15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sz w:val="16"/>
                <w:szCs w:val="16"/>
              </w:rPr>
              <w:t>NR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098B493" w14:textId="77777777" w:rsidR="0038470F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D542ADD" w14:textId="77777777" w:rsidR="0038470F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0FD5AB8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38470F" w:rsidRPr="00D95DCB" w14:paraId="6467B224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401C7E2E" w14:textId="77777777" w:rsidR="0038470F" w:rsidRPr="00827041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7A36" w14:textId="77777777" w:rsidR="0038470F" w:rsidRPr="00827041" w:rsidRDefault="0038470F" w:rsidP="006146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A38BE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tcBorders>
              <w:left w:val="single" w:sz="4" w:space="0" w:color="auto"/>
            </w:tcBorders>
          </w:tcPr>
          <w:p w14:paraId="033FA3AC" w14:textId="77777777" w:rsidR="0038470F" w:rsidRPr="00827041" w:rsidRDefault="0038470F" w:rsidP="006146F1">
            <w:pPr>
              <w:spacing w:line="240" w:lineRule="auto"/>
              <w:rPr>
                <w:iCs/>
                <w:sz w:val="16"/>
                <w:szCs w:val="16"/>
              </w:rPr>
            </w:pPr>
            <w:r w:rsidRPr="00827041">
              <w:rPr>
                <w:iCs/>
                <w:sz w:val="16"/>
                <w:szCs w:val="16"/>
              </w:rPr>
              <w:t>One or more depressive disorder diagnosis in hospital data/physician claims data/two or more primary care practitioner visits within 3 years.</w:t>
            </w:r>
          </w:p>
        </w:tc>
        <w:tc>
          <w:tcPr>
            <w:tcW w:w="283" w:type="dxa"/>
            <w:vAlign w:val="center"/>
          </w:tcPr>
          <w:p w14:paraId="3B76BE5F" w14:textId="77777777" w:rsidR="0038470F" w:rsidRPr="00827041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827041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557227E4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sz w:val="16"/>
                <w:szCs w:val="16"/>
              </w:rPr>
              <w:t>NR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7713D75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sz w:val="16"/>
                <w:szCs w:val="16"/>
              </w:rPr>
              <w:t>NR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E4F6CFF" w14:textId="77777777" w:rsidR="0038470F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78155504" w14:textId="77777777" w:rsidR="0038470F" w:rsidRDefault="0038470F" w:rsidP="006146F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709" w:type="dxa"/>
            <w:vAlign w:val="center"/>
          </w:tcPr>
          <w:p w14:paraId="656B6752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0.63</w:t>
            </w:r>
          </w:p>
        </w:tc>
      </w:tr>
      <w:tr w:rsidR="0038470F" w:rsidRPr="00D95DCB" w14:paraId="18FE59C0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792A0ADB" w14:textId="77777777" w:rsidR="0038470F" w:rsidRPr="00827041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F7675" w14:textId="77777777" w:rsidR="0038470F" w:rsidRPr="00827041" w:rsidRDefault="0038470F" w:rsidP="006146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4CEE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tcBorders>
              <w:left w:val="single" w:sz="4" w:space="0" w:color="auto"/>
            </w:tcBorders>
          </w:tcPr>
          <w:p w14:paraId="45B42BEA" w14:textId="77777777" w:rsidR="0038470F" w:rsidRPr="00827041" w:rsidRDefault="0038470F" w:rsidP="006146F1">
            <w:pPr>
              <w:spacing w:line="240" w:lineRule="auto"/>
              <w:rPr>
                <w:iCs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2C05879A" w14:textId="77777777" w:rsidR="0038470F" w:rsidRPr="00827041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827041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B2FDF62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sz w:val="16"/>
                <w:szCs w:val="16"/>
              </w:rPr>
              <w:t>NR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6999489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sz w:val="16"/>
                <w:szCs w:val="16"/>
              </w:rPr>
              <w:t>NR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CE40ED4" w14:textId="77777777" w:rsidR="0038470F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19CAAA" w14:textId="77777777" w:rsidR="0038470F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C8081BE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38470F" w:rsidRPr="00D95DCB" w14:paraId="6E57DEBF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  <w:vAlign w:val="center"/>
          </w:tcPr>
          <w:p w14:paraId="70C5DAD0" w14:textId="77777777" w:rsidR="0038470F" w:rsidRPr="00827041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  <w:proofErr w:type="spellStart"/>
            <w:r w:rsidRPr="00827041">
              <w:rPr>
                <w:i/>
                <w:sz w:val="16"/>
                <w:szCs w:val="16"/>
              </w:rPr>
              <w:t>Flyckt</w:t>
            </w:r>
            <w:proofErr w:type="spellEnd"/>
            <w:r w:rsidRPr="00827041">
              <w:rPr>
                <w:i/>
                <w:sz w:val="16"/>
                <w:szCs w:val="16"/>
              </w:rPr>
              <w:t xml:space="preserve"> et al. (2014)</w:t>
            </w:r>
            <w:r>
              <w:rPr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4303" w14:textId="77777777" w:rsidR="0038470F" w:rsidRPr="00827041" w:rsidRDefault="0038470F" w:rsidP="006146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C832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sz w:val="16"/>
                <w:szCs w:val="16"/>
              </w:rPr>
              <w:t>Self-reported questionnaire</w:t>
            </w:r>
          </w:p>
        </w:tc>
        <w:tc>
          <w:tcPr>
            <w:tcW w:w="5659" w:type="dxa"/>
            <w:tcBorders>
              <w:left w:val="single" w:sz="4" w:space="0" w:color="auto"/>
            </w:tcBorders>
          </w:tcPr>
          <w:p w14:paraId="6F0FF49D" w14:textId="77777777" w:rsidR="0038470F" w:rsidRPr="00827041" w:rsidRDefault="0038470F" w:rsidP="006146F1">
            <w:pPr>
              <w:spacing w:line="240" w:lineRule="auto"/>
              <w:rPr>
                <w:iCs/>
                <w:sz w:val="16"/>
                <w:szCs w:val="16"/>
              </w:rPr>
            </w:pPr>
            <w:r w:rsidRPr="00827041">
              <w:rPr>
                <w:b/>
                <w:bCs/>
                <w:sz w:val="16"/>
                <w:szCs w:val="16"/>
                <w:lang w:val="en-GB"/>
              </w:rPr>
              <w:t xml:space="preserve">(7) </w:t>
            </w:r>
            <w:r w:rsidRPr="00827041">
              <w:rPr>
                <w:bCs/>
                <w:sz w:val="16"/>
                <w:szCs w:val="16"/>
                <w:lang w:val="en-GB"/>
              </w:rPr>
              <w:t xml:space="preserve">Cues for depressive disorders in </w:t>
            </w:r>
            <w:r>
              <w:rPr>
                <w:bCs/>
                <w:sz w:val="16"/>
                <w:szCs w:val="16"/>
                <w:lang w:val="en-GB"/>
              </w:rPr>
              <w:t>EHR</w:t>
            </w:r>
            <w:r w:rsidRPr="00827041">
              <w:rPr>
                <w:bCs/>
                <w:sz w:val="16"/>
                <w:szCs w:val="16"/>
                <w:lang w:val="en-GB"/>
              </w:rPr>
              <w:t>.</w:t>
            </w:r>
          </w:p>
        </w:tc>
        <w:tc>
          <w:tcPr>
            <w:tcW w:w="283" w:type="dxa"/>
            <w:vAlign w:val="center"/>
          </w:tcPr>
          <w:p w14:paraId="52280BB1" w14:textId="77777777" w:rsidR="0038470F" w:rsidRPr="00827041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827041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65556B6D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17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907248B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211AA35" w14:textId="77777777" w:rsidR="0038470F" w:rsidRPr="00827041" w:rsidRDefault="0038470F" w:rsidP="006146F1">
            <w:pPr>
              <w:contextualSpacing w:val="0"/>
              <w:jc w:val="center"/>
              <w:rPr>
                <w:sz w:val="16"/>
                <w:szCs w:val="16"/>
                <w:lang w:val="en-GB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0.68</w:t>
            </w:r>
          </w:p>
          <w:p w14:paraId="3ABB988F" w14:textId="77777777" w:rsidR="0038470F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(0.51,</w:t>
            </w:r>
            <w:r w:rsidRPr="00827041">
              <w:rPr>
                <w:sz w:val="16"/>
                <w:szCs w:val="16"/>
                <w:lang w:val="en-GB"/>
              </w:rPr>
              <w:t>0.71)</w:t>
            </w:r>
          </w:p>
        </w:tc>
        <w:tc>
          <w:tcPr>
            <w:tcW w:w="1134" w:type="dxa"/>
            <w:vAlign w:val="center"/>
          </w:tcPr>
          <w:p w14:paraId="49D86F9A" w14:textId="77777777" w:rsidR="0038470F" w:rsidRPr="00827041" w:rsidRDefault="0038470F" w:rsidP="006146F1">
            <w:pPr>
              <w:contextualSpacing w:val="0"/>
              <w:jc w:val="center"/>
              <w:rPr>
                <w:sz w:val="16"/>
                <w:szCs w:val="16"/>
                <w:lang w:val="en-GB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0.57</w:t>
            </w:r>
          </w:p>
          <w:p w14:paraId="0F3E55FE" w14:textId="77777777" w:rsidR="0038470F" w:rsidRDefault="0038470F" w:rsidP="006146F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(0.41,</w:t>
            </w:r>
            <w:r w:rsidRPr="00827041">
              <w:rPr>
                <w:sz w:val="16"/>
                <w:szCs w:val="16"/>
                <w:lang w:val="en-GB"/>
              </w:rPr>
              <w:t>0.59)</w:t>
            </w:r>
          </w:p>
        </w:tc>
        <w:tc>
          <w:tcPr>
            <w:tcW w:w="709" w:type="dxa"/>
            <w:vAlign w:val="center"/>
          </w:tcPr>
          <w:p w14:paraId="6575AC17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827041">
              <w:rPr>
                <w:sz w:val="16"/>
                <w:szCs w:val="16"/>
              </w:rPr>
              <w:t>0.20</w:t>
            </w:r>
          </w:p>
        </w:tc>
      </w:tr>
      <w:tr w:rsidR="0038470F" w:rsidRPr="00D95DCB" w14:paraId="6CA7018C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3C0930E9" w14:textId="77777777" w:rsidR="0038470F" w:rsidRPr="00827041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274C" w14:textId="77777777" w:rsidR="0038470F" w:rsidRPr="00827041" w:rsidRDefault="0038470F" w:rsidP="006146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617B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tcBorders>
              <w:left w:val="single" w:sz="4" w:space="0" w:color="auto"/>
            </w:tcBorders>
          </w:tcPr>
          <w:p w14:paraId="102E817B" w14:textId="77777777" w:rsidR="0038470F" w:rsidRPr="00827041" w:rsidRDefault="0038470F" w:rsidP="006146F1">
            <w:pPr>
              <w:spacing w:line="240" w:lineRule="auto"/>
              <w:rPr>
                <w:iCs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6329FE55" w14:textId="77777777" w:rsidR="0038470F" w:rsidRPr="00827041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827041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D0EFAFD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28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2BF9C45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37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BDACD2C" w14:textId="77777777" w:rsidR="0038470F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FDDD1E" w14:textId="77777777" w:rsidR="0038470F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D1869FE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38470F" w:rsidRPr="00D95DCB" w14:paraId="0C8CA4C5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5DF3549D" w14:textId="77777777" w:rsidR="0038470F" w:rsidRPr="00827041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1F582" w14:textId="77777777" w:rsidR="0038470F" w:rsidRPr="00827041" w:rsidRDefault="0038470F" w:rsidP="006146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5A55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tcBorders>
              <w:left w:val="single" w:sz="4" w:space="0" w:color="auto"/>
            </w:tcBorders>
          </w:tcPr>
          <w:p w14:paraId="747A7479" w14:textId="77777777" w:rsidR="0038470F" w:rsidRPr="00827041" w:rsidRDefault="0038470F" w:rsidP="006146F1">
            <w:pPr>
              <w:spacing w:line="240" w:lineRule="auto"/>
              <w:rPr>
                <w:b/>
                <w:bCs/>
                <w:sz w:val="16"/>
                <w:szCs w:val="16"/>
                <w:lang w:val="en-GB"/>
              </w:rPr>
            </w:pPr>
            <w:r w:rsidRPr="00827041">
              <w:rPr>
                <w:b/>
                <w:bCs/>
                <w:sz w:val="16"/>
                <w:szCs w:val="16"/>
                <w:lang w:val="en-GB"/>
              </w:rPr>
              <w:t xml:space="preserve">(8) </w:t>
            </w:r>
            <w:r>
              <w:rPr>
                <w:bCs/>
                <w:sz w:val="16"/>
                <w:szCs w:val="16"/>
                <w:lang w:val="en-GB"/>
              </w:rPr>
              <w:t>ICD-9</w:t>
            </w:r>
            <w:r w:rsidRPr="00827041">
              <w:rPr>
                <w:bCs/>
                <w:sz w:val="16"/>
                <w:szCs w:val="16"/>
                <w:lang w:val="en-GB"/>
              </w:rPr>
              <w:t xml:space="preserve"> code for depression compared to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en-GB"/>
              </w:rPr>
              <w:t>MINI-MDE</w:t>
            </w:r>
            <w:r w:rsidRPr="00827041">
              <w:rPr>
                <w:rFonts w:eastAsia="Times New Roman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827041">
              <w:rPr>
                <w:bCs/>
                <w:sz w:val="16"/>
                <w:szCs w:val="16"/>
                <w:lang w:val="en-GB"/>
              </w:rPr>
              <w:t>at baseline.</w:t>
            </w:r>
          </w:p>
        </w:tc>
        <w:tc>
          <w:tcPr>
            <w:tcW w:w="283" w:type="dxa"/>
            <w:vAlign w:val="center"/>
          </w:tcPr>
          <w:p w14:paraId="18D34111" w14:textId="77777777" w:rsidR="0038470F" w:rsidRPr="00827041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827041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7B73ED6F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39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968A75F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56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EE9BEA8" w14:textId="77777777" w:rsidR="0038470F" w:rsidRPr="00827041" w:rsidRDefault="0038470F" w:rsidP="006146F1">
            <w:pPr>
              <w:contextualSpacing w:val="0"/>
              <w:jc w:val="center"/>
              <w:rPr>
                <w:sz w:val="16"/>
                <w:szCs w:val="16"/>
                <w:lang w:val="en-GB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0.41</w:t>
            </w:r>
          </w:p>
          <w:p w14:paraId="5843F006" w14:textId="77777777" w:rsidR="0038470F" w:rsidRPr="00827041" w:rsidRDefault="0038470F" w:rsidP="006146F1">
            <w:pPr>
              <w:contextualSpacing w:val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  <w:lang w:val="en-GB"/>
              </w:rPr>
              <w:t>(0.38,</w:t>
            </w:r>
            <w:r w:rsidRPr="00827041">
              <w:rPr>
                <w:rFonts w:eastAsia="Times New Roman"/>
                <w:sz w:val="16"/>
                <w:szCs w:val="16"/>
                <w:lang w:val="en-GB"/>
              </w:rPr>
              <w:t>0.44)</w:t>
            </w:r>
          </w:p>
        </w:tc>
        <w:tc>
          <w:tcPr>
            <w:tcW w:w="1134" w:type="dxa"/>
            <w:vAlign w:val="center"/>
          </w:tcPr>
          <w:p w14:paraId="415BEA79" w14:textId="77777777" w:rsidR="0038470F" w:rsidRPr="00827041" w:rsidRDefault="0038470F" w:rsidP="006146F1">
            <w:pPr>
              <w:contextualSpacing w:val="0"/>
              <w:jc w:val="center"/>
              <w:rPr>
                <w:sz w:val="16"/>
                <w:szCs w:val="16"/>
                <w:lang w:val="en-GB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0.84</w:t>
            </w:r>
          </w:p>
          <w:p w14:paraId="7E3F0B0E" w14:textId="77777777" w:rsidR="0038470F" w:rsidRPr="00827041" w:rsidRDefault="0038470F" w:rsidP="006146F1">
            <w:pPr>
              <w:contextualSpacing w:val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(0.79,</w:t>
            </w:r>
            <w:r w:rsidRPr="00827041">
              <w:rPr>
                <w:sz w:val="16"/>
                <w:szCs w:val="16"/>
                <w:lang w:val="en-GB"/>
              </w:rPr>
              <w:t>0.88)</w:t>
            </w:r>
          </w:p>
        </w:tc>
        <w:tc>
          <w:tcPr>
            <w:tcW w:w="709" w:type="dxa"/>
            <w:vAlign w:val="center"/>
          </w:tcPr>
          <w:p w14:paraId="539815E4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0.10</w:t>
            </w:r>
          </w:p>
        </w:tc>
      </w:tr>
      <w:tr w:rsidR="0038470F" w:rsidRPr="00D95DCB" w14:paraId="5C896026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0A99E459" w14:textId="77777777" w:rsidR="0038470F" w:rsidRPr="00827041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  <w:r w:rsidRPr="00827041">
              <w:rPr>
                <w:i/>
                <w:sz w:val="16"/>
                <w:szCs w:val="16"/>
              </w:rPr>
              <w:t>Noyes et al., (2011)</w:t>
            </w: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9E872" w14:textId="77777777" w:rsidR="0038470F" w:rsidRPr="00827041" w:rsidRDefault="0038470F" w:rsidP="006146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74D81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tcBorders>
              <w:left w:val="single" w:sz="4" w:space="0" w:color="auto"/>
            </w:tcBorders>
          </w:tcPr>
          <w:p w14:paraId="392543E0" w14:textId="77777777" w:rsidR="0038470F" w:rsidRPr="00827041" w:rsidRDefault="0038470F" w:rsidP="006146F1">
            <w:pPr>
              <w:spacing w:line="240" w:lineRule="auto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65A9C56F" w14:textId="77777777" w:rsidR="0038470F" w:rsidRPr="00827041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827041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D082418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237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C5D6E5A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1219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75F7765" w14:textId="77777777" w:rsidR="0038470F" w:rsidRPr="00827041" w:rsidRDefault="0038470F" w:rsidP="006146F1">
            <w:pPr>
              <w:contextualSpacing w:val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742B8B" w14:textId="77777777" w:rsidR="0038470F" w:rsidRPr="00827041" w:rsidRDefault="0038470F" w:rsidP="006146F1">
            <w:pPr>
              <w:contextualSpacing w:val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7B742C5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D95DCB" w14:paraId="7C225844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1D3A70D1" w14:textId="77777777" w:rsidR="0038470F" w:rsidRPr="00827041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C1B0" w14:textId="77777777" w:rsidR="0038470F" w:rsidRPr="00827041" w:rsidRDefault="0038470F" w:rsidP="006146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6CE2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tcBorders>
              <w:left w:val="single" w:sz="4" w:space="0" w:color="auto"/>
            </w:tcBorders>
          </w:tcPr>
          <w:p w14:paraId="64FADBD0" w14:textId="77777777" w:rsidR="0038470F" w:rsidRPr="00827041" w:rsidRDefault="0038470F" w:rsidP="006146F1">
            <w:pPr>
              <w:spacing w:line="240" w:lineRule="auto"/>
              <w:rPr>
                <w:b/>
                <w:bCs/>
                <w:sz w:val="16"/>
                <w:szCs w:val="16"/>
                <w:lang w:val="en-GB"/>
              </w:rPr>
            </w:pPr>
            <w:r w:rsidRPr="00827041">
              <w:rPr>
                <w:b/>
                <w:bCs/>
                <w:sz w:val="16"/>
                <w:szCs w:val="16"/>
                <w:lang w:val="en-GB"/>
              </w:rPr>
              <w:t xml:space="preserve">(9) </w:t>
            </w:r>
            <w:r>
              <w:rPr>
                <w:bCs/>
                <w:sz w:val="16"/>
                <w:szCs w:val="16"/>
                <w:lang w:val="en-GB"/>
              </w:rPr>
              <w:t>ICD-9</w:t>
            </w:r>
            <w:r w:rsidRPr="00827041">
              <w:rPr>
                <w:bCs/>
                <w:sz w:val="16"/>
                <w:szCs w:val="16"/>
                <w:lang w:val="en-GB"/>
              </w:rPr>
              <w:t xml:space="preserve"> code for depression compared to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en-GB"/>
              </w:rPr>
              <w:t>MINI-MDE</w:t>
            </w:r>
            <w:r w:rsidRPr="00827041">
              <w:rPr>
                <w:rFonts w:eastAsia="Times New Roman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Pr="00827041">
              <w:rPr>
                <w:bCs/>
                <w:sz w:val="16"/>
                <w:szCs w:val="16"/>
                <w:lang w:val="en-GB"/>
              </w:rPr>
              <w:t>a year later.</w:t>
            </w:r>
          </w:p>
        </w:tc>
        <w:tc>
          <w:tcPr>
            <w:tcW w:w="283" w:type="dxa"/>
            <w:vAlign w:val="center"/>
          </w:tcPr>
          <w:p w14:paraId="06CF9FDF" w14:textId="77777777" w:rsidR="0038470F" w:rsidRPr="00827041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827041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6634D14D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34E6605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84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1AC88A3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0.37</w:t>
            </w:r>
          </w:p>
          <w:p w14:paraId="13029F3F" w14:textId="77777777" w:rsidR="0038470F" w:rsidRPr="00827041" w:rsidRDefault="0038470F" w:rsidP="006146F1">
            <w:pPr>
              <w:contextualSpacing w:val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(0.34,</w:t>
            </w:r>
            <w:r w:rsidRPr="00827041">
              <w:rPr>
                <w:sz w:val="16"/>
                <w:szCs w:val="16"/>
                <w:lang w:val="en-GB"/>
              </w:rPr>
              <w:t>0.40)</w:t>
            </w:r>
          </w:p>
        </w:tc>
        <w:tc>
          <w:tcPr>
            <w:tcW w:w="1134" w:type="dxa"/>
            <w:vAlign w:val="bottom"/>
          </w:tcPr>
          <w:p w14:paraId="66A3F90B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27041">
              <w:rPr>
                <w:rFonts w:eastAsia="Times New Roman"/>
                <w:sz w:val="16"/>
                <w:szCs w:val="16"/>
              </w:rPr>
              <w:t>0.84</w:t>
            </w:r>
          </w:p>
          <w:p w14:paraId="3B960DF0" w14:textId="77777777" w:rsidR="0038470F" w:rsidRPr="00827041" w:rsidRDefault="0038470F" w:rsidP="006146F1">
            <w:pPr>
              <w:contextualSpacing w:val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(0.80,</w:t>
            </w:r>
            <w:r w:rsidRPr="00827041">
              <w:rPr>
                <w:sz w:val="16"/>
                <w:szCs w:val="16"/>
                <w:lang w:val="en-GB"/>
              </w:rPr>
              <w:t>0.89)</w:t>
            </w:r>
          </w:p>
        </w:tc>
        <w:tc>
          <w:tcPr>
            <w:tcW w:w="709" w:type="dxa"/>
            <w:vAlign w:val="center"/>
          </w:tcPr>
          <w:p w14:paraId="06A17C18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827041">
              <w:rPr>
                <w:sz w:val="16"/>
                <w:szCs w:val="16"/>
              </w:rPr>
              <w:t>0.12</w:t>
            </w:r>
          </w:p>
        </w:tc>
      </w:tr>
      <w:tr w:rsidR="0038470F" w:rsidRPr="00D95DCB" w14:paraId="1D985DBE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4CA127B5" w14:textId="77777777" w:rsidR="0038470F" w:rsidRPr="00827041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2019" w14:textId="77777777" w:rsidR="0038470F" w:rsidRPr="00827041" w:rsidRDefault="0038470F" w:rsidP="006146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34A7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tcBorders>
              <w:left w:val="single" w:sz="4" w:space="0" w:color="auto"/>
            </w:tcBorders>
          </w:tcPr>
          <w:p w14:paraId="0E01AEC8" w14:textId="77777777" w:rsidR="0038470F" w:rsidRPr="00827041" w:rsidRDefault="0038470F" w:rsidP="006146F1">
            <w:pPr>
              <w:spacing w:line="240" w:lineRule="auto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719AE666" w14:textId="77777777" w:rsidR="0038470F" w:rsidRPr="00827041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E85DCA6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228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06EC769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119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4E4F1B1" w14:textId="77777777" w:rsidR="0038470F" w:rsidRPr="00827041" w:rsidRDefault="0038470F" w:rsidP="006146F1">
            <w:pPr>
              <w:contextualSpacing w:val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14:paraId="1E18F862" w14:textId="77777777" w:rsidR="0038470F" w:rsidRPr="00827041" w:rsidRDefault="0038470F" w:rsidP="006146F1">
            <w:pPr>
              <w:contextualSpacing w:val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EFD7C5A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38470F" w:rsidRPr="00D95DCB" w14:paraId="5DDF5757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7950FBB7" w14:textId="77777777" w:rsidR="0038470F" w:rsidRPr="00827041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9670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2360" w14:textId="77777777" w:rsidR="0038470F" w:rsidRPr="00827041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tcBorders>
              <w:left w:val="single" w:sz="4" w:space="0" w:color="auto"/>
            </w:tcBorders>
          </w:tcPr>
          <w:p w14:paraId="5ECEE7CD" w14:textId="77777777" w:rsidR="0038470F" w:rsidRPr="00827041" w:rsidRDefault="0038470F" w:rsidP="006146F1">
            <w:pPr>
              <w:spacing w:line="240" w:lineRule="auto"/>
              <w:rPr>
                <w:b/>
                <w:bCs/>
                <w:sz w:val="16"/>
                <w:szCs w:val="16"/>
                <w:lang w:val="en-GB"/>
              </w:rPr>
            </w:pPr>
            <w:r w:rsidRPr="00727C38">
              <w:rPr>
                <w:b/>
                <w:sz w:val="16"/>
                <w:szCs w:val="16"/>
              </w:rPr>
              <w:t xml:space="preserve">(10) </w:t>
            </w:r>
            <w:r>
              <w:rPr>
                <w:bCs/>
                <w:sz w:val="16"/>
                <w:szCs w:val="16"/>
                <w:lang w:val="en-GB"/>
              </w:rPr>
              <w:t>ICD-9</w:t>
            </w:r>
            <w:r w:rsidRPr="00727C38">
              <w:rPr>
                <w:bCs/>
                <w:sz w:val="16"/>
                <w:szCs w:val="16"/>
                <w:lang w:val="en-GB"/>
              </w:rPr>
              <w:t xml:space="preserve"> code for depression compared to </w:t>
            </w:r>
            <w:r>
              <w:rPr>
                <w:bCs/>
                <w:sz w:val="16"/>
                <w:szCs w:val="16"/>
                <w:lang w:val="en-GB"/>
              </w:rPr>
              <w:t>GDS</w:t>
            </w:r>
            <w:r w:rsidRPr="00727C38">
              <w:rPr>
                <w:bCs/>
                <w:sz w:val="16"/>
                <w:szCs w:val="16"/>
                <w:lang w:val="en-GB"/>
              </w:rPr>
              <w:t xml:space="preserve"> diagnosis at baseline.</w:t>
            </w:r>
          </w:p>
        </w:tc>
        <w:tc>
          <w:tcPr>
            <w:tcW w:w="283" w:type="dxa"/>
            <w:vAlign w:val="center"/>
          </w:tcPr>
          <w:p w14:paraId="429F79B7" w14:textId="77777777" w:rsidR="0038470F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27C38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7B0D3DF0" w14:textId="77777777" w:rsidR="0038470F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727C38">
              <w:rPr>
                <w:sz w:val="16"/>
                <w:szCs w:val="16"/>
              </w:rPr>
              <w:t>46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60E25EF" w14:textId="77777777" w:rsidR="0038470F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727C38">
              <w:rPr>
                <w:sz w:val="16"/>
                <w:szCs w:val="16"/>
              </w:rPr>
              <w:t>37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7D22482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7C38">
              <w:rPr>
                <w:rFonts w:eastAsia="Times New Roman"/>
                <w:sz w:val="16"/>
                <w:szCs w:val="16"/>
              </w:rPr>
              <w:t>0.55</w:t>
            </w:r>
          </w:p>
          <w:p w14:paraId="43CF4B2B" w14:textId="77777777" w:rsidR="0038470F" w:rsidRPr="00827041" w:rsidRDefault="0038470F" w:rsidP="006146F1">
            <w:pPr>
              <w:contextualSpacing w:val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  <w:lang w:val="en-GB"/>
              </w:rPr>
              <w:t>(0.52,</w:t>
            </w:r>
            <w:r w:rsidRPr="00727C38">
              <w:rPr>
                <w:rFonts w:eastAsia="Times New Roman"/>
                <w:sz w:val="16"/>
                <w:szCs w:val="16"/>
                <w:lang w:val="en-GB"/>
              </w:rPr>
              <w:t>0.59)</w:t>
            </w:r>
          </w:p>
        </w:tc>
        <w:tc>
          <w:tcPr>
            <w:tcW w:w="1134" w:type="dxa"/>
            <w:vAlign w:val="center"/>
          </w:tcPr>
          <w:p w14:paraId="02839674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7C38">
              <w:rPr>
                <w:rFonts w:eastAsia="Times New Roman"/>
                <w:sz w:val="16"/>
                <w:szCs w:val="16"/>
              </w:rPr>
              <w:t>0.66</w:t>
            </w:r>
          </w:p>
          <w:p w14:paraId="0D2F8DDA" w14:textId="77777777" w:rsidR="0038470F" w:rsidRPr="00827041" w:rsidRDefault="0038470F" w:rsidP="006146F1">
            <w:pPr>
              <w:contextualSpacing w:val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(0.62,</w:t>
            </w:r>
            <w:r w:rsidRPr="00727C38">
              <w:rPr>
                <w:sz w:val="16"/>
                <w:szCs w:val="16"/>
                <w:lang w:val="en-GB"/>
              </w:rPr>
              <w:t>0.70)</w:t>
            </w:r>
          </w:p>
        </w:tc>
        <w:tc>
          <w:tcPr>
            <w:tcW w:w="709" w:type="dxa"/>
            <w:vAlign w:val="center"/>
          </w:tcPr>
          <w:p w14:paraId="74619007" w14:textId="77777777" w:rsidR="0038470F" w:rsidRPr="00827041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727C38">
              <w:rPr>
                <w:sz w:val="16"/>
                <w:szCs w:val="16"/>
              </w:rPr>
              <w:t>0.06</w:t>
            </w:r>
          </w:p>
        </w:tc>
      </w:tr>
      <w:tr w:rsidR="0038470F" w:rsidRPr="00D95DCB" w14:paraId="443AFE94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5C268A6E" w14:textId="77777777" w:rsidR="0038470F" w:rsidRPr="00727C38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9865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2CE4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tcBorders>
              <w:left w:val="single" w:sz="4" w:space="0" w:color="auto"/>
            </w:tcBorders>
          </w:tcPr>
          <w:p w14:paraId="555EE445" w14:textId="77777777" w:rsidR="0038470F" w:rsidRPr="00727C38" w:rsidRDefault="0038470F" w:rsidP="006146F1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346802CF" w14:textId="77777777" w:rsidR="0038470F" w:rsidRPr="00727C38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27C38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5408D94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7C38">
              <w:rPr>
                <w:sz w:val="16"/>
                <w:szCs w:val="16"/>
              </w:rPr>
              <w:t>416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8841A17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7C38">
              <w:rPr>
                <w:sz w:val="16"/>
                <w:szCs w:val="16"/>
              </w:rPr>
              <w:t>804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EE9CE75" w14:textId="77777777" w:rsidR="0038470F" w:rsidRPr="00727C38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A219C5" w14:textId="77777777" w:rsidR="0038470F" w:rsidRPr="00727C38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7C38E69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D95DCB" w14:paraId="7F52610F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26454298" w14:textId="77777777" w:rsidR="0038470F" w:rsidRPr="00727C38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877FE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01CA6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tcBorders>
              <w:left w:val="single" w:sz="4" w:space="0" w:color="auto"/>
            </w:tcBorders>
          </w:tcPr>
          <w:p w14:paraId="1017C9D3" w14:textId="77777777" w:rsidR="0038470F" w:rsidRPr="00727C38" w:rsidRDefault="0038470F" w:rsidP="006146F1">
            <w:pPr>
              <w:spacing w:line="240" w:lineRule="auto"/>
              <w:rPr>
                <w:b/>
                <w:sz w:val="16"/>
                <w:szCs w:val="16"/>
              </w:rPr>
            </w:pPr>
            <w:r w:rsidRPr="00727C38">
              <w:rPr>
                <w:b/>
                <w:sz w:val="16"/>
                <w:szCs w:val="16"/>
              </w:rPr>
              <w:t>(11)</w:t>
            </w:r>
            <w:r w:rsidRPr="00727C38">
              <w:rPr>
                <w:bCs/>
                <w:sz w:val="16"/>
                <w:szCs w:val="16"/>
                <w:lang w:val="en-GB"/>
              </w:rPr>
              <w:t xml:space="preserve"> </w:t>
            </w:r>
            <w:r>
              <w:rPr>
                <w:bCs/>
                <w:sz w:val="16"/>
                <w:szCs w:val="16"/>
                <w:lang w:val="en-GB"/>
              </w:rPr>
              <w:t>ICD-9</w:t>
            </w:r>
            <w:r w:rsidRPr="00727C38">
              <w:rPr>
                <w:bCs/>
                <w:sz w:val="16"/>
                <w:szCs w:val="16"/>
                <w:lang w:val="en-GB"/>
              </w:rPr>
              <w:t xml:space="preserve"> code for depression compared to </w:t>
            </w:r>
            <w:r>
              <w:rPr>
                <w:bCs/>
                <w:sz w:val="16"/>
                <w:szCs w:val="16"/>
                <w:lang w:val="en-GB"/>
              </w:rPr>
              <w:t xml:space="preserve">GDS </w:t>
            </w:r>
            <w:r w:rsidRPr="00727C38">
              <w:rPr>
                <w:bCs/>
                <w:sz w:val="16"/>
                <w:szCs w:val="16"/>
                <w:lang w:val="en-GB"/>
              </w:rPr>
              <w:t>diagnosis a year later.</w:t>
            </w:r>
          </w:p>
        </w:tc>
        <w:tc>
          <w:tcPr>
            <w:tcW w:w="283" w:type="dxa"/>
            <w:vAlign w:val="center"/>
          </w:tcPr>
          <w:p w14:paraId="7BA65BFF" w14:textId="77777777" w:rsidR="0038470F" w:rsidRPr="00727C38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27C38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38243641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7C38">
              <w:rPr>
                <w:sz w:val="16"/>
                <w:szCs w:val="16"/>
              </w:rPr>
              <w:t>59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04235C0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7C38">
              <w:rPr>
                <w:sz w:val="16"/>
                <w:szCs w:val="16"/>
              </w:rPr>
              <w:t>57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714F44B" w14:textId="77777777" w:rsidR="0038470F" w:rsidRPr="00727C38" w:rsidRDefault="0038470F" w:rsidP="006146F1">
            <w:pPr>
              <w:contextualSpacing w:val="0"/>
              <w:jc w:val="center"/>
              <w:rPr>
                <w:sz w:val="16"/>
                <w:szCs w:val="16"/>
                <w:lang w:val="en-GB"/>
              </w:rPr>
            </w:pPr>
            <w:r w:rsidRPr="00727C38">
              <w:rPr>
                <w:rFonts w:eastAsia="Times New Roman"/>
                <w:sz w:val="16"/>
                <w:szCs w:val="16"/>
              </w:rPr>
              <w:t>0.51</w:t>
            </w:r>
          </w:p>
          <w:p w14:paraId="29ECD084" w14:textId="77777777" w:rsidR="0038470F" w:rsidRPr="00727C38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(0.47,</w:t>
            </w:r>
            <w:r w:rsidRPr="00727C38">
              <w:rPr>
                <w:sz w:val="16"/>
                <w:szCs w:val="16"/>
                <w:lang w:val="en-GB"/>
              </w:rPr>
              <w:t>0.54</w:t>
            </w:r>
          </w:p>
        </w:tc>
        <w:tc>
          <w:tcPr>
            <w:tcW w:w="1134" w:type="dxa"/>
            <w:vAlign w:val="center"/>
          </w:tcPr>
          <w:p w14:paraId="7D0827AC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7C38">
              <w:rPr>
                <w:rFonts w:eastAsia="Times New Roman"/>
                <w:sz w:val="16"/>
                <w:szCs w:val="16"/>
              </w:rPr>
              <w:t>0.66</w:t>
            </w:r>
          </w:p>
          <w:p w14:paraId="3CE6FBE1" w14:textId="77777777" w:rsidR="0038470F" w:rsidRPr="00727C38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(0.62,</w:t>
            </w:r>
            <w:r w:rsidRPr="00727C38">
              <w:rPr>
                <w:sz w:val="16"/>
                <w:szCs w:val="16"/>
                <w:lang w:val="en-GB"/>
              </w:rPr>
              <w:t>0.70)</w:t>
            </w:r>
          </w:p>
        </w:tc>
        <w:tc>
          <w:tcPr>
            <w:tcW w:w="709" w:type="dxa"/>
            <w:vAlign w:val="center"/>
          </w:tcPr>
          <w:p w14:paraId="0459AD1A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7C38">
              <w:rPr>
                <w:sz w:val="16"/>
                <w:szCs w:val="16"/>
              </w:rPr>
              <w:t>0.06</w:t>
            </w:r>
          </w:p>
        </w:tc>
      </w:tr>
      <w:tr w:rsidR="0038470F" w:rsidRPr="00D95DCB" w14:paraId="20F222A1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16627982" w14:textId="77777777" w:rsidR="0038470F" w:rsidRPr="00727C38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29D8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E3775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tcBorders>
              <w:left w:val="single" w:sz="4" w:space="0" w:color="auto"/>
            </w:tcBorders>
          </w:tcPr>
          <w:p w14:paraId="2CE2643D" w14:textId="77777777" w:rsidR="0038470F" w:rsidRPr="00727C38" w:rsidRDefault="0038470F" w:rsidP="006146F1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042C3EBF" w14:textId="77777777" w:rsidR="0038470F" w:rsidRPr="00727C38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27C38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06FDCE9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7C38">
              <w:rPr>
                <w:sz w:val="16"/>
                <w:szCs w:val="16"/>
              </w:rPr>
              <w:t>406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E7AA0F9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7C38">
              <w:rPr>
                <w:sz w:val="16"/>
                <w:szCs w:val="16"/>
              </w:rPr>
              <w:t>789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17E517D" w14:textId="77777777" w:rsidR="0038470F" w:rsidRPr="00727C38" w:rsidRDefault="0038470F" w:rsidP="006146F1">
            <w:pPr>
              <w:contextualSpacing w:val="0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090ADD" w14:textId="77777777" w:rsidR="0038470F" w:rsidRPr="00727C38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3F2B40C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D95DCB" w14:paraId="53C2702D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04272E0B" w14:textId="77777777" w:rsidR="0038470F" w:rsidRPr="00727C38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  <w:r w:rsidRPr="00727C38">
              <w:rPr>
                <w:i/>
                <w:sz w:val="16"/>
                <w:szCs w:val="16"/>
              </w:rPr>
              <w:t>Trinh et al., (2011)</w:t>
            </w: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0E45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68B4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7C38">
              <w:rPr>
                <w:sz w:val="16"/>
                <w:szCs w:val="16"/>
              </w:rPr>
              <w:t>Physician questionnaire</w:t>
            </w:r>
          </w:p>
        </w:tc>
        <w:tc>
          <w:tcPr>
            <w:tcW w:w="5659" w:type="dxa"/>
            <w:tcBorders>
              <w:left w:val="single" w:sz="4" w:space="0" w:color="auto"/>
            </w:tcBorders>
          </w:tcPr>
          <w:p w14:paraId="00BB69C8" w14:textId="77777777" w:rsidR="0038470F" w:rsidRPr="00727C38" w:rsidRDefault="0038470F" w:rsidP="006146F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Cs/>
                <w:sz w:val="16"/>
                <w:szCs w:val="16"/>
                <w:lang w:val="en-GB"/>
              </w:rPr>
              <w:t>ICD-9 code</w:t>
            </w:r>
            <w:r w:rsidRPr="00727C38">
              <w:rPr>
                <w:bCs/>
                <w:sz w:val="16"/>
                <w:szCs w:val="16"/>
                <w:lang w:val="en-GB"/>
              </w:rPr>
              <w:t xml:space="preserve"> for billing </w:t>
            </w:r>
            <w:r>
              <w:rPr>
                <w:bCs/>
                <w:sz w:val="16"/>
                <w:szCs w:val="16"/>
                <w:lang w:val="en-GB"/>
              </w:rPr>
              <w:t>data diagnosis</w:t>
            </w:r>
            <w:r w:rsidRPr="00727C38">
              <w:rPr>
                <w:bCs/>
                <w:sz w:val="16"/>
                <w:szCs w:val="16"/>
                <w:lang w:val="en-GB"/>
              </w:rPr>
              <w:t>.</w:t>
            </w:r>
          </w:p>
        </w:tc>
        <w:tc>
          <w:tcPr>
            <w:tcW w:w="283" w:type="dxa"/>
            <w:vAlign w:val="center"/>
          </w:tcPr>
          <w:p w14:paraId="30D5CD76" w14:textId="77777777" w:rsidR="0038470F" w:rsidRPr="00727C38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27C38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1537FD5D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FFFA16E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CE0C37B" w14:textId="77777777" w:rsidR="0038470F" w:rsidRPr="00727C38" w:rsidRDefault="0038470F" w:rsidP="006146F1">
            <w:pPr>
              <w:contextualSpacing w:val="0"/>
              <w:jc w:val="center"/>
              <w:rPr>
                <w:rFonts w:eastAsia="Times New Roman"/>
                <w:sz w:val="16"/>
                <w:szCs w:val="16"/>
              </w:rPr>
            </w:pPr>
            <w:r w:rsidRPr="00A93DC0">
              <w:rPr>
                <w:rFonts w:eastAsia="Times New Roman"/>
                <w:sz w:val="16"/>
                <w:szCs w:val="16"/>
              </w:rPr>
              <w:t>0.76</w:t>
            </w:r>
          </w:p>
        </w:tc>
        <w:tc>
          <w:tcPr>
            <w:tcW w:w="1134" w:type="dxa"/>
            <w:vAlign w:val="center"/>
          </w:tcPr>
          <w:p w14:paraId="45B7FE97" w14:textId="77777777" w:rsidR="0038470F" w:rsidRPr="00727C38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A93DC0">
              <w:rPr>
                <w:rFonts w:eastAsia="Times New Roman"/>
                <w:sz w:val="16"/>
                <w:szCs w:val="16"/>
              </w:rPr>
              <w:t>0.77</w:t>
            </w:r>
          </w:p>
        </w:tc>
        <w:tc>
          <w:tcPr>
            <w:tcW w:w="709" w:type="dxa"/>
            <w:vAlign w:val="center"/>
          </w:tcPr>
          <w:p w14:paraId="3EAED231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93DC0">
              <w:rPr>
                <w:rFonts w:eastAsia="Times New Roman"/>
                <w:sz w:val="16"/>
                <w:szCs w:val="16"/>
              </w:rPr>
              <w:t>0.53</w:t>
            </w:r>
          </w:p>
        </w:tc>
      </w:tr>
      <w:tr w:rsidR="0038470F" w:rsidRPr="00D95DCB" w14:paraId="6852714F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65564809" w14:textId="77777777" w:rsidR="0038470F" w:rsidRPr="00727C38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6B5E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1D6C9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tcBorders>
              <w:left w:val="single" w:sz="4" w:space="0" w:color="auto"/>
            </w:tcBorders>
          </w:tcPr>
          <w:p w14:paraId="72398421" w14:textId="77777777" w:rsidR="0038470F" w:rsidRDefault="0038470F" w:rsidP="006146F1">
            <w:pPr>
              <w:spacing w:line="240" w:lineRule="auto"/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238EDF26" w14:textId="77777777" w:rsidR="0038470F" w:rsidRPr="00727C38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27C38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B1383B4" w14:textId="77777777" w:rsidR="0038470F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6B0747E" w14:textId="77777777" w:rsidR="0038470F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A71F963" w14:textId="77777777" w:rsidR="0038470F" w:rsidRPr="00A93DC0" w:rsidRDefault="0038470F" w:rsidP="006146F1">
            <w:pPr>
              <w:contextualSpacing w:val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(0.57,</w:t>
            </w:r>
            <w:r w:rsidRPr="00A93DC0">
              <w:rPr>
                <w:sz w:val="16"/>
                <w:szCs w:val="16"/>
                <w:lang w:val="en-GB"/>
              </w:rPr>
              <w:t>0.95)</w:t>
            </w:r>
          </w:p>
        </w:tc>
        <w:tc>
          <w:tcPr>
            <w:tcW w:w="1134" w:type="dxa"/>
            <w:vAlign w:val="center"/>
          </w:tcPr>
          <w:p w14:paraId="31792F4C" w14:textId="77777777" w:rsidR="0038470F" w:rsidRPr="00A93DC0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(0.58,</w:t>
            </w:r>
            <w:r w:rsidRPr="00A93DC0">
              <w:rPr>
                <w:sz w:val="16"/>
                <w:szCs w:val="16"/>
                <w:lang w:val="en-GB"/>
              </w:rPr>
              <w:t>0.96)</w:t>
            </w:r>
          </w:p>
        </w:tc>
        <w:tc>
          <w:tcPr>
            <w:tcW w:w="709" w:type="dxa"/>
            <w:vAlign w:val="center"/>
          </w:tcPr>
          <w:p w14:paraId="11183268" w14:textId="77777777" w:rsidR="0038470F" w:rsidRPr="00A93DC0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38470F" w:rsidRPr="00D95DCB" w14:paraId="7A68E987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3DD1C003" w14:textId="77777777" w:rsidR="0038470F" w:rsidRPr="00727C38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0048A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E69F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tcBorders>
              <w:left w:val="single" w:sz="4" w:space="0" w:color="auto"/>
            </w:tcBorders>
          </w:tcPr>
          <w:p w14:paraId="04EE15FE" w14:textId="77777777" w:rsidR="0038470F" w:rsidRDefault="0038470F" w:rsidP="006146F1">
            <w:pPr>
              <w:spacing w:line="240" w:lineRule="auto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ICD-9</w:t>
            </w:r>
            <w:r w:rsidRPr="00727C38">
              <w:rPr>
                <w:bCs/>
                <w:sz w:val="16"/>
                <w:szCs w:val="16"/>
                <w:lang w:val="en-GB"/>
              </w:rPr>
              <w:t xml:space="preserve"> codes for problem list diagnosis.</w:t>
            </w:r>
          </w:p>
        </w:tc>
        <w:tc>
          <w:tcPr>
            <w:tcW w:w="283" w:type="dxa"/>
            <w:vAlign w:val="center"/>
          </w:tcPr>
          <w:p w14:paraId="3CCE558A" w14:textId="77777777" w:rsidR="0038470F" w:rsidRPr="00727C38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27C38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52B465AD" w14:textId="77777777" w:rsidR="0038470F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DAD6FD1" w14:textId="77777777" w:rsidR="0038470F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1A79A31" w14:textId="77777777" w:rsidR="0038470F" w:rsidRDefault="0038470F" w:rsidP="006146F1">
            <w:pPr>
              <w:contextualSpacing w:val="0"/>
              <w:jc w:val="center"/>
              <w:rPr>
                <w:sz w:val="16"/>
                <w:szCs w:val="16"/>
                <w:lang w:val="en-GB"/>
              </w:rPr>
            </w:pPr>
            <w:r w:rsidRPr="00A93DC0">
              <w:rPr>
                <w:rFonts w:eastAsia="Times New Roman"/>
                <w:sz w:val="16"/>
                <w:szCs w:val="16"/>
              </w:rPr>
              <w:t>0.68</w:t>
            </w:r>
          </w:p>
        </w:tc>
        <w:tc>
          <w:tcPr>
            <w:tcW w:w="1134" w:type="dxa"/>
            <w:vAlign w:val="center"/>
          </w:tcPr>
          <w:p w14:paraId="05D3079F" w14:textId="77777777" w:rsidR="0038470F" w:rsidRDefault="0038470F" w:rsidP="006146F1">
            <w:pPr>
              <w:spacing w:line="240" w:lineRule="auto"/>
              <w:jc w:val="center"/>
              <w:rPr>
                <w:sz w:val="16"/>
                <w:szCs w:val="16"/>
                <w:lang w:val="en-GB"/>
              </w:rPr>
            </w:pPr>
            <w:r w:rsidRPr="00A93DC0">
              <w:rPr>
                <w:rFonts w:eastAsia="Times New Roman"/>
                <w:sz w:val="16"/>
                <w:szCs w:val="16"/>
              </w:rPr>
              <w:t>0.61</w:t>
            </w:r>
          </w:p>
        </w:tc>
        <w:tc>
          <w:tcPr>
            <w:tcW w:w="709" w:type="dxa"/>
            <w:vAlign w:val="center"/>
          </w:tcPr>
          <w:p w14:paraId="0BD80C9F" w14:textId="77777777" w:rsidR="0038470F" w:rsidRPr="00A93DC0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A93DC0">
              <w:rPr>
                <w:rFonts w:eastAsia="Times New Roman"/>
                <w:sz w:val="16"/>
                <w:szCs w:val="16"/>
              </w:rPr>
              <w:t>0.27</w:t>
            </w:r>
          </w:p>
        </w:tc>
      </w:tr>
      <w:tr w:rsidR="0038470F" w:rsidRPr="00D95DCB" w14:paraId="187970E2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25D3E1F8" w14:textId="77777777" w:rsidR="0038470F" w:rsidRPr="00727C38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  <w:r w:rsidRPr="00727C38">
              <w:rPr>
                <w:i/>
                <w:sz w:val="16"/>
                <w:szCs w:val="16"/>
              </w:rPr>
              <w:t>John et al., (2016)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90BFBC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7C38">
              <w:rPr>
                <w:sz w:val="16"/>
                <w:szCs w:val="16"/>
              </w:rPr>
              <w:t>Anxiety/depressive disorders combined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86490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7C38">
              <w:rPr>
                <w:sz w:val="16"/>
                <w:szCs w:val="16"/>
              </w:rPr>
              <w:t>Self-reported questionnaire</w:t>
            </w:r>
          </w:p>
        </w:tc>
        <w:tc>
          <w:tcPr>
            <w:tcW w:w="5659" w:type="dxa"/>
            <w:tcBorders>
              <w:left w:val="single" w:sz="4" w:space="0" w:color="auto"/>
            </w:tcBorders>
          </w:tcPr>
          <w:p w14:paraId="0AD6DD47" w14:textId="77777777" w:rsidR="0038470F" w:rsidRDefault="0038470F" w:rsidP="006146F1">
            <w:pPr>
              <w:spacing w:line="240" w:lineRule="auto"/>
              <w:rPr>
                <w:bCs/>
                <w:sz w:val="16"/>
                <w:szCs w:val="16"/>
                <w:lang w:val="en-GB"/>
              </w:rPr>
            </w:pPr>
            <w:r w:rsidRPr="00727C38">
              <w:rPr>
                <w:b/>
                <w:bCs/>
                <w:sz w:val="16"/>
                <w:szCs w:val="16"/>
                <w:lang w:val="en-GB"/>
              </w:rPr>
              <w:t xml:space="preserve">(12) </w:t>
            </w:r>
            <w:r w:rsidRPr="00727C38">
              <w:rPr>
                <w:bCs/>
                <w:sz w:val="16"/>
                <w:szCs w:val="16"/>
                <w:lang w:val="en-GB"/>
              </w:rPr>
              <w:t>Read codes for current diagnosis – treated or untreated (wave one).</w:t>
            </w:r>
          </w:p>
        </w:tc>
        <w:tc>
          <w:tcPr>
            <w:tcW w:w="283" w:type="dxa"/>
            <w:vAlign w:val="center"/>
          </w:tcPr>
          <w:p w14:paraId="6FF3B505" w14:textId="77777777" w:rsidR="0038470F" w:rsidRPr="00727C38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27C38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737484EA" w14:textId="77777777" w:rsidR="0038470F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7C38">
              <w:rPr>
                <w:rFonts w:eastAsia="Times New Roman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81BE7D6" w14:textId="77777777" w:rsidR="0038470F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7C38">
              <w:rPr>
                <w:rFonts w:eastAsia="Times New Roman"/>
                <w:sz w:val="16"/>
                <w:szCs w:val="16"/>
              </w:rPr>
              <w:t>23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199ED0F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7C38">
              <w:rPr>
                <w:rFonts w:eastAsia="Times New Roman"/>
                <w:sz w:val="16"/>
                <w:szCs w:val="16"/>
              </w:rPr>
              <w:t>0.68</w:t>
            </w:r>
          </w:p>
          <w:p w14:paraId="49283D01" w14:textId="77777777" w:rsidR="0038470F" w:rsidRPr="00A93DC0" w:rsidRDefault="0038470F" w:rsidP="006146F1">
            <w:pPr>
              <w:contextualSpacing w:val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(0.65,</w:t>
            </w:r>
            <w:r w:rsidRPr="00727C38">
              <w:rPr>
                <w:sz w:val="16"/>
                <w:szCs w:val="16"/>
                <w:lang w:val="en-GB"/>
              </w:rPr>
              <w:t>0.72)</w:t>
            </w:r>
          </w:p>
        </w:tc>
        <w:tc>
          <w:tcPr>
            <w:tcW w:w="1134" w:type="dxa"/>
            <w:vAlign w:val="center"/>
          </w:tcPr>
          <w:p w14:paraId="27B92010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7C38">
              <w:rPr>
                <w:rFonts w:eastAsia="Times New Roman"/>
                <w:sz w:val="16"/>
                <w:szCs w:val="16"/>
              </w:rPr>
              <w:t>0.69</w:t>
            </w:r>
          </w:p>
          <w:p w14:paraId="040FD158" w14:textId="77777777" w:rsidR="0038470F" w:rsidRPr="00A93DC0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(0.66,</w:t>
            </w:r>
            <w:r w:rsidRPr="00727C38">
              <w:rPr>
                <w:sz w:val="16"/>
                <w:szCs w:val="16"/>
                <w:lang w:val="en-GB"/>
              </w:rPr>
              <w:t>0.72)</w:t>
            </w:r>
          </w:p>
        </w:tc>
        <w:tc>
          <w:tcPr>
            <w:tcW w:w="709" w:type="dxa"/>
            <w:vAlign w:val="center"/>
          </w:tcPr>
          <w:p w14:paraId="6DDED40A" w14:textId="77777777" w:rsidR="0038470F" w:rsidRPr="00A93DC0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727C38">
              <w:rPr>
                <w:sz w:val="16"/>
                <w:szCs w:val="16"/>
              </w:rPr>
              <w:t>0.05</w:t>
            </w:r>
          </w:p>
        </w:tc>
      </w:tr>
      <w:tr w:rsidR="0038470F" w:rsidRPr="00D95DCB" w14:paraId="3436BAEE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05EC3B4A" w14:textId="77777777" w:rsidR="0038470F" w:rsidRPr="00727C38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B274D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F8F44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tcBorders>
              <w:left w:val="single" w:sz="4" w:space="0" w:color="auto"/>
            </w:tcBorders>
          </w:tcPr>
          <w:p w14:paraId="6EF7D275" w14:textId="77777777" w:rsidR="0038470F" w:rsidRPr="00727C38" w:rsidRDefault="0038470F" w:rsidP="006146F1">
            <w:pPr>
              <w:spacing w:line="240" w:lineRule="auto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3451B988" w14:textId="77777777" w:rsidR="0038470F" w:rsidRPr="00727C38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27C38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E4766F4" w14:textId="77777777" w:rsidR="0038470F" w:rsidRPr="00727C38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727C38">
              <w:rPr>
                <w:rFonts w:eastAsia="Times New Roman"/>
                <w:sz w:val="16"/>
                <w:szCs w:val="16"/>
              </w:rPr>
              <w:t>774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4458298" w14:textId="77777777" w:rsidR="0038470F" w:rsidRPr="00727C38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727C38">
              <w:rPr>
                <w:rFonts w:eastAsia="Times New Roman"/>
                <w:sz w:val="16"/>
                <w:szCs w:val="16"/>
              </w:rPr>
              <w:t>1737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9AFE6E6" w14:textId="77777777" w:rsidR="0038470F" w:rsidRPr="00727C38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39CBB0" w14:textId="77777777" w:rsidR="0038470F" w:rsidRPr="00727C38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047F961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D95DCB" w14:paraId="1E702935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32AE1B3F" w14:textId="77777777" w:rsidR="0038470F" w:rsidRPr="00727C38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8111C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5351E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tcBorders>
              <w:left w:val="single" w:sz="4" w:space="0" w:color="auto"/>
            </w:tcBorders>
          </w:tcPr>
          <w:p w14:paraId="2C23807D" w14:textId="77777777" w:rsidR="0038470F" w:rsidRPr="00727C38" w:rsidRDefault="0038470F" w:rsidP="006146F1">
            <w:pPr>
              <w:spacing w:line="240" w:lineRule="auto"/>
              <w:rPr>
                <w:b/>
                <w:bCs/>
                <w:sz w:val="16"/>
                <w:szCs w:val="16"/>
                <w:lang w:val="en-GB"/>
              </w:rPr>
            </w:pPr>
            <w:r w:rsidRPr="00727C38">
              <w:rPr>
                <w:b/>
                <w:bCs/>
                <w:sz w:val="16"/>
                <w:szCs w:val="16"/>
                <w:lang w:val="en-GB"/>
              </w:rPr>
              <w:t xml:space="preserve">(13) </w:t>
            </w:r>
            <w:r w:rsidRPr="00727C38">
              <w:rPr>
                <w:bCs/>
                <w:sz w:val="16"/>
                <w:szCs w:val="16"/>
                <w:lang w:val="en-GB"/>
              </w:rPr>
              <w:t>Read codes for current diagnosis – treated or untreated (wave two).</w:t>
            </w:r>
          </w:p>
        </w:tc>
        <w:tc>
          <w:tcPr>
            <w:tcW w:w="283" w:type="dxa"/>
            <w:vAlign w:val="center"/>
          </w:tcPr>
          <w:p w14:paraId="690504EA" w14:textId="77777777" w:rsidR="0038470F" w:rsidRPr="00727C38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27C38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009A661E" w14:textId="77777777" w:rsidR="0038470F" w:rsidRPr="00727C38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727C38">
              <w:rPr>
                <w:rFonts w:eastAsia="Times New Roman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E4C4FF6" w14:textId="77777777" w:rsidR="0038470F" w:rsidRPr="00727C38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727C38">
              <w:rPr>
                <w:rFonts w:eastAsia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0A459A7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7C38">
              <w:rPr>
                <w:rFonts w:eastAsia="Times New Roman"/>
                <w:sz w:val="16"/>
                <w:szCs w:val="16"/>
              </w:rPr>
              <w:t>0.71</w:t>
            </w:r>
          </w:p>
          <w:p w14:paraId="0C100CF9" w14:textId="77777777" w:rsidR="0038470F" w:rsidRPr="00727C38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(0.68,</w:t>
            </w:r>
            <w:r w:rsidRPr="00727C38">
              <w:rPr>
                <w:sz w:val="16"/>
                <w:szCs w:val="16"/>
                <w:lang w:val="en-GB"/>
              </w:rPr>
              <w:t>0.75)</w:t>
            </w:r>
          </w:p>
        </w:tc>
        <w:tc>
          <w:tcPr>
            <w:tcW w:w="1134" w:type="dxa"/>
            <w:vAlign w:val="center"/>
          </w:tcPr>
          <w:p w14:paraId="5ECE73DD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7C38">
              <w:rPr>
                <w:rFonts w:eastAsia="Times New Roman"/>
                <w:sz w:val="16"/>
                <w:szCs w:val="16"/>
              </w:rPr>
              <w:t>0.68</w:t>
            </w:r>
          </w:p>
          <w:p w14:paraId="313FC319" w14:textId="77777777" w:rsidR="0038470F" w:rsidRPr="00727C38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(0.65,</w:t>
            </w:r>
            <w:r w:rsidRPr="00727C38">
              <w:rPr>
                <w:sz w:val="16"/>
                <w:szCs w:val="16"/>
                <w:lang w:val="en-GB"/>
              </w:rPr>
              <w:t>0.71)</w:t>
            </w:r>
          </w:p>
        </w:tc>
        <w:tc>
          <w:tcPr>
            <w:tcW w:w="709" w:type="dxa"/>
            <w:vAlign w:val="center"/>
          </w:tcPr>
          <w:p w14:paraId="762C5971" w14:textId="77777777" w:rsidR="0038470F" w:rsidRPr="00727C38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7C38">
              <w:rPr>
                <w:sz w:val="16"/>
                <w:szCs w:val="16"/>
              </w:rPr>
              <w:t>0.04</w:t>
            </w:r>
          </w:p>
        </w:tc>
      </w:tr>
    </w:tbl>
    <w:p w14:paraId="4FE9921F" w14:textId="77777777" w:rsidR="0038470F" w:rsidRDefault="0038470F" w:rsidP="0038470F">
      <w:pPr>
        <w:spacing w:line="240" w:lineRule="auto"/>
        <w:jc w:val="both"/>
        <w:rPr>
          <w:b/>
          <w:i/>
          <w:sz w:val="18"/>
          <w:szCs w:val="18"/>
        </w:rPr>
      </w:pPr>
    </w:p>
    <w:p w14:paraId="4E978E1F" w14:textId="77777777" w:rsidR="0038470F" w:rsidRPr="00412343" w:rsidRDefault="0038470F" w:rsidP="0038470F">
      <w:pPr>
        <w:spacing w:line="240" w:lineRule="auto"/>
        <w:jc w:val="both"/>
        <w:rPr>
          <w:i/>
          <w:sz w:val="16"/>
          <w:szCs w:val="16"/>
        </w:rPr>
      </w:pPr>
      <w:r w:rsidRPr="00412343">
        <w:rPr>
          <w:i/>
          <w:sz w:val="16"/>
          <w:szCs w:val="16"/>
        </w:rPr>
        <w:t>Numbers in brackets in index marker details column represent index markers illustrated in ROC space plane and forest plots.</w:t>
      </w:r>
    </w:p>
    <w:p w14:paraId="27341374" w14:textId="77777777" w:rsidR="0038470F" w:rsidRPr="00412343" w:rsidRDefault="0038470F" w:rsidP="0038470F">
      <w:pPr>
        <w:spacing w:line="240" w:lineRule="auto"/>
        <w:jc w:val="both"/>
        <w:rPr>
          <w:i/>
          <w:sz w:val="16"/>
          <w:szCs w:val="16"/>
        </w:rPr>
      </w:pPr>
      <w:r w:rsidRPr="00412343">
        <w:rPr>
          <w:i/>
          <w:sz w:val="16"/>
          <w:szCs w:val="16"/>
        </w:rPr>
        <w:t xml:space="preserve">Studies marked with </w:t>
      </w:r>
      <w:r w:rsidRPr="00412343">
        <w:rPr>
          <w:b/>
          <w:i/>
          <w:sz w:val="16"/>
          <w:szCs w:val="16"/>
        </w:rPr>
        <w:t>(*)</w:t>
      </w:r>
      <w:r w:rsidRPr="00412343">
        <w:rPr>
          <w:i/>
          <w:sz w:val="16"/>
          <w:szCs w:val="16"/>
        </w:rPr>
        <w:t xml:space="preserve"> are case-control design.</w:t>
      </w:r>
    </w:p>
    <w:p w14:paraId="13DB1AF7" w14:textId="77777777" w:rsidR="0038470F" w:rsidRPr="00412343" w:rsidRDefault="0038470F" w:rsidP="0038470F">
      <w:pPr>
        <w:spacing w:line="240" w:lineRule="auto"/>
        <w:jc w:val="both"/>
        <w:rPr>
          <w:i/>
          <w:sz w:val="16"/>
          <w:szCs w:val="16"/>
        </w:rPr>
      </w:pPr>
      <w:r w:rsidRPr="00412343">
        <w:rPr>
          <w:b/>
          <w:i/>
          <w:sz w:val="16"/>
          <w:szCs w:val="16"/>
        </w:rPr>
        <w:t>Key:</w:t>
      </w:r>
      <w:r w:rsidRPr="00412343">
        <w:rPr>
          <w:i/>
          <w:sz w:val="16"/>
          <w:szCs w:val="16"/>
        </w:rPr>
        <w:t xml:space="preserve"> (CI) confidence intervals; (CPT) </w:t>
      </w:r>
      <w:r w:rsidRPr="00412343">
        <w:rPr>
          <w:bCs/>
          <w:i/>
          <w:sz w:val="16"/>
          <w:szCs w:val="16"/>
          <w:lang w:val="en-GB"/>
        </w:rPr>
        <w:t xml:space="preserve">Current Procedural Terminology; (DSM) Diagnostic and </w:t>
      </w:r>
      <w:proofErr w:type="spellStart"/>
      <w:r w:rsidRPr="00412343">
        <w:rPr>
          <w:bCs/>
          <w:i/>
          <w:sz w:val="16"/>
          <w:szCs w:val="16"/>
          <w:lang w:val="en-GB"/>
        </w:rPr>
        <w:t>Statistic</w:t>
      </w:r>
      <w:proofErr w:type="spellEnd"/>
      <w:r w:rsidRPr="00412343">
        <w:rPr>
          <w:bCs/>
          <w:i/>
          <w:sz w:val="16"/>
          <w:szCs w:val="16"/>
          <w:lang w:val="en-GB"/>
        </w:rPr>
        <w:t xml:space="preserve"> Manual for Mental Disorders; (EHR) electronic health records; (GDS) Geriatric depression scale; </w:t>
      </w:r>
      <w:r w:rsidRPr="00412343">
        <w:rPr>
          <w:i/>
          <w:sz w:val="16"/>
          <w:szCs w:val="16"/>
        </w:rPr>
        <w:t>(ICD)</w:t>
      </w:r>
      <w:r w:rsidRPr="00412343">
        <w:rPr>
          <w:b/>
          <w:i/>
          <w:sz w:val="16"/>
          <w:szCs w:val="16"/>
        </w:rPr>
        <w:t xml:space="preserve"> </w:t>
      </w:r>
      <w:r w:rsidRPr="00412343">
        <w:rPr>
          <w:bCs/>
          <w:i/>
          <w:sz w:val="16"/>
          <w:szCs w:val="16"/>
          <w:lang w:val="en-GB"/>
        </w:rPr>
        <w:t xml:space="preserve">International Classification of Disease; (ICPC) International classification of primary care; (MINI-MDE) </w:t>
      </w:r>
      <w:r w:rsidRPr="00412343">
        <w:rPr>
          <w:rFonts w:eastAsia="Times New Roman" w:cs="Times New Roman"/>
          <w:i/>
          <w:color w:val="000000"/>
          <w:sz w:val="16"/>
          <w:szCs w:val="16"/>
          <w:lang w:val="en-GB"/>
        </w:rPr>
        <w:t xml:space="preserve">Mini-International </w:t>
      </w:r>
      <w:proofErr w:type="spellStart"/>
      <w:r w:rsidRPr="00412343">
        <w:rPr>
          <w:rFonts w:eastAsia="Times New Roman" w:cs="Times New Roman"/>
          <w:i/>
          <w:color w:val="000000"/>
          <w:sz w:val="16"/>
          <w:szCs w:val="16"/>
          <w:lang w:val="en-GB"/>
        </w:rPr>
        <w:t>Neuropsychotic</w:t>
      </w:r>
      <w:proofErr w:type="spellEnd"/>
      <w:r w:rsidRPr="00412343">
        <w:rPr>
          <w:rFonts w:eastAsia="Times New Roman" w:cs="Times New Roman"/>
          <w:i/>
          <w:color w:val="000000"/>
          <w:sz w:val="16"/>
          <w:szCs w:val="16"/>
          <w:lang w:val="en-GB"/>
        </w:rPr>
        <w:t xml:space="preserve"> Interview-Major Depressive Episode Module; (PPV) positive predictive value; </w:t>
      </w:r>
      <w:r w:rsidRPr="00412343">
        <w:rPr>
          <w:bCs/>
          <w:i/>
          <w:sz w:val="16"/>
          <w:szCs w:val="16"/>
          <w:lang w:val="en-GB"/>
        </w:rPr>
        <w:t xml:space="preserve">(PTSD) post-traumatic stress disorder; (NA) not available; (NPV) negative predictive value; (NR) not reported; </w:t>
      </w:r>
      <w:r w:rsidRPr="00412343">
        <w:rPr>
          <w:i/>
          <w:sz w:val="16"/>
          <w:szCs w:val="16"/>
        </w:rPr>
        <w:t>(ROC)</w:t>
      </w:r>
      <w:r w:rsidRPr="00412343">
        <w:rPr>
          <w:b/>
          <w:i/>
          <w:sz w:val="16"/>
          <w:szCs w:val="16"/>
        </w:rPr>
        <w:t xml:space="preserve"> </w:t>
      </w:r>
      <w:proofErr w:type="spellStart"/>
      <w:r w:rsidRPr="00412343">
        <w:rPr>
          <w:i/>
          <w:sz w:val="16"/>
          <w:szCs w:val="16"/>
        </w:rPr>
        <w:t>reciever</w:t>
      </w:r>
      <w:proofErr w:type="spellEnd"/>
      <w:r w:rsidRPr="00412343">
        <w:rPr>
          <w:i/>
          <w:sz w:val="16"/>
          <w:szCs w:val="16"/>
        </w:rPr>
        <w:t xml:space="preserve"> operating characteristic; (YI) Youden’s Index.</w:t>
      </w:r>
    </w:p>
    <w:p w14:paraId="57A636B1" w14:textId="77777777" w:rsidR="0038470F" w:rsidRDefault="0038470F" w:rsidP="0038470F">
      <w:pPr>
        <w:spacing w:line="480" w:lineRule="auto"/>
        <w:sectPr w:rsidR="0038470F" w:rsidSect="006146F1">
          <w:pgSz w:w="16817" w:h="11901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1E8D10A6" w14:textId="7472E00D" w:rsidR="0038470F" w:rsidRPr="0038470F" w:rsidRDefault="001C7782" w:rsidP="0038470F">
      <w:pPr>
        <w:pStyle w:val="Caption"/>
        <w:keepNext/>
        <w:rPr>
          <w:b w:val="0"/>
        </w:rPr>
      </w:pPr>
      <w:bookmarkStart w:id="2" w:name="_Toc397018353"/>
      <w:r>
        <w:rPr>
          <w:lang w:val="en-GB"/>
        </w:rPr>
        <w:lastRenderedPageBreak/>
        <w:t>S</w:t>
      </w:r>
      <w:r w:rsidR="00741608">
        <w:rPr>
          <w:lang w:val="en-GB"/>
        </w:rPr>
        <w:t>2.</w:t>
      </w:r>
      <w:r>
        <w:rPr>
          <w:lang w:val="en-GB"/>
        </w:rPr>
        <w:t xml:space="preserve">3 </w:t>
      </w:r>
      <w:r w:rsidR="0038470F" w:rsidRPr="0038470F">
        <w:rPr>
          <w:b w:val="0"/>
        </w:rPr>
        <w:t>Case-finding accuracy of prescription codes</w:t>
      </w:r>
      <w:bookmarkEnd w:id="2"/>
    </w:p>
    <w:tbl>
      <w:tblPr>
        <w:tblStyle w:val="TableGrid"/>
        <w:tblW w:w="15701" w:type="dxa"/>
        <w:tblInd w:w="-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1"/>
        <w:gridCol w:w="1819"/>
        <w:gridCol w:w="1571"/>
        <w:gridCol w:w="5659"/>
        <w:gridCol w:w="283"/>
        <w:gridCol w:w="851"/>
        <w:gridCol w:w="850"/>
        <w:gridCol w:w="1134"/>
        <w:gridCol w:w="1134"/>
        <w:gridCol w:w="709"/>
      </w:tblGrid>
      <w:tr w:rsidR="0038470F" w:rsidRPr="00D95DCB" w14:paraId="6BA83A5F" w14:textId="77777777" w:rsidTr="006146F1">
        <w:trPr>
          <w:trHeight w:val="358"/>
        </w:trPr>
        <w:tc>
          <w:tcPr>
            <w:tcW w:w="10740" w:type="dxa"/>
            <w:gridSpan w:val="4"/>
          </w:tcPr>
          <w:p w14:paraId="24C47CCF" w14:textId="77777777" w:rsidR="0038470F" w:rsidRPr="00D95DCB" w:rsidRDefault="0038470F" w:rsidP="006146F1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vMerge w:val="restart"/>
          </w:tcPr>
          <w:p w14:paraId="20F4D623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Align w:val="bottom"/>
          </w:tcPr>
          <w:p w14:paraId="6BC7B462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Reference Standard</w:t>
            </w:r>
          </w:p>
        </w:tc>
        <w:tc>
          <w:tcPr>
            <w:tcW w:w="2977" w:type="dxa"/>
            <w:gridSpan w:val="3"/>
            <w:vAlign w:val="bottom"/>
          </w:tcPr>
          <w:p w14:paraId="6760123A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38470F" w:rsidRPr="00D95DCB" w14:paraId="12E0F1C8" w14:textId="77777777" w:rsidTr="006146F1">
        <w:trPr>
          <w:trHeight w:val="358"/>
        </w:trPr>
        <w:tc>
          <w:tcPr>
            <w:tcW w:w="1691" w:type="dxa"/>
            <w:tcBorders>
              <w:bottom w:val="single" w:sz="4" w:space="0" w:color="auto"/>
            </w:tcBorders>
          </w:tcPr>
          <w:p w14:paraId="2FD43FA8" w14:textId="77777777" w:rsidR="0038470F" w:rsidRPr="00D95DCB" w:rsidRDefault="0038470F" w:rsidP="006146F1">
            <w:pPr>
              <w:spacing w:line="240" w:lineRule="auto"/>
              <w:rPr>
                <w:b/>
                <w:i/>
                <w:sz w:val="16"/>
                <w:szCs w:val="16"/>
              </w:rPr>
            </w:pPr>
            <w:r w:rsidRPr="00D95DCB">
              <w:rPr>
                <w:b/>
                <w:i/>
                <w:sz w:val="16"/>
                <w:szCs w:val="16"/>
              </w:rPr>
              <w:t>Author</w:t>
            </w:r>
          </w:p>
        </w:tc>
        <w:tc>
          <w:tcPr>
            <w:tcW w:w="1819" w:type="dxa"/>
            <w:tcBorders>
              <w:left w:val="nil"/>
              <w:bottom w:val="single" w:sz="4" w:space="0" w:color="auto"/>
            </w:tcBorders>
            <w:vAlign w:val="center"/>
          </w:tcPr>
          <w:p w14:paraId="7C9ACE4B" w14:textId="76A6E5E1" w:rsidR="0038470F" w:rsidRPr="00D95DCB" w:rsidRDefault="003876D9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Disorder Sub-Category</w:t>
            </w:r>
          </w:p>
        </w:tc>
        <w:tc>
          <w:tcPr>
            <w:tcW w:w="1571" w:type="dxa"/>
            <w:tcBorders>
              <w:left w:val="nil"/>
              <w:bottom w:val="single" w:sz="4" w:space="0" w:color="auto"/>
            </w:tcBorders>
            <w:vAlign w:val="center"/>
          </w:tcPr>
          <w:p w14:paraId="59E91146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 xml:space="preserve">Reference Standard </w:t>
            </w:r>
          </w:p>
        </w:tc>
        <w:tc>
          <w:tcPr>
            <w:tcW w:w="5659" w:type="dxa"/>
            <w:tcBorders>
              <w:left w:val="nil"/>
              <w:bottom w:val="single" w:sz="4" w:space="0" w:color="auto"/>
            </w:tcBorders>
          </w:tcPr>
          <w:p w14:paraId="5D489859" w14:textId="075A2898" w:rsidR="0038470F" w:rsidRPr="00D95DCB" w:rsidRDefault="008A068B" w:rsidP="006146F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Case Definition</w:t>
            </w: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vAlign w:val="center"/>
          </w:tcPr>
          <w:p w14:paraId="45097A14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79D32C0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4B0AF4B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vAlign w:val="bottom"/>
          </w:tcPr>
          <w:p w14:paraId="094184ED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PPV</w:t>
            </w:r>
          </w:p>
          <w:p w14:paraId="31951FD0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(95% CI)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40F22C61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NPV</w:t>
            </w:r>
          </w:p>
          <w:p w14:paraId="259D5976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(95% CI)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07DBDA4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YI</w:t>
            </w:r>
          </w:p>
        </w:tc>
      </w:tr>
      <w:tr w:rsidR="0038470F" w:rsidRPr="00D95DCB" w14:paraId="4C542D17" w14:textId="77777777" w:rsidTr="006146F1">
        <w:trPr>
          <w:trHeight w:val="209"/>
        </w:trPr>
        <w:tc>
          <w:tcPr>
            <w:tcW w:w="1691" w:type="dxa"/>
            <w:tcBorders>
              <w:top w:val="single" w:sz="4" w:space="0" w:color="auto"/>
              <w:right w:val="single" w:sz="4" w:space="0" w:color="auto"/>
            </w:tcBorders>
          </w:tcPr>
          <w:p w14:paraId="5AA837C8" w14:textId="77777777" w:rsidR="0038470F" w:rsidRPr="00D95DCB" w:rsidRDefault="0038470F" w:rsidP="006146F1">
            <w:pPr>
              <w:tabs>
                <w:tab w:val="left" w:pos="1273"/>
              </w:tabs>
              <w:rPr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Joling</w:t>
            </w:r>
            <w:proofErr w:type="spellEnd"/>
            <w:r>
              <w:rPr>
                <w:i/>
                <w:sz w:val="16"/>
                <w:szCs w:val="16"/>
              </w:rPr>
              <w:t xml:space="preserve"> et al. (2011</w:t>
            </w:r>
            <w:r w:rsidRPr="00D95DCB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70E15B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Depressive</w:t>
            </w:r>
            <w:r w:rsidRPr="00D95DCB">
              <w:rPr>
                <w:sz w:val="16"/>
                <w:szCs w:val="16"/>
              </w:rPr>
              <w:t xml:space="preserve"> disorder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82108A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Diagnostic interview</w:t>
            </w:r>
          </w:p>
        </w:tc>
        <w:tc>
          <w:tcPr>
            <w:tcW w:w="56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BC1459D" w14:textId="77777777" w:rsidR="0038470F" w:rsidRPr="00CB1FDF" w:rsidRDefault="0038470F" w:rsidP="006146F1">
            <w:pPr>
              <w:spacing w:line="240" w:lineRule="auto"/>
              <w:rPr>
                <w:sz w:val="16"/>
                <w:szCs w:val="16"/>
              </w:rPr>
            </w:pPr>
            <w:r w:rsidRPr="00CB1FDF">
              <w:rPr>
                <w:b/>
                <w:bCs/>
                <w:sz w:val="16"/>
                <w:szCs w:val="16"/>
                <w:lang w:val="en-GB"/>
              </w:rPr>
              <w:t>(1)</w:t>
            </w:r>
            <w:r w:rsidRPr="00CB1FDF">
              <w:rPr>
                <w:bCs/>
                <w:sz w:val="16"/>
                <w:szCs w:val="16"/>
                <w:lang w:val="en-GB"/>
              </w:rPr>
              <w:t xml:space="preserve"> Antidepressant prescription codes only.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409893D1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86B9577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717AE">
              <w:rPr>
                <w:rFonts w:eastAsia="Times New Roman"/>
                <w:sz w:val="16"/>
                <w:szCs w:val="16"/>
              </w:rPr>
              <w:t>182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51B639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717AE">
              <w:rPr>
                <w:rFonts w:eastAsia="Times New Roman"/>
                <w:sz w:val="16"/>
                <w:szCs w:val="16"/>
              </w:rPr>
              <w:t>157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C860D4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0.54</w:t>
            </w:r>
            <w:r>
              <w:rPr>
                <w:sz w:val="16"/>
                <w:szCs w:val="16"/>
              </w:rPr>
              <w:br/>
              <w:t>(0.49,0.59)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193780BB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0.83</w:t>
            </w:r>
            <w:r>
              <w:rPr>
                <w:sz w:val="16"/>
                <w:szCs w:val="16"/>
              </w:rPr>
              <w:br/>
              <w:t>(0.77,0.89)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01524600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0.41</w:t>
            </w:r>
          </w:p>
        </w:tc>
      </w:tr>
      <w:tr w:rsidR="0038470F" w:rsidRPr="00D95DCB" w14:paraId="1EC72088" w14:textId="77777777" w:rsidTr="006146F1">
        <w:trPr>
          <w:trHeight w:val="358"/>
        </w:trPr>
        <w:tc>
          <w:tcPr>
            <w:tcW w:w="1691" w:type="dxa"/>
            <w:tcBorders>
              <w:right w:val="single" w:sz="4" w:space="0" w:color="auto"/>
            </w:tcBorders>
          </w:tcPr>
          <w:p w14:paraId="5452A2F2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2102F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38EA0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</w:tcBorders>
          </w:tcPr>
          <w:p w14:paraId="123368C5" w14:textId="77777777" w:rsidR="0038470F" w:rsidRPr="00CB1FDF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594707EF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50848C6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717AE">
              <w:rPr>
                <w:rFonts w:eastAsia="Times New Roman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9DC8B73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717AE">
              <w:rPr>
                <w:rFonts w:eastAsia="Times New Roman"/>
                <w:sz w:val="16"/>
                <w:szCs w:val="16"/>
              </w:rPr>
              <w:t>396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1CDEAB79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2564FBA1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2E160B95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D95DCB" w14:paraId="4B7AE030" w14:textId="77777777" w:rsidTr="006146F1">
        <w:trPr>
          <w:trHeight w:val="171"/>
        </w:trPr>
        <w:tc>
          <w:tcPr>
            <w:tcW w:w="1691" w:type="dxa"/>
            <w:tcBorders>
              <w:right w:val="single" w:sz="4" w:space="0" w:color="auto"/>
            </w:tcBorders>
          </w:tcPr>
          <w:p w14:paraId="5837CD3C" w14:textId="77777777" w:rsidR="0038470F" w:rsidRPr="007F68E8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  <w:r w:rsidRPr="007F68E8">
              <w:rPr>
                <w:i/>
                <w:sz w:val="16"/>
                <w:szCs w:val="16"/>
              </w:rPr>
              <w:t>Mullan</w:t>
            </w:r>
            <w:r>
              <w:rPr>
                <w:i/>
                <w:sz w:val="16"/>
                <w:szCs w:val="16"/>
              </w:rPr>
              <w:t xml:space="preserve"> et al., (1994)</w:t>
            </w: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949BD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EDACA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 w:val="restart"/>
            <w:tcBorders>
              <w:left w:val="single" w:sz="4" w:space="0" w:color="auto"/>
            </w:tcBorders>
          </w:tcPr>
          <w:p w14:paraId="72BC260F" w14:textId="77777777" w:rsidR="0038470F" w:rsidRPr="00CB1FDF" w:rsidRDefault="0038470F" w:rsidP="006146F1">
            <w:pPr>
              <w:spacing w:line="240" w:lineRule="auto"/>
              <w:rPr>
                <w:sz w:val="16"/>
                <w:szCs w:val="16"/>
              </w:rPr>
            </w:pPr>
            <w:r w:rsidRPr="00CB1FDF">
              <w:rPr>
                <w:b/>
                <w:sz w:val="16"/>
                <w:szCs w:val="16"/>
              </w:rPr>
              <w:t xml:space="preserve">(2) </w:t>
            </w:r>
            <w:r w:rsidRPr="00CB1FDF">
              <w:rPr>
                <w:sz w:val="16"/>
                <w:szCs w:val="16"/>
              </w:rPr>
              <w:t>Current antidepressant prescription.</w:t>
            </w:r>
          </w:p>
        </w:tc>
        <w:tc>
          <w:tcPr>
            <w:tcW w:w="283" w:type="dxa"/>
            <w:vAlign w:val="center"/>
          </w:tcPr>
          <w:p w14:paraId="370D13DF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0BC026C2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717AE">
              <w:rPr>
                <w:rFonts w:eastAsia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59BA4A9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717AE">
              <w:rPr>
                <w:rFonts w:eastAsia="Times New Roman"/>
                <w:sz w:val="16"/>
                <w:szCs w:val="16"/>
              </w:rPr>
              <w:t>15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1F08CC7A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717AE">
              <w:rPr>
                <w:rFonts w:eastAsia="Times New Roman"/>
                <w:sz w:val="16"/>
                <w:szCs w:val="16"/>
              </w:rPr>
              <w:t>0.38</w:t>
            </w:r>
            <w:r>
              <w:rPr>
                <w:rFonts w:eastAsia="Times New Roman"/>
                <w:sz w:val="16"/>
                <w:szCs w:val="16"/>
              </w:rPr>
              <w:br/>
              <w:t>(0.29,0.46)</w:t>
            </w:r>
          </w:p>
        </w:tc>
        <w:tc>
          <w:tcPr>
            <w:tcW w:w="1134" w:type="dxa"/>
            <w:vMerge w:val="restart"/>
            <w:vAlign w:val="center"/>
          </w:tcPr>
          <w:p w14:paraId="2F991912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717AE">
              <w:rPr>
                <w:rFonts w:eastAsia="Times New Roman"/>
                <w:sz w:val="16"/>
                <w:szCs w:val="16"/>
              </w:rPr>
              <w:t>0.65</w:t>
            </w:r>
            <w:r>
              <w:rPr>
                <w:rFonts w:eastAsia="Times New Roman"/>
                <w:sz w:val="16"/>
                <w:szCs w:val="16"/>
              </w:rPr>
              <w:br/>
              <w:t>(0.54,0.77)</w:t>
            </w:r>
          </w:p>
        </w:tc>
        <w:tc>
          <w:tcPr>
            <w:tcW w:w="709" w:type="dxa"/>
            <w:vMerge w:val="restart"/>
            <w:vAlign w:val="center"/>
          </w:tcPr>
          <w:p w14:paraId="1F639C96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717AE">
              <w:rPr>
                <w:rFonts w:eastAsia="Times New Roman"/>
                <w:sz w:val="16"/>
                <w:szCs w:val="16"/>
              </w:rPr>
              <w:t>0.01</w:t>
            </w:r>
          </w:p>
        </w:tc>
      </w:tr>
      <w:tr w:rsidR="0038470F" w:rsidRPr="00D95DCB" w14:paraId="2F9D2D4F" w14:textId="77777777" w:rsidTr="006146F1">
        <w:trPr>
          <w:trHeight w:val="358"/>
        </w:trPr>
        <w:tc>
          <w:tcPr>
            <w:tcW w:w="1691" w:type="dxa"/>
            <w:tcBorders>
              <w:right w:val="single" w:sz="4" w:space="0" w:color="auto"/>
            </w:tcBorders>
          </w:tcPr>
          <w:p w14:paraId="43F76608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21D86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3E47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</w:tcBorders>
          </w:tcPr>
          <w:p w14:paraId="4E78DDCB" w14:textId="77777777" w:rsidR="0038470F" w:rsidRPr="00CB1FDF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0DE190D6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17E1E49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717AE">
              <w:rPr>
                <w:rFonts w:eastAsia="Times New Roman"/>
                <w:sz w:val="16"/>
                <w:szCs w:val="16"/>
              </w:rPr>
              <w:t>56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E5CA75D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717AE">
              <w:rPr>
                <w:rFonts w:eastAsia="Times New Roman"/>
                <w:sz w:val="16"/>
                <w:szCs w:val="16"/>
              </w:rPr>
              <w:t>106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438D9A9D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2A714E61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7D8B4CE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D95DCB" w14:paraId="2738EFDC" w14:textId="77777777" w:rsidTr="006146F1">
        <w:trPr>
          <w:trHeight w:val="358"/>
        </w:trPr>
        <w:tc>
          <w:tcPr>
            <w:tcW w:w="1691" w:type="dxa"/>
            <w:tcBorders>
              <w:right w:val="single" w:sz="4" w:space="0" w:color="auto"/>
            </w:tcBorders>
          </w:tcPr>
          <w:p w14:paraId="3BE00DCF" w14:textId="77777777" w:rsidR="0038470F" w:rsidRPr="00FF1410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Trinh et al., (2011)</w:t>
            </w: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E9D6F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A7FFF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Physician questionnaire</w:t>
            </w:r>
          </w:p>
        </w:tc>
        <w:tc>
          <w:tcPr>
            <w:tcW w:w="5659" w:type="dxa"/>
            <w:vMerge w:val="restart"/>
            <w:tcBorders>
              <w:left w:val="single" w:sz="4" w:space="0" w:color="auto"/>
            </w:tcBorders>
          </w:tcPr>
          <w:p w14:paraId="19BD16DB" w14:textId="77777777" w:rsidR="0038470F" w:rsidRPr="00CB1FDF" w:rsidRDefault="0038470F" w:rsidP="006146F1">
            <w:pPr>
              <w:spacing w:line="240" w:lineRule="auto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  <w:lang w:val="en-GB"/>
              </w:rPr>
              <w:t>ICD-9</w:t>
            </w:r>
            <w:r w:rsidRPr="00CB1FDF">
              <w:rPr>
                <w:bCs/>
                <w:sz w:val="16"/>
                <w:szCs w:val="16"/>
                <w:lang w:val="en-GB"/>
              </w:rPr>
              <w:t xml:space="preserve"> codes for antidepressant prescription.</w:t>
            </w:r>
          </w:p>
        </w:tc>
        <w:tc>
          <w:tcPr>
            <w:tcW w:w="283" w:type="dxa"/>
            <w:vAlign w:val="center"/>
          </w:tcPr>
          <w:p w14:paraId="06229266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7757076D" w14:textId="77777777" w:rsidR="0038470F" w:rsidRPr="00F717AE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0C4DF86" w14:textId="77777777" w:rsidR="0038470F" w:rsidRPr="00F717AE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NR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7BC00C7D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93DC0">
              <w:rPr>
                <w:rFonts w:eastAsia="Times New Roman"/>
                <w:sz w:val="16"/>
                <w:szCs w:val="16"/>
              </w:rPr>
              <w:t>0.83</w:t>
            </w:r>
          </w:p>
          <w:p w14:paraId="11AC1E6F" w14:textId="77777777" w:rsidR="0038470F" w:rsidRPr="00D95DCB" w:rsidRDefault="0038470F" w:rsidP="006146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(0.63,</w:t>
            </w:r>
            <w:r w:rsidRPr="00A93DC0">
              <w:rPr>
                <w:sz w:val="16"/>
                <w:szCs w:val="16"/>
                <w:lang w:val="en-GB"/>
              </w:rPr>
              <w:t>1.03)</w:t>
            </w:r>
          </w:p>
        </w:tc>
        <w:tc>
          <w:tcPr>
            <w:tcW w:w="1134" w:type="dxa"/>
            <w:vMerge w:val="restart"/>
            <w:vAlign w:val="center"/>
          </w:tcPr>
          <w:p w14:paraId="13184817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93DC0">
              <w:rPr>
                <w:rFonts w:eastAsia="Times New Roman"/>
                <w:sz w:val="16"/>
                <w:szCs w:val="16"/>
              </w:rPr>
              <w:t>0.67</w:t>
            </w:r>
          </w:p>
          <w:p w14:paraId="259263F0" w14:textId="77777777" w:rsidR="0038470F" w:rsidRPr="00D95DCB" w:rsidRDefault="0038470F" w:rsidP="006146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(0.49,</w:t>
            </w:r>
            <w:r w:rsidRPr="00A93DC0">
              <w:rPr>
                <w:sz w:val="16"/>
                <w:szCs w:val="16"/>
                <w:lang w:val="en-GB"/>
              </w:rPr>
              <w:t>0.85)</w:t>
            </w:r>
          </w:p>
        </w:tc>
        <w:tc>
          <w:tcPr>
            <w:tcW w:w="709" w:type="dxa"/>
            <w:vMerge w:val="restart"/>
            <w:vAlign w:val="center"/>
          </w:tcPr>
          <w:p w14:paraId="7C10AFE5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93DC0">
              <w:rPr>
                <w:rFonts w:eastAsia="Times New Roman"/>
                <w:sz w:val="16"/>
                <w:szCs w:val="16"/>
              </w:rPr>
              <w:t>0.44</w:t>
            </w:r>
          </w:p>
        </w:tc>
      </w:tr>
      <w:tr w:rsidR="0038470F" w:rsidRPr="00D95DCB" w14:paraId="2DBD7B95" w14:textId="77777777" w:rsidTr="006146F1">
        <w:trPr>
          <w:trHeight w:val="136"/>
        </w:trPr>
        <w:tc>
          <w:tcPr>
            <w:tcW w:w="1691" w:type="dxa"/>
            <w:tcBorders>
              <w:right w:val="single" w:sz="4" w:space="0" w:color="auto"/>
            </w:tcBorders>
          </w:tcPr>
          <w:p w14:paraId="4E569493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A72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889A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</w:tcBorders>
          </w:tcPr>
          <w:p w14:paraId="36EC1F9D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1B858F33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DD34934" w14:textId="77777777" w:rsidR="0038470F" w:rsidRPr="00F717AE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DAC3A23" w14:textId="77777777" w:rsidR="0038470F" w:rsidRPr="00F717AE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NR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333F406F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1C97B57F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31A9472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D95DCB" w14:paraId="3A74214A" w14:textId="77777777" w:rsidTr="006146F1">
        <w:trPr>
          <w:trHeight w:val="358"/>
        </w:trPr>
        <w:tc>
          <w:tcPr>
            <w:tcW w:w="1691" w:type="dxa"/>
            <w:tcBorders>
              <w:right w:val="single" w:sz="4" w:space="0" w:color="auto"/>
            </w:tcBorders>
          </w:tcPr>
          <w:p w14:paraId="593AD660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John et al., (2016)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3F0A26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Anxiety/depressive disorder combined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753583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Self-reported questionnaire</w:t>
            </w:r>
          </w:p>
        </w:tc>
        <w:tc>
          <w:tcPr>
            <w:tcW w:w="5659" w:type="dxa"/>
            <w:vMerge w:val="restart"/>
            <w:tcBorders>
              <w:left w:val="single" w:sz="4" w:space="0" w:color="auto"/>
            </w:tcBorders>
          </w:tcPr>
          <w:p w14:paraId="6D92B708" w14:textId="77777777" w:rsidR="0038470F" w:rsidRPr="000F0559" w:rsidRDefault="0038470F" w:rsidP="006146F1">
            <w:p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(3) </w:t>
            </w:r>
            <w:r>
              <w:rPr>
                <w:sz w:val="16"/>
                <w:szCs w:val="16"/>
              </w:rPr>
              <w:t>Read codes for current treatment only (wave one).</w:t>
            </w:r>
          </w:p>
        </w:tc>
        <w:tc>
          <w:tcPr>
            <w:tcW w:w="283" w:type="dxa"/>
            <w:vAlign w:val="center"/>
          </w:tcPr>
          <w:p w14:paraId="3084A2F2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6B6BED43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E402D">
              <w:rPr>
                <w:rFonts w:eastAsia="Times New Roman"/>
                <w:sz w:val="16"/>
                <w:szCs w:val="16"/>
              </w:rPr>
              <w:t>268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67A0AE5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E402D">
              <w:rPr>
                <w:rFonts w:eastAsia="Times New Roman"/>
                <w:sz w:val="16"/>
                <w:szCs w:val="16"/>
              </w:rPr>
              <w:t>170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3300A7DE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0.61</w:t>
            </w:r>
          </w:p>
          <w:p w14:paraId="3B34BDB9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(0.58,0.64)</w:t>
            </w:r>
          </w:p>
        </w:tc>
        <w:tc>
          <w:tcPr>
            <w:tcW w:w="1134" w:type="dxa"/>
            <w:vMerge w:val="restart"/>
            <w:vAlign w:val="center"/>
          </w:tcPr>
          <w:p w14:paraId="715F4662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0.74</w:t>
            </w:r>
          </w:p>
          <w:p w14:paraId="6F1C182F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(0.71,0.77)</w:t>
            </w:r>
          </w:p>
        </w:tc>
        <w:tc>
          <w:tcPr>
            <w:tcW w:w="709" w:type="dxa"/>
            <w:vMerge w:val="restart"/>
            <w:vAlign w:val="center"/>
          </w:tcPr>
          <w:p w14:paraId="23D8A336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0.23</w:t>
            </w:r>
          </w:p>
          <w:p w14:paraId="48FA03E4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D95DCB" w14:paraId="588EE72B" w14:textId="77777777" w:rsidTr="006146F1">
        <w:trPr>
          <w:trHeight w:val="254"/>
        </w:trPr>
        <w:tc>
          <w:tcPr>
            <w:tcW w:w="1691" w:type="dxa"/>
            <w:tcBorders>
              <w:right w:val="single" w:sz="4" w:space="0" w:color="auto"/>
            </w:tcBorders>
          </w:tcPr>
          <w:p w14:paraId="142DD719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A18AF0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5BDD25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</w:tcBorders>
          </w:tcPr>
          <w:p w14:paraId="543FCAFA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2E5AC073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A95B745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E402D">
              <w:rPr>
                <w:rFonts w:eastAsia="Times New Roman"/>
                <w:sz w:val="16"/>
                <w:szCs w:val="16"/>
              </w:rPr>
              <w:t>556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CA4B473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E402D">
              <w:rPr>
                <w:rFonts w:eastAsia="Times New Roman"/>
                <w:sz w:val="16"/>
                <w:szCs w:val="16"/>
              </w:rPr>
              <w:t>1590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25AB6636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3B7CF591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43E58E3F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D95DCB" w14:paraId="182C3060" w14:textId="77777777" w:rsidTr="006146F1">
        <w:trPr>
          <w:trHeight w:val="358"/>
        </w:trPr>
        <w:tc>
          <w:tcPr>
            <w:tcW w:w="1691" w:type="dxa"/>
            <w:tcBorders>
              <w:right w:val="single" w:sz="4" w:space="0" w:color="auto"/>
            </w:tcBorders>
          </w:tcPr>
          <w:p w14:paraId="7D47461E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59E383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79E0BF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 w:val="restart"/>
            <w:tcBorders>
              <w:left w:val="single" w:sz="4" w:space="0" w:color="auto"/>
            </w:tcBorders>
          </w:tcPr>
          <w:p w14:paraId="07AFD628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(4) </w:t>
            </w:r>
            <w:r>
              <w:rPr>
                <w:sz w:val="16"/>
                <w:szCs w:val="16"/>
              </w:rPr>
              <w:t>Read codes for current treatment only (wave two).</w:t>
            </w:r>
          </w:p>
        </w:tc>
        <w:tc>
          <w:tcPr>
            <w:tcW w:w="283" w:type="dxa"/>
            <w:vAlign w:val="center"/>
          </w:tcPr>
          <w:p w14:paraId="7FB77D0A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3D44F7E5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E402D">
              <w:rPr>
                <w:rFonts w:eastAsia="Times New Roman"/>
                <w:sz w:val="16"/>
                <w:szCs w:val="16"/>
              </w:rPr>
              <w:t>189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9E6F16C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E402D">
              <w:rPr>
                <w:rFonts w:eastAsia="Times New Roman"/>
                <w:sz w:val="16"/>
                <w:szCs w:val="16"/>
              </w:rPr>
              <w:t>88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4BC87EEC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30AF">
              <w:rPr>
                <w:rFonts w:eastAsia="Times New Roman"/>
                <w:sz w:val="16"/>
                <w:szCs w:val="16"/>
              </w:rPr>
              <w:t>0.68</w:t>
            </w:r>
          </w:p>
          <w:p w14:paraId="65B9F089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(0.65,0.71)</w:t>
            </w:r>
          </w:p>
        </w:tc>
        <w:tc>
          <w:tcPr>
            <w:tcW w:w="1134" w:type="dxa"/>
            <w:vMerge w:val="restart"/>
            <w:vAlign w:val="center"/>
          </w:tcPr>
          <w:p w14:paraId="294D9894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30AF">
              <w:rPr>
                <w:rFonts w:eastAsia="Times New Roman"/>
                <w:sz w:val="16"/>
                <w:szCs w:val="16"/>
              </w:rPr>
              <w:t>0.78</w:t>
            </w:r>
          </w:p>
          <w:p w14:paraId="20E33352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(0.74,0.81)</w:t>
            </w:r>
          </w:p>
        </w:tc>
        <w:tc>
          <w:tcPr>
            <w:tcW w:w="709" w:type="dxa"/>
            <w:vMerge w:val="restart"/>
            <w:vAlign w:val="center"/>
          </w:tcPr>
          <w:p w14:paraId="47348431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30AF">
              <w:rPr>
                <w:rFonts w:eastAsia="Times New Roman"/>
                <w:sz w:val="16"/>
                <w:szCs w:val="16"/>
              </w:rPr>
              <w:t>0.37</w:t>
            </w:r>
          </w:p>
          <w:p w14:paraId="44C01681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D95DCB" w14:paraId="46B0E161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7248A0B9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4ACED8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EE1534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</w:tcBorders>
          </w:tcPr>
          <w:p w14:paraId="37B03279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7D8D29D7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B8B0DCD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E402D">
              <w:rPr>
                <w:rFonts w:eastAsia="Times New Roman"/>
                <w:sz w:val="16"/>
                <w:szCs w:val="16"/>
              </w:rPr>
              <w:t>206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09D2C25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E402D">
              <w:rPr>
                <w:rFonts w:eastAsia="Times New Roman"/>
                <w:sz w:val="16"/>
                <w:szCs w:val="16"/>
              </w:rPr>
              <w:t>712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78B34388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1032AC2C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303DFE4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0AC31EE2" w14:textId="77777777" w:rsidR="0038470F" w:rsidRDefault="0038470F" w:rsidP="0038470F">
      <w:pPr>
        <w:spacing w:line="240" w:lineRule="auto"/>
        <w:jc w:val="both"/>
        <w:rPr>
          <w:b/>
          <w:i/>
          <w:sz w:val="18"/>
          <w:szCs w:val="18"/>
        </w:rPr>
      </w:pPr>
    </w:p>
    <w:p w14:paraId="7A848A02" w14:textId="77777777" w:rsidR="0038470F" w:rsidRPr="00E6433D" w:rsidRDefault="0038470F" w:rsidP="0038470F">
      <w:pPr>
        <w:spacing w:line="240" w:lineRule="auto"/>
        <w:jc w:val="both"/>
        <w:rPr>
          <w:i/>
          <w:sz w:val="16"/>
          <w:szCs w:val="16"/>
        </w:rPr>
      </w:pPr>
      <w:r w:rsidRPr="00E6433D">
        <w:rPr>
          <w:i/>
          <w:sz w:val="16"/>
          <w:szCs w:val="16"/>
        </w:rPr>
        <w:t>Numbers in brackets in index marker details column represent index markers illustrated in ROC space plane and forest plots.</w:t>
      </w:r>
    </w:p>
    <w:p w14:paraId="49AF5A9F" w14:textId="77777777" w:rsidR="0038470F" w:rsidRPr="00E6433D" w:rsidRDefault="0038470F" w:rsidP="0038470F">
      <w:pPr>
        <w:spacing w:line="240" w:lineRule="auto"/>
        <w:jc w:val="both"/>
        <w:rPr>
          <w:i/>
          <w:sz w:val="16"/>
          <w:szCs w:val="16"/>
        </w:rPr>
      </w:pPr>
      <w:r w:rsidRPr="00E6433D">
        <w:rPr>
          <w:i/>
          <w:sz w:val="16"/>
          <w:szCs w:val="16"/>
        </w:rPr>
        <w:t xml:space="preserve">Studies marked with </w:t>
      </w:r>
      <w:r w:rsidRPr="00E6433D">
        <w:rPr>
          <w:b/>
          <w:i/>
          <w:sz w:val="16"/>
          <w:szCs w:val="16"/>
        </w:rPr>
        <w:t>(*)</w:t>
      </w:r>
      <w:r w:rsidRPr="00E6433D">
        <w:rPr>
          <w:i/>
          <w:sz w:val="16"/>
          <w:szCs w:val="16"/>
        </w:rPr>
        <w:t xml:space="preserve"> are case-control design.</w:t>
      </w:r>
    </w:p>
    <w:p w14:paraId="6734752E" w14:textId="77777777" w:rsidR="0038470F" w:rsidRPr="00E6433D" w:rsidRDefault="0038470F" w:rsidP="0038470F">
      <w:pPr>
        <w:spacing w:line="240" w:lineRule="auto"/>
        <w:jc w:val="both"/>
        <w:rPr>
          <w:i/>
          <w:sz w:val="16"/>
          <w:szCs w:val="16"/>
        </w:rPr>
      </w:pPr>
      <w:r w:rsidRPr="00E6433D">
        <w:rPr>
          <w:b/>
          <w:i/>
          <w:sz w:val="16"/>
          <w:szCs w:val="16"/>
        </w:rPr>
        <w:t>Key:</w:t>
      </w:r>
      <w:r w:rsidRPr="00E6433D">
        <w:rPr>
          <w:i/>
          <w:sz w:val="16"/>
          <w:szCs w:val="16"/>
        </w:rPr>
        <w:t xml:space="preserve"> (CI) confidence intervals</w:t>
      </w:r>
      <w:r w:rsidRPr="00E6433D">
        <w:rPr>
          <w:bCs/>
          <w:i/>
          <w:sz w:val="16"/>
          <w:szCs w:val="16"/>
          <w:lang w:val="en-GB"/>
        </w:rPr>
        <w:t xml:space="preserve"> </w:t>
      </w:r>
      <w:r w:rsidRPr="00E6433D">
        <w:rPr>
          <w:i/>
          <w:sz w:val="16"/>
          <w:szCs w:val="16"/>
        </w:rPr>
        <w:t>(ICD)</w:t>
      </w:r>
      <w:r w:rsidRPr="00E6433D">
        <w:rPr>
          <w:b/>
          <w:i/>
          <w:sz w:val="16"/>
          <w:szCs w:val="16"/>
        </w:rPr>
        <w:t xml:space="preserve"> </w:t>
      </w:r>
      <w:r w:rsidRPr="00E6433D">
        <w:rPr>
          <w:bCs/>
          <w:i/>
          <w:sz w:val="16"/>
          <w:szCs w:val="16"/>
          <w:lang w:val="en-GB"/>
        </w:rPr>
        <w:t>International Classification of Disease</w:t>
      </w:r>
      <w:r>
        <w:rPr>
          <w:bCs/>
          <w:i/>
          <w:sz w:val="16"/>
          <w:szCs w:val="16"/>
          <w:lang w:val="en-GB"/>
        </w:rPr>
        <w:t>;</w:t>
      </w:r>
      <w:r w:rsidRPr="00E6433D">
        <w:rPr>
          <w:rFonts w:eastAsia="Times New Roman" w:cs="Times New Roman"/>
          <w:i/>
          <w:color w:val="000000"/>
          <w:sz w:val="16"/>
          <w:szCs w:val="16"/>
          <w:lang w:val="en-GB"/>
        </w:rPr>
        <w:t xml:space="preserve"> (PPV) positive predictive value;</w:t>
      </w:r>
      <w:r w:rsidRPr="00E6433D">
        <w:rPr>
          <w:bCs/>
          <w:i/>
          <w:sz w:val="16"/>
          <w:szCs w:val="16"/>
          <w:lang w:val="en-GB"/>
        </w:rPr>
        <w:t xml:space="preserve"> (NA) not available; (NPV) negative predictive value; (NR) not reported; </w:t>
      </w:r>
      <w:r w:rsidRPr="00E6433D">
        <w:rPr>
          <w:i/>
          <w:sz w:val="16"/>
          <w:szCs w:val="16"/>
        </w:rPr>
        <w:t>(ROC)</w:t>
      </w:r>
      <w:r w:rsidRPr="00E6433D">
        <w:rPr>
          <w:b/>
          <w:i/>
          <w:sz w:val="16"/>
          <w:szCs w:val="16"/>
        </w:rPr>
        <w:t xml:space="preserve"> </w:t>
      </w:r>
      <w:proofErr w:type="spellStart"/>
      <w:r w:rsidRPr="00E6433D">
        <w:rPr>
          <w:i/>
          <w:sz w:val="16"/>
          <w:szCs w:val="16"/>
        </w:rPr>
        <w:t>reciever</w:t>
      </w:r>
      <w:proofErr w:type="spellEnd"/>
      <w:r w:rsidRPr="00E6433D">
        <w:rPr>
          <w:i/>
          <w:sz w:val="16"/>
          <w:szCs w:val="16"/>
        </w:rPr>
        <w:t xml:space="preserve"> operating characteristic; (YI) Youden’s Index.</w:t>
      </w:r>
    </w:p>
    <w:p w14:paraId="6280435F" w14:textId="77777777" w:rsidR="0038470F" w:rsidRPr="000D5A06" w:rsidRDefault="0038470F" w:rsidP="0038470F">
      <w:pPr>
        <w:spacing w:line="240" w:lineRule="auto"/>
        <w:rPr>
          <w:i/>
          <w:sz w:val="18"/>
          <w:szCs w:val="18"/>
        </w:rPr>
        <w:sectPr w:rsidR="0038470F" w:rsidRPr="000D5A06" w:rsidSect="006146F1">
          <w:footerReference w:type="even" r:id="rId9"/>
          <w:footerReference w:type="default" r:id="rId10"/>
          <w:pgSz w:w="16820" w:h="1190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DA56F4C" w14:textId="053D5EE2" w:rsidR="0038470F" w:rsidRPr="0038470F" w:rsidRDefault="001C7782" w:rsidP="0038470F">
      <w:pPr>
        <w:pStyle w:val="Caption"/>
        <w:keepNext/>
        <w:rPr>
          <w:b w:val="0"/>
        </w:rPr>
      </w:pPr>
      <w:bookmarkStart w:id="3" w:name="_Toc397018354"/>
      <w:r>
        <w:rPr>
          <w:lang w:val="en-GB"/>
        </w:rPr>
        <w:lastRenderedPageBreak/>
        <w:t>S</w:t>
      </w:r>
      <w:r w:rsidR="00741608">
        <w:rPr>
          <w:lang w:val="en-GB"/>
        </w:rPr>
        <w:t>2.</w:t>
      </w:r>
      <w:r>
        <w:rPr>
          <w:lang w:val="en-GB"/>
        </w:rPr>
        <w:t xml:space="preserve">4 </w:t>
      </w:r>
      <w:r w:rsidR="0038470F" w:rsidRPr="0038470F">
        <w:rPr>
          <w:b w:val="0"/>
        </w:rPr>
        <w:t>Case-finding accuracy of free text</w:t>
      </w:r>
      <w:bookmarkEnd w:id="3"/>
    </w:p>
    <w:tbl>
      <w:tblPr>
        <w:tblStyle w:val="TableGrid"/>
        <w:tblW w:w="15701" w:type="dxa"/>
        <w:tblInd w:w="-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1"/>
        <w:gridCol w:w="1819"/>
        <w:gridCol w:w="1571"/>
        <w:gridCol w:w="5659"/>
        <w:gridCol w:w="283"/>
        <w:gridCol w:w="851"/>
        <w:gridCol w:w="850"/>
        <w:gridCol w:w="1134"/>
        <w:gridCol w:w="1134"/>
        <w:gridCol w:w="709"/>
      </w:tblGrid>
      <w:tr w:rsidR="0038470F" w:rsidRPr="00D95DCB" w14:paraId="51A57EC8" w14:textId="77777777" w:rsidTr="006146F1">
        <w:trPr>
          <w:trHeight w:val="358"/>
        </w:trPr>
        <w:tc>
          <w:tcPr>
            <w:tcW w:w="10740" w:type="dxa"/>
            <w:gridSpan w:val="4"/>
          </w:tcPr>
          <w:p w14:paraId="7EABA400" w14:textId="77777777" w:rsidR="0038470F" w:rsidRPr="00D95DCB" w:rsidRDefault="0038470F" w:rsidP="006146F1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vMerge w:val="restart"/>
          </w:tcPr>
          <w:p w14:paraId="19BF9BB3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Align w:val="bottom"/>
          </w:tcPr>
          <w:p w14:paraId="66C4D3B4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Reference Standard</w:t>
            </w:r>
          </w:p>
        </w:tc>
        <w:tc>
          <w:tcPr>
            <w:tcW w:w="2977" w:type="dxa"/>
            <w:gridSpan w:val="3"/>
            <w:vAlign w:val="bottom"/>
          </w:tcPr>
          <w:p w14:paraId="27FA8AA4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38470F" w:rsidRPr="00D95DCB" w14:paraId="59056E77" w14:textId="77777777" w:rsidTr="006146F1">
        <w:trPr>
          <w:trHeight w:val="358"/>
        </w:trPr>
        <w:tc>
          <w:tcPr>
            <w:tcW w:w="1691" w:type="dxa"/>
            <w:tcBorders>
              <w:bottom w:val="single" w:sz="4" w:space="0" w:color="auto"/>
            </w:tcBorders>
          </w:tcPr>
          <w:p w14:paraId="54FDAA41" w14:textId="77777777" w:rsidR="0038470F" w:rsidRPr="00D95DCB" w:rsidRDefault="0038470F" w:rsidP="006146F1">
            <w:pPr>
              <w:spacing w:line="240" w:lineRule="auto"/>
              <w:rPr>
                <w:b/>
                <w:i/>
                <w:sz w:val="16"/>
                <w:szCs w:val="16"/>
              </w:rPr>
            </w:pPr>
            <w:r w:rsidRPr="00D95DCB">
              <w:rPr>
                <w:b/>
                <w:i/>
                <w:sz w:val="16"/>
                <w:szCs w:val="16"/>
              </w:rPr>
              <w:t>Author</w:t>
            </w:r>
          </w:p>
        </w:tc>
        <w:tc>
          <w:tcPr>
            <w:tcW w:w="1819" w:type="dxa"/>
            <w:tcBorders>
              <w:left w:val="nil"/>
              <w:bottom w:val="single" w:sz="4" w:space="0" w:color="auto"/>
            </w:tcBorders>
            <w:vAlign w:val="center"/>
          </w:tcPr>
          <w:p w14:paraId="22795329" w14:textId="5FD8B26C" w:rsidR="0038470F" w:rsidRPr="00D95DCB" w:rsidRDefault="003876D9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Disorder Sub-</w:t>
            </w:r>
            <w:proofErr w:type="spellStart"/>
            <w:r>
              <w:rPr>
                <w:b/>
                <w:sz w:val="16"/>
                <w:szCs w:val="16"/>
              </w:rPr>
              <w:t>Categpry</w:t>
            </w:r>
            <w:proofErr w:type="spellEnd"/>
          </w:p>
        </w:tc>
        <w:tc>
          <w:tcPr>
            <w:tcW w:w="1571" w:type="dxa"/>
            <w:tcBorders>
              <w:left w:val="nil"/>
              <w:bottom w:val="single" w:sz="4" w:space="0" w:color="auto"/>
            </w:tcBorders>
            <w:vAlign w:val="center"/>
          </w:tcPr>
          <w:p w14:paraId="237813AE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 xml:space="preserve">Reference Standard </w:t>
            </w:r>
          </w:p>
        </w:tc>
        <w:tc>
          <w:tcPr>
            <w:tcW w:w="5659" w:type="dxa"/>
            <w:tcBorders>
              <w:left w:val="nil"/>
              <w:bottom w:val="single" w:sz="4" w:space="0" w:color="auto"/>
            </w:tcBorders>
          </w:tcPr>
          <w:p w14:paraId="5097AE23" w14:textId="26738864" w:rsidR="0038470F" w:rsidRPr="00D95DCB" w:rsidRDefault="008A068B" w:rsidP="006146F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Case Definition</w:t>
            </w: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vAlign w:val="center"/>
          </w:tcPr>
          <w:p w14:paraId="660049D5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41D5768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4AF0141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vAlign w:val="bottom"/>
          </w:tcPr>
          <w:p w14:paraId="28CFF79A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PPV</w:t>
            </w:r>
          </w:p>
          <w:p w14:paraId="4D5A9261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(95% CI)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26AE7F5D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NPV</w:t>
            </w:r>
          </w:p>
          <w:p w14:paraId="0F58CA63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(95% CI)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C58E2E6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YI</w:t>
            </w:r>
          </w:p>
        </w:tc>
      </w:tr>
      <w:tr w:rsidR="0038470F" w:rsidRPr="00D95DCB" w14:paraId="5E5927A2" w14:textId="77777777" w:rsidTr="006146F1">
        <w:trPr>
          <w:trHeight w:val="214"/>
        </w:trPr>
        <w:tc>
          <w:tcPr>
            <w:tcW w:w="1691" w:type="dxa"/>
            <w:tcBorders>
              <w:top w:val="single" w:sz="4" w:space="0" w:color="auto"/>
              <w:right w:val="single" w:sz="4" w:space="0" w:color="auto"/>
            </w:tcBorders>
          </w:tcPr>
          <w:p w14:paraId="406BAE10" w14:textId="77777777" w:rsidR="0038470F" w:rsidRPr="00D95DCB" w:rsidRDefault="0038470F" w:rsidP="006146F1">
            <w:pPr>
              <w:tabs>
                <w:tab w:val="left" w:pos="1273"/>
              </w:tabs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Shear et al. (2000</w:t>
            </w:r>
            <w:r w:rsidRPr="00D95DCB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0165B0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Anxiety</w:t>
            </w:r>
            <w:r w:rsidRPr="00D95DCB">
              <w:rPr>
                <w:sz w:val="16"/>
                <w:szCs w:val="16"/>
              </w:rPr>
              <w:t xml:space="preserve"> disorder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A714E4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Diagnostic interview</w:t>
            </w:r>
          </w:p>
        </w:tc>
        <w:tc>
          <w:tcPr>
            <w:tcW w:w="56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2D91D5C" w14:textId="77777777" w:rsidR="0038470F" w:rsidRPr="006F4CE4" w:rsidRDefault="0038470F" w:rsidP="006146F1">
            <w:pPr>
              <w:spacing w:line="240" w:lineRule="auto"/>
              <w:rPr>
                <w:sz w:val="16"/>
                <w:szCs w:val="16"/>
              </w:rPr>
            </w:pPr>
            <w:r w:rsidRPr="006F4CE4">
              <w:rPr>
                <w:b/>
                <w:bCs/>
                <w:sz w:val="16"/>
                <w:szCs w:val="16"/>
                <w:lang w:val="en-GB"/>
              </w:rPr>
              <w:t>(1)</w:t>
            </w:r>
            <w:r w:rsidRPr="006F4CE4">
              <w:rPr>
                <w:bCs/>
                <w:sz w:val="16"/>
                <w:szCs w:val="16"/>
                <w:lang w:val="en-GB"/>
              </w:rPr>
              <w:t xml:space="preserve"> Free text primary anxiety disorder diagnosis recorded by physician</w:t>
            </w:r>
            <w:r>
              <w:rPr>
                <w:bCs/>
                <w:sz w:val="16"/>
                <w:szCs w:val="16"/>
                <w:lang w:val="en-GB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7E48248A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0AEC555" w14:textId="77777777" w:rsidR="0038470F" w:rsidRPr="00EC739C" w:rsidRDefault="0038470F" w:rsidP="006146F1">
            <w:pPr>
              <w:contextualSpacing w:val="0"/>
              <w:jc w:val="center"/>
              <w:rPr>
                <w:sz w:val="16"/>
                <w:szCs w:val="16"/>
                <w:lang w:val="en-GB"/>
              </w:rPr>
            </w:pPr>
            <w:r w:rsidRPr="0028103F">
              <w:rPr>
                <w:sz w:val="16"/>
                <w:szCs w:val="16"/>
                <w:lang w:val="en-GB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D529D1" w14:textId="77777777" w:rsidR="0038470F" w:rsidRPr="00EC739C" w:rsidRDefault="0038470F" w:rsidP="006146F1">
            <w:pPr>
              <w:contextualSpacing w:val="0"/>
              <w:jc w:val="center"/>
              <w:rPr>
                <w:sz w:val="16"/>
                <w:szCs w:val="16"/>
                <w:lang w:val="en-GB"/>
              </w:rPr>
            </w:pPr>
            <w:r w:rsidRPr="0028103F">
              <w:rPr>
                <w:sz w:val="16"/>
                <w:szCs w:val="16"/>
                <w:lang w:val="en-GB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BB20BE4" w14:textId="77777777" w:rsidR="0038470F" w:rsidRPr="0028103F" w:rsidRDefault="0038470F" w:rsidP="006146F1">
            <w:pPr>
              <w:contextualSpacing w:val="0"/>
              <w:jc w:val="center"/>
              <w:rPr>
                <w:sz w:val="16"/>
                <w:szCs w:val="16"/>
                <w:lang w:val="en-GB"/>
              </w:rPr>
            </w:pPr>
            <w:r w:rsidRPr="0028103F">
              <w:rPr>
                <w:sz w:val="16"/>
                <w:szCs w:val="16"/>
                <w:lang w:val="en-GB"/>
              </w:rPr>
              <w:t>0.77</w:t>
            </w:r>
          </w:p>
          <w:p w14:paraId="787F2947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(0.64,</w:t>
            </w:r>
            <w:r w:rsidRPr="0028103F">
              <w:rPr>
                <w:sz w:val="16"/>
                <w:szCs w:val="16"/>
                <w:lang w:val="en-GB"/>
              </w:rPr>
              <w:t>0.91)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415F87F2" w14:textId="77777777" w:rsidR="0038470F" w:rsidRPr="0028103F" w:rsidRDefault="0038470F" w:rsidP="006146F1">
            <w:pPr>
              <w:contextualSpacing w:val="0"/>
              <w:jc w:val="center"/>
              <w:rPr>
                <w:sz w:val="16"/>
                <w:szCs w:val="16"/>
                <w:lang w:val="en-GB"/>
              </w:rPr>
            </w:pPr>
            <w:r w:rsidRPr="0028103F">
              <w:rPr>
                <w:sz w:val="16"/>
                <w:szCs w:val="16"/>
                <w:lang w:val="en-GB"/>
              </w:rPr>
              <w:t>0.51</w:t>
            </w:r>
          </w:p>
          <w:p w14:paraId="08EF3233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(0.4,</w:t>
            </w:r>
            <w:r w:rsidRPr="0028103F">
              <w:rPr>
                <w:sz w:val="16"/>
                <w:szCs w:val="16"/>
                <w:lang w:val="en-GB"/>
              </w:rPr>
              <w:t>0.62)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5B65757D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8103F">
              <w:rPr>
                <w:sz w:val="16"/>
                <w:szCs w:val="16"/>
                <w:lang w:val="en-GB"/>
              </w:rPr>
              <w:t>0.13</w:t>
            </w:r>
          </w:p>
        </w:tc>
      </w:tr>
      <w:tr w:rsidR="0038470F" w:rsidRPr="00D95DCB" w14:paraId="3D32C5F8" w14:textId="77777777" w:rsidTr="006146F1">
        <w:trPr>
          <w:trHeight w:val="117"/>
        </w:trPr>
        <w:tc>
          <w:tcPr>
            <w:tcW w:w="1691" w:type="dxa"/>
            <w:tcBorders>
              <w:right w:val="single" w:sz="4" w:space="0" w:color="auto"/>
            </w:tcBorders>
          </w:tcPr>
          <w:p w14:paraId="1D5248EC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3BC1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59E5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</w:tcBorders>
          </w:tcPr>
          <w:p w14:paraId="68C6668D" w14:textId="77777777" w:rsidR="0038470F" w:rsidRPr="00CB1FDF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1E59308D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5EA85854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7B5176D0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7F4803C4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8C5804D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1BD7B476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D95DCB" w14:paraId="64161C25" w14:textId="77777777" w:rsidTr="006146F1">
        <w:trPr>
          <w:trHeight w:val="171"/>
        </w:trPr>
        <w:tc>
          <w:tcPr>
            <w:tcW w:w="1691" w:type="dxa"/>
            <w:tcBorders>
              <w:right w:val="single" w:sz="4" w:space="0" w:color="auto"/>
            </w:tcBorders>
          </w:tcPr>
          <w:p w14:paraId="5FE19049" w14:textId="77777777" w:rsidR="0038470F" w:rsidRPr="007F68E8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692E83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Depressive disorder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2A4A4E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95DCB">
              <w:rPr>
                <w:sz w:val="16"/>
                <w:szCs w:val="16"/>
              </w:rPr>
              <w:t>Diagnostic interview</w:t>
            </w:r>
          </w:p>
        </w:tc>
        <w:tc>
          <w:tcPr>
            <w:tcW w:w="5659" w:type="dxa"/>
            <w:vMerge w:val="restart"/>
            <w:tcBorders>
              <w:left w:val="single" w:sz="4" w:space="0" w:color="auto"/>
            </w:tcBorders>
          </w:tcPr>
          <w:p w14:paraId="1A716FC6" w14:textId="77777777" w:rsidR="0038470F" w:rsidRPr="00CB1FDF" w:rsidRDefault="0038470F" w:rsidP="006146F1">
            <w:pPr>
              <w:spacing w:line="240" w:lineRule="auto"/>
              <w:rPr>
                <w:sz w:val="16"/>
                <w:szCs w:val="16"/>
              </w:rPr>
            </w:pPr>
            <w:r w:rsidRPr="00CB1FDF">
              <w:rPr>
                <w:b/>
                <w:sz w:val="16"/>
                <w:szCs w:val="16"/>
              </w:rPr>
              <w:t xml:space="preserve">(2) </w:t>
            </w:r>
            <w:r w:rsidRPr="006F4CE4">
              <w:rPr>
                <w:bCs/>
                <w:sz w:val="16"/>
                <w:szCs w:val="16"/>
                <w:lang w:val="en-GB"/>
              </w:rPr>
              <w:t xml:space="preserve">Free text primary </w:t>
            </w:r>
            <w:r>
              <w:rPr>
                <w:bCs/>
                <w:sz w:val="16"/>
                <w:szCs w:val="16"/>
                <w:lang w:val="en-GB"/>
              </w:rPr>
              <w:t>depressive</w:t>
            </w:r>
            <w:r w:rsidRPr="006F4CE4">
              <w:rPr>
                <w:bCs/>
                <w:sz w:val="16"/>
                <w:szCs w:val="16"/>
                <w:lang w:val="en-GB"/>
              </w:rPr>
              <w:t xml:space="preserve"> disorder diagnosis recorded by physician</w:t>
            </w:r>
            <w:r w:rsidRPr="00CB1FDF">
              <w:rPr>
                <w:sz w:val="16"/>
                <w:szCs w:val="16"/>
              </w:rPr>
              <w:t>.</w:t>
            </w:r>
          </w:p>
        </w:tc>
        <w:tc>
          <w:tcPr>
            <w:tcW w:w="283" w:type="dxa"/>
            <w:vAlign w:val="center"/>
          </w:tcPr>
          <w:p w14:paraId="0CD9C5D1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bottom"/>
          </w:tcPr>
          <w:p w14:paraId="19868FF6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14:paraId="5A4D8A36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14:paraId="6BBC1C25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717AE">
              <w:rPr>
                <w:rFonts w:eastAsia="Times New Roman"/>
                <w:sz w:val="16"/>
                <w:szCs w:val="16"/>
              </w:rPr>
              <w:t>0.77</w:t>
            </w:r>
            <w:r>
              <w:rPr>
                <w:rFonts w:eastAsia="Times New Roman"/>
                <w:sz w:val="16"/>
                <w:szCs w:val="16"/>
              </w:rPr>
              <w:br/>
              <w:t>(0.72,0.81)</w:t>
            </w:r>
          </w:p>
        </w:tc>
        <w:tc>
          <w:tcPr>
            <w:tcW w:w="1134" w:type="dxa"/>
            <w:vMerge w:val="restart"/>
          </w:tcPr>
          <w:p w14:paraId="2A90B22D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717AE">
              <w:rPr>
                <w:rFonts w:eastAsia="Times New Roman"/>
                <w:sz w:val="16"/>
                <w:szCs w:val="16"/>
              </w:rPr>
              <w:t>0.57</w:t>
            </w:r>
            <w:r>
              <w:rPr>
                <w:rFonts w:eastAsia="Times New Roman"/>
                <w:sz w:val="16"/>
                <w:szCs w:val="16"/>
              </w:rPr>
              <w:br/>
              <w:t>(0.53,0.61)</w:t>
            </w:r>
          </w:p>
        </w:tc>
        <w:tc>
          <w:tcPr>
            <w:tcW w:w="709" w:type="dxa"/>
            <w:vMerge w:val="restart"/>
          </w:tcPr>
          <w:p w14:paraId="0C103035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717AE">
              <w:rPr>
                <w:rFonts w:eastAsia="Times New Roman"/>
                <w:sz w:val="16"/>
                <w:szCs w:val="16"/>
              </w:rPr>
              <w:t>0.35</w:t>
            </w:r>
          </w:p>
        </w:tc>
      </w:tr>
      <w:tr w:rsidR="0038470F" w:rsidRPr="00D95DCB" w14:paraId="59AEE2B6" w14:textId="77777777" w:rsidTr="006146F1">
        <w:trPr>
          <w:trHeight w:val="190"/>
        </w:trPr>
        <w:tc>
          <w:tcPr>
            <w:tcW w:w="1691" w:type="dxa"/>
            <w:tcBorders>
              <w:right w:val="single" w:sz="4" w:space="0" w:color="auto"/>
            </w:tcBorders>
          </w:tcPr>
          <w:p w14:paraId="3F42AECD" w14:textId="77777777" w:rsidR="0038470F" w:rsidRPr="00D95DCB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8D5DF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1BF54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</w:tcBorders>
          </w:tcPr>
          <w:p w14:paraId="45C5C1F9" w14:textId="77777777" w:rsidR="0038470F" w:rsidRPr="00CB1FDF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4EAF39BC" w14:textId="77777777" w:rsidR="0038470F" w:rsidRPr="00D95DCB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D95DC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346B7B1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B01C556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4DFC4B62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62E4D1F4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F57784B" w14:textId="77777777" w:rsidR="0038470F" w:rsidRPr="00D95DCB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53C378F" w14:textId="77777777" w:rsidR="0038470F" w:rsidRDefault="0038470F" w:rsidP="0038470F">
      <w:pPr>
        <w:spacing w:line="240" w:lineRule="auto"/>
        <w:jc w:val="both"/>
        <w:rPr>
          <w:b/>
          <w:i/>
          <w:sz w:val="18"/>
          <w:szCs w:val="18"/>
        </w:rPr>
      </w:pPr>
    </w:p>
    <w:p w14:paraId="122C41D1" w14:textId="77777777" w:rsidR="0038470F" w:rsidRPr="00393C99" w:rsidRDefault="0038470F" w:rsidP="0038470F">
      <w:pPr>
        <w:spacing w:line="240" w:lineRule="auto"/>
        <w:jc w:val="both"/>
        <w:rPr>
          <w:i/>
          <w:sz w:val="16"/>
          <w:szCs w:val="16"/>
        </w:rPr>
      </w:pPr>
      <w:r w:rsidRPr="00393C99">
        <w:rPr>
          <w:i/>
          <w:sz w:val="16"/>
          <w:szCs w:val="16"/>
        </w:rPr>
        <w:t>Numbers in brackets in index marker details column represent index markers illustrated in ROC space plane and forest plots.</w:t>
      </w:r>
    </w:p>
    <w:p w14:paraId="46E5B2BC" w14:textId="77777777" w:rsidR="0038470F" w:rsidRPr="00393C99" w:rsidRDefault="0038470F" w:rsidP="0038470F">
      <w:pPr>
        <w:spacing w:line="240" w:lineRule="auto"/>
        <w:jc w:val="both"/>
        <w:rPr>
          <w:i/>
          <w:sz w:val="16"/>
          <w:szCs w:val="16"/>
        </w:rPr>
      </w:pPr>
      <w:r w:rsidRPr="00393C99">
        <w:rPr>
          <w:i/>
          <w:sz w:val="16"/>
          <w:szCs w:val="16"/>
        </w:rPr>
        <w:t xml:space="preserve">Studies marked with </w:t>
      </w:r>
      <w:r w:rsidRPr="00393C99">
        <w:rPr>
          <w:b/>
          <w:i/>
          <w:sz w:val="16"/>
          <w:szCs w:val="16"/>
        </w:rPr>
        <w:t>(*)</w:t>
      </w:r>
      <w:r w:rsidRPr="00393C99">
        <w:rPr>
          <w:i/>
          <w:sz w:val="16"/>
          <w:szCs w:val="16"/>
        </w:rPr>
        <w:t xml:space="preserve"> are case-control design</w:t>
      </w:r>
    </w:p>
    <w:p w14:paraId="7506BEE5" w14:textId="77777777" w:rsidR="0038470F" w:rsidRPr="00393C99" w:rsidRDefault="0038470F" w:rsidP="0038470F">
      <w:pPr>
        <w:spacing w:line="240" w:lineRule="auto"/>
        <w:jc w:val="both"/>
        <w:rPr>
          <w:b/>
          <w:i/>
          <w:sz w:val="16"/>
          <w:szCs w:val="16"/>
        </w:rPr>
      </w:pPr>
      <w:r w:rsidRPr="00393C99">
        <w:rPr>
          <w:b/>
          <w:i/>
          <w:sz w:val="16"/>
          <w:szCs w:val="16"/>
        </w:rPr>
        <w:t xml:space="preserve">Key: </w:t>
      </w:r>
      <w:r w:rsidRPr="00393C99">
        <w:rPr>
          <w:i/>
          <w:sz w:val="16"/>
          <w:szCs w:val="16"/>
        </w:rPr>
        <w:t>(CI) confidence interval; (CMD) common mental disorder; (EHR) electronic health records; (PPV) positive predictive value; (NA) not available; (NPV) negative predictive value; (NR) not reported; (YI) Youden’s index.</w:t>
      </w:r>
    </w:p>
    <w:p w14:paraId="1ED646E9" w14:textId="77777777" w:rsidR="0038470F" w:rsidRPr="00352F2E" w:rsidRDefault="0038470F" w:rsidP="0038470F">
      <w:pPr>
        <w:spacing w:line="240" w:lineRule="auto"/>
        <w:jc w:val="both"/>
        <w:rPr>
          <w:i/>
          <w:sz w:val="18"/>
          <w:szCs w:val="18"/>
        </w:rPr>
      </w:pPr>
    </w:p>
    <w:p w14:paraId="1D6B2BE4" w14:textId="77777777" w:rsidR="0038470F" w:rsidRDefault="0038470F" w:rsidP="0038470F"/>
    <w:p w14:paraId="337F9C1A" w14:textId="77777777" w:rsidR="0038470F" w:rsidRDefault="0038470F" w:rsidP="0038470F">
      <w:pPr>
        <w:spacing w:line="480" w:lineRule="auto"/>
        <w:sectPr w:rsidR="0038470F" w:rsidSect="006146F1">
          <w:pgSz w:w="16817" w:h="11901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419455DB" w14:textId="77777777" w:rsidR="0038470F" w:rsidRPr="0038470F" w:rsidRDefault="0038470F" w:rsidP="0038470F">
      <w:pPr>
        <w:spacing w:line="360" w:lineRule="auto"/>
        <w:rPr>
          <w:i/>
          <w:sz w:val="18"/>
          <w:szCs w:val="18"/>
        </w:rPr>
      </w:pPr>
    </w:p>
    <w:p w14:paraId="72AE862D" w14:textId="05895AEF" w:rsidR="0038470F" w:rsidRPr="0038470F" w:rsidRDefault="001C7782" w:rsidP="0038470F">
      <w:pPr>
        <w:pStyle w:val="Caption"/>
        <w:keepNext/>
        <w:rPr>
          <w:b w:val="0"/>
        </w:rPr>
      </w:pPr>
      <w:bookmarkStart w:id="4" w:name="_Toc397018355"/>
      <w:r>
        <w:rPr>
          <w:lang w:val="en-GB"/>
        </w:rPr>
        <w:t>S</w:t>
      </w:r>
      <w:r w:rsidR="00741608">
        <w:rPr>
          <w:lang w:val="en-GB"/>
        </w:rPr>
        <w:t>2.</w:t>
      </w:r>
      <w:r>
        <w:rPr>
          <w:lang w:val="en-GB"/>
        </w:rPr>
        <w:t xml:space="preserve">5 </w:t>
      </w:r>
      <w:r w:rsidR="0038470F" w:rsidRPr="0038470F">
        <w:rPr>
          <w:b w:val="0"/>
        </w:rPr>
        <w:t>Case-finding accuracy of diagnostic and prescription codes combined</w:t>
      </w:r>
      <w:bookmarkEnd w:id="4"/>
    </w:p>
    <w:tbl>
      <w:tblPr>
        <w:tblStyle w:val="TableGrid"/>
        <w:tblW w:w="15701" w:type="dxa"/>
        <w:tblInd w:w="-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1"/>
        <w:gridCol w:w="1819"/>
        <w:gridCol w:w="1571"/>
        <w:gridCol w:w="5659"/>
        <w:gridCol w:w="283"/>
        <w:gridCol w:w="851"/>
        <w:gridCol w:w="850"/>
        <w:gridCol w:w="1134"/>
        <w:gridCol w:w="1134"/>
        <w:gridCol w:w="709"/>
      </w:tblGrid>
      <w:tr w:rsidR="0038470F" w:rsidRPr="00A26C40" w14:paraId="15877668" w14:textId="77777777" w:rsidTr="006146F1">
        <w:trPr>
          <w:trHeight w:val="358"/>
        </w:trPr>
        <w:tc>
          <w:tcPr>
            <w:tcW w:w="10740" w:type="dxa"/>
            <w:gridSpan w:val="4"/>
          </w:tcPr>
          <w:p w14:paraId="2C5E6176" w14:textId="77777777" w:rsidR="0038470F" w:rsidRPr="00A26C40" w:rsidRDefault="0038470F" w:rsidP="006146F1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vMerge w:val="restart"/>
          </w:tcPr>
          <w:p w14:paraId="3BCDC21C" w14:textId="77777777" w:rsidR="0038470F" w:rsidRPr="00A26C40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Align w:val="bottom"/>
          </w:tcPr>
          <w:p w14:paraId="5F9C88A2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Reference Standard</w:t>
            </w:r>
          </w:p>
        </w:tc>
        <w:tc>
          <w:tcPr>
            <w:tcW w:w="2977" w:type="dxa"/>
            <w:gridSpan w:val="3"/>
            <w:vAlign w:val="bottom"/>
          </w:tcPr>
          <w:p w14:paraId="13328E3D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38470F" w:rsidRPr="00A26C40" w14:paraId="7F6AFED3" w14:textId="77777777" w:rsidTr="006146F1">
        <w:trPr>
          <w:trHeight w:val="358"/>
        </w:trPr>
        <w:tc>
          <w:tcPr>
            <w:tcW w:w="1691" w:type="dxa"/>
            <w:tcBorders>
              <w:bottom w:val="single" w:sz="4" w:space="0" w:color="auto"/>
            </w:tcBorders>
          </w:tcPr>
          <w:p w14:paraId="08D628C2" w14:textId="77777777" w:rsidR="0038470F" w:rsidRPr="00A26C40" w:rsidRDefault="0038470F" w:rsidP="006146F1">
            <w:pPr>
              <w:spacing w:line="240" w:lineRule="auto"/>
              <w:rPr>
                <w:b/>
                <w:i/>
                <w:sz w:val="16"/>
                <w:szCs w:val="16"/>
              </w:rPr>
            </w:pPr>
            <w:r w:rsidRPr="00A26C40">
              <w:rPr>
                <w:b/>
                <w:i/>
                <w:sz w:val="16"/>
                <w:szCs w:val="16"/>
              </w:rPr>
              <w:t>Author</w:t>
            </w:r>
          </w:p>
        </w:tc>
        <w:tc>
          <w:tcPr>
            <w:tcW w:w="1819" w:type="dxa"/>
            <w:tcBorders>
              <w:left w:val="nil"/>
              <w:bottom w:val="single" w:sz="4" w:space="0" w:color="auto"/>
            </w:tcBorders>
            <w:vAlign w:val="center"/>
          </w:tcPr>
          <w:p w14:paraId="1AE65E11" w14:textId="31BC3F0F" w:rsidR="0038470F" w:rsidRPr="00A26C40" w:rsidRDefault="003876D9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Disorder Sub-Category</w:t>
            </w:r>
          </w:p>
        </w:tc>
        <w:tc>
          <w:tcPr>
            <w:tcW w:w="1571" w:type="dxa"/>
            <w:tcBorders>
              <w:left w:val="nil"/>
              <w:bottom w:val="single" w:sz="4" w:space="0" w:color="auto"/>
            </w:tcBorders>
            <w:vAlign w:val="center"/>
          </w:tcPr>
          <w:p w14:paraId="12B35F83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 xml:space="preserve">Reference Standard </w:t>
            </w:r>
          </w:p>
        </w:tc>
        <w:tc>
          <w:tcPr>
            <w:tcW w:w="5659" w:type="dxa"/>
            <w:tcBorders>
              <w:left w:val="nil"/>
              <w:bottom w:val="single" w:sz="4" w:space="0" w:color="auto"/>
            </w:tcBorders>
          </w:tcPr>
          <w:p w14:paraId="0663D3F3" w14:textId="76D94769" w:rsidR="0038470F" w:rsidRPr="00A26C40" w:rsidRDefault="008A068B" w:rsidP="006146F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Case Definition</w:t>
            </w: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vAlign w:val="center"/>
          </w:tcPr>
          <w:p w14:paraId="3EC6BCF6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94BFF3C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38B80C8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vAlign w:val="bottom"/>
          </w:tcPr>
          <w:p w14:paraId="39D84648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PPV</w:t>
            </w:r>
          </w:p>
          <w:p w14:paraId="390D18E4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(95% CI)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4680A969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NPV</w:t>
            </w:r>
          </w:p>
          <w:p w14:paraId="50EFFF07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(95% CI)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217A03D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YI</w:t>
            </w:r>
          </w:p>
        </w:tc>
      </w:tr>
      <w:tr w:rsidR="0038470F" w:rsidRPr="00A26C40" w14:paraId="55420835" w14:textId="77777777" w:rsidTr="006146F1">
        <w:trPr>
          <w:trHeight w:val="71"/>
        </w:trPr>
        <w:tc>
          <w:tcPr>
            <w:tcW w:w="1691" w:type="dxa"/>
            <w:tcBorders>
              <w:top w:val="single" w:sz="4" w:space="0" w:color="auto"/>
              <w:right w:val="single" w:sz="4" w:space="0" w:color="auto"/>
            </w:tcBorders>
          </w:tcPr>
          <w:p w14:paraId="46BEED79" w14:textId="77777777" w:rsidR="0038470F" w:rsidRPr="00A26C40" w:rsidRDefault="0038470F" w:rsidP="006146F1">
            <w:pPr>
              <w:tabs>
                <w:tab w:val="left" w:pos="1273"/>
              </w:tabs>
              <w:rPr>
                <w:sz w:val="16"/>
                <w:szCs w:val="16"/>
              </w:rPr>
            </w:pPr>
            <w:r w:rsidRPr="00A26C40">
              <w:rPr>
                <w:i/>
                <w:sz w:val="16"/>
                <w:szCs w:val="16"/>
              </w:rPr>
              <w:t>McGregor et al., (2010)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A90882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6C40">
              <w:rPr>
                <w:sz w:val="16"/>
                <w:szCs w:val="16"/>
              </w:rPr>
              <w:t>Depressive disorder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B83CFD" w14:textId="77DB0CF4" w:rsidR="0038470F" w:rsidRPr="00A26C40" w:rsidRDefault="006146F1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Clinician judgement</w:t>
            </w:r>
          </w:p>
        </w:tc>
        <w:tc>
          <w:tcPr>
            <w:tcW w:w="56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08A6FB" w14:textId="77777777" w:rsidR="0038470F" w:rsidRPr="00A26C40" w:rsidRDefault="0038470F" w:rsidP="006146F1">
            <w:pPr>
              <w:spacing w:line="240" w:lineRule="auto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(1)</w:t>
            </w:r>
            <w:r w:rsidRPr="00A26C40">
              <w:rPr>
                <w:bCs/>
                <w:sz w:val="16"/>
                <w:szCs w:val="16"/>
                <w:lang w:val="en-GB"/>
              </w:rPr>
              <w:t xml:space="preserve"> Read codes for antidepressant prescription, lifetime depression diagnosis. Exclusion Read codes: folate deficiency, pregnant, taking Lithium/anticonvulsants and life expectancy less than 1 year; clinician 1 reference standard.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41FAA255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73264BB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6C40">
              <w:rPr>
                <w:rFonts w:eastAsia="Times New Roman"/>
                <w:sz w:val="16"/>
                <w:szCs w:val="16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4F2934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6C40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ECB6D6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1.00</w:t>
            </w:r>
            <w:r>
              <w:rPr>
                <w:rFonts w:eastAsia="Times New Roman"/>
                <w:sz w:val="16"/>
                <w:szCs w:val="16"/>
              </w:rPr>
              <w:br/>
              <w:t>(0.85,</w:t>
            </w:r>
            <w:r w:rsidRPr="00A26C40">
              <w:rPr>
                <w:rFonts w:eastAsia="Times New Roman"/>
                <w:sz w:val="16"/>
                <w:szCs w:val="16"/>
              </w:rPr>
              <w:t>0.99)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1A2F0ED4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6C40">
              <w:rPr>
                <w:rFonts w:eastAsia="Times New Roman"/>
                <w:sz w:val="16"/>
                <w:szCs w:val="16"/>
              </w:rPr>
              <w:t>0.99</w:t>
            </w:r>
            <w:r>
              <w:rPr>
                <w:rFonts w:eastAsia="Times New Roman"/>
                <w:sz w:val="16"/>
                <w:szCs w:val="16"/>
              </w:rPr>
              <w:br/>
              <w:t>(0.84,</w:t>
            </w:r>
            <w:r w:rsidRPr="00A26C40">
              <w:rPr>
                <w:rFonts w:eastAsia="Times New Roman"/>
                <w:sz w:val="16"/>
                <w:szCs w:val="16"/>
              </w:rPr>
              <w:t>0.99)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1A58A1C0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6C40">
              <w:rPr>
                <w:rFonts w:eastAsia="Times New Roman"/>
                <w:sz w:val="16"/>
                <w:szCs w:val="16"/>
              </w:rPr>
              <w:t>0.99</w:t>
            </w:r>
          </w:p>
        </w:tc>
      </w:tr>
      <w:tr w:rsidR="0038470F" w:rsidRPr="00A26C40" w14:paraId="6638BDC4" w14:textId="77777777" w:rsidTr="006146F1">
        <w:trPr>
          <w:trHeight w:val="114"/>
        </w:trPr>
        <w:tc>
          <w:tcPr>
            <w:tcW w:w="1691" w:type="dxa"/>
            <w:tcBorders>
              <w:right w:val="single" w:sz="4" w:space="0" w:color="auto"/>
            </w:tcBorders>
          </w:tcPr>
          <w:p w14:paraId="6141C1B4" w14:textId="77777777" w:rsidR="0038470F" w:rsidRPr="00A26C40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0F82C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D8B66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</w:tcBorders>
          </w:tcPr>
          <w:p w14:paraId="5049929C" w14:textId="77777777" w:rsidR="0038470F" w:rsidRPr="00A26C40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318A3A3F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EE958FB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6C40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90763B5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6C40">
              <w:rPr>
                <w:rFonts w:eastAsia="Times New Roman"/>
                <w:sz w:val="16"/>
                <w:szCs w:val="16"/>
              </w:rPr>
              <w:t>80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2B88FE62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4193B12B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A00A7F8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A26C40" w14:paraId="3564A7A3" w14:textId="77777777" w:rsidTr="006146F1">
        <w:trPr>
          <w:trHeight w:val="171"/>
        </w:trPr>
        <w:tc>
          <w:tcPr>
            <w:tcW w:w="1691" w:type="dxa"/>
            <w:tcBorders>
              <w:right w:val="single" w:sz="4" w:space="0" w:color="auto"/>
            </w:tcBorders>
          </w:tcPr>
          <w:p w14:paraId="29D4FEE4" w14:textId="77777777" w:rsidR="0038470F" w:rsidRPr="00A26C40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33FE0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6666B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 w:val="restart"/>
            <w:tcBorders>
              <w:left w:val="single" w:sz="4" w:space="0" w:color="auto"/>
            </w:tcBorders>
          </w:tcPr>
          <w:p w14:paraId="40C3DC08" w14:textId="77777777" w:rsidR="0038470F" w:rsidRPr="00A26C40" w:rsidRDefault="0038470F" w:rsidP="006146F1">
            <w:pPr>
              <w:spacing w:line="240" w:lineRule="auto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 xml:space="preserve">(2) </w:t>
            </w:r>
            <w:r w:rsidRPr="00A26C40">
              <w:rPr>
                <w:bCs/>
                <w:sz w:val="16"/>
                <w:szCs w:val="16"/>
                <w:lang w:val="en-GB"/>
              </w:rPr>
              <w:t>Read codes for antidepressant prescription, lifetime depression diagnosis. Exclusion Read codes: folate deficiency, pregnant, Lithium/anticonvulsants and life expectancy less than 1 year; clinician 2 reference standard.</w:t>
            </w:r>
          </w:p>
        </w:tc>
        <w:tc>
          <w:tcPr>
            <w:tcW w:w="283" w:type="dxa"/>
            <w:vAlign w:val="center"/>
          </w:tcPr>
          <w:p w14:paraId="34DCEB7C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1A42BFF4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6C40">
              <w:rPr>
                <w:rFonts w:eastAsia="Times New Roman"/>
                <w:sz w:val="16"/>
                <w:szCs w:val="16"/>
              </w:rPr>
              <w:t>81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DCAA732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6C40"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327CDB71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0.96</w:t>
            </w:r>
            <w:r>
              <w:rPr>
                <w:rFonts w:eastAsia="Times New Roman"/>
                <w:sz w:val="16"/>
                <w:szCs w:val="16"/>
              </w:rPr>
              <w:br/>
              <w:t>(0.81,</w:t>
            </w:r>
            <w:r w:rsidRPr="00A26C40">
              <w:rPr>
                <w:rFonts w:eastAsia="Times New Roman"/>
                <w:sz w:val="16"/>
                <w:szCs w:val="16"/>
              </w:rPr>
              <w:t>0.95)</w:t>
            </w:r>
          </w:p>
        </w:tc>
        <w:tc>
          <w:tcPr>
            <w:tcW w:w="1134" w:type="dxa"/>
            <w:vMerge w:val="restart"/>
            <w:vAlign w:val="center"/>
          </w:tcPr>
          <w:p w14:paraId="7AFB5351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0.92</w:t>
            </w:r>
            <w:r>
              <w:rPr>
                <w:rFonts w:eastAsia="Times New Roman"/>
                <w:sz w:val="16"/>
                <w:szCs w:val="16"/>
              </w:rPr>
              <w:br/>
              <w:t>(0.77,</w:t>
            </w:r>
            <w:r w:rsidRPr="00A26C40">
              <w:rPr>
                <w:rFonts w:eastAsia="Times New Roman"/>
                <w:sz w:val="16"/>
                <w:szCs w:val="16"/>
              </w:rPr>
              <w:t>0.90)</w:t>
            </w:r>
          </w:p>
        </w:tc>
        <w:tc>
          <w:tcPr>
            <w:tcW w:w="709" w:type="dxa"/>
            <w:vMerge w:val="restart"/>
            <w:vAlign w:val="center"/>
          </w:tcPr>
          <w:p w14:paraId="16B83F64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6C40">
              <w:rPr>
                <w:rFonts w:eastAsia="Times New Roman"/>
                <w:sz w:val="16"/>
                <w:szCs w:val="16"/>
              </w:rPr>
              <w:t>0.88</w:t>
            </w:r>
          </w:p>
        </w:tc>
      </w:tr>
      <w:tr w:rsidR="0038470F" w:rsidRPr="00A26C40" w14:paraId="45576C07" w14:textId="77777777" w:rsidTr="006146F1">
        <w:trPr>
          <w:trHeight w:val="305"/>
        </w:trPr>
        <w:tc>
          <w:tcPr>
            <w:tcW w:w="1691" w:type="dxa"/>
            <w:tcBorders>
              <w:right w:val="single" w:sz="4" w:space="0" w:color="auto"/>
            </w:tcBorders>
          </w:tcPr>
          <w:p w14:paraId="717FD68D" w14:textId="77777777" w:rsidR="0038470F" w:rsidRPr="00A26C40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6E438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2212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</w:tcBorders>
          </w:tcPr>
          <w:p w14:paraId="71EDCB54" w14:textId="77777777" w:rsidR="0038470F" w:rsidRPr="00A26C40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4A9E3799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2C7B995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6C40">
              <w:rPr>
                <w:rFonts w:eastAsia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3274A2B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6C40">
              <w:rPr>
                <w:rFonts w:eastAsia="Times New Roman"/>
                <w:sz w:val="16"/>
                <w:szCs w:val="16"/>
              </w:rPr>
              <w:t>77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05552094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2DCF6FC9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A003755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A26C40" w14:paraId="48EA9214" w14:textId="77777777" w:rsidTr="006146F1">
        <w:trPr>
          <w:trHeight w:val="358"/>
        </w:trPr>
        <w:tc>
          <w:tcPr>
            <w:tcW w:w="1691" w:type="dxa"/>
            <w:tcBorders>
              <w:right w:val="single" w:sz="4" w:space="0" w:color="auto"/>
            </w:tcBorders>
          </w:tcPr>
          <w:p w14:paraId="45D83291" w14:textId="77777777" w:rsidR="0038470F" w:rsidRPr="00A26C40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  <w:r w:rsidRPr="00A26C40">
              <w:rPr>
                <w:i/>
                <w:sz w:val="16"/>
                <w:szCs w:val="16"/>
              </w:rPr>
              <w:t>Trinh et al., (2011)</w:t>
            </w: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8BF58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13E33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6C40">
              <w:rPr>
                <w:sz w:val="16"/>
                <w:szCs w:val="16"/>
              </w:rPr>
              <w:t>Physician questionnaire</w:t>
            </w:r>
          </w:p>
        </w:tc>
        <w:tc>
          <w:tcPr>
            <w:tcW w:w="5659" w:type="dxa"/>
            <w:vMerge w:val="restart"/>
            <w:tcBorders>
              <w:left w:val="single" w:sz="4" w:space="0" w:color="auto"/>
            </w:tcBorders>
          </w:tcPr>
          <w:p w14:paraId="456C2350" w14:textId="77777777" w:rsidR="0038470F" w:rsidRPr="00904388" w:rsidRDefault="0038470F" w:rsidP="006146F1">
            <w:pPr>
              <w:spacing w:line="240" w:lineRule="auto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  <w:lang w:val="en-GB"/>
              </w:rPr>
              <w:t>ICD-9</w:t>
            </w:r>
            <w:r w:rsidRPr="00904388">
              <w:rPr>
                <w:bCs/>
                <w:sz w:val="16"/>
                <w:szCs w:val="16"/>
                <w:lang w:val="en-GB"/>
              </w:rPr>
              <w:t xml:space="preserve"> codes for antidepressant prescription or billing diagnosis.</w:t>
            </w:r>
          </w:p>
        </w:tc>
        <w:tc>
          <w:tcPr>
            <w:tcW w:w="283" w:type="dxa"/>
            <w:vAlign w:val="center"/>
          </w:tcPr>
          <w:p w14:paraId="60938668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16983586" w14:textId="77777777" w:rsidR="0038470F" w:rsidRPr="00A26C40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84A252D" w14:textId="77777777" w:rsidR="0038470F" w:rsidRPr="00A26C40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NR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7F8124D5" w14:textId="77777777" w:rsidR="0038470F" w:rsidRPr="00A26C40" w:rsidRDefault="0038470F" w:rsidP="006146F1">
            <w:pPr>
              <w:jc w:val="center"/>
              <w:rPr>
                <w:sz w:val="16"/>
                <w:szCs w:val="16"/>
              </w:rPr>
            </w:pPr>
            <w:r w:rsidRPr="00A93DC0">
              <w:rPr>
                <w:rFonts w:eastAsia="Times New Roman"/>
                <w:sz w:val="16"/>
                <w:szCs w:val="16"/>
              </w:rPr>
              <w:t>0.76</w:t>
            </w:r>
          </w:p>
          <w:p w14:paraId="186EF864" w14:textId="77777777" w:rsidR="0038470F" w:rsidRPr="00A26C40" w:rsidRDefault="0038470F" w:rsidP="006146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(0.57,</w:t>
            </w:r>
            <w:r w:rsidRPr="00A93DC0">
              <w:rPr>
                <w:sz w:val="16"/>
                <w:szCs w:val="16"/>
                <w:lang w:val="en-GB"/>
              </w:rPr>
              <w:t>0.95)</w:t>
            </w:r>
          </w:p>
        </w:tc>
        <w:tc>
          <w:tcPr>
            <w:tcW w:w="1134" w:type="dxa"/>
            <w:vMerge w:val="restart"/>
            <w:vAlign w:val="center"/>
          </w:tcPr>
          <w:p w14:paraId="743BD54A" w14:textId="77777777" w:rsidR="0038470F" w:rsidRPr="00A26C40" w:rsidRDefault="0038470F" w:rsidP="006146F1">
            <w:pPr>
              <w:jc w:val="center"/>
              <w:rPr>
                <w:sz w:val="16"/>
                <w:szCs w:val="16"/>
              </w:rPr>
            </w:pPr>
            <w:r w:rsidRPr="00A93DC0">
              <w:rPr>
                <w:rFonts w:eastAsia="Times New Roman"/>
                <w:sz w:val="16"/>
                <w:szCs w:val="16"/>
              </w:rPr>
              <w:t>0.84</w:t>
            </w:r>
          </w:p>
          <w:p w14:paraId="3672643B" w14:textId="77777777" w:rsidR="0038470F" w:rsidRPr="00A26C40" w:rsidRDefault="0038470F" w:rsidP="006146F1">
            <w:pPr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(0.64,</w:t>
            </w:r>
            <w:r w:rsidRPr="00A93DC0">
              <w:rPr>
                <w:rFonts w:eastAsia="Times New Roman"/>
                <w:sz w:val="16"/>
                <w:szCs w:val="16"/>
              </w:rPr>
              <w:t>1.04)</w:t>
            </w:r>
          </w:p>
        </w:tc>
        <w:tc>
          <w:tcPr>
            <w:tcW w:w="709" w:type="dxa"/>
            <w:vMerge w:val="restart"/>
            <w:vAlign w:val="center"/>
          </w:tcPr>
          <w:p w14:paraId="5D7BF815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93DC0">
              <w:rPr>
                <w:rFonts w:eastAsia="Times New Roman"/>
                <w:sz w:val="16"/>
                <w:szCs w:val="16"/>
              </w:rPr>
              <w:t>0.18</w:t>
            </w:r>
          </w:p>
          <w:p w14:paraId="77E936DC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A26C40" w14:paraId="51C61A59" w14:textId="77777777" w:rsidTr="006146F1">
        <w:trPr>
          <w:trHeight w:val="81"/>
        </w:trPr>
        <w:tc>
          <w:tcPr>
            <w:tcW w:w="1691" w:type="dxa"/>
            <w:tcBorders>
              <w:right w:val="single" w:sz="4" w:space="0" w:color="auto"/>
            </w:tcBorders>
          </w:tcPr>
          <w:p w14:paraId="69F2E25A" w14:textId="77777777" w:rsidR="0038470F" w:rsidRPr="00A26C40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E295C7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8A92C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</w:tcBorders>
          </w:tcPr>
          <w:p w14:paraId="7B9EA119" w14:textId="77777777" w:rsidR="0038470F" w:rsidRPr="00904388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0F972B0E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55B778D" w14:textId="77777777" w:rsidR="0038470F" w:rsidRPr="00A26C40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106304C" w14:textId="77777777" w:rsidR="0038470F" w:rsidRPr="00A26C40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NR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35777F72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4460F5DB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6C4AA4C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A26C40" w14:paraId="51103113" w14:textId="77777777" w:rsidTr="006146F1">
        <w:trPr>
          <w:trHeight w:val="81"/>
        </w:trPr>
        <w:tc>
          <w:tcPr>
            <w:tcW w:w="1691" w:type="dxa"/>
            <w:tcBorders>
              <w:right w:val="single" w:sz="4" w:space="0" w:color="auto"/>
            </w:tcBorders>
          </w:tcPr>
          <w:p w14:paraId="37EDA206" w14:textId="77777777" w:rsidR="0038470F" w:rsidRPr="00A26C40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D83EB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A89A4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 w:val="restart"/>
            <w:tcBorders>
              <w:left w:val="single" w:sz="4" w:space="0" w:color="auto"/>
            </w:tcBorders>
          </w:tcPr>
          <w:p w14:paraId="482F260E" w14:textId="77777777" w:rsidR="0038470F" w:rsidRPr="00904388" w:rsidRDefault="0038470F" w:rsidP="006146F1">
            <w:pPr>
              <w:spacing w:line="240" w:lineRule="auto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  <w:lang w:val="en-GB"/>
              </w:rPr>
              <w:t>ICD-9</w:t>
            </w:r>
            <w:r w:rsidRPr="00904388">
              <w:rPr>
                <w:bCs/>
                <w:sz w:val="16"/>
                <w:szCs w:val="16"/>
                <w:lang w:val="en-GB"/>
              </w:rPr>
              <w:t xml:space="preserve"> codes for billing diagnosis, or problem list diagnosis or antidepressant prescription.</w:t>
            </w:r>
          </w:p>
        </w:tc>
        <w:tc>
          <w:tcPr>
            <w:tcW w:w="283" w:type="dxa"/>
            <w:vAlign w:val="center"/>
          </w:tcPr>
          <w:p w14:paraId="53D3B9E1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7C8EE1EC" w14:textId="77777777" w:rsidR="0038470F" w:rsidRPr="00A26C40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07E1E3D" w14:textId="77777777" w:rsidR="0038470F" w:rsidRPr="00A26C40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15AB53E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93DC0">
              <w:rPr>
                <w:rFonts w:eastAsia="Times New Roman"/>
                <w:sz w:val="16"/>
                <w:szCs w:val="16"/>
              </w:rPr>
              <w:t>0.83</w:t>
            </w:r>
          </w:p>
        </w:tc>
        <w:tc>
          <w:tcPr>
            <w:tcW w:w="1134" w:type="dxa"/>
            <w:vAlign w:val="center"/>
          </w:tcPr>
          <w:p w14:paraId="1FE7F660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93DC0">
              <w:rPr>
                <w:rFonts w:eastAsia="Times New Roman"/>
                <w:sz w:val="16"/>
                <w:szCs w:val="16"/>
              </w:rPr>
              <w:t>0.64</w:t>
            </w:r>
          </w:p>
        </w:tc>
        <w:tc>
          <w:tcPr>
            <w:tcW w:w="709" w:type="dxa"/>
            <w:vAlign w:val="center"/>
          </w:tcPr>
          <w:p w14:paraId="20E3751A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93DC0">
              <w:rPr>
                <w:rFonts w:eastAsia="Times New Roman"/>
                <w:sz w:val="16"/>
                <w:szCs w:val="16"/>
              </w:rPr>
              <w:t>0.39</w:t>
            </w:r>
          </w:p>
        </w:tc>
      </w:tr>
      <w:tr w:rsidR="0038470F" w:rsidRPr="00A26C40" w14:paraId="086E3618" w14:textId="77777777" w:rsidTr="006146F1">
        <w:trPr>
          <w:trHeight w:val="81"/>
        </w:trPr>
        <w:tc>
          <w:tcPr>
            <w:tcW w:w="1691" w:type="dxa"/>
            <w:tcBorders>
              <w:right w:val="single" w:sz="4" w:space="0" w:color="auto"/>
            </w:tcBorders>
          </w:tcPr>
          <w:p w14:paraId="75377C71" w14:textId="77777777" w:rsidR="0038470F" w:rsidRPr="00A26C40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DF362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EEC03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</w:tcBorders>
          </w:tcPr>
          <w:p w14:paraId="1C912135" w14:textId="77777777" w:rsidR="0038470F" w:rsidRPr="00904388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06B3BA3C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7FC4A51" w14:textId="77777777" w:rsidR="0038470F" w:rsidRPr="00A26C40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4BBD9F1" w14:textId="77777777" w:rsidR="0038470F" w:rsidRPr="00A26C40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NR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5A4EE8F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(0.63,</w:t>
            </w:r>
            <w:r w:rsidRPr="00A93DC0">
              <w:rPr>
                <w:sz w:val="16"/>
                <w:szCs w:val="16"/>
                <w:lang w:val="en-GB"/>
              </w:rPr>
              <w:t>1.03)</w:t>
            </w:r>
          </w:p>
        </w:tc>
        <w:tc>
          <w:tcPr>
            <w:tcW w:w="1134" w:type="dxa"/>
            <w:vAlign w:val="center"/>
          </w:tcPr>
          <w:p w14:paraId="7360AF06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(0.47,</w:t>
            </w:r>
            <w:r w:rsidRPr="00A93DC0">
              <w:rPr>
                <w:sz w:val="16"/>
                <w:szCs w:val="16"/>
                <w:lang w:val="en-GB"/>
              </w:rPr>
              <w:t>0.81)</w:t>
            </w:r>
          </w:p>
        </w:tc>
        <w:tc>
          <w:tcPr>
            <w:tcW w:w="709" w:type="dxa"/>
            <w:vAlign w:val="center"/>
          </w:tcPr>
          <w:p w14:paraId="5F277988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E1DB5" w:rsidRPr="00A26C40" w14:paraId="2D87F405" w14:textId="77777777" w:rsidTr="002E1DB5">
        <w:trPr>
          <w:trHeight w:val="358"/>
        </w:trPr>
        <w:tc>
          <w:tcPr>
            <w:tcW w:w="1691" w:type="dxa"/>
            <w:tcBorders>
              <w:right w:val="single" w:sz="4" w:space="0" w:color="auto"/>
            </w:tcBorders>
          </w:tcPr>
          <w:p w14:paraId="071DE87A" w14:textId="77777777" w:rsidR="002E1DB5" w:rsidRPr="00A26C40" w:rsidRDefault="002E1DB5" w:rsidP="006146F1">
            <w:pPr>
              <w:spacing w:line="240" w:lineRule="auto"/>
              <w:rPr>
                <w:sz w:val="16"/>
                <w:szCs w:val="16"/>
              </w:rPr>
            </w:pPr>
            <w:r w:rsidRPr="00A26C40">
              <w:rPr>
                <w:i/>
                <w:sz w:val="16"/>
                <w:szCs w:val="16"/>
              </w:rPr>
              <w:t>John et al., (2016)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6C34D0" w14:textId="77777777" w:rsidR="002E1DB5" w:rsidRPr="00A26C40" w:rsidRDefault="002E1DB5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6C40">
              <w:rPr>
                <w:sz w:val="16"/>
                <w:szCs w:val="16"/>
              </w:rPr>
              <w:t>Anxiety/depressive disorder combined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32D4A5" w14:textId="77777777" w:rsidR="002E1DB5" w:rsidRPr="00A26C40" w:rsidRDefault="002E1DB5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6C40">
              <w:rPr>
                <w:sz w:val="16"/>
                <w:szCs w:val="16"/>
              </w:rPr>
              <w:t>Self-reported questionnaire</w:t>
            </w:r>
          </w:p>
        </w:tc>
        <w:tc>
          <w:tcPr>
            <w:tcW w:w="5659" w:type="dxa"/>
            <w:vMerge w:val="restart"/>
            <w:tcBorders>
              <w:left w:val="single" w:sz="4" w:space="0" w:color="auto"/>
            </w:tcBorders>
            <w:vAlign w:val="center"/>
          </w:tcPr>
          <w:p w14:paraId="6C14A9E9" w14:textId="77777777" w:rsidR="002E1DB5" w:rsidRPr="00904388" w:rsidRDefault="002E1DB5" w:rsidP="002E1DB5">
            <w:pPr>
              <w:spacing w:line="240" w:lineRule="auto"/>
              <w:rPr>
                <w:b/>
                <w:sz w:val="16"/>
                <w:szCs w:val="16"/>
              </w:rPr>
            </w:pPr>
            <w:r w:rsidRPr="00904388">
              <w:rPr>
                <w:b/>
                <w:sz w:val="16"/>
                <w:szCs w:val="16"/>
              </w:rPr>
              <w:t>(3)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AC591A">
              <w:rPr>
                <w:sz w:val="16"/>
                <w:szCs w:val="16"/>
              </w:rPr>
              <w:t>Read code for current diagnosis – treated (wave one)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83" w:type="dxa"/>
            <w:vMerge w:val="restart"/>
            <w:vAlign w:val="center"/>
          </w:tcPr>
          <w:p w14:paraId="0257FCE2" w14:textId="77777777" w:rsidR="002E1DB5" w:rsidRPr="00A26C40" w:rsidRDefault="002E1DB5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+</w:t>
            </w:r>
          </w:p>
          <w:p w14:paraId="6FC74607" w14:textId="048D1E08" w:rsidR="002E1DB5" w:rsidRPr="00A26C40" w:rsidRDefault="002E1DB5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Merge w:val="restart"/>
            <w:vAlign w:val="center"/>
          </w:tcPr>
          <w:p w14:paraId="5ECA0C1B" w14:textId="77777777" w:rsidR="002E1DB5" w:rsidRPr="00A26C40" w:rsidRDefault="002E1DB5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11B57">
              <w:rPr>
                <w:rFonts w:eastAsia="Times New Roman"/>
                <w:sz w:val="16"/>
                <w:szCs w:val="16"/>
              </w:rPr>
              <w:t>48</w:t>
            </w:r>
          </w:p>
          <w:p w14:paraId="4AD67A72" w14:textId="083F4A7E" w:rsidR="002E1DB5" w:rsidRPr="00A26C40" w:rsidRDefault="002E1DB5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11B57">
              <w:rPr>
                <w:rFonts w:eastAsia="Times New Roman"/>
                <w:sz w:val="16"/>
                <w:szCs w:val="16"/>
              </w:rPr>
              <w:t>776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14:paraId="5B6BB6C3" w14:textId="77777777" w:rsidR="002E1DB5" w:rsidRPr="00A26C40" w:rsidRDefault="002E1DB5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11B57">
              <w:rPr>
                <w:rFonts w:eastAsia="Times New Roman"/>
                <w:sz w:val="16"/>
                <w:szCs w:val="16"/>
              </w:rPr>
              <w:t>18</w:t>
            </w:r>
          </w:p>
          <w:p w14:paraId="212443A7" w14:textId="4E4F4EB0" w:rsidR="002E1DB5" w:rsidRPr="00A26C40" w:rsidRDefault="002E1DB5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11B57">
              <w:rPr>
                <w:rFonts w:eastAsia="Times New Roman"/>
                <w:sz w:val="16"/>
                <w:szCs w:val="16"/>
              </w:rPr>
              <w:t>1742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07442827" w14:textId="77777777" w:rsidR="002E1DB5" w:rsidRPr="00A26C40" w:rsidRDefault="002E1DB5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11B57">
              <w:rPr>
                <w:rFonts w:eastAsia="Times New Roman"/>
                <w:sz w:val="16"/>
                <w:szCs w:val="16"/>
              </w:rPr>
              <w:t>0.73</w:t>
            </w:r>
          </w:p>
          <w:p w14:paraId="5CC50269" w14:textId="77777777" w:rsidR="002E1DB5" w:rsidRPr="00A26C40" w:rsidRDefault="002E1DB5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(0.70,</w:t>
            </w:r>
            <w:r w:rsidRPr="00C11B57">
              <w:rPr>
                <w:sz w:val="16"/>
                <w:szCs w:val="16"/>
                <w:lang w:val="en-GB"/>
              </w:rPr>
              <w:t>0.76)</w:t>
            </w:r>
          </w:p>
        </w:tc>
        <w:tc>
          <w:tcPr>
            <w:tcW w:w="1134" w:type="dxa"/>
            <w:vMerge w:val="restart"/>
            <w:vAlign w:val="center"/>
          </w:tcPr>
          <w:p w14:paraId="0CFA505D" w14:textId="77777777" w:rsidR="002E1DB5" w:rsidRPr="00A26C40" w:rsidRDefault="002E1DB5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11B57">
              <w:rPr>
                <w:rFonts w:eastAsia="Times New Roman"/>
                <w:sz w:val="16"/>
                <w:szCs w:val="16"/>
              </w:rPr>
              <w:t>0.69</w:t>
            </w:r>
          </w:p>
          <w:p w14:paraId="79E9A792" w14:textId="77777777" w:rsidR="002E1DB5" w:rsidRPr="00A26C40" w:rsidRDefault="002E1DB5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(0.66,</w:t>
            </w:r>
            <w:r w:rsidRPr="00C11B57">
              <w:rPr>
                <w:sz w:val="16"/>
                <w:szCs w:val="16"/>
                <w:lang w:val="en-GB"/>
              </w:rPr>
              <w:t>0.72)</w:t>
            </w:r>
          </w:p>
        </w:tc>
        <w:tc>
          <w:tcPr>
            <w:tcW w:w="709" w:type="dxa"/>
            <w:vMerge w:val="restart"/>
            <w:vAlign w:val="center"/>
          </w:tcPr>
          <w:p w14:paraId="13CE7731" w14:textId="77777777" w:rsidR="002E1DB5" w:rsidRPr="00A26C40" w:rsidRDefault="002E1DB5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11B57">
              <w:rPr>
                <w:rFonts w:eastAsia="Times New Roman"/>
                <w:sz w:val="16"/>
                <w:szCs w:val="16"/>
              </w:rPr>
              <w:t>0.05</w:t>
            </w:r>
          </w:p>
          <w:p w14:paraId="72BF3CAF" w14:textId="77777777" w:rsidR="002E1DB5" w:rsidRPr="00A26C40" w:rsidRDefault="002E1DB5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E1DB5" w:rsidRPr="00A26C40" w14:paraId="4FDD07CD" w14:textId="77777777" w:rsidTr="002E1DB5">
        <w:trPr>
          <w:trHeight w:val="62"/>
        </w:trPr>
        <w:tc>
          <w:tcPr>
            <w:tcW w:w="1691" w:type="dxa"/>
            <w:tcBorders>
              <w:right w:val="single" w:sz="4" w:space="0" w:color="auto"/>
            </w:tcBorders>
          </w:tcPr>
          <w:p w14:paraId="53A933C4" w14:textId="77777777" w:rsidR="002E1DB5" w:rsidRPr="00A26C40" w:rsidRDefault="002E1DB5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3B8C7" w14:textId="77777777" w:rsidR="002E1DB5" w:rsidRPr="00A26C40" w:rsidRDefault="002E1DB5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46436" w14:textId="77777777" w:rsidR="002E1DB5" w:rsidRPr="00A26C40" w:rsidRDefault="002E1DB5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</w:tcBorders>
          </w:tcPr>
          <w:p w14:paraId="2EC5551E" w14:textId="77777777" w:rsidR="002E1DB5" w:rsidRPr="00A26C40" w:rsidRDefault="002E1DB5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14:paraId="635F3025" w14:textId="0DC965ED" w:rsidR="002E1DB5" w:rsidRPr="00A26C40" w:rsidRDefault="002E1DB5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55C6E9E2" w14:textId="106A72FD" w:rsidR="002E1DB5" w:rsidRPr="00A26C40" w:rsidRDefault="002E1DB5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14:paraId="4B077943" w14:textId="15403631" w:rsidR="002E1DB5" w:rsidRPr="00A26C40" w:rsidRDefault="002E1DB5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78C3EA56" w14:textId="77777777" w:rsidR="002E1DB5" w:rsidRPr="00A26C40" w:rsidRDefault="002E1DB5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0F01CDC5" w14:textId="77777777" w:rsidR="002E1DB5" w:rsidRPr="00A26C40" w:rsidRDefault="002E1DB5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33FC107" w14:textId="77777777" w:rsidR="002E1DB5" w:rsidRPr="00A26C40" w:rsidRDefault="002E1DB5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A26C40" w14:paraId="669B346B" w14:textId="77777777" w:rsidTr="006146F1">
        <w:trPr>
          <w:trHeight w:val="136"/>
        </w:trPr>
        <w:tc>
          <w:tcPr>
            <w:tcW w:w="1691" w:type="dxa"/>
            <w:tcBorders>
              <w:right w:val="single" w:sz="4" w:space="0" w:color="auto"/>
            </w:tcBorders>
          </w:tcPr>
          <w:p w14:paraId="6D8130A4" w14:textId="77777777" w:rsidR="0038470F" w:rsidRPr="00A26C40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3F65F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F587A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 w:val="restart"/>
            <w:tcBorders>
              <w:left w:val="single" w:sz="4" w:space="0" w:color="auto"/>
            </w:tcBorders>
          </w:tcPr>
          <w:p w14:paraId="1472227B" w14:textId="77777777" w:rsidR="0038470F" w:rsidRPr="00AC591A" w:rsidRDefault="0038470F" w:rsidP="006146F1">
            <w:pPr>
              <w:spacing w:line="240" w:lineRule="auto"/>
              <w:rPr>
                <w:b/>
                <w:sz w:val="16"/>
                <w:szCs w:val="16"/>
              </w:rPr>
            </w:pPr>
            <w:r w:rsidRPr="00AC591A">
              <w:rPr>
                <w:b/>
                <w:sz w:val="16"/>
                <w:szCs w:val="16"/>
              </w:rPr>
              <w:t>(4)</w:t>
            </w:r>
            <w:r w:rsidRPr="00AC591A">
              <w:rPr>
                <w:sz w:val="16"/>
                <w:szCs w:val="16"/>
              </w:rPr>
              <w:t xml:space="preserve"> Read code for current diagnosis – treated (wave two)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83" w:type="dxa"/>
            <w:vAlign w:val="center"/>
          </w:tcPr>
          <w:p w14:paraId="79A17A35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42DA45EE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11B57">
              <w:rPr>
                <w:rFonts w:eastAsia="Times New Roman"/>
                <w:sz w:val="16"/>
                <w:szCs w:val="16"/>
              </w:rPr>
              <w:t>18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AB98CE8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11B57">
              <w:rPr>
                <w:rFonts w:eastAsia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4B5F8B21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11B57">
              <w:rPr>
                <w:rFonts w:eastAsia="Times New Roman"/>
                <w:sz w:val="16"/>
                <w:szCs w:val="16"/>
              </w:rPr>
              <w:t>0.72</w:t>
            </w:r>
          </w:p>
          <w:p w14:paraId="2B694B94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(0.69,</w:t>
            </w:r>
            <w:r w:rsidRPr="00C11B57">
              <w:rPr>
                <w:sz w:val="16"/>
                <w:szCs w:val="16"/>
                <w:lang w:val="en-GB"/>
              </w:rPr>
              <w:t>0.75)</w:t>
            </w:r>
          </w:p>
        </w:tc>
        <w:tc>
          <w:tcPr>
            <w:tcW w:w="1134" w:type="dxa"/>
            <w:vMerge w:val="restart"/>
            <w:vAlign w:val="center"/>
          </w:tcPr>
          <w:p w14:paraId="01853766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11B57">
              <w:rPr>
                <w:rFonts w:eastAsia="Times New Roman"/>
                <w:sz w:val="16"/>
                <w:szCs w:val="16"/>
              </w:rPr>
              <w:t>0.68</w:t>
            </w:r>
          </w:p>
          <w:p w14:paraId="6EAAF43B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(0.65,</w:t>
            </w:r>
            <w:r w:rsidRPr="00C11B57">
              <w:rPr>
                <w:sz w:val="16"/>
                <w:szCs w:val="16"/>
                <w:lang w:val="en-GB"/>
              </w:rPr>
              <w:t>0.71)</w:t>
            </w:r>
          </w:p>
        </w:tc>
        <w:tc>
          <w:tcPr>
            <w:tcW w:w="709" w:type="dxa"/>
            <w:vMerge w:val="restart"/>
            <w:vAlign w:val="center"/>
          </w:tcPr>
          <w:p w14:paraId="2F6873C5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11B57">
              <w:rPr>
                <w:rFonts w:eastAsia="Times New Roman"/>
                <w:sz w:val="16"/>
                <w:szCs w:val="16"/>
              </w:rPr>
              <w:t>0.04</w:t>
            </w:r>
          </w:p>
          <w:p w14:paraId="552E2701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A26C40" w14:paraId="06067FE5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6B36CBA7" w14:textId="77777777" w:rsidR="0038470F" w:rsidRPr="00A26C40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FBD41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C3C8F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</w:tcBorders>
          </w:tcPr>
          <w:p w14:paraId="632BFA89" w14:textId="77777777" w:rsidR="0038470F" w:rsidRPr="00A26C40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293749A4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910D352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11B57">
              <w:rPr>
                <w:rFonts w:eastAsia="Times New Roman"/>
                <w:sz w:val="16"/>
                <w:szCs w:val="16"/>
              </w:rPr>
              <w:t>377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587DA37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11B57">
              <w:rPr>
                <w:rFonts w:eastAsia="Times New Roman"/>
                <w:sz w:val="16"/>
                <w:szCs w:val="16"/>
              </w:rPr>
              <w:t>793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67CB3942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7A608B8A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4D622EB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A26C40" w14:paraId="20B69644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42652498" w14:textId="77777777" w:rsidR="0038470F" w:rsidRPr="00A26C40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9C219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7FB9E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 w:val="restart"/>
            <w:tcBorders>
              <w:left w:val="single" w:sz="4" w:space="0" w:color="auto"/>
            </w:tcBorders>
          </w:tcPr>
          <w:p w14:paraId="57DCC1A0" w14:textId="77777777" w:rsidR="0038470F" w:rsidRPr="002D5483" w:rsidRDefault="0038470F" w:rsidP="006146F1">
            <w:pPr>
              <w:spacing w:line="240" w:lineRule="auto"/>
              <w:rPr>
                <w:b/>
                <w:sz w:val="16"/>
                <w:szCs w:val="16"/>
              </w:rPr>
            </w:pPr>
            <w:r w:rsidRPr="002D5483">
              <w:rPr>
                <w:b/>
                <w:sz w:val="16"/>
                <w:szCs w:val="16"/>
              </w:rPr>
              <w:t>(5)</w:t>
            </w:r>
            <w:r w:rsidRPr="002D5483">
              <w:rPr>
                <w:sz w:val="16"/>
                <w:szCs w:val="16"/>
              </w:rPr>
              <w:t xml:space="preserve"> Read code for current diagnosis or symptom – treated (wave one).</w:t>
            </w:r>
          </w:p>
        </w:tc>
        <w:tc>
          <w:tcPr>
            <w:tcW w:w="283" w:type="dxa"/>
            <w:vAlign w:val="center"/>
          </w:tcPr>
          <w:p w14:paraId="4AFD0040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66FF6B05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416D7">
              <w:rPr>
                <w:rFonts w:eastAsia="Times New Roman"/>
                <w:sz w:val="16"/>
                <w:szCs w:val="16"/>
              </w:rPr>
              <w:t>53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FB97B80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416D7">
              <w:rPr>
                <w:rFonts w:eastAsia="Times New Roman"/>
                <w:sz w:val="16"/>
                <w:szCs w:val="16"/>
              </w:rPr>
              <w:t>22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39C3D1CA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30AF">
              <w:rPr>
                <w:rFonts w:eastAsia="Times New Roman"/>
                <w:sz w:val="16"/>
                <w:szCs w:val="16"/>
              </w:rPr>
              <w:t>0.71</w:t>
            </w:r>
          </w:p>
          <w:p w14:paraId="285408A1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(0.86,0.74)</w:t>
            </w:r>
          </w:p>
        </w:tc>
        <w:tc>
          <w:tcPr>
            <w:tcW w:w="1134" w:type="dxa"/>
            <w:vMerge w:val="restart"/>
            <w:vAlign w:val="center"/>
          </w:tcPr>
          <w:p w14:paraId="3ADBBE96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30AF">
              <w:rPr>
                <w:rFonts w:eastAsia="Times New Roman"/>
                <w:sz w:val="16"/>
                <w:szCs w:val="16"/>
              </w:rPr>
              <w:t>0.69</w:t>
            </w:r>
          </w:p>
          <w:p w14:paraId="1B2B5FE1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(0.66,0.72)</w:t>
            </w:r>
          </w:p>
        </w:tc>
        <w:tc>
          <w:tcPr>
            <w:tcW w:w="709" w:type="dxa"/>
            <w:vMerge w:val="restart"/>
            <w:vAlign w:val="center"/>
          </w:tcPr>
          <w:p w14:paraId="6A09F6FA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30AF">
              <w:rPr>
                <w:rFonts w:eastAsia="Times New Roman"/>
                <w:sz w:val="16"/>
                <w:szCs w:val="16"/>
              </w:rPr>
              <w:t>0.05</w:t>
            </w:r>
          </w:p>
          <w:p w14:paraId="1B54D686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A26C40" w14:paraId="5BB9FD53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17AF8267" w14:textId="77777777" w:rsidR="0038470F" w:rsidRPr="00A26C40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A58C6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C75FA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</w:tcBorders>
          </w:tcPr>
          <w:p w14:paraId="6F66CDB0" w14:textId="77777777" w:rsidR="0038470F" w:rsidRPr="00A26C40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55EDB8EB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BDC0370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416D7">
              <w:rPr>
                <w:rFonts w:eastAsia="Times New Roman"/>
                <w:sz w:val="16"/>
                <w:szCs w:val="16"/>
              </w:rPr>
              <w:t>771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27CA106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416D7">
              <w:rPr>
                <w:rFonts w:eastAsia="Times New Roman"/>
                <w:sz w:val="16"/>
                <w:szCs w:val="16"/>
              </w:rPr>
              <w:t>1738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623A4C01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7182A09F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B58E0EF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A26C40" w14:paraId="4832E54A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09384474" w14:textId="77777777" w:rsidR="0038470F" w:rsidRPr="00A26C40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6CDD0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327CD3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 w:val="restart"/>
            <w:tcBorders>
              <w:left w:val="single" w:sz="4" w:space="0" w:color="auto"/>
            </w:tcBorders>
          </w:tcPr>
          <w:p w14:paraId="5BEBA9CE" w14:textId="77777777" w:rsidR="0038470F" w:rsidRPr="00A26C40" w:rsidRDefault="0038470F" w:rsidP="006146F1">
            <w:pPr>
              <w:spacing w:line="240" w:lineRule="auto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(6)</w:t>
            </w:r>
            <w:r w:rsidRPr="002D5483">
              <w:rPr>
                <w:b/>
                <w:sz w:val="16"/>
                <w:szCs w:val="16"/>
              </w:rPr>
              <w:t xml:space="preserve"> </w:t>
            </w:r>
            <w:r w:rsidRPr="002D5483">
              <w:rPr>
                <w:sz w:val="16"/>
                <w:szCs w:val="16"/>
              </w:rPr>
              <w:t xml:space="preserve">Read code for current diagnosis or symptom – treated (wave </w:t>
            </w:r>
            <w:r>
              <w:rPr>
                <w:sz w:val="16"/>
                <w:szCs w:val="16"/>
              </w:rPr>
              <w:t>two</w:t>
            </w:r>
            <w:r w:rsidRPr="002D5483">
              <w:rPr>
                <w:sz w:val="16"/>
                <w:szCs w:val="16"/>
              </w:rPr>
              <w:t>).</w:t>
            </w:r>
          </w:p>
        </w:tc>
        <w:tc>
          <w:tcPr>
            <w:tcW w:w="283" w:type="dxa"/>
            <w:vAlign w:val="center"/>
          </w:tcPr>
          <w:p w14:paraId="7ADE271D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378F773A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416D7">
              <w:rPr>
                <w:rFonts w:eastAsia="Times New Roman"/>
                <w:sz w:val="16"/>
                <w:szCs w:val="16"/>
              </w:rPr>
              <w:t>32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5DDB0EF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416D7">
              <w:rPr>
                <w:rFonts w:eastAsia="Times New Roman"/>
                <w:sz w:val="16"/>
                <w:szCs w:val="16"/>
              </w:rPr>
              <w:t>15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74D97186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30AF">
              <w:rPr>
                <w:rFonts w:eastAsia="Times New Roman"/>
                <w:sz w:val="16"/>
                <w:szCs w:val="16"/>
              </w:rPr>
              <w:t>0.68</w:t>
            </w:r>
          </w:p>
          <w:p w14:paraId="54E5246E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(0.65,0.71)</w:t>
            </w:r>
          </w:p>
        </w:tc>
        <w:tc>
          <w:tcPr>
            <w:tcW w:w="1134" w:type="dxa"/>
            <w:vMerge w:val="restart"/>
            <w:vAlign w:val="center"/>
          </w:tcPr>
          <w:p w14:paraId="75B36873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30AF">
              <w:rPr>
                <w:rFonts w:eastAsia="Times New Roman"/>
                <w:sz w:val="16"/>
                <w:szCs w:val="16"/>
              </w:rPr>
              <w:t>0.68</w:t>
            </w:r>
          </w:p>
          <w:p w14:paraId="7EBAF178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(0.65,0.71)</w:t>
            </w:r>
          </w:p>
        </w:tc>
        <w:tc>
          <w:tcPr>
            <w:tcW w:w="709" w:type="dxa"/>
            <w:vMerge w:val="restart"/>
            <w:vAlign w:val="center"/>
          </w:tcPr>
          <w:p w14:paraId="64CE85CC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30AF">
              <w:rPr>
                <w:rFonts w:eastAsia="Times New Roman"/>
                <w:sz w:val="16"/>
                <w:szCs w:val="16"/>
              </w:rPr>
              <w:t>0.06</w:t>
            </w:r>
          </w:p>
          <w:p w14:paraId="61EFD107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A26C40" w14:paraId="2174E184" w14:textId="77777777" w:rsidTr="006146F1">
        <w:trPr>
          <w:trHeight w:val="71"/>
        </w:trPr>
        <w:tc>
          <w:tcPr>
            <w:tcW w:w="1691" w:type="dxa"/>
            <w:tcBorders>
              <w:right w:val="single" w:sz="4" w:space="0" w:color="auto"/>
            </w:tcBorders>
          </w:tcPr>
          <w:p w14:paraId="6393295D" w14:textId="77777777" w:rsidR="0038470F" w:rsidRPr="00A26C40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A6BAB1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4CCF9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</w:tcBorders>
          </w:tcPr>
          <w:p w14:paraId="024860E6" w14:textId="77777777" w:rsidR="0038470F" w:rsidRPr="00A26C40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2DBA155F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bottom"/>
          </w:tcPr>
          <w:p w14:paraId="56D2B1BB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416D7">
              <w:rPr>
                <w:rFonts w:eastAsia="Times New Roman"/>
                <w:sz w:val="16"/>
                <w:szCs w:val="16"/>
              </w:rPr>
              <w:t>363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14:paraId="6BF94A11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416D7">
              <w:rPr>
                <w:rFonts w:eastAsia="Times New Roman"/>
                <w:sz w:val="16"/>
                <w:szCs w:val="16"/>
              </w:rPr>
              <w:t>785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559B6709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45CC9DA9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5C92A9E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BFC50EF" w14:textId="77777777" w:rsidR="0038470F" w:rsidRDefault="0038470F" w:rsidP="0038470F">
      <w:pPr>
        <w:spacing w:line="240" w:lineRule="auto"/>
        <w:jc w:val="both"/>
        <w:rPr>
          <w:b/>
          <w:i/>
          <w:sz w:val="18"/>
          <w:szCs w:val="18"/>
        </w:rPr>
      </w:pPr>
    </w:p>
    <w:p w14:paraId="39B99B58" w14:textId="77777777" w:rsidR="0038470F" w:rsidRPr="00393C99" w:rsidRDefault="0038470F" w:rsidP="0038470F">
      <w:pPr>
        <w:spacing w:line="240" w:lineRule="auto"/>
        <w:jc w:val="both"/>
        <w:rPr>
          <w:i/>
          <w:sz w:val="16"/>
          <w:szCs w:val="16"/>
        </w:rPr>
      </w:pPr>
      <w:r w:rsidRPr="00393C99">
        <w:rPr>
          <w:i/>
          <w:sz w:val="16"/>
          <w:szCs w:val="16"/>
        </w:rPr>
        <w:t>Numbers in brackets in index marker details column represent index markers illustrated in ROC space plane and forest plots.</w:t>
      </w:r>
    </w:p>
    <w:p w14:paraId="2089537D" w14:textId="77777777" w:rsidR="0038470F" w:rsidRPr="00393C99" w:rsidRDefault="0038470F" w:rsidP="0038470F">
      <w:pPr>
        <w:spacing w:line="240" w:lineRule="auto"/>
        <w:jc w:val="both"/>
        <w:rPr>
          <w:i/>
          <w:sz w:val="16"/>
          <w:szCs w:val="16"/>
        </w:rPr>
      </w:pPr>
      <w:r w:rsidRPr="00393C99">
        <w:rPr>
          <w:i/>
          <w:sz w:val="16"/>
          <w:szCs w:val="16"/>
        </w:rPr>
        <w:t xml:space="preserve">Studies marked with </w:t>
      </w:r>
      <w:r w:rsidRPr="00393C99">
        <w:rPr>
          <w:b/>
          <w:i/>
          <w:sz w:val="16"/>
          <w:szCs w:val="16"/>
        </w:rPr>
        <w:t>(*)</w:t>
      </w:r>
      <w:r w:rsidRPr="00393C99">
        <w:rPr>
          <w:i/>
          <w:sz w:val="16"/>
          <w:szCs w:val="16"/>
        </w:rPr>
        <w:t xml:space="preserve"> are case-control design</w:t>
      </w:r>
    </w:p>
    <w:p w14:paraId="4F54B80D" w14:textId="77777777" w:rsidR="0038470F" w:rsidRPr="00393C99" w:rsidRDefault="0038470F" w:rsidP="0038470F">
      <w:pPr>
        <w:spacing w:line="240" w:lineRule="auto"/>
        <w:jc w:val="both"/>
        <w:rPr>
          <w:b/>
          <w:i/>
          <w:sz w:val="16"/>
          <w:szCs w:val="16"/>
        </w:rPr>
      </w:pPr>
      <w:r w:rsidRPr="00393C99">
        <w:rPr>
          <w:b/>
          <w:i/>
          <w:sz w:val="16"/>
          <w:szCs w:val="16"/>
        </w:rPr>
        <w:t xml:space="preserve">Key: </w:t>
      </w:r>
      <w:r w:rsidRPr="00393C99">
        <w:rPr>
          <w:i/>
          <w:sz w:val="16"/>
          <w:szCs w:val="16"/>
        </w:rPr>
        <w:t>(CI) confidence interval; (CMD) common mental disorder; (EHR) electronic health records; (ICD) International Classification of Diseases; (PPV) positive predictive value; (NA) not available; (NPV) negative predictive value; (NR) not reported; (YI) Youden’s index.</w:t>
      </w:r>
    </w:p>
    <w:p w14:paraId="0025BC2B" w14:textId="77777777" w:rsidR="0038470F" w:rsidRPr="00D04BDF" w:rsidRDefault="0038470F" w:rsidP="0038470F">
      <w:pPr>
        <w:spacing w:line="480" w:lineRule="auto"/>
        <w:jc w:val="both"/>
        <w:rPr>
          <w:sz w:val="20"/>
          <w:szCs w:val="20"/>
          <w:lang w:val="en-GB"/>
        </w:rPr>
        <w:sectPr w:rsidR="0038470F" w:rsidRPr="00D04BDF" w:rsidSect="006146F1">
          <w:footerReference w:type="even" r:id="rId11"/>
          <w:footerReference w:type="default" r:id="rId12"/>
          <w:footerReference w:type="first" r:id="rId13"/>
          <w:pgSz w:w="16817" w:h="11901" w:orient="landscape"/>
          <w:pgMar w:top="1440" w:right="1440" w:bottom="1440" w:left="1440" w:header="0" w:footer="720" w:gutter="0"/>
          <w:cols w:space="720"/>
        </w:sectPr>
      </w:pPr>
    </w:p>
    <w:p w14:paraId="42B0713F" w14:textId="77777777" w:rsidR="0038470F" w:rsidRPr="00B206BB" w:rsidRDefault="0038470F" w:rsidP="0038470F">
      <w:pPr>
        <w:spacing w:line="360" w:lineRule="auto"/>
        <w:rPr>
          <w:i/>
          <w:sz w:val="18"/>
          <w:szCs w:val="18"/>
        </w:rPr>
      </w:pPr>
    </w:p>
    <w:p w14:paraId="05F55D80" w14:textId="161E33B3" w:rsidR="0038470F" w:rsidRPr="0038470F" w:rsidRDefault="001C7782" w:rsidP="0038470F">
      <w:pPr>
        <w:pStyle w:val="Caption"/>
        <w:keepNext/>
        <w:rPr>
          <w:b w:val="0"/>
        </w:rPr>
      </w:pPr>
      <w:bookmarkStart w:id="5" w:name="_Toc397018356"/>
      <w:r>
        <w:rPr>
          <w:lang w:val="en-GB"/>
        </w:rPr>
        <w:t>S</w:t>
      </w:r>
      <w:r w:rsidR="00741608">
        <w:rPr>
          <w:lang w:val="en-GB"/>
        </w:rPr>
        <w:t>2.</w:t>
      </w:r>
      <w:r>
        <w:rPr>
          <w:lang w:val="en-GB"/>
        </w:rPr>
        <w:t xml:space="preserve">6 </w:t>
      </w:r>
      <w:r w:rsidR="0038470F" w:rsidRPr="0038470F">
        <w:rPr>
          <w:b w:val="0"/>
        </w:rPr>
        <w:t>Case-finding accuracy of diagnostic codes and free text combined</w:t>
      </w:r>
      <w:bookmarkEnd w:id="5"/>
    </w:p>
    <w:tbl>
      <w:tblPr>
        <w:tblStyle w:val="TableGrid"/>
        <w:tblW w:w="15701" w:type="dxa"/>
        <w:tblInd w:w="-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1"/>
        <w:gridCol w:w="1819"/>
        <w:gridCol w:w="1571"/>
        <w:gridCol w:w="5659"/>
        <w:gridCol w:w="283"/>
        <w:gridCol w:w="851"/>
        <w:gridCol w:w="850"/>
        <w:gridCol w:w="1134"/>
        <w:gridCol w:w="1134"/>
        <w:gridCol w:w="709"/>
      </w:tblGrid>
      <w:tr w:rsidR="0038470F" w:rsidRPr="00A26C40" w14:paraId="27BA6AD8" w14:textId="77777777" w:rsidTr="006146F1">
        <w:trPr>
          <w:trHeight w:val="358"/>
        </w:trPr>
        <w:tc>
          <w:tcPr>
            <w:tcW w:w="10740" w:type="dxa"/>
            <w:gridSpan w:val="4"/>
          </w:tcPr>
          <w:p w14:paraId="3110B0AC" w14:textId="77777777" w:rsidR="0038470F" w:rsidRPr="00A26C40" w:rsidRDefault="0038470F" w:rsidP="006146F1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vMerge w:val="restart"/>
          </w:tcPr>
          <w:p w14:paraId="685680A9" w14:textId="77777777" w:rsidR="0038470F" w:rsidRPr="00A26C40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Align w:val="bottom"/>
          </w:tcPr>
          <w:p w14:paraId="5992CCDA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Reference Standard</w:t>
            </w:r>
          </w:p>
        </w:tc>
        <w:tc>
          <w:tcPr>
            <w:tcW w:w="2977" w:type="dxa"/>
            <w:gridSpan w:val="3"/>
            <w:vAlign w:val="bottom"/>
          </w:tcPr>
          <w:p w14:paraId="6FC9B1E4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38470F" w:rsidRPr="00A26C40" w14:paraId="5D48A148" w14:textId="77777777" w:rsidTr="006146F1">
        <w:trPr>
          <w:trHeight w:val="358"/>
        </w:trPr>
        <w:tc>
          <w:tcPr>
            <w:tcW w:w="1691" w:type="dxa"/>
            <w:tcBorders>
              <w:bottom w:val="single" w:sz="4" w:space="0" w:color="auto"/>
            </w:tcBorders>
          </w:tcPr>
          <w:p w14:paraId="35A1B36A" w14:textId="77777777" w:rsidR="0038470F" w:rsidRPr="00A26C40" w:rsidRDefault="0038470F" w:rsidP="006146F1">
            <w:pPr>
              <w:spacing w:line="240" w:lineRule="auto"/>
              <w:rPr>
                <w:b/>
                <w:i/>
                <w:sz w:val="16"/>
                <w:szCs w:val="16"/>
              </w:rPr>
            </w:pPr>
            <w:r w:rsidRPr="00A26C40">
              <w:rPr>
                <w:b/>
                <w:i/>
                <w:sz w:val="16"/>
                <w:szCs w:val="16"/>
              </w:rPr>
              <w:t>Author</w:t>
            </w:r>
          </w:p>
        </w:tc>
        <w:tc>
          <w:tcPr>
            <w:tcW w:w="1819" w:type="dxa"/>
            <w:tcBorders>
              <w:left w:val="nil"/>
              <w:bottom w:val="single" w:sz="4" w:space="0" w:color="auto"/>
            </w:tcBorders>
            <w:vAlign w:val="center"/>
          </w:tcPr>
          <w:p w14:paraId="176CC646" w14:textId="48D41E54" w:rsidR="0038470F" w:rsidRPr="00A26C40" w:rsidRDefault="003876D9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Disorder Sub-Category</w:t>
            </w:r>
          </w:p>
        </w:tc>
        <w:tc>
          <w:tcPr>
            <w:tcW w:w="1571" w:type="dxa"/>
            <w:tcBorders>
              <w:left w:val="nil"/>
              <w:bottom w:val="single" w:sz="4" w:space="0" w:color="auto"/>
            </w:tcBorders>
            <w:vAlign w:val="center"/>
          </w:tcPr>
          <w:p w14:paraId="42FF19F6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 xml:space="preserve">Reference Standard </w:t>
            </w:r>
          </w:p>
        </w:tc>
        <w:tc>
          <w:tcPr>
            <w:tcW w:w="5659" w:type="dxa"/>
            <w:tcBorders>
              <w:left w:val="nil"/>
              <w:bottom w:val="single" w:sz="4" w:space="0" w:color="auto"/>
            </w:tcBorders>
          </w:tcPr>
          <w:p w14:paraId="4F93C47D" w14:textId="663A83F6" w:rsidR="0038470F" w:rsidRPr="00A26C40" w:rsidRDefault="008A068B" w:rsidP="006146F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Case Definition</w:t>
            </w: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vAlign w:val="center"/>
          </w:tcPr>
          <w:p w14:paraId="72E5CC3E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4D968BF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3945BE6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vAlign w:val="bottom"/>
          </w:tcPr>
          <w:p w14:paraId="7D9671C6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PPV</w:t>
            </w:r>
          </w:p>
          <w:p w14:paraId="0F97B65D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(95% CI)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4A3BC3F5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NPV</w:t>
            </w:r>
          </w:p>
          <w:p w14:paraId="71D9745A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(95% CI)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E51A58B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YI</w:t>
            </w:r>
          </w:p>
        </w:tc>
      </w:tr>
      <w:tr w:rsidR="0038470F" w:rsidRPr="00A26C40" w14:paraId="68FD3506" w14:textId="77777777" w:rsidTr="006146F1">
        <w:trPr>
          <w:trHeight w:val="71"/>
        </w:trPr>
        <w:tc>
          <w:tcPr>
            <w:tcW w:w="1691" w:type="dxa"/>
            <w:tcBorders>
              <w:top w:val="single" w:sz="4" w:space="0" w:color="auto"/>
              <w:right w:val="single" w:sz="4" w:space="0" w:color="auto"/>
            </w:tcBorders>
          </w:tcPr>
          <w:p w14:paraId="4660348D" w14:textId="77777777" w:rsidR="0038470F" w:rsidRPr="0005557F" w:rsidRDefault="0038470F" w:rsidP="006146F1">
            <w:pPr>
              <w:tabs>
                <w:tab w:val="left" w:pos="1273"/>
              </w:tabs>
              <w:rPr>
                <w:b/>
                <w:sz w:val="16"/>
                <w:szCs w:val="16"/>
              </w:rPr>
            </w:pPr>
            <w:r w:rsidRPr="0028103F">
              <w:rPr>
                <w:i/>
                <w:sz w:val="16"/>
                <w:szCs w:val="16"/>
                <w:lang w:val="en-GB"/>
              </w:rPr>
              <w:t>Fernandez et al. (2012)</w:t>
            </w:r>
            <w:r>
              <w:rPr>
                <w:i/>
                <w:sz w:val="16"/>
                <w:szCs w:val="16"/>
                <w:lang w:val="en-GB"/>
              </w:rPr>
              <w:t xml:space="preserve"> </w:t>
            </w:r>
            <w:r>
              <w:rPr>
                <w:b/>
                <w:i/>
                <w:sz w:val="16"/>
                <w:szCs w:val="16"/>
                <w:lang w:val="en-GB"/>
              </w:rPr>
              <w:t>(*)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CCE68D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Anxiety Disorder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B5AD8E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Diagnostic interview</w:t>
            </w:r>
          </w:p>
        </w:tc>
        <w:tc>
          <w:tcPr>
            <w:tcW w:w="56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2CFDDA7" w14:textId="77777777" w:rsidR="0038470F" w:rsidRPr="00A26C40" w:rsidRDefault="0038470F" w:rsidP="006146F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(1</w:t>
            </w:r>
            <w:r w:rsidRPr="00073BB4">
              <w:rPr>
                <w:b/>
                <w:bCs/>
                <w:sz w:val="16"/>
                <w:szCs w:val="16"/>
                <w:lang w:val="en-GB"/>
              </w:rPr>
              <w:t>)</w:t>
            </w:r>
            <w:r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r>
              <w:rPr>
                <w:bCs/>
                <w:sz w:val="16"/>
                <w:szCs w:val="16"/>
                <w:lang w:val="en-GB"/>
              </w:rPr>
              <w:t xml:space="preserve">ICPC and CIE </w:t>
            </w:r>
            <w:r>
              <w:rPr>
                <w:sz w:val="16"/>
                <w:szCs w:val="16"/>
                <w:lang w:val="en-GB"/>
              </w:rPr>
              <w:t>codes</w:t>
            </w:r>
            <w:r w:rsidRPr="00C93CFF">
              <w:rPr>
                <w:sz w:val="16"/>
                <w:szCs w:val="16"/>
                <w:lang w:val="en-GB"/>
              </w:rPr>
              <w:t xml:space="preserve"> </w:t>
            </w:r>
            <w:r>
              <w:rPr>
                <w:sz w:val="16"/>
                <w:szCs w:val="16"/>
                <w:lang w:val="en-GB"/>
              </w:rPr>
              <w:t>and free text for any anxiety disorder.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B772AEF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426E94">
              <w:rPr>
                <w:b/>
                <w:bCs/>
                <w:sz w:val="16"/>
                <w:szCs w:val="16"/>
                <w:lang w:val="en-GB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5B6CF70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26E94">
              <w:rPr>
                <w:sz w:val="16"/>
                <w:szCs w:val="16"/>
                <w:lang w:val="en-GB"/>
              </w:rPr>
              <w:t>185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0140F9DF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26E94">
              <w:rPr>
                <w:sz w:val="16"/>
                <w:szCs w:val="16"/>
                <w:lang w:val="en-GB"/>
              </w:rPr>
              <w:t>304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BE8EFE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0D807BD9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151BDD15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26E94">
              <w:rPr>
                <w:sz w:val="16"/>
                <w:szCs w:val="16"/>
                <w:lang w:val="en-GB"/>
              </w:rPr>
              <w:t>0.22</w:t>
            </w:r>
          </w:p>
        </w:tc>
      </w:tr>
      <w:tr w:rsidR="0038470F" w:rsidRPr="00A26C40" w14:paraId="46B7ACF9" w14:textId="77777777" w:rsidTr="006146F1">
        <w:trPr>
          <w:trHeight w:val="81"/>
        </w:trPr>
        <w:tc>
          <w:tcPr>
            <w:tcW w:w="1691" w:type="dxa"/>
            <w:tcBorders>
              <w:right w:val="single" w:sz="4" w:space="0" w:color="auto"/>
            </w:tcBorders>
          </w:tcPr>
          <w:p w14:paraId="54E806D3" w14:textId="77777777" w:rsidR="0038470F" w:rsidRPr="00A26C40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5AB480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CB8944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</w:tcBorders>
          </w:tcPr>
          <w:p w14:paraId="495DA55B" w14:textId="77777777" w:rsidR="0038470F" w:rsidRPr="00A26C40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289D81FB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426E94">
              <w:rPr>
                <w:b/>
                <w:bCs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</w:tcPr>
          <w:p w14:paraId="3D903F91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26E94">
              <w:rPr>
                <w:sz w:val="16"/>
                <w:szCs w:val="16"/>
                <w:lang w:val="en-GB"/>
              </w:rPr>
              <w:t>393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1E37F28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26E94">
              <w:rPr>
                <w:sz w:val="16"/>
                <w:szCs w:val="16"/>
                <w:lang w:val="en-GB"/>
              </w:rPr>
              <w:t>2845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6F92076E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5034085D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731A5EF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A26C40" w14:paraId="39C66621" w14:textId="77777777" w:rsidTr="006146F1">
        <w:trPr>
          <w:trHeight w:val="171"/>
        </w:trPr>
        <w:tc>
          <w:tcPr>
            <w:tcW w:w="1691" w:type="dxa"/>
            <w:tcBorders>
              <w:right w:val="single" w:sz="4" w:space="0" w:color="auto"/>
            </w:tcBorders>
          </w:tcPr>
          <w:p w14:paraId="0F739CB5" w14:textId="77777777" w:rsidR="0038470F" w:rsidRPr="00A26C40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4F93D5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E7488A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 w:val="restart"/>
            <w:tcBorders>
              <w:left w:val="single" w:sz="4" w:space="0" w:color="auto"/>
            </w:tcBorders>
          </w:tcPr>
          <w:p w14:paraId="77D6C121" w14:textId="77777777" w:rsidR="0038470F" w:rsidRPr="00A26C40" w:rsidRDefault="0038470F" w:rsidP="006146F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(2</w:t>
            </w:r>
            <w:r w:rsidRPr="00073BB4">
              <w:rPr>
                <w:b/>
                <w:bCs/>
                <w:sz w:val="16"/>
                <w:szCs w:val="16"/>
                <w:lang w:val="en-GB"/>
              </w:rPr>
              <w:t>)</w:t>
            </w:r>
            <w:r>
              <w:rPr>
                <w:bCs/>
                <w:sz w:val="16"/>
                <w:szCs w:val="16"/>
                <w:lang w:val="en-GB"/>
              </w:rPr>
              <w:t xml:space="preserve"> ICPC and CIE </w:t>
            </w:r>
            <w:r>
              <w:rPr>
                <w:sz w:val="16"/>
                <w:szCs w:val="16"/>
                <w:lang w:val="en-GB"/>
              </w:rPr>
              <w:t>codes</w:t>
            </w:r>
            <w:r w:rsidRPr="00C93CFF">
              <w:rPr>
                <w:sz w:val="16"/>
                <w:szCs w:val="16"/>
                <w:lang w:val="en-GB"/>
              </w:rPr>
              <w:t xml:space="preserve"> </w:t>
            </w:r>
            <w:r>
              <w:rPr>
                <w:sz w:val="16"/>
                <w:szCs w:val="16"/>
                <w:lang w:val="en-GB"/>
              </w:rPr>
              <w:t>and free text for generalised anxiety disorder.</w:t>
            </w:r>
          </w:p>
        </w:tc>
        <w:tc>
          <w:tcPr>
            <w:tcW w:w="283" w:type="dxa"/>
          </w:tcPr>
          <w:p w14:paraId="04BBF784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426E94">
              <w:rPr>
                <w:b/>
                <w:bCs/>
                <w:sz w:val="16"/>
                <w:szCs w:val="16"/>
                <w:lang w:val="en-GB"/>
              </w:rPr>
              <w:t>+</w:t>
            </w:r>
          </w:p>
        </w:tc>
        <w:tc>
          <w:tcPr>
            <w:tcW w:w="851" w:type="dxa"/>
          </w:tcPr>
          <w:p w14:paraId="3A13456A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26E94"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105AD1C5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26E94">
              <w:rPr>
                <w:sz w:val="16"/>
                <w:szCs w:val="16"/>
                <w:lang w:val="en-GB"/>
              </w:rPr>
              <w:t>42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072E3961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134" w:type="dxa"/>
            <w:vMerge w:val="restart"/>
            <w:vAlign w:val="center"/>
          </w:tcPr>
          <w:p w14:paraId="135BE44E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709" w:type="dxa"/>
            <w:vMerge w:val="restart"/>
            <w:vAlign w:val="center"/>
          </w:tcPr>
          <w:p w14:paraId="4752424D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26E94">
              <w:rPr>
                <w:sz w:val="16"/>
                <w:szCs w:val="16"/>
                <w:lang w:val="en-GB"/>
              </w:rPr>
              <w:t>0.02</w:t>
            </w:r>
          </w:p>
        </w:tc>
      </w:tr>
      <w:tr w:rsidR="0038470F" w:rsidRPr="00A26C40" w14:paraId="6AE9D775" w14:textId="77777777" w:rsidTr="006146F1">
        <w:trPr>
          <w:trHeight w:val="305"/>
        </w:trPr>
        <w:tc>
          <w:tcPr>
            <w:tcW w:w="1691" w:type="dxa"/>
            <w:tcBorders>
              <w:right w:val="single" w:sz="4" w:space="0" w:color="auto"/>
            </w:tcBorders>
          </w:tcPr>
          <w:p w14:paraId="0B48D7E2" w14:textId="77777777" w:rsidR="0038470F" w:rsidRPr="00A26C40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8EAF0E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E572B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</w:tcBorders>
          </w:tcPr>
          <w:p w14:paraId="1CC2F779" w14:textId="77777777" w:rsidR="0038470F" w:rsidRPr="00A26C40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E9C9154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426E94">
              <w:rPr>
                <w:b/>
                <w:bCs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</w:tcPr>
          <w:p w14:paraId="57804271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26E94">
              <w:rPr>
                <w:sz w:val="16"/>
                <w:szCs w:val="16"/>
                <w:lang w:val="en-GB"/>
              </w:rPr>
              <w:t>107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E81DDDD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26E94">
              <w:rPr>
                <w:sz w:val="16"/>
                <w:szCs w:val="16"/>
                <w:lang w:val="en-GB"/>
              </w:rPr>
              <w:t>3641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072947F2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55B9CEAD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43AB2CA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A26C40" w14:paraId="0C4A380A" w14:textId="77777777" w:rsidTr="006146F1">
        <w:trPr>
          <w:trHeight w:val="358"/>
        </w:trPr>
        <w:tc>
          <w:tcPr>
            <w:tcW w:w="1691" w:type="dxa"/>
            <w:tcBorders>
              <w:right w:val="single" w:sz="4" w:space="0" w:color="auto"/>
            </w:tcBorders>
          </w:tcPr>
          <w:p w14:paraId="27FB88CF" w14:textId="77777777" w:rsidR="0038470F" w:rsidRPr="00A26C40" w:rsidRDefault="0038470F" w:rsidP="006146F1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BC36DA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91383E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 w:val="restart"/>
            <w:tcBorders>
              <w:left w:val="single" w:sz="4" w:space="0" w:color="auto"/>
            </w:tcBorders>
          </w:tcPr>
          <w:p w14:paraId="00275D7F" w14:textId="77777777" w:rsidR="0038470F" w:rsidRPr="00904388" w:rsidRDefault="0038470F" w:rsidP="006146F1">
            <w:p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(3</w:t>
            </w:r>
            <w:r w:rsidRPr="00073BB4">
              <w:rPr>
                <w:b/>
                <w:bCs/>
                <w:sz w:val="16"/>
                <w:szCs w:val="16"/>
                <w:lang w:val="en-GB"/>
              </w:rPr>
              <w:t>)</w:t>
            </w:r>
            <w:r w:rsidRPr="00C93CFF">
              <w:rPr>
                <w:bCs/>
                <w:sz w:val="16"/>
                <w:szCs w:val="16"/>
                <w:lang w:val="en-GB"/>
              </w:rPr>
              <w:t xml:space="preserve"> </w:t>
            </w:r>
            <w:r>
              <w:rPr>
                <w:bCs/>
                <w:sz w:val="16"/>
                <w:szCs w:val="16"/>
                <w:lang w:val="en-GB"/>
              </w:rPr>
              <w:t xml:space="preserve">ICPC and CIE </w:t>
            </w:r>
            <w:r>
              <w:rPr>
                <w:sz w:val="16"/>
                <w:szCs w:val="16"/>
                <w:lang w:val="en-GB"/>
              </w:rPr>
              <w:t>codes</w:t>
            </w:r>
            <w:r w:rsidRPr="00C93CFF">
              <w:rPr>
                <w:sz w:val="16"/>
                <w:szCs w:val="16"/>
                <w:lang w:val="en-GB"/>
              </w:rPr>
              <w:t xml:space="preserve"> </w:t>
            </w:r>
            <w:r>
              <w:rPr>
                <w:sz w:val="16"/>
                <w:szCs w:val="16"/>
                <w:lang w:val="en-GB"/>
              </w:rPr>
              <w:t>and free text for anxiety associated with depression.</w:t>
            </w:r>
          </w:p>
        </w:tc>
        <w:tc>
          <w:tcPr>
            <w:tcW w:w="283" w:type="dxa"/>
          </w:tcPr>
          <w:p w14:paraId="013A82BE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426E94">
              <w:rPr>
                <w:b/>
                <w:bCs/>
                <w:sz w:val="16"/>
                <w:szCs w:val="16"/>
                <w:lang w:val="en-GB"/>
              </w:rPr>
              <w:t>+</w:t>
            </w:r>
          </w:p>
        </w:tc>
        <w:tc>
          <w:tcPr>
            <w:tcW w:w="851" w:type="dxa"/>
          </w:tcPr>
          <w:p w14:paraId="3CB66FF1" w14:textId="77777777" w:rsidR="0038470F" w:rsidRPr="00A26C40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26E94">
              <w:rPr>
                <w:sz w:val="16"/>
                <w:szCs w:val="16"/>
                <w:lang w:val="en-GB"/>
              </w:rPr>
              <w:t>61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3DF14C40" w14:textId="77777777" w:rsidR="0038470F" w:rsidRPr="00A26C40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26E94">
              <w:rPr>
                <w:sz w:val="16"/>
                <w:szCs w:val="16"/>
                <w:lang w:val="en-GB"/>
              </w:rPr>
              <w:t>44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6D070E49" w14:textId="77777777" w:rsidR="0038470F" w:rsidRPr="00A26C40" w:rsidRDefault="0038470F" w:rsidP="006146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134" w:type="dxa"/>
            <w:vMerge w:val="restart"/>
            <w:vAlign w:val="center"/>
          </w:tcPr>
          <w:p w14:paraId="42BBFAF5" w14:textId="77777777" w:rsidR="0038470F" w:rsidRPr="00A26C40" w:rsidRDefault="0038470F" w:rsidP="006146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709" w:type="dxa"/>
            <w:vMerge w:val="restart"/>
            <w:vAlign w:val="center"/>
          </w:tcPr>
          <w:p w14:paraId="40976D55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26E94">
              <w:rPr>
                <w:sz w:val="16"/>
                <w:szCs w:val="16"/>
                <w:lang w:val="en-GB"/>
              </w:rPr>
              <w:t>0.25</w:t>
            </w:r>
          </w:p>
        </w:tc>
      </w:tr>
      <w:tr w:rsidR="0038470F" w:rsidRPr="00A26C40" w14:paraId="1A33B0AD" w14:textId="77777777" w:rsidTr="006146F1">
        <w:trPr>
          <w:trHeight w:val="81"/>
        </w:trPr>
        <w:tc>
          <w:tcPr>
            <w:tcW w:w="1691" w:type="dxa"/>
            <w:tcBorders>
              <w:right w:val="single" w:sz="4" w:space="0" w:color="auto"/>
            </w:tcBorders>
          </w:tcPr>
          <w:p w14:paraId="1654892A" w14:textId="77777777" w:rsidR="0038470F" w:rsidRPr="00A26C40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EC635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A6B0B3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</w:tcBorders>
          </w:tcPr>
          <w:p w14:paraId="74D5ADDF" w14:textId="77777777" w:rsidR="0038470F" w:rsidRPr="00904388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447C451D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426E94">
              <w:rPr>
                <w:b/>
                <w:bCs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</w:tcPr>
          <w:p w14:paraId="6E74422C" w14:textId="77777777" w:rsidR="0038470F" w:rsidRPr="00A26C40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26E94">
              <w:rPr>
                <w:sz w:val="16"/>
                <w:szCs w:val="16"/>
                <w:lang w:val="en-GB"/>
              </w:rPr>
              <w:t>69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7D1B8D9D" w14:textId="77777777" w:rsidR="0038470F" w:rsidRPr="00A26C40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26E94">
              <w:rPr>
                <w:sz w:val="16"/>
                <w:szCs w:val="16"/>
                <w:lang w:val="en-GB"/>
              </w:rPr>
              <w:t>44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2514B526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2676490D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22DD2DD3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470F" w:rsidRPr="00A26C40" w14:paraId="53D0FDE5" w14:textId="77777777" w:rsidTr="006146F1">
        <w:trPr>
          <w:trHeight w:val="81"/>
        </w:trPr>
        <w:tc>
          <w:tcPr>
            <w:tcW w:w="1691" w:type="dxa"/>
            <w:tcBorders>
              <w:right w:val="single" w:sz="4" w:space="0" w:color="auto"/>
            </w:tcBorders>
          </w:tcPr>
          <w:p w14:paraId="4C0D9917" w14:textId="77777777" w:rsidR="0038470F" w:rsidRPr="00A26C40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B6E2B1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238A40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 w:val="restart"/>
            <w:tcBorders>
              <w:left w:val="single" w:sz="4" w:space="0" w:color="auto"/>
            </w:tcBorders>
          </w:tcPr>
          <w:p w14:paraId="457B8CF2" w14:textId="77777777" w:rsidR="0038470F" w:rsidRPr="00904388" w:rsidRDefault="0038470F" w:rsidP="006146F1">
            <w:p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(4</w:t>
            </w:r>
            <w:r w:rsidRPr="00073BB4">
              <w:rPr>
                <w:b/>
                <w:bCs/>
                <w:sz w:val="16"/>
                <w:szCs w:val="16"/>
                <w:lang w:val="en-GB"/>
              </w:rPr>
              <w:t>)</w:t>
            </w:r>
            <w:r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r>
              <w:rPr>
                <w:bCs/>
                <w:sz w:val="16"/>
                <w:szCs w:val="16"/>
                <w:lang w:val="en-GB"/>
              </w:rPr>
              <w:t xml:space="preserve">ICPC and CIE </w:t>
            </w:r>
            <w:r>
              <w:rPr>
                <w:sz w:val="16"/>
                <w:szCs w:val="16"/>
                <w:lang w:val="en-GB"/>
              </w:rPr>
              <w:t>codes</w:t>
            </w:r>
            <w:r w:rsidRPr="00C93CFF">
              <w:rPr>
                <w:sz w:val="16"/>
                <w:szCs w:val="16"/>
                <w:lang w:val="en-GB"/>
              </w:rPr>
              <w:t xml:space="preserve"> </w:t>
            </w:r>
            <w:r>
              <w:rPr>
                <w:sz w:val="16"/>
                <w:szCs w:val="16"/>
                <w:lang w:val="en-GB"/>
              </w:rPr>
              <w:t>and free text for anxiety associated without depression.</w:t>
            </w:r>
          </w:p>
        </w:tc>
        <w:tc>
          <w:tcPr>
            <w:tcW w:w="283" w:type="dxa"/>
          </w:tcPr>
          <w:p w14:paraId="2FDAF5A2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426E94">
              <w:rPr>
                <w:b/>
                <w:bCs/>
                <w:sz w:val="16"/>
                <w:szCs w:val="16"/>
                <w:lang w:val="en-GB"/>
              </w:rPr>
              <w:t>+</w:t>
            </w:r>
          </w:p>
        </w:tc>
        <w:tc>
          <w:tcPr>
            <w:tcW w:w="851" w:type="dxa"/>
          </w:tcPr>
          <w:p w14:paraId="7E0E19E5" w14:textId="77777777" w:rsidR="0038470F" w:rsidRPr="00A26C40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26E94">
              <w:rPr>
                <w:sz w:val="16"/>
                <w:szCs w:val="16"/>
                <w:lang w:val="en-GB"/>
              </w:rPr>
              <w:t>124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7E04626B" w14:textId="77777777" w:rsidR="0038470F" w:rsidRPr="00A26C40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26E94">
              <w:rPr>
                <w:sz w:val="16"/>
                <w:szCs w:val="16"/>
                <w:lang w:val="en-GB"/>
              </w:rPr>
              <w:t>260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940A95F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10AE56CA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709" w:type="dxa"/>
            <w:vAlign w:val="center"/>
          </w:tcPr>
          <w:p w14:paraId="0B443C7B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26E94">
              <w:rPr>
                <w:sz w:val="16"/>
                <w:szCs w:val="16"/>
                <w:lang w:val="en-GB"/>
              </w:rPr>
              <w:t>0.19</w:t>
            </w:r>
          </w:p>
        </w:tc>
      </w:tr>
      <w:tr w:rsidR="0038470F" w:rsidRPr="00A26C40" w14:paraId="2099F934" w14:textId="77777777" w:rsidTr="006146F1">
        <w:trPr>
          <w:trHeight w:val="81"/>
        </w:trPr>
        <w:tc>
          <w:tcPr>
            <w:tcW w:w="1691" w:type="dxa"/>
            <w:tcBorders>
              <w:right w:val="single" w:sz="4" w:space="0" w:color="auto"/>
            </w:tcBorders>
          </w:tcPr>
          <w:p w14:paraId="13A91169" w14:textId="77777777" w:rsidR="0038470F" w:rsidRPr="00A26C40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DAD1A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6B4FC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59" w:type="dxa"/>
            <w:vMerge/>
            <w:tcBorders>
              <w:left w:val="single" w:sz="4" w:space="0" w:color="auto"/>
            </w:tcBorders>
            <w:vAlign w:val="center"/>
          </w:tcPr>
          <w:p w14:paraId="3F49E8A9" w14:textId="77777777" w:rsidR="0038470F" w:rsidRPr="00904388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116F6F51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426E94">
              <w:rPr>
                <w:b/>
                <w:bCs/>
                <w:sz w:val="16"/>
                <w:szCs w:val="16"/>
                <w:lang w:val="en-GB"/>
              </w:rPr>
              <w:t>-</w:t>
            </w:r>
          </w:p>
        </w:tc>
        <w:tc>
          <w:tcPr>
            <w:tcW w:w="851" w:type="dxa"/>
          </w:tcPr>
          <w:p w14:paraId="7B0E3AAF" w14:textId="77777777" w:rsidR="0038470F" w:rsidRPr="00A26C40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26E94">
              <w:rPr>
                <w:sz w:val="16"/>
                <w:szCs w:val="16"/>
                <w:lang w:val="en-GB"/>
              </w:rPr>
              <w:t>324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BEE379E" w14:textId="77777777" w:rsidR="0038470F" w:rsidRPr="00A26C40" w:rsidRDefault="0038470F" w:rsidP="006146F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426E94">
              <w:rPr>
                <w:sz w:val="16"/>
                <w:szCs w:val="16"/>
                <w:lang w:val="en-GB"/>
              </w:rPr>
              <w:t>2688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CD8A5E8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61725A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B6C9B98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DF9F158" w14:textId="77777777" w:rsidR="0038470F" w:rsidRDefault="0038470F" w:rsidP="0038470F">
      <w:pPr>
        <w:spacing w:line="240" w:lineRule="auto"/>
        <w:jc w:val="both"/>
        <w:rPr>
          <w:b/>
          <w:i/>
          <w:sz w:val="18"/>
          <w:szCs w:val="18"/>
        </w:rPr>
      </w:pPr>
    </w:p>
    <w:p w14:paraId="5698A9ED" w14:textId="76BA3DAD" w:rsidR="008A068B" w:rsidRDefault="008A068B" w:rsidP="0038470F">
      <w:pPr>
        <w:spacing w:line="240" w:lineRule="auto"/>
        <w:jc w:val="both"/>
        <w:rPr>
          <w:i/>
          <w:sz w:val="16"/>
          <w:szCs w:val="16"/>
        </w:rPr>
      </w:pPr>
      <w:proofErr w:type="gramStart"/>
      <w:r>
        <w:rPr>
          <w:i/>
          <w:sz w:val="16"/>
          <w:szCs w:val="16"/>
        </w:rPr>
        <w:t>Rows( 2</w:t>
      </w:r>
      <w:proofErr w:type="gramEnd"/>
      <w:r>
        <w:rPr>
          <w:i/>
          <w:sz w:val="16"/>
          <w:szCs w:val="16"/>
        </w:rPr>
        <w:t xml:space="preserve"> – 4) are subsets of row (1).</w:t>
      </w:r>
    </w:p>
    <w:p w14:paraId="08AC9251" w14:textId="550C5EAB" w:rsidR="0038470F" w:rsidRPr="00393C99" w:rsidRDefault="0038470F" w:rsidP="0038470F">
      <w:pPr>
        <w:spacing w:line="240" w:lineRule="auto"/>
        <w:jc w:val="both"/>
        <w:rPr>
          <w:i/>
          <w:sz w:val="16"/>
          <w:szCs w:val="16"/>
        </w:rPr>
      </w:pPr>
      <w:r w:rsidRPr="00393C99">
        <w:rPr>
          <w:i/>
          <w:sz w:val="16"/>
          <w:szCs w:val="16"/>
        </w:rPr>
        <w:t>Numbers in brackets in index marker details column represent index markers illustrated in ROC space plane and forest plots.</w:t>
      </w:r>
    </w:p>
    <w:p w14:paraId="5F75DCA1" w14:textId="77777777" w:rsidR="0038470F" w:rsidRPr="00393C99" w:rsidRDefault="0038470F" w:rsidP="0038470F">
      <w:pPr>
        <w:spacing w:line="240" w:lineRule="auto"/>
        <w:jc w:val="both"/>
        <w:rPr>
          <w:i/>
          <w:sz w:val="16"/>
          <w:szCs w:val="16"/>
        </w:rPr>
      </w:pPr>
      <w:r w:rsidRPr="00393C99">
        <w:rPr>
          <w:i/>
          <w:sz w:val="16"/>
          <w:szCs w:val="16"/>
        </w:rPr>
        <w:t xml:space="preserve">Studies marked with </w:t>
      </w:r>
      <w:r w:rsidRPr="00393C99">
        <w:rPr>
          <w:b/>
          <w:i/>
          <w:sz w:val="16"/>
          <w:szCs w:val="16"/>
        </w:rPr>
        <w:t>(*)</w:t>
      </w:r>
      <w:r w:rsidRPr="00393C99">
        <w:rPr>
          <w:i/>
          <w:sz w:val="16"/>
          <w:szCs w:val="16"/>
        </w:rPr>
        <w:t xml:space="preserve"> are case-control design</w:t>
      </w:r>
    </w:p>
    <w:p w14:paraId="479DF6F6" w14:textId="77777777" w:rsidR="0038470F" w:rsidRPr="00393C99" w:rsidRDefault="0038470F" w:rsidP="0038470F">
      <w:pPr>
        <w:spacing w:line="240" w:lineRule="auto"/>
        <w:jc w:val="both"/>
        <w:rPr>
          <w:b/>
          <w:i/>
          <w:sz w:val="16"/>
          <w:szCs w:val="16"/>
        </w:rPr>
      </w:pPr>
      <w:r w:rsidRPr="00393C99">
        <w:rPr>
          <w:b/>
          <w:i/>
          <w:sz w:val="16"/>
          <w:szCs w:val="16"/>
        </w:rPr>
        <w:t xml:space="preserve">Key: </w:t>
      </w:r>
      <w:r w:rsidRPr="00393C99">
        <w:rPr>
          <w:i/>
          <w:sz w:val="16"/>
          <w:szCs w:val="16"/>
        </w:rPr>
        <w:t xml:space="preserve">(CI) confidence intervals; (CIE) </w:t>
      </w:r>
      <w:proofErr w:type="spellStart"/>
      <w:r w:rsidRPr="00393C99">
        <w:rPr>
          <w:i/>
          <w:sz w:val="16"/>
          <w:szCs w:val="16"/>
          <w:lang w:val="en-GB"/>
        </w:rPr>
        <w:t>Clasificacion</w:t>
      </w:r>
      <w:proofErr w:type="spellEnd"/>
      <w:r w:rsidRPr="00393C99">
        <w:rPr>
          <w:i/>
          <w:sz w:val="16"/>
          <w:szCs w:val="16"/>
          <w:lang w:val="en-GB"/>
        </w:rPr>
        <w:t xml:space="preserve"> </w:t>
      </w:r>
      <w:proofErr w:type="spellStart"/>
      <w:r w:rsidRPr="00393C99">
        <w:rPr>
          <w:i/>
          <w:sz w:val="16"/>
          <w:szCs w:val="16"/>
          <w:lang w:val="en-GB"/>
        </w:rPr>
        <w:t>Internacional</w:t>
      </w:r>
      <w:proofErr w:type="spellEnd"/>
      <w:r w:rsidRPr="00393C99">
        <w:rPr>
          <w:i/>
          <w:sz w:val="16"/>
          <w:szCs w:val="16"/>
          <w:lang w:val="en-GB"/>
        </w:rPr>
        <w:t xml:space="preserve"> de </w:t>
      </w:r>
      <w:proofErr w:type="spellStart"/>
      <w:r w:rsidRPr="00393C99">
        <w:rPr>
          <w:i/>
          <w:sz w:val="16"/>
          <w:szCs w:val="16"/>
          <w:lang w:val="en-GB"/>
        </w:rPr>
        <w:t>Enfermedades</w:t>
      </w:r>
      <w:proofErr w:type="spellEnd"/>
      <w:r w:rsidRPr="00393C99">
        <w:rPr>
          <w:i/>
          <w:sz w:val="16"/>
          <w:szCs w:val="16"/>
          <w:lang w:val="en-GB"/>
        </w:rPr>
        <w:t>;</w:t>
      </w:r>
      <w:r w:rsidRPr="00393C99">
        <w:rPr>
          <w:b/>
          <w:i/>
          <w:sz w:val="16"/>
          <w:szCs w:val="16"/>
        </w:rPr>
        <w:t xml:space="preserve"> </w:t>
      </w:r>
      <w:r w:rsidRPr="00393C99">
        <w:rPr>
          <w:i/>
          <w:sz w:val="16"/>
          <w:szCs w:val="16"/>
        </w:rPr>
        <w:t xml:space="preserve">(ICPC) </w:t>
      </w:r>
      <w:r w:rsidRPr="00393C99">
        <w:rPr>
          <w:bCs/>
          <w:i/>
          <w:sz w:val="16"/>
          <w:szCs w:val="16"/>
          <w:lang w:val="en-GB"/>
        </w:rPr>
        <w:t xml:space="preserve">International classification of primary care </w:t>
      </w:r>
      <w:r w:rsidRPr="00393C99">
        <w:rPr>
          <w:i/>
          <w:sz w:val="16"/>
          <w:szCs w:val="16"/>
        </w:rPr>
        <w:t>(ROC)</w:t>
      </w:r>
      <w:r w:rsidRPr="00393C99">
        <w:rPr>
          <w:b/>
          <w:i/>
          <w:sz w:val="16"/>
          <w:szCs w:val="16"/>
        </w:rPr>
        <w:t xml:space="preserve"> </w:t>
      </w:r>
      <w:proofErr w:type="spellStart"/>
      <w:r w:rsidRPr="00393C99">
        <w:rPr>
          <w:i/>
          <w:sz w:val="16"/>
          <w:szCs w:val="16"/>
        </w:rPr>
        <w:t>reciever</w:t>
      </w:r>
      <w:proofErr w:type="spellEnd"/>
      <w:r w:rsidRPr="00393C99">
        <w:rPr>
          <w:i/>
          <w:sz w:val="16"/>
          <w:szCs w:val="16"/>
        </w:rPr>
        <w:t xml:space="preserve"> operating characteristic.</w:t>
      </w:r>
      <w:r w:rsidRPr="00393C99">
        <w:rPr>
          <w:i/>
          <w:sz w:val="16"/>
          <w:szCs w:val="16"/>
        </w:rPr>
        <w:br/>
        <w:t>confidence interval (CI); common mental disorder (CMD); positive predictive value (PPV); not available (NA); negative predictive value (NPV); not reported (NR); Youden’s index (YI).</w:t>
      </w:r>
    </w:p>
    <w:p w14:paraId="1218197B" w14:textId="77777777" w:rsidR="0038470F" w:rsidRDefault="0038470F" w:rsidP="0038470F">
      <w:pPr>
        <w:spacing w:line="240" w:lineRule="auto"/>
        <w:rPr>
          <w:b/>
          <w:i/>
          <w:sz w:val="18"/>
          <w:szCs w:val="18"/>
        </w:rPr>
        <w:sectPr w:rsidR="0038470F" w:rsidSect="006146F1">
          <w:footerReference w:type="even" r:id="rId14"/>
          <w:footerReference w:type="default" r:id="rId15"/>
          <w:pgSz w:w="16817" w:h="11901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41963C8E" w14:textId="77777777" w:rsidR="0038470F" w:rsidRPr="00B206BB" w:rsidRDefault="0038470F" w:rsidP="0038470F">
      <w:pPr>
        <w:spacing w:line="360" w:lineRule="auto"/>
        <w:rPr>
          <w:i/>
          <w:sz w:val="18"/>
          <w:szCs w:val="18"/>
        </w:rPr>
      </w:pPr>
    </w:p>
    <w:tbl>
      <w:tblPr>
        <w:tblStyle w:val="TableGrid"/>
        <w:tblpPr w:leftFromText="180" w:rightFromText="180" w:vertAnchor="page" w:horzAnchor="page" w:tblpX="829" w:tblpY="2161"/>
        <w:tblW w:w="15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1"/>
        <w:gridCol w:w="1819"/>
        <w:gridCol w:w="1571"/>
        <w:gridCol w:w="5517"/>
        <w:gridCol w:w="425"/>
        <w:gridCol w:w="567"/>
        <w:gridCol w:w="709"/>
        <w:gridCol w:w="1134"/>
        <w:gridCol w:w="1559"/>
        <w:gridCol w:w="709"/>
      </w:tblGrid>
      <w:tr w:rsidR="0038470F" w:rsidRPr="00A26C40" w14:paraId="298FF33A" w14:textId="77777777" w:rsidTr="006146F1">
        <w:trPr>
          <w:trHeight w:val="358"/>
        </w:trPr>
        <w:tc>
          <w:tcPr>
            <w:tcW w:w="10598" w:type="dxa"/>
            <w:gridSpan w:val="4"/>
          </w:tcPr>
          <w:p w14:paraId="3B9DE841" w14:textId="77777777" w:rsidR="0038470F" w:rsidRPr="00A26C40" w:rsidRDefault="0038470F" w:rsidP="006146F1">
            <w:pPr>
              <w:spacing w:line="240" w:lineRule="auto"/>
              <w:rPr>
                <w:b/>
                <w:sz w:val="16"/>
                <w:szCs w:val="16"/>
              </w:rPr>
            </w:pPr>
            <w:bookmarkStart w:id="6" w:name="_Toc397018357"/>
          </w:p>
        </w:tc>
        <w:tc>
          <w:tcPr>
            <w:tcW w:w="425" w:type="dxa"/>
            <w:vMerge w:val="restart"/>
          </w:tcPr>
          <w:p w14:paraId="33E3E932" w14:textId="77777777" w:rsidR="0038470F" w:rsidRPr="00A26C40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Align w:val="bottom"/>
          </w:tcPr>
          <w:p w14:paraId="4975E600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Reference Standard</w:t>
            </w:r>
          </w:p>
        </w:tc>
        <w:tc>
          <w:tcPr>
            <w:tcW w:w="3402" w:type="dxa"/>
            <w:gridSpan w:val="3"/>
            <w:vAlign w:val="bottom"/>
          </w:tcPr>
          <w:p w14:paraId="4B0568BD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38470F" w:rsidRPr="00A26C40" w14:paraId="27C717BD" w14:textId="77777777" w:rsidTr="006146F1">
        <w:trPr>
          <w:trHeight w:val="358"/>
        </w:trPr>
        <w:tc>
          <w:tcPr>
            <w:tcW w:w="1691" w:type="dxa"/>
            <w:tcBorders>
              <w:bottom w:val="single" w:sz="4" w:space="0" w:color="auto"/>
            </w:tcBorders>
          </w:tcPr>
          <w:p w14:paraId="1272C660" w14:textId="77777777" w:rsidR="0038470F" w:rsidRPr="00A26C40" w:rsidRDefault="0038470F" w:rsidP="006146F1">
            <w:pPr>
              <w:spacing w:line="240" w:lineRule="auto"/>
              <w:rPr>
                <w:b/>
                <w:i/>
                <w:sz w:val="16"/>
                <w:szCs w:val="16"/>
              </w:rPr>
            </w:pPr>
            <w:r w:rsidRPr="00A26C40">
              <w:rPr>
                <w:b/>
                <w:i/>
                <w:sz w:val="16"/>
                <w:szCs w:val="16"/>
              </w:rPr>
              <w:t>Author</w:t>
            </w:r>
          </w:p>
        </w:tc>
        <w:tc>
          <w:tcPr>
            <w:tcW w:w="1819" w:type="dxa"/>
            <w:tcBorders>
              <w:left w:val="nil"/>
              <w:bottom w:val="single" w:sz="4" w:space="0" w:color="auto"/>
            </w:tcBorders>
            <w:vAlign w:val="center"/>
          </w:tcPr>
          <w:p w14:paraId="5830FD3B" w14:textId="6BF5F892" w:rsidR="0038470F" w:rsidRPr="00A26C40" w:rsidRDefault="003876D9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Disorder Sub-Category</w:t>
            </w:r>
          </w:p>
        </w:tc>
        <w:tc>
          <w:tcPr>
            <w:tcW w:w="1571" w:type="dxa"/>
            <w:tcBorders>
              <w:left w:val="nil"/>
              <w:bottom w:val="single" w:sz="4" w:space="0" w:color="auto"/>
            </w:tcBorders>
            <w:vAlign w:val="center"/>
          </w:tcPr>
          <w:p w14:paraId="6A6FAEA7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 xml:space="preserve">Reference Standard </w:t>
            </w:r>
          </w:p>
        </w:tc>
        <w:tc>
          <w:tcPr>
            <w:tcW w:w="5517" w:type="dxa"/>
            <w:tcBorders>
              <w:left w:val="nil"/>
              <w:bottom w:val="single" w:sz="4" w:space="0" w:color="auto"/>
            </w:tcBorders>
          </w:tcPr>
          <w:p w14:paraId="598C1DEC" w14:textId="77777777" w:rsidR="0038470F" w:rsidRPr="00A26C40" w:rsidRDefault="0038470F" w:rsidP="006146F1">
            <w:pPr>
              <w:spacing w:line="240" w:lineRule="auto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Index Marker Detail</w:t>
            </w: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14:paraId="6F64DE18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BA92620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3284036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vAlign w:val="bottom"/>
          </w:tcPr>
          <w:p w14:paraId="6A34465C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PPV</w:t>
            </w:r>
          </w:p>
          <w:p w14:paraId="727C233E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(95% CI)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1F60E9FA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NPV</w:t>
            </w:r>
          </w:p>
          <w:p w14:paraId="63FCD763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(95% CI)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5DFDA50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26C40">
              <w:rPr>
                <w:b/>
                <w:sz w:val="16"/>
                <w:szCs w:val="16"/>
              </w:rPr>
              <w:t>YI</w:t>
            </w:r>
          </w:p>
        </w:tc>
      </w:tr>
      <w:tr w:rsidR="0038470F" w:rsidRPr="00A26C40" w14:paraId="14993C7D" w14:textId="77777777" w:rsidTr="006146F1">
        <w:trPr>
          <w:trHeight w:val="71"/>
        </w:trPr>
        <w:tc>
          <w:tcPr>
            <w:tcW w:w="1691" w:type="dxa"/>
            <w:tcBorders>
              <w:top w:val="single" w:sz="4" w:space="0" w:color="auto"/>
              <w:right w:val="single" w:sz="4" w:space="0" w:color="auto"/>
            </w:tcBorders>
          </w:tcPr>
          <w:p w14:paraId="1BE67E10" w14:textId="77777777" w:rsidR="0038470F" w:rsidRPr="0005557F" w:rsidRDefault="0038470F" w:rsidP="006146F1">
            <w:pPr>
              <w:tabs>
                <w:tab w:val="left" w:pos="1273"/>
              </w:tabs>
              <w:rPr>
                <w:b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  <w:lang w:val="en-GB"/>
              </w:rPr>
              <w:t>Joling</w:t>
            </w:r>
            <w:proofErr w:type="spellEnd"/>
            <w:r>
              <w:rPr>
                <w:i/>
                <w:sz w:val="16"/>
                <w:szCs w:val="16"/>
                <w:lang w:val="en-GB"/>
              </w:rPr>
              <w:t xml:space="preserve"> et al. (2011</w:t>
            </w:r>
            <w:r w:rsidRPr="0028103F">
              <w:rPr>
                <w:i/>
                <w:sz w:val="16"/>
                <w:szCs w:val="16"/>
                <w:lang w:val="en-GB"/>
              </w:rPr>
              <w:t>)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7EDB77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Depressive Disorder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B65227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Diagnostic interview</w:t>
            </w:r>
          </w:p>
        </w:tc>
        <w:tc>
          <w:tcPr>
            <w:tcW w:w="55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A7A67A1" w14:textId="77777777" w:rsidR="0038470F" w:rsidRPr="00A26C40" w:rsidRDefault="0038470F" w:rsidP="006146F1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 xml:space="preserve">(1) </w:t>
            </w:r>
            <w:r>
              <w:rPr>
                <w:bCs/>
                <w:sz w:val="16"/>
                <w:szCs w:val="16"/>
                <w:lang w:val="en-GB"/>
              </w:rPr>
              <w:t>ICPC codes</w:t>
            </w:r>
            <w:r>
              <w:rPr>
                <w:sz w:val="16"/>
                <w:szCs w:val="16"/>
              </w:rPr>
              <w:t xml:space="preserve"> for </w:t>
            </w:r>
            <w:r w:rsidRPr="00FB7694">
              <w:rPr>
                <w:sz w:val="16"/>
                <w:szCs w:val="16"/>
              </w:rPr>
              <w:t xml:space="preserve">depressive </w:t>
            </w:r>
            <w:r>
              <w:rPr>
                <w:sz w:val="16"/>
                <w:szCs w:val="16"/>
              </w:rPr>
              <w:t>disorder/depressive feelings</w:t>
            </w:r>
            <w:r w:rsidRPr="00FB7694">
              <w:rPr>
                <w:sz w:val="16"/>
                <w:szCs w:val="16"/>
              </w:rPr>
              <w:t xml:space="preserve"> with antidepressant prescription, free-text and mental health referrals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4E64D94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426E94">
              <w:rPr>
                <w:b/>
                <w:bCs/>
                <w:sz w:val="16"/>
                <w:szCs w:val="16"/>
                <w:lang w:val="en-GB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23AE22F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717AE">
              <w:rPr>
                <w:rFonts w:eastAsia="Times New Roman"/>
                <w:sz w:val="16"/>
                <w:szCs w:val="16"/>
              </w:rPr>
              <w:t>107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0804007E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717AE">
              <w:rPr>
                <w:rFonts w:eastAsia="Times New Roman"/>
                <w:sz w:val="16"/>
                <w:szCs w:val="16"/>
              </w:rPr>
              <w:t>57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9385F7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0.65</w:t>
            </w:r>
            <w:r>
              <w:rPr>
                <w:sz w:val="16"/>
                <w:szCs w:val="16"/>
              </w:rPr>
              <w:br/>
              <w:t>(0.60,0.71)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14:paraId="6287244D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0.76</w:t>
            </w:r>
            <w:r>
              <w:rPr>
                <w:sz w:val="16"/>
                <w:szCs w:val="16"/>
              </w:rPr>
              <w:br/>
              <w:t>(0.70,0.82)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75889A6D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26E94">
              <w:rPr>
                <w:sz w:val="16"/>
                <w:szCs w:val="16"/>
                <w:lang w:val="en-GB"/>
              </w:rPr>
              <w:t>0.</w:t>
            </w:r>
            <w:r>
              <w:rPr>
                <w:sz w:val="16"/>
                <w:szCs w:val="16"/>
                <w:lang w:val="en-GB"/>
              </w:rPr>
              <w:t>30</w:t>
            </w:r>
          </w:p>
        </w:tc>
      </w:tr>
      <w:tr w:rsidR="0038470F" w:rsidRPr="00A26C40" w14:paraId="1952E413" w14:textId="77777777" w:rsidTr="006146F1">
        <w:trPr>
          <w:trHeight w:val="81"/>
        </w:trPr>
        <w:tc>
          <w:tcPr>
            <w:tcW w:w="1691" w:type="dxa"/>
            <w:tcBorders>
              <w:right w:val="single" w:sz="4" w:space="0" w:color="auto"/>
            </w:tcBorders>
          </w:tcPr>
          <w:p w14:paraId="55B248AC" w14:textId="77777777" w:rsidR="0038470F" w:rsidRPr="00A26C40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9AD058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377BFC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17" w:type="dxa"/>
            <w:vMerge/>
            <w:tcBorders>
              <w:left w:val="single" w:sz="4" w:space="0" w:color="auto"/>
            </w:tcBorders>
          </w:tcPr>
          <w:p w14:paraId="4C9C5F58" w14:textId="77777777" w:rsidR="0038470F" w:rsidRPr="00A26C40" w:rsidRDefault="0038470F" w:rsidP="006146F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260282EB" w14:textId="77777777" w:rsidR="0038470F" w:rsidRPr="00A26C40" w:rsidRDefault="0038470F" w:rsidP="006146F1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426E94">
              <w:rPr>
                <w:b/>
                <w:bCs/>
                <w:sz w:val="16"/>
                <w:szCs w:val="16"/>
                <w:lang w:val="en-GB"/>
              </w:rPr>
              <w:t>-</w:t>
            </w:r>
          </w:p>
        </w:tc>
        <w:tc>
          <w:tcPr>
            <w:tcW w:w="567" w:type="dxa"/>
          </w:tcPr>
          <w:p w14:paraId="496543F1" w14:textId="77777777" w:rsidR="0038470F" w:rsidRPr="00D41426" w:rsidRDefault="0038470F" w:rsidP="006146F1">
            <w:pPr>
              <w:spacing w:line="240" w:lineRule="auto"/>
              <w:jc w:val="center"/>
              <w:rPr>
                <w:sz w:val="14"/>
                <w:szCs w:val="16"/>
              </w:rPr>
            </w:pPr>
            <w:r w:rsidRPr="00D41426">
              <w:rPr>
                <w:rFonts w:eastAsia="Times New Roman"/>
                <w:sz w:val="14"/>
                <w:szCs w:val="16"/>
              </w:rPr>
              <w:t>156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CEC54D5" w14:textId="77777777" w:rsidR="0038470F" w:rsidRPr="00D41426" w:rsidRDefault="0038470F" w:rsidP="006146F1">
            <w:pPr>
              <w:spacing w:line="240" w:lineRule="auto"/>
              <w:jc w:val="center"/>
              <w:rPr>
                <w:sz w:val="14"/>
                <w:szCs w:val="16"/>
              </w:rPr>
            </w:pPr>
            <w:r w:rsidRPr="00D41426">
              <w:rPr>
                <w:rFonts w:eastAsia="Times New Roman"/>
                <w:sz w:val="14"/>
                <w:szCs w:val="16"/>
              </w:rPr>
              <w:t>496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217F58E1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D817FFD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5C17D4FD" w14:textId="77777777" w:rsidR="0038470F" w:rsidRPr="00A26C40" w:rsidRDefault="0038470F" w:rsidP="006146F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C04718A" w14:textId="0D01E7F0" w:rsidR="0038470F" w:rsidRPr="005717B1" w:rsidRDefault="001C7782" w:rsidP="0038470F">
      <w:pPr>
        <w:pStyle w:val="Caption"/>
        <w:keepNext/>
        <w:rPr>
          <w:b w:val="0"/>
        </w:rPr>
      </w:pPr>
      <w:r>
        <w:rPr>
          <w:lang w:val="en-GB"/>
        </w:rPr>
        <w:t>S</w:t>
      </w:r>
      <w:r w:rsidR="00741608">
        <w:rPr>
          <w:lang w:val="en-GB"/>
        </w:rPr>
        <w:t>2.</w:t>
      </w:r>
      <w:bookmarkStart w:id="7" w:name="_GoBack"/>
      <w:bookmarkEnd w:id="7"/>
      <w:r>
        <w:rPr>
          <w:lang w:val="en-GB"/>
        </w:rPr>
        <w:t xml:space="preserve">7 </w:t>
      </w:r>
      <w:r w:rsidR="0038470F" w:rsidRPr="005717B1">
        <w:rPr>
          <w:b w:val="0"/>
        </w:rPr>
        <w:t>Case-finding accuracy of diagnostic and prescription codes plus free text combined</w:t>
      </w:r>
      <w:bookmarkEnd w:id="6"/>
    </w:p>
    <w:p w14:paraId="71847D4B" w14:textId="77777777" w:rsidR="0038470F" w:rsidRPr="00393C99" w:rsidRDefault="0038470F" w:rsidP="0038470F">
      <w:pPr>
        <w:spacing w:line="240" w:lineRule="auto"/>
        <w:jc w:val="both"/>
        <w:rPr>
          <w:b/>
          <w:i/>
          <w:sz w:val="16"/>
          <w:szCs w:val="16"/>
        </w:rPr>
      </w:pPr>
    </w:p>
    <w:p w14:paraId="02C78F00" w14:textId="77777777" w:rsidR="0038470F" w:rsidRPr="00393C99" w:rsidRDefault="0038470F" w:rsidP="0038470F">
      <w:pPr>
        <w:spacing w:line="240" w:lineRule="auto"/>
        <w:jc w:val="both"/>
        <w:rPr>
          <w:i/>
          <w:sz w:val="16"/>
          <w:szCs w:val="16"/>
        </w:rPr>
      </w:pPr>
      <w:r w:rsidRPr="00393C99">
        <w:rPr>
          <w:i/>
          <w:sz w:val="16"/>
          <w:szCs w:val="16"/>
        </w:rPr>
        <w:t>Numbers in brackets in index marker details column represent index markers illustrated in ROC space plane and forest plots.</w:t>
      </w:r>
    </w:p>
    <w:p w14:paraId="3CC5A414" w14:textId="77777777" w:rsidR="0038470F" w:rsidRPr="00393C99" w:rsidRDefault="0038470F" w:rsidP="0038470F">
      <w:pPr>
        <w:spacing w:line="240" w:lineRule="auto"/>
        <w:jc w:val="both"/>
        <w:rPr>
          <w:i/>
          <w:sz w:val="16"/>
          <w:szCs w:val="16"/>
        </w:rPr>
      </w:pPr>
      <w:r w:rsidRPr="00393C99">
        <w:rPr>
          <w:i/>
          <w:sz w:val="16"/>
          <w:szCs w:val="16"/>
        </w:rPr>
        <w:t xml:space="preserve">Studies marked with </w:t>
      </w:r>
      <w:r w:rsidRPr="00393C99">
        <w:rPr>
          <w:b/>
          <w:i/>
          <w:sz w:val="16"/>
          <w:szCs w:val="16"/>
        </w:rPr>
        <w:t>(*)</w:t>
      </w:r>
      <w:r w:rsidRPr="00393C99">
        <w:rPr>
          <w:i/>
          <w:sz w:val="16"/>
          <w:szCs w:val="16"/>
        </w:rPr>
        <w:t xml:space="preserve"> are case-control design</w:t>
      </w:r>
    </w:p>
    <w:p w14:paraId="05346C23" w14:textId="77777777" w:rsidR="0038470F" w:rsidRDefault="0038470F" w:rsidP="0038470F">
      <w:pPr>
        <w:spacing w:line="240" w:lineRule="auto"/>
        <w:rPr>
          <w:i/>
          <w:sz w:val="16"/>
          <w:szCs w:val="16"/>
        </w:rPr>
      </w:pPr>
      <w:r w:rsidRPr="00393C99">
        <w:rPr>
          <w:b/>
          <w:i/>
          <w:sz w:val="16"/>
          <w:szCs w:val="16"/>
        </w:rPr>
        <w:t xml:space="preserve">Key. </w:t>
      </w:r>
      <w:r w:rsidRPr="00393C99">
        <w:rPr>
          <w:i/>
          <w:sz w:val="16"/>
          <w:szCs w:val="16"/>
        </w:rPr>
        <w:t xml:space="preserve">(CI) confidence intervals; (CMD) common mental disorder; (CIE) </w:t>
      </w:r>
      <w:proofErr w:type="spellStart"/>
      <w:r w:rsidRPr="00393C99">
        <w:rPr>
          <w:i/>
          <w:sz w:val="16"/>
          <w:szCs w:val="16"/>
          <w:lang w:val="en-GB"/>
        </w:rPr>
        <w:t>Clasificacion</w:t>
      </w:r>
      <w:proofErr w:type="spellEnd"/>
      <w:r w:rsidRPr="00393C99">
        <w:rPr>
          <w:i/>
          <w:sz w:val="16"/>
          <w:szCs w:val="16"/>
          <w:lang w:val="en-GB"/>
        </w:rPr>
        <w:t xml:space="preserve"> </w:t>
      </w:r>
      <w:proofErr w:type="spellStart"/>
      <w:r w:rsidRPr="00393C99">
        <w:rPr>
          <w:i/>
          <w:sz w:val="16"/>
          <w:szCs w:val="16"/>
          <w:lang w:val="en-GB"/>
        </w:rPr>
        <w:t>Internacional</w:t>
      </w:r>
      <w:proofErr w:type="spellEnd"/>
      <w:r w:rsidRPr="00393C99">
        <w:rPr>
          <w:i/>
          <w:sz w:val="16"/>
          <w:szCs w:val="16"/>
          <w:lang w:val="en-GB"/>
        </w:rPr>
        <w:t xml:space="preserve"> de </w:t>
      </w:r>
      <w:proofErr w:type="spellStart"/>
      <w:r w:rsidRPr="00393C99">
        <w:rPr>
          <w:i/>
          <w:sz w:val="16"/>
          <w:szCs w:val="16"/>
          <w:lang w:val="en-GB"/>
        </w:rPr>
        <w:t>Enfermedades</w:t>
      </w:r>
      <w:proofErr w:type="spellEnd"/>
      <w:r w:rsidRPr="00393C99">
        <w:rPr>
          <w:i/>
          <w:sz w:val="16"/>
          <w:szCs w:val="16"/>
          <w:lang w:val="en-GB"/>
        </w:rPr>
        <w:t>; (EHR) electronic health records;</w:t>
      </w:r>
      <w:r w:rsidRPr="00393C99">
        <w:rPr>
          <w:b/>
          <w:i/>
          <w:sz w:val="16"/>
          <w:szCs w:val="16"/>
        </w:rPr>
        <w:t xml:space="preserve"> </w:t>
      </w:r>
      <w:r w:rsidRPr="00393C99">
        <w:rPr>
          <w:i/>
          <w:sz w:val="16"/>
          <w:szCs w:val="16"/>
        </w:rPr>
        <w:t xml:space="preserve">(ICPC) </w:t>
      </w:r>
      <w:r w:rsidRPr="00393C99">
        <w:rPr>
          <w:bCs/>
          <w:i/>
          <w:sz w:val="16"/>
          <w:szCs w:val="16"/>
          <w:lang w:val="en-GB"/>
        </w:rPr>
        <w:t xml:space="preserve">International classification of primary care; (PPV) positive predictive value; (NA) not available; (NPV) negative predictive value; (NR) not reported; </w:t>
      </w:r>
      <w:r w:rsidRPr="00393C99">
        <w:rPr>
          <w:i/>
          <w:sz w:val="16"/>
          <w:szCs w:val="16"/>
        </w:rPr>
        <w:t>(ROC)</w:t>
      </w:r>
      <w:r w:rsidRPr="00393C99">
        <w:rPr>
          <w:b/>
          <w:i/>
          <w:sz w:val="16"/>
          <w:szCs w:val="16"/>
        </w:rPr>
        <w:t xml:space="preserve"> </w:t>
      </w:r>
      <w:proofErr w:type="spellStart"/>
      <w:r w:rsidRPr="00393C99">
        <w:rPr>
          <w:i/>
          <w:sz w:val="16"/>
          <w:szCs w:val="16"/>
        </w:rPr>
        <w:t>reciever</w:t>
      </w:r>
      <w:proofErr w:type="spellEnd"/>
      <w:r w:rsidRPr="00393C99">
        <w:rPr>
          <w:i/>
          <w:sz w:val="16"/>
          <w:szCs w:val="16"/>
        </w:rPr>
        <w:t xml:space="preserve"> operating characteristic; Youden’s index (YI).</w:t>
      </w:r>
    </w:p>
    <w:p w14:paraId="47252F2A" w14:textId="77777777" w:rsidR="0038470F" w:rsidRPr="002C07D1" w:rsidRDefault="0038470F" w:rsidP="0038470F">
      <w:pPr>
        <w:spacing w:line="360" w:lineRule="auto"/>
      </w:pPr>
    </w:p>
    <w:p w14:paraId="788F3DCA" w14:textId="77777777" w:rsidR="003060BD" w:rsidRDefault="003060BD"/>
    <w:sectPr w:rsidR="003060BD" w:rsidSect="005717B1"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CAB95A" w14:textId="77777777" w:rsidR="0076259F" w:rsidRDefault="0076259F">
      <w:pPr>
        <w:spacing w:line="240" w:lineRule="auto"/>
      </w:pPr>
      <w:r>
        <w:separator/>
      </w:r>
    </w:p>
  </w:endnote>
  <w:endnote w:type="continuationSeparator" w:id="0">
    <w:p w14:paraId="564A49A5" w14:textId="77777777" w:rsidR="0076259F" w:rsidRDefault="007625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Lucida Grande">
    <w:altName w:val="Arial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25EED" w14:textId="77777777" w:rsidR="006146F1" w:rsidRDefault="006146F1" w:rsidP="006146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407D58" w14:textId="77777777" w:rsidR="006146F1" w:rsidRDefault="006146F1" w:rsidP="006146F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FEDEE" w14:textId="77777777" w:rsidR="006146F1" w:rsidRDefault="006146F1" w:rsidP="006146F1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E6D08" w14:textId="77777777" w:rsidR="006146F1" w:rsidRDefault="006146F1" w:rsidP="006146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39C451" w14:textId="77777777" w:rsidR="006146F1" w:rsidRDefault="006146F1" w:rsidP="006146F1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25619" w14:textId="77777777" w:rsidR="006146F1" w:rsidRDefault="006146F1" w:rsidP="006146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7A1DECF2" w14:textId="77777777" w:rsidR="006146F1" w:rsidRDefault="006146F1" w:rsidP="006146F1">
    <w:pPr>
      <w:pStyle w:val="Footer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02406" w14:textId="77777777" w:rsidR="006146F1" w:rsidRDefault="006146F1" w:rsidP="006146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06D2E9D4" w14:textId="77777777" w:rsidR="006146F1" w:rsidRDefault="006146F1" w:rsidP="006146F1">
    <w:pPr>
      <w:pStyle w:val="Footer"/>
      <w:ind w:right="360"/>
    </w:pPr>
  </w:p>
  <w:p w14:paraId="64610FDA" w14:textId="77777777" w:rsidR="006146F1" w:rsidRDefault="006146F1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D72B3" w14:textId="77777777" w:rsidR="006146F1" w:rsidRDefault="006146F1" w:rsidP="006146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09B63A3C" w14:textId="77777777" w:rsidR="006146F1" w:rsidRDefault="006146F1" w:rsidP="006146F1">
    <w:pPr>
      <w:pStyle w:val="Normal1"/>
      <w:ind w:right="360"/>
      <w:jc w:val="center"/>
    </w:pPr>
  </w:p>
  <w:p w14:paraId="2EE4D748" w14:textId="77777777" w:rsidR="006146F1" w:rsidRDefault="006146F1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6FDA5" w14:textId="77777777" w:rsidR="006146F1" w:rsidRPr="001609A9" w:rsidRDefault="006146F1" w:rsidP="006146F1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25</w:t>
    </w:r>
    <w:r>
      <w:rPr>
        <w:rStyle w:val="PageNumber"/>
      </w:rPr>
      <w:fldChar w:fldCharType="end"/>
    </w:r>
  </w:p>
  <w:p w14:paraId="247D621C" w14:textId="77777777" w:rsidR="006146F1" w:rsidRDefault="006146F1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7ECD4" w14:textId="77777777" w:rsidR="006146F1" w:rsidRDefault="006146F1" w:rsidP="006146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D56366" w14:textId="77777777" w:rsidR="006146F1" w:rsidRDefault="006146F1" w:rsidP="006146F1">
    <w:pPr>
      <w:pStyle w:val="Footer"/>
      <w:ind w:right="36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CB95C" w14:textId="77777777" w:rsidR="006146F1" w:rsidRDefault="006146F1" w:rsidP="006146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3FCFD111" w14:textId="77777777" w:rsidR="006146F1" w:rsidRDefault="006146F1" w:rsidP="006146F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DED565" w14:textId="77777777" w:rsidR="0076259F" w:rsidRDefault="0076259F">
      <w:pPr>
        <w:spacing w:line="240" w:lineRule="auto"/>
      </w:pPr>
      <w:r>
        <w:separator/>
      </w:r>
    </w:p>
  </w:footnote>
  <w:footnote w:type="continuationSeparator" w:id="0">
    <w:p w14:paraId="082FBAE9" w14:textId="77777777" w:rsidR="0076259F" w:rsidRDefault="0076259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DF17DB"/>
    <w:multiLevelType w:val="multilevel"/>
    <w:tmpl w:val="DD34CA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6DD7ACF"/>
    <w:multiLevelType w:val="hybridMultilevel"/>
    <w:tmpl w:val="42BEF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E16C3"/>
    <w:multiLevelType w:val="multilevel"/>
    <w:tmpl w:val="D1EAB1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B0916FF"/>
    <w:multiLevelType w:val="hybridMultilevel"/>
    <w:tmpl w:val="DB1A00E4"/>
    <w:lvl w:ilvl="0" w:tplc="FD0EC00A">
      <w:start w:val="3"/>
      <w:numFmt w:val="bullet"/>
      <w:lvlText w:val=""/>
      <w:lvlJc w:val="left"/>
      <w:pPr>
        <w:ind w:left="1080" w:hanging="360"/>
      </w:pPr>
      <w:rPr>
        <w:rFonts w:ascii="Wingdings" w:eastAsia="Arial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FD867D2"/>
    <w:multiLevelType w:val="hybridMultilevel"/>
    <w:tmpl w:val="A1F49A8C"/>
    <w:lvl w:ilvl="0" w:tplc="A7C23A44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0AE6"/>
    <w:rsid w:val="00003835"/>
    <w:rsid w:val="00066DF1"/>
    <w:rsid w:val="001C7782"/>
    <w:rsid w:val="002E1DB5"/>
    <w:rsid w:val="002E5505"/>
    <w:rsid w:val="003060BD"/>
    <w:rsid w:val="0038470F"/>
    <w:rsid w:val="003876D9"/>
    <w:rsid w:val="003C2D44"/>
    <w:rsid w:val="00417356"/>
    <w:rsid w:val="005717B1"/>
    <w:rsid w:val="006146F1"/>
    <w:rsid w:val="00741608"/>
    <w:rsid w:val="0076259F"/>
    <w:rsid w:val="00830CD2"/>
    <w:rsid w:val="008A068B"/>
    <w:rsid w:val="00967C78"/>
    <w:rsid w:val="00B22F80"/>
    <w:rsid w:val="00E9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E960EF9"/>
  <w14:defaultImageDpi w14:val="300"/>
  <w15:docId w15:val="{9A932EB4-D4A8-E04C-BF47-14B6D09EC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AE6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paragraph" w:styleId="Heading1">
    <w:name w:val="heading 1"/>
    <w:basedOn w:val="Normal"/>
    <w:next w:val="Normal"/>
    <w:link w:val="Heading1Char"/>
    <w:qFormat/>
    <w:rsid w:val="00B22F80"/>
    <w:pPr>
      <w:keepNext/>
      <w:keepLines/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uz-Cyrl-UZ"/>
    </w:rPr>
  </w:style>
  <w:style w:type="paragraph" w:styleId="Heading2">
    <w:name w:val="heading 2"/>
    <w:basedOn w:val="Normal"/>
    <w:next w:val="Normal"/>
    <w:link w:val="Heading2Char"/>
    <w:rsid w:val="00B22F8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contextualSpacing/>
      <w:outlineLvl w:val="1"/>
    </w:pPr>
    <w:rPr>
      <w:color w:val="000000"/>
      <w:sz w:val="32"/>
      <w:szCs w:val="32"/>
      <w:lang w:val="uz-Cyrl-UZ"/>
    </w:rPr>
  </w:style>
  <w:style w:type="paragraph" w:styleId="Heading3">
    <w:name w:val="heading 3"/>
    <w:basedOn w:val="Normal"/>
    <w:next w:val="Normal"/>
    <w:link w:val="Heading3Char"/>
    <w:rsid w:val="00B22F80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contextualSpacing/>
      <w:outlineLvl w:val="2"/>
    </w:pPr>
    <w:rPr>
      <w:color w:val="434343"/>
      <w:sz w:val="28"/>
      <w:szCs w:val="28"/>
      <w:lang w:val="uz-Cyrl-UZ"/>
    </w:rPr>
  </w:style>
  <w:style w:type="paragraph" w:styleId="Heading4">
    <w:name w:val="heading 4"/>
    <w:basedOn w:val="Normal"/>
    <w:next w:val="Normal"/>
    <w:link w:val="Heading4Char"/>
    <w:rsid w:val="00B22F80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contextualSpacing/>
      <w:outlineLvl w:val="3"/>
    </w:pPr>
    <w:rPr>
      <w:color w:val="666666"/>
      <w:lang w:val="uz-Cyrl-UZ"/>
    </w:rPr>
  </w:style>
  <w:style w:type="paragraph" w:styleId="Heading5">
    <w:name w:val="heading 5"/>
    <w:basedOn w:val="Normal"/>
    <w:next w:val="Normal"/>
    <w:link w:val="Heading5Char"/>
    <w:rsid w:val="00B22F80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contextualSpacing/>
      <w:outlineLvl w:val="4"/>
    </w:pPr>
    <w:rPr>
      <w:color w:val="666666"/>
      <w:lang w:val="uz-Cyrl-UZ"/>
    </w:rPr>
  </w:style>
  <w:style w:type="paragraph" w:styleId="Heading6">
    <w:name w:val="heading 6"/>
    <w:basedOn w:val="Normal"/>
    <w:next w:val="Normal"/>
    <w:link w:val="Heading6Char"/>
    <w:rsid w:val="00B22F80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contextualSpacing/>
      <w:outlineLvl w:val="5"/>
    </w:pPr>
    <w:rPr>
      <w:i/>
      <w:color w:val="666666"/>
      <w:lang w:val="uz-Cyrl-UZ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8470F"/>
    <w:pPr>
      <w:keepNext/>
      <w:keepLines/>
      <w:spacing w:before="20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GB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8470F"/>
    <w:pPr>
      <w:keepNext/>
      <w:keepLines/>
      <w:spacing w:before="200"/>
      <w:contextualSpacing/>
      <w:outlineLvl w:val="7"/>
    </w:pPr>
    <w:rPr>
      <w:rFonts w:asciiTheme="majorHAnsi" w:eastAsiaTheme="majorEastAsia" w:hAnsiTheme="majorHAnsi" w:cstheme="majorBidi"/>
      <w:b/>
      <w:color w:val="404040" w:themeColor="text1" w:themeTint="BF"/>
      <w:sz w:val="20"/>
      <w:szCs w:val="20"/>
      <w:lang w:val="uz-Cyrl-UZ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8470F"/>
    <w:pPr>
      <w:keepNext/>
      <w:keepLines/>
      <w:spacing w:before="200"/>
      <w:contextualSpacing/>
      <w:outlineLvl w:val="8"/>
    </w:pPr>
    <w:rPr>
      <w:rFonts w:asciiTheme="majorHAnsi" w:eastAsiaTheme="majorEastAsia" w:hAnsiTheme="majorHAnsi" w:cstheme="majorBidi"/>
      <w:b/>
      <w:i/>
      <w:iCs/>
      <w:color w:val="404040" w:themeColor="text1" w:themeTint="BF"/>
      <w:sz w:val="20"/>
      <w:szCs w:val="20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22F8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uz-Cyrl-UZ"/>
    </w:rPr>
  </w:style>
  <w:style w:type="character" w:customStyle="1" w:styleId="Heading2Char">
    <w:name w:val="Heading 2 Char"/>
    <w:basedOn w:val="DefaultParagraphFont"/>
    <w:link w:val="Heading2"/>
    <w:rsid w:val="00B22F80"/>
    <w:rPr>
      <w:rFonts w:ascii="Arial" w:eastAsia="Arial" w:hAnsi="Arial" w:cs="Arial"/>
      <w:color w:val="000000"/>
      <w:sz w:val="32"/>
      <w:szCs w:val="32"/>
      <w:lang w:val="uz-Cyrl-UZ"/>
    </w:rPr>
  </w:style>
  <w:style w:type="character" w:customStyle="1" w:styleId="Heading3Char">
    <w:name w:val="Heading 3 Char"/>
    <w:basedOn w:val="DefaultParagraphFont"/>
    <w:link w:val="Heading3"/>
    <w:rsid w:val="00B22F80"/>
    <w:rPr>
      <w:rFonts w:ascii="Arial" w:eastAsia="Arial" w:hAnsi="Arial" w:cs="Arial"/>
      <w:color w:val="434343"/>
      <w:sz w:val="28"/>
      <w:szCs w:val="28"/>
      <w:lang w:val="uz-Cyrl-UZ"/>
    </w:rPr>
  </w:style>
  <w:style w:type="character" w:customStyle="1" w:styleId="Heading4Char">
    <w:name w:val="Heading 4 Char"/>
    <w:basedOn w:val="DefaultParagraphFont"/>
    <w:link w:val="Heading4"/>
    <w:rsid w:val="00B22F80"/>
    <w:rPr>
      <w:rFonts w:ascii="Arial" w:eastAsia="Arial" w:hAnsi="Arial" w:cs="Arial"/>
      <w:color w:val="666666"/>
      <w:lang w:val="uz-Cyrl-UZ"/>
    </w:rPr>
  </w:style>
  <w:style w:type="character" w:customStyle="1" w:styleId="Heading5Char">
    <w:name w:val="Heading 5 Char"/>
    <w:basedOn w:val="DefaultParagraphFont"/>
    <w:link w:val="Heading5"/>
    <w:rsid w:val="00B22F80"/>
    <w:rPr>
      <w:rFonts w:ascii="Arial" w:eastAsia="Arial" w:hAnsi="Arial" w:cs="Arial"/>
      <w:color w:val="666666"/>
      <w:sz w:val="22"/>
      <w:szCs w:val="22"/>
      <w:lang w:val="uz-Cyrl-UZ"/>
    </w:rPr>
  </w:style>
  <w:style w:type="character" w:customStyle="1" w:styleId="Heading6Char">
    <w:name w:val="Heading 6 Char"/>
    <w:basedOn w:val="DefaultParagraphFont"/>
    <w:link w:val="Heading6"/>
    <w:rsid w:val="00B22F80"/>
    <w:rPr>
      <w:rFonts w:ascii="Arial" w:eastAsia="Arial" w:hAnsi="Arial" w:cs="Arial"/>
      <w:i/>
      <w:color w:val="666666"/>
      <w:sz w:val="22"/>
      <w:szCs w:val="22"/>
      <w:lang w:val="uz-Cyrl-UZ"/>
    </w:rPr>
  </w:style>
  <w:style w:type="paragraph" w:customStyle="1" w:styleId="Normal1">
    <w:name w:val="Normal1"/>
    <w:rsid w:val="00E90AE6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paragraph" w:styleId="Caption">
    <w:name w:val="caption"/>
    <w:basedOn w:val="Normal"/>
    <w:next w:val="Normal"/>
    <w:uiPriority w:val="35"/>
    <w:unhideWhenUsed/>
    <w:qFormat/>
    <w:rsid w:val="00E90AE6"/>
    <w:pPr>
      <w:spacing w:after="200" w:line="240" w:lineRule="auto"/>
      <w:contextualSpacing/>
    </w:pPr>
    <w:rPr>
      <w:b/>
      <w:bCs/>
      <w:sz w:val="18"/>
      <w:szCs w:val="18"/>
      <w:lang w:val="uz-Cyrl-UZ"/>
    </w:rPr>
  </w:style>
  <w:style w:type="table" w:styleId="TableGrid">
    <w:name w:val="Table Grid"/>
    <w:basedOn w:val="TableNormal"/>
    <w:uiPriority w:val="59"/>
    <w:rsid w:val="00E90AE6"/>
    <w:pPr>
      <w:contextualSpacing/>
    </w:pPr>
    <w:rPr>
      <w:rFonts w:ascii="Arial" w:eastAsia="Arial" w:hAnsi="Arial" w:cs="Arial"/>
      <w:sz w:val="22"/>
      <w:szCs w:val="22"/>
      <w:lang w:val="uz-Cyrl-U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rsid w:val="0038470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8470F"/>
    <w:rPr>
      <w:rFonts w:asciiTheme="majorHAnsi" w:eastAsiaTheme="majorEastAsia" w:hAnsiTheme="majorHAnsi" w:cstheme="majorBidi"/>
      <w:b/>
      <w:color w:val="404040" w:themeColor="text1" w:themeTint="BF"/>
      <w:sz w:val="20"/>
      <w:szCs w:val="20"/>
      <w:lang w:val="uz-Cyrl-UZ"/>
    </w:rPr>
  </w:style>
  <w:style w:type="character" w:customStyle="1" w:styleId="Heading9Char">
    <w:name w:val="Heading 9 Char"/>
    <w:basedOn w:val="DefaultParagraphFont"/>
    <w:link w:val="Heading9"/>
    <w:uiPriority w:val="9"/>
    <w:rsid w:val="0038470F"/>
    <w:rPr>
      <w:rFonts w:asciiTheme="majorHAnsi" w:eastAsiaTheme="majorEastAsia" w:hAnsiTheme="majorHAnsi" w:cstheme="majorBidi"/>
      <w:b/>
      <w:i/>
      <w:iCs/>
      <w:color w:val="404040" w:themeColor="text1" w:themeTint="BF"/>
      <w:sz w:val="20"/>
      <w:szCs w:val="20"/>
      <w:lang w:val="uz-Cyrl-UZ"/>
    </w:rPr>
  </w:style>
  <w:style w:type="paragraph" w:styleId="NormalWeb">
    <w:name w:val="Normal (Web)"/>
    <w:basedOn w:val="Normal"/>
    <w:uiPriority w:val="99"/>
    <w:unhideWhenUsed/>
    <w:rsid w:val="0038470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38470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38470F"/>
    <w:pPr>
      <w:tabs>
        <w:tab w:val="center" w:pos="4320"/>
        <w:tab w:val="right" w:pos="8640"/>
      </w:tabs>
      <w:spacing w:line="240" w:lineRule="auto"/>
      <w:contextualSpacing/>
    </w:pPr>
    <w:rPr>
      <w:lang w:val="uz-Cyrl-UZ"/>
    </w:rPr>
  </w:style>
  <w:style w:type="character" w:customStyle="1" w:styleId="FooterChar">
    <w:name w:val="Footer Char"/>
    <w:basedOn w:val="DefaultParagraphFont"/>
    <w:link w:val="Footer"/>
    <w:uiPriority w:val="99"/>
    <w:rsid w:val="0038470F"/>
    <w:rPr>
      <w:rFonts w:ascii="Arial" w:eastAsia="Arial" w:hAnsi="Arial" w:cs="Arial"/>
      <w:sz w:val="22"/>
      <w:szCs w:val="22"/>
      <w:lang w:val="uz-Cyrl-UZ"/>
    </w:rPr>
  </w:style>
  <w:style w:type="character" w:styleId="PageNumber">
    <w:name w:val="page number"/>
    <w:basedOn w:val="DefaultParagraphFont"/>
    <w:uiPriority w:val="99"/>
    <w:semiHidden/>
    <w:unhideWhenUsed/>
    <w:rsid w:val="0038470F"/>
  </w:style>
  <w:style w:type="paragraph" w:styleId="BalloonText">
    <w:name w:val="Balloon Text"/>
    <w:basedOn w:val="Normal"/>
    <w:link w:val="BalloonTextChar"/>
    <w:uiPriority w:val="99"/>
    <w:semiHidden/>
    <w:unhideWhenUsed/>
    <w:rsid w:val="0038470F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70F"/>
    <w:rPr>
      <w:rFonts w:ascii="Lucida Grande" w:eastAsia="Arial" w:hAnsi="Lucida Grande" w:cs="Lucida Grande"/>
      <w:sz w:val="18"/>
      <w:szCs w:val="18"/>
      <w:lang w:val="en"/>
    </w:rPr>
  </w:style>
  <w:style w:type="paragraph" w:styleId="TOC1">
    <w:name w:val="toc 1"/>
    <w:basedOn w:val="Normal"/>
    <w:next w:val="Normal"/>
    <w:autoRedefine/>
    <w:uiPriority w:val="39"/>
    <w:unhideWhenUsed/>
    <w:rsid w:val="0038470F"/>
    <w:pPr>
      <w:spacing w:before="120"/>
      <w:contextualSpacing/>
    </w:pPr>
    <w:rPr>
      <w:rFonts w:asciiTheme="minorHAnsi" w:hAnsiTheme="minorHAnsi"/>
      <w:b/>
      <w:lang w:val="uz-Cyrl-UZ"/>
    </w:rPr>
  </w:style>
  <w:style w:type="paragraph" w:styleId="TOC2">
    <w:name w:val="toc 2"/>
    <w:basedOn w:val="Normal"/>
    <w:next w:val="Normal"/>
    <w:autoRedefine/>
    <w:uiPriority w:val="39"/>
    <w:unhideWhenUsed/>
    <w:rsid w:val="0038470F"/>
    <w:pPr>
      <w:ind w:left="220"/>
      <w:contextualSpacing/>
    </w:pPr>
    <w:rPr>
      <w:rFonts w:asciiTheme="minorHAnsi" w:hAnsiTheme="minorHAnsi"/>
      <w:i/>
      <w:lang w:val="uz-Cyrl-UZ"/>
    </w:rPr>
  </w:style>
  <w:style w:type="paragraph" w:styleId="TOC3">
    <w:name w:val="toc 3"/>
    <w:basedOn w:val="Normal"/>
    <w:next w:val="Normal"/>
    <w:autoRedefine/>
    <w:uiPriority w:val="39"/>
    <w:unhideWhenUsed/>
    <w:rsid w:val="0038470F"/>
    <w:pPr>
      <w:ind w:left="440"/>
      <w:contextualSpacing/>
    </w:pPr>
    <w:rPr>
      <w:rFonts w:asciiTheme="minorHAnsi" w:hAnsiTheme="minorHAnsi"/>
      <w:lang w:val="uz-Cyrl-UZ"/>
    </w:rPr>
  </w:style>
  <w:style w:type="paragraph" w:styleId="TOC4">
    <w:name w:val="toc 4"/>
    <w:basedOn w:val="Normal"/>
    <w:next w:val="Normal"/>
    <w:autoRedefine/>
    <w:uiPriority w:val="39"/>
    <w:unhideWhenUsed/>
    <w:rsid w:val="0038470F"/>
    <w:pPr>
      <w:ind w:left="660"/>
      <w:contextualSpacing/>
    </w:pPr>
    <w:rPr>
      <w:rFonts w:asciiTheme="minorHAnsi" w:hAnsiTheme="minorHAnsi"/>
      <w:sz w:val="20"/>
      <w:szCs w:val="20"/>
      <w:lang w:val="uz-Cyrl-UZ"/>
    </w:rPr>
  </w:style>
  <w:style w:type="paragraph" w:styleId="TOC5">
    <w:name w:val="toc 5"/>
    <w:basedOn w:val="Normal"/>
    <w:next w:val="Normal"/>
    <w:autoRedefine/>
    <w:uiPriority w:val="39"/>
    <w:unhideWhenUsed/>
    <w:rsid w:val="0038470F"/>
    <w:pPr>
      <w:ind w:left="880"/>
      <w:contextualSpacing/>
    </w:pPr>
    <w:rPr>
      <w:rFonts w:asciiTheme="minorHAnsi" w:hAnsiTheme="minorHAnsi"/>
      <w:sz w:val="20"/>
      <w:szCs w:val="20"/>
      <w:lang w:val="uz-Cyrl-UZ"/>
    </w:rPr>
  </w:style>
  <w:style w:type="paragraph" w:styleId="TOC6">
    <w:name w:val="toc 6"/>
    <w:basedOn w:val="Normal"/>
    <w:next w:val="Normal"/>
    <w:autoRedefine/>
    <w:uiPriority w:val="39"/>
    <w:unhideWhenUsed/>
    <w:rsid w:val="0038470F"/>
    <w:pPr>
      <w:ind w:left="1100"/>
      <w:contextualSpacing/>
    </w:pPr>
    <w:rPr>
      <w:rFonts w:asciiTheme="minorHAnsi" w:hAnsiTheme="minorHAnsi"/>
      <w:sz w:val="20"/>
      <w:szCs w:val="20"/>
      <w:lang w:val="uz-Cyrl-UZ"/>
    </w:rPr>
  </w:style>
  <w:style w:type="paragraph" w:styleId="TOC7">
    <w:name w:val="toc 7"/>
    <w:basedOn w:val="Normal"/>
    <w:next w:val="Normal"/>
    <w:autoRedefine/>
    <w:uiPriority w:val="39"/>
    <w:unhideWhenUsed/>
    <w:rsid w:val="0038470F"/>
    <w:pPr>
      <w:ind w:left="1320"/>
      <w:contextualSpacing/>
    </w:pPr>
    <w:rPr>
      <w:rFonts w:asciiTheme="minorHAnsi" w:hAnsiTheme="minorHAnsi"/>
      <w:sz w:val="20"/>
      <w:szCs w:val="20"/>
      <w:lang w:val="uz-Cyrl-UZ"/>
    </w:rPr>
  </w:style>
  <w:style w:type="paragraph" w:styleId="TOC8">
    <w:name w:val="toc 8"/>
    <w:basedOn w:val="Normal"/>
    <w:next w:val="Normal"/>
    <w:autoRedefine/>
    <w:uiPriority w:val="39"/>
    <w:unhideWhenUsed/>
    <w:rsid w:val="0038470F"/>
    <w:pPr>
      <w:tabs>
        <w:tab w:val="right" w:pos="8772"/>
      </w:tabs>
      <w:ind w:left="1540"/>
      <w:contextualSpacing/>
    </w:pPr>
    <w:rPr>
      <w:rFonts w:asciiTheme="minorHAnsi" w:hAnsiTheme="minorHAnsi"/>
      <w:sz w:val="20"/>
      <w:szCs w:val="20"/>
      <w:lang w:val="uz-Cyrl-UZ"/>
    </w:rPr>
  </w:style>
  <w:style w:type="paragraph" w:styleId="TOC9">
    <w:name w:val="toc 9"/>
    <w:basedOn w:val="Normal"/>
    <w:next w:val="Normal"/>
    <w:autoRedefine/>
    <w:uiPriority w:val="39"/>
    <w:unhideWhenUsed/>
    <w:rsid w:val="0038470F"/>
    <w:pPr>
      <w:ind w:left="1760"/>
      <w:contextualSpacing/>
    </w:pPr>
    <w:rPr>
      <w:rFonts w:asciiTheme="minorHAnsi" w:hAnsiTheme="minorHAnsi"/>
      <w:sz w:val="20"/>
      <w:szCs w:val="20"/>
      <w:lang w:val="uz-Cyrl-UZ"/>
    </w:rPr>
  </w:style>
  <w:style w:type="paragraph" w:styleId="TableofFigures">
    <w:name w:val="table of figures"/>
    <w:basedOn w:val="Normal"/>
    <w:next w:val="Normal"/>
    <w:uiPriority w:val="99"/>
    <w:unhideWhenUsed/>
    <w:rsid w:val="0038470F"/>
    <w:pPr>
      <w:ind w:left="440" w:hanging="440"/>
      <w:contextualSpacing/>
    </w:pPr>
    <w:rPr>
      <w:rFonts w:asciiTheme="minorHAnsi" w:hAnsiTheme="minorHAnsi"/>
      <w:b/>
      <w:sz w:val="20"/>
      <w:szCs w:val="20"/>
      <w:lang w:val="uz-Cyrl-UZ"/>
    </w:rPr>
  </w:style>
  <w:style w:type="paragraph" w:styleId="TOCHeading">
    <w:name w:val="TOC Heading"/>
    <w:basedOn w:val="Heading1"/>
    <w:next w:val="Normal"/>
    <w:uiPriority w:val="39"/>
    <w:unhideWhenUsed/>
    <w:qFormat/>
    <w:rsid w:val="0038470F"/>
    <w:pPr>
      <w:contextualSpacing w:val="0"/>
      <w:outlineLvl w:val="9"/>
    </w:pPr>
    <w:rPr>
      <w:color w:val="auto"/>
      <w:sz w:val="28"/>
      <w:szCs w:val="28"/>
      <w:lang w:val="en-US"/>
    </w:rPr>
  </w:style>
  <w:style w:type="character" w:styleId="Emphasis">
    <w:name w:val="Emphasis"/>
    <w:basedOn w:val="DefaultParagraphFont"/>
    <w:uiPriority w:val="20"/>
    <w:qFormat/>
    <w:rsid w:val="0038470F"/>
    <w:rPr>
      <w:i/>
      <w:iCs/>
    </w:rPr>
  </w:style>
  <w:style w:type="paragraph" w:styleId="Title">
    <w:name w:val="Title"/>
    <w:basedOn w:val="Normal"/>
    <w:next w:val="Normal"/>
    <w:link w:val="TitleChar"/>
    <w:qFormat/>
    <w:rsid w:val="003847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z-Cyrl-UZ"/>
    </w:rPr>
  </w:style>
  <w:style w:type="character" w:customStyle="1" w:styleId="TitleChar">
    <w:name w:val="Title Char"/>
    <w:basedOn w:val="DefaultParagraphFont"/>
    <w:link w:val="Title"/>
    <w:rsid w:val="003847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z-Cyrl-UZ"/>
    </w:rPr>
  </w:style>
  <w:style w:type="character" w:styleId="Strong">
    <w:name w:val="Strong"/>
    <w:basedOn w:val="DefaultParagraphFont"/>
    <w:uiPriority w:val="22"/>
    <w:qFormat/>
    <w:rsid w:val="0038470F"/>
    <w:rPr>
      <w:b/>
      <w:bCs/>
    </w:rPr>
  </w:style>
  <w:style w:type="character" w:customStyle="1" w:styleId="SubtitleChar">
    <w:name w:val="Subtitle Char"/>
    <w:basedOn w:val="DefaultParagraphFont"/>
    <w:link w:val="Subtitle"/>
    <w:rsid w:val="0038470F"/>
    <w:rPr>
      <w:rFonts w:ascii="Arial" w:eastAsia="Arial" w:hAnsi="Arial" w:cs="Arial"/>
      <w:color w:val="666666"/>
      <w:sz w:val="30"/>
      <w:szCs w:val="30"/>
      <w:lang w:val="uz-Cyrl-UZ"/>
    </w:rPr>
  </w:style>
  <w:style w:type="paragraph" w:styleId="Subtitle">
    <w:name w:val="Subtitle"/>
    <w:basedOn w:val="Normal1"/>
    <w:next w:val="Normal1"/>
    <w:link w:val="SubtitleChar"/>
    <w:rsid w:val="0038470F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  <w:contextualSpacing/>
    </w:pPr>
    <w:rPr>
      <w:color w:val="666666"/>
      <w:sz w:val="30"/>
      <w:szCs w:val="30"/>
      <w:lang w:val="uz-Cyrl-UZ"/>
    </w:rPr>
  </w:style>
  <w:style w:type="character" w:customStyle="1" w:styleId="SubtitleChar1">
    <w:name w:val="Subtitle Char1"/>
    <w:basedOn w:val="DefaultParagraphFont"/>
    <w:uiPriority w:val="11"/>
    <w:rsid w:val="0038470F"/>
    <w:rPr>
      <w:rFonts w:asciiTheme="majorHAnsi" w:eastAsiaTheme="majorEastAsia" w:hAnsiTheme="majorHAnsi" w:cstheme="majorBidi"/>
      <w:i/>
      <w:iCs/>
      <w:color w:val="4F81BD" w:themeColor="accent1"/>
      <w:spacing w:val="15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70F"/>
    <w:rPr>
      <w:rFonts w:ascii="Arial" w:eastAsia="Arial" w:hAnsi="Arial" w:cs="Arial"/>
      <w:sz w:val="20"/>
      <w:szCs w:val="20"/>
      <w:lang w:val="uz-Cyrl-UZ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70F"/>
    <w:pPr>
      <w:spacing w:line="240" w:lineRule="auto"/>
      <w:contextualSpacing/>
    </w:pPr>
    <w:rPr>
      <w:sz w:val="20"/>
      <w:szCs w:val="20"/>
      <w:lang w:val="uz-Cyrl-UZ"/>
    </w:rPr>
  </w:style>
  <w:style w:type="character" w:customStyle="1" w:styleId="CommentTextChar1">
    <w:name w:val="Comment Text Char1"/>
    <w:basedOn w:val="DefaultParagraphFont"/>
    <w:uiPriority w:val="99"/>
    <w:semiHidden/>
    <w:rsid w:val="0038470F"/>
    <w:rPr>
      <w:rFonts w:ascii="Arial" w:eastAsia="Arial" w:hAnsi="Arial" w:cs="Arial"/>
      <w:lang w:val="en"/>
    </w:rPr>
  </w:style>
  <w:style w:type="paragraph" w:styleId="ListParagraph">
    <w:name w:val="List Paragraph"/>
    <w:basedOn w:val="Normal"/>
    <w:uiPriority w:val="34"/>
    <w:qFormat/>
    <w:rsid w:val="0038470F"/>
    <w:pPr>
      <w:ind w:left="720"/>
      <w:contextualSpacing/>
    </w:pPr>
    <w:rPr>
      <w:lang w:val="uz-Cyrl-UZ"/>
    </w:rPr>
  </w:style>
  <w:style w:type="paragraph" w:styleId="Header">
    <w:name w:val="header"/>
    <w:basedOn w:val="Normal"/>
    <w:link w:val="HeaderChar"/>
    <w:uiPriority w:val="99"/>
    <w:unhideWhenUsed/>
    <w:rsid w:val="0038470F"/>
    <w:pPr>
      <w:tabs>
        <w:tab w:val="center" w:pos="4320"/>
        <w:tab w:val="right" w:pos="8640"/>
      </w:tabs>
      <w:spacing w:line="240" w:lineRule="auto"/>
      <w:contextualSpacing/>
    </w:pPr>
    <w:rPr>
      <w:lang w:val="uz-Cyrl-UZ"/>
    </w:rPr>
  </w:style>
  <w:style w:type="character" w:customStyle="1" w:styleId="HeaderChar">
    <w:name w:val="Header Char"/>
    <w:basedOn w:val="DefaultParagraphFont"/>
    <w:link w:val="Header"/>
    <w:uiPriority w:val="99"/>
    <w:rsid w:val="0038470F"/>
    <w:rPr>
      <w:rFonts w:ascii="Arial" w:eastAsia="Arial" w:hAnsi="Arial" w:cs="Arial"/>
      <w:sz w:val="22"/>
      <w:szCs w:val="22"/>
      <w:lang w:val="uz-Cyrl-UZ"/>
    </w:rPr>
  </w:style>
  <w:style w:type="character" w:styleId="CommentReference">
    <w:name w:val="annotation reference"/>
    <w:basedOn w:val="DefaultParagraphFont"/>
    <w:uiPriority w:val="99"/>
    <w:semiHidden/>
    <w:unhideWhenUsed/>
    <w:rsid w:val="0038470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70F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38470F"/>
    <w:rPr>
      <w:rFonts w:ascii="Arial" w:eastAsia="Arial" w:hAnsi="Arial" w:cs="Arial"/>
      <w:b/>
      <w:bCs/>
      <w:sz w:val="20"/>
      <w:szCs w:val="20"/>
      <w:lang w:val="uz-Cyrl-UZ"/>
    </w:rPr>
  </w:style>
  <w:style w:type="paragraph" w:styleId="FootnoteText">
    <w:name w:val="footnote text"/>
    <w:basedOn w:val="Normal"/>
    <w:link w:val="FootnoteTextChar"/>
    <w:uiPriority w:val="99"/>
    <w:unhideWhenUsed/>
    <w:rsid w:val="0038470F"/>
    <w:pPr>
      <w:spacing w:line="240" w:lineRule="auto"/>
      <w:contextualSpacing/>
    </w:pPr>
    <w:rPr>
      <w:sz w:val="24"/>
      <w:szCs w:val="24"/>
      <w:lang w:val="uz-Cyrl-UZ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70F"/>
    <w:rPr>
      <w:rFonts w:ascii="Arial" w:eastAsia="Arial" w:hAnsi="Arial" w:cs="Arial"/>
      <w:lang w:val="uz-Cyrl-UZ"/>
    </w:rPr>
  </w:style>
  <w:style w:type="character" w:styleId="FootnoteReference">
    <w:name w:val="footnote reference"/>
    <w:basedOn w:val="DefaultParagraphFont"/>
    <w:uiPriority w:val="99"/>
    <w:unhideWhenUsed/>
    <w:rsid w:val="0038470F"/>
    <w:rPr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8470F"/>
    <w:pPr>
      <w:spacing w:line="240" w:lineRule="auto"/>
      <w:contextualSpacing/>
    </w:pPr>
    <w:rPr>
      <w:rFonts w:ascii="Lucida Grande" w:hAnsi="Lucida Grande" w:cs="Lucida Grande"/>
      <w:sz w:val="24"/>
      <w:szCs w:val="24"/>
      <w:lang w:val="uz-Cyrl-UZ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8470F"/>
    <w:rPr>
      <w:rFonts w:ascii="Lucida Grande" w:eastAsia="Arial" w:hAnsi="Lucida Grande" w:cs="Lucida Grande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1847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larvin</dc:creator>
  <cp:keywords/>
  <dc:description/>
  <cp:lastModifiedBy>Microsoft Office User</cp:lastModifiedBy>
  <cp:revision>12</cp:revision>
  <dcterms:created xsi:type="dcterms:W3CDTF">2019-01-30T19:47:00Z</dcterms:created>
  <dcterms:modified xsi:type="dcterms:W3CDTF">2019-06-08T19:44:00Z</dcterms:modified>
</cp:coreProperties>
</file>