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6F03A" w14:textId="165ADF99" w:rsidR="000107B1" w:rsidRDefault="000107B1" w:rsidP="000107B1">
      <w:pPr>
        <w:pStyle w:val="Heading3"/>
        <w:ind w:firstLine="0"/>
      </w:pPr>
      <w:r>
        <w:t>Supplementary material 2: Current work on GBV and mental health in LMICs</w:t>
      </w:r>
    </w:p>
    <w:p w14:paraId="0E10C529" w14:textId="77777777" w:rsidR="000107B1" w:rsidRPr="000107B1" w:rsidRDefault="000107B1" w:rsidP="000107B1"/>
    <w:p w14:paraId="11FB0F8E" w14:textId="66696D67" w:rsidR="000107B1" w:rsidRPr="00425D49" w:rsidRDefault="000107B1" w:rsidP="000107B1">
      <w:pPr>
        <w:pStyle w:val="Heading3"/>
      </w:pPr>
      <w:r w:rsidRPr="00425D49">
        <w:t>Current Work</w:t>
      </w:r>
    </w:p>
    <w:p w14:paraId="44692D92" w14:textId="77777777" w:rsidR="000107B1" w:rsidRDefault="000107B1" w:rsidP="000107B1"/>
    <w:p w14:paraId="67908763" w14:textId="672653C9" w:rsidR="000107B1" w:rsidRPr="005E21A1" w:rsidRDefault="000107B1" w:rsidP="000107B1">
      <w:r w:rsidRPr="005E21A1">
        <w:t>Respondents described their</w:t>
      </w:r>
      <w:r>
        <w:t xml:space="preserve"> own</w:t>
      </w:r>
      <w:r w:rsidRPr="005E21A1">
        <w:t xml:space="preserve"> and others’ work on </w:t>
      </w:r>
      <w:r>
        <w:t>GBV</w:t>
      </w:r>
      <w:r w:rsidRPr="005E21A1">
        <w:t xml:space="preserve"> and mental health in LMICs. These comprised research, intervention implementation, training and guidance, although examples often cut across multiple themes.</w:t>
      </w:r>
    </w:p>
    <w:p w14:paraId="2EA6C1C6" w14:textId="77777777" w:rsidR="000107B1" w:rsidRPr="005E21A1" w:rsidRDefault="000107B1" w:rsidP="000107B1">
      <w:pPr>
        <w:pStyle w:val="Heading4"/>
        <w:rPr>
          <w:lang w:val="en-GB"/>
        </w:rPr>
      </w:pPr>
      <w:r w:rsidRPr="005E21A1">
        <w:rPr>
          <w:lang w:val="en-GB"/>
        </w:rPr>
        <w:t>Research</w:t>
      </w:r>
      <w:bookmarkStart w:id="0" w:name="_GoBack"/>
      <w:bookmarkEnd w:id="0"/>
    </w:p>
    <w:p w14:paraId="4E64967B" w14:textId="77777777" w:rsidR="000107B1" w:rsidRDefault="000107B1" w:rsidP="000107B1">
      <w:pPr>
        <w:pStyle w:val="Heading5"/>
      </w:pPr>
      <w:r>
        <w:t>Violence-focused Research</w:t>
      </w:r>
    </w:p>
    <w:p w14:paraId="03EDC674" w14:textId="46D325DB" w:rsidR="000107B1" w:rsidRPr="005E21A1" w:rsidRDefault="000107B1" w:rsidP="000107B1">
      <w:pPr>
        <w:rPr>
          <w:rFonts w:eastAsia="Times New Roman"/>
        </w:rPr>
      </w:pPr>
      <w:r w:rsidRPr="005E21A1">
        <w:rPr>
          <w:rFonts w:eastAsia="Times New Roman"/>
        </w:rPr>
        <w:t xml:space="preserve">Respondents described </w:t>
      </w:r>
      <w:r>
        <w:rPr>
          <w:rFonts w:eastAsia="Times New Roman"/>
        </w:rPr>
        <w:t>GBV</w:t>
      </w:r>
      <w:r w:rsidRPr="005E21A1">
        <w:rPr>
          <w:rFonts w:eastAsia="Times New Roman"/>
        </w:rPr>
        <w:t xml:space="preserve">-focused research in LMICs using diverse methodological approaches. These included observational studies of local violence strategies, training to build health worker capacity </w:t>
      </w:r>
      <w:r>
        <w:rPr>
          <w:rFonts w:eastAsia="Times New Roman"/>
        </w:rPr>
        <w:t>to respond to GBV</w:t>
      </w:r>
      <w:r w:rsidRPr="005E21A1">
        <w:rPr>
          <w:rFonts w:eastAsia="Times New Roman"/>
        </w:rPr>
        <w:t>, an IPV-reduction trial for female sex workers in India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&lt;EndNote&gt;&lt;Cite&gt;&lt;Author&gt;Javalkar&lt;/Author&gt;&lt;Year&gt;2019&lt;/Year&gt;&lt;RecNum&gt;184&lt;/RecNum&gt;&lt;DisplayText&gt;[1]&lt;/DisplayText&gt;&lt;record&gt;&lt;rec-number&gt;184&lt;/rec-number&gt;&lt;foreign-keys&gt;&lt;key app="EN" db-id="2505dzspbzasaeef9aavzw22fttaaevr0swe" timestamp="1602915433"&gt;184&lt;/key&gt;&lt;/foreign-keys&gt;&lt;ref-type name="Journal Article"&gt;17&lt;/ref-type&gt;&lt;contributors&gt;&lt;authors&gt;&lt;author&gt;Javalkar, Prakash&lt;/author&gt;&lt;author&gt;Platt, Lucy&lt;/author&gt;&lt;author&gt;Prakash, Ravi&lt;/author&gt;&lt;author&gt;Beattie, Tara S&lt;/author&gt;&lt;author&gt;Collumbien, Martine&lt;/author&gt;&lt;author&gt;Gafos, Mitzy&lt;/author&gt;&lt;author&gt;Ramanaik, Satyanarayana&lt;/author&gt;&lt;author&gt;Davey, Calum&lt;/author&gt;&lt;author&gt;Jewkes, Rachel&lt;/author&gt;&lt;author&gt;Watts, Charlotte &lt;/author&gt;&lt;/authors&gt;&lt;/contributors&gt;&lt;titles&gt;&lt;title&gt;Effectiveness of a multilevel intervention to reduce violence and increase condom use in intimate partnerships among female sex workers: cluster randomised controlled trial in Karnataka, India&lt;/title&gt;&lt;secondary-title&gt;BMJ Global Health&lt;/secondary-title&gt;&lt;/titles&gt;&lt;periodical&gt;&lt;full-title&gt;BMJ Global Health&lt;/full-title&gt;&lt;/periodical&gt;&lt;volume&gt;4&lt;/volume&gt;&lt;number&gt;6&lt;/number&gt;&lt;dates&gt;&lt;year&gt;2019&lt;/year&gt;&lt;/dates&gt;&lt;isbn&gt;2059-7908&lt;/isbn&gt;&lt;urls&gt;&lt;/urls&gt;&lt;/record&gt;&lt;/Cite&gt;&lt;/EndNote&gt;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[1]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and a longitudinal study of intergenerational violence transmission in South Africa.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&lt;EndNote&gt;&lt;Cite&gt;&lt;Author&gt;The_University_of_Edinburgh&lt;/Author&gt;&lt;Year&gt;2019&lt;/Year&gt;&lt;RecNum&gt;185&lt;/RecNum&gt;&lt;DisplayText&gt;[2]&lt;/DisplayText&gt;&lt;record&gt;&lt;rec-number&gt;185&lt;/rec-number&gt;&lt;foreign-keys&gt;&lt;key app="EN" db-id="2505dzspbzasaeef9aavzw22fttaaevr0swe" timestamp="1602915830"&gt;185&lt;/key&gt;&lt;/foreign-keys&gt;&lt;ref-type name="Web Page"&gt;12&lt;/ref-type&gt;&lt;contributors&gt;&lt;authors&gt;&lt;author&gt;The_University_of_Edinburgh&lt;/author&gt;&lt;/authors&gt;&lt;/contributors&gt;&lt;titles&gt;&lt;title&gt;ERC funds Social Work team’s study on intergenerational violence in South Africa&lt;/title&gt;&lt;/titles&gt;&lt;number&gt;17/10/2020&lt;/number&gt;&lt;dates&gt;&lt;year&gt;2019&lt;/year&gt;&lt;/dates&gt;&lt;urls&gt;&lt;related-urls&gt;&lt;url&gt;http://www.sps.ed.ac.uk/about/news/2019/erc_funds_social_work_teams_study_on_intergenerational_violence_in_south_africa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[2]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</w:t>
      </w:r>
    </w:p>
    <w:p w14:paraId="53E2F47B" w14:textId="77777777" w:rsidR="000107B1" w:rsidRPr="005E21A1" w:rsidRDefault="000107B1" w:rsidP="000107B1">
      <w:pPr>
        <w:rPr>
          <w:rFonts w:eastAsia="Times New Roman"/>
        </w:rPr>
      </w:pPr>
    </w:p>
    <w:p w14:paraId="44C9F032" w14:textId="2A05E972" w:rsidR="000107B1" w:rsidRPr="005E21A1" w:rsidRDefault="000107B1" w:rsidP="000107B1">
      <w:pPr>
        <w:rPr>
          <w:rFonts w:eastAsia="Times New Roman"/>
        </w:rPr>
      </w:pPr>
      <w:r>
        <w:rPr>
          <w:rFonts w:eastAsia="Times New Roman"/>
        </w:rPr>
        <w:t>The</w:t>
      </w:r>
      <w:r w:rsidRPr="005E21A1">
        <w:rPr>
          <w:rFonts w:eastAsia="Times New Roman"/>
        </w:rPr>
        <w:t xml:space="preserve"> UK-funded ‘what works to prevent violence against women and girls’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&lt;EndNote&gt;&lt;Cite&gt;&lt;Author&gt;What_Works&lt;/Author&gt;&lt;Year&gt;2019&lt;/Year&gt;&lt;RecNum&gt;186&lt;/RecNum&gt;&lt;DisplayText&gt;[3]&lt;/DisplayText&gt;&lt;record&gt;&lt;rec-number&gt;186&lt;/rec-number&gt;&lt;foreign-keys&gt;&lt;key app="EN" db-id="2505dzspbzasaeef9aavzw22fttaaevr0swe" timestamp="1602915957"&gt;186&lt;/key&gt;&lt;/foreign-keys&gt;&lt;ref-type name="Web Page"&gt;12&lt;/ref-type&gt;&lt;contributors&gt;&lt;authors&gt;&lt;author&gt;What_Works&lt;/author&gt;&lt;/authors&gt;&lt;/contributors&gt;&lt;titles&gt;&lt;title&gt;About What Works&lt;/title&gt;&lt;/titles&gt;&lt;number&gt;17/10/2020&lt;/number&gt;&lt;dates&gt;&lt;year&gt;2019&lt;/year&gt;&lt;/dates&gt;&lt;urls&gt;&lt;related-urls&gt;&lt;url&gt;https://www.whatworks.co.za/about/about-what-works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[3]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programme</w:t>
      </w:r>
      <w:r>
        <w:rPr>
          <w:rFonts w:eastAsia="Times New Roman"/>
        </w:rPr>
        <w:t xml:space="preserve"> was highlighted</w:t>
      </w:r>
      <w:r w:rsidRPr="005E21A1">
        <w:rPr>
          <w:rFonts w:eastAsia="Times New Roman"/>
        </w:rPr>
        <w:t xml:space="preserve">, which evaluates </w:t>
      </w:r>
      <w:r>
        <w:rPr>
          <w:rFonts w:eastAsia="Times New Roman"/>
        </w:rPr>
        <w:t xml:space="preserve">the </w:t>
      </w:r>
      <w:r w:rsidRPr="005E21A1">
        <w:rPr>
          <w:rFonts w:eastAsia="Times New Roman"/>
        </w:rPr>
        <w:t xml:space="preserve">social and economic costs of violence in conflict and humanitarian crisis settings. In Uganda, a randomised controlled trial </w:t>
      </w:r>
      <w:r>
        <w:rPr>
          <w:rFonts w:eastAsia="Times New Roman"/>
        </w:rPr>
        <w:t>(RCT) sought</w:t>
      </w:r>
      <w:r w:rsidRPr="005E21A1">
        <w:rPr>
          <w:rFonts w:eastAsia="Times New Roman"/>
        </w:rPr>
        <w:t xml:space="preserve"> to reduce physical violence by primary school staff towards pupils.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&lt;EndNote&gt;&lt;Cite&gt;&lt;Author&gt;Devries&lt;/Author&gt;&lt;Year&gt;2015&lt;/Year&gt;&lt;RecNum&gt;187&lt;/RecNum&gt;&lt;DisplayText&gt;[4,5]&lt;/DisplayText&gt;&lt;record&gt;&lt;rec-number&gt;187&lt;/rec-number&gt;&lt;foreign-keys&gt;&lt;key app="EN" db-id="2505dzspbzasaeef9aavzw22fttaaevr0swe" timestamp="1602916009"&gt;187&lt;/key&gt;&lt;/foreign-keys&gt;&lt;ref-type name="Journal Article"&gt;17&lt;/ref-type&gt;&lt;contributors&gt;&lt;authors&gt;&lt;author&gt;Devries, Karen M&lt;/author&gt;&lt;author&gt;Knight, Louise&lt;/author&gt;&lt;author&gt;Child, Jennifer C&lt;/author&gt;&lt;author&gt;Mirembe, Angel&lt;/author&gt;&lt;author&gt;Nakuti, Janet&lt;/author&gt;&lt;author&gt;Jones, Rebecca&lt;/author&gt;&lt;author&gt;Sturgess, Joanna&lt;/author&gt;&lt;author&gt;Allen, Elizabeth&lt;/author&gt;&lt;author&gt;Kyegombe, Nambusi&lt;/author&gt;&lt;author&gt;Parkes, Jenny&lt;/author&gt;&lt;/authors&gt;&lt;/contributors&gt;&lt;titles&gt;&lt;title&gt;The Good School Toolkit for reducing physical violence from school staff to primary school students: a cluster-randomised controlled trial in Uganda&lt;/title&gt;&lt;secondary-title&gt;The Lancet Global Health&lt;/secondary-title&gt;&lt;/titles&gt;&lt;periodical&gt;&lt;full-title&gt;The Lancet Global Health&lt;/full-title&gt;&lt;/periodical&gt;&lt;pages&gt;e378-e386&lt;/pages&gt;&lt;volume&gt;3&lt;/volume&gt;&lt;number&gt;7&lt;/number&gt;&lt;dates&gt;&lt;year&gt;2015&lt;/year&gt;&lt;/dates&gt;&lt;isbn&gt;2214-109X&lt;/isbn&gt;&lt;urls&gt;&lt;/urls&gt;&lt;/record&gt;&lt;/Cite&gt;&lt;Cite&gt;&lt;Author&gt;Raising_Voices&lt;/Author&gt;&lt;Year&gt;2020&lt;/Year&gt;&lt;RecNum&gt;188&lt;/RecNum&gt;&lt;record&gt;&lt;rec-number&gt;188&lt;/rec-number&gt;&lt;foreign-keys&gt;&lt;key app="EN" db-id="2505dzspbzasaeef9aavzw22fttaaevr0swe" timestamp="1602916172"&gt;188&lt;/key&gt;&lt;/foreign-keys&gt;&lt;ref-type name="Web Page"&gt;12&lt;/ref-type&gt;&lt;contributors&gt;&lt;authors&gt;&lt;author&gt;Raising_Voices&lt;/author&gt;&lt;/authors&gt;&lt;/contributors&gt;&lt;titles&gt;&lt;title&gt;Good School Toolkit&lt;/title&gt;&lt;/titles&gt;&lt;number&gt;17/10/2020&lt;/number&gt;&lt;dates&gt;&lt;year&gt;2020&lt;/year&gt;&lt;/dates&gt;&lt;urls&gt;&lt;related-urls&gt;&lt;url&gt;https://raisingvoices.org/good-school/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[4,5]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In South America, one study investigated gender and health inequalities in Peru using a structural violence framework.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&lt;EndNote&gt;&lt;Cite&gt;&lt;Author&gt;Shannon&lt;/Author&gt;&lt;Year&gt;2017&lt;/Year&gt;&lt;RecNum&gt;189&lt;/RecNum&gt;&lt;DisplayText&gt;[6]&lt;/DisplayText&gt;&lt;record&gt;&lt;rec-number&gt;189&lt;/rec-number&gt;&lt;foreign-keys&gt;&lt;key app="EN" db-id="2505dzspbzasaeef9aavzw22fttaaevr0swe" timestamp="1602916214"&gt;189&lt;/key&gt;&lt;/foreign-keys&gt;&lt;ref-type name="Journal Article"&gt;17&lt;/ref-type&gt;&lt;contributors&gt;&lt;authors&gt;&lt;author&gt;Shannon, Geordan D&lt;/author&gt;&lt;author&gt;Motta, Angelica&lt;/author&gt;&lt;author&gt;Cáceres, Carlos F&lt;/author&gt;&lt;author&gt;Skordis-Worrall, Jolene&lt;/author&gt;&lt;author&gt;Bowie, Diana&lt;/author&gt;&lt;author&gt;Prost, Audrey&lt;/author&gt;&lt;/authors&gt;&lt;/contributors&gt;&lt;titles&gt;&lt;title&gt;¿Somos iguales? Using a structural violence framework to understand gender and health inequities from an intersectional perspective in the Peruvian Amazon&lt;/title&gt;&lt;secondary-title&gt;Global Health Action&lt;/secondary-title&gt;&lt;/titles&gt;&lt;periodical&gt;&lt;full-title&gt;Global Health Action&lt;/full-title&gt;&lt;/periodical&gt;&lt;pages&gt;1330458&lt;/pages&gt;&lt;volume&gt;10&lt;/volume&gt;&lt;number&gt;sup2&lt;/number&gt;&lt;dates&gt;&lt;year&gt;2017&lt;/year&gt;&lt;/dates&gt;&lt;isbn&gt;1654-9716&lt;/isbn&gt;&lt;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[6]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Another used mixed methods to study whether cash and food transfers could reduce IPV in Ecuador.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&lt;EndNote&gt;&lt;Cite&gt;&lt;Author&gt;Buller&lt;/Author&gt;&lt;Year&gt;2016&lt;/Year&gt;&lt;RecNum&gt;190&lt;/RecNum&gt;&lt;DisplayText&gt;[7]&lt;/DisplayText&gt;&lt;record&gt;&lt;rec-number&gt;190&lt;/rec-number&gt;&lt;foreign-keys&gt;&lt;key app="EN" db-id="2505dzspbzasaeef9aavzw22fttaaevr0swe" timestamp="1602916336"&gt;190&lt;/key&gt;&lt;/foreign-keys&gt;&lt;ref-type name="Journal Article"&gt;17&lt;/ref-type&gt;&lt;contributors&gt;&lt;authors&gt;&lt;author&gt;Buller, Ana Maria&lt;/author&gt;&lt;author&gt;Hidrobo, Melissa&lt;/author&gt;&lt;author&gt;Peterman, Amber&lt;/author&gt;&lt;author&gt;Heise, Lori&lt;/author&gt;&lt;/authors&gt;&lt;/contributors&gt;&lt;titles&gt;&lt;title&gt;The way to a man’s heart is through his stomach?: a mixed methods study on causal mechanisms through which cash and in-kind food transfers decreased intimate partner violence&lt;/title&gt;&lt;secondary-title&gt;BMC Public Health&lt;/secondary-title&gt;&lt;/titles&gt;&lt;periodical&gt;&lt;full-title&gt;BMC public health&lt;/full-title&gt;&lt;/periodical&gt;&lt;pages&gt;488&lt;/pages&gt;&lt;volume&gt;16&lt;/volume&gt;&lt;number&gt;1&lt;/number&gt;&lt;dates&gt;&lt;year&gt;2016&lt;/year&gt;&lt;/dates&gt;&lt;isbn&gt;1471-2458&lt;/isbn&gt;&lt;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[7]</w:t>
      </w:r>
      <w:r w:rsidRPr="005E21A1">
        <w:rPr>
          <w:rFonts w:eastAsia="Times New Roman"/>
        </w:rPr>
        <w:fldChar w:fldCharType="end"/>
      </w:r>
    </w:p>
    <w:p w14:paraId="12107C05" w14:textId="77777777" w:rsidR="000107B1" w:rsidRDefault="000107B1" w:rsidP="000107B1">
      <w:pPr>
        <w:rPr>
          <w:rFonts w:eastAsia="Times New Roman"/>
        </w:rPr>
      </w:pPr>
    </w:p>
    <w:p w14:paraId="1D7274BB" w14:textId="77777777" w:rsidR="000107B1" w:rsidRPr="005E21A1" w:rsidRDefault="000107B1" w:rsidP="000107B1">
      <w:pPr>
        <w:pStyle w:val="Heading5"/>
      </w:pPr>
      <w:bookmarkStart w:id="1" w:name="_Hlk63249868"/>
      <w:r>
        <w:t>Mental health-focused Research</w:t>
      </w:r>
    </w:p>
    <w:p w14:paraId="4AF4E427" w14:textId="7554C34D" w:rsidR="000107B1" w:rsidRDefault="000107B1" w:rsidP="000107B1">
      <w:pPr>
        <w:rPr>
          <w:rFonts w:eastAsia="Times New Roman"/>
        </w:rPr>
      </w:pPr>
      <w:r w:rsidRPr="005E21A1">
        <w:rPr>
          <w:rFonts w:eastAsia="Times New Roman"/>
        </w:rPr>
        <w:t>Respondents described mental health-focused research investigating the population prevalence of common mental disorders and trials of task shared problem-solving therapy in Zimbabwe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&lt;EndNote&gt;&lt;Cite&gt;&lt;Author&gt;Chibanda&lt;/Author&gt;&lt;Year&gt;2016&lt;/Year&gt;&lt;RecNum&gt;205&lt;/RecNum&gt;&lt;DisplayText&gt;[8]&lt;/DisplayText&gt;&lt;record&gt;&lt;rec-number&gt;205&lt;/rec-number&gt;&lt;foreign-keys&gt;&lt;key app="EN" db-id="2505dzspbzasaeef9aavzw22fttaaevr0swe" timestamp="1602929156"&gt;205&lt;/key&gt;&lt;/foreign-keys&gt;&lt;ref-type name="Journal Article"&gt;17&lt;/ref-type&gt;&lt;contributors&gt;&lt;authors&gt;&lt;author&gt;Chibanda, Dixon&lt;/author&gt;&lt;author&gt;Weiss, Helen A&lt;/author&gt;&lt;author&gt;Verhey, Ruth&lt;/author&gt;&lt;author&gt;Simms, Victoria&lt;/author&gt;&lt;author&gt;Munjoma, Ronald&lt;/author&gt;&lt;author&gt;Rusakaniko, Simbarashe&lt;/author&gt;&lt;author&gt;Chingono, Alfred&lt;/author&gt;&lt;author&gt;Munetsi, Epiphania&lt;/author&gt;&lt;author&gt;Bere, Tarisai&lt;/author&gt;&lt;author&gt;Manda, Ethel &lt;/author&gt;&lt;/authors&gt;&lt;/contributors&gt;&lt;titles&gt;&lt;title&gt;Effect of a primary care–based psychological intervention on symptoms of common mental disorders in Zimbabwe: a randomized clinical trial&lt;/title&gt;&lt;secondary-title&gt;JAMA&lt;/secondary-title&gt;&lt;/titles&gt;&lt;periodical&gt;&lt;full-title&gt;JAMA&lt;/full-title&gt;&lt;/periodical&gt;&lt;pages&gt;2618-2626&lt;/pages&gt;&lt;volume&gt;316&lt;/volume&gt;&lt;number&gt;24&lt;/number&gt;&lt;dates&gt;&lt;year&gt;2016&lt;/year&gt;&lt;/dates&gt;&lt;isbn&gt;0098-7484&lt;/isbn&gt;&lt;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[8]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and Ethiopia,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&lt;EndNote&gt;&lt;Cite&gt;&lt;Author&gt;Keynejad&lt;/Author&gt;&lt;Year&gt;2020&lt;/Year&gt;&lt;RecNum&gt;214&lt;/RecNum&gt;&lt;DisplayText&gt;[9]&lt;/DisplayText&gt;&lt;record&gt;&lt;rec-number&gt;214&lt;/rec-number&gt;&lt;foreign-keys&gt;&lt;key app="EN" db-id="2505dzspbzasaeef9aavzw22fttaaevr0swe" timestamp="1603014821"&gt;214&lt;/key&gt;&lt;/foreign-keys&gt;&lt;ref-type name="Journal Article"&gt;17&lt;/ref-type&gt;&lt;contributors&gt;&lt;authors&gt;&lt;author&gt;Keynejad, Roxanne C&lt;/author&gt;&lt;author&gt;Bitew, Tesera&lt;/author&gt;&lt;author&gt;Sorsdahl, Katherine&lt;/author&gt;&lt;author&gt;Myers, Bronwyn&lt;/author&gt;&lt;author&gt;Honikman, Simone&lt;/author&gt;&lt;author&gt;Medhin, Girmay&lt;/author&gt;&lt;author&gt;Deyessa, Negussie&lt;/author&gt;&lt;author&gt;Sevdalis, Nick&lt;/author&gt;&lt;author&gt;Tol, Wietse A&lt;/author&gt;&lt;author&gt;Howard, Louise&lt;/author&gt;&lt;/authors&gt;&lt;/contributors&gt;&lt;titles&gt;&lt;title&gt;Problem solving therapy (PST) tailored for intimate partner violence (IPV) versus standard PST and enhanced usual care for pregnant women experiencing IPV in rural Ethiopia: protocol for a randomised controlled feasibility trial&lt;/title&gt;&lt;secondary-title&gt;Trials&lt;/secondary-title&gt;&lt;/titles&gt;&lt;periodical&gt;&lt;full-title&gt;Trials&lt;/full-title&gt;&lt;/periodical&gt;&lt;pages&gt;1-15&lt;/pages&gt;&lt;volume&gt;21&lt;/volume&gt;&lt;dates&gt;&lt;year&gt;2020&lt;/year&gt;&lt;/dates&gt;&lt;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[9]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and online approaches in Uganda.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&lt;EndNote&gt;&lt;Cite&gt;&lt;Author&gt;Uzima_Ari&lt;/Author&gt;&lt;Year&gt;2020&lt;/Year&gt;&lt;RecNum&gt;220&lt;/RecNum&gt;&lt;DisplayText&gt;[10]&lt;/DisplayText&gt;&lt;record&gt;&lt;rec-number&gt;220&lt;/rec-number&gt;&lt;foreign-keys&gt;&lt;key app="EN" db-id="2505dzspbzasaeef9aavzw22fttaaevr0swe" timestamp="1603089856"&gt;220&lt;/key&gt;&lt;/foreign-keys&gt;&lt;ref-type name="Web Page"&gt;12&lt;/ref-type&gt;&lt;contributors&gt;&lt;authors&gt;&lt;author&gt;Uzima_Ari&lt;/author&gt;&lt;/authors&gt;&lt;/contributors&gt;&lt;titles&gt;&lt;title&gt;Uzima Ari Uganda&lt;/title&gt;&lt;/titles&gt;&lt;dates&gt;&lt;year&gt;2020&lt;/year&gt;&lt;/dates&gt;&lt;urls&gt;&lt;/urls&gt;&lt;/record&gt;&lt;/Cite&gt;&lt;/EndNote&gt;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[10]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Perinatal mental health was a particular focus in South Africa and Ethiopia.</w:t>
      </w:r>
      <w:r>
        <w:rPr>
          <w:rFonts w:eastAsia="Times New Roman"/>
        </w:rPr>
        <w:t xml:space="preserve"> An NGO worker from Zimbabwe said:</w:t>
      </w:r>
    </w:p>
    <w:p w14:paraId="2FE18B2E" w14:textId="77777777" w:rsidR="000107B1" w:rsidRDefault="000107B1" w:rsidP="000107B1">
      <w:pPr>
        <w:rPr>
          <w:rFonts w:eastAsia="Times New Roman"/>
        </w:rPr>
      </w:pPr>
    </w:p>
    <w:p w14:paraId="7AA52379" w14:textId="77777777" w:rsidR="000107B1" w:rsidRPr="00200362" w:rsidRDefault="000107B1" w:rsidP="000107B1">
      <w:pPr>
        <w:spacing w:after="160" w:line="259" w:lineRule="auto"/>
        <w:ind w:left="720"/>
        <w:rPr>
          <w:rFonts w:eastAsia="Times New Roman"/>
        </w:rPr>
      </w:pPr>
      <w:r w:rsidRPr="00200362">
        <w:rPr>
          <w:rFonts w:eastAsia="Times New Roman"/>
        </w:rPr>
        <w:t>My main role is to provide problem solving therapy to individuals at primary health care level so as to increase mental health access and awareness to every individual at no cost</w:t>
      </w:r>
      <w:r>
        <w:rPr>
          <w:rFonts w:eastAsia="Times New Roman"/>
        </w:rPr>
        <w:t>, w</w:t>
      </w:r>
      <w:r w:rsidRPr="00200362">
        <w:rPr>
          <w:rFonts w:eastAsia="Times New Roman"/>
        </w:rPr>
        <w:t>ith the aim to empower people to be independent and confident enough to face their challenges and come up with viable solutions that make life worthwhile for them. I also assist with mental health research, assessing impact of our intervention in various disciplines and trying to come up with various intervention methods that suit diverse individuals</w:t>
      </w:r>
      <w:r>
        <w:rPr>
          <w:rFonts w:eastAsia="Times New Roman"/>
        </w:rPr>
        <w:t>.</w:t>
      </w:r>
    </w:p>
    <w:p w14:paraId="2C4EC8E7" w14:textId="77777777" w:rsidR="000107B1" w:rsidRPr="005E21A1" w:rsidRDefault="000107B1" w:rsidP="000107B1">
      <w:pPr>
        <w:rPr>
          <w:rFonts w:eastAsia="Times New Roman"/>
        </w:rPr>
      </w:pPr>
    </w:p>
    <w:p w14:paraId="657E07C7" w14:textId="77777777" w:rsidR="000107B1" w:rsidRPr="005E21A1" w:rsidRDefault="000107B1" w:rsidP="000107B1">
      <w:pPr>
        <w:pStyle w:val="Heading5"/>
        <w:rPr>
          <w:lang w:val="en-GB"/>
        </w:rPr>
      </w:pPr>
      <w:r w:rsidRPr="005E21A1">
        <w:rPr>
          <w:lang w:val="en-GB"/>
        </w:rPr>
        <w:t>Violence and Mental Health Research</w:t>
      </w:r>
    </w:p>
    <w:p w14:paraId="2EFD5089" w14:textId="77777777" w:rsidR="000107B1" w:rsidRDefault="000107B1" w:rsidP="000107B1">
      <w:pPr>
        <w:rPr>
          <w:rFonts w:eastAsia="Times New Roman"/>
        </w:rPr>
      </w:pPr>
      <w:r w:rsidRPr="005E21A1">
        <w:rPr>
          <w:rFonts w:eastAsia="Times New Roman"/>
        </w:rPr>
        <w:t xml:space="preserve">Most research studies mentioned by respondents addressed the intersection between mental health and </w:t>
      </w:r>
      <w:r>
        <w:rPr>
          <w:rFonts w:eastAsia="Times New Roman"/>
        </w:rPr>
        <w:t>GBV</w:t>
      </w:r>
      <w:r w:rsidRPr="005E21A1">
        <w:rPr>
          <w:rFonts w:eastAsia="Times New Roman"/>
        </w:rPr>
        <w:t xml:space="preserve">, predominantly in sub-Saharan Africa. Methodological approaches included </w:t>
      </w:r>
      <w:r>
        <w:rPr>
          <w:rFonts w:eastAsia="Times New Roman"/>
        </w:rPr>
        <w:t>RCTs</w:t>
      </w:r>
      <w:r w:rsidRPr="005E21A1">
        <w:rPr>
          <w:rFonts w:eastAsia="Times New Roman"/>
        </w:rPr>
        <w:t xml:space="preserve">, epidemiological studies and mixed methods. Most research focused on mental health interventions and mental health outcomes in survivors of violence. </w:t>
      </w:r>
      <w:r>
        <w:rPr>
          <w:rFonts w:eastAsia="Times New Roman"/>
        </w:rPr>
        <w:t>A researcher working in India described:</w:t>
      </w:r>
    </w:p>
    <w:p w14:paraId="4707592F" w14:textId="77777777" w:rsidR="000107B1" w:rsidRDefault="000107B1" w:rsidP="000107B1">
      <w:pPr>
        <w:rPr>
          <w:rFonts w:eastAsia="Times New Roman"/>
        </w:rPr>
      </w:pPr>
    </w:p>
    <w:p w14:paraId="7FF52980" w14:textId="77777777" w:rsidR="000107B1" w:rsidRPr="005E21A1" w:rsidRDefault="000107B1" w:rsidP="000107B1">
      <w:pPr>
        <w:ind w:left="720"/>
        <w:rPr>
          <w:rFonts w:eastAsia="Times New Roman"/>
        </w:rPr>
      </w:pPr>
      <w:r w:rsidRPr="00E93382">
        <w:rPr>
          <w:rFonts w:eastAsia="Times New Roman"/>
        </w:rPr>
        <w:t>Investigating the effectiveness of mental health interventions in improving the functioning and wellbeing of women who have experienced violence with a view to developing interventions that are suited to use in LMIC settings</w:t>
      </w:r>
      <w:r>
        <w:rPr>
          <w:rFonts w:eastAsia="Times New Roman"/>
        </w:rPr>
        <w:t>.</w:t>
      </w:r>
    </w:p>
    <w:p w14:paraId="7B461400" w14:textId="77777777" w:rsidR="000107B1" w:rsidRPr="005E21A1" w:rsidRDefault="000107B1" w:rsidP="000107B1">
      <w:pPr>
        <w:rPr>
          <w:rFonts w:eastAsia="Times New Roman"/>
        </w:rPr>
      </w:pPr>
    </w:p>
    <w:p w14:paraId="4A7A319F" w14:textId="73BE7A78" w:rsidR="000107B1" w:rsidRPr="005E21A1" w:rsidRDefault="000107B1" w:rsidP="000107B1">
      <w:pPr>
        <w:rPr>
          <w:rFonts w:eastAsia="Times New Roman"/>
        </w:rPr>
      </w:pPr>
      <w:r>
        <w:rPr>
          <w:rFonts w:eastAsia="Times New Roman"/>
        </w:rPr>
        <w:t>One respondent described an RCT</w:t>
      </w:r>
      <w:r w:rsidRPr="005E21A1">
        <w:rPr>
          <w:rFonts w:eastAsia="Times New Roman"/>
        </w:rPr>
        <w:t xml:space="preserve"> evaluating the impact of community mobilisation on the prevalence of </w:t>
      </w:r>
      <w:r>
        <w:rPr>
          <w:rFonts w:eastAsia="Times New Roman"/>
        </w:rPr>
        <w:t>GBV in Mumbai</w:t>
      </w:r>
      <w:r w:rsidRPr="005E21A1">
        <w:rPr>
          <w:rFonts w:eastAsia="Times New Roman"/>
        </w:rPr>
        <w:t xml:space="preserve">, with mental health </w:t>
      </w:r>
      <w:r>
        <w:rPr>
          <w:rFonts w:eastAsia="Times New Roman"/>
        </w:rPr>
        <w:t xml:space="preserve">as </w:t>
      </w:r>
      <w:r w:rsidRPr="005E21A1">
        <w:rPr>
          <w:rFonts w:eastAsia="Times New Roman"/>
        </w:rPr>
        <w:t>a secondary outcome. A</w:t>
      </w:r>
      <w:r>
        <w:rPr>
          <w:rFonts w:eastAsia="Times New Roman"/>
        </w:rPr>
        <w:t>nother cited a</w:t>
      </w:r>
      <w:r w:rsidRPr="005E21A1">
        <w:rPr>
          <w:rFonts w:eastAsia="Times New Roman"/>
        </w:rPr>
        <w:t xml:space="preserve"> mental healthcare package being developed for survivors of multiple forms of violence in India, Sri Lanka </w:t>
      </w:r>
      <w:r w:rsidRPr="005E21A1">
        <w:rPr>
          <w:rFonts w:eastAsia="Times New Roman"/>
        </w:rPr>
        <w:lastRenderedPageBreak/>
        <w:t>and Afghanistan</w:t>
      </w:r>
      <w:bookmarkEnd w:id="1"/>
      <w:r w:rsidRPr="005E21A1">
        <w:rPr>
          <w:rFonts w:eastAsia="Times New Roman"/>
        </w:rPr>
        <w:t>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&lt;EndNote&gt;&lt;Cite&gt;&lt;Author&gt;UCL&lt;/Author&gt;&lt;Year&gt;2020&lt;/Year&gt;&lt;RecNum&gt;202&lt;/RecNum&gt;&lt;DisplayText&gt;[11]&lt;/DisplayText&gt;&lt;record&gt;&lt;rec-number&gt;202&lt;/rec-number&gt;&lt;foreign-keys&gt;&lt;key app="EN" db-id="2505dzspbzasaeef9aavzw22fttaaevr0swe" timestamp="1602927405"&gt;202&lt;/key&gt;&lt;/foreign-keys&gt;&lt;ref-type name="Web Page"&gt;12&lt;/ref-type&gt;&lt;contributors&gt;&lt;authors&gt;&lt;author&gt;UCL&lt;/author&gt;&lt;/authors&gt;&lt;/contributors&gt;&lt;titles&gt;&lt;title&gt;A package of care for the mental health of survivors of violence in South Asia&lt;/title&gt;&lt;/titles&gt;&lt;number&gt;17/10/2020&lt;/number&gt;&lt;dates&gt;&lt;year&gt;2020&lt;/year&gt;&lt;/dates&gt;&lt;urls&gt;&lt;related-urls&gt;&lt;url&gt;https://www.ucl.ac.uk/global-health/research/z-research/package-care-mental-health-survivors-violence-south-asia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[11]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</w:t>
      </w:r>
      <w:r>
        <w:rPr>
          <w:rFonts w:eastAsia="Times New Roman"/>
        </w:rPr>
        <w:t>S</w:t>
      </w:r>
      <w:r w:rsidRPr="005E21A1">
        <w:rPr>
          <w:rFonts w:eastAsia="Times New Roman"/>
        </w:rPr>
        <w:t>pecific interventions includ</w:t>
      </w:r>
      <w:r>
        <w:rPr>
          <w:rFonts w:eastAsia="Times New Roman"/>
        </w:rPr>
        <w:t>ed</w:t>
      </w:r>
      <w:r w:rsidRPr="005E21A1">
        <w:rPr>
          <w:rFonts w:eastAsia="Times New Roman"/>
        </w:rPr>
        <w:t xml:space="preserve"> one addressing IPV and psychological distress in a Tanzanian refugee camp 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&lt;EndNote&gt;&lt;Cite&gt;&lt;Author&gt;Greene&lt;/Author&gt;&lt;Year&gt;2019&lt;/Year&gt;&lt;RecNum&gt;198&lt;/RecNum&gt;&lt;DisplayText&gt;[12]&lt;/DisplayText&gt;&lt;record&gt;&lt;rec-number&gt;198&lt;/rec-number&gt;&lt;foreign-keys&gt;&lt;key app="EN" db-id="2505dzspbzasaeef9aavzw22fttaaevr0swe" timestamp="1602926532"&gt;198&lt;/key&gt;&lt;/foreign-keys&gt;&lt;ref-type name="Journal Article"&gt;17&lt;/ref-type&gt;&lt;contributors&gt;&lt;authors&gt;&lt;author&gt;Greene, M Claire&lt;/author&gt;&lt;author&gt;Rees, Susan&lt;/author&gt;&lt;author&gt;Likindikoki, Samuel&lt;/author&gt;&lt;author&gt;Bonz, Ann G&lt;/author&gt;&lt;author&gt;Joscelyne, Amy&lt;/author&gt;&lt;author&gt;Kaysen, Debra&lt;/author&gt;&lt;author&gt;Nixon, Reginald DV&lt;/author&gt;&lt;author&gt;Njau, Tasiana&lt;/author&gt;&lt;author&gt;Tankink, Marian TA&lt;/author&gt;&lt;author&gt;Tiwari, Agnes &lt;/author&gt;&lt;/authors&gt;&lt;/contributors&gt;&lt;titles&gt;&lt;title&gt;Developing an integrated intervention to address intimate partner violence and psychological distress in Congolese refugee women in Tanzania&lt;/title&gt;&lt;secondary-title&gt;Conflict and Health&lt;/secondary-title&gt;&lt;/titles&gt;&lt;periodical&gt;&lt;full-title&gt;Conflict and Health&lt;/full-title&gt;&lt;/periodical&gt;&lt;pages&gt;38&lt;/pages&gt;&lt;volume&gt;13&lt;/volume&gt;&lt;number&gt;1&lt;/number&gt;&lt;dates&gt;&lt;year&gt;2019&lt;/year&gt;&lt;/dates&gt;&lt;isbn&gt;1752-1505&lt;/isbn&gt;&lt;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[12]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and cognitive processing therapy for survivors of sexual violence in Eastern Democratic Republic of Congo.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&lt;EndNote&gt;&lt;Cite&gt;&lt;Author&gt;Resick&lt;/Author&gt;&lt;Year&gt;2012&lt;/Year&gt;&lt;RecNum&gt;199&lt;/RecNum&gt;&lt;DisplayText&gt;[13]&lt;/DisplayText&gt;&lt;record&gt;&lt;rec-number&gt;199&lt;/rec-number&gt;&lt;foreign-keys&gt;&lt;key app="EN" db-id="2505dzspbzasaeef9aavzw22fttaaevr0swe" timestamp="1602926755"&gt;199&lt;/key&gt;&lt;/foreign-keys&gt;&lt;ref-type name="Journal Article"&gt;17&lt;/ref-type&gt;&lt;contributors&gt;&lt;authors&gt;&lt;author&gt;Resick, Patricia A&lt;/author&gt;&lt;author&gt;Williams, Lauren F&lt;/author&gt;&lt;author&gt;Suvak, Michael K&lt;/author&gt;&lt;author&gt;Monson, Candice M&lt;/author&gt;&lt;author&gt;Gradus, Jaimie L &lt;/author&gt;&lt;/authors&gt;&lt;/contributors&gt;&lt;titles&gt;&lt;title&gt;Long-term outcomes of cognitive–behavioral treatments for posttraumatic stress disorder among female rape survivors&lt;/title&gt;&lt;secondary-title&gt;Journal of Consulting and Clinical Psychology&lt;/secondary-title&gt;&lt;/titles&gt;&lt;periodical&gt;&lt;full-title&gt;Journal of consulting and clinical psychology&lt;/full-title&gt;&lt;/periodical&gt;&lt;pages&gt;201&lt;/pages&gt;&lt;volume&gt;80&lt;/volume&gt;&lt;number&gt;2&lt;/number&gt;&lt;dates&gt;&lt;year&gt;2012&lt;/year&gt;&lt;/dates&gt;&lt;isbn&gt;1939-2117&lt;/isbn&gt;&lt;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[13]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 </w:t>
      </w:r>
    </w:p>
    <w:p w14:paraId="4CCE70B6" w14:textId="77777777" w:rsidR="000107B1" w:rsidRPr="005E21A1" w:rsidRDefault="000107B1" w:rsidP="000107B1">
      <w:pPr>
        <w:rPr>
          <w:rFonts w:eastAsia="Times New Roman"/>
        </w:rPr>
      </w:pPr>
    </w:p>
    <w:p w14:paraId="26C6C8B1" w14:textId="79D9F5AF" w:rsidR="000107B1" w:rsidRPr="005E21A1" w:rsidRDefault="000107B1" w:rsidP="000107B1">
      <w:pPr>
        <w:rPr>
          <w:rFonts w:eastAsia="Times New Roman"/>
        </w:rPr>
      </w:pPr>
      <w:r w:rsidRPr="005E21A1">
        <w:rPr>
          <w:rFonts w:eastAsia="Times New Roman"/>
        </w:rPr>
        <w:t>Other research addresse</w:t>
      </w:r>
      <w:r>
        <w:rPr>
          <w:rFonts w:eastAsia="Times New Roman"/>
        </w:rPr>
        <w:t>d</w:t>
      </w:r>
      <w:r w:rsidRPr="005E21A1">
        <w:rPr>
          <w:rFonts w:eastAsia="Times New Roman"/>
        </w:rPr>
        <w:t xml:space="preserve"> the intersection of </w:t>
      </w:r>
      <w:r>
        <w:rPr>
          <w:rFonts w:eastAsia="Times New Roman"/>
        </w:rPr>
        <w:t>GBV,</w:t>
      </w:r>
      <w:r w:rsidRPr="005E21A1">
        <w:rPr>
          <w:rFonts w:eastAsia="Times New Roman"/>
        </w:rPr>
        <w:t xml:space="preserve"> mental health and HIV. A</w:t>
      </w:r>
      <w:r>
        <w:rPr>
          <w:rFonts w:eastAsia="Times New Roman"/>
        </w:rPr>
        <w:t xml:space="preserve">n RCT </w:t>
      </w:r>
      <w:r w:rsidRPr="005E21A1">
        <w:rPr>
          <w:rFonts w:eastAsia="Times New Roman"/>
        </w:rPr>
        <w:t>is studying their relationship with immunity in female sex workers in Nairobi.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London_School_of_Hygiene_and_Tropical_Medicine&lt;/Author&gt;&lt;Year&gt;2020&lt;/Year&gt;&lt;RecNum&gt;195&lt;/RecNum&gt;&lt;DisplayText&gt;[14]&lt;/DisplayText&gt;&lt;record&gt;&lt;rec-number&gt;195&lt;/rec-number&gt;&lt;foreign-keys&gt;&lt;key app="EN" db-id="2505dzspbzasaeef9aavzw22fttaaevr0swe" timestamp="1602919821"&gt;195&lt;/key&gt;&lt;/foreign-keys&gt;&lt;ref-type name="Web Page"&gt;12&lt;/ref-type&gt;&lt;contributors&gt;&lt;authors&gt;&lt;author&gt;London_School_of_Hygiene_and_Tropical_Medicine&lt;/author&gt;&lt;/authors&gt;&lt;/contributors&gt;&lt;titles&gt;&lt;title&gt;Maisha Fiti&lt;/title&gt;&lt;/titles&gt;&lt;number&gt;17/10/2020&lt;/number&gt;&lt;dates&gt;&lt;year&gt;2020&lt;/year&gt;&lt;/dates&gt;&lt;urls&gt;&lt;related-urls&gt;&lt;url&gt;https://www.lshtm.ac.uk/research/centres-projects-groups/maisha-fiti#welcome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[14]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A South Africa</w:t>
      </w:r>
      <w:r>
        <w:rPr>
          <w:rFonts w:eastAsia="Times New Roman"/>
        </w:rPr>
        <w:t>-</w:t>
      </w:r>
      <w:r w:rsidRPr="005E21A1">
        <w:rPr>
          <w:rFonts w:eastAsia="Times New Roman"/>
        </w:rPr>
        <w:t>UK universit</w:t>
      </w:r>
      <w:r>
        <w:rPr>
          <w:rFonts w:eastAsia="Times New Roman"/>
        </w:rPr>
        <w:t>y collaboration</w:t>
      </w:r>
      <w:r w:rsidRPr="005E21A1">
        <w:rPr>
          <w:rFonts w:eastAsia="Times New Roman"/>
        </w:rPr>
        <w:t xml:space="preserve"> is exploring suicidality, violence exposure and anti-retroviral therapy adherence in adolescents living with HIV.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&lt;EndNote&gt;&lt;Cite&gt;&lt;Author&gt;Cluver&lt;/Author&gt;&lt;Year&gt;2018&lt;/Year&gt;&lt;RecNum&gt;192&lt;/RecNum&gt;&lt;DisplayText&gt;[15,16]&lt;/DisplayText&gt;&lt;record&gt;&lt;rec-number&gt;192&lt;/rec-number&gt;&lt;foreign-keys&gt;&lt;key app="EN" db-id="2505dzspbzasaeef9aavzw22fttaaevr0swe" timestamp="1602916738"&gt;192&lt;/key&gt;&lt;/foreign-keys&gt;&lt;ref-type name="Journal Article"&gt;17&lt;/ref-type&gt;&lt;contributors&gt;&lt;authors&gt;&lt;author&gt;Cluver, Lucie&lt;/author&gt;&lt;author&gt;Meinck, Franziska&lt;/author&gt;&lt;author&gt;Toska, Elona&lt;/author&gt;&lt;author&gt;Orkin, F Mark&lt;/author&gt;&lt;author&gt;Hodes, Rebecca&lt;/author&gt;&lt;author&gt;Sherr, Lorraine &lt;/author&gt;&lt;/authors&gt;&lt;/contributors&gt;&lt;titles&gt;&lt;title&gt;Multitype violence exposures and adolescent antiretroviral nonadherence in South Africa&lt;/title&gt;&lt;secondary-title&gt;AIDS&lt;/secondary-title&gt;&lt;/titles&gt;&lt;periodical&gt;&lt;full-title&gt;AIDS&lt;/full-title&gt;&lt;/periodical&gt;&lt;pages&gt;975&lt;/pages&gt;&lt;volume&gt;32&lt;/volume&gt;&lt;number&gt;8&lt;/number&gt;&lt;dates&gt;&lt;year&gt;2018&lt;/year&gt;&lt;/dates&gt;&lt;urls&gt;&lt;/urls&gt;&lt;/record&gt;&lt;/Cite&gt;&lt;Cite&gt;&lt;Author&gt;Casale&lt;/Author&gt;&lt;Year&gt;2019&lt;/Year&gt;&lt;RecNum&gt;193&lt;/RecNum&gt;&lt;record&gt;&lt;rec-number&gt;193&lt;/rec-number&gt;&lt;foreign-keys&gt;&lt;key app="EN" db-id="2505dzspbzasaeef9aavzw22fttaaevr0swe" timestamp="1602916795"&gt;193&lt;/key&gt;&lt;/foreign-keys&gt;&lt;ref-type name="Journal Article"&gt;17&lt;/ref-type&gt;&lt;contributors&gt;&lt;authors&gt;&lt;author&gt;Casale, Marisa&lt;/author&gt;&lt;author&gt;Boyes, Mark&lt;/author&gt;&lt;author&gt;Pantelic, Marija&lt;/author&gt;&lt;author&gt;Toska, Elona&lt;/author&gt;&lt;author&gt;Cluver, Lucie &lt;/author&gt;&lt;/authors&gt;&lt;/contributors&gt;&lt;titles&gt;&lt;title&gt;Suicidal thoughts and behaviour among South African adolescents living with HIV: Can social support buffer the impact of stigma?&lt;/title&gt;&lt;secondary-title&gt;Journal of Affective Disorders&lt;/secondary-title&gt;&lt;/titles&gt;&lt;periodical&gt;&lt;full-title&gt;Journal of Affective Disorders&lt;/full-title&gt;&lt;/periodical&gt;&lt;pages&gt;82-90&lt;/pages&gt;&lt;volume&gt;245&lt;/volume&gt;&lt;dates&gt;&lt;year&gt;2019&lt;/year&gt;&lt;/dates&gt;&lt;isbn&gt;0165-0327&lt;/isbn&gt;&lt;urls&gt;&lt;/urls&gt;&lt;/record&gt;&lt;/Cite&gt;&lt;/EndNote&gt;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[15,16]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Other South African studies are assessing IPV and mental health in </w:t>
      </w:r>
      <w:r>
        <w:rPr>
          <w:rFonts w:eastAsia="Times New Roman"/>
        </w:rPr>
        <w:t xml:space="preserve">HIV-affected </w:t>
      </w:r>
      <w:r w:rsidRPr="005E21A1">
        <w:rPr>
          <w:rFonts w:eastAsia="Times New Roman"/>
        </w:rPr>
        <w:t>adolescent parents,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&lt;EndNote&gt;&lt;Cite&gt;&lt;Author&gt;Young_Carers_SA&lt;/Author&gt;&lt;Year&gt;2015&lt;/Year&gt;&lt;RecNum&gt;194&lt;/RecNum&gt;&lt;DisplayText&gt;[17]&lt;/DisplayText&gt;&lt;record&gt;&lt;rec-number&gt;194&lt;/rec-number&gt;&lt;foreign-keys&gt;&lt;key app="EN" db-id="2505dzspbzasaeef9aavzw22fttaaevr0swe" timestamp="1602916925"&gt;194&lt;/key&gt;&lt;/foreign-keys&gt;&lt;ref-type name="Web Page"&gt;12&lt;/ref-type&gt;&lt;contributors&gt;&lt;authors&gt;&lt;author&gt;Young_Carers_SA&lt;/author&gt;&lt;/authors&gt;&lt;/contributors&gt;&lt;titles&gt;&lt;title&gt;Hey Baby&lt;/title&gt;&lt;/titles&gt;&lt;number&gt;17/10/2020&lt;/number&gt;&lt;dates&gt;&lt;year&gt;2015&lt;/year&gt;&lt;/dates&gt;&lt;urls&gt;&lt;related-urls&gt;&lt;url&gt;http://www.youngcarers.org.za/hey-baby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[17]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the impact of trauma-focused CBT on preventing mother-to-child HIV transmission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&lt;EndNote&gt;&lt;Cite&gt;&lt;Author&gt;Hatcher&lt;/Author&gt;&lt;Year&gt;2020&lt;/Year&gt;&lt;RecNum&gt;221&lt;/RecNum&gt;&lt;DisplayText&gt;[18]&lt;/DisplayText&gt;&lt;record&gt;&lt;rec-number&gt;221&lt;/rec-number&gt;&lt;foreign-keys&gt;&lt;key app="EN" db-id="2505dzspbzasaeef9aavzw22fttaaevr0swe" timestamp="1603096708"&gt;221&lt;/key&gt;&lt;/foreign-keys&gt;&lt;ref-type name="Web Page"&gt;12&lt;/ref-type&gt;&lt;contributors&gt;&lt;authors&gt;&lt;author&gt;Hatcher, Abigail M&lt;/author&gt;&lt;author&gt;Woollett, Nataly&lt;/author&gt;&lt;/authors&gt;&lt;/contributors&gt;&lt;titles&gt;&lt;title&gt;Project Brief: Relationship safety and mental health for HIV-positive pregnant women&lt;/title&gt;&lt;/titles&gt;&lt;number&gt;19/10/2020&lt;/number&gt;&lt;dates&gt;&lt;year&gt;2020&lt;/year&gt;&lt;/dates&gt;&lt;urls&gt;&lt;related-urls&gt;&lt;url&gt;https://www.researchgate.net/publication/344738851_Project_Brief_Relationship_safety_and_mental_health_for_HIV-positive_pregnant_women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[18]</w:t>
      </w:r>
      <w:r w:rsidRPr="005E21A1">
        <w:rPr>
          <w:rFonts w:eastAsia="Times New Roman"/>
        </w:rPr>
        <w:fldChar w:fldCharType="end"/>
      </w:r>
      <w:r>
        <w:rPr>
          <w:rFonts w:eastAsia="Times New Roman"/>
        </w:rPr>
        <w:t xml:space="preserve"> and </w:t>
      </w:r>
      <w:r w:rsidRPr="005E21A1">
        <w:rPr>
          <w:rFonts w:eastAsia="Times New Roman"/>
        </w:rPr>
        <w:t>conducting mixed methods research</w:t>
      </w:r>
      <w:r>
        <w:rPr>
          <w:rFonts w:eastAsia="Times New Roman"/>
        </w:rPr>
        <w:t>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&lt;EndNote&gt;&lt;Cite&gt;&lt;Author&gt;Mzantsi_Wakho&lt;/Author&gt;&lt;Year&gt;2020&lt;/Year&gt;&lt;RecNum&gt;191&lt;/RecNum&gt;&lt;DisplayText&gt;[19]&lt;/DisplayText&gt;&lt;record&gt;&lt;rec-number&gt;191&lt;/rec-number&gt;&lt;foreign-keys&gt;&lt;key app="EN" db-id="2505dzspbzasaeef9aavzw22fttaaevr0swe" timestamp="1602916675"&gt;191&lt;/key&gt;&lt;/foreign-keys&gt;&lt;ref-type name="Web Page"&gt;12&lt;/ref-type&gt;&lt;contributors&gt;&lt;authors&gt;&lt;author&gt;Mzantsi_Wakho&lt;/author&gt;&lt;/authors&gt;&lt;/contributors&gt;&lt;titles&gt;&lt;title&gt;About Mzantsi Wakho&lt;/title&gt;&lt;/titles&gt;&lt;number&gt;17/10/2020&lt;/number&gt;&lt;dates&gt;&lt;year&gt;2020&lt;/year&gt;&lt;/dates&gt;&lt;urls&gt;&lt;related-urls&gt;&lt;url&gt;http://www.mzantsiwakho.org.za/about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[19]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</w:t>
      </w:r>
    </w:p>
    <w:p w14:paraId="330DE839" w14:textId="77777777" w:rsidR="000107B1" w:rsidRPr="005E21A1" w:rsidRDefault="000107B1" w:rsidP="000107B1">
      <w:pPr>
        <w:pStyle w:val="Heading4"/>
        <w:rPr>
          <w:lang w:val="en-GB"/>
        </w:rPr>
      </w:pPr>
      <w:r w:rsidRPr="005E21A1">
        <w:rPr>
          <w:lang w:val="en-GB"/>
        </w:rPr>
        <w:t>Intervention</w:t>
      </w:r>
      <w:r>
        <w:rPr>
          <w:lang w:val="en-GB"/>
        </w:rPr>
        <w:t xml:space="preserve"> Implementation</w:t>
      </w:r>
    </w:p>
    <w:p w14:paraId="379295D8" w14:textId="77777777" w:rsidR="000107B1" w:rsidRPr="005E21A1" w:rsidRDefault="000107B1" w:rsidP="000107B1">
      <w:pPr>
        <w:pStyle w:val="Heading5"/>
        <w:rPr>
          <w:lang w:val="en-GB"/>
        </w:rPr>
      </w:pPr>
      <w:bookmarkStart w:id="2" w:name="_Hlk63250102"/>
      <w:r w:rsidRPr="005E21A1">
        <w:rPr>
          <w:lang w:val="en-GB"/>
        </w:rPr>
        <w:t>Violence interventions</w:t>
      </w:r>
    </w:p>
    <w:p w14:paraId="0D8B4FB8" w14:textId="77777777" w:rsidR="000107B1" w:rsidRDefault="000107B1" w:rsidP="000107B1">
      <w:pPr>
        <w:rPr>
          <w:rFonts w:eastAsia="Times New Roman"/>
        </w:rPr>
      </w:pPr>
      <w:r w:rsidRPr="005E21A1">
        <w:rPr>
          <w:rFonts w:eastAsia="Times New Roman"/>
        </w:rPr>
        <w:t xml:space="preserve">Respondents from a mixture of </w:t>
      </w:r>
      <w:r>
        <w:rPr>
          <w:rFonts w:eastAsia="Times New Roman"/>
        </w:rPr>
        <w:t>NGOs,</w:t>
      </w:r>
      <w:r w:rsidRPr="005E21A1">
        <w:rPr>
          <w:rFonts w:eastAsia="Times New Roman"/>
        </w:rPr>
        <w:t xml:space="preserve"> universities, healthcare and international policy organisations described interventions focused on violence and abuse, including domestic violence and violence against children. Advocacy interventions providing platforms for dialogue or raising awareness of </w:t>
      </w:r>
      <w:r>
        <w:rPr>
          <w:rFonts w:eastAsia="Times New Roman"/>
        </w:rPr>
        <w:t xml:space="preserve">GBV </w:t>
      </w:r>
      <w:r w:rsidRPr="005E21A1">
        <w:rPr>
          <w:rFonts w:eastAsia="Times New Roman"/>
        </w:rPr>
        <w:t xml:space="preserve">were described in Uganda and South Africa.  </w:t>
      </w:r>
      <w:r>
        <w:rPr>
          <w:rFonts w:eastAsia="Times New Roman"/>
        </w:rPr>
        <w:t>An NGO worker from South Africa described work to:</w:t>
      </w:r>
    </w:p>
    <w:p w14:paraId="347E0DED" w14:textId="77777777" w:rsidR="000107B1" w:rsidRPr="005E21A1" w:rsidRDefault="000107B1" w:rsidP="000107B1">
      <w:pPr>
        <w:ind w:left="720"/>
        <w:rPr>
          <w:rFonts w:eastAsia="Times New Roman"/>
        </w:rPr>
      </w:pPr>
      <w:r w:rsidRPr="00E93382">
        <w:rPr>
          <w:rFonts w:eastAsia="Times New Roman"/>
        </w:rPr>
        <w:t>Explore ways to find local solutions to address gender based violence, to explore meaningful ways to engage all genders to those dialogues and to implement programmes addressing the above</w:t>
      </w:r>
      <w:r>
        <w:rPr>
          <w:rFonts w:eastAsia="Times New Roman"/>
        </w:rPr>
        <w:t>.</w:t>
      </w:r>
    </w:p>
    <w:p w14:paraId="62E90CE5" w14:textId="77777777" w:rsidR="000107B1" w:rsidRPr="005E21A1" w:rsidRDefault="000107B1" w:rsidP="000107B1">
      <w:pPr>
        <w:rPr>
          <w:rFonts w:eastAsia="Times New Roman"/>
        </w:rPr>
      </w:pPr>
    </w:p>
    <w:bookmarkEnd w:id="2"/>
    <w:p w14:paraId="21A09831" w14:textId="08414B08" w:rsidR="000107B1" w:rsidRPr="005E21A1" w:rsidRDefault="000107B1" w:rsidP="000107B1">
      <w:pPr>
        <w:rPr>
          <w:rFonts w:eastAsia="Times New Roman"/>
        </w:rPr>
      </w:pPr>
      <w:r w:rsidRPr="005E21A1">
        <w:rPr>
          <w:rFonts w:eastAsia="Times New Roman"/>
        </w:rPr>
        <w:t xml:space="preserve">Some respondents </w:t>
      </w:r>
      <w:r>
        <w:rPr>
          <w:rFonts w:eastAsia="Times New Roman"/>
        </w:rPr>
        <w:t>we</w:t>
      </w:r>
      <w:r w:rsidRPr="005E21A1">
        <w:rPr>
          <w:rFonts w:eastAsia="Times New Roman"/>
        </w:rPr>
        <w:t>re engaged in designing or developing violence interventions in LMICs, including healthcare interventions and parenting programmes.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&lt;EndNote&gt;&lt;Cite&gt;&lt;Author&gt;University_of_Oxford&lt;/Author&gt;&lt;Year&gt;2020&lt;/Year&gt;&lt;RecNum&gt;196&lt;/RecNum&gt;&lt;DisplayText&gt;[20]&lt;/DisplayText&gt;&lt;record&gt;&lt;rec-number&gt;196&lt;/rec-number&gt;&lt;foreign-keys&gt;&lt;key app="EN" db-id="2505dzspbzasaeef9aavzw22fttaaevr0swe" timestamp="1602919987"&gt;196&lt;/key&gt;&lt;/foreign-keys&gt;&lt;ref-type name="Web Page"&gt;12&lt;/ref-type&gt;&lt;contributors&gt;&lt;authors&gt;&lt;author&gt;University_of_Oxford&lt;/author&gt;&lt;/authors&gt;&lt;/contributors&gt;&lt;titles&gt;&lt;title&gt;Parenting for Lifelong Health SUPER (Scale-Up of Parenting Evaluation Research) Study&lt;/title&gt;&lt;/titles&gt;&lt;number&gt;17/10/2020&lt;/number&gt;&lt;dates&gt;&lt;year&gt;2020&lt;/year&gt;&lt;/dates&gt;&lt;urls&gt;&lt;related-urls&gt;&lt;url&gt;https://www.spi.ox.ac.uk/parenting-for-lifelong-health-SUPER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[20]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Others are implementing interventions to prevent violence and abuse. One international policy organisation </w:t>
      </w:r>
      <w:r>
        <w:rPr>
          <w:rFonts w:eastAsia="Times New Roman"/>
        </w:rPr>
        <w:t>builds the</w:t>
      </w:r>
      <w:r w:rsidRPr="005E21A1">
        <w:rPr>
          <w:rFonts w:eastAsia="Times New Roman"/>
        </w:rPr>
        <w:t xml:space="preserve"> capacity of health worker</w:t>
      </w:r>
      <w:r>
        <w:rPr>
          <w:rFonts w:eastAsia="Times New Roman"/>
        </w:rPr>
        <w:t>s to</w:t>
      </w:r>
      <w:r w:rsidRPr="005E21A1">
        <w:rPr>
          <w:rFonts w:eastAsia="Times New Roman"/>
        </w:rPr>
        <w:t xml:space="preserve"> respon</w:t>
      </w:r>
      <w:r>
        <w:rPr>
          <w:rFonts w:eastAsia="Times New Roman"/>
        </w:rPr>
        <w:t>d</w:t>
      </w:r>
      <w:r w:rsidRPr="005E21A1">
        <w:rPr>
          <w:rFonts w:eastAsia="Times New Roman"/>
        </w:rPr>
        <w:t xml:space="preserve"> to </w:t>
      </w:r>
      <w:r>
        <w:rPr>
          <w:rFonts w:eastAsia="Times New Roman"/>
        </w:rPr>
        <w:t>GBV</w:t>
      </w:r>
      <w:r w:rsidRPr="005E21A1">
        <w:rPr>
          <w:rFonts w:eastAsia="Times New Roman"/>
        </w:rPr>
        <w:t>.</w:t>
      </w:r>
    </w:p>
    <w:p w14:paraId="28FB51F7" w14:textId="77777777" w:rsidR="000107B1" w:rsidRPr="005E21A1" w:rsidRDefault="000107B1" w:rsidP="000107B1">
      <w:pPr>
        <w:rPr>
          <w:rFonts w:eastAsia="Times New Roman"/>
        </w:rPr>
      </w:pPr>
    </w:p>
    <w:p w14:paraId="4C84331E" w14:textId="77777777" w:rsidR="000107B1" w:rsidRPr="005E21A1" w:rsidRDefault="000107B1" w:rsidP="000107B1">
      <w:pPr>
        <w:pStyle w:val="Heading5"/>
        <w:rPr>
          <w:lang w:val="en-GB"/>
        </w:rPr>
      </w:pPr>
      <w:r w:rsidRPr="005E21A1">
        <w:rPr>
          <w:lang w:val="en-GB"/>
        </w:rPr>
        <w:t>Mental health interventions</w:t>
      </w:r>
    </w:p>
    <w:p w14:paraId="06A9DD32" w14:textId="4BECA6B6" w:rsidR="000107B1" w:rsidRPr="005E21A1" w:rsidRDefault="000107B1" w:rsidP="000107B1">
      <w:pPr>
        <w:rPr>
          <w:rFonts w:eastAsia="Times New Roman"/>
        </w:rPr>
      </w:pPr>
      <w:r w:rsidRPr="005E21A1">
        <w:rPr>
          <w:rFonts w:eastAsia="Times New Roman"/>
        </w:rPr>
        <w:t xml:space="preserve">Respondents </w:t>
      </w:r>
      <w:r>
        <w:rPr>
          <w:rFonts w:eastAsia="Times New Roman"/>
        </w:rPr>
        <w:t>had</w:t>
      </w:r>
      <w:r w:rsidRPr="005E21A1">
        <w:rPr>
          <w:rFonts w:eastAsia="Times New Roman"/>
        </w:rPr>
        <w:t xml:space="preserve"> develop</w:t>
      </w:r>
      <w:r>
        <w:rPr>
          <w:rFonts w:eastAsia="Times New Roman"/>
        </w:rPr>
        <w:t>ed</w:t>
      </w:r>
      <w:r w:rsidRPr="005E21A1">
        <w:rPr>
          <w:rFonts w:eastAsia="Times New Roman"/>
        </w:rPr>
        <w:t xml:space="preserve"> district mental health plans and community mental health networks in refugee settlements. Specific interventions in refugee communities include</w:t>
      </w:r>
      <w:r>
        <w:rPr>
          <w:rFonts w:eastAsia="Times New Roman"/>
        </w:rPr>
        <w:t>d</w:t>
      </w:r>
      <w:r w:rsidRPr="005E21A1">
        <w:rPr>
          <w:rFonts w:eastAsia="Times New Roman"/>
        </w:rPr>
        <w:t xml:space="preserve"> advocacy, such as empowerment through enhanced problem solving skills, and </w:t>
      </w:r>
      <w:r>
        <w:rPr>
          <w:rFonts w:eastAsia="Times New Roman"/>
        </w:rPr>
        <w:t xml:space="preserve">sharing experiences via </w:t>
      </w:r>
      <w:r w:rsidRPr="005E21A1">
        <w:rPr>
          <w:rFonts w:eastAsia="Times New Roman"/>
        </w:rPr>
        <w:t>social media platforms. In Uganda, lay health workers or primary care staff</w:t>
      </w:r>
      <w:r>
        <w:rPr>
          <w:rFonts w:eastAsia="Times New Roman"/>
        </w:rPr>
        <w:t xml:space="preserve"> deliver</w:t>
      </w:r>
      <w:r w:rsidRPr="005E21A1">
        <w:rPr>
          <w:rFonts w:eastAsia="Times New Roman"/>
        </w:rPr>
        <w:t xml:space="preserve"> </w:t>
      </w:r>
      <w:r>
        <w:rPr>
          <w:rFonts w:eastAsia="Times New Roman"/>
        </w:rPr>
        <w:t>psychological</w:t>
      </w:r>
      <w:r w:rsidRPr="005E21A1">
        <w:rPr>
          <w:rFonts w:eastAsia="Times New Roman"/>
        </w:rPr>
        <w:t xml:space="preserve"> first aid and facilitated groups</w:t>
      </w:r>
      <w:r>
        <w:rPr>
          <w:rFonts w:eastAsia="Times New Roman"/>
        </w:rPr>
        <w:t xml:space="preserve">; </w:t>
      </w:r>
      <w:r w:rsidRPr="005E21A1">
        <w:rPr>
          <w:rFonts w:eastAsia="Times New Roman"/>
        </w:rPr>
        <w:t>some target children and adolescents. One NGO focuse</w:t>
      </w:r>
      <w:r>
        <w:rPr>
          <w:rFonts w:eastAsia="Times New Roman"/>
        </w:rPr>
        <w:t>d</w:t>
      </w:r>
      <w:r w:rsidRPr="005E21A1">
        <w:rPr>
          <w:rFonts w:eastAsia="Times New Roman"/>
        </w:rPr>
        <w:t xml:space="preserve"> on the wellbeing of Indian farmers, including suicide prevention and women’s empowerment.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&lt;EndNote&gt;&lt;Cite&gt;&lt;Author&gt;Dilasa&lt;/Author&gt;&lt;Year&gt;2020&lt;/Year&gt;&lt;RecNum&gt;201&lt;/RecNum&gt;&lt;DisplayText&gt;[21]&lt;/DisplayText&gt;&lt;record&gt;&lt;rec-number&gt;201&lt;/rec-number&gt;&lt;foreign-keys&gt;&lt;key app="EN" db-id="2505dzspbzasaeef9aavzw22fttaaevr0swe" timestamp="1602927254"&gt;201&lt;/key&gt;&lt;/foreign-keys&gt;&lt;ref-type name="Web Page"&gt;12&lt;/ref-type&gt;&lt;contributors&gt;&lt;authors&gt;&lt;author&gt;Dilasa&lt;/author&gt;&lt;/authors&gt;&lt;/contributors&gt;&lt;titles&gt;&lt;title&gt;About us&lt;/title&gt;&lt;/titles&gt;&lt;number&gt;17/10/2020&lt;/number&gt;&lt;dates&gt;&lt;year&gt;2020&lt;/year&gt;&lt;/dates&gt;&lt;urls&gt;&lt;related-urls&gt;&lt;url&gt;http://www.dilasa.org/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[21]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The Mental Health Innovation Network (MHIN)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&lt;EndNote&gt;&lt;Cite&gt;&lt;Author&gt;MHIN&lt;/Author&gt;&lt;Year&gt;2014&lt;/Year&gt;&lt;RecNum&gt;200&lt;/RecNum&gt;&lt;DisplayText&gt;[22]&lt;/DisplayText&gt;&lt;record&gt;&lt;rec-number&gt;200&lt;/rec-number&gt;&lt;foreign-keys&gt;&lt;key app="EN" db-id="2505dzspbzasaeef9aavzw22fttaaevr0swe" timestamp="1602927005"&gt;200&lt;/key&gt;&lt;/foreign-keys&gt;&lt;ref-type name="Web Page"&gt;12&lt;/ref-type&gt;&lt;contributors&gt;&lt;authors&gt;&lt;author&gt;MHIN&lt;/author&gt;&lt;/authors&gt;&lt;/contributors&gt;&lt;titles&gt;&lt;title&gt;About&lt;/title&gt;&lt;/titles&gt;&lt;number&gt;17/10/2020&lt;/number&gt;&lt;dates&gt;&lt;year&gt;2014&lt;/year&gt;&lt;/dates&gt;&lt;urls&gt;&lt;related-urls&gt;&lt;url&gt;https://www.mhinnovation.net/about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[22]</w:t>
      </w:r>
      <w:r w:rsidRPr="005E21A1">
        <w:rPr>
          <w:rFonts w:eastAsia="Times New Roman"/>
        </w:rPr>
        <w:fldChar w:fldCharType="end"/>
      </w:r>
      <w:r>
        <w:rPr>
          <w:rFonts w:eastAsia="Times New Roman"/>
        </w:rPr>
        <w:t xml:space="preserve"> was highlighted, which</w:t>
      </w:r>
      <w:r w:rsidRPr="005E21A1">
        <w:rPr>
          <w:rFonts w:eastAsia="Times New Roman"/>
        </w:rPr>
        <w:t xml:space="preserve"> supports the development and uptake of effective mental health interventions, by facilitating education, partnership, knowledge and resource sharing. </w:t>
      </w:r>
    </w:p>
    <w:p w14:paraId="3D976BBB" w14:textId="77777777" w:rsidR="000107B1" w:rsidRPr="005E21A1" w:rsidRDefault="000107B1" w:rsidP="000107B1">
      <w:pPr>
        <w:rPr>
          <w:rFonts w:eastAsia="Times New Roman"/>
        </w:rPr>
      </w:pPr>
    </w:p>
    <w:p w14:paraId="750CB0FC" w14:textId="77777777" w:rsidR="000107B1" w:rsidRPr="005E21A1" w:rsidRDefault="000107B1" w:rsidP="000107B1">
      <w:pPr>
        <w:pStyle w:val="Heading5"/>
        <w:rPr>
          <w:lang w:val="en-GB"/>
        </w:rPr>
      </w:pPr>
      <w:bookmarkStart w:id="3" w:name="_Hlk63250166"/>
      <w:r w:rsidRPr="005E21A1">
        <w:rPr>
          <w:lang w:val="en-GB"/>
        </w:rPr>
        <w:t>Violence and Mental Health interventions</w:t>
      </w:r>
    </w:p>
    <w:p w14:paraId="02EE9B67" w14:textId="77777777" w:rsidR="000107B1" w:rsidRDefault="000107B1" w:rsidP="000107B1">
      <w:pPr>
        <w:rPr>
          <w:rFonts w:eastAsia="Times New Roman"/>
        </w:rPr>
      </w:pPr>
      <w:r w:rsidRPr="005E21A1">
        <w:rPr>
          <w:rFonts w:eastAsia="Times New Roman"/>
        </w:rPr>
        <w:t>Interventions focused on both violence and mental health include</w:t>
      </w:r>
      <w:r>
        <w:rPr>
          <w:rFonts w:eastAsia="Times New Roman"/>
        </w:rPr>
        <w:t>d</w:t>
      </w:r>
      <w:r w:rsidRPr="005E21A1">
        <w:rPr>
          <w:rFonts w:eastAsia="Times New Roman"/>
        </w:rPr>
        <w:t xml:space="preserve"> parenting programmes to reduce violence against children and its mental health consequences, programmes to prevent bullying and its mental health impacts, advocacy interventions to increase awareness of </w:t>
      </w:r>
      <w:r>
        <w:rPr>
          <w:rFonts w:eastAsia="Times New Roman"/>
        </w:rPr>
        <w:t>GBV</w:t>
      </w:r>
      <w:r w:rsidRPr="005E21A1">
        <w:rPr>
          <w:rFonts w:eastAsia="Times New Roman"/>
        </w:rPr>
        <w:t xml:space="preserve"> and mental health in university students</w:t>
      </w:r>
      <w:r>
        <w:rPr>
          <w:rFonts w:eastAsia="Times New Roman"/>
        </w:rPr>
        <w:t>,</w:t>
      </w:r>
      <w:r w:rsidRPr="005E21A1">
        <w:rPr>
          <w:rFonts w:eastAsia="Times New Roman"/>
        </w:rPr>
        <w:t xml:space="preserve"> and health worker training. Most interventions addressing both violence and mental health were implemented in Sub-Saharan Africa, including Zimbabwe, Ethiopia, South Africa, Ghana, Nigeria and Tanzania. </w:t>
      </w:r>
      <w:r>
        <w:rPr>
          <w:rFonts w:eastAsia="Times New Roman"/>
        </w:rPr>
        <w:t>An NGO worker from Zimbabwe said:</w:t>
      </w:r>
    </w:p>
    <w:p w14:paraId="16CC689B" w14:textId="77777777" w:rsidR="000107B1" w:rsidRDefault="000107B1" w:rsidP="000107B1">
      <w:pPr>
        <w:rPr>
          <w:rFonts w:eastAsia="Times New Roman"/>
        </w:rPr>
      </w:pPr>
    </w:p>
    <w:p w14:paraId="3AD5BFE7" w14:textId="77777777" w:rsidR="000107B1" w:rsidRDefault="000107B1" w:rsidP="000107B1">
      <w:pPr>
        <w:ind w:left="720"/>
        <w:rPr>
          <w:rFonts w:eastAsia="Times New Roman"/>
        </w:rPr>
      </w:pPr>
      <w:r w:rsidRPr="00841940">
        <w:rPr>
          <w:rFonts w:eastAsia="Times New Roman"/>
        </w:rPr>
        <w:t>I work as a coordinator of a mental health organization which provide services for clients experiencing common mental disorders</w:t>
      </w:r>
      <w:r>
        <w:rPr>
          <w:rFonts w:eastAsia="Times New Roman"/>
        </w:rPr>
        <w:t>…</w:t>
      </w:r>
      <w:r w:rsidRPr="00841940">
        <w:rPr>
          <w:rFonts w:eastAsia="Times New Roman"/>
        </w:rPr>
        <w:t>We are simply encouraging health care givers to talk about dangers associated with this kind of abuse but nothing much has been put in place to address this topic.</w:t>
      </w:r>
    </w:p>
    <w:p w14:paraId="352FD73D" w14:textId="77777777" w:rsidR="000107B1" w:rsidRPr="005E21A1" w:rsidRDefault="000107B1" w:rsidP="000107B1">
      <w:pPr>
        <w:ind w:left="720"/>
        <w:rPr>
          <w:rFonts w:eastAsia="Times New Roman"/>
        </w:rPr>
      </w:pPr>
    </w:p>
    <w:p w14:paraId="0DE757DD" w14:textId="79FCCBF9" w:rsidR="000107B1" w:rsidRDefault="000107B1" w:rsidP="000107B1">
      <w:pPr>
        <w:spacing w:after="160" w:line="259" w:lineRule="auto"/>
        <w:ind w:left="720"/>
        <w:rPr>
          <w:rFonts w:eastAsia="Times New Roman"/>
        </w:rPr>
      </w:pPr>
      <w:r w:rsidRPr="005E21A1">
        <w:rPr>
          <w:rFonts w:eastAsia="Times New Roman"/>
        </w:rPr>
        <w:t>Specific services include</w:t>
      </w:r>
      <w:r>
        <w:rPr>
          <w:rFonts w:eastAsia="Times New Roman"/>
        </w:rPr>
        <w:t>d</w:t>
      </w:r>
      <w:r w:rsidRPr="005E21A1">
        <w:rPr>
          <w:rFonts w:eastAsia="Times New Roman"/>
        </w:rPr>
        <w:t xml:space="preserve"> free mental healthcare for survivors in urban Zambia</w:t>
      </w:r>
      <w:r>
        <w:rPr>
          <w:rFonts w:eastAsia="Times New Roman"/>
        </w:rPr>
        <w:t>,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&lt;EndNote&gt;&lt;Cite&gt;&lt;Author&gt;PsycHealth_Zambia&lt;/Author&gt;&lt;Year&gt;2020&lt;/Year&gt;&lt;RecNum&gt;211&lt;/RecNum&gt;&lt;DisplayText&gt;[23]&lt;/DisplayText&gt;&lt;record&gt;&lt;rec-number&gt;211&lt;/rec-number&gt;&lt;foreign-keys&gt;&lt;key app="EN" db-id="2505dzspbzasaeef9aavzw22fttaaevr0swe" timestamp="1603009256"&gt;211&lt;/key&gt;&lt;/foreign-keys&gt;&lt;ref-type name="Web Page"&gt;12&lt;/ref-type&gt;&lt;contributors&gt;&lt;authors&gt;&lt;author&gt;PsycHealth_Zambia&lt;/author&gt;&lt;/authors&gt;&lt;/contributors&gt;&lt;titles&gt;&lt;title&gt;How we bring change&lt;/title&gt;&lt;/titles&gt;&lt;number&gt;18/10/2020&lt;/number&gt;&lt;dates&gt;&lt;year&gt;2020&lt;/year&gt;&lt;/dates&gt;&lt;urls&gt;&lt;related-urls&gt;&lt;url&gt;https://psychzambia.com/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[23]</w:t>
      </w:r>
      <w:r w:rsidRPr="005E21A1">
        <w:rPr>
          <w:rFonts w:eastAsia="Times New Roman"/>
        </w:rPr>
        <w:fldChar w:fldCharType="end"/>
      </w:r>
      <w:r>
        <w:rPr>
          <w:rFonts w:eastAsia="Times New Roman"/>
        </w:rPr>
        <w:t xml:space="preserve"> where a health worker said: </w:t>
      </w:r>
      <w:r w:rsidRPr="00E93382">
        <w:rPr>
          <w:rFonts w:eastAsia="Times New Roman"/>
        </w:rPr>
        <w:t>We are currently running a project through which we provide free mental health services to women and girls who are survivors of sexual and gender-based violence in poor urban areas.</w:t>
      </w:r>
    </w:p>
    <w:bookmarkEnd w:id="3"/>
    <w:p w14:paraId="7F226ABC" w14:textId="77777777" w:rsidR="000107B1" w:rsidRPr="005E21A1" w:rsidRDefault="000107B1" w:rsidP="000107B1">
      <w:pPr>
        <w:pStyle w:val="Heading4"/>
        <w:rPr>
          <w:lang w:val="en-GB"/>
        </w:rPr>
      </w:pPr>
      <w:r w:rsidRPr="005E21A1">
        <w:rPr>
          <w:lang w:val="en-GB"/>
        </w:rPr>
        <w:t>Training and guidance</w:t>
      </w:r>
    </w:p>
    <w:p w14:paraId="6665AA00" w14:textId="2C3FED99" w:rsidR="000107B1" w:rsidRPr="005E21A1" w:rsidRDefault="000107B1" w:rsidP="000107B1">
      <w:pPr>
        <w:rPr>
          <w:rFonts w:eastAsia="Times New Roman"/>
        </w:rPr>
      </w:pPr>
      <w:r w:rsidRPr="005E21A1">
        <w:rPr>
          <w:rFonts w:eastAsia="Times New Roman"/>
        </w:rPr>
        <w:t xml:space="preserve">Respondents praised guidance and curriculums on violence and mental health produced by </w:t>
      </w:r>
      <w:r>
        <w:rPr>
          <w:rFonts w:eastAsia="Times New Roman"/>
        </w:rPr>
        <w:t>WHO</w:t>
      </w:r>
      <w:r w:rsidRPr="005E21A1">
        <w:rPr>
          <w:rFonts w:eastAsia="Times New Roman"/>
        </w:rPr>
        <w:t>. These included ethical and safety recommendations for research on violence against women,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&lt;EndNote&gt;&lt;Cite&gt;&lt;Author&gt;WHO&lt;/Author&gt;&lt;Year&gt;2016&lt;/Year&gt;&lt;RecNum&gt;207&lt;/RecNum&gt;&lt;DisplayText&gt;[24,25]&lt;/DisplayText&gt;&lt;record&gt;&lt;rec-number&gt;207&lt;/rec-number&gt;&lt;foreign-keys&gt;&lt;key app="EN" db-id="2505dzspbzasaeef9aavzw22fttaaevr0swe" timestamp="1603002525"&gt;207&lt;/key&gt;&lt;/foreign-keys&gt;&lt;ref-type name="Web Page"&gt;12&lt;/ref-type&gt;&lt;contributors&gt;&lt;authors&gt;&lt;author&gt;WHO&lt;/author&gt;&lt;/authors&gt;&lt;/contributors&gt;&lt;titles&gt;&lt;title&gt;Ethical and safety recommendations for intervention research on violence against women&lt;/title&gt;&lt;/titles&gt;&lt;number&gt;18/10/2020&lt;/number&gt;&lt;dates&gt;&lt;year&gt;2016&lt;/year&gt;&lt;/dates&gt;&lt;urls&gt;&lt;related-urls&gt;&lt;url&gt;https://apps.who.int/iris/bitstream/handle/10665/251759/9789241510189-eng.pdf;jsessionid=CEA6AEFEB81817CF0C3AF44106773CDC?sequence=1&lt;/url&gt;&lt;/related-urls&gt;&lt;/urls&gt;&lt;/record&gt;&lt;/Cite&gt;&lt;Cite&gt;&lt;Author&gt;Ellsberg&lt;/Author&gt;&lt;Year&gt;2005&lt;/Year&gt;&lt;RecNum&gt;208&lt;/RecNum&gt;&lt;record&gt;&lt;rec-number&gt;208&lt;/rec-number&gt;&lt;foreign-keys&gt;&lt;key app="EN" db-id="2505dzspbzasaeef9aavzw22fttaaevr0swe" timestamp="1603002680"&gt;208&lt;/key&gt;&lt;/foreign-keys&gt;&lt;ref-type name="Web Page"&gt;12&lt;/ref-type&gt;&lt;contributors&gt;&lt;authors&gt;&lt;author&gt;Ellsberg, Mary&lt;/author&gt;&lt;author&gt;Heise, Lori&lt;/author&gt;&lt;/authors&gt;&lt;/contributors&gt;&lt;titles&gt;&lt;title&gt;Researching violence against women: a practical guide for researchers and activists&lt;/title&gt;&lt;/titles&gt;&lt;number&gt;18/10/2020&lt;/number&gt;&lt;dates&gt;&lt;year&gt;2005&lt;/year&gt;&lt;/dates&gt;&lt;urls&gt;&lt;related-urls&gt;&lt;url&gt;https://path.azureedge.net/media/documents/GBV_rvaw_complete.pdf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[24,25]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a new curriculum to equip health workers to respond to </w:t>
      </w:r>
      <w:r>
        <w:rPr>
          <w:rFonts w:eastAsia="Times New Roman"/>
        </w:rPr>
        <w:t>GBV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&lt;EndNote&gt;&lt;Cite&gt;&lt;Author&gt;WHO&lt;/Author&gt;&lt;Year&gt;2019&lt;/Year&gt;&lt;RecNum&gt;209&lt;/RecNum&gt;&lt;DisplayText&gt;[26]&lt;/DisplayText&gt;&lt;record&gt;&lt;rec-number&gt;209&lt;/rec-number&gt;&lt;foreign-keys&gt;&lt;key app="EN" db-id="2505dzspbzasaeef9aavzw22fttaaevr0swe" timestamp="1603002805"&gt;209&lt;/key&gt;&lt;/foreign-keys&gt;&lt;ref-type name="Web Page"&gt;12&lt;/ref-type&gt;&lt;contributors&gt;&lt;authors&gt;&lt;author&gt;WHO&lt;/author&gt;&lt;/authors&gt;&lt;/contributors&gt;&lt;titles&gt;&lt;title&gt;Caring for women subjected to violence: A WHO curriculum for training health-care providers&lt;/title&gt;&lt;/titles&gt;&lt;number&gt;18/10/2020&lt;/number&gt;&lt;dates&gt;&lt;year&gt;2019&lt;/year&gt;&lt;/dates&gt;&lt;urls&gt;&lt;related-urls&gt;&lt;url&gt;https://www.who.int/reproductivehealth/publications/caring-for-women-subject-to-violence/en/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[26]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and a recently</w:t>
      </w:r>
      <w:r>
        <w:rPr>
          <w:rFonts w:eastAsia="Times New Roman"/>
        </w:rPr>
        <w:t>-</w:t>
      </w:r>
      <w:r w:rsidRPr="005E21A1">
        <w:rPr>
          <w:rFonts w:eastAsia="Times New Roman"/>
        </w:rPr>
        <w:t>published guide on post-rape care in humanitarian settings.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&lt;EndNote&gt;&lt;Cite&gt;&lt;Author&gt;WHO&lt;/Author&gt;&lt;Year&gt;2020&lt;/Year&gt;&lt;RecNum&gt;203&lt;/RecNum&gt;&lt;DisplayText&gt;[27]&lt;/DisplayText&gt;&lt;record&gt;&lt;rec-number&gt;203&lt;/rec-number&gt;&lt;foreign-keys&gt;&lt;key app="EN" db-id="2505dzspbzasaeef9aavzw22fttaaevr0swe" timestamp="1602928361"&gt;203&lt;/key&gt;&lt;/foreign-keys&gt;&lt;ref-type name="Web Page"&gt;12&lt;/ref-type&gt;&lt;contributors&gt;&lt;authors&gt;&lt;author&gt;WHO&lt;/author&gt;&lt;/authors&gt;&lt;/contributors&gt;&lt;titles&gt;&lt;title&gt;Clinical management of rape and intimate partner violence survivors: Developing protocols for use in humanitarian settings&lt;/title&gt;&lt;/titles&gt;&lt;number&gt;17/10/2020&lt;/number&gt;&lt;dates&gt;&lt;year&gt;2020&lt;/year&gt;&lt;/dates&gt;&lt;urls&gt;&lt;related-urls&gt;&lt;url&gt;https://www.who.int/reproductivehealth/publications/rape-survivors-humanitarian-settings/en/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[27]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Other innovative work includes a </w:t>
      </w:r>
      <w:r>
        <w:rPr>
          <w:rFonts w:eastAsia="Times New Roman"/>
        </w:rPr>
        <w:t xml:space="preserve">World Psychiatry Association </w:t>
      </w:r>
      <w:r w:rsidRPr="005E21A1">
        <w:rPr>
          <w:rFonts w:eastAsia="Times New Roman"/>
        </w:rPr>
        <w:t>competency-based curriculum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&lt;EndNote&gt;&lt;Cite&gt;&lt;Author&gt;Stewart&lt;/Author&gt;&lt;Year&gt;2017&lt;/Year&gt;&lt;RecNum&gt;212&lt;/RecNum&gt;&lt;DisplayText&gt;[28]&lt;/DisplayText&gt;&lt;record&gt;&lt;rec-number&gt;212&lt;/rec-number&gt;&lt;foreign-keys&gt;&lt;key app="EN" db-id="2505dzspbzasaeef9aavzw22fttaaevr0swe" timestamp="1603009365"&gt;212&lt;/key&gt;&lt;/foreign-keys&gt;&lt;ref-type name="Journal Article"&gt;17&lt;/ref-type&gt;&lt;contributors&gt;&lt;authors&gt;&lt;author&gt;Stewart, Donna E&lt;/author&gt;&lt;author&gt;Chandra, Prabha S &lt;/author&gt;&lt;/authors&gt;&lt;/contributors&gt;&lt;titles&gt;&lt;title&gt;WPA International Competency‐Based Curriculum for Mental Health Providers on Intimate Partner Violence and Sexual Violence Against Women&lt;/title&gt;&lt;secondary-title&gt;World Psychiatry&lt;/secondary-title&gt;&lt;/titles&gt;&lt;periodical&gt;&lt;full-title&gt;World Psychiatry&lt;/full-title&gt;&lt;/periodical&gt;&lt;pages&gt;223&lt;/pages&gt;&lt;volume&gt;16&lt;/volume&gt;&lt;number&gt;2&lt;/number&gt;&lt;dates&gt;&lt;year&gt;2017&lt;/year&gt;&lt;/dates&gt;&lt;urls&gt;&lt;/urls&gt;&lt;/record&gt;&lt;/Cite&gt;&lt;/EndNote&gt;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[28]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and online </w:t>
      </w:r>
      <w:r>
        <w:rPr>
          <w:rFonts w:eastAsia="Times New Roman"/>
        </w:rPr>
        <w:t xml:space="preserve">GBV training for </w:t>
      </w:r>
      <w:r w:rsidRPr="005E21A1">
        <w:rPr>
          <w:rFonts w:eastAsia="Times New Roman"/>
        </w:rPr>
        <w:t>health worker</w:t>
      </w:r>
      <w:r>
        <w:rPr>
          <w:rFonts w:eastAsia="Times New Roman"/>
        </w:rPr>
        <w:t>s</w:t>
      </w:r>
      <w:r w:rsidRPr="005E21A1">
        <w:rPr>
          <w:rFonts w:eastAsia="Times New Roman"/>
        </w:rPr>
        <w:t>.</w:t>
      </w: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&lt;EndNote&gt;&lt;Cite&gt;&lt;Author&gt;Decker&lt;/Author&gt;&lt;Year&gt;2020&lt;/Year&gt;&lt;RecNum&gt;204&lt;/RecNum&gt;&lt;DisplayText&gt;[29]&lt;/DisplayText&gt;&lt;record&gt;&lt;rec-number&gt;204&lt;/rec-number&gt;&lt;foreign-keys&gt;&lt;key app="EN" db-id="2505dzspbzasaeef9aavzw22fttaaevr0swe" timestamp="1602928948"&gt;204&lt;/key&gt;&lt;/foreign-keys&gt;&lt;ref-type name="Web Page"&gt;12&lt;/ref-type&gt;&lt;contributors&gt;&lt;authors&gt;&lt;author&gt;Decker, M&lt;/author&gt;&lt;/authors&gt;&lt;/contributors&gt;&lt;titles&gt;&lt;title&gt;Confronting Gender Based Violence: Global Lessons for Healthcare Workers&lt;/title&gt;&lt;/titles&gt;&lt;number&gt;17/10/2020&lt;/number&gt;&lt;dates&gt;&lt;year&gt;2020&lt;/year&gt;&lt;/dates&gt;&lt;urls&gt;&lt;related-urls&gt;&lt;url&gt;https://www.coursera.org/learn/gender-based-violence&lt;/url&gt;&lt;/related-urls&gt;&lt;/urls&gt;&lt;/record&gt;&lt;/Cite&gt;&lt;/EndNote&gt;</w:instrText>
      </w:r>
      <w:r>
        <w:rPr>
          <w:rFonts w:eastAsia="Times New Roman"/>
        </w:rPr>
        <w:fldChar w:fldCharType="separate"/>
      </w:r>
      <w:r>
        <w:rPr>
          <w:rFonts w:eastAsia="Times New Roman"/>
          <w:noProof/>
        </w:rPr>
        <w:t>[29]</w:t>
      </w:r>
      <w:r>
        <w:rPr>
          <w:rFonts w:eastAsia="Times New Roman"/>
        </w:rPr>
        <w:fldChar w:fldCharType="end"/>
      </w:r>
      <w:r>
        <w:rPr>
          <w:rFonts w:eastAsia="Times New Roman"/>
        </w:rPr>
        <w:t xml:space="preserve"> </w:t>
      </w:r>
      <w:r w:rsidRPr="005E21A1">
        <w:rPr>
          <w:rFonts w:eastAsia="Times New Roman"/>
        </w:rPr>
        <w:t>WHO’s ‘</w:t>
      </w:r>
      <w:proofErr w:type="spellStart"/>
      <w:r w:rsidRPr="005E21A1">
        <w:rPr>
          <w:rFonts w:eastAsia="Times New Roman"/>
        </w:rPr>
        <w:t>QualityRights</w:t>
      </w:r>
      <w:proofErr w:type="spellEnd"/>
      <w:r w:rsidRPr="005E21A1">
        <w:rPr>
          <w:rFonts w:eastAsia="Times New Roman"/>
        </w:rPr>
        <w:t>’ initiative, improving the quality of mental healthcare through a rights-based and recovery-oriented approach</w:t>
      </w:r>
      <w:r>
        <w:rPr>
          <w:rFonts w:eastAsia="Times New Roman"/>
        </w:rPr>
        <w:t>, was also praised</w:t>
      </w:r>
      <w:r w:rsidRPr="005E21A1">
        <w:rPr>
          <w:rFonts w:eastAsia="Times New Roman"/>
        </w:rPr>
        <w:t>.</w:t>
      </w:r>
      <w:r w:rsidRPr="005E21A1"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EN.CITE &lt;EndNote&gt;&lt;Cite&gt;&lt;Author&gt;WHO&lt;/Author&gt;&lt;Year&gt;2019&lt;/Year&gt;&lt;RecNum&gt;197&lt;/RecNum&gt;&lt;DisplayText&gt;[30]&lt;/DisplayText&gt;&lt;record&gt;&lt;rec-number&gt;197&lt;/rec-number&gt;&lt;foreign-keys&gt;&lt;key app="EN" db-id="2505dzspbzasaeef9aavzw22fttaaevr0swe" timestamp="1602926407"&gt;197&lt;/key&gt;&lt;/foreign-keys&gt;&lt;ref-type name="Web Page"&gt;12&lt;/ref-type&gt;&lt;contributors&gt;&lt;authors&gt;&lt;author&gt;WHO&lt;/author&gt;&lt;/authors&gt;&lt;/contributors&gt;&lt;titles&gt;&lt;title&gt;WHO QualityRights initiative – improving quality, promoting human rights&lt;/title&gt;&lt;/titles&gt;&lt;number&gt;17/10/2020&lt;/number&gt;&lt;dates&gt;&lt;year&gt;2019&lt;/year&gt;&lt;/dates&gt;&lt;urls&gt;&lt;related-urls&gt;&lt;url&gt;https://www.who.int/mental_health/policy/quality_rights/en/&lt;/url&gt;&lt;/related-urls&gt;&lt;/urls&gt;&lt;/record&gt;&lt;/Cite&gt;&lt;/EndNote&gt;</w:instrText>
      </w:r>
      <w:r w:rsidRPr="005E21A1">
        <w:rPr>
          <w:rFonts w:eastAsia="Times New Roman"/>
        </w:rPr>
        <w:fldChar w:fldCharType="separate"/>
      </w:r>
      <w:r>
        <w:rPr>
          <w:rFonts w:eastAsia="Times New Roman"/>
          <w:noProof/>
        </w:rPr>
        <w:t>[30]</w:t>
      </w:r>
      <w:r w:rsidRPr="005E21A1">
        <w:rPr>
          <w:rFonts w:eastAsia="Times New Roman"/>
        </w:rPr>
        <w:fldChar w:fldCharType="end"/>
      </w:r>
      <w:r w:rsidRPr="005E21A1">
        <w:rPr>
          <w:rFonts w:eastAsia="Times New Roman"/>
        </w:rPr>
        <w:t xml:space="preserve"> </w:t>
      </w:r>
    </w:p>
    <w:p w14:paraId="6537BE01" w14:textId="77777777" w:rsidR="000107B1" w:rsidRPr="005E21A1" w:rsidRDefault="000107B1" w:rsidP="000107B1">
      <w:pPr>
        <w:rPr>
          <w:rFonts w:eastAsia="Times New Roman"/>
        </w:rPr>
      </w:pPr>
    </w:p>
    <w:p w14:paraId="26811DCE" w14:textId="77777777" w:rsidR="000107B1" w:rsidRPr="005E21A1" w:rsidRDefault="000107B1" w:rsidP="000107B1">
      <w:pPr>
        <w:rPr>
          <w:rFonts w:eastAsia="Times New Roman"/>
        </w:rPr>
      </w:pPr>
      <w:r w:rsidRPr="005E21A1">
        <w:rPr>
          <w:rFonts w:eastAsia="Times New Roman"/>
        </w:rPr>
        <w:t xml:space="preserve">South African universities have developed health worker training and digital resources on </w:t>
      </w:r>
      <w:r>
        <w:rPr>
          <w:rFonts w:eastAsia="Times New Roman"/>
        </w:rPr>
        <w:t>GBV</w:t>
      </w:r>
      <w:r w:rsidRPr="005E21A1">
        <w:rPr>
          <w:rFonts w:eastAsia="Times New Roman"/>
        </w:rPr>
        <w:t xml:space="preserve"> and maternal mental health. An NGO staff member </w:t>
      </w:r>
      <w:r>
        <w:rPr>
          <w:rFonts w:eastAsia="Times New Roman"/>
        </w:rPr>
        <w:t xml:space="preserve">working in Uganda </w:t>
      </w:r>
      <w:r w:rsidRPr="005E21A1">
        <w:rPr>
          <w:rFonts w:eastAsia="Times New Roman"/>
        </w:rPr>
        <w:t>described how:</w:t>
      </w:r>
    </w:p>
    <w:p w14:paraId="426141D3" w14:textId="77777777" w:rsidR="000107B1" w:rsidRPr="005E21A1" w:rsidRDefault="000107B1" w:rsidP="000107B1">
      <w:pPr>
        <w:rPr>
          <w:rFonts w:eastAsia="Times New Roman"/>
        </w:rPr>
      </w:pPr>
    </w:p>
    <w:p w14:paraId="28271B43" w14:textId="77777777" w:rsidR="000107B1" w:rsidRDefault="000107B1" w:rsidP="000107B1">
      <w:pPr>
        <w:ind w:left="720"/>
        <w:rPr>
          <w:rFonts w:eastAsia="Times New Roman"/>
        </w:rPr>
      </w:pPr>
      <w:r w:rsidRPr="005E21A1">
        <w:rPr>
          <w:rFonts w:eastAsia="Times New Roman"/>
        </w:rPr>
        <w:t>We take a partnership approach to education and capacity strengthening in our research group, encouraging colleagues from all country teams, and also ECR [early career researcher] colleagues to take the lead on delivering certain aspects of training.</w:t>
      </w:r>
    </w:p>
    <w:p w14:paraId="7F4DAA7C" w14:textId="77777777" w:rsidR="000107B1" w:rsidRDefault="000107B1" w:rsidP="000107B1">
      <w:pPr>
        <w:rPr>
          <w:rFonts w:eastAsia="Times New Roman"/>
        </w:rPr>
      </w:pPr>
    </w:p>
    <w:p w14:paraId="61924C62" w14:textId="77777777" w:rsidR="000107B1" w:rsidRPr="005E21A1" w:rsidRDefault="000107B1" w:rsidP="000107B1">
      <w:pPr>
        <w:rPr>
          <w:rFonts w:eastAsia="Times New Roman"/>
        </w:rPr>
      </w:pPr>
      <w:r>
        <w:rPr>
          <w:rFonts w:eastAsia="Times New Roman"/>
        </w:rPr>
        <w:t>Although respondents were involved in and aware of a breadth of research, interventions, training and guidance focused on GBV and mental health in LMICs, these were affected by a range of barriers.</w:t>
      </w:r>
    </w:p>
    <w:p w14:paraId="08FBAA7B" w14:textId="77777777" w:rsidR="000107B1" w:rsidRDefault="000107B1"/>
    <w:p w14:paraId="037624AB" w14:textId="77777777" w:rsidR="000107B1" w:rsidRDefault="000107B1">
      <w:pPr>
        <w:spacing w:after="160" w:line="259" w:lineRule="auto"/>
        <w:rPr>
          <w:rFonts w:asciiTheme="majorHAnsi" w:eastAsia="Times New Roman" w:hAnsiTheme="majorHAnsi" w:cstheme="majorBidi"/>
          <w:sz w:val="26"/>
          <w:szCs w:val="26"/>
        </w:rPr>
      </w:pPr>
      <w:r>
        <w:br w:type="page"/>
      </w:r>
    </w:p>
    <w:p w14:paraId="442CCEB4" w14:textId="0737D1BE" w:rsidR="000107B1" w:rsidRDefault="000107B1" w:rsidP="000107B1">
      <w:pPr>
        <w:pStyle w:val="Heading3"/>
      </w:pPr>
      <w:r>
        <w:lastRenderedPageBreak/>
        <w:t>References</w:t>
      </w:r>
    </w:p>
    <w:p w14:paraId="49CC6547" w14:textId="77777777" w:rsidR="000107B1" w:rsidRPr="000107B1" w:rsidRDefault="000107B1" w:rsidP="000107B1"/>
    <w:p w14:paraId="5FBEC805" w14:textId="77777777" w:rsidR="000107B1" w:rsidRPr="000107B1" w:rsidRDefault="000107B1" w:rsidP="000107B1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0107B1">
        <w:t>1. Javalkar P, Platt L, Prakash R, Beattie TS, Collumbien M, Gafos M, Ramanaik S, Davey C, Jewkes R, Watts C (2019) Effectiveness of a multilevel intervention to reduce violence and increase condom use in intimate partnerships among female sex workers: cluster randomised controlled trial in Karnataka, India. BMJ Global Health 4 (6)</w:t>
      </w:r>
    </w:p>
    <w:p w14:paraId="5338082F" w14:textId="44C963A6" w:rsidR="000107B1" w:rsidRPr="000107B1" w:rsidRDefault="000107B1" w:rsidP="000107B1">
      <w:pPr>
        <w:pStyle w:val="EndNoteBibliography"/>
      </w:pPr>
      <w:r w:rsidRPr="000107B1">
        <w:t xml:space="preserve">2. The_University_of_Edinburgh (2019) ERC funds Social Work team’s study on intergenerational violence in South Africa. </w:t>
      </w:r>
      <w:hyperlink r:id="rId4" w:history="1">
        <w:r w:rsidRPr="000107B1">
          <w:rPr>
            <w:rStyle w:val="Hyperlink"/>
          </w:rPr>
          <w:t>http://www.sps.ed.ac.uk/about/news/2019/erc_funds_social_work_teams_study_on_intergenerational_violence_in_south_africa</w:t>
        </w:r>
      </w:hyperlink>
      <w:r w:rsidRPr="000107B1">
        <w:t xml:space="preserve">. Accessed 17/10/2020 </w:t>
      </w:r>
    </w:p>
    <w:p w14:paraId="14EDFEBD" w14:textId="5D0E92CC" w:rsidR="000107B1" w:rsidRPr="000107B1" w:rsidRDefault="000107B1" w:rsidP="000107B1">
      <w:pPr>
        <w:pStyle w:val="EndNoteBibliography"/>
      </w:pPr>
      <w:r w:rsidRPr="000107B1">
        <w:t xml:space="preserve">3. What_Works (2019) About What Works. </w:t>
      </w:r>
      <w:hyperlink r:id="rId5" w:history="1">
        <w:r w:rsidRPr="000107B1">
          <w:rPr>
            <w:rStyle w:val="Hyperlink"/>
          </w:rPr>
          <w:t>https://www.whatworks.co.za/about/about-what-works</w:t>
        </w:r>
      </w:hyperlink>
      <w:r w:rsidRPr="000107B1">
        <w:t xml:space="preserve">. Accessed 17/10/2020 </w:t>
      </w:r>
    </w:p>
    <w:p w14:paraId="44DB8BE1" w14:textId="77777777" w:rsidR="000107B1" w:rsidRPr="000107B1" w:rsidRDefault="000107B1" w:rsidP="000107B1">
      <w:pPr>
        <w:pStyle w:val="EndNoteBibliography"/>
      </w:pPr>
      <w:r w:rsidRPr="000107B1">
        <w:t>4. Devries KM, Knight L, Child JC, Mirembe A, Nakuti J, Jones R, Sturgess J, Allen E, Kyegombe N, Parkes J (2015) The Good School Toolkit for reducing physical violence from school staff to primary school students: a cluster-randomised controlled trial in Uganda. The Lancet Global Health 3 (7):e378-e386</w:t>
      </w:r>
    </w:p>
    <w:p w14:paraId="76530A9B" w14:textId="72CC472D" w:rsidR="000107B1" w:rsidRPr="000107B1" w:rsidRDefault="000107B1" w:rsidP="000107B1">
      <w:pPr>
        <w:pStyle w:val="EndNoteBibliography"/>
      </w:pPr>
      <w:r w:rsidRPr="000107B1">
        <w:t xml:space="preserve">5. Raising_Voices (2020) Good School Toolkit. </w:t>
      </w:r>
      <w:hyperlink r:id="rId6" w:history="1">
        <w:r w:rsidRPr="000107B1">
          <w:rPr>
            <w:rStyle w:val="Hyperlink"/>
          </w:rPr>
          <w:t>https://raisingvoices.org/good-school/</w:t>
        </w:r>
      </w:hyperlink>
      <w:r w:rsidRPr="000107B1">
        <w:t xml:space="preserve">. Accessed 17/10/2020 </w:t>
      </w:r>
    </w:p>
    <w:p w14:paraId="1CC81526" w14:textId="77777777" w:rsidR="000107B1" w:rsidRPr="000107B1" w:rsidRDefault="000107B1" w:rsidP="000107B1">
      <w:pPr>
        <w:pStyle w:val="EndNoteBibliography"/>
      </w:pPr>
      <w:r w:rsidRPr="000107B1">
        <w:t>6. Shannon GD, Motta A, Cáceres CF, Skordis-Worrall J, Bowie D, Prost A (2017) ¿Somos iguales? Using a structural violence framework to understand gender and health inequities from an intersectional perspective in the Peruvian Amazon. Global Health Action 10 (sup2):1330458</w:t>
      </w:r>
    </w:p>
    <w:p w14:paraId="498ABB76" w14:textId="77777777" w:rsidR="000107B1" w:rsidRPr="000107B1" w:rsidRDefault="000107B1" w:rsidP="000107B1">
      <w:pPr>
        <w:pStyle w:val="EndNoteBibliography"/>
      </w:pPr>
      <w:r w:rsidRPr="000107B1">
        <w:t>7. Buller AM, Hidrobo M, Peterman A, Heise L (2016) The way to a man’s heart is through his stomach?: a mixed methods study on causal mechanisms through which cash and in-kind food transfers decreased intimate partner violence. BMC Public Health 16 (1):488</w:t>
      </w:r>
    </w:p>
    <w:p w14:paraId="2ADE678B" w14:textId="77777777" w:rsidR="000107B1" w:rsidRPr="000107B1" w:rsidRDefault="000107B1" w:rsidP="000107B1">
      <w:pPr>
        <w:pStyle w:val="EndNoteBibliography"/>
      </w:pPr>
      <w:r w:rsidRPr="000107B1">
        <w:t>8. Chibanda D, Weiss HA, Verhey R, Simms V, Munjoma R, Rusakaniko S, Chingono A, Munetsi E, Bere T, Manda E (2016) Effect of a primary care–based psychological intervention on symptoms of common mental disorders in Zimbabwe: a randomized clinical trial. JAMA 316 (24):2618-2626</w:t>
      </w:r>
    </w:p>
    <w:p w14:paraId="276E9129" w14:textId="77777777" w:rsidR="000107B1" w:rsidRPr="000107B1" w:rsidRDefault="000107B1" w:rsidP="000107B1">
      <w:pPr>
        <w:pStyle w:val="EndNoteBibliography"/>
      </w:pPr>
      <w:r w:rsidRPr="000107B1">
        <w:t>9. Keynejad RC, Bitew T, Sorsdahl K, Myers B, Honikman S, Medhin G, Deyessa N, Sevdalis N, Tol WA, Howard L (2020) Problem solving therapy (PST) tailored for intimate partner violence (IPV) versus standard PST and enhanced usual care for pregnant women experiencing IPV in rural Ethiopia: protocol for a randomised controlled feasibility trial. Trials 21:1-15</w:t>
      </w:r>
    </w:p>
    <w:p w14:paraId="5E110343" w14:textId="77777777" w:rsidR="000107B1" w:rsidRPr="000107B1" w:rsidRDefault="000107B1" w:rsidP="000107B1">
      <w:pPr>
        <w:pStyle w:val="EndNoteBibliography"/>
      </w:pPr>
      <w:r w:rsidRPr="000107B1">
        <w:t xml:space="preserve">10. Uzima_Ari (2020) Uzima Ari Uganda. </w:t>
      </w:r>
    </w:p>
    <w:p w14:paraId="563487DD" w14:textId="576AB1AB" w:rsidR="000107B1" w:rsidRPr="000107B1" w:rsidRDefault="000107B1" w:rsidP="000107B1">
      <w:pPr>
        <w:pStyle w:val="EndNoteBibliography"/>
      </w:pPr>
      <w:r w:rsidRPr="000107B1">
        <w:t xml:space="preserve">11. UCL (2020) A package of care for the mental health of survivors of violence in South Asia. </w:t>
      </w:r>
      <w:hyperlink r:id="rId7" w:history="1">
        <w:r w:rsidRPr="000107B1">
          <w:rPr>
            <w:rStyle w:val="Hyperlink"/>
          </w:rPr>
          <w:t>https://www.ucl.ac.uk/global-health/research/z-research/package-care-mental-health-survivors-violence-south-asia</w:t>
        </w:r>
      </w:hyperlink>
      <w:r w:rsidRPr="000107B1">
        <w:t xml:space="preserve">. Accessed 17/10/2020 </w:t>
      </w:r>
    </w:p>
    <w:p w14:paraId="62163141" w14:textId="77777777" w:rsidR="000107B1" w:rsidRPr="000107B1" w:rsidRDefault="000107B1" w:rsidP="000107B1">
      <w:pPr>
        <w:pStyle w:val="EndNoteBibliography"/>
      </w:pPr>
      <w:r w:rsidRPr="000107B1">
        <w:t>12. Greene MC, Rees S, Likindikoki S, Bonz AG, Joscelyne A, Kaysen D, Nixon RD, Njau T, Tankink MT, Tiwari A (2019) Developing an integrated intervention to address intimate partner violence and psychological distress in Congolese refugee women in Tanzania. Conflict and Health 13 (1):38</w:t>
      </w:r>
    </w:p>
    <w:p w14:paraId="727F660C" w14:textId="77777777" w:rsidR="000107B1" w:rsidRPr="000107B1" w:rsidRDefault="000107B1" w:rsidP="000107B1">
      <w:pPr>
        <w:pStyle w:val="EndNoteBibliography"/>
      </w:pPr>
      <w:r w:rsidRPr="000107B1">
        <w:t>13. Resick PA, Williams LF, Suvak MK, Monson CM, Gradus JL (2012) Long-term outcomes of cognitive–behavioral treatments for posttraumatic stress disorder among female rape survivors. Journal of Consulting and Clinical Psychology 80 (2):201</w:t>
      </w:r>
    </w:p>
    <w:p w14:paraId="2BAA6B7A" w14:textId="75488E7F" w:rsidR="000107B1" w:rsidRPr="000107B1" w:rsidRDefault="000107B1" w:rsidP="000107B1">
      <w:pPr>
        <w:pStyle w:val="EndNoteBibliography"/>
      </w:pPr>
      <w:r w:rsidRPr="000107B1">
        <w:t xml:space="preserve">14. London_School_of_Hygiene_and_Tropical_Medicine (2020) Maisha Fiti. </w:t>
      </w:r>
      <w:hyperlink r:id="rId8" w:anchor="welcome" w:history="1">
        <w:r w:rsidRPr="000107B1">
          <w:rPr>
            <w:rStyle w:val="Hyperlink"/>
          </w:rPr>
          <w:t>https://www.lshtm.ac.uk/research/centres-projects-groups/maisha-fiti#welcome</w:t>
        </w:r>
      </w:hyperlink>
      <w:r w:rsidRPr="000107B1">
        <w:t xml:space="preserve">. Accessed 17/10/2020 </w:t>
      </w:r>
    </w:p>
    <w:p w14:paraId="27BB512D" w14:textId="77777777" w:rsidR="000107B1" w:rsidRPr="000107B1" w:rsidRDefault="000107B1" w:rsidP="000107B1">
      <w:pPr>
        <w:pStyle w:val="EndNoteBibliography"/>
      </w:pPr>
      <w:r w:rsidRPr="000107B1">
        <w:t>15. Cluver L, Meinck F, Toska E, Orkin FM, Hodes R, Sherr L (2018) Multitype violence exposures and adolescent antiretroviral nonadherence in South Africa. AIDS 32 (8):975</w:t>
      </w:r>
    </w:p>
    <w:p w14:paraId="03C3595B" w14:textId="77777777" w:rsidR="000107B1" w:rsidRPr="000107B1" w:rsidRDefault="000107B1" w:rsidP="000107B1">
      <w:pPr>
        <w:pStyle w:val="EndNoteBibliography"/>
      </w:pPr>
      <w:r w:rsidRPr="000107B1">
        <w:t>16. Casale M, Boyes M, Pantelic M, Toska E, Cluver L (2019) Suicidal thoughts and behaviour among South African adolescents living with HIV: Can social support buffer the impact of stigma? Journal of Affective Disorders 245:82-90</w:t>
      </w:r>
    </w:p>
    <w:p w14:paraId="71726E18" w14:textId="7EC45CE6" w:rsidR="000107B1" w:rsidRPr="000107B1" w:rsidRDefault="000107B1" w:rsidP="000107B1">
      <w:pPr>
        <w:pStyle w:val="EndNoteBibliography"/>
      </w:pPr>
      <w:r w:rsidRPr="000107B1">
        <w:t xml:space="preserve">17. Young_Carers_SA (2015) Hey Baby. </w:t>
      </w:r>
      <w:hyperlink r:id="rId9" w:history="1">
        <w:r w:rsidRPr="000107B1">
          <w:rPr>
            <w:rStyle w:val="Hyperlink"/>
          </w:rPr>
          <w:t>http://www.youngcarers.org.za/hey-baby</w:t>
        </w:r>
      </w:hyperlink>
      <w:r w:rsidRPr="000107B1">
        <w:t xml:space="preserve">. Accessed 17/10/2020 </w:t>
      </w:r>
    </w:p>
    <w:p w14:paraId="254E79B8" w14:textId="6F1144B6" w:rsidR="000107B1" w:rsidRPr="000107B1" w:rsidRDefault="000107B1" w:rsidP="000107B1">
      <w:pPr>
        <w:pStyle w:val="EndNoteBibliography"/>
      </w:pPr>
      <w:r w:rsidRPr="000107B1">
        <w:lastRenderedPageBreak/>
        <w:t xml:space="preserve">18. Hatcher AM, Woollett N (2020) Project Brief: Relationship safety and mental health for HIV-positive pregnant women. </w:t>
      </w:r>
      <w:hyperlink r:id="rId10" w:history="1">
        <w:r w:rsidRPr="000107B1">
          <w:rPr>
            <w:rStyle w:val="Hyperlink"/>
          </w:rPr>
          <w:t>https://www.researchgate.net/publication/344738851_Project_Brief_Relationship_safety_and_mental_health_for_HIV-positive_pregnant_women</w:t>
        </w:r>
      </w:hyperlink>
      <w:r w:rsidRPr="000107B1">
        <w:t xml:space="preserve">. Accessed 19/10/2020 </w:t>
      </w:r>
    </w:p>
    <w:p w14:paraId="1793EDAD" w14:textId="0E76B1ED" w:rsidR="000107B1" w:rsidRPr="000107B1" w:rsidRDefault="000107B1" w:rsidP="000107B1">
      <w:pPr>
        <w:pStyle w:val="EndNoteBibliography"/>
      </w:pPr>
      <w:r w:rsidRPr="000107B1">
        <w:t xml:space="preserve">19. Mzantsi_Wakho (2020) About Mzantsi Wakho. </w:t>
      </w:r>
      <w:hyperlink r:id="rId11" w:history="1">
        <w:r w:rsidRPr="000107B1">
          <w:rPr>
            <w:rStyle w:val="Hyperlink"/>
          </w:rPr>
          <w:t>http://www.mzantsiwakho.org.za/about</w:t>
        </w:r>
      </w:hyperlink>
      <w:r w:rsidRPr="000107B1">
        <w:t xml:space="preserve">. Accessed 17/10/2020 </w:t>
      </w:r>
    </w:p>
    <w:p w14:paraId="2C4F63EE" w14:textId="5D187E63" w:rsidR="000107B1" w:rsidRPr="000107B1" w:rsidRDefault="000107B1" w:rsidP="000107B1">
      <w:pPr>
        <w:pStyle w:val="EndNoteBibliography"/>
      </w:pPr>
      <w:r w:rsidRPr="000107B1">
        <w:t xml:space="preserve">20. University_of_Oxford (2020) Parenting for Lifelong Health SUPER (Scale-Up of Parenting Evaluation Research) Study. </w:t>
      </w:r>
      <w:hyperlink r:id="rId12" w:history="1">
        <w:r w:rsidRPr="000107B1">
          <w:rPr>
            <w:rStyle w:val="Hyperlink"/>
          </w:rPr>
          <w:t>https://www.spi.ox.ac.uk/parenting-for-lifelong-health-SUPER</w:t>
        </w:r>
      </w:hyperlink>
      <w:r w:rsidRPr="000107B1">
        <w:t xml:space="preserve">. Accessed 17/10/2020 </w:t>
      </w:r>
    </w:p>
    <w:p w14:paraId="71437B95" w14:textId="3B679748" w:rsidR="000107B1" w:rsidRPr="000107B1" w:rsidRDefault="000107B1" w:rsidP="000107B1">
      <w:pPr>
        <w:pStyle w:val="EndNoteBibliography"/>
      </w:pPr>
      <w:r w:rsidRPr="000107B1">
        <w:t xml:space="preserve">21. Dilasa (2020) About us. </w:t>
      </w:r>
      <w:hyperlink r:id="rId13" w:history="1">
        <w:r w:rsidRPr="000107B1">
          <w:rPr>
            <w:rStyle w:val="Hyperlink"/>
          </w:rPr>
          <w:t>http://www.dilasa.org/</w:t>
        </w:r>
      </w:hyperlink>
      <w:r w:rsidRPr="000107B1">
        <w:t xml:space="preserve">. Accessed 17/10/2020 </w:t>
      </w:r>
    </w:p>
    <w:p w14:paraId="3A8DA17D" w14:textId="6566B5FB" w:rsidR="000107B1" w:rsidRPr="000107B1" w:rsidRDefault="000107B1" w:rsidP="000107B1">
      <w:pPr>
        <w:pStyle w:val="EndNoteBibliography"/>
      </w:pPr>
      <w:r w:rsidRPr="000107B1">
        <w:t xml:space="preserve">22. MHIN (2014) About. </w:t>
      </w:r>
      <w:hyperlink r:id="rId14" w:history="1">
        <w:r w:rsidRPr="000107B1">
          <w:rPr>
            <w:rStyle w:val="Hyperlink"/>
          </w:rPr>
          <w:t>https://www.mhinnovation.net/about</w:t>
        </w:r>
      </w:hyperlink>
      <w:r w:rsidRPr="000107B1">
        <w:t xml:space="preserve">. Accessed 17/10/2020 </w:t>
      </w:r>
    </w:p>
    <w:p w14:paraId="076E761B" w14:textId="22BF6A96" w:rsidR="000107B1" w:rsidRPr="000107B1" w:rsidRDefault="000107B1" w:rsidP="000107B1">
      <w:pPr>
        <w:pStyle w:val="EndNoteBibliography"/>
      </w:pPr>
      <w:r w:rsidRPr="000107B1">
        <w:t xml:space="preserve">23. PsycHealth_Zambia (2020) How we bring change. </w:t>
      </w:r>
      <w:hyperlink r:id="rId15" w:history="1">
        <w:r w:rsidRPr="000107B1">
          <w:rPr>
            <w:rStyle w:val="Hyperlink"/>
          </w:rPr>
          <w:t>https://psychzambia.com/</w:t>
        </w:r>
      </w:hyperlink>
      <w:r w:rsidRPr="000107B1">
        <w:t xml:space="preserve">. Accessed 18/10/2020 </w:t>
      </w:r>
    </w:p>
    <w:p w14:paraId="0D9F0C13" w14:textId="5F9E95FC" w:rsidR="000107B1" w:rsidRPr="000107B1" w:rsidRDefault="000107B1" w:rsidP="000107B1">
      <w:pPr>
        <w:pStyle w:val="EndNoteBibliography"/>
      </w:pPr>
      <w:r w:rsidRPr="000107B1">
        <w:t xml:space="preserve">24. WHO (2016) Ethical and safety recommendations for intervention research on violence against women. </w:t>
      </w:r>
      <w:hyperlink r:id="rId16" w:history="1">
        <w:r w:rsidRPr="000107B1">
          <w:rPr>
            <w:rStyle w:val="Hyperlink"/>
          </w:rPr>
          <w:t>https://apps.who.int/iris/bitstream/handle/10665/251759/9789241510189-eng.pdf;jsessionid=CEA6AEFEB81817CF0C3AF44106773CDC?sequence=1</w:t>
        </w:r>
      </w:hyperlink>
      <w:r w:rsidRPr="000107B1">
        <w:t xml:space="preserve">. Accessed 18/10/2020 </w:t>
      </w:r>
    </w:p>
    <w:p w14:paraId="531CE231" w14:textId="00B80B74" w:rsidR="000107B1" w:rsidRPr="000107B1" w:rsidRDefault="000107B1" w:rsidP="000107B1">
      <w:pPr>
        <w:pStyle w:val="EndNoteBibliography"/>
      </w:pPr>
      <w:r w:rsidRPr="000107B1">
        <w:t xml:space="preserve">25. Ellsberg M, Heise L (2005) Researching violence against women: a practical guide for researchers and activists. </w:t>
      </w:r>
      <w:hyperlink r:id="rId17" w:history="1">
        <w:r w:rsidRPr="000107B1">
          <w:rPr>
            <w:rStyle w:val="Hyperlink"/>
          </w:rPr>
          <w:t>https://path.azureedge.net/media/documents/GBV_rvaw_complete.pdf</w:t>
        </w:r>
      </w:hyperlink>
      <w:r w:rsidRPr="000107B1">
        <w:t xml:space="preserve">. Accessed 18/10/2020 </w:t>
      </w:r>
    </w:p>
    <w:p w14:paraId="6C23E53E" w14:textId="5E07A97E" w:rsidR="000107B1" w:rsidRPr="000107B1" w:rsidRDefault="000107B1" w:rsidP="000107B1">
      <w:pPr>
        <w:pStyle w:val="EndNoteBibliography"/>
      </w:pPr>
      <w:r w:rsidRPr="000107B1">
        <w:t xml:space="preserve">26. WHO (2019) Caring for women subjected to violence: A WHO curriculum for training health-care providers. </w:t>
      </w:r>
      <w:hyperlink r:id="rId18" w:history="1">
        <w:r w:rsidRPr="000107B1">
          <w:rPr>
            <w:rStyle w:val="Hyperlink"/>
          </w:rPr>
          <w:t>https://www.who.int/reproductivehealth/publications/caring-for-women-subject-to-violence/en/</w:t>
        </w:r>
      </w:hyperlink>
      <w:r w:rsidRPr="000107B1">
        <w:t xml:space="preserve">. Accessed 18/10/2020 </w:t>
      </w:r>
    </w:p>
    <w:p w14:paraId="35AFF1C8" w14:textId="6E13F6B5" w:rsidR="000107B1" w:rsidRPr="000107B1" w:rsidRDefault="000107B1" w:rsidP="000107B1">
      <w:pPr>
        <w:pStyle w:val="EndNoteBibliography"/>
      </w:pPr>
      <w:r w:rsidRPr="000107B1">
        <w:t xml:space="preserve">27. WHO (2020) Clinical management of rape and intimate partner violence survivors: Developing protocols for use in humanitarian settings. </w:t>
      </w:r>
      <w:hyperlink r:id="rId19" w:history="1">
        <w:r w:rsidRPr="000107B1">
          <w:rPr>
            <w:rStyle w:val="Hyperlink"/>
          </w:rPr>
          <w:t>https://www.who.int/reproductivehealth/publications/rape-survivors-humanitarian-settings/en/</w:t>
        </w:r>
      </w:hyperlink>
      <w:r w:rsidRPr="000107B1">
        <w:t xml:space="preserve">. Accessed 17/10/2020 </w:t>
      </w:r>
    </w:p>
    <w:p w14:paraId="5DCEF3D7" w14:textId="77777777" w:rsidR="000107B1" w:rsidRPr="000107B1" w:rsidRDefault="000107B1" w:rsidP="000107B1">
      <w:pPr>
        <w:pStyle w:val="EndNoteBibliography"/>
      </w:pPr>
      <w:r w:rsidRPr="000107B1">
        <w:t>28. Stewart DE, Chandra PS (2017) WPA International Competency‐Based Curriculum for Mental Health Providers on Intimate Partner Violence and Sexual Violence Against Women. World Psychiatry 16 (2):223</w:t>
      </w:r>
    </w:p>
    <w:p w14:paraId="0AC4917D" w14:textId="02FD3631" w:rsidR="000107B1" w:rsidRPr="000107B1" w:rsidRDefault="000107B1" w:rsidP="000107B1">
      <w:pPr>
        <w:pStyle w:val="EndNoteBibliography"/>
      </w:pPr>
      <w:r w:rsidRPr="000107B1">
        <w:t xml:space="preserve">29. Decker M (2020) Confronting Gender Based Violence: Global Lessons for Healthcare Workers. </w:t>
      </w:r>
      <w:hyperlink r:id="rId20" w:history="1">
        <w:r w:rsidRPr="000107B1">
          <w:rPr>
            <w:rStyle w:val="Hyperlink"/>
          </w:rPr>
          <w:t>https://www.coursera.org/learn/gender-based-violence</w:t>
        </w:r>
      </w:hyperlink>
      <w:r w:rsidRPr="000107B1">
        <w:t xml:space="preserve">. Accessed 17/10/2020 </w:t>
      </w:r>
    </w:p>
    <w:p w14:paraId="611A331A" w14:textId="4AA54D8F" w:rsidR="000107B1" w:rsidRPr="000107B1" w:rsidRDefault="000107B1" w:rsidP="000107B1">
      <w:pPr>
        <w:pStyle w:val="EndNoteBibliography"/>
      </w:pPr>
      <w:r w:rsidRPr="000107B1">
        <w:t xml:space="preserve">30. WHO (2019) WHO QualityRights initiative – improving quality, promoting human rights. </w:t>
      </w:r>
      <w:hyperlink r:id="rId21" w:history="1">
        <w:r w:rsidRPr="000107B1">
          <w:rPr>
            <w:rStyle w:val="Hyperlink"/>
          </w:rPr>
          <w:t>https://www.who.int/mental_health/policy/quality_rights/en/</w:t>
        </w:r>
      </w:hyperlink>
      <w:r w:rsidRPr="000107B1">
        <w:t xml:space="preserve">. Accessed 17/10/2020 </w:t>
      </w:r>
    </w:p>
    <w:p w14:paraId="448936D3" w14:textId="320E13CB" w:rsidR="00F9634B" w:rsidRDefault="000107B1">
      <w:r>
        <w:fldChar w:fldCharType="end"/>
      </w:r>
    </w:p>
    <w:sectPr w:rsidR="00F9634B" w:rsidSect="00DB2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SpringerBasic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05dzspbzasaeef9aavzw22fttaaevr0swe&quot;&gt;My EndNote Library&lt;record-ids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7&lt;/item&gt;&lt;item&gt;208&lt;/item&gt;&lt;item&gt;209&lt;/item&gt;&lt;item&gt;211&lt;/item&gt;&lt;item&gt;212&lt;/item&gt;&lt;item&gt;214&lt;/item&gt;&lt;item&gt;220&lt;/item&gt;&lt;item&gt;221&lt;/item&gt;&lt;/record-ids&gt;&lt;/item&gt;&lt;/Libraries&gt;"/>
  </w:docVars>
  <w:rsids>
    <w:rsidRoot w:val="000107B1"/>
    <w:rsid w:val="000107B1"/>
    <w:rsid w:val="00DB2829"/>
    <w:rsid w:val="00F87F73"/>
    <w:rsid w:val="00F9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501BD"/>
  <w15:chartTrackingRefBased/>
  <w15:docId w15:val="{F43AB865-CD5C-49A3-966A-7EB1094C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7B1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7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07B1"/>
    <w:pPr>
      <w:keepNext/>
      <w:keepLines/>
      <w:spacing w:before="40"/>
      <w:ind w:firstLine="720"/>
      <w:outlineLvl w:val="2"/>
    </w:pPr>
    <w:rPr>
      <w:rFonts w:asciiTheme="majorHAnsi" w:eastAsia="Times New Roman" w:hAnsiTheme="majorHAnsi" w:cstheme="majorBidi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107B1"/>
    <w:pPr>
      <w:spacing w:before="100" w:beforeAutospacing="1" w:after="100" w:afterAutospacing="1"/>
      <w:outlineLvl w:val="3"/>
    </w:pPr>
    <w:rPr>
      <w:rFonts w:asciiTheme="majorHAnsi" w:eastAsia="Times New Roman" w:hAnsiTheme="majorHAnsi" w:cstheme="majorHAnsi"/>
      <w:b/>
      <w:bCs/>
      <w:sz w:val="24"/>
      <w:szCs w:val="24"/>
      <w:lang w:val="en-US"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107B1"/>
    <w:pPr>
      <w:keepNext/>
      <w:keepLines/>
      <w:spacing w:before="40"/>
      <w:ind w:firstLine="720"/>
      <w:outlineLvl w:val="4"/>
    </w:pPr>
    <w:rPr>
      <w:rFonts w:asciiTheme="majorHAnsi" w:eastAsia="Times New Roman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107B1"/>
    <w:rPr>
      <w:rFonts w:asciiTheme="majorHAnsi" w:eastAsia="Times New Roman" w:hAnsiTheme="majorHAnsi" w:cstheme="majorBidi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107B1"/>
    <w:rPr>
      <w:rFonts w:asciiTheme="majorHAnsi" w:eastAsia="Times New Roman" w:hAnsiTheme="majorHAnsi" w:cstheme="majorHAnsi"/>
      <w:b/>
      <w:bCs/>
      <w:sz w:val="24"/>
      <w:szCs w:val="24"/>
      <w:lang w:val="en-US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0107B1"/>
    <w:rPr>
      <w:rFonts w:asciiTheme="majorHAnsi" w:eastAsia="Times New Roman" w:hAnsiTheme="majorHAnsi" w:cstheme="majorBidi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0107B1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07B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107B1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107B1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0107B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07B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107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shtm.ac.uk/research/centres-projects-groups/maisha-fiti" TargetMode="External"/><Relationship Id="rId13" Type="http://schemas.openxmlformats.org/officeDocument/2006/relationships/hyperlink" Target="http://www.dilasa.org/" TargetMode="External"/><Relationship Id="rId18" Type="http://schemas.openxmlformats.org/officeDocument/2006/relationships/hyperlink" Target="https://www.who.int/reproductivehealth/publications/caring-for-women-subject-to-violence/en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who.int/mental_health/policy/quality_rights/en/" TargetMode="External"/><Relationship Id="rId7" Type="http://schemas.openxmlformats.org/officeDocument/2006/relationships/hyperlink" Target="https://www.ucl.ac.uk/global-health/research/z-research/package-care-mental-health-survivors-violence-south-asia" TargetMode="External"/><Relationship Id="rId12" Type="http://schemas.openxmlformats.org/officeDocument/2006/relationships/hyperlink" Target="https://www.spi.ox.ac.uk/parenting-for-lifelong-health-SUPER" TargetMode="External"/><Relationship Id="rId17" Type="http://schemas.openxmlformats.org/officeDocument/2006/relationships/hyperlink" Target="https://path.azureedge.net/media/documents/GBV_rvaw_complete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pps.who.int/iris/bitstream/handle/10665/251759/9789241510189-eng.pdf;jsessionid=CEA6AEFEB81817CF0C3AF44106773CDC?sequence=1" TargetMode="External"/><Relationship Id="rId20" Type="http://schemas.openxmlformats.org/officeDocument/2006/relationships/hyperlink" Target="https://www.coursera.org/learn/gender-based-violence" TargetMode="External"/><Relationship Id="rId1" Type="http://schemas.openxmlformats.org/officeDocument/2006/relationships/styles" Target="styles.xml"/><Relationship Id="rId6" Type="http://schemas.openxmlformats.org/officeDocument/2006/relationships/hyperlink" Target="https://raisingvoices.org/good-school/" TargetMode="External"/><Relationship Id="rId11" Type="http://schemas.openxmlformats.org/officeDocument/2006/relationships/hyperlink" Target="http://www.mzantsiwakho.org.za/about" TargetMode="External"/><Relationship Id="rId5" Type="http://schemas.openxmlformats.org/officeDocument/2006/relationships/hyperlink" Target="https://www.whatworks.co.za/about/about-what-works" TargetMode="External"/><Relationship Id="rId15" Type="http://schemas.openxmlformats.org/officeDocument/2006/relationships/hyperlink" Target="https://psychzambia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researchgate.net/publication/344738851_Project_Brief_Relationship_safety_and_mental_health_for_HIV-positive_pregnant_women" TargetMode="External"/><Relationship Id="rId19" Type="http://schemas.openxmlformats.org/officeDocument/2006/relationships/hyperlink" Target="https://www.who.int/reproductivehealth/publications/rape-survivors-humanitarian-settings/en/" TargetMode="External"/><Relationship Id="rId4" Type="http://schemas.openxmlformats.org/officeDocument/2006/relationships/hyperlink" Target="http://www.sps.ed.ac.uk/about/news/2019/erc_funds_social_work_teams_study_on_intergenerational_violence_in_south_africa" TargetMode="External"/><Relationship Id="rId9" Type="http://schemas.openxmlformats.org/officeDocument/2006/relationships/hyperlink" Target="http://www.youngcarers.org.za/hey-baby" TargetMode="External"/><Relationship Id="rId14" Type="http://schemas.openxmlformats.org/officeDocument/2006/relationships/hyperlink" Target="https://www.mhinnovation.net/abou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5988</Words>
  <Characters>34136</Characters>
  <Application>Microsoft Office Word</Application>
  <DocSecurity>0</DocSecurity>
  <Lines>284</Lines>
  <Paragraphs>80</Paragraphs>
  <ScaleCrop>false</ScaleCrop>
  <Company/>
  <LinksUpToDate>false</LinksUpToDate>
  <CharactersWithSpaces>40044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Keynejad, Roxanne</dc:creator>
  <cp:keywords/>
  <dc:description/>
  <cp:lastModifiedBy>Pushpakala S.</cp:lastModifiedBy>
  <cp:revision>2</cp:revision>
  <dcterms:created xsi:type="dcterms:W3CDTF">2021-02-14T07:31:00Z</dcterms:created>
  <dcterms:modified xsi:type="dcterms:W3CDTF">2021-03-12T10:27:00Z</dcterms:modified>
</cp:coreProperties>
</file>