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0F5D7" w14:textId="77777777" w:rsidR="00C74EE6" w:rsidRPr="0074128F" w:rsidRDefault="00C74EE6" w:rsidP="00C74EE6">
      <w:pPr>
        <w:widowControl w:val="0"/>
        <w:autoSpaceDE w:val="0"/>
        <w:autoSpaceDN w:val="0"/>
        <w:adjustRightInd w:val="0"/>
        <w:spacing w:line="480" w:lineRule="auto"/>
        <w:rPr>
          <w:rStyle w:val="s1"/>
          <w:rFonts w:asciiTheme="minorHAnsi" w:hAnsiTheme="minorHAnsi" w:cstheme="minorHAnsi"/>
        </w:rPr>
      </w:pPr>
    </w:p>
    <w:tbl>
      <w:tblPr>
        <w:tblpPr w:leftFromText="180" w:rightFromText="180" w:vertAnchor="text" w:horzAnchor="margin" w:tblpY="504"/>
        <w:tblW w:w="9005" w:type="dxa"/>
        <w:tblLook w:val="04A0" w:firstRow="1" w:lastRow="0" w:firstColumn="1" w:lastColumn="0" w:noHBand="0" w:noVBand="1"/>
      </w:tblPr>
      <w:tblGrid>
        <w:gridCol w:w="3961"/>
        <w:gridCol w:w="5044"/>
      </w:tblGrid>
      <w:tr w:rsidR="00E9123B" w:rsidRPr="00ED7CEB" w14:paraId="2483DF00" w14:textId="77777777" w:rsidTr="000020C1">
        <w:trPr>
          <w:trHeight w:val="19"/>
        </w:trPr>
        <w:tc>
          <w:tcPr>
            <w:tcW w:w="9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CEAF" w14:textId="7DBBEB84" w:rsidR="00E9123B" w:rsidRPr="00ED7CEB" w:rsidRDefault="00E9123B" w:rsidP="00ED7CEB">
            <w:pPr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ED7CEB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Table S1. </w:t>
            </w:r>
            <w:r w:rsidR="0069053C" w:rsidRPr="00ED7CEB">
              <w:rPr>
                <w:color w:val="000000"/>
                <w:sz w:val="22"/>
                <w:szCs w:val="22"/>
                <w:lang w:val="en-US"/>
              </w:rPr>
              <w:t>Diagnostics with corresponding ICD</w:t>
            </w:r>
            <w:r w:rsidR="0067359B">
              <w:rPr>
                <w:color w:val="000000"/>
                <w:sz w:val="22"/>
                <w:szCs w:val="22"/>
                <w:lang w:val="en-US"/>
              </w:rPr>
              <w:t>-</w:t>
            </w:r>
            <w:r w:rsidR="0069053C" w:rsidRPr="00ED7CEB">
              <w:rPr>
                <w:color w:val="000000"/>
                <w:sz w:val="22"/>
                <w:szCs w:val="22"/>
                <w:lang w:val="en-US"/>
              </w:rPr>
              <w:t>10 codes</w:t>
            </w:r>
            <w:r w:rsidR="00417D06" w:rsidRPr="00ED7CEB">
              <w:rPr>
                <w:color w:val="000000"/>
                <w:sz w:val="22"/>
                <w:szCs w:val="22"/>
                <w:lang w:val="en-US"/>
              </w:rPr>
              <w:t xml:space="preserve"> used in the study</w:t>
            </w:r>
          </w:p>
        </w:tc>
      </w:tr>
      <w:tr w:rsidR="00C74EE6" w:rsidRPr="00ED7CEB" w14:paraId="070ADB8E" w14:textId="77777777" w:rsidTr="000020C1">
        <w:trPr>
          <w:trHeight w:val="19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0E61" w14:textId="77777777" w:rsidR="00C74EE6" w:rsidRPr="00ED7CEB" w:rsidRDefault="00C74EE6" w:rsidP="00ED7C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D7CEB">
              <w:rPr>
                <w:b/>
                <w:bCs/>
                <w:color w:val="000000"/>
                <w:sz w:val="22"/>
                <w:szCs w:val="22"/>
                <w:lang w:val="en-US"/>
              </w:rPr>
              <w:t>Disease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8477A" w14:textId="77777777" w:rsidR="00C74EE6" w:rsidRPr="00ED7CEB" w:rsidRDefault="00C74EE6" w:rsidP="00ED7CEB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D7CEB">
              <w:rPr>
                <w:b/>
                <w:bCs/>
                <w:color w:val="000000"/>
                <w:sz w:val="22"/>
                <w:szCs w:val="22"/>
                <w:lang w:val="en-US"/>
              </w:rPr>
              <w:t>ICD10 Codes</w:t>
            </w:r>
          </w:p>
        </w:tc>
      </w:tr>
      <w:tr w:rsidR="00C74EE6" w:rsidRPr="00ED7CEB" w14:paraId="606945C0" w14:textId="77777777" w:rsidTr="000020C1">
        <w:trPr>
          <w:trHeight w:val="19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58DF5" w14:textId="77777777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ED7CEB">
              <w:rPr>
                <w:color w:val="000000"/>
                <w:sz w:val="22"/>
                <w:szCs w:val="22"/>
                <w:lang w:val="en-US"/>
              </w:rPr>
              <w:t>Posttraumatic stress disorder (PTSD)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273D2C2" w14:textId="77777777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>F43.1</w:t>
            </w:r>
          </w:p>
        </w:tc>
      </w:tr>
      <w:tr w:rsidR="00C74EE6" w:rsidRPr="00ED7CEB" w14:paraId="0E6DDC0C" w14:textId="77777777" w:rsidTr="000020C1">
        <w:trPr>
          <w:trHeight w:val="19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A5B888" w14:textId="77777777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>Major somatic disorders</w:t>
            </w:r>
          </w:p>
          <w:p w14:paraId="0DA514D2" w14:textId="77777777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 xml:space="preserve">- Circulatory system diseases 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11C86D9" w14:textId="78A0699A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>I00-</w:t>
            </w:r>
            <w:r w:rsidR="0067359B">
              <w:rPr>
                <w:color w:val="000000"/>
                <w:sz w:val="22"/>
                <w:szCs w:val="22"/>
              </w:rPr>
              <w:t>I</w:t>
            </w:r>
            <w:r w:rsidRPr="00ED7CEB">
              <w:rPr>
                <w:color w:val="000000"/>
                <w:sz w:val="22"/>
                <w:szCs w:val="22"/>
              </w:rPr>
              <w:t>99</w:t>
            </w:r>
          </w:p>
        </w:tc>
      </w:tr>
      <w:tr w:rsidR="00C74EE6" w:rsidRPr="00ED7CEB" w14:paraId="3D86875D" w14:textId="77777777" w:rsidTr="000020C1">
        <w:trPr>
          <w:trHeight w:val="19"/>
        </w:trPr>
        <w:tc>
          <w:tcPr>
            <w:tcW w:w="396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79F6817" w14:textId="77777777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 xml:space="preserve">- Respiratory system diseases </w:t>
            </w:r>
          </w:p>
        </w:tc>
        <w:tc>
          <w:tcPr>
            <w:tcW w:w="5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96908E2" w14:textId="3D00358D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>J00-</w:t>
            </w:r>
            <w:r w:rsidR="0067359B">
              <w:rPr>
                <w:color w:val="000000"/>
                <w:sz w:val="22"/>
                <w:szCs w:val="22"/>
              </w:rPr>
              <w:t>J</w:t>
            </w:r>
            <w:r w:rsidRPr="00ED7CEB">
              <w:rPr>
                <w:color w:val="000000"/>
                <w:sz w:val="22"/>
                <w:szCs w:val="22"/>
              </w:rPr>
              <w:t>99</w:t>
            </w:r>
          </w:p>
        </w:tc>
      </w:tr>
      <w:tr w:rsidR="00C74EE6" w:rsidRPr="00ED7CEB" w14:paraId="1C9EE0E1" w14:textId="77777777" w:rsidTr="000020C1">
        <w:trPr>
          <w:trHeight w:val="19"/>
        </w:trPr>
        <w:tc>
          <w:tcPr>
            <w:tcW w:w="396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03DCA4" w14:textId="77777777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 xml:space="preserve">- Diabetes mellitus </w:t>
            </w:r>
          </w:p>
        </w:tc>
        <w:tc>
          <w:tcPr>
            <w:tcW w:w="5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83461F5" w14:textId="4C133EC2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>E10-</w:t>
            </w:r>
            <w:r w:rsidR="0067359B">
              <w:rPr>
                <w:color w:val="000000"/>
                <w:sz w:val="22"/>
                <w:szCs w:val="22"/>
              </w:rPr>
              <w:t>E</w:t>
            </w:r>
            <w:r w:rsidRPr="00ED7CEB">
              <w:rPr>
                <w:color w:val="000000"/>
                <w:sz w:val="22"/>
                <w:szCs w:val="22"/>
              </w:rPr>
              <w:t>14</w:t>
            </w:r>
          </w:p>
        </w:tc>
      </w:tr>
      <w:tr w:rsidR="00C74EE6" w:rsidRPr="00ED7CEB" w14:paraId="04D79453" w14:textId="77777777" w:rsidTr="000020C1">
        <w:trPr>
          <w:trHeight w:val="19"/>
        </w:trPr>
        <w:tc>
          <w:tcPr>
            <w:tcW w:w="3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5C84B" w14:textId="77777777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 xml:space="preserve">- Musculoskeletal system diseases </w:t>
            </w:r>
          </w:p>
        </w:tc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81B3B2" w14:textId="195B7ED5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>M00-</w:t>
            </w:r>
            <w:r w:rsidR="0067359B">
              <w:rPr>
                <w:color w:val="000000"/>
                <w:sz w:val="22"/>
                <w:szCs w:val="22"/>
              </w:rPr>
              <w:t>M</w:t>
            </w:r>
            <w:r w:rsidRPr="00ED7CEB">
              <w:rPr>
                <w:color w:val="000000"/>
                <w:sz w:val="22"/>
                <w:szCs w:val="22"/>
              </w:rPr>
              <w:t>99</w:t>
            </w:r>
          </w:p>
        </w:tc>
      </w:tr>
      <w:tr w:rsidR="00C74EE6" w:rsidRPr="00ED7CEB" w14:paraId="320A4A98" w14:textId="77777777" w:rsidTr="000020C1">
        <w:trPr>
          <w:trHeight w:val="19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61F3C4" w14:textId="77777777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>Other common mental disorders</w:t>
            </w:r>
          </w:p>
          <w:p w14:paraId="11D18836" w14:textId="77777777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 xml:space="preserve">- Depressive episode 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E634993" w14:textId="661D6980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>F32-</w:t>
            </w:r>
            <w:r w:rsidR="0067359B">
              <w:rPr>
                <w:color w:val="000000"/>
                <w:sz w:val="22"/>
                <w:szCs w:val="22"/>
              </w:rPr>
              <w:t>F</w:t>
            </w:r>
            <w:r w:rsidRPr="00ED7CEB">
              <w:rPr>
                <w:color w:val="000000"/>
                <w:sz w:val="22"/>
                <w:szCs w:val="22"/>
              </w:rPr>
              <w:t>33</w:t>
            </w:r>
          </w:p>
        </w:tc>
      </w:tr>
      <w:tr w:rsidR="00C74EE6" w:rsidRPr="00ED7CEB" w14:paraId="5C5C0FFD" w14:textId="77777777" w:rsidTr="000020C1">
        <w:trPr>
          <w:trHeight w:val="19"/>
        </w:trPr>
        <w:tc>
          <w:tcPr>
            <w:tcW w:w="3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C79EA" w14:textId="77777777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>- Anxiety disorders other than PTSD</w:t>
            </w:r>
          </w:p>
        </w:tc>
        <w:tc>
          <w:tcPr>
            <w:tcW w:w="5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3DF7E6" w14:textId="11652F37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>F40-</w:t>
            </w:r>
            <w:r w:rsidR="0067359B">
              <w:rPr>
                <w:color w:val="000000"/>
                <w:sz w:val="22"/>
                <w:szCs w:val="22"/>
              </w:rPr>
              <w:t>F</w:t>
            </w:r>
            <w:r w:rsidRPr="00ED7CEB">
              <w:rPr>
                <w:color w:val="000000"/>
                <w:sz w:val="22"/>
                <w:szCs w:val="22"/>
              </w:rPr>
              <w:t>43 (Except F43.1)</w:t>
            </w:r>
          </w:p>
        </w:tc>
      </w:tr>
      <w:tr w:rsidR="00C74EE6" w:rsidRPr="00ED7CEB" w14:paraId="1F366B4F" w14:textId="77777777" w:rsidTr="000020C1">
        <w:trPr>
          <w:trHeight w:val="19"/>
        </w:trPr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A28" w14:textId="77777777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>Other mental disorders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B3ED" w14:textId="71D1110B" w:rsidR="00C74EE6" w:rsidRPr="00ED7CEB" w:rsidRDefault="00C74EE6" w:rsidP="00ED7CEB">
            <w:pPr>
              <w:spacing w:line="360" w:lineRule="auto"/>
              <w:rPr>
                <w:color w:val="000000"/>
                <w:sz w:val="22"/>
                <w:szCs w:val="22"/>
              </w:rPr>
            </w:pPr>
            <w:r w:rsidRPr="00ED7CEB">
              <w:rPr>
                <w:color w:val="000000"/>
                <w:sz w:val="22"/>
                <w:szCs w:val="22"/>
              </w:rPr>
              <w:t xml:space="preserve">All </w:t>
            </w:r>
            <w:r w:rsidRPr="00ED7CEB">
              <w:rPr>
                <w:color w:val="000000"/>
                <w:sz w:val="22"/>
                <w:szCs w:val="22"/>
                <w:lang w:val="en-US"/>
              </w:rPr>
              <w:t>ICD</w:t>
            </w:r>
            <w:r w:rsidR="0067359B">
              <w:rPr>
                <w:color w:val="000000"/>
                <w:sz w:val="22"/>
                <w:szCs w:val="22"/>
                <w:lang w:val="en-US"/>
              </w:rPr>
              <w:t>-</w:t>
            </w:r>
            <w:r w:rsidRPr="00ED7CEB">
              <w:rPr>
                <w:color w:val="000000"/>
                <w:sz w:val="22"/>
                <w:szCs w:val="22"/>
                <w:lang w:val="en-US"/>
              </w:rPr>
              <w:t xml:space="preserve">10: </w:t>
            </w:r>
            <w:r w:rsidRPr="00ED7CEB">
              <w:rPr>
                <w:color w:val="000000"/>
                <w:sz w:val="22"/>
                <w:szCs w:val="22"/>
              </w:rPr>
              <w:t xml:space="preserve">F codes other than above mentioned </w:t>
            </w:r>
          </w:p>
        </w:tc>
      </w:tr>
    </w:tbl>
    <w:p w14:paraId="19C0AC6A" w14:textId="2C10A0E0" w:rsidR="00ED7CEB" w:rsidRPr="00D869CA" w:rsidRDefault="00C74EE6" w:rsidP="00C74EE6">
      <w:pPr>
        <w:widowControl w:val="0"/>
        <w:autoSpaceDE w:val="0"/>
        <w:autoSpaceDN w:val="0"/>
        <w:adjustRightInd w:val="0"/>
        <w:spacing w:line="480" w:lineRule="auto"/>
        <w:rPr>
          <w:b/>
          <w:bCs/>
        </w:rPr>
      </w:pPr>
      <w:r w:rsidRPr="0074128F">
        <w:rPr>
          <w:rFonts w:asciiTheme="minorHAnsi" w:hAnsiTheme="minorHAnsi" w:cstheme="minorHAnsi"/>
          <w:b/>
          <w:bCs/>
        </w:rPr>
        <w:t xml:space="preserve"> </w:t>
      </w:r>
      <w:r w:rsidRPr="00D869CA">
        <w:rPr>
          <w:b/>
          <w:bCs/>
        </w:rPr>
        <w:t>Supplementary Table</w:t>
      </w:r>
      <w:r w:rsidR="002454E2" w:rsidRPr="00D869CA">
        <w:rPr>
          <w:b/>
          <w:bCs/>
        </w:rPr>
        <w:t>s</w:t>
      </w:r>
      <w:r w:rsidRPr="00D869CA">
        <w:rPr>
          <w:b/>
          <w:bCs/>
        </w:rPr>
        <w:t xml:space="preserve"> </w:t>
      </w:r>
    </w:p>
    <w:p w14:paraId="4B2DCFFF" w14:textId="43693A3E" w:rsidR="00ED7CEB" w:rsidRDefault="00ED7CEB" w:rsidP="00C74EE6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5"/>
        <w:gridCol w:w="1470"/>
        <w:gridCol w:w="1413"/>
        <w:gridCol w:w="1410"/>
        <w:gridCol w:w="1408"/>
      </w:tblGrid>
      <w:tr w:rsidR="00C74EE6" w:rsidRPr="001710EF" w14:paraId="19E9E226" w14:textId="77777777" w:rsidTr="0090101E">
        <w:trPr>
          <w:trHeight w:val="20"/>
        </w:trPr>
        <w:tc>
          <w:tcPr>
            <w:tcW w:w="0" w:type="auto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2B30C41" w14:textId="2992C442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b/>
                <w:bCs/>
                <w:color w:val="000000"/>
                <w:sz w:val="18"/>
                <w:szCs w:val="18"/>
              </w:rPr>
              <w:lastRenderedPageBreak/>
              <w:t>Table S2.</w:t>
            </w:r>
            <w:r w:rsidRPr="001710EF">
              <w:rPr>
                <w:color w:val="000000"/>
                <w:sz w:val="18"/>
                <w:szCs w:val="18"/>
              </w:rPr>
              <w:t xml:space="preserve">  </w:t>
            </w:r>
            <w:r w:rsidR="00276399" w:rsidRPr="00276399">
              <w:rPr>
                <w:color w:val="000000"/>
                <w:sz w:val="18"/>
                <w:szCs w:val="18"/>
              </w:rPr>
              <w:t>Crude and multivariable hazard ratios (HRs) with 95 % confidence intervals (CIs) for long-term unemployment (&gt;180 days) among individuals born between 1960-1995, registered as living in Sweden in 2004-09, age 19 years or older in 2010, with posttraumatic stress disorder diagnosed between 2006-09</w:t>
            </w:r>
            <w:r w:rsidRPr="001710EF">
              <w:rPr>
                <w:color w:val="000000"/>
                <w:sz w:val="18"/>
                <w:szCs w:val="18"/>
              </w:rPr>
              <w:t xml:space="preserve"> </w:t>
            </w:r>
            <w:r w:rsidRPr="001710EF">
              <w:rPr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C74EE6" w:rsidRPr="001710EF" w14:paraId="2504AAF9" w14:textId="77777777" w:rsidTr="001710EF">
        <w:trPr>
          <w:trHeight w:val="112"/>
        </w:trPr>
        <w:tc>
          <w:tcPr>
            <w:tcW w:w="328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C9578B0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D43CA35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Cases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B13E07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Model 1</w:t>
            </w:r>
            <w:r w:rsidRPr="001710EF">
              <w:rPr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A56629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Model 2</w:t>
            </w:r>
            <w:r w:rsidRPr="001710EF">
              <w:rPr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4D2802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Model 3</w:t>
            </w:r>
            <w:r w:rsidRPr="001710EF">
              <w:rPr>
                <w:color w:val="000000"/>
                <w:sz w:val="18"/>
                <w:szCs w:val="18"/>
                <w:vertAlign w:val="superscript"/>
              </w:rPr>
              <w:t>d</w:t>
            </w:r>
          </w:p>
        </w:tc>
      </w:tr>
      <w:tr w:rsidR="00C74EE6" w:rsidRPr="001710EF" w14:paraId="2FDAC85E" w14:textId="77777777" w:rsidTr="001710EF">
        <w:trPr>
          <w:trHeight w:val="238"/>
        </w:trPr>
        <w:tc>
          <w:tcPr>
            <w:tcW w:w="32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1FC88E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5DCEF8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D9E2B3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HR (95% CI)</w:t>
            </w:r>
          </w:p>
        </w:tc>
      </w:tr>
      <w:tr w:rsidR="00C74EE6" w:rsidRPr="001710EF" w14:paraId="74062737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</w:tcPr>
          <w:p w14:paraId="774581BB" w14:textId="77777777" w:rsidR="00C74EE6" w:rsidRPr="001710EF" w:rsidRDefault="00C74EE6" w:rsidP="001710EF">
            <w:pPr>
              <w:spacing w:line="360" w:lineRule="auto"/>
              <w:rPr>
                <w:i/>
                <w:iCs/>
                <w:color w:val="000000"/>
                <w:sz w:val="18"/>
                <w:szCs w:val="18"/>
              </w:rPr>
            </w:pPr>
            <w:r w:rsidRPr="001710EF">
              <w:rPr>
                <w:i/>
                <w:iCs/>
                <w:color w:val="000000"/>
                <w:sz w:val="18"/>
                <w:szCs w:val="18"/>
              </w:rPr>
              <w:t>Sociodemographic factors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408EDCFE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43C0D211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5747AF31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7418BC8B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74EE6" w:rsidRPr="001710EF" w14:paraId="07775459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B5999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i/>
                <w:iCs/>
                <w:color w:val="000000"/>
                <w:sz w:val="18"/>
                <w:szCs w:val="18"/>
              </w:rPr>
              <w:t>Migration Status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1CB8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FAC64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413C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6A86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74EE6" w:rsidRPr="001710EF" w14:paraId="1C8ABB08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BA09E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Swedish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D8F68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2 177 (8.9)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389F5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005B89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48762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1710EF" w14:paraId="5370A691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21F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Refugee Migrants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308C49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286 (28.0)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82C23B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2.81 (2.53-3.12)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238FC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2.06 (1.86-2.30)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30F696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2.07 (1.86-2.30)</w:t>
            </w:r>
          </w:p>
        </w:tc>
      </w:tr>
      <w:tr w:rsidR="00C74EE6" w:rsidRPr="001710EF" w14:paraId="492E6A1D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23B2ECDB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Non-refugee Migrants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561C8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1 540 (24.2)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4EF6C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2.42 (2.29-2.55)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20428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1.95 (1.84-2.06)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67189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1.96 (1.85-2.07)</w:t>
            </w:r>
          </w:p>
        </w:tc>
      </w:tr>
      <w:tr w:rsidR="00C74EE6" w:rsidRPr="001710EF" w14:paraId="79698C36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</w:tcPr>
          <w:p w14:paraId="14A9B01B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2</w:t>
            </w:r>
            <w:r w:rsidRPr="001710EF">
              <w:rPr>
                <w:color w:val="000000"/>
                <w:sz w:val="18"/>
                <w:szCs w:val="18"/>
                <w:vertAlign w:val="superscript"/>
              </w:rPr>
              <w:t>nd</w:t>
            </w:r>
            <w:r w:rsidRPr="001710EF">
              <w:rPr>
                <w:color w:val="000000"/>
                <w:sz w:val="18"/>
                <w:szCs w:val="18"/>
              </w:rPr>
              <w:t>-generation Migrants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CD5BFEB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617 (12.7)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F30787B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1.38 (1.29-1.48)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18AE5EB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1.28 (1.19-1.37)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8A33D0B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1.27 (1.18-1.36)</w:t>
            </w:r>
          </w:p>
        </w:tc>
      </w:tr>
      <w:tr w:rsidR="00C74EE6" w:rsidRPr="001710EF" w14:paraId="7689AA23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4DCD1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i/>
                <w:iCs/>
                <w:color w:val="000000"/>
                <w:sz w:val="18"/>
                <w:szCs w:val="18"/>
              </w:rPr>
              <w:t xml:space="preserve"> Sex 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0818AA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A70A54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43E073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0694DC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74EE6" w:rsidRPr="001710EF" w14:paraId="50535C93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51086A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Female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BC7C30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2 679 (59.3)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F50153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40965C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D50CA7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1710EF" w14:paraId="7358D30C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13618C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921225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1 842 (40.7)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CF10EC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1.18 (1.13-1.24)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C914C3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1.25 (1.19-1.31)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2E4D51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1.27 (1.21-1.33)</w:t>
            </w:r>
          </w:p>
        </w:tc>
      </w:tr>
      <w:tr w:rsidR="00C74EE6" w:rsidRPr="001710EF" w14:paraId="60D58C4A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A55D29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i/>
                <w:iCs/>
                <w:color w:val="000000"/>
                <w:sz w:val="18"/>
                <w:szCs w:val="18"/>
              </w:rPr>
              <w:t>Age (years)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F3B3A7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3FEBA1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3F50C9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0B0BEE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1710EF" w14:paraId="6362CD93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73E31F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19-29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DD2036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1 004 (22.2)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298C82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004FB5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FED5F3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1710EF" w14:paraId="1F5F1E91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757BCF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30 or more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1B9443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3 517 (77.8)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137C92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0.95 (0.90-0.99)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9EC9A6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0.91 (0.84-0.98)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AAD29F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0.88 (0.81-0.95)</w:t>
            </w:r>
          </w:p>
        </w:tc>
      </w:tr>
      <w:tr w:rsidR="00C74EE6" w:rsidRPr="001710EF" w14:paraId="511EBDEF" w14:textId="77777777" w:rsidTr="0090101E">
        <w:trPr>
          <w:trHeight w:val="20"/>
        </w:trPr>
        <w:tc>
          <w:tcPr>
            <w:tcW w:w="9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45D5F" w14:textId="77777777" w:rsidR="00C74EE6" w:rsidRPr="001710EF" w:rsidRDefault="00C74EE6" w:rsidP="001710EF">
            <w:pPr>
              <w:spacing w:line="360" w:lineRule="auto"/>
              <w:rPr>
                <w:i/>
                <w:iCs/>
                <w:color w:val="000000"/>
                <w:sz w:val="18"/>
                <w:szCs w:val="18"/>
              </w:rPr>
            </w:pPr>
            <w:r w:rsidRPr="001710EF">
              <w:rPr>
                <w:i/>
                <w:iCs/>
                <w:color w:val="000000"/>
                <w:sz w:val="18"/>
                <w:szCs w:val="18"/>
              </w:rPr>
              <w:t>Weighted household disposable income (in quintile)</w:t>
            </w:r>
          </w:p>
        </w:tc>
      </w:tr>
      <w:tr w:rsidR="00C74EE6" w:rsidRPr="001710EF" w14:paraId="00EB3327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94B0C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Lowest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0E14E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2 074 (45.9)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02DED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EA69A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A430E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1710EF" w14:paraId="02F69076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60215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Second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AD233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867 (19.2)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A30D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0.55 (0.52-0.59)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2103A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0.63 (0.59-0.67)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54720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0.63 (0.59-0.67)</w:t>
            </w:r>
          </w:p>
        </w:tc>
      </w:tr>
      <w:tr w:rsidR="00C74EE6" w:rsidRPr="001710EF" w14:paraId="33386412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0BFAE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Third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6549F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683 (15.1)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4382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0.43 (0.40-0.46)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FB3B6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0.51 (0.48-0.55)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E0CA8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0.52 (0.48-0.55)</w:t>
            </w:r>
          </w:p>
        </w:tc>
      </w:tr>
      <w:tr w:rsidR="00C74EE6" w:rsidRPr="001710EF" w14:paraId="3FD0E27F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3D49E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Fourth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06F37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553 (12.2)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76534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0.37 (0.34-0.40)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9235A9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0.43 (0.40-0.46)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16FF6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0.43 (0.40-0.47)</w:t>
            </w:r>
          </w:p>
        </w:tc>
      </w:tr>
      <w:tr w:rsidR="00C74EE6" w:rsidRPr="001710EF" w14:paraId="781E2580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8DE978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Highest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27770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344 (7.6)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CB2B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0.31 (0.28-0.34)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B1566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0.34 (0.31-0.38)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0CFBB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0.35 (0.32-0.39)</w:t>
            </w:r>
          </w:p>
        </w:tc>
      </w:tr>
      <w:tr w:rsidR="00C74EE6" w:rsidRPr="001710EF" w14:paraId="602C7E79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91A759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i/>
                <w:iCs/>
                <w:color w:val="000000"/>
                <w:sz w:val="18"/>
                <w:szCs w:val="18"/>
              </w:rPr>
              <w:t>Family composition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DC0F2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E5EC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458B1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B3C7D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74EE6" w:rsidRPr="001710EF" w14:paraId="6B3A301F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CBF1A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Living with partner without children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3C056F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287 (6.3)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6DFB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D1D5C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8C30D5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1710EF" w14:paraId="15087B46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4FFD0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Living with partner and children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68D6E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1 409 (31.2)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77A7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0.66 (0.59-0.73)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16E81C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0.72 (0.64-0.8)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34B9D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0.71 (0.64-0.79)</w:t>
            </w:r>
          </w:p>
        </w:tc>
      </w:tr>
      <w:tr w:rsidR="00C74EE6" w:rsidRPr="001710EF" w14:paraId="7B56E1C6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DF53A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Single without children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56428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1 844 (40.8)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4FED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0.80 (0.73-0.89)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70866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0.98 (0.88-1.09)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9E79B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0.98 (0.88-1.08)</w:t>
            </w:r>
          </w:p>
        </w:tc>
      </w:tr>
      <w:tr w:rsidR="00C74EE6" w:rsidRPr="001710EF" w14:paraId="52DA4526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0592C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Single with children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9CAB9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548 (12.1)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D79A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0.98 (0.87-1.11)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5F1DC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1.02 (0.91-1.15)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C4044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1.01 (0.89-1.13)</w:t>
            </w:r>
          </w:p>
        </w:tc>
      </w:tr>
      <w:tr w:rsidR="00C74EE6" w:rsidRPr="001710EF" w14:paraId="001634B4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B917B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Single age </w:t>
            </w:r>
            <w:r w:rsidRPr="001710EF">
              <w:rPr>
                <w:color w:val="000000"/>
                <w:sz w:val="18"/>
                <w:szCs w:val="18"/>
                <w:lang w:val="en-US"/>
              </w:rPr>
              <w:t xml:space="preserve">&lt; </w:t>
            </w:r>
            <w:r w:rsidRPr="001710EF">
              <w:rPr>
                <w:color w:val="000000"/>
                <w:sz w:val="18"/>
                <w:szCs w:val="18"/>
              </w:rPr>
              <w:t>20, living with parents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8EAE2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433 (9.6)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B9B8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0.67 (0.60-0.76)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C849C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0.7 (0.61-0.8)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83A6C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0.68 (0.59-0.78)</w:t>
            </w:r>
          </w:p>
        </w:tc>
      </w:tr>
      <w:tr w:rsidR="00C74EE6" w:rsidRPr="001710EF" w14:paraId="6DD2BA23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</w:tcPr>
          <w:p w14:paraId="6EF08D6B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i/>
                <w:iCs/>
                <w:color w:val="000000"/>
                <w:sz w:val="18"/>
                <w:szCs w:val="18"/>
              </w:rPr>
              <w:t xml:space="preserve">Pre-existing health condition </w:t>
            </w:r>
            <w:r w:rsidRPr="001710EF">
              <w:rPr>
                <w:color w:val="000000"/>
                <w:sz w:val="18"/>
                <w:szCs w:val="18"/>
                <w:vertAlign w:val="superscript"/>
              </w:rPr>
              <w:t>e, f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1D6E2C46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26A537FF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2B61FED0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69794ED9" w14:textId="77777777" w:rsidR="00C74EE6" w:rsidRPr="001710EF" w:rsidRDefault="00C74EE6" w:rsidP="001710EF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74EE6" w:rsidRPr="001710EF" w14:paraId="251A26C4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BD2B7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i/>
                <w:iCs/>
                <w:color w:val="000000"/>
                <w:sz w:val="18"/>
                <w:szCs w:val="18"/>
              </w:rPr>
              <w:t xml:space="preserve">Major somatic disorders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F9604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AE1A3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ED6F2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8EC9D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1710EF" w14:paraId="7D353EB5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DFDF9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53252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812 (18.0)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6D0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5EE26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E19EC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1710EF" w14:paraId="388C3D99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3ACFF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0AD98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3 709 (82.0)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7CE9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1.42 (1.33-1.51)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949E36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62D7E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1.40 (1.32-1.5)</w:t>
            </w:r>
          </w:p>
        </w:tc>
      </w:tr>
      <w:tr w:rsidR="00C74EE6" w:rsidRPr="001710EF" w14:paraId="51283024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3F5F6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i/>
                <w:iCs/>
                <w:color w:val="000000"/>
                <w:sz w:val="18"/>
                <w:szCs w:val="18"/>
              </w:rPr>
              <w:t xml:space="preserve">Other common mental disorders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FE756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AA994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87CB6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54C2D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1710EF" w14:paraId="29B69898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BAE19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2A077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4 244 (93.9)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D596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8CBF6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5687E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1710EF" w14:paraId="24D89DD4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8CB7F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39D88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277 (6.1)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2E71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0.94 (0.86-1.04)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57C31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A4729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1710EF" w14:paraId="4A16810A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B8EC1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i/>
                <w:iCs/>
                <w:color w:val="000000"/>
                <w:sz w:val="18"/>
                <w:szCs w:val="18"/>
              </w:rPr>
              <w:t xml:space="preserve">Other mental disorders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0598F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7573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EA6F3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7A0F4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1710EF" w14:paraId="1A3AEACD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132A6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0F83A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4 361 (96.5)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F8E75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8D9A0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18EAA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1710EF" w14:paraId="5FDE38A4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4E7092" w14:textId="77777777" w:rsidR="00C74EE6" w:rsidRPr="001710EF" w:rsidRDefault="00C74EE6" w:rsidP="001710EF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41706D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160 (3.5)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82C1D6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1710EF">
              <w:rPr>
                <w:color w:val="000000"/>
                <w:sz w:val="18"/>
                <w:szCs w:val="18"/>
              </w:rPr>
              <w:t>1.11 (0.98-1.27)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533071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764914" w14:textId="77777777" w:rsidR="00C74EE6" w:rsidRPr="001710EF" w:rsidRDefault="00C74EE6" w:rsidP="00F52209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1710EF" w14:paraId="22BB5471" w14:textId="77777777" w:rsidTr="0090101E">
        <w:trPr>
          <w:trHeight w:val="20"/>
        </w:trPr>
        <w:tc>
          <w:tcPr>
            <w:tcW w:w="9066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B2FC424" w14:textId="77777777" w:rsidR="00C74EE6" w:rsidRPr="001710EF" w:rsidRDefault="00C74EE6" w:rsidP="007B4F9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1710EF">
              <w:rPr>
                <w:sz w:val="18"/>
                <w:szCs w:val="18"/>
                <w:vertAlign w:val="superscript"/>
              </w:rPr>
              <w:t>a</w:t>
            </w:r>
            <w:proofErr w:type="spellEnd"/>
            <w:r w:rsidRPr="001710EF">
              <w:rPr>
                <w:sz w:val="18"/>
                <w:szCs w:val="18"/>
              </w:rPr>
              <w:t xml:space="preserve"> All variables were measured at the end of 2009.</w:t>
            </w:r>
          </w:p>
          <w:p w14:paraId="22848DBE" w14:textId="77777777" w:rsidR="00C74EE6" w:rsidRPr="001710EF" w:rsidRDefault="00C74EE6" w:rsidP="007B4F9E">
            <w:pPr>
              <w:rPr>
                <w:sz w:val="18"/>
                <w:szCs w:val="18"/>
              </w:rPr>
            </w:pPr>
            <w:r w:rsidRPr="001710EF">
              <w:rPr>
                <w:sz w:val="18"/>
                <w:szCs w:val="18"/>
                <w:vertAlign w:val="superscript"/>
              </w:rPr>
              <w:t>b</w:t>
            </w:r>
            <w:r w:rsidRPr="001710EF">
              <w:rPr>
                <w:sz w:val="18"/>
                <w:szCs w:val="18"/>
              </w:rPr>
              <w:t xml:space="preserve"> Model 1: Crude analysis. </w:t>
            </w:r>
          </w:p>
          <w:p w14:paraId="523E84D2" w14:textId="77777777" w:rsidR="00C74EE6" w:rsidRPr="001710EF" w:rsidRDefault="00C74EE6" w:rsidP="007B4F9E">
            <w:pPr>
              <w:rPr>
                <w:sz w:val="18"/>
                <w:szCs w:val="18"/>
              </w:rPr>
            </w:pPr>
            <w:r w:rsidRPr="001710EF">
              <w:rPr>
                <w:sz w:val="18"/>
                <w:szCs w:val="18"/>
                <w:vertAlign w:val="superscript"/>
              </w:rPr>
              <w:t>c</w:t>
            </w:r>
            <w:r w:rsidRPr="001710EF">
              <w:rPr>
                <w:sz w:val="18"/>
                <w:szCs w:val="18"/>
              </w:rPr>
              <w:t xml:space="preserve"> Model 2: Adjusted for age, sex, household disposable income, and family composition.</w:t>
            </w:r>
          </w:p>
          <w:p w14:paraId="437A3B1D" w14:textId="77777777" w:rsidR="00C74EE6" w:rsidRPr="001710EF" w:rsidRDefault="00C74EE6" w:rsidP="007B4F9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710EF">
              <w:rPr>
                <w:sz w:val="18"/>
                <w:szCs w:val="18"/>
                <w:vertAlign w:val="superscript"/>
              </w:rPr>
              <w:t>d</w:t>
            </w:r>
            <w:r w:rsidRPr="001710EF">
              <w:rPr>
                <w:sz w:val="18"/>
                <w:szCs w:val="18"/>
              </w:rPr>
              <w:t xml:space="preserve"> Model 3: Further adjusted for previous major somatic disorders</w:t>
            </w:r>
          </w:p>
          <w:p w14:paraId="433AA4AC" w14:textId="77777777" w:rsidR="00C74EE6" w:rsidRPr="001710EF" w:rsidRDefault="00C74EE6" w:rsidP="007B4F9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710EF">
              <w:rPr>
                <w:sz w:val="18"/>
                <w:szCs w:val="18"/>
                <w:vertAlign w:val="superscript"/>
              </w:rPr>
              <w:t>e</w:t>
            </w:r>
            <w:r w:rsidRPr="001710EF">
              <w:rPr>
                <w:sz w:val="18"/>
                <w:szCs w:val="18"/>
              </w:rPr>
              <w:t xml:space="preserve"> Pre-existing refers to before the follow-up (1-Jan-2010)</w:t>
            </w:r>
          </w:p>
          <w:p w14:paraId="3BCC2BDB" w14:textId="77777777" w:rsidR="00C74EE6" w:rsidRPr="001710EF" w:rsidRDefault="00C74EE6" w:rsidP="007B4F9E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</w:rPr>
            </w:pPr>
            <w:r w:rsidRPr="001710EF">
              <w:rPr>
                <w:color w:val="000000" w:themeColor="text1"/>
                <w:sz w:val="18"/>
                <w:szCs w:val="18"/>
                <w:vertAlign w:val="superscript"/>
              </w:rPr>
              <w:t>f</w:t>
            </w:r>
            <w:r w:rsidRPr="001710EF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1710EF">
              <w:rPr>
                <w:color w:val="000000" w:themeColor="text1"/>
                <w:sz w:val="18"/>
                <w:szCs w:val="18"/>
              </w:rPr>
              <w:t>For</w:t>
            </w:r>
            <w:proofErr w:type="gramEnd"/>
            <w:r w:rsidRPr="001710EF">
              <w:rPr>
                <w:color w:val="000000" w:themeColor="text1"/>
                <w:sz w:val="18"/>
                <w:szCs w:val="18"/>
              </w:rPr>
              <w:t xml:space="preserve"> detailed disease classification please see Supplementary Table S1.</w:t>
            </w:r>
          </w:p>
        </w:tc>
      </w:tr>
    </w:tbl>
    <w:p w14:paraId="07A32B67" w14:textId="0B2A0A52" w:rsidR="00ED7CEB" w:rsidRDefault="00ED7CEB" w:rsidP="00C74EE6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5"/>
        <w:gridCol w:w="1470"/>
        <w:gridCol w:w="1413"/>
        <w:gridCol w:w="1410"/>
        <w:gridCol w:w="1408"/>
      </w:tblGrid>
      <w:tr w:rsidR="00C74EE6" w:rsidRPr="007B1876" w14:paraId="29F95AC4" w14:textId="77777777" w:rsidTr="0090101E">
        <w:trPr>
          <w:trHeight w:val="20"/>
        </w:trPr>
        <w:tc>
          <w:tcPr>
            <w:tcW w:w="0" w:type="auto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9C4B250" w14:textId="2F19DB4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b/>
                <w:bCs/>
                <w:color w:val="000000"/>
                <w:sz w:val="18"/>
                <w:szCs w:val="18"/>
              </w:rPr>
              <w:lastRenderedPageBreak/>
              <w:t>Table S3.</w:t>
            </w:r>
            <w:r w:rsidRPr="007B1876">
              <w:rPr>
                <w:color w:val="000000"/>
                <w:sz w:val="18"/>
                <w:szCs w:val="18"/>
              </w:rPr>
              <w:t xml:space="preserve">  </w:t>
            </w:r>
            <w:r w:rsidR="008100CF" w:rsidRPr="007B1876">
              <w:rPr>
                <w:color w:val="000000"/>
                <w:sz w:val="18"/>
                <w:szCs w:val="18"/>
              </w:rPr>
              <w:t>Crude and multivariable hazard ratios (HRs) with 95 % confidence intervals (CIs) for long-term sickness absence (&gt;90 net days) among individuals born between 1960-95, registered as living in Sweden in 2004-09, age 19 years or older in 2010, with posttraumatic stress disorder diagnosed between 2006-09</w:t>
            </w:r>
            <w:r w:rsidRPr="007B1876">
              <w:rPr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C74EE6" w:rsidRPr="007B1876" w14:paraId="3FF3AA14" w14:textId="77777777" w:rsidTr="00ED7CEB">
        <w:trPr>
          <w:trHeight w:val="20"/>
        </w:trPr>
        <w:tc>
          <w:tcPr>
            <w:tcW w:w="328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E1BD16A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C3DC2E5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Cases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6AC0E8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Model 1</w:t>
            </w:r>
            <w:r w:rsidRPr="007B1876">
              <w:rPr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77458B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Model 2</w:t>
            </w:r>
            <w:r w:rsidRPr="007B1876">
              <w:rPr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B3C75A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Model 3</w:t>
            </w:r>
            <w:r w:rsidRPr="007B1876">
              <w:rPr>
                <w:color w:val="000000"/>
                <w:sz w:val="18"/>
                <w:szCs w:val="18"/>
                <w:vertAlign w:val="superscript"/>
              </w:rPr>
              <w:t>d</w:t>
            </w:r>
          </w:p>
        </w:tc>
      </w:tr>
      <w:tr w:rsidR="00C74EE6" w:rsidRPr="007B1876" w14:paraId="1D794D9E" w14:textId="77777777" w:rsidTr="00ED7CEB">
        <w:trPr>
          <w:trHeight w:val="20"/>
        </w:trPr>
        <w:tc>
          <w:tcPr>
            <w:tcW w:w="32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D087B4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F2ADFA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092264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HR (95% CI)</w:t>
            </w:r>
          </w:p>
        </w:tc>
      </w:tr>
      <w:tr w:rsidR="00C74EE6" w:rsidRPr="007B1876" w14:paraId="40FDA926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</w:tcPr>
          <w:p w14:paraId="51A36078" w14:textId="77777777" w:rsidR="00C74EE6" w:rsidRPr="007B1876" w:rsidRDefault="00C74EE6" w:rsidP="001963E8">
            <w:pPr>
              <w:spacing w:line="360" w:lineRule="auto"/>
              <w:rPr>
                <w:i/>
                <w:iCs/>
                <w:color w:val="000000"/>
                <w:sz w:val="18"/>
                <w:szCs w:val="18"/>
              </w:rPr>
            </w:pPr>
            <w:r w:rsidRPr="007B1876">
              <w:rPr>
                <w:i/>
                <w:iCs/>
                <w:color w:val="000000"/>
                <w:sz w:val="18"/>
                <w:szCs w:val="18"/>
              </w:rPr>
              <w:t>Sociodemographic factors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03B8ACAC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5EC4E420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42708ED2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7323D70B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74EE6" w:rsidRPr="007B1876" w14:paraId="70DAEA75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DCDC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i/>
                <w:iCs/>
                <w:color w:val="000000"/>
                <w:sz w:val="18"/>
                <w:szCs w:val="18"/>
              </w:rPr>
              <w:t>Migration Status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DDC2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1C4A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214C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0EFD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74EE6" w:rsidRPr="007B1876" w14:paraId="715F0B9E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16FBC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Swedish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8420F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2 870 (11.7)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B0D38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6FA08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2D2D4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7B1876" w14:paraId="3DB41794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4DAF4C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Refugee Migrants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ADD09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114 (11.1)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0E87B9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1.30 (1.14-1.48)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799BCC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1.16 (1.02-1.33)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5AC7EA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1.18 (1.03-1.35)</w:t>
            </w:r>
          </w:p>
        </w:tc>
      </w:tr>
      <w:tr w:rsidR="00C74EE6" w:rsidRPr="007B1876" w14:paraId="472A5C09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40F94BC0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Non-refugee Migrants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BED6D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678 (10.6)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03EEC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1.21 (1.14-1.28)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AB2CA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1.10 (1.03-1.17)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994B2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1.11 (1.04-1.19)</w:t>
            </w:r>
          </w:p>
        </w:tc>
      </w:tr>
      <w:tr w:rsidR="00C74EE6" w:rsidRPr="007B1876" w14:paraId="7D79C2FC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</w:tcPr>
          <w:p w14:paraId="3F19AA46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2</w:t>
            </w:r>
            <w:r w:rsidRPr="007B1876">
              <w:rPr>
                <w:color w:val="000000"/>
                <w:sz w:val="18"/>
                <w:szCs w:val="18"/>
                <w:vertAlign w:val="superscript"/>
              </w:rPr>
              <w:t>nd</w:t>
            </w:r>
            <w:r w:rsidRPr="007B1876">
              <w:rPr>
                <w:color w:val="000000"/>
                <w:sz w:val="18"/>
                <w:szCs w:val="18"/>
              </w:rPr>
              <w:t>-generation Migrants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6A61393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616 (12.6)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C49C791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1.16 (1.09-1.24)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579E55B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1.14 (1.06-1.22)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060D289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1.13 (1.05-1.21)</w:t>
            </w:r>
          </w:p>
        </w:tc>
      </w:tr>
      <w:tr w:rsidR="00C74EE6" w:rsidRPr="007B1876" w14:paraId="4EBB6968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3A28FF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i/>
                <w:iCs/>
                <w:color w:val="000000"/>
                <w:sz w:val="18"/>
                <w:szCs w:val="18"/>
              </w:rPr>
              <w:t xml:space="preserve">Sex 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438466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3AF4A7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C87BF7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488FA4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C74EE6" w:rsidRPr="007B1876" w14:paraId="27C7753B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C7AB07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Female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F8E2C4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3 003 (70.9)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204E06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5E0756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4C28D5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7B1876" w14:paraId="2F1491FE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E92A08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FE4753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1 231 (29.1)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0333DC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0.88 (0.84-0.93)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970BD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0.90 (0.86-0.95)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96D920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0.92 (0.88-0.97)</w:t>
            </w:r>
          </w:p>
        </w:tc>
      </w:tr>
      <w:tr w:rsidR="00C74EE6" w:rsidRPr="007B1876" w14:paraId="539A5E5E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31904B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i/>
                <w:iCs/>
                <w:color w:val="000000"/>
                <w:sz w:val="18"/>
                <w:szCs w:val="18"/>
              </w:rPr>
              <w:t>Age (years)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7970F9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EFF798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FA54B8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90C9CC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74EE6" w:rsidRPr="007B1876" w14:paraId="67D5399D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230C05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19-29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910DC9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932 (22.0)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CA960F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EBA692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622940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7B1876" w14:paraId="040D3601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10332B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30 or more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87F17B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3 302 (78.0)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47D513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0.94 (0.89-0.99)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C60820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0.98 (0.92-1.03)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32A5BD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0.94 (0.89-0.99)</w:t>
            </w:r>
          </w:p>
        </w:tc>
      </w:tr>
      <w:tr w:rsidR="00C74EE6" w:rsidRPr="007B1876" w14:paraId="115F385D" w14:textId="77777777" w:rsidTr="0090101E">
        <w:trPr>
          <w:trHeight w:val="20"/>
        </w:trPr>
        <w:tc>
          <w:tcPr>
            <w:tcW w:w="9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D7F09" w14:textId="77777777" w:rsidR="00C74EE6" w:rsidRPr="007B1876" w:rsidRDefault="00C74EE6" w:rsidP="001963E8">
            <w:pPr>
              <w:spacing w:line="360" w:lineRule="auto"/>
              <w:rPr>
                <w:i/>
                <w:iCs/>
                <w:color w:val="000000"/>
                <w:sz w:val="18"/>
                <w:szCs w:val="18"/>
              </w:rPr>
            </w:pPr>
            <w:r w:rsidRPr="007B1876">
              <w:rPr>
                <w:i/>
                <w:iCs/>
                <w:color w:val="000000"/>
                <w:sz w:val="18"/>
                <w:szCs w:val="18"/>
              </w:rPr>
              <w:t>Weighted household disposable income (in quintile)</w:t>
            </w:r>
            <w:r w:rsidRPr="007B1876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C74EE6" w:rsidRPr="007B1876" w14:paraId="017733AA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21531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Lowest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39E44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1 096 (25.9)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69A6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0E211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D7B12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7B1876" w14:paraId="495E43D5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5B73B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Second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32E4C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926 (21.9)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3F313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0.87 (0.81-0.92)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0F518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0.89 (0.83-0.95)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787B8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0.88 (0.83-0.95)</w:t>
            </w:r>
          </w:p>
        </w:tc>
      </w:tr>
      <w:tr w:rsidR="00C74EE6" w:rsidRPr="007B1876" w14:paraId="051E88EB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D1FBD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Third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77BF0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929 (21.9)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A7DB5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0.78 (0.73-0.83)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54239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0.80 (0.75-0.86)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A6AC3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0.81 (0.76-0.87)</w:t>
            </w:r>
          </w:p>
        </w:tc>
      </w:tr>
      <w:tr w:rsidR="00C74EE6" w:rsidRPr="007B1876" w14:paraId="6F492073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75D2F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Fourth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3ECEA9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786 (18.6)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E32B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0.70 (0.66-0.76)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99DD2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0.73 (0.68-0.79)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859C7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0.74 (0.69-0.80)</w:t>
            </w:r>
          </w:p>
        </w:tc>
      </w:tr>
      <w:tr w:rsidR="00C74EE6" w:rsidRPr="007B1876" w14:paraId="016E6501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ED0F7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Highest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370DE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497 (11.7)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DC605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0.58 (0.53-0.63)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291B3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0.60 (0.55-0.66)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C3873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0.62 (0.57-0.67)</w:t>
            </w:r>
          </w:p>
        </w:tc>
      </w:tr>
      <w:tr w:rsidR="00C74EE6" w:rsidRPr="007B1876" w14:paraId="4C641A8C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586F2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i/>
                <w:iCs/>
                <w:color w:val="000000"/>
                <w:sz w:val="18"/>
                <w:szCs w:val="18"/>
              </w:rPr>
              <w:t>Family composition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6B281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AD3DD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EC471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2DFE4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7B1876" w14:paraId="187D21C7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B5C47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Living with partner without children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FED74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173 (4.1)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556ED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4AF7F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D561A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7B1876" w14:paraId="16062569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58C5D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Living with partner and children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6680B0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1 465 (34.6)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9C8E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0.91 (0.81-1.03)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9CB67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D03C3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7B1876" w14:paraId="3C11B182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5F142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Single without children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528BA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1 545 (36.5)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82071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0.99 (0.88-1.12)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163B7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B6D6D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7B1876" w14:paraId="3FCCEBEB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3A9F0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Single with children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B0A46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527 (12.4)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5C7BD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1.28 (1.12-1.46)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3C9339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8CB53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7B1876" w14:paraId="06AA0D20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37C20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Single age </w:t>
            </w:r>
            <w:r w:rsidRPr="007B1876">
              <w:rPr>
                <w:color w:val="000000"/>
                <w:sz w:val="18"/>
                <w:szCs w:val="18"/>
                <w:lang w:val="en-US"/>
              </w:rPr>
              <w:t xml:space="preserve">&lt; </w:t>
            </w:r>
            <w:r w:rsidRPr="007B1876">
              <w:rPr>
                <w:color w:val="000000"/>
                <w:sz w:val="18"/>
                <w:szCs w:val="18"/>
              </w:rPr>
              <w:t>20, living with parents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DA4BA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524 (12.4)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549E4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1.03 (0.91-1.18)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06CE6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E6874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7B1876" w14:paraId="366666E6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</w:tcPr>
          <w:p w14:paraId="44C63614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i/>
                <w:iCs/>
                <w:color w:val="000000"/>
                <w:sz w:val="18"/>
                <w:szCs w:val="18"/>
              </w:rPr>
              <w:t xml:space="preserve">Pre-existing health condition </w:t>
            </w:r>
            <w:r w:rsidRPr="007B1876">
              <w:rPr>
                <w:color w:val="000000"/>
                <w:sz w:val="18"/>
                <w:szCs w:val="18"/>
                <w:vertAlign w:val="superscript"/>
              </w:rPr>
              <w:t>e, f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0315729D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68DAA03D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26422EA3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5403F1F7" w14:textId="77777777" w:rsidR="00C74EE6" w:rsidRPr="007B1876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74EE6" w:rsidRPr="007B1876" w14:paraId="595108AD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65B0D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i/>
                <w:iCs/>
                <w:color w:val="000000"/>
                <w:sz w:val="18"/>
                <w:szCs w:val="18"/>
              </w:rPr>
              <w:t xml:space="preserve">Major somatic disorders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FBEDD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A0683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8D4D0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907E8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7B1876" w14:paraId="392B3965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6B3EF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19E8F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656 (15.5)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C9968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6133C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CA038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7B1876" w14:paraId="3D7A48E3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5A23F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E1A75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3 578 (84.5)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F6F5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1.64 (1.53-1.76)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409F7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F3753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1.60 (1.49-1.71)</w:t>
            </w:r>
          </w:p>
        </w:tc>
      </w:tr>
      <w:tr w:rsidR="00C74EE6" w:rsidRPr="007B1876" w14:paraId="44FF3B78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B0F39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i/>
                <w:iCs/>
                <w:color w:val="000000"/>
                <w:sz w:val="18"/>
                <w:szCs w:val="18"/>
              </w:rPr>
              <w:t xml:space="preserve">Other common mental disorders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3C09E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14F1C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49341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1F34B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7B1876" w14:paraId="2F305109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93F6A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290AA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4 042 (95.5)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4845A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64C2F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57899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7B1876" w14:paraId="6BEC4C56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19CBC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6C9AA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192 (4.5)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351DA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0.79 (0.71-0.88)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802E4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3D7D7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0.85 (0.76-0.95)</w:t>
            </w:r>
          </w:p>
        </w:tc>
      </w:tr>
      <w:tr w:rsidR="00C74EE6" w:rsidRPr="007B1876" w14:paraId="5685E9C7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97B8C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i/>
                <w:iCs/>
                <w:color w:val="000000"/>
                <w:sz w:val="18"/>
                <w:szCs w:val="18"/>
              </w:rPr>
              <w:t xml:space="preserve">Other mental disorders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590E3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424F1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9E82C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CC9C8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7B1876" w14:paraId="56BE6956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65540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16FE8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4 119 (97.3)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F1A8E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A9C6C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F7EBF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7B1876" w14:paraId="44DC6EA0" w14:textId="77777777" w:rsidTr="00ED7CEB">
        <w:trPr>
          <w:trHeight w:val="20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DBDD22" w14:textId="77777777" w:rsidR="00C74EE6" w:rsidRPr="007B1876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BF59D6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115 (2.7)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64394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7B1876">
              <w:rPr>
                <w:color w:val="000000"/>
                <w:sz w:val="18"/>
                <w:szCs w:val="18"/>
              </w:rPr>
              <w:t>0.96 (0.84-1.11)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BB60A2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76CE7E" w14:textId="77777777" w:rsidR="00C74EE6" w:rsidRPr="007B1876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7B1876" w14:paraId="66389D94" w14:textId="77777777" w:rsidTr="0090101E">
        <w:trPr>
          <w:trHeight w:val="20"/>
        </w:trPr>
        <w:tc>
          <w:tcPr>
            <w:tcW w:w="9066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78CB918" w14:textId="77777777" w:rsidR="00C74EE6" w:rsidRPr="007B1876" w:rsidRDefault="00C74EE6" w:rsidP="001963E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7B1876">
              <w:rPr>
                <w:sz w:val="18"/>
                <w:szCs w:val="18"/>
                <w:vertAlign w:val="superscript"/>
              </w:rPr>
              <w:t>a</w:t>
            </w:r>
            <w:proofErr w:type="spellEnd"/>
            <w:r w:rsidRPr="007B1876">
              <w:rPr>
                <w:sz w:val="18"/>
                <w:szCs w:val="18"/>
              </w:rPr>
              <w:t xml:space="preserve"> All variables were measured at the end of 2009, except pre-existing health condition</w:t>
            </w:r>
          </w:p>
          <w:p w14:paraId="4CA5BB7D" w14:textId="77777777" w:rsidR="00C74EE6" w:rsidRPr="007B1876" w:rsidRDefault="00C74EE6" w:rsidP="001963E8">
            <w:pPr>
              <w:rPr>
                <w:sz w:val="18"/>
                <w:szCs w:val="18"/>
              </w:rPr>
            </w:pPr>
            <w:r w:rsidRPr="007B1876">
              <w:rPr>
                <w:sz w:val="18"/>
                <w:szCs w:val="18"/>
                <w:vertAlign w:val="superscript"/>
              </w:rPr>
              <w:t>b</w:t>
            </w:r>
            <w:r w:rsidRPr="007B1876">
              <w:rPr>
                <w:sz w:val="18"/>
                <w:szCs w:val="18"/>
              </w:rPr>
              <w:t xml:space="preserve"> Model 1: Crude analysis. </w:t>
            </w:r>
          </w:p>
          <w:p w14:paraId="0D168839" w14:textId="77777777" w:rsidR="00C74EE6" w:rsidRPr="007B1876" w:rsidRDefault="00C74EE6" w:rsidP="001963E8">
            <w:pPr>
              <w:rPr>
                <w:sz w:val="18"/>
                <w:szCs w:val="18"/>
              </w:rPr>
            </w:pPr>
            <w:r w:rsidRPr="007B1876">
              <w:rPr>
                <w:sz w:val="18"/>
                <w:szCs w:val="18"/>
                <w:vertAlign w:val="superscript"/>
              </w:rPr>
              <w:t>c</w:t>
            </w:r>
            <w:r w:rsidRPr="007B1876">
              <w:rPr>
                <w:sz w:val="18"/>
                <w:szCs w:val="18"/>
              </w:rPr>
              <w:t xml:space="preserve"> Model 2: Adjusted for age, sex, household disposable income.</w:t>
            </w:r>
          </w:p>
          <w:p w14:paraId="3474B612" w14:textId="77777777" w:rsidR="00C74EE6" w:rsidRPr="007B1876" w:rsidRDefault="00C74EE6" w:rsidP="001963E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B1876">
              <w:rPr>
                <w:sz w:val="18"/>
                <w:szCs w:val="18"/>
                <w:vertAlign w:val="superscript"/>
              </w:rPr>
              <w:t>d</w:t>
            </w:r>
            <w:r w:rsidRPr="007B1876">
              <w:rPr>
                <w:sz w:val="18"/>
                <w:szCs w:val="18"/>
              </w:rPr>
              <w:t xml:space="preserve"> Model 3: Further adjusted for previous major somatic disorders, and other common mental disorders.</w:t>
            </w:r>
          </w:p>
          <w:p w14:paraId="7C798F53" w14:textId="77777777" w:rsidR="00C74EE6" w:rsidRPr="007B1876" w:rsidRDefault="00C74EE6" w:rsidP="001963E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B1876">
              <w:rPr>
                <w:sz w:val="18"/>
                <w:szCs w:val="18"/>
                <w:vertAlign w:val="superscript"/>
              </w:rPr>
              <w:t>e</w:t>
            </w:r>
            <w:r w:rsidRPr="007B1876">
              <w:rPr>
                <w:sz w:val="18"/>
                <w:szCs w:val="18"/>
              </w:rPr>
              <w:t xml:space="preserve"> Pre-existing refers to before the follow-up (1-Jan-2010)</w:t>
            </w:r>
          </w:p>
          <w:p w14:paraId="5E7C6B98" w14:textId="77777777" w:rsidR="00C74EE6" w:rsidRPr="007B1876" w:rsidRDefault="00C74EE6" w:rsidP="001963E8">
            <w:pPr>
              <w:rPr>
                <w:color w:val="000000" w:themeColor="text1"/>
                <w:sz w:val="18"/>
                <w:szCs w:val="18"/>
              </w:rPr>
            </w:pPr>
            <w:r w:rsidRPr="007B1876">
              <w:rPr>
                <w:color w:val="000000" w:themeColor="text1"/>
                <w:sz w:val="18"/>
                <w:szCs w:val="18"/>
                <w:vertAlign w:val="superscript"/>
              </w:rPr>
              <w:t>f</w:t>
            </w:r>
            <w:r w:rsidRPr="007B187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7B1876">
              <w:rPr>
                <w:color w:val="000000" w:themeColor="text1"/>
                <w:sz w:val="18"/>
                <w:szCs w:val="18"/>
              </w:rPr>
              <w:t>For</w:t>
            </w:r>
            <w:proofErr w:type="gramEnd"/>
            <w:r w:rsidRPr="007B1876">
              <w:rPr>
                <w:color w:val="000000" w:themeColor="text1"/>
                <w:sz w:val="18"/>
                <w:szCs w:val="18"/>
              </w:rPr>
              <w:t xml:space="preserve"> detailed disease classification please see Supplementary Table S1.</w:t>
            </w:r>
          </w:p>
        </w:tc>
      </w:tr>
    </w:tbl>
    <w:p w14:paraId="25021E2B" w14:textId="6C25E258" w:rsidR="00ED7CEB" w:rsidRDefault="00ED7CEB" w:rsidP="00C74EE6">
      <w:pPr>
        <w:widowControl w:val="0"/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93"/>
        <w:gridCol w:w="1343"/>
        <w:gridCol w:w="1412"/>
        <w:gridCol w:w="1410"/>
        <w:gridCol w:w="1408"/>
      </w:tblGrid>
      <w:tr w:rsidR="00C74EE6" w:rsidRPr="00D51172" w14:paraId="4D23E3C8" w14:textId="77777777" w:rsidTr="0090101E">
        <w:trPr>
          <w:trHeight w:val="20"/>
        </w:trPr>
        <w:tc>
          <w:tcPr>
            <w:tcW w:w="0" w:type="auto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D4C2492" w14:textId="6AF2F72E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b/>
                <w:bCs/>
                <w:color w:val="000000"/>
                <w:sz w:val="18"/>
                <w:szCs w:val="18"/>
              </w:rPr>
              <w:lastRenderedPageBreak/>
              <w:t>Table S4.</w:t>
            </w:r>
            <w:r w:rsidRPr="00D51172">
              <w:rPr>
                <w:color w:val="000000"/>
                <w:sz w:val="18"/>
                <w:szCs w:val="18"/>
              </w:rPr>
              <w:t xml:space="preserve">  </w:t>
            </w:r>
            <w:r w:rsidR="00D37587" w:rsidRPr="00D37587">
              <w:rPr>
                <w:color w:val="000000"/>
                <w:sz w:val="18"/>
                <w:szCs w:val="18"/>
              </w:rPr>
              <w:t>Crude and multivariable hazard ratios (HRs) with 95 % confidence intervals (CIs) for disability pension among individuals born between 1960-95, registered as living in Sweden during 2004-09, age 19 years or older in 2010, with posttraumatic stress disorder diagnosed between 2006-09</w:t>
            </w:r>
            <w:r w:rsidRPr="00D51172">
              <w:rPr>
                <w:color w:val="000000"/>
                <w:sz w:val="18"/>
                <w:szCs w:val="18"/>
              </w:rPr>
              <w:t xml:space="preserve"> </w:t>
            </w:r>
            <w:r w:rsidRPr="00D51172">
              <w:rPr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C74EE6" w:rsidRPr="00D51172" w14:paraId="36F1370E" w14:textId="77777777" w:rsidTr="00ED7CEB">
        <w:trPr>
          <w:trHeight w:val="20"/>
        </w:trPr>
        <w:tc>
          <w:tcPr>
            <w:tcW w:w="341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4E65B53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44A8007" w14:textId="77777777" w:rsidR="00C74EE6" w:rsidRPr="00D51172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Cases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1E7690" w14:textId="77777777" w:rsidR="00C74EE6" w:rsidRPr="00D51172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Model 1</w:t>
            </w:r>
            <w:r w:rsidRPr="00D51172">
              <w:rPr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B77357" w14:textId="77777777" w:rsidR="00C74EE6" w:rsidRPr="00D51172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Model 2</w:t>
            </w:r>
            <w:r w:rsidRPr="00D51172">
              <w:rPr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D0A25A" w14:textId="77777777" w:rsidR="00C74EE6" w:rsidRPr="00D51172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Model 3</w:t>
            </w:r>
            <w:r w:rsidRPr="00D51172">
              <w:rPr>
                <w:color w:val="000000"/>
                <w:sz w:val="18"/>
                <w:szCs w:val="18"/>
                <w:vertAlign w:val="superscript"/>
              </w:rPr>
              <w:t>d</w:t>
            </w:r>
          </w:p>
        </w:tc>
      </w:tr>
      <w:tr w:rsidR="00C74EE6" w:rsidRPr="00D51172" w14:paraId="740D3EA5" w14:textId="77777777" w:rsidTr="00ED7CEB">
        <w:trPr>
          <w:trHeight w:val="20"/>
        </w:trPr>
        <w:tc>
          <w:tcPr>
            <w:tcW w:w="341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D9DE30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2DC9ED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A877EA" w14:textId="77777777" w:rsidR="00C74EE6" w:rsidRPr="00D51172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HR (95% CI)</w:t>
            </w:r>
          </w:p>
        </w:tc>
      </w:tr>
      <w:tr w:rsidR="00C74EE6" w:rsidRPr="00D51172" w14:paraId="700E606E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</w:tcPr>
          <w:p w14:paraId="3B293CB3" w14:textId="77777777" w:rsidR="00C74EE6" w:rsidRPr="00D51172" w:rsidRDefault="00C74EE6" w:rsidP="001963E8">
            <w:pPr>
              <w:spacing w:line="360" w:lineRule="auto"/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D51172">
              <w:rPr>
                <w:i/>
                <w:iCs/>
                <w:color w:val="000000"/>
                <w:sz w:val="18"/>
                <w:szCs w:val="18"/>
              </w:rPr>
              <w:t>Sociodemographic factors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380A6323" w14:textId="77777777" w:rsidR="00C74EE6" w:rsidRPr="00D51172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018A13D4" w14:textId="77777777" w:rsidR="00C74EE6" w:rsidRPr="00D51172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292764E3" w14:textId="77777777" w:rsidR="00C74EE6" w:rsidRPr="00D51172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67562D22" w14:textId="77777777" w:rsidR="00C74EE6" w:rsidRPr="00D51172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74EE6" w:rsidRPr="00D51172" w14:paraId="4BBF6D7A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653D8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i/>
                <w:iCs/>
                <w:color w:val="000000"/>
                <w:sz w:val="18"/>
                <w:szCs w:val="18"/>
              </w:rPr>
              <w:t>Migration Status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774A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0211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F1CA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37AEB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D51172" w14:paraId="03486DAF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7AE93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Swedish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0FB4B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951 (3.9)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5476F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24957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4442D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D51172" w14:paraId="3CA4F540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A48574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Refugee Migrants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A0736F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72 (7.0)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792DF4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1.87 (1.57-2.23)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E49C8F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1.47 (1.23-1.76)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56CA8B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1.49 (1.24-1.77)</w:t>
            </w:r>
          </w:p>
        </w:tc>
      </w:tr>
      <w:tr w:rsidR="00C74EE6" w:rsidRPr="00D51172" w14:paraId="5DAEFE62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1F6163AB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Non-refugee Migrants</w:t>
            </w:r>
          </w:p>
        </w:tc>
        <w:tc>
          <w:tcPr>
            <w:tcW w:w="131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956F5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300 (4.7)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9EBEB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1.63 (1.50-1.78)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C540A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1.42 (1.29-1.55)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0C9EB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1.42 (1.30-1.56)</w:t>
            </w:r>
          </w:p>
        </w:tc>
      </w:tr>
      <w:tr w:rsidR="00C74EE6" w:rsidRPr="00D51172" w14:paraId="423F6267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</w:tcPr>
          <w:p w14:paraId="1D61D06B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2</w:t>
            </w:r>
            <w:r w:rsidRPr="00D51172">
              <w:rPr>
                <w:color w:val="000000"/>
                <w:sz w:val="18"/>
                <w:szCs w:val="18"/>
                <w:vertAlign w:val="superscript"/>
              </w:rPr>
              <w:t>nd</w:t>
            </w:r>
            <w:r w:rsidRPr="00D51172">
              <w:rPr>
                <w:color w:val="000000"/>
                <w:sz w:val="18"/>
                <w:szCs w:val="18"/>
              </w:rPr>
              <w:t>-generation Migrants</w:t>
            </w:r>
          </w:p>
        </w:tc>
        <w:tc>
          <w:tcPr>
            <w:tcW w:w="131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C85520A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235 (4.8)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1A93A2D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1.28 (1.15-1.42)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429A371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1.19 (1.08-1.33)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C7010C1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1.18 (1.06-1.31)</w:t>
            </w:r>
          </w:p>
        </w:tc>
      </w:tr>
      <w:tr w:rsidR="00C74EE6" w:rsidRPr="00D51172" w14:paraId="5DE162AD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AEDC4B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i/>
                <w:iCs/>
                <w:color w:val="000000"/>
                <w:sz w:val="18"/>
                <w:szCs w:val="18"/>
              </w:rPr>
              <w:t xml:space="preserve">Sex  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45D8AE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963DDC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01909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5D2857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C74EE6" w:rsidRPr="00D51172" w14:paraId="5627BE32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937538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Female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4AE2C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937 (60.3)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9ABD1B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5576AC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B6715D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D51172" w14:paraId="38CC4B85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B873F5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Male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55825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618 (39.7)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534A9F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1.33 (1.24-1.42)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62A508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1.38 (1.29-1.49)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61F3A2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1.41 (1.31-1.52)</w:t>
            </w:r>
          </w:p>
        </w:tc>
      </w:tr>
      <w:tr w:rsidR="00C74EE6" w:rsidRPr="00D51172" w14:paraId="7083BE74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79F39A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i/>
                <w:iCs/>
                <w:color w:val="000000"/>
                <w:sz w:val="18"/>
                <w:szCs w:val="18"/>
              </w:rPr>
              <w:t>Age (years)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831CF5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FABDD2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50DA75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D9AB0C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74EE6" w:rsidRPr="00D51172" w14:paraId="0B1E2C54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2E52D8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  <w:lang w:val="en-US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19-29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12CCEC2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330 (21.2)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04BB59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941B20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E173A4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D51172" w14:paraId="5F35E5E2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974C83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30 or more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5F07B3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1 225 (78.8)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B703CA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0.94 (0.87-1.02)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194B33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66D63F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D51172" w14:paraId="529261C1" w14:textId="77777777" w:rsidTr="0090101E">
        <w:trPr>
          <w:trHeight w:val="20"/>
        </w:trPr>
        <w:tc>
          <w:tcPr>
            <w:tcW w:w="9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0F561" w14:textId="77777777" w:rsidR="00C74EE6" w:rsidRPr="00D51172" w:rsidRDefault="00C74EE6" w:rsidP="001963E8">
            <w:pPr>
              <w:spacing w:line="360" w:lineRule="auto"/>
              <w:rPr>
                <w:i/>
                <w:iCs/>
                <w:color w:val="000000"/>
                <w:sz w:val="18"/>
                <w:szCs w:val="18"/>
              </w:rPr>
            </w:pPr>
            <w:r w:rsidRPr="00D51172">
              <w:rPr>
                <w:i/>
                <w:iCs/>
                <w:color w:val="000000"/>
                <w:sz w:val="18"/>
                <w:szCs w:val="18"/>
              </w:rPr>
              <w:t>Weighted household disposable income (in quintile)</w:t>
            </w:r>
            <w:r w:rsidRPr="00D51172">
              <w:rPr>
                <w:color w:val="000000"/>
                <w:sz w:val="18"/>
                <w:szCs w:val="18"/>
              </w:rPr>
              <w:t xml:space="preserve">  </w:t>
            </w:r>
          </w:p>
        </w:tc>
      </w:tr>
      <w:tr w:rsidR="00C74EE6" w:rsidRPr="00D51172" w14:paraId="2296334E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D08F2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Lowest 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0D11F7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592 (38.1)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19B4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1FAAA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A114B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D51172" w14:paraId="5C63BBFF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3AEEA1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Second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198A4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376 (24.2)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992B0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0.73 (0.67-0.81)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D2BE0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0.79 (0.72-0.87)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90439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0.78 (0.71-0.86)</w:t>
            </w:r>
          </w:p>
        </w:tc>
      </w:tr>
      <w:tr w:rsidR="00C74EE6" w:rsidRPr="00D51172" w14:paraId="345EF312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015CD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Third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15674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309 (19.9)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7915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0.57 (0.52-0.64)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7E568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0.63 (0.57-0.70)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8AB43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0.64 (0.58-0.71)</w:t>
            </w:r>
          </w:p>
        </w:tc>
      </w:tr>
      <w:tr w:rsidR="00C74EE6" w:rsidRPr="00D51172" w14:paraId="6C285687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FC930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Fourth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61380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175 (11.3)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DFE8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0.44 (0.39-0.49)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D888EB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0.47 (0.42-0.53)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97DB5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0.48 (0.42-0.54)</w:t>
            </w:r>
          </w:p>
        </w:tc>
      </w:tr>
      <w:tr w:rsidR="00C74EE6" w:rsidRPr="00D51172" w14:paraId="036C2798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C67B6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Highest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395E5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103 (6.6)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A57CB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0.40 (0.35-0.46)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6EC46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0.41 (0.36-0.48)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317FD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0.43 (0.37-0.49)</w:t>
            </w:r>
          </w:p>
        </w:tc>
      </w:tr>
      <w:tr w:rsidR="00C74EE6" w:rsidRPr="00D51172" w14:paraId="0FAE9B3A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7AE29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i/>
                <w:iCs/>
                <w:color w:val="000000"/>
                <w:sz w:val="18"/>
                <w:szCs w:val="18"/>
              </w:rPr>
              <w:t>Family composition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140B8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CCD47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1BEEFE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C43B6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D51172" w14:paraId="67B4ADB9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5A828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Living with partner without children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0E72F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45 (2.9)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2026B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37E96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C37C6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D51172" w14:paraId="18754B11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989B8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Living with partner and children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526D1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530 (34.1)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F0AFF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0.79 (0.67-0.95)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5C821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0.79 (0.66-0.94)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B7E9E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0.78 (0.65-0.93)</w:t>
            </w:r>
          </w:p>
        </w:tc>
      </w:tr>
      <w:tr w:rsidR="00C74EE6" w:rsidRPr="00D51172" w14:paraId="17A6C89E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D9295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Single without children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D3BF0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536 (34.5)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4FEA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1.00 (0.85-1.19)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382E0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1.08 (0.90-1.28)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08E0F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1.08 (0.90-1.28)</w:t>
            </w:r>
          </w:p>
        </w:tc>
      </w:tr>
      <w:tr w:rsidR="00C74EE6" w:rsidRPr="00D51172" w14:paraId="3CC43D96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B0FEA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Single with children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E7EE4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210 (13.5)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C679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1.14 (0.94-1.39)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8DB09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1.15 (0.94-1.40)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7C242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1.10 (0.90-1.34)</w:t>
            </w:r>
          </w:p>
        </w:tc>
      </w:tr>
      <w:tr w:rsidR="00C74EE6" w:rsidRPr="00D51172" w14:paraId="1929178D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B74A4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Single age </w:t>
            </w:r>
            <w:r w:rsidRPr="00D51172">
              <w:rPr>
                <w:color w:val="000000"/>
                <w:sz w:val="18"/>
                <w:szCs w:val="18"/>
                <w:lang w:val="en-US"/>
              </w:rPr>
              <w:t xml:space="preserve">&lt; </w:t>
            </w:r>
            <w:r w:rsidRPr="00D51172">
              <w:rPr>
                <w:color w:val="000000"/>
                <w:sz w:val="18"/>
                <w:szCs w:val="18"/>
              </w:rPr>
              <w:t>20, living with parents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36868D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234 (15.0)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4BA4C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1.05 (0.87-1.27)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BBEBE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1.03 (0.86-1.30)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13D49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1.06 (0.87-1.28)</w:t>
            </w:r>
          </w:p>
        </w:tc>
      </w:tr>
      <w:tr w:rsidR="00C74EE6" w:rsidRPr="00D51172" w14:paraId="6E4C9CA5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center"/>
          </w:tcPr>
          <w:p w14:paraId="587943C7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i/>
                <w:iCs/>
                <w:color w:val="000000"/>
                <w:sz w:val="18"/>
                <w:szCs w:val="18"/>
              </w:rPr>
              <w:t xml:space="preserve">Pre-existing health condition </w:t>
            </w:r>
            <w:r w:rsidRPr="00D51172">
              <w:rPr>
                <w:color w:val="000000"/>
                <w:sz w:val="18"/>
                <w:szCs w:val="18"/>
                <w:vertAlign w:val="superscript"/>
              </w:rPr>
              <w:t>e, f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3F2A150A" w14:textId="77777777" w:rsidR="00C74EE6" w:rsidRPr="00D51172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4C76021D" w14:textId="77777777" w:rsidR="00C74EE6" w:rsidRPr="00D51172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663BF870" w14:textId="77777777" w:rsidR="00C74EE6" w:rsidRPr="00D51172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  <w:noWrap/>
            <w:vAlign w:val="bottom"/>
          </w:tcPr>
          <w:p w14:paraId="25B6BBBA" w14:textId="77777777" w:rsidR="00C74EE6" w:rsidRPr="00D51172" w:rsidRDefault="00C74EE6" w:rsidP="001963E8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74EE6" w:rsidRPr="00D51172" w14:paraId="6F98C9C4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24A20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i/>
                <w:iCs/>
                <w:color w:val="000000"/>
                <w:sz w:val="18"/>
                <w:szCs w:val="18"/>
              </w:rPr>
              <w:t xml:space="preserve">Major somatic disorders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25B8F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F3DB1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E6060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4421B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D51172" w14:paraId="568DB001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15ABE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30337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92 (5.9)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F26CD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206DCD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11774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4EE6" w:rsidRPr="00D51172" w14:paraId="7C32AD40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601BD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D6E4D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1 463 (94.1)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D541F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2.16 (1.92-2.42)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B0DC10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7317F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2.16 (1.93-2.43)</w:t>
            </w:r>
          </w:p>
        </w:tc>
      </w:tr>
      <w:tr w:rsidR="00C74EE6" w:rsidRPr="00D51172" w14:paraId="1296E023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D6178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i/>
                <w:iCs/>
                <w:color w:val="000000"/>
                <w:sz w:val="18"/>
                <w:szCs w:val="18"/>
              </w:rPr>
              <w:t xml:space="preserve">Other common mental disorders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0FDC1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A1B2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ECF35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FD7CD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D51172" w14:paraId="0A5802FC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214827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9C4CE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1 485 (95.5)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D500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B2362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96442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D51172" w14:paraId="5BBB4746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72A34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AF0A0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70 (4.5)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D49C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0.86 (0.74-1.01)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23E24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699E9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D51172" w14:paraId="528D1FD2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A3B25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i/>
                <w:iCs/>
                <w:color w:val="000000"/>
                <w:sz w:val="18"/>
                <w:szCs w:val="18"/>
              </w:rPr>
              <w:t xml:space="preserve">Other mental disorders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BD7CE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2B9BF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CD245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B5A89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D51172" w14:paraId="4A979178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AA46B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131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24A47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1 512 (97.2)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8627B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6D69B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3F4E9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D51172" w14:paraId="201016A8" w14:textId="77777777" w:rsidTr="00ED7CEB">
        <w:trPr>
          <w:trHeight w:val="20"/>
        </w:trPr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B48821" w14:textId="77777777" w:rsidR="00C74EE6" w:rsidRPr="00D51172" w:rsidRDefault="00C74EE6" w:rsidP="001963E8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D7242B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43 (2.8)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358B7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  <w:r w:rsidRPr="00D51172">
              <w:rPr>
                <w:color w:val="000000"/>
                <w:sz w:val="18"/>
                <w:szCs w:val="18"/>
              </w:rPr>
              <w:t>0.97 (0.79-1.20)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BF4F2F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4D645C" w14:textId="77777777" w:rsidR="00C74EE6" w:rsidRPr="00D51172" w:rsidRDefault="00C74EE6" w:rsidP="001963E8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C74EE6" w:rsidRPr="00D51172" w14:paraId="1FB529AF" w14:textId="77777777" w:rsidTr="0090101E">
        <w:trPr>
          <w:trHeight w:val="20"/>
        </w:trPr>
        <w:tc>
          <w:tcPr>
            <w:tcW w:w="9066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44200D3" w14:textId="77777777" w:rsidR="00C74EE6" w:rsidRPr="00D51172" w:rsidRDefault="00C74EE6" w:rsidP="00D511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D51172">
              <w:rPr>
                <w:sz w:val="18"/>
                <w:szCs w:val="18"/>
                <w:vertAlign w:val="superscript"/>
              </w:rPr>
              <w:t>a</w:t>
            </w:r>
            <w:proofErr w:type="spellEnd"/>
            <w:r w:rsidRPr="00D51172">
              <w:rPr>
                <w:sz w:val="18"/>
                <w:szCs w:val="18"/>
              </w:rPr>
              <w:t xml:space="preserve"> All variables were measured at the end of 2009, except pre-existing health condition</w:t>
            </w:r>
          </w:p>
          <w:p w14:paraId="132677AC" w14:textId="77777777" w:rsidR="00C74EE6" w:rsidRPr="00D51172" w:rsidRDefault="00C74EE6" w:rsidP="00D51172">
            <w:pPr>
              <w:rPr>
                <w:sz w:val="18"/>
                <w:szCs w:val="18"/>
              </w:rPr>
            </w:pPr>
            <w:r w:rsidRPr="00D51172">
              <w:rPr>
                <w:sz w:val="18"/>
                <w:szCs w:val="18"/>
                <w:vertAlign w:val="superscript"/>
              </w:rPr>
              <w:t>b</w:t>
            </w:r>
            <w:r w:rsidRPr="00D51172">
              <w:rPr>
                <w:sz w:val="18"/>
                <w:szCs w:val="18"/>
              </w:rPr>
              <w:t xml:space="preserve"> Model 1: Crude analysis. </w:t>
            </w:r>
          </w:p>
          <w:p w14:paraId="45C9ACDE" w14:textId="77777777" w:rsidR="00C74EE6" w:rsidRPr="00D51172" w:rsidRDefault="00C74EE6" w:rsidP="00D51172">
            <w:pPr>
              <w:rPr>
                <w:sz w:val="18"/>
                <w:szCs w:val="18"/>
              </w:rPr>
            </w:pPr>
            <w:r w:rsidRPr="00D51172">
              <w:rPr>
                <w:sz w:val="18"/>
                <w:szCs w:val="18"/>
                <w:vertAlign w:val="superscript"/>
              </w:rPr>
              <w:t>c</w:t>
            </w:r>
            <w:r w:rsidRPr="00D51172">
              <w:rPr>
                <w:sz w:val="18"/>
                <w:szCs w:val="18"/>
              </w:rPr>
              <w:t xml:space="preserve"> Model 2: Adjusted for age, sex, household disposable income, and family composition.</w:t>
            </w:r>
          </w:p>
          <w:p w14:paraId="64F9A101" w14:textId="77777777" w:rsidR="00C74EE6" w:rsidRPr="00D51172" w:rsidRDefault="00C74EE6" w:rsidP="00D511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51172">
              <w:rPr>
                <w:sz w:val="18"/>
                <w:szCs w:val="18"/>
                <w:vertAlign w:val="superscript"/>
              </w:rPr>
              <w:t>d</w:t>
            </w:r>
            <w:r w:rsidRPr="00D51172">
              <w:rPr>
                <w:sz w:val="18"/>
                <w:szCs w:val="18"/>
              </w:rPr>
              <w:t xml:space="preserve"> Model 3: Further adjusted for previous major somatic disorders.</w:t>
            </w:r>
          </w:p>
          <w:p w14:paraId="57A293D4" w14:textId="77777777" w:rsidR="00C74EE6" w:rsidRPr="00D51172" w:rsidRDefault="00C74EE6" w:rsidP="00D511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51172">
              <w:rPr>
                <w:sz w:val="18"/>
                <w:szCs w:val="18"/>
                <w:vertAlign w:val="superscript"/>
              </w:rPr>
              <w:t>e</w:t>
            </w:r>
            <w:r w:rsidRPr="00D51172">
              <w:rPr>
                <w:sz w:val="18"/>
                <w:szCs w:val="18"/>
              </w:rPr>
              <w:t xml:space="preserve"> Pre-existing refers to before the follow-up (1-Jan-2010)</w:t>
            </w:r>
          </w:p>
          <w:p w14:paraId="130E1E82" w14:textId="77777777" w:rsidR="00C74EE6" w:rsidRPr="00D51172" w:rsidRDefault="00C74EE6" w:rsidP="00D51172">
            <w:pPr>
              <w:rPr>
                <w:color w:val="000000" w:themeColor="text1"/>
                <w:sz w:val="18"/>
                <w:szCs w:val="18"/>
              </w:rPr>
            </w:pPr>
            <w:r w:rsidRPr="00D51172">
              <w:rPr>
                <w:color w:val="000000" w:themeColor="text1"/>
                <w:sz w:val="18"/>
                <w:szCs w:val="18"/>
                <w:vertAlign w:val="superscript"/>
              </w:rPr>
              <w:t>f</w:t>
            </w:r>
            <w:r w:rsidRPr="00D51172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D51172">
              <w:rPr>
                <w:color w:val="000000" w:themeColor="text1"/>
                <w:sz w:val="18"/>
                <w:szCs w:val="18"/>
              </w:rPr>
              <w:t>For</w:t>
            </w:r>
            <w:proofErr w:type="gramEnd"/>
            <w:r w:rsidRPr="00D51172">
              <w:rPr>
                <w:color w:val="000000" w:themeColor="text1"/>
                <w:sz w:val="18"/>
                <w:szCs w:val="18"/>
              </w:rPr>
              <w:t xml:space="preserve"> detailed disease classification please see Supplementary Table S1.</w:t>
            </w:r>
          </w:p>
        </w:tc>
      </w:tr>
    </w:tbl>
    <w:p w14:paraId="146003A9" w14:textId="74E82357" w:rsidR="00BB24A7" w:rsidRDefault="00CA49F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A18E143" w14:textId="423FF76F" w:rsidR="00D00819" w:rsidRPr="00EC5A26" w:rsidRDefault="00D00819" w:rsidP="00D00819">
      <w:pPr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EC5A26">
        <w:rPr>
          <w:b/>
          <w:bCs/>
          <w:color w:val="000000"/>
          <w:sz w:val="22"/>
          <w:szCs w:val="22"/>
        </w:rPr>
        <w:lastRenderedPageBreak/>
        <w:t xml:space="preserve">Table </w:t>
      </w:r>
      <w:r w:rsidRPr="00EC5A26">
        <w:rPr>
          <w:b/>
          <w:bCs/>
          <w:color w:val="000000"/>
          <w:sz w:val="22"/>
          <w:szCs w:val="22"/>
        </w:rPr>
        <w:t>S</w:t>
      </w:r>
      <w:r w:rsidRPr="00EC5A26">
        <w:rPr>
          <w:b/>
          <w:bCs/>
          <w:color w:val="000000"/>
          <w:sz w:val="22"/>
          <w:szCs w:val="22"/>
        </w:rPr>
        <w:t>5.</w:t>
      </w:r>
      <w:r w:rsidRPr="00EC5A26">
        <w:rPr>
          <w:color w:val="000000"/>
          <w:sz w:val="22"/>
          <w:szCs w:val="22"/>
        </w:rPr>
        <w:t xml:space="preserve"> Adjusted hazard ratios (aHRs) with 95% confidence intervals (CIs) for Disability pension among all individuals in the study base</w:t>
      </w:r>
    </w:p>
    <w:tbl>
      <w:tblPr>
        <w:tblStyle w:val="TableGrid"/>
        <w:tblW w:w="9149" w:type="dxa"/>
        <w:tblLook w:val="04A0" w:firstRow="1" w:lastRow="0" w:firstColumn="1" w:lastColumn="0" w:noHBand="0" w:noVBand="1"/>
      </w:tblPr>
      <w:tblGrid>
        <w:gridCol w:w="4019"/>
        <w:gridCol w:w="2497"/>
        <w:gridCol w:w="2633"/>
      </w:tblGrid>
      <w:tr w:rsidR="00D00819" w:rsidRPr="00EC5A26" w14:paraId="7286453B" w14:textId="77777777" w:rsidTr="00D00819">
        <w:trPr>
          <w:trHeight w:val="485"/>
        </w:trPr>
        <w:tc>
          <w:tcPr>
            <w:tcW w:w="4019" w:type="dxa"/>
            <w:shd w:val="clear" w:color="auto" w:fill="AEAAAA" w:themeFill="background2" w:themeFillShade="BF"/>
          </w:tcPr>
          <w:p w14:paraId="2786C84B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Population categories</w:t>
            </w:r>
          </w:p>
        </w:tc>
        <w:tc>
          <w:tcPr>
            <w:tcW w:w="2497" w:type="dxa"/>
            <w:shd w:val="clear" w:color="auto" w:fill="AEAAAA" w:themeFill="background2" w:themeFillShade="BF"/>
          </w:tcPr>
          <w:p w14:paraId="78BEAFF2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aHRs</w:t>
            </w:r>
          </w:p>
        </w:tc>
        <w:tc>
          <w:tcPr>
            <w:tcW w:w="2633" w:type="dxa"/>
            <w:shd w:val="clear" w:color="auto" w:fill="AEAAAA" w:themeFill="background2" w:themeFillShade="BF"/>
          </w:tcPr>
          <w:p w14:paraId="4670DACA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CIs</w:t>
            </w:r>
          </w:p>
        </w:tc>
      </w:tr>
      <w:tr w:rsidR="00D00819" w:rsidRPr="00EC5A26" w14:paraId="7E50C5F9" w14:textId="77777777" w:rsidTr="00D00819">
        <w:trPr>
          <w:trHeight w:val="485"/>
        </w:trPr>
        <w:tc>
          <w:tcPr>
            <w:tcW w:w="4019" w:type="dxa"/>
          </w:tcPr>
          <w:p w14:paraId="241ADE13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Swedish without PTSD (reference)</w:t>
            </w:r>
          </w:p>
        </w:tc>
        <w:tc>
          <w:tcPr>
            <w:tcW w:w="2497" w:type="dxa"/>
          </w:tcPr>
          <w:p w14:paraId="35C63946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33" w:type="dxa"/>
          </w:tcPr>
          <w:p w14:paraId="108FF904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-</w:t>
            </w:r>
          </w:p>
        </w:tc>
      </w:tr>
      <w:tr w:rsidR="00D00819" w:rsidRPr="00EC5A26" w14:paraId="28F9B1CD" w14:textId="77777777" w:rsidTr="00D00819">
        <w:trPr>
          <w:trHeight w:val="485"/>
        </w:trPr>
        <w:tc>
          <w:tcPr>
            <w:tcW w:w="4019" w:type="dxa"/>
            <w:shd w:val="clear" w:color="auto" w:fill="E7E6E6" w:themeFill="background2"/>
          </w:tcPr>
          <w:p w14:paraId="7BC7D225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Swedish with PTSD</w:t>
            </w:r>
          </w:p>
        </w:tc>
        <w:tc>
          <w:tcPr>
            <w:tcW w:w="2497" w:type="dxa"/>
            <w:shd w:val="clear" w:color="auto" w:fill="E7E6E6" w:themeFill="background2"/>
          </w:tcPr>
          <w:p w14:paraId="3BD5DCD6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1.98 </w:t>
            </w:r>
          </w:p>
        </w:tc>
        <w:tc>
          <w:tcPr>
            <w:tcW w:w="2633" w:type="dxa"/>
            <w:shd w:val="clear" w:color="auto" w:fill="E7E6E6" w:themeFill="background2"/>
          </w:tcPr>
          <w:p w14:paraId="1685E047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(1.89-2.07)</w:t>
            </w:r>
          </w:p>
        </w:tc>
      </w:tr>
      <w:tr w:rsidR="00D00819" w:rsidRPr="00EC5A26" w14:paraId="2C324719" w14:textId="77777777" w:rsidTr="00D00819">
        <w:trPr>
          <w:trHeight w:val="485"/>
        </w:trPr>
        <w:tc>
          <w:tcPr>
            <w:tcW w:w="4019" w:type="dxa"/>
          </w:tcPr>
          <w:p w14:paraId="0E26CD2F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2</w:t>
            </w:r>
            <w:r w:rsidRPr="00EC5A26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EC5A26">
              <w:rPr>
                <w:color w:val="000000"/>
                <w:sz w:val="22"/>
                <w:szCs w:val="22"/>
              </w:rPr>
              <w:t xml:space="preserve"> generation migrants without PTSD</w:t>
            </w:r>
          </w:p>
        </w:tc>
        <w:tc>
          <w:tcPr>
            <w:tcW w:w="2497" w:type="dxa"/>
          </w:tcPr>
          <w:p w14:paraId="019A3109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1.39 </w:t>
            </w:r>
          </w:p>
        </w:tc>
        <w:tc>
          <w:tcPr>
            <w:tcW w:w="2633" w:type="dxa"/>
          </w:tcPr>
          <w:p w14:paraId="1357D926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(1.38-1.41)</w:t>
            </w:r>
          </w:p>
        </w:tc>
      </w:tr>
      <w:tr w:rsidR="00D00819" w:rsidRPr="00EC5A26" w14:paraId="3F7ACEB4" w14:textId="77777777" w:rsidTr="00D00819">
        <w:trPr>
          <w:trHeight w:val="485"/>
        </w:trPr>
        <w:tc>
          <w:tcPr>
            <w:tcW w:w="4019" w:type="dxa"/>
            <w:shd w:val="clear" w:color="auto" w:fill="E7E6E6" w:themeFill="background2"/>
          </w:tcPr>
          <w:p w14:paraId="1FDE4338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2</w:t>
            </w:r>
            <w:r w:rsidRPr="00EC5A26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EC5A26">
              <w:rPr>
                <w:color w:val="000000"/>
                <w:sz w:val="22"/>
                <w:szCs w:val="22"/>
              </w:rPr>
              <w:t xml:space="preserve"> generation migrants with PTSD</w:t>
            </w:r>
          </w:p>
        </w:tc>
        <w:tc>
          <w:tcPr>
            <w:tcW w:w="2497" w:type="dxa"/>
            <w:shd w:val="clear" w:color="auto" w:fill="E7E6E6" w:themeFill="background2"/>
          </w:tcPr>
          <w:p w14:paraId="2CC56EDC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2.34 </w:t>
            </w:r>
          </w:p>
        </w:tc>
        <w:tc>
          <w:tcPr>
            <w:tcW w:w="2633" w:type="dxa"/>
            <w:shd w:val="clear" w:color="auto" w:fill="E7E6E6" w:themeFill="background2"/>
          </w:tcPr>
          <w:p w14:paraId="2D3AAFE6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(2.13-2.57)</w:t>
            </w:r>
          </w:p>
        </w:tc>
      </w:tr>
      <w:tr w:rsidR="00D00819" w:rsidRPr="00EC5A26" w14:paraId="54ED0FC6" w14:textId="77777777" w:rsidTr="00D00819">
        <w:trPr>
          <w:trHeight w:val="478"/>
        </w:trPr>
        <w:tc>
          <w:tcPr>
            <w:tcW w:w="4019" w:type="dxa"/>
          </w:tcPr>
          <w:p w14:paraId="65589DCD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Non-refugee migrant without PTSD</w:t>
            </w:r>
          </w:p>
        </w:tc>
        <w:tc>
          <w:tcPr>
            <w:tcW w:w="2497" w:type="dxa"/>
          </w:tcPr>
          <w:p w14:paraId="13AAB1DE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2.14 </w:t>
            </w:r>
          </w:p>
        </w:tc>
        <w:tc>
          <w:tcPr>
            <w:tcW w:w="2633" w:type="dxa"/>
          </w:tcPr>
          <w:p w14:paraId="167656CF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(2.11-2.17)</w:t>
            </w:r>
          </w:p>
        </w:tc>
      </w:tr>
      <w:tr w:rsidR="00D00819" w:rsidRPr="00EC5A26" w14:paraId="5DA3218C" w14:textId="77777777" w:rsidTr="00D00819">
        <w:trPr>
          <w:trHeight w:val="485"/>
        </w:trPr>
        <w:tc>
          <w:tcPr>
            <w:tcW w:w="4019" w:type="dxa"/>
            <w:shd w:val="clear" w:color="auto" w:fill="E7E6E6" w:themeFill="background2"/>
          </w:tcPr>
          <w:p w14:paraId="25831133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Non-refugee migrant with PTSD</w:t>
            </w:r>
          </w:p>
        </w:tc>
        <w:tc>
          <w:tcPr>
            <w:tcW w:w="2497" w:type="dxa"/>
            <w:shd w:val="clear" w:color="auto" w:fill="E7E6E6" w:themeFill="background2"/>
          </w:tcPr>
          <w:p w14:paraId="30378514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2.47 </w:t>
            </w:r>
          </w:p>
        </w:tc>
        <w:tc>
          <w:tcPr>
            <w:tcW w:w="2633" w:type="dxa"/>
            <w:shd w:val="clear" w:color="auto" w:fill="E7E6E6" w:themeFill="background2"/>
          </w:tcPr>
          <w:p w14:paraId="5CF928E8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(2.30-2.66)</w:t>
            </w:r>
          </w:p>
        </w:tc>
      </w:tr>
      <w:tr w:rsidR="00D00819" w:rsidRPr="00EC5A26" w14:paraId="5DE9957F" w14:textId="77777777" w:rsidTr="00D00819">
        <w:trPr>
          <w:trHeight w:val="485"/>
        </w:trPr>
        <w:tc>
          <w:tcPr>
            <w:tcW w:w="4019" w:type="dxa"/>
          </w:tcPr>
          <w:p w14:paraId="564AECD2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Refugee migrant without PTSD</w:t>
            </w:r>
          </w:p>
        </w:tc>
        <w:tc>
          <w:tcPr>
            <w:tcW w:w="2497" w:type="dxa"/>
          </w:tcPr>
          <w:p w14:paraId="136C22E3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1.47 </w:t>
            </w:r>
          </w:p>
        </w:tc>
        <w:tc>
          <w:tcPr>
            <w:tcW w:w="2633" w:type="dxa"/>
          </w:tcPr>
          <w:p w14:paraId="368315D6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(1.44-1.51)</w:t>
            </w:r>
          </w:p>
        </w:tc>
      </w:tr>
      <w:tr w:rsidR="00D00819" w:rsidRPr="00EC5A26" w14:paraId="2D742441" w14:textId="77777777" w:rsidTr="00D00819">
        <w:trPr>
          <w:trHeight w:val="485"/>
        </w:trPr>
        <w:tc>
          <w:tcPr>
            <w:tcW w:w="4019" w:type="dxa"/>
            <w:shd w:val="clear" w:color="auto" w:fill="E7E6E6" w:themeFill="background2"/>
          </w:tcPr>
          <w:p w14:paraId="65191269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Refugee migrant with PTSD</w:t>
            </w:r>
          </w:p>
        </w:tc>
        <w:tc>
          <w:tcPr>
            <w:tcW w:w="2497" w:type="dxa"/>
            <w:shd w:val="clear" w:color="auto" w:fill="E7E6E6" w:themeFill="background2"/>
          </w:tcPr>
          <w:p w14:paraId="0DE427DB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2.56 </w:t>
            </w:r>
          </w:p>
        </w:tc>
        <w:tc>
          <w:tcPr>
            <w:tcW w:w="2633" w:type="dxa"/>
            <w:shd w:val="clear" w:color="auto" w:fill="E7E6E6" w:themeFill="background2"/>
          </w:tcPr>
          <w:p w14:paraId="04D9AAA5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(2.16-3.03)</w:t>
            </w:r>
          </w:p>
        </w:tc>
      </w:tr>
    </w:tbl>
    <w:p w14:paraId="5B9FA0D0" w14:textId="77777777" w:rsidR="00D00819" w:rsidRPr="00EC5A26" w:rsidRDefault="00D00819" w:rsidP="00D00819">
      <w:pPr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</w:p>
    <w:p w14:paraId="15E9252E" w14:textId="3847F1F5" w:rsidR="00D00819" w:rsidRPr="00EC5A26" w:rsidRDefault="00D00819">
      <w:pPr>
        <w:rPr>
          <w:color w:val="000000"/>
          <w:sz w:val="22"/>
          <w:szCs w:val="22"/>
        </w:rPr>
      </w:pPr>
      <w:r w:rsidRPr="00EC5A26">
        <w:rPr>
          <w:color w:val="000000"/>
          <w:sz w:val="22"/>
          <w:szCs w:val="22"/>
        </w:rPr>
        <w:br w:type="page"/>
      </w:r>
    </w:p>
    <w:p w14:paraId="2C44127B" w14:textId="35DB4738" w:rsidR="00D00819" w:rsidRPr="00EC5A26" w:rsidRDefault="00D00819" w:rsidP="00D00819">
      <w:pPr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EC5A26">
        <w:rPr>
          <w:b/>
          <w:bCs/>
          <w:color w:val="000000"/>
          <w:sz w:val="22"/>
          <w:szCs w:val="22"/>
        </w:rPr>
        <w:lastRenderedPageBreak/>
        <w:t xml:space="preserve">Table </w:t>
      </w:r>
      <w:r w:rsidRPr="00EC5A26">
        <w:rPr>
          <w:b/>
          <w:bCs/>
          <w:color w:val="000000"/>
          <w:sz w:val="22"/>
          <w:szCs w:val="22"/>
        </w:rPr>
        <w:t>S</w:t>
      </w:r>
      <w:r w:rsidRPr="00EC5A26">
        <w:rPr>
          <w:b/>
          <w:bCs/>
          <w:color w:val="000000"/>
          <w:sz w:val="22"/>
          <w:szCs w:val="22"/>
        </w:rPr>
        <w:t>6.</w:t>
      </w:r>
      <w:r w:rsidRPr="00EC5A26">
        <w:rPr>
          <w:color w:val="000000"/>
          <w:sz w:val="22"/>
          <w:szCs w:val="22"/>
        </w:rPr>
        <w:t xml:space="preserve"> Adjusted hazard ratios (aHRs) with 95% confidence intervals (CIs) for long-term sickness absence among all individuals in the study 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78"/>
        <w:gridCol w:w="2407"/>
        <w:gridCol w:w="2540"/>
      </w:tblGrid>
      <w:tr w:rsidR="00D00819" w:rsidRPr="00EC5A26" w14:paraId="177A70A5" w14:textId="77777777" w:rsidTr="005B4678">
        <w:trPr>
          <w:trHeight w:val="490"/>
        </w:trPr>
        <w:tc>
          <w:tcPr>
            <w:tcW w:w="3878" w:type="dxa"/>
            <w:shd w:val="clear" w:color="auto" w:fill="AEAAAA" w:themeFill="background2" w:themeFillShade="BF"/>
          </w:tcPr>
          <w:p w14:paraId="4A85B813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Population categories</w:t>
            </w:r>
          </w:p>
        </w:tc>
        <w:tc>
          <w:tcPr>
            <w:tcW w:w="2407" w:type="dxa"/>
            <w:shd w:val="clear" w:color="auto" w:fill="AEAAAA" w:themeFill="background2" w:themeFillShade="BF"/>
          </w:tcPr>
          <w:p w14:paraId="06F37E02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aHRs</w:t>
            </w:r>
          </w:p>
        </w:tc>
        <w:tc>
          <w:tcPr>
            <w:tcW w:w="2540" w:type="dxa"/>
            <w:shd w:val="clear" w:color="auto" w:fill="AEAAAA" w:themeFill="background2" w:themeFillShade="BF"/>
          </w:tcPr>
          <w:p w14:paraId="4635C2AE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CIs</w:t>
            </w:r>
          </w:p>
        </w:tc>
      </w:tr>
      <w:tr w:rsidR="00D00819" w:rsidRPr="00EC5A26" w14:paraId="7B445A8A" w14:textId="77777777" w:rsidTr="005B4678">
        <w:trPr>
          <w:trHeight w:val="490"/>
        </w:trPr>
        <w:tc>
          <w:tcPr>
            <w:tcW w:w="3878" w:type="dxa"/>
          </w:tcPr>
          <w:p w14:paraId="4F401ED7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Swedish without PTSD (reference)</w:t>
            </w:r>
          </w:p>
        </w:tc>
        <w:tc>
          <w:tcPr>
            <w:tcW w:w="2407" w:type="dxa"/>
          </w:tcPr>
          <w:p w14:paraId="69EC0115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40" w:type="dxa"/>
          </w:tcPr>
          <w:p w14:paraId="1DF280D0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-</w:t>
            </w:r>
          </w:p>
        </w:tc>
      </w:tr>
      <w:tr w:rsidR="00D00819" w:rsidRPr="00EC5A26" w14:paraId="6A7D4580" w14:textId="77777777" w:rsidTr="005B4678">
        <w:trPr>
          <w:trHeight w:val="490"/>
        </w:trPr>
        <w:tc>
          <w:tcPr>
            <w:tcW w:w="3878" w:type="dxa"/>
            <w:shd w:val="clear" w:color="auto" w:fill="E7E6E6" w:themeFill="background2"/>
          </w:tcPr>
          <w:p w14:paraId="08525C11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Swedish with PTSD</w:t>
            </w:r>
          </w:p>
        </w:tc>
        <w:tc>
          <w:tcPr>
            <w:tcW w:w="2407" w:type="dxa"/>
            <w:shd w:val="clear" w:color="auto" w:fill="E7E6E6" w:themeFill="background2"/>
          </w:tcPr>
          <w:p w14:paraId="5AA2BC6F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1.45 </w:t>
            </w:r>
          </w:p>
        </w:tc>
        <w:tc>
          <w:tcPr>
            <w:tcW w:w="2540" w:type="dxa"/>
            <w:shd w:val="clear" w:color="auto" w:fill="E7E6E6" w:themeFill="background2"/>
          </w:tcPr>
          <w:p w14:paraId="3023DA5F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(1.41-1.49)</w:t>
            </w:r>
          </w:p>
        </w:tc>
      </w:tr>
      <w:tr w:rsidR="00D00819" w:rsidRPr="00EC5A26" w14:paraId="25189E28" w14:textId="77777777" w:rsidTr="005B4678">
        <w:trPr>
          <w:trHeight w:val="490"/>
        </w:trPr>
        <w:tc>
          <w:tcPr>
            <w:tcW w:w="3878" w:type="dxa"/>
          </w:tcPr>
          <w:p w14:paraId="62E03B48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2</w:t>
            </w:r>
            <w:r w:rsidRPr="00EC5A26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EC5A26">
              <w:rPr>
                <w:color w:val="000000"/>
                <w:sz w:val="22"/>
                <w:szCs w:val="22"/>
              </w:rPr>
              <w:t xml:space="preserve"> generation migrants without PTSD</w:t>
            </w:r>
          </w:p>
        </w:tc>
        <w:tc>
          <w:tcPr>
            <w:tcW w:w="2407" w:type="dxa"/>
          </w:tcPr>
          <w:p w14:paraId="4F4F15B1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1.16 </w:t>
            </w:r>
          </w:p>
        </w:tc>
        <w:tc>
          <w:tcPr>
            <w:tcW w:w="2540" w:type="dxa"/>
          </w:tcPr>
          <w:p w14:paraId="28000DA8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(1.15-1.17)</w:t>
            </w:r>
          </w:p>
        </w:tc>
      </w:tr>
      <w:tr w:rsidR="00D00819" w:rsidRPr="00EC5A26" w14:paraId="0B6118B6" w14:textId="77777777" w:rsidTr="005B4678">
        <w:trPr>
          <w:trHeight w:val="490"/>
        </w:trPr>
        <w:tc>
          <w:tcPr>
            <w:tcW w:w="3878" w:type="dxa"/>
            <w:shd w:val="clear" w:color="auto" w:fill="E7E6E6" w:themeFill="background2"/>
          </w:tcPr>
          <w:p w14:paraId="3C7819E1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2</w:t>
            </w:r>
            <w:r w:rsidRPr="00EC5A26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EC5A26">
              <w:rPr>
                <w:color w:val="000000"/>
                <w:sz w:val="22"/>
                <w:szCs w:val="22"/>
              </w:rPr>
              <w:t xml:space="preserve"> generation migrants with PTSD</w:t>
            </w:r>
          </w:p>
        </w:tc>
        <w:tc>
          <w:tcPr>
            <w:tcW w:w="2407" w:type="dxa"/>
            <w:shd w:val="clear" w:color="auto" w:fill="E7E6E6" w:themeFill="background2"/>
          </w:tcPr>
          <w:p w14:paraId="6685B32A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1.63 </w:t>
            </w:r>
          </w:p>
        </w:tc>
        <w:tc>
          <w:tcPr>
            <w:tcW w:w="2540" w:type="dxa"/>
            <w:shd w:val="clear" w:color="auto" w:fill="E7E6E6" w:themeFill="background2"/>
          </w:tcPr>
          <w:p w14:paraId="323737B6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(1.53-1.73)</w:t>
            </w:r>
          </w:p>
        </w:tc>
      </w:tr>
      <w:tr w:rsidR="00D00819" w:rsidRPr="00EC5A26" w14:paraId="06BAA6CD" w14:textId="77777777" w:rsidTr="005B4678">
        <w:trPr>
          <w:trHeight w:val="483"/>
        </w:trPr>
        <w:tc>
          <w:tcPr>
            <w:tcW w:w="3878" w:type="dxa"/>
          </w:tcPr>
          <w:p w14:paraId="26FDBE8F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Non-refugee migrant without PTSD</w:t>
            </w:r>
          </w:p>
        </w:tc>
        <w:tc>
          <w:tcPr>
            <w:tcW w:w="2407" w:type="dxa"/>
          </w:tcPr>
          <w:p w14:paraId="6F842F84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1.69 </w:t>
            </w:r>
          </w:p>
        </w:tc>
        <w:tc>
          <w:tcPr>
            <w:tcW w:w="2540" w:type="dxa"/>
          </w:tcPr>
          <w:p w14:paraId="3D1FC44E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(1.68-1.70)</w:t>
            </w:r>
          </w:p>
        </w:tc>
      </w:tr>
      <w:tr w:rsidR="00D00819" w:rsidRPr="00EC5A26" w14:paraId="4167314F" w14:textId="77777777" w:rsidTr="005B4678">
        <w:trPr>
          <w:trHeight w:val="490"/>
        </w:trPr>
        <w:tc>
          <w:tcPr>
            <w:tcW w:w="3878" w:type="dxa"/>
            <w:shd w:val="clear" w:color="auto" w:fill="E7E6E6" w:themeFill="background2"/>
          </w:tcPr>
          <w:p w14:paraId="419DBE5F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Non-refugee migrant with PTSD</w:t>
            </w:r>
          </w:p>
        </w:tc>
        <w:tc>
          <w:tcPr>
            <w:tcW w:w="2407" w:type="dxa"/>
            <w:shd w:val="clear" w:color="auto" w:fill="E7E6E6" w:themeFill="background2"/>
          </w:tcPr>
          <w:p w14:paraId="5B9D0951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1.53 </w:t>
            </w:r>
          </w:p>
        </w:tc>
        <w:tc>
          <w:tcPr>
            <w:tcW w:w="2540" w:type="dxa"/>
            <w:shd w:val="clear" w:color="auto" w:fill="E7E6E6" w:themeFill="background2"/>
          </w:tcPr>
          <w:p w14:paraId="327B5B38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(1.45-1.61)</w:t>
            </w:r>
          </w:p>
        </w:tc>
      </w:tr>
      <w:tr w:rsidR="00D00819" w:rsidRPr="00EC5A26" w14:paraId="195F45CE" w14:textId="77777777" w:rsidTr="005B4678">
        <w:trPr>
          <w:trHeight w:val="490"/>
        </w:trPr>
        <w:tc>
          <w:tcPr>
            <w:tcW w:w="3878" w:type="dxa"/>
          </w:tcPr>
          <w:p w14:paraId="2EDB85DB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Refugee migrant without PTSD</w:t>
            </w:r>
          </w:p>
        </w:tc>
        <w:tc>
          <w:tcPr>
            <w:tcW w:w="2407" w:type="dxa"/>
          </w:tcPr>
          <w:p w14:paraId="36AAFA73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1.17 </w:t>
            </w:r>
          </w:p>
        </w:tc>
        <w:tc>
          <w:tcPr>
            <w:tcW w:w="2540" w:type="dxa"/>
          </w:tcPr>
          <w:p w14:paraId="5856EA16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(1.15-1.19)</w:t>
            </w:r>
          </w:p>
        </w:tc>
      </w:tr>
      <w:tr w:rsidR="00D00819" w:rsidRPr="00EC5A26" w14:paraId="587DEA0F" w14:textId="77777777" w:rsidTr="005B4678">
        <w:trPr>
          <w:trHeight w:val="490"/>
        </w:trPr>
        <w:tc>
          <w:tcPr>
            <w:tcW w:w="3878" w:type="dxa"/>
            <w:shd w:val="clear" w:color="auto" w:fill="E7E6E6" w:themeFill="background2"/>
          </w:tcPr>
          <w:p w14:paraId="7705B451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Refugee migrant with PTSD</w:t>
            </w:r>
          </w:p>
        </w:tc>
        <w:tc>
          <w:tcPr>
            <w:tcW w:w="2407" w:type="dxa"/>
            <w:shd w:val="clear" w:color="auto" w:fill="E7E6E6" w:themeFill="background2"/>
          </w:tcPr>
          <w:p w14:paraId="30E38861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1.64 </w:t>
            </w:r>
          </w:p>
        </w:tc>
        <w:tc>
          <w:tcPr>
            <w:tcW w:w="2540" w:type="dxa"/>
            <w:shd w:val="clear" w:color="auto" w:fill="E7E6E6" w:themeFill="background2"/>
          </w:tcPr>
          <w:p w14:paraId="23F3BBF2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(1.44-1.87)</w:t>
            </w:r>
          </w:p>
        </w:tc>
      </w:tr>
    </w:tbl>
    <w:p w14:paraId="718935A9" w14:textId="77777777" w:rsidR="00D00819" w:rsidRPr="00EC5A26" w:rsidRDefault="00D00819" w:rsidP="00D00819">
      <w:pPr>
        <w:autoSpaceDE w:val="0"/>
        <w:autoSpaceDN w:val="0"/>
        <w:adjustRightInd w:val="0"/>
        <w:spacing w:line="360" w:lineRule="auto"/>
        <w:rPr>
          <w:b/>
          <w:bCs/>
          <w:color w:val="000000"/>
          <w:sz w:val="22"/>
          <w:szCs w:val="22"/>
        </w:rPr>
      </w:pPr>
    </w:p>
    <w:p w14:paraId="37DC8A08" w14:textId="77777777" w:rsidR="00D00819" w:rsidRPr="00EC5A26" w:rsidRDefault="00D00819" w:rsidP="00D00819">
      <w:pPr>
        <w:spacing w:after="160" w:line="259" w:lineRule="auto"/>
        <w:rPr>
          <w:b/>
          <w:bCs/>
          <w:color w:val="000000"/>
          <w:sz w:val="22"/>
          <w:szCs w:val="22"/>
        </w:rPr>
      </w:pPr>
      <w:r w:rsidRPr="00EC5A26">
        <w:rPr>
          <w:b/>
          <w:bCs/>
          <w:color w:val="000000"/>
          <w:sz w:val="22"/>
          <w:szCs w:val="22"/>
        </w:rPr>
        <w:br w:type="page"/>
      </w:r>
    </w:p>
    <w:p w14:paraId="22A835A4" w14:textId="77777777" w:rsidR="00D00819" w:rsidRPr="00EC5A26" w:rsidRDefault="00D00819" w:rsidP="00D00819">
      <w:pPr>
        <w:autoSpaceDE w:val="0"/>
        <w:autoSpaceDN w:val="0"/>
        <w:adjustRightInd w:val="0"/>
        <w:spacing w:line="360" w:lineRule="auto"/>
        <w:rPr>
          <w:b/>
          <w:bCs/>
          <w:color w:val="000000"/>
          <w:sz w:val="22"/>
          <w:szCs w:val="22"/>
        </w:rPr>
      </w:pPr>
    </w:p>
    <w:p w14:paraId="2A1E9B2A" w14:textId="5E547A71" w:rsidR="00D00819" w:rsidRPr="00EC5A26" w:rsidRDefault="00D00819" w:rsidP="00D00819">
      <w:pPr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EC5A26">
        <w:rPr>
          <w:b/>
          <w:bCs/>
          <w:color w:val="000000"/>
          <w:sz w:val="22"/>
          <w:szCs w:val="22"/>
        </w:rPr>
        <w:t xml:space="preserve">Table </w:t>
      </w:r>
      <w:r w:rsidRPr="00EC5A26">
        <w:rPr>
          <w:b/>
          <w:bCs/>
          <w:color w:val="000000"/>
          <w:sz w:val="22"/>
          <w:szCs w:val="22"/>
        </w:rPr>
        <w:t>S</w:t>
      </w:r>
      <w:r w:rsidRPr="00EC5A26">
        <w:rPr>
          <w:b/>
          <w:bCs/>
          <w:color w:val="000000"/>
          <w:sz w:val="22"/>
          <w:szCs w:val="22"/>
        </w:rPr>
        <w:t>7.</w:t>
      </w:r>
      <w:r w:rsidRPr="00EC5A26">
        <w:rPr>
          <w:color w:val="000000"/>
          <w:sz w:val="22"/>
          <w:szCs w:val="22"/>
        </w:rPr>
        <w:t xml:space="preserve"> Hazard ratios (HRs) with 95% confidence intervals (CIs) for long-term unemployment among all individuals in the study 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0"/>
        <w:gridCol w:w="2458"/>
        <w:gridCol w:w="2594"/>
      </w:tblGrid>
      <w:tr w:rsidR="00D00819" w:rsidRPr="00EC5A26" w14:paraId="3EF58B39" w14:textId="77777777" w:rsidTr="00A96DC0">
        <w:trPr>
          <w:trHeight w:val="438"/>
        </w:trPr>
        <w:tc>
          <w:tcPr>
            <w:tcW w:w="3960" w:type="dxa"/>
            <w:shd w:val="clear" w:color="auto" w:fill="AEAAAA" w:themeFill="background2" w:themeFillShade="BF"/>
          </w:tcPr>
          <w:p w14:paraId="733351C7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Population categories</w:t>
            </w:r>
          </w:p>
        </w:tc>
        <w:tc>
          <w:tcPr>
            <w:tcW w:w="2458" w:type="dxa"/>
            <w:shd w:val="clear" w:color="auto" w:fill="AEAAAA" w:themeFill="background2" w:themeFillShade="BF"/>
          </w:tcPr>
          <w:p w14:paraId="12D52FFD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aHRs</w:t>
            </w:r>
          </w:p>
        </w:tc>
        <w:tc>
          <w:tcPr>
            <w:tcW w:w="2594" w:type="dxa"/>
            <w:shd w:val="clear" w:color="auto" w:fill="AEAAAA" w:themeFill="background2" w:themeFillShade="BF"/>
          </w:tcPr>
          <w:p w14:paraId="179EB795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CIs</w:t>
            </w:r>
          </w:p>
        </w:tc>
      </w:tr>
      <w:tr w:rsidR="00D00819" w:rsidRPr="00EC5A26" w14:paraId="71710BAC" w14:textId="77777777" w:rsidTr="00A96DC0">
        <w:trPr>
          <w:trHeight w:val="438"/>
        </w:trPr>
        <w:tc>
          <w:tcPr>
            <w:tcW w:w="3960" w:type="dxa"/>
          </w:tcPr>
          <w:p w14:paraId="6CEAD71B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Swedish without PTSD (reference)</w:t>
            </w:r>
          </w:p>
        </w:tc>
        <w:tc>
          <w:tcPr>
            <w:tcW w:w="2458" w:type="dxa"/>
          </w:tcPr>
          <w:p w14:paraId="084B1901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94" w:type="dxa"/>
          </w:tcPr>
          <w:p w14:paraId="440AE7F2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-</w:t>
            </w:r>
          </w:p>
        </w:tc>
      </w:tr>
      <w:tr w:rsidR="00D00819" w:rsidRPr="00EC5A26" w14:paraId="3989548C" w14:textId="77777777" w:rsidTr="00A96DC0">
        <w:trPr>
          <w:trHeight w:val="438"/>
        </w:trPr>
        <w:tc>
          <w:tcPr>
            <w:tcW w:w="3960" w:type="dxa"/>
            <w:shd w:val="clear" w:color="auto" w:fill="E7E6E6" w:themeFill="background2"/>
          </w:tcPr>
          <w:p w14:paraId="18D9C0BE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Swedish with PTSD</w:t>
            </w:r>
          </w:p>
        </w:tc>
        <w:tc>
          <w:tcPr>
            <w:tcW w:w="2458" w:type="dxa"/>
            <w:shd w:val="clear" w:color="auto" w:fill="E7E6E6" w:themeFill="background2"/>
          </w:tcPr>
          <w:p w14:paraId="74C40B38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1.39 </w:t>
            </w:r>
          </w:p>
        </w:tc>
        <w:tc>
          <w:tcPr>
            <w:tcW w:w="2594" w:type="dxa"/>
            <w:shd w:val="clear" w:color="auto" w:fill="E7E6E6" w:themeFill="background2"/>
          </w:tcPr>
          <w:p w14:paraId="1FEF4727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(1.35-1.44)</w:t>
            </w:r>
          </w:p>
        </w:tc>
      </w:tr>
      <w:tr w:rsidR="00D00819" w:rsidRPr="00EC5A26" w14:paraId="40D8E013" w14:textId="77777777" w:rsidTr="00A96DC0">
        <w:trPr>
          <w:trHeight w:val="438"/>
        </w:trPr>
        <w:tc>
          <w:tcPr>
            <w:tcW w:w="3960" w:type="dxa"/>
          </w:tcPr>
          <w:p w14:paraId="647D4D3C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2</w:t>
            </w:r>
            <w:r w:rsidRPr="00EC5A26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EC5A26">
              <w:rPr>
                <w:color w:val="000000"/>
                <w:sz w:val="22"/>
                <w:szCs w:val="22"/>
              </w:rPr>
              <w:t xml:space="preserve"> generation migrants without PTSD</w:t>
            </w:r>
          </w:p>
        </w:tc>
        <w:tc>
          <w:tcPr>
            <w:tcW w:w="2458" w:type="dxa"/>
          </w:tcPr>
          <w:p w14:paraId="3608D07D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1.37 </w:t>
            </w:r>
          </w:p>
        </w:tc>
        <w:tc>
          <w:tcPr>
            <w:tcW w:w="2594" w:type="dxa"/>
          </w:tcPr>
          <w:p w14:paraId="0B330F26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(1.36-1.38)</w:t>
            </w:r>
          </w:p>
        </w:tc>
      </w:tr>
      <w:tr w:rsidR="00D00819" w:rsidRPr="00EC5A26" w14:paraId="6EB957DA" w14:textId="77777777" w:rsidTr="00A96DC0">
        <w:trPr>
          <w:trHeight w:val="438"/>
        </w:trPr>
        <w:tc>
          <w:tcPr>
            <w:tcW w:w="3960" w:type="dxa"/>
            <w:shd w:val="clear" w:color="auto" w:fill="E7E6E6" w:themeFill="background2"/>
          </w:tcPr>
          <w:p w14:paraId="5B190660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2</w:t>
            </w:r>
            <w:r w:rsidRPr="00EC5A26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Pr="00EC5A26">
              <w:rPr>
                <w:color w:val="000000"/>
                <w:sz w:val="22"/>
                <w:szCs w:val="22"/>
              </w:rPr>
              <w:t xml:space="preserve"> generation migrants with PTSD</w:t>
            </w:r>
          </w:p>
        </w:tc>
        <w:tc>
          <w:tcPr>
            <w:tcW w:w="2458" w:type="dxa"/>
            <w:shd w:val="clear" w:color="auto" w:fill="E7E6E6" w:themeFill="background2"/>
          </w:tcPr>
          <w:p w14:paraId="6A168A08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1.75 </w:t>
            </w:r>
          </w:p>
        </w:tc>
        <w:tc>
          <w:tcPr>
            <w:tcW w:w="2594" w:type="dxa"/>
            <w:shd w:val="clear" w:color="auto" w:fill="E7E6E6" w:themeFill="background2"/>
          </w:tcPr>
          <w:p w14:paraId="7DBA4A17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(1.65-1.86)</w:t>
            </w:r>
          </w:p>
        </w:tc>
      </w:tr>
      <w:tr w:rsidR="00D00819" w:rsidRPr="00EC5A26" w14:paraId="6D3F9EEC" w14:textId="77777777" w:rsidTr="00A96DC0">
        <w:trPr>
          <w:trHeight w:val="431"/>
        </w:trPr>
        <w:tc>
          <w:tcPr>
            <w:tcW w:w="3960" w:type="dxa"/>
          </w:tcPr>
          <w:p w14:paraId="576C3E01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Non-refugee migrant without PTSD</w:t>
            </w:r>
          </w:p>
        </w:tc>
        <w:tc>
          <w:tcPr>
            <w:tcW w:w="2458" w:type="dxa"/>
          </w:tcPr>
          <w:p w14:paraId="6E939749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2.48 </w:t>
            </w:r>
          </w:p>
        </w:tc>
        <w:tc>
          <w:tcPr>
            <w:tcW w:w="2594" w:type="dxa"/>
          </w:tcPr>
          <w:p w14:paraId="2F1FAD14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(2.47-2.50)</w:t>
            </w:r>
          </w:p>
        </w:tc>
      </w:tr>
      <w:tr w:rsidR="00D00819" w:rsidRPr="00EC5A26" w14:paraId="06930910" w14:textId="77777777" w:rsidTr="00A96DC0">
        <w:trPr>
          <w:trHeight w:val="438"/>
        </w:trPr>
        <w:tc>
          <w:tcPr>
            <w:tcW w:w="3960" w:type="dxa"/>
            <w:shd w:val="clear" w:color="auto" w:fill="E7E6E6" w:themeFill="background2"/>
          </w:tcPr>
          <w:p w14:paraId="3CC0A897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Non-refugee migrant with PTSD</w:t>
            </w:r>
          </w:p>
        </w:tc>
        <w:tc>
          <w:tcPr>
            <w:tcW w:w="2458" w:type="dxa"/>
            <w:shd w:val="clear" w:color="auto" w:fill="E7E6E6" w:themeFill="background2"/>
          </w:tcPr>
          <w:p w14:paraId="46106F37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2.64 </w:t>
            </w:r>
          </w:p>
        </w:tc>
        <w:tc>
          <w:tcPr>
            <w:tcW w:w="2594" w:type="dxa"/>
            <w:shd w:val="clear" w:color="auto" w:fill="E7E6E6" w:themeFill="background2"/>
          </w:tcPr>
          <w:p w14:paraId="7F8759F5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(2.53-2.75)</w:t>
            </w:r>
          </w:p>
        </w:tc>
      </w:tr>
      <w:tr w:rsidR="00D00819" w:rsidRPr="00EC5A26" w14:paraId="2E5393AC" w14:textId="77777777" w:rsidTr="00A96DC0">
        <w:trPr>
          <w:trHeight w:val="438"/>
        </w:trPr>
        <w:tc>
          <w:tcPr>
            <w:tcW w:w="3960" w:type="dxa"/>
          </w:tcPr>
          <w:p w14:paraId="51CF646E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Refugee migrant without PTSD</w:t>
            </w:r>
          </w:p>
        </w:tc>
        <w:tc>
          <w:tcPr>
            <w:tcW w:w="2458" w:type="dxa"/>
          </w:tcPr>
          <w:p w14:paraId="1C4CC3F4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2.67 </w:t>
            </w:r>
          </w:p>
        </w:tc>
        <w:tc>
          <w:tcPr>
            <w:tcW w:w="2594" w:type="dxa"/>
          </w:tcPr>
          <w:p w14:paraId="48062202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(2.63-2.70)</w:t>
            </w:r>
          </w:p>
        </w:tc>
      </w:tr>
      <w:tr w:rsidR="00D00819" w:rsidRPr="00EC5A26" w14:paraId="18112340" w14:textId="77777777" w:rsidTr="00A96DC0">
        <w:trPr>
          <w:trHeight w:val="438"/>
        </w:trPr>
        <w:tc>
          <w:tcPr>
            <w:tcW w:w="3960" w:type="dxa"/>
            <w:shd w:val="clear" w:color="auto" w:fill="E7E6E6" w:themeFill="background2"/>
          </w:tcPr>
          <w:p w14:paraId="57550B5E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EC5A26">
              <w:rPr>
                <w:color w:val="000000"/>
                <w:sz w:val="22"/>
                <w:szCs w:val="22"/>
              </w:rPr>
              <w:t>Refugee migrant with PTSD</w:t>
            </w:r>
          </w:p>
        </w:tc>
        <w:tc>
          <w:tcPr>
            <w:tcW w:w="2458" w:type="dxa"/>
            <w:shd w:val="clear" w:color="auto" w:fill="E7E6E6" w:themeFill="background2"/>
          </w:tcPr>
          <w:p w14:paraId="74A205D6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 xml:space="preserve">2.82 </w:t>
            </w:r>
          </w:p>
        </w:tc>
        <w:tc>
          <w:tcPr>
            <w:tcW w:w="2594" w:type="dxa"/>
            <w:shd w:val="clear" w:color="auto" w:fill="E7E6E6" w:themeFill="background2"/>
          </w:tcPr>
          <w:p w14:paraId="06C6EA24" w14:textId="77777777" w:rsidR="00D00819" w:rsidRPr="00EC5A26" w:rsidRDefault="00D00819" w:rsidP="00A96DC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</w:rPr>
            </w:pPr>
            <w:r w:rsidRPr="00EC5A26">
              <w:rPr>
                <w:sz w:val="22"/>
                <w:szCs w:val="22"/>
              </w:rPr>
              <w:t>(2.55-3.11)</w:t>
            </w:r>
          </w:p>
        </w:tc>
      </w:tr>
    </w:tbl>
    <w:p w14:paraId="08A0C190" w14:textId="77777777" w:rsidR="00CA49FA" w:rsidRDefault="00CA49FA"/>
    <w:sectPr w:rsidR="00CA49FA" w:rsidSect="009A7BA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E6"/>
    <w:rsid w:val="000020C1"/>
    <w:rsid w:val="001710EF"/>
    <w:rsid w:val="001963E8"/>
    <w:rsid w:val="002454E2"/>
    <w:rsid w:val="00276399"/>
    <w:rsid w:val="00417D06"/>
    <w:rsid w:val="00466E35"/>
    <w:rsid w:val="00502070"/>
    <w:rsid w:val="005B4678"/>
    <w:rsid w:val="00664EFD"/>
    <w:rsid w:val="0067359B"/>
    <w:rsid w:val="0069053C"/>
    <w:rsid w:val="006B7853"/>
    <w:rsid w:val="007B1876"/>
    <w:rsid w:val="007B4F9E"/>
    <w:rsid w:val="007F55AC"/>
    <w:rsid w:val="008100CF"/>
    <w:rsid w:val="009A7BAA"/>
    <w:rsid w:val="00A63DFB"/>
    <w:rsid w:val="00A71986"/>
    <w:rsid w:val="00AC2EC6"/>
    <w:rsid w:val="00C74EE6"/>
    <w:rsid w:val="00CA49FA"/>
    <w:rsid w:val="00D00819"/>
    <w:rsid w:val="00D0228B"/>
    <w:rsid w:val="00D12689"/>
    <w:rsid w:val="00D37587"/>
    <w:rsid w:val="00D51172"/>
    <w:rsid w:val="00D869CA"/>
    <w:rsid w:val="00E9123B"/>
    <w:rsid w:val="00EC5A26"/>
    <w:rsid w:val="00ED7CEB"/>
    <w:rsid w:val="00F52209"/>
    <w:rsid w:val="00FE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272A"/>
  <w15:chartTrackingRefBased/>
  <w15:docId w15:val="{01E75330-D526-614A-9CE2-AA078D7A2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Times New Roman (Body CS)"/>
        <w:sz w:val="24"/>
        <w:szCs w:val="24"/>
        <w:lang w:val="sv-S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EE6"/>
    <w:rPr>
      <w:rFonts w:ascii="Times New Roman" w:eastAsia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1">
    <w:name w:val="s1"/>
    <w:basedOn w:val="DefaultParagraphFont"/>
    <w:rsid w:val="00C74EE6"/>
    <w:rPr>
      <w:rFonts w:ascii="Helvetica" w:hAnsi="Helvetica" w:hint="default"/>
      <w:b w:val="0"/>
      <w:bCs w:val="0"/>
      <w:i w:val="0"/>
      <w:iCs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4EE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EE6"/>
    <w:rPr>
      <w:rFonts w:ascii="Times New Roman" w:eastAsia="Times New Roman" w:hAnsi="Times New Roman" w:cs="Times New Roman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D00819"/>
    <w:rPr>
      <w:rFonts w:asciiTheme="minorHAnsi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1468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 Harry</dc:creator>
  <cp:keywords/>
  <dc:description/>
  <cp:lastModifiedBy>Syed Rahman</cp:lastModifiedBy>
  <cp:revision>27</cp:revision>
  <dcterms:created xsi:type="dcterms:W3CDTF">2020-09-23T22:07:00Z</dcterms:created>
  <dcterms:modified xsi:type="dcterms:W3CDTF">2022-01-31T12:05:00Z</dcterms:modified>
</cp:coreProperties>
</file>