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4F42F" w14:textId="19136D9D" w:rsidR="00DF0B76" w:rsidRPr="0035347E" w:rsidRDefault="00803FBD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BD">
        <w:rPr>
          <w:rFonts w:ascii="Times New Roman" w:hAnsi="Times New Roman" w:cs="Times New Roman"/>
          <w:sz w:val="24"/>
          <w:szCs w:val="24"/>
        </w:rPr>
        <w:t>Supplementary Table S1</w:t>
      </w:r>
      <w:r w:rsidR="00DF0B76" w:rsidRPr="0035347E">
        <w:rPr>
          <w:rFonts w:ascii="Times New Roman" w:hAnsi="Times New Roman" w:cs="Times New Roman"/>
          <w:sz w:val="24"/>
          <w:szCs w:val="24"/>
        </w:rPr>
        <w:t>. Random assignment test with total annual probability of fluoride as the outcome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980"/>
        <w:gridCol w:w="1710"/>
      </w:tblGrid>
      <w:tr w:rsidR="00DF0B76" w:rsidRPr="0035347E" w14:paraId="392929A5" w14:textId="77777777" w:rsidTr="0035347E">
        <w:trPr>
          <w:trHeight w:val="288"/>
        </w:trPr>
        <w:tc>
          <w:tcPr>
            <w:tcW w:w="3510" w:type="dxa"/>
            <w:tcBorders>
              <w:top w:val="single" w:sz="4" w:space="0" w:color="auto"/>
            </w:tcBorders>
            <w:noWrap/>
            <w:hideMark/>
          </w:tcPr>
          <w:p w14:paraId="0D489B33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14:paraId="3576AB20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noWrap/>
            <w:hideMark/>
          </w:tcPr>
          <w:p w14:paraId="248FBBED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:rsidR="00DF0B76" w:rsidRPr="0035347E" w14:paraId="4D1A2F94" w14:textId="77777777" w:rsidTr="0035347E">
        <w:trPr>
          <w:trHeight w:val="288"/>
        </w:trPr>
        <w:tc>
          <w:tcPr>
            <w:tcW w:w="3510" w:type="dxa"/>
            <w:tcBorders>
              <w:bottom w:val="single" w:sz="4" w:space="0" w:color="auto"/>
            </w:tcBorders>
            <w:noWrap/>
            <w:hideMark/>
          </w:tcPr>
          <w:p w14:paraId="7B2F81C5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hideMark/>
          </w:tcPr>
          <w:p w14:paraId="689252CF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ß (SE)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hideMark/>
          </w:tcPr>
          <w:p w14:paraId="507FACEF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ß (SE)</w:t>
            </w:r>
          </w:p>
        </w:tc>
      </w:tr>
      <w:tr w:rsidR="00DF0B76" w:rsidRPr="0035347E" w14:paraId="47406DE6" w14:textId="77777777" w:rsidTr="0035347E">
        <w:trPr>
          <w:trHeight w:val="288"/>
        </w:trPr>
        <w:tc>
          <w:tcPr>
            <w:tcW w:w="3510" w:type="dxa"/>
            <w:tcBorders>
              <w:top w:val="single" w:sz="4" w:space="0" w:color="auto"/>
            </w:tcBorders>
            <w:noWrap/>
            <w:hideMark/>
          </w:tcPr>
          <w:p w14:paraId="00A02A0B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14:paraId="1B79A358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noWrap/>
            <w:hideMark/>
          </w:tcPr>
          <w:p w14:paraId="247C150E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76" w:rsidRPr="0035347E" w14:paraId="06F9AF5F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0DC4EE68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0" w:type="dxa"/>
            <w:noWrap/>
            <w:hideMark/>
          </w:tcPr>
          <w:p w14:paraId="56FABF7B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10" w:type="dxa"/>
            <w:noWrap/>
            <w:hideMark/>
          </w:tcPr>
          <w:p w14:paraId="6C90B842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DF0B76" w:rsidRPr="0035347E" w14:paraId="4C3D9627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33C97880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0" w:type="dxa"/>
            <w:noWrap/>
            <w:hideMark/>
          </w:tcPr>
          <w:p w14:paraId="532087B0" w14:textId="528D2288" w:rsidR="00DF0B76" w:rsidRPr="0035347E" w:rsidRDefault="00624DEF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0B76" w:rsidRPr="0035347E">
              <w:rPr>
                <w:rFonts w:ascii="Times New Roman" w:hAnsi="Times New Roman" w:cs="Times New Roman"/>
                <w:sz w:val="24"/>
                <w:szCs w:val="24"/>
              </w:rPr>
              <w:t>0.00 (0.01)</w:t>
            </w:r>
          </w:p>
        </w:tc>
        <w:tc>
          <w:tcPr>
            <w:tcW w:w="1710" w:type="dxa"/>
            <w:noWrap/>
            <w:hideMark/>
          </w:tcPr>
          <w:p w14:paraId="220245D4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0.00 (0.01)</w:t>
            </w:r>
          </w:p>
        </w:tc>
      </w:tr>
      <w:tr w:rsidR="00DF0B76" w:rsidRPr="0035347E" w14:paraId="3FD72DBE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71B64296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980" w:type="dxa"/>
            <w:noWrap/>
            <w:hideMark/>
          </w:tcPr>
          <w:p w14:paraId="78256E53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hideMark/>
          </w:tcPr>
          <w:p w14:paraId="4F064D7A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76" w:rsidRPr="0035347E" w14:paraId="084F9DAF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3D02A57E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No qualification</w:t>
            </w:r>
          </w:p>
        </w:tc>
        <w:tc>
          <w:tcPr>
            <w:tcW w:w="1980" w:type="dxa"/>
            <w:noWrap/>
            <w:hideMark/>
          </w:tcPr>
          <w:p w14:paraId="2993B9F4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10" w:type="dxa"/>
            <w:noWrap/>
            <w:hideMark/>
          </w:tcPr>
          <w:p w14:paraId="23517DB0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DF0B76" w:rsidRPr="0035347E" w14:paraId="157FEEF2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716106C2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</w:p>
        </w:tc>
        <w:tc>
          <w:tcPr>
            <w:tcW w:w="1980" w:type="dxa"/>
            <w:noWrap/>
            <w:hideMark/>
          </w:tcPr>
          <w:p w14:paraId="324D258E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0.02 (0.02)</w:t>
            </w:r>
          </w:p>
        </w:tc>
        <w:tc>
          <w:tcPr>
            <w:tcW w:w="1710" w:type="dxa"/>
            <w:noWrap/>
            <w:hideMark/>
          </w:tcPr>
          <w:p w14:paraId="54A693C6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0.02 (0.02)</w:t>
            </w:r>
          </w:p>
        </w:tc>
      </w:tr>
      <w:tr w:rsidR="00DF0B76" w:rsidRPr="0035347E" w14:paraId="5960443B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67FE6F7C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980" w:type="dxa"/>
            <w:noWrap/>
            <w:hideMark/>
          </w:tcPr>
          <w:p w14:paraId="2707E361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0.02 (0.02)</w:t>
            </w:r>
          </w:p>
        </w:tc>
        <w:tc>
          <w:tcPr>
            <w:tcW w:w="1710" w:type="dxa"/>
            <w:noWrap/>
            <w:hideMark/>
          </w:tcPr>
          <w:p w14:paraId="74AAD953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0.02 (0.02)</w:t>
            </w:r>
          </w:p>
        </w:tc>
      </w:tr>
      <w:tr w:rsidR="00DF0B76" w:rsidRPr="0035347E" w14:paraId="5147EC75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5D2667AB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Wealth</w:t>
            </w:r>
          </w:p>
        </w:tc>
        <w:tc>
          <w:tcPr>
            <w:tcW w:w="1980" w:type="dxa"/>
            <w:noWrap/>
            <w:hideMark/>
          </w:tcPr>
          <w:p w14:paraId="2563FBF7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hideMark/>
          </w:tcPr>
          <w:p w14:paraId="07C5FB57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76" w:rsidRPr="0035347E" w14:paraId="124CB3C4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4F4712A7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Lowest quantile</w:t>
            </w:r>
          </w:p>
        </w:tc>
        <w:tc>
          <w:tcPr>
            <w:tcW w:w="1980" w:type="dxa"/>
            <w:noWrap/>
            <w:hideMark/>
          </w:tcPr>
          <w:p w14:paraId="74A37BD0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10" w:type="dxa"/>
            <w:noWrap/>
            <w:hideMark/>
          </w:tcPr>
          <w:p w14:paraId="3ED1D106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DF0B76" w:rsidRPr="0035347E" w14:paraId="5A3649FD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23991EDA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2nd quantile</w:t>
            </w:r>
          </w:p>
        </w:tc>
        <w:tc>
          <w:tcPr>
            <w:tcW w:w="1980" w:type="dxa"/>
            <w:noWrap/>
            <w:hideMark/>
          </w:tcPr>
          <w:p w14:paraId="444150F6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-0.06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0.03)*</w:t>
            </w:r>
            <w:proofErr w:type="gramEnd"/>
          </w:p>
        </w:tc>
        <w:tc>
          <w:tcPr>
            <w:tcW w:w="1710" w:type="dxa"/>
            <w:noWrap/>
            <w:hideMark/>
          </w:tcPr>
          <w:p w14:paraId="18CBB6F3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-0.06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0.03)*</w:t>
            </w:r>
            <w:proofErr w:type="gramEnd"/>
          </w:p>
        </w:tc>
      </w:tr>
      <w:tr w:rsidR="00DF0B76" w:rsidRPr="0035347E" w14:paraId="74A8763E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6FC15436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3rd quantile</w:t>
            </w:r>
          </w:p>
        </w:tc>
        <w:tc>
          <w:tcPr>
            <w:tcW w:w="1980" w:type="dxa"/>
            <w:noWrap/>
            <w:hideMark/>
          </w:tcPr>
          <w:p w14:paraId="66C88BA2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-0.03 (0.03)</w:t>
            </w:r>
          </w:p>
        </w:tc>
        <w:tc>
          <w:tcPr>
            <w:tcW w:w="1710" w:type="dxa"/>
            <w:noWrap/>
            <w:hideMark/>
          </w:tcPr>
          <w:p w14:paraId="36A1B4F9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-0.03 (0.03)</w:t>
            </w:r>
          </w:p>
        </w:tc>
      </w:tr>
      <w:tr w:rsidR="00DF0B76" w:rsidRPr="0035347E" w14:paraId="5D4C4B0F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7DCD14CB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4th quantile</w:t>
            </w:r>
          </w:p>
        </w:tc>
        <w:tc>
          <w:tcPr>
            <w:tcW w:w="1980" w:type="dxa"/>
            <w:noWrap/>
            <w:hideMark/>
          </w:tcPr>
          <w:p w14:paraId="3FA39BB8" w14:textId="1A8773EC" w:rsidR="00DF0B76" w:rsidRPr="0035347E" w:rsidRDefault="00547725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0B76" w:rsidRPr="0035347E">
              <w:rPr>
                <w:rFonts w:ascii="Times New Roman" w:hAnsi="Times New Roman" w:cs="Times New Roman"/>
                <w:sz w:val="24"/>
                <w:szCs w:val="24"/>
              </w:rPr>
              <w:t>0.00 (0.03)</w:t>
            </w:r>
          </w:p>
        </w:tc>
        <w:tc>
          <w:tcPr>
            <w:tcW w:w="1710" w:type="dxa"/>
            <w:noWrap/>
            <w:hideMark/>
          </w:tcPr>
          <w:p w14:paraId="0299B1F2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 (0.03)</w:t>
            </w:r>
          </w:p>
        </w:tc>
      </w:tr>
      <w:tr w:rsidR="00DF0B76" w:rsidRPr="0035347E" w14:paraId="25F83C9D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52E8567E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Highest quantile</w:t>
            </w:r>
          </w:p>
        </w:tc>
        <w:tc>
          <w:tcPr>
            <w:tcW w:w="1980" w:type="dxa"/>
            <w:noWrap/>
            <w:hideMark/>
          </w:tcPr>
          <w:p w14:paraId="364AFAAA" w14:textId="5976D2F7" w:rsidR="00DF0B76" w:rsidRPr="0035347E" w:rsidRDefault="00547725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0B76" w:rsidRPr="0035347E">
              <w:rPr>
                <w:rFonts w:ascii="Times New Roman" w:hAnsi="Times New Roman" w:cs="Times New Roman"/>
                <w:sz w:val="24"/>
                <w:szCs w:val="24"/>
              </w:rPr>
              <w:t>0.00 (0.02)</w:t>
            </w:r>
          </w:p>
        </w:tc>
        <w:tc>
          <w:tcPr>
            <w:tcW w:w="1710" w:type="dxa"/>
            <w:noWrap/>
            <w:hideMark/>
          </w:tcPr>
          <w:p w14:paraId="757F0BE5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 (0.02)</w:t>
            </w:r>
          </w:p>
        </w:tc>
      </w:tr>
      <w:tr w:rsidR="00DF0B76" w:rsidRPr="0035347E" w14:paraId="6CF4CAF1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3F3A2695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Region dummies</w:t>
            </w:r>
          </w:p>
        </w:tc>
        <w:tc>
          <w:tcPr>
            <w:tcW w:w="1980" w:type="dxa"/>
            <w:noWrap/>
            <w:hideMark/>
          </w:tcPr>
          <w:p w14:paraId="34E6E9E9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hideMark/>
          </w:tcPr>
          <w:p w14:paraId="19A869F0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76" w:rsidRPr="0035347E" w14:paraId="1AB0A822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061A6695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North East</w:t>
            </w:r>
            <w:proofErr w:type="gramEnd"/>
          </w:p>
        </w:tc>
        <w:tc>
          <w:tcPr>
            <w:tcW w:w="1980" w:type="dxa"/>
            <w:noWrap/>
            <w:hideMark/>
          </w:tcPr>
          <w:p w14:paraId="3DDE0C50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10" w:type="dxa"/>
            <w:noWrap/>
            <w:hideMark/>
          </w:tcPr>
          <w:p w14:paraId="0A8B3D05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DF0B76" w:rsidRPr="0035347E" w14:paraId="478B013B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062EE67D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North West</w:t>
            </w:r>
            <w:proofErr w:type="gramEnd"/>
          </w:p>
        </w:tc>
        <w:tc>
          <w:tcPr>
            <w:tcW w:w="1980" w:type="dxa"/>
            <w:noWrap/>
            <w:hideMark/>
          </w:tcPr>
          <w:p w14:paraId="504CFD7C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-2.52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10" w:type="dxa"/>
            <w:noWrap/>
            <w:hideMark/>
          </w:tcPr>
          <w:p w14:paraId="34A5611A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-2.51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F0B76" w:rsidRPr="0035347E" w14:paraId="2F652BA7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3ABB05A8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Yorkshire and The Humber</w:t>
            </w:r>
          </w:p>
        </w:tc>
        <w:tc>
          <w:tcPr>
            <w:tcW w:w="1980" w:type="dxa"/>
            <w:noWrap/>
            <w:hideMark/>
          </w:tcPr>
          <w:p w14:paraId="33D4D3FA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-2.55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10" w:type="dxa"/>
            <w:noWrap/>
            <w:hideMark/>
          </w:tcPr>
          <w:p w14:paraId="06D4DE6A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-2.54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F0B76" w:rsidRPr="0035347E" w14:paraId="05A544FF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57486069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East Midlands</w:t>
            </w:r>
          </w:p>
        </w:tc>
        <w:tc>
          <w:tcPr>
            <w:tcW w:w="1980" w:type="dxa"/>
            <w:noWrap/>
            <w:hideMark/>
          </w:tcPr>
          <w:p w14:paraId="0EA78592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-2.52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10" w:type="dxa"/>
            <w:noWrap/>
            <w:hideMark/>
          </w:tcPr>
          <w:p w14:paraId="4BBBFB52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-2.51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F0B76" w:rsidRPr="0035347E" w14:paraId="46D26DFB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305493B3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West Midlands</w:t>
            </w:r>
          </w:p>
        </w:tc>
        <w:tc>
          <w:tcPr>
            <w:tcW w:w="1980" w:type="dxa"/>
            <w:noWrap/>
            <w:hideMark/>
          </w:tcPr>
          <w:p w14:paraId="37B3022F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-0.71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0.34)*</w:t>
            </w:r>
            <w:proofErr w:type="gramEnd"/>
          </w:p>
        </w:tc>
        <w:tc>
          <w:tcPr>
            <w:tcW w:w="1710" w:type="dxa"/>
            <w:noWrap/>
            <w:hideMark/>
          </w:tcPr>
          <w:p w14:paraId="69679BD7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-0.71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0.33)*</w:t>
            </w:r>
            <w:proofErr w:type="gramEnd"/>
          </w:p>
        </w:tc>
      </w:tr>
      <w:tr w:rsidR="00DF0B76" w:rsidRPr="0035347E" w14:paraId="5FA93479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11D21F16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East of England</w:t>
            </w:r>
          </w:p>
        </w:tc>
        <w:tc>
          <w:tcPr>
            <w:tcW w:w="1980" w:type="dxa"/>
            <w:noWrap/>
            <w:hideMark/>
          </w:tcPr>
          <w:p w14:paraId="44FF4DDB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-2.57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10" w:type="dxa"/>
            <w:noWrap/>
            <w:hideMark/>
          </w:tcPr>
          <w:p w14:paraId="115AB39C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-2.56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F0B76" w:rsidRPr="0035347E" w14:paraId="0B6EFD51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794EE6C3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London</w:t>
            </w:r>
          </w:p>
        </w:tc>
        <w:tc>
          <w:tcPr>
            <w:tcW w:w="1980" w:type="dxa"/>
            <w:noWrap/>
            <w:hideMark/>
          </w:tcPr>
          <w:p w14:paraId="62F7BAC1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-2.37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10" w:type="dxa"/>
            <w:noWrap/>
            <w:hideMark/>
          </w:tcPr>
          <w:p w14:paraId="54C457F4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-2.36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F0B76" w:rsidRPr="0035347E" w14:paraId="439091E5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3BF8BF74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South East</w:t>
            </w:r>
            <w:proofErr w:type="gramEnd"/>
          </w:p>
        </w:tc>
        <w:tc>
          <w:tcPr>
            <w:tcW w:w="1980" w:type="dxa"/>
            <w:noWrap/>
            <w:hideMark/>
          </w:tcPr>
          <w:p w14:paraId="50D5935D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-2.69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10" w:type="dxa"/>
            <w:noWrap/>
            <w:hideMark/>
          </w:tcPr>
          <w:p w14:paraId="2C8348E7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-2.69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F0B76" w:rsidRPr="0035347E" w14:paraId="38B226E4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1C39DF14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South West</w:t>
            </w:r>
            <w:proofErr w:type="gramEnd"/>
          </w:p>
        </w:tc>
        <w:tc>
          <w:tcPr>
            <w:tcW w:w="1980" w:type="dxa"/>
            <w:noWrap/>
            <w:hideMark/>
          </w:tcPr>
          <w:p w14:paraId="732FB06B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-2.66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10" w:type="dxa"/>
            <w:noWrap/>
            <w:hideMark/>
          </w:tcPr>
          <w:p w14:paraId="078FF4E2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-2.66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0.28)*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F0B76" w:rsidRPr="0035347E" w14:paraId="66BBB433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258AD9CA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Age (continuous)</w:t>
            </w:r>
          </w:p>
        </w:tc>
        <w:tc>
          <w:tcPr>
            <w:tcW w:w="1980" w:type="dxa"/>
            <w:noWrap/>
            <w:hideMark/>
          </w:tcPr>
          <w:p w14:paraId="5AD1CF81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-0.06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10" w:type="dxa"/>
            <w:noWrap/>
            <w:hideMark/>
          </w:tcPr>
          <w:p w14:paraId="3E127FC0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0B76" w:rsidRPr="0035347E" w14:paraId="58A76620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49FD055C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Age dummies</w:t>
            </w:r>
          </w:p>
        </w:tc>
        <w:tc>
          <w:tcPr>
            <w:tcW w:w="1980" w:type="dxa"/>
            <w:noWrap/>
            <w:hideMark/>
          </w:tcPr>
          <w:p w14:paraId="0AC3656E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hideMark/>
          </w:tcPr>
          <w:p w14:paraId="0516D99F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76" w:rsidRPr="0035347E" w14:paraId="20223435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2905D0C3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0" w:type="dxa"/>
            <w:noWrap/>
            <w:hideMark/>
          </w:tcPr>
          <w:p w14:paraId="5F269B56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67220B8E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DF0B76" w:rsidRPr="0035347E" w14:paraId="693ABC19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5B39A520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0" w:type="dxa"/>
            <w:noWrap/>
            <w:hideMark/>
          </w:tcPr>
          <w:p w14:paraId="4D80AE97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5CB6BB42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-0.24 (0.59)</w:t>
            </w:r>
          </w:p>
        </w:tc>
      </w:tr>
      <w:tr w:rsidR="00DF0B76" w:rsidRPr="0035347E" w14:paraId="078F1B9B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0D4F0538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0" w:type="dxa"/>
            <w:noWrap/>
            <w:hideMark/>
          </w:tcPr>
          <w:p w14:paraId="2B87EBAB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1868CD0D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-0.38 (0.55)</w:t>
            </w:r>
          </w:p>
        </w:tc>
      </w:tr>
      <w:tr w:rsidR="00DF0B76" w:rsidRPr="0035347E" w14:paraId="6B71EA9F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1822BF69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0" w:type="dxa"/>
            <w:noWrap/>
            <w:hideMark/>
          </w:tcPr>
          <w:p w14:paraId="0815D82B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4912A5DD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-0.41 (0.57)</w:t>
            </w:r>
          </w:p>
        </w:tc>
      </w:tr>
      <w:tr w:rsidR="00DF0B76" w:rsidRPr="0035347E" w14:paraId="423D2922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0C42BFB7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0" w:type="dxa"/>
            <w:noWrap/>
            <w:hideMark/>
          </w:tcPr>
          <w:p w14:paraId="77C17CF5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54E3CD05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-0.50 (0.54)</w:t>
            </w:r>
          </w:p>
        </w:tc>
      </w:tr>
      <w:tr w:rsidR="00DF0B76" w:rsidRPr="0035347E" w14:paraId="742E848D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3F5FE1E8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0" w:type="dxa"/>
            <w:noWrap/>
            <w:hideMark/>
          </w:tcPr>
          <w:p w14:paraId="5C6A51FA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75D7D5B5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-0.55 (0.53)</w:t>
            </w:r>
          </w:p>
        </w:tc>
      </w:tr>
      <w:tr w:rsidR="00DF0B76" w:rsidRPr="0035347E" w14:paraId="71094585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37A0028B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0" w:type="dxa"/>
            <w:noWrap/>
            <w:hideMark/>
          </w:tcPr>
          <w:p w14:paraId="108E68F0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425C7BE1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-0.66 (0.51)</w:t>
            </w:r>
          </w:p>
        </w:tc>
      </w:tr>
      <w:tr w:rsidR="00DF0B76" w:rsidRPr="0035347E" w14:paraId="13D51A08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0BBCF6E8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0" w:type="dxa"/>
            <w:noWrap/>
            <w:hideMark/>
          </w:tcPr>
          <w:p w14:paraId="6B58D1DC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4977CBE0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-0.70 (0.50)</w:t>
            </w:r>
          </w:p>
        </w:tc>
      </w:tr>
      <w:tr w:rsidR="00DF0B76" w:rsidRPr="0035347E" w14:paraId="08050EC6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71546D96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0" w:type="dxa"/>
            <w:noWrap/>
            <w:hideMark/>
          </w:tcPr>
          <w:p w14:paraId="4EFCF4AC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59435AF3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-0.82 (0.48)</w:t>
            </w:r>
          </w:p>
        </w:tc>
      </w:tr>
      <w:tr w:rsidR="00DF0B76" w:rsidRPr="0035347E" w14:paraId="52DC1797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45146406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0" w:type="dxa"/>
            <w:noWrap/>
            <w:hideMark/>
          </w:tcPr>
          <w:p w14:paraId="3A4E0675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5E5A8CE5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-0.95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0.47)*</w:t>
            </w:r>
            <w:proofErr w:type="gramEnd"/>
          </w:p>
        </w:tc>
      </w:tr>
      <w:tr w:rsidR="00DF0B76" w:rsidRPr="0035347E" w14:paraId="2AA430DB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6081D2FF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0" w:type="dxa"/>
            <w:noWrap/>
            <w:hideMark/>
          </w:tcPr>
          <w:p w14:paraId="6F8863FD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5E70DB91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-1.01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0.47)*</w:t>
            </w:r>
            <w:proofErr w:type="gramEnd"/>
          </w:p>
        </w:tc>
      </w:tr>
      <w:tr w:rsidR="00DF0B76" w:rsidRPr="0035347E" w14:paraId="28F80904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77F2F99A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980" w:type="dxa"/>
            <w:noWrap/>
            <w:hideMark/>
          </w:tcPr>
          <w:p w14:paraId="3F5E840E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27FCD159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-1.06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0.47)*</w:t>
            </w:r>
            <w:proofErr w:type="gramEnd"/>
          </w:p>
        </w:tc>
      </w:tr>
      <w:tr w:rsidR="00DF0B76" w:rsidRPr="0035347E" w14:paraId="4B1E856F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4E7EB572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0" w:type="dxa"/>
            <w:noWrap/>
            <w:hideMark/>
          </w:tcPr>
          <w:p w14:paraId="6E03ABD4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1DE3E6EB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-1.11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0.47)*</w:t>
            </w:r>
            <w:proofErr w:type="gramEnd"/>
          </w:p>
        </w:tc>
      </w:tr>
      <w:tr w:rsidR="00DF0B76" w:rsidRPr="0035347E" w14:paraId="70047CB8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6CF1D8C6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0" w:type="dxa"/>
            <w:noWrap/>
            <w:hideMark/>
          </w:tcPr>
          <w:p w14:paraId="151621E3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0D1EC1FB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-1.15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0.47)*</w:t>
            </w:r>
            <w:proofErr w:type="gramEnd"/>
          </w:p>
        </w:tc>
      </w:tr>
      <w:tr w:rsidR="00DF0B76" w:rsidRPr="0035347E" w14:paraId="60433799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77318412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0" w:type="dxa"/>
            <w:noWrap/>
            <w:hideMark/>
          </w:tcPr>
          <w:p w14:paraId="41A48FAA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6128409A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-1.21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0.48)*</w:t>
            </w:r>
            <w:proofErr w:type="gramEnd"/>
          </w:p>
        </w:tc>
      </w:tr>
      <w:tr w:rsidR="00DF0B76" w:rsidRPr="0035347E" w14:paraId="1886C423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0DB8D8C1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0" w:type="dxa"/>
            <w:noWrap/>
            <w:hideMark/>
          </w:tcPr>
          <w:p w14:paraId="0760145F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0BFA3318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-1.24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0.48)*</w:t>
            </w:r>
            <w:proofErr w:type="gramEnd"/>
          </w:p>
        </w:tc>
      </w:tr>
      <w:tr w:rsidR="00DF0B76" w:rsidRPr="0035347E" w14:paraId="6056BF59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051F30D6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0" w:type="dxa"/>
            <w:noWrap/>
            <w:hideMark/>
          </w:tcPr>
          <w:p w14:paraId="18A1251C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791972D1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-1.28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0.48)*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F0B76" w:rsidRPr="0035347E" w14:paraId="7D17B9A6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7AF7AA3F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0" w:type="dxa"/>
            <w:noWrap/>
            <w:hideMark/>
          </w:tcPr>
          <w:p w14:paraId="0A4B28D4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0069FCE6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-1.29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0.49)*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F0B76" w:rsidRPr="0035347E" w14:paraId="7B683B0A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123A1B0E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0" w:type="dxa"/>
            <w:noWrap/>
            <w:hideMark/>
          </w:tcPr>
          <w:p w14:paraId="5A2CB2CA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7FD3CCE4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-1.37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0.50)*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F0B76" w:rsidRPr="0035347E" w14:paraId="4716A36F" w14:textId="77777777" w:rsidTr="0035347E">
        <w:trPr>
          <w:trHeight w:val="288"/>
        </w:trPr>
        <w:tc>
          <w:tcPr>
            <w:tcW w:w="3510" w:type="dxa"/>
            <w:noWrap/>
            <w:hideMark/>
          </w:tcPr>
          <w:p w14:paraId="68ADE458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0" w:type="dxa"/>
            <w:noWrap/>
            <w:hideMark/>
          </w:tcPr>
          <w:p w14:paraId="721DEB98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00E40814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-1.40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0.51)*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F0B76" w:rsidRPr="0035347E" w14:paraId="31C1F5F7" w14:textId="77777777" w:rsidTr="0035347E">
        <w:trPr>
          <w:trHeight w:val="288"/>
        </w:trPr>
        <w:tc>
          <w:tcPr>
            <w:tcW w:w="3510" w:type="dxa"/>
            <w:tcBorders>
              <w:bottom w:val="single" w:sz="4" w:space="0" w:color="auto"/>
            </w:tcBorders>
            <w:noWrap/>
            <w:hideMark/>
          </w:tcPr>
          <w:p w14:paraId="4A88ADB2" w14:textId="77777777" w:rsidR="00DF0B76" w:rsidRPr="0035347E" w:rsidRDefault="00DF0B76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hideMark/>
          </w:tcPr>
          <w:p w14:paraId="787C58D5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hideMark/>
          </w:tcPr>
          <w:p w14:paraId="5568D50B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-1.43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0.52)*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F0B76" w:rsidRPr="0035347E" w14:paraId="2403156A" w14:textId="77777777" w:rsidTr="0035347E">
        <w:trPr>
          <w:trHeight w:val="288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05DEF1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46B810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4958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102909" w14:textId="77777777" w:rsidR="00DF0B76" w:rsidRPr="0035347E" w:rsidRDefault="00DF0B76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4958</w:t>
            </w:r>
          </w:p>
        </w:tc>
      </w:tr>
    </w:tbl>
    <w:p w14:paraId="25594080" w14:textId="77777777" w:rsidR="00DF0B76" w:rsidRPr="0035347E" w:rsidRDefault="00DF0B76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7E">
        <w:rPr>
          <w:rFonts w:ascii="Times New Roman" w:hAnsi="Times New Roman" w:cs="Times New Roman"/>
          <w:sz w:val="24"/>
          <w:szCs w:val="24"/>
        </w:rPr>
        <w:t>Note: Clustered standard errors by age and region in parentheses. * p&lt;0.05, ** p&lt;0.01, *** p&lt;0.001</w:t>
      </w:r>
    </w:p>
    <w:p w14:paraId="50172B69" w14:textId="77777777" w:rsidR="00DF0B76" w:rsidRPr="0035347E" w:rsidRDefault="00DF0B76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D615E" w14:textId="06A22594" w:rsidR="00DF0B76" w:rsidRPr="0035347E" w:rsidRDefault="00DF0B76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84D39" w14:textId="29074EDD" w:rsidR="00465E97" w:rsidRPr="0035347E" w:rsidRDefault="00465E97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92EE2" w14:textId="1638493B" w:rsidR="00465E97" w:rsidRPr="0035347E" w:rsidRDefault="00465E97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E0799" w14:textId="1A561DAD" w:rsidR="00465E97" w:rsidRPr="0035347E" w:rsidRDefault="00465E97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D25F3" w14:textId="1765CCA6" w:rsidR="00465E97" w:rsidRPr="0035347E" w:rsidRDefault="00465E97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8A90A" w14:textId="4529A8F8" w:rsidR="00465E97" w:rsidRPr="0035347E" w:rsidRDefault="00465E97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3FEBE" w14:textId="4D90B842" w:rsidR="00465E97" w:rsidRPr="0035347E" w:rsidRDefault="00465E97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991C5" w14:textId="585A0B94" w:rsidR="00465E97" w:rsidRPr="0035347E" w:rsidRDefault="00465E97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B24E1" w14:textId="3C4285BC" w:rsidR="00465E97" w:rsidRPr="0035347E" w:rsidRDefault="00465E97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14766" w14:textId="34ED068C" w:rsidR="00465E97" w:rsidRPr="0035347E" w:rsidRDefault="00465E97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0F152" w14:textId="7ED67CB3" w:rsidR="00465E97" w:rsidRPr="0035347E" w:rsidRDefault="00465E97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ADBC9" w14:textId="554E7221" w:rsidR="00465E97" w:rsidRPr="0035347E" w:rsidRDefault="00465E97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D3A19" w14:textId="36BD927C" w:rsidR="00465E97" w:rsidRPr="0035347E" w:rsidRDefault="00465E97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965EE" w14:textId="7AB82EDA" w:rsidR="0035347E" w:rsidRPr="0035347E" w:rsidRDefault="0035347E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A67C5" w14:textId="77777777" w:rsidR="0035347E" w:rsidRPr="0035347E" w:rsidRDefault="0035347E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56C24" w14:textId="6CF27239" w:rsidR="00465E97" w:rsidRPr="0035347E" w:rsidRDefault="00465E97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3AE0C" w14:textId="068D57FD" w:rsidR="00CD2A18" w:rsidRPr="0035347E" w:rsidRDefault="00803FBD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BD">
        <w:rPr>
          <w:rFonts w:ascii="Times New Roman" w:hAnsi="Times New Roman" w:cs="Times New Roman"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sz w:val="24"/>
          <w:szCs w:val="24"/>
        </w:rPr>
        <w:t>2.</w:t>
      </w:r>
      <w:r w:rsidR="00CD2A18" w:rsidRPr="0035347E">
        <w:rPr>
          <w:rFonts w:ascii="Times New Roman" w:hAnsi="Times New Roman" w:cs="Times New Roman"/>
          <w:sz w:val="24"/>
          <w:szCs w:val="24"/>
        </w:rPr>
        <w:t xml:space="preserve"> Balance test of the number of missing teeth by characteristics of the participants</w:t>
      </w:r>
    </w:p>
    <w:tbl>
      <w:tblPr>
        <w:tblStyle w:val="TableGrid"/>
        <w:tblW w:w="10225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2855"/>
        <w:gridCol w:w="2880"/>
        <w:gridCol w:w="1340"/>
      </w:tblGrid>
      <w:tr w:rsidR="00CD2A18" w:rsidRPr="0035347E" w14:paraId="715FA411" w14:textId="77777777" w:rsidTr="0035347E">
        <w:trPr>
          <w:trHeight w:val="288"/>
        </w:trPr>
        <w:tc>
          <w:tcPr>
            <w:tcW w:w="3150" w:type="dxa"/>
            <w:tcBorders>
              <w:top w:val="single" w:sz="4" w:space="0" w:color="auto"/>
            </w:tcBorders>
            <w:noWrap/>
            <w:hideMark/>
          </w:tcPr>
          <w:p w14:paraId="1618C05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97124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sz w:val="24"/>
                <w:szCs w:val="24"/>
              </w:rPr>
              <w:t>Treated group (≤12 teeth)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A6389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sz w:val="24"/>
                <w:szCs w:val="24"/>
              </w:rPr>
              <w:t>Control group (≥13 teeth)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noWrap/>
            <w:hideMark/>
          </w:tcPr>
          <w:p w14:paraId="47D5D52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CD2A18" w:rsidRPr="0035347E" w14:paraId="0BEB0B06" w14:textId="77777777" w:rsidTr="0035347E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  <w:noWrap/>
          </w:tcPr>
          <w:p w14:paraId="7D260B0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781BFE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sz w:val="24"/>
                <w:szCs w:val="24"/>
              </w:rPr>
              <w:t>N (%) or mean (±SD)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AC730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sz w:val="24"/>
                <w:szCs w:val="24"/>
              </w:rPr>
              <w:t>N (%) or mean (±SD)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noWrap/>
          </w:tcPr>
          <w:p w14:paraId="7DC50F5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A18" w:rsidRPr="0035347E" w14:paraId="4998686F" w14:textId="77777777" w:rsidTr="0035347E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  <w:noWrap/>
          </w:tcPr>
          <w:p w14:paraId="5312AD7C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9652C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sz w:val="24"/>
                <w:szCs w:val="24"/>
              </w:rPr>
              <w:t>N = 3820 (77.0%)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7F16E6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sz w:val="24"/>
                <w:szCs w:val="24"/>
              </w:rPr>
              <w:t>N = 1138 (23.0%)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noWrap/>
          </w:tcPr>
          <w:p w14:paraId="44248F4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A18" w:rsidRPr="0035347E" w14:paraId="1D0514C4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76EB508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855" w:type="dxa"/>
            <w:noWrap/>
            <w:hideMark/>
          </w:tcPr>
          <w:p w14:paraId="3C7D1B9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61.6 (±5.3)</w:t>
            </w:r>
          </w:p>
        </w:tc>
        <w:tc>
          <w:tcPr>
            <w:tcW w:w="2880" w:type="dxa"/>
            <w:noWrap/>
            <w:hideMark/>
          </w:tcPr>
          <w:p w14:paraId="269853E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63.5 (±4.8)</w:t>
            </w:r>
          </w:p>
        </w:tc>
        <w:tc>
          <w:tcPr>
            <w:tcW w:w="1340" w:type="dxa"/>
            <w:noWrap/>
            <w:hideMark/>
          </w:tcPr>
          <w:p w14:paraId="3CD6F1C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  <w:r w:rsidRPr="003534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ǂ</w:t>
            </w:r>
          </w:p>
        </w:tc>
      </w:tr>
      <w:tr w:rsidR="00CD2A18" w:rsidRPr="0035347E" w14:paraId="3E80048D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66FA57A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855" w:type="dxa"/>
            <w:noWrap/>
            <w:hideMark/>
          </w:tcPr>
          <w:p w14:paraId="2D01813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2DC67212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noWrap/>
            <w:hideMark/>
          </w:tcPr>
          <w:p w14:paraId="3112EFA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65F559D1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503B61E0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855" w:type="dxa"/>
            <w:noWrap/>
            <w:hideMark/>
          </w:tcPr>
          <w:p w14:paraId="1126A14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2152 (77.9%)</w:t>
            </w:r>
          </w:p>
        </w:tc>
        <w:tc>
          <w:tcPr>
            <w:tcW w:w="2880" w:type="dxa"/>
            <w:noWrap/>
            <w:hideMark/>
          </w:tcPr>
          <w:p w14:paraId="1204C3A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610 (22.1%)</w:t>
            </w:r>
          </w:p>
        </w:tc>
        <w:tc>
          <w:tcPr>
            <w:tcW w:w="1340" w:type="dxa"/>
            <w:noWrap/>
            <w:hideMark/>
          </w:tcPr>
          <w:p w14:paraId="5BD3C33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  <w:r w:rsidRPr="0035347E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</w:tr>
      <w:tr w:rsidR="00CD2A18" w:rsidRPr="0035347E" w14:paraId="1FA87BD2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10838749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855" w:type="dxa"/>
            <w:noWrap/>
            <w:hideMark/>
          </w:tcPr>
          <w:p w14:paraId="20E9C5A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1668 (76.0%)</w:t>
            </w:r>
          </w:p>
        </w:tc>
        <w:tc>
          <w:tcPr>
            <w:tcW w:w="2880" w:type="dxa"/>
            <w:noWrap/>
            <w:hideMark/>
          </w:tcPr>
          <w:p w14:paraId="434F574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528 (24.0%)</w:t>
            </w:r>
          </w:p>
        </w:tc>
        <w:tc>
          <w:tcPr>
            <w:tcW w:w="1340" w:type="dxa"/>
            <w:noWrap/>
            <w:hideMark/>
          </w:tcPr>
          <w:p w14:paraId="55D3211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41E711BD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1DA2D752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855" w:type="dxa"/>
            <w:noWrap/>
            <w:hideMark/>
          </w:tcPr>
          <w:p w14:paraId="0B2B28D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11C9FDCC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noWrap/>
            <w:hideMark/>
          </w:tcPr>
          <w:p w14:paraId="0D1A381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0474C884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58A066C3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No qualification</w:t>
            </w:r>
          </w:p>
        </w:tc>
        <w:tc>
          <w:tcPr>
            <w:tcW w:w="2855" w:type="dxa"/>
            <w:noWrap/>
            <w:hideMark/>
          </w:tcPr>
          <w:p w14:paraId="1C931E4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444 (57.4%)</w:t>
            </w:r>
          </w:p>
        </w:tc>
        <w:tc>
          <w:tcPr>
            <w:tcW w:w="2880" w:type="dxa"/>
            <w:noWrap/>
            <w:hideMark/>
          </w:tcPr>
          <w:p w14:paraId="52FD890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329 (42.6%)</w:t>
            </w:r>
          </w:p>
        </w:tc>
        <w:tc>
          <w:tcPr>
            <w:tcW w:w="1340" w:type="dxa"/>
            <w:noWrap/>
            <w:hideMark/>
          </w:tcPr>
          <w:p w14:paraId="637E6EF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  <w:r w:rsidRPr="0035347E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</w:tr>
      <w:tr w:rsidR="00CD2A18" w:rsidRPr="0035347E" w14:paraId="6D066852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0F3D12F3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</w:p>
        </w:tc>
        <w:tc>
          <w:tcPr>
            <w:tcW w:w="2855" w:type="dxa"/>
            <w:noWrap/>
            <w:hideMark/>
          </w:tcPr>
          <w:p w14:paraId="350CA11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1904 (76.3%)</w:t>
            </w:r>
          </w:p>
        </w:tc>
        <w:tc>
          <w:tcPr>
            <w:tcW w:w="2880" w:type="dxa"/>
            <w:noWrap/>
            <w:hideMark/>
          </w:tcPr>
          <w:p w14:paraId="408C944C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590 (23.7%)</w:t>
            </w:r>
          </w:p>
        </w:tc>
        <w:tc>
          <w:tcPr>
            <w:tcW w:w="1340" w:type="dxa"/>
            <w:noWrap/>
            <w:hideMark/>
          </w:tcPr>
          <w:p w14:paraId="6C21F02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3B45605E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29DD0A80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2855" w:type="dxa"/>
            <w:noWrap/>
            <w:hideMark/>
          </w:tcPr>
          <w:p w14:paraId="1FE89BF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1472 (87.1%)</w:t>
            </w:r>
          </w:p>
        </w:tc>
        <w:tc>
          <w:tcPr>
            <w:tcW w:w="2880" w:type="dxa"/>
            <w:noWrap/>
            <w:hideMark/>
          </w:tcPr>
          <w:p w14:paraId="39B3B61C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219 (13.0%)</w:t>
            </w:r>
          </w:p>
        </w:tc>
        <w:tc>
          <w:tcPr>
            <w:tcW w:w="1340" w:type="dxa"/>
            <w:noWrap/>
            <w:hideMark/>
          </w:tcPr>
          <w:p w14:paraId="3E5E1B2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2736C7BD" w14:textId="77777777" w:rsidTr="0035347E">
        <w:trPr>
          <w:trHeight w:val="288"/>
        </w:trPr>
        <w:tc>
          <w:tcPr>
            <w:tcW w:w="3150" w:type="dxa"/>
            <w:noWrap/>
          </w:tcPr>
          <w:p w14:paraId="6F8ED9E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Wealth</w:t>
            </w:r>
          </w:p>
        </w:tc>
        <w:tc>
          <w:tcPr>
            <w:tcW w:w="2855" w:type="dxa"/>
            <w:noWrap/>
          </w:tcPr>
          <w:p w14:paraId="56495D8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noWrap/>
          </w:tcPr>
          <w:p w14:paraId="57953D3C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noWrap/>
          </w:tcPr>
          <w:p w14:paraId="135B0E0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36B24DB4" w14:textId="77777777" w:rsidTr="0035347E">
        <w:trPr>
          <w:trHeight w:val="288"/>
        </w:trPr>
        <w:tc>
          <w:tcPr>
            <w:tcW w:w="3150" w:type="dxa"/>
            <w:noWrap/>
          </w:tcPr>
          <w:p w14:paraId="7B996E48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Lowest quintile</w:t>
            </w:r>
          </w:p>
        </w:tc>
        <w:tc>
          <w:tcPr>
            <w:tcW w:w="2855" w:type="dxa"/>
            <w:noWrap/>
          </w:tcPr>
          <w:p w14:paraId="4828AB1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559 (56.3%)</w:t>
            </w:r>
          </w:p>
        </w:tc>
        <w:tc>
          <w:tcPr>
            <w:tcW w:w="2880" w:type="dxa"/>
            <w:noWrap/>
          </w:tcPr>
          <w:p w14:paraId="5B37FFE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434 (43.7%)</w:t>
            </w:r>
          </w:p>
        </w:tc>
        <w:tc>
          <w:tcPr>
            <w:tcW w:w="1340" w:type="dxa"/>
            <w:noWrap/>
          </w:tcPr>
          <w:p w14:paraId="0E60E80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  <w:r w:rsidRPr="0035347E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</w:tr>
      <w:tr w:rsidR="00CD2A18" w:rsidRPr="0035347E" w14:paraId="683C8683" w14:textId="77777777" w:rsidTr="0035347E">
        <w:trPr>
          <w:trHeight w:val="288"/>
        </w:trPr>
        <w:tc>
          <w:tcPr>
            <w:tcW w:w="3150" w:type="dxa"/>
            <w:noWrap/>
          </w:tcPr>
          <w:p w14:paraId="715BC136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34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quintile</w:t>
            </w:r>
          </w:p>
        </w:tc>
        <w:tc>
          <w:tcPr>
            <w:tcW w:w="2855" w:type="dxa"/>
            <w:noWrap/>
          </w:tcPr>
          <w:p w14:paraId="6810381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731 (73.7%)</w:t>
            </w:r>
          </w:p>
        </w:tc>
        <w:tc>
          <w:tcPr>
            <w:tcW w:w="2880" w:type="dxa"/>
            <w:noWrap/>
          </w:tcPr>
          <w:p w14:paraId="5145A85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261 (26.3%)</w:t>
            </w:r>
          </w:p>
        </w:tc>
        <w:tc>
          <w:tcPr>
            <w:tcW w:w="1340" w:type="dxa"/>
            <w:noWrap/>
          </w:tcPr>
          <w:p w14:paraId="785822D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59772FE4" w14:textId="77777777" w:rsidTr="0035347E">
        <w:trPr>
          <w:trHeight w:val="288"/>
        </w:trPr>
        <w:tc>
          <w:tcPr>
            <w:tcW w:w="3150" w:type="dxa"/>
            <w:noWrap/>
          </w:tcPr>
          <w:p w14:paraId="750140A7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534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quintile</w:t>
            </w:r>
          </w:p>
        </w:tc>
        <w:tc>
          <w:tcPr>
            <w:tcW w:w="2855" w:type="dxa"/>
            <w:noWrap/>
          </w:tcPr>
          <w:p w14:paraId="4C1A4A8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800 (80.7%)</w:t>
            </w:r>
          </w:p>
        </w:tc>
        <w:tc>
          <w:tcPr>
            <w:tcW w:w="2880" w:type="dxa"/>
            <w:noWrap/>
          </w:tcPr>
          <w:p w14:paraId="27AA845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191 (19.3%)</w:t>
            </w:r>
          </w:p>
        </w:tc>
        <w:tc>
          <w:tcPr>
            <w:tcW w:w="1340" w:type="dxa"/>
            <w:noWrap/>
          </w:tcPr>
          <w:p w14:paraId="53A4199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44AC7AC4" w14:textId="77777777" w:rsidTr="0035347E">
        <w:trPr>
          <w:trHeight w:val="288"/>
        </w:trPr>
        <w:tc>
          <w:tcPr>
            <w:tcW w:w="3150" w:type="dxa"/>
            <w:noWrap/>
          </w:tcPr>
          <w:p w14:paraId="4C751CD6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534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quintile</w:t>
            </w:r>
          </w:p>
        </w:tc>
        <w:tc>
          <w:tcPr>
            <w:tcW w:w="2855" w:type="dxa"/>
            <w:noWrap/>
          </w:tcPr>
          <w:p w14:paraId="43E023D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851 (85.9%)</w:t>
            </w:r>
          </w:p>
        </w:tc>
        <w:tc>
          <w:tcPr>
            <w:tcW w:w="2880" w:type="dxa"/>
            <w:noWrap/>
          </w:tcPr>
          <w:p w14:paraId="08CCEB9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140 (14.1%)</w:t>
            </w:r>
          </w:p>
        </w:tc>
        <w:tc>
          <w:tcPr>
            <w:tcW w:w="1340" w:type="dxa"/>
            <w:noWrap/>
          </w:tcPr>
          <w:p w14:paraId="3876E7E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0B2F9EFB" w14:textId="77777777" w:rsidTr="0035347E">
        <w:trPr>
          <w:trHeight w:val="288"/>
        </w:trPr>
        <w:tc>
          <w:tcPr>
            <w:tcW w:w="3150" w:type="dxa"/>
            <w:noWrap/>
          </w:tcPr>
          <w:p w14:paraId="27EE7ADC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Highest quintile</w:t>
            </w:r>
          </w:p>
        </w:tc>
        <w:tc>
          <w:tcPr>
            <w:tcW w:w="2855" w:type="dxa"/>
            <w:noWrap/>
          </w:tcPr>
          <w:p w14:paraId="02EC129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879 (88.7%)</w:t>
            </w:r>
          </w:p>
        </w:tc>
        <w:tc>
          <w:tcPr>
            <w:tcW w:w="2880" w:type="dxa"/>
            <w:noWrap/>
          </w:tcPr>
          <w:p w14:paraId="35927F2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112 (11.3%)</w:t>
            </w:r>
          </w:p>
        </w:tc>
        <w:tc>
          <w:tcPr>
            <w:tcW w:w="1340" w:type="dxa"/>
            <w:noWrap/>
          </w:tcPr>
          <w:p w14:paraId="5023DF0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160D76A3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3CF2C6B2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</w:p>
        </w:tc>
        <w:tc>
          <w:tcPr>
            <w:tcW w:w="2855" w:type="dxa"/>
            <w:noWrap/>
            <w:hideMark/>
          </w:tcPr>
          <w:p w14:paraId="48BD676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2534412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noWrap/>
            <w:hideMark/>
          </w:tcPr>
          <w:p w14:paraId="60B4E04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7FD5CAEE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1D8D1971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North East</w:t>
            </w:r>
            <w:proofErr w:type="gramEnd"/>
          </w:p>
        </w:tc>
        <w:tc>
          <w:tcPr>
            <w:tcW w:w="2855" w:type="dxa"/>
            <w:noWrap/>
            <w:hideMark/>
          </w:tcPr>
          <w:p w14:paraId="4915CFCE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197 (68.2%)</w:t>
            </w:r>
          </w:p>
        </w:tc>
        <w:tc>
          <w:tcPr>
            <w:tcW w:w="2880" w:type="dxa"/>
            <w:noWrap/>
            <w:hideMark/>
          </w:tcPr>
          <w:p w14:paraId="64D1DDD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92 (31.8%)</w:t>
            </w:r>
          </w:p>
        </w:tc>
        <w:tc>
          <w:tcPr>
            <w:tcW w:w="1340" w:type="dxa"/>
            <w:noWrap/>
            <w:hideMark/>
          </w:tcPr>
          <w:p w14:paraId="6237557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  <w:r w:rsidRPr="0035347E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</w:tr>
      <w:tr w:rsidR="00CD2A18" w:rsidRPr="0035347E" w14:paraId="375B3F07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47D70878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North West</w:t>
            </w:r>
            <w:proofErr w:type="gramEnd"/>
          </w:p>
        </w:tc>
        <w:tc>
          <w:tcPr>
            <w:tcW w:w="2855" w:type="dxa"/>
            <w:noWrap/>
            <w:hideMark/>
          </w:tcPr>
          <w:p w14:paraId="1F6CAEC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449 (72.2%)</w:t>
            </w:r>
          </w:p>
        </w:tc>
        <w:tc>
          <w:tcPr>
            <w:tcW w:w="2880" w:type="dxa"/>
            <w:noWrap/>
            <w:hideMark/>
          </w:tcPr>
          <w:p w14:paraId="2778B65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173 (27.8%)</w:t>
            </w:r>
          </w:p>
        </w:tc>
        <w:tc>
          <w:tcPr>
            <w:tcW w:w="1340" w:type="dxa"/>
            <w:noWrap/>
            <w:hideMark/>
          </w:tcPr>
          <w:p w14:paraId="5CF8297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16BA9EDC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428DBAFF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Yorkshire and The Humber</w:t>
            </w:r>
          </w:p>
        </w:tc>
        <w:tc>
          <w:tcPr>
            <w:tcW w:w="2855" w:type="dxa"/>
            <w:noWrap/>
            <w:hideMark/>
          </w:tcPr>
          <w:p w14:paraId="524B9F1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363 (72.9%)</w:t>
            </w:r>
          </w:p>
        </w:tc>
        <w:tc>
          <w:tcPr>
            <w:tcW w:w="2880" w:type="dxa"/>
            <w:noWrap/>
            <w:hideMark/>
          </w:tcPr>
          <w:p w14:paraId="3A2399D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135 (27.1%)</w:t>
            </w:r>
          </w:p>
        </w:tc>
        <w:tc>
          <w:tcPr>
            <w:tcW w:w="1340" w:type="dxa"/>
            <w:noWrap/>
            <w:hideMark/>
          </w:tcPr>
          <w:p w14:paraId="02D0939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6F4CAC7F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106D2EB3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East Midlands</w:t>
            </w:r>
          </w:p>
        </w:tc>
        <w:tc>
          <w:tcPr>
            <w:tcW w:w="2855" w:type="dxa"/>
            <w:noWrap/>
            <w:hideMark/>
          </w:tcPr>
          <w:p w14:paraId="47A54C2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421 (75.5%)</w:t>
            </w:r>
          </w:p>
        </w:tc>
        <w:tc>
          <w:tcPr>
            <w:tcW w:w="2880" w:type="dxa"/>
            <w:noWrap/>
            <w:hideMark/>
          </w:tcPr>
          <w:p w14:paraId="2B67B782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137 (24.6%)</w:t>
            </w:r>
          </w:p>
        </w:tc>
        <w:tc>
          <w:tcPr>
            <w:tcW w:w="1340" w:type="dxa"/>
            <w:noWrap/>
            <w:hideMark/>
          </w:tcPr>
          <w:p w14:paraId="44F7BE4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61F9AF30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6B826F22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West Midlands</w:t>
            </w:r>
          </w:p>
        </w:tc>
        <w:tc>
          <w:tcPr>
            <w:tcW w:w="2855" w:type="dxa"/>
            <w:noWrap/>
            <w:hideMark/>
          </w:tcPr>
          <w:p w14:paraId="05EE53E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421 (77.0%)</w:t>
            </w:r>
          </w:p>
        </w:tc>
        <w:tc>
          <w:tcPr>
            <w:tcW w:w="2880" w:type="dxa"/>
            <w:noWrap/>
            <w:hideMark/>
          </w:tcPr>
          <w:p w14:paraId="2314A13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126 (23.0%)</w:t>
            </w:r>
          </w:p>
        </w:tc>
        <w:tc>
          <w:tcPr>
            <w:tcW w:w="1340" w:type="dxa"/>
            <w:noWrap/>
            <w:hideMark/>
          </w:tcPr>
          <w:p w14:paraId="6978FFC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227E3D8A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42C2B73A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East of England</w:t>
            </w:r>
          </w:p>
        </w:tc>
        <w:tc>
          <w:tcPr>
            <w:tcW w:w="2855" w:type="dxa"/>
            <w:noWrap/>
            <w:hideMark/>
          </w:tcPr>
          <w:p w14:paraId="42FC106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486 (78.9%)</w:t>
            </w:r>
          </w:p>
        </w:tc>
        <w:tc>
          <w:tcPr>
            <w:tcW w:w="2880" w:type="dxa"/>
            <w:noWrap/>
            <w:hideMark/>
          </w:tcPr>
          <w:p w14:paraId="5B0DFB3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130 (21.1%)</w:t>
            </w:r>
          </w:p>
        </w:tc>
        <w:tc>
          <w:tcPr>
            <w:tcW w:w="1340" w:type="dxa"/>
            <w:noWrap/>
            <w:hideMark/>
          </w:tcPr>
          <w:p w14:paraId="426B1E82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4B55BFA8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600BA894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London</w:t>
            </w:r>
          </w:p>
        </w:tc>
        <w:tc>
          <w:tcPr>
            <w:tcW w:w="2855" w:type="dxa"/>
            <w:noWrap/>
            <w:hideMark/>
          </w:tcPr>
          <w:p w14:paraId="3A4F209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360 (80.9%)</w:t>
            </w:r>
          </w:p>
        </w:tc>
        <w:tc>
          <w:tcPr>
            <w:tcW w:w="2880" w:type="dxa"/>
            <w:noWrap/>
            <w:hideMark/>
          </w:tcPr>
          <w:p w14:paraId="08A301A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85 (19.1%)</w:t>
            </w:r>
          </w:p>
        </w:tc>
        <w:tc>
          <w:tcPr>
            <w:tcW w:w="1340" w:type="dxa"/>
            <w:noWrap/>
            <w:hideMark/>
          </w:tcPr>
          <w:p w14:paraId="708221C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21D1F862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33A66214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South East</w:t>
            </w:r>
            <w:proofErr w:type="gramEnd"/>
          </w:p>
        </w:tc>
        <w:tc>
          <w:tcPr>
            <w:tcW w:w="2855" w:type="dxa"/>
            <w:noWrap/>
            <w:hideMark/>
          </w:tcPr>
          <w:p w14:paraId="110D6F2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659 (79.5%)</w:t>
            </w:r>
          </w:p>
        </w:tc>
        <w:tc>
          <w:tcPr>
            <w:tcW w:w="2880" w:type="dxa"/>
            <w:noWrap/>
            <w:hideMark/>
          </w:tcPr>
          <w:p w14:paraId="4B6D4B5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170 (20.5%)</w:t>
            </w:r>
          </w:p>
        </w:tc>
        <w:tc>
          <w:tcPr>
            <w:tcW w:w="1340" w:type="dxa"/>
            <w:noWrap/>
            <w:hideMark/>
          </w:tcPr>
          <w:p w14:paraId="3AEFEFDE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3EC65D1F" w14:textId="77777777" w:rsidTr="0035347E">
        <w:trPr>
          <w:trHeight w:val="288"/>
        </w:trPr>
        <w:tc>
          <w:tcPr>
            <w:tcW w:w="3150" w:type="dxa"/>
            <w:noWrap/>
            <w:hideMark/>
          </w:tcPr>
          <w:p w14:paraId="0F328E30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South West</w:t>
            </w:r>
            <w:proofErr w:type="gramEnd"/>
          </w:p>
        </w:tc>
        <w:tc>
          <w:tcPr>
            <w:tcW w:w="2855" w:type="dxa"/>
            <w:noWrap/>
            <w:hideMark/>
          </w:tcPr>
          <w:p w14:paraId="21857EF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464 (83.8%)</w:t>
            </w:r>
          </w:p>
        </w:tc>
        <w:tc>
          <w:tcPr>
            <w:tcW w:w="2880" w:type="dxa"/>
            <w:noWrap/>
            <w:hideMark/>
          </w:tcPr>
          <w:p w14:paraId="19646DB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90 (16.3%)</w:t>
            </w:r>
          </w:p>
        </w:tc>
        <w:tc>
          <w:tcPr>
            <w:tcW w:w="1340" w:type="dxa"/>
            <w:noWrap/>
            <w:hideMark/>
          </w:tcPr>
          <w:p w14:paraId="3CD126B2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57A4FAAC" w14:textId="77777777" w:rsidTr="0035347E">
        <w:trPr>
          <w:trHeight w:val="288"/>
        </w:trPr>
        <w:tc>
          <w:tcPr>
            <w:tcW w:w="3150" w:type="dxa"/>
            <w:noWrap/>
          </w:tcPr>
          <w:p w14:paraId="5AEF3BA9" w14:textId="7D9D7478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Cognitive </w:t>
            </w:r>
            <w:r w:rsidR="00640719">
              <w:rPr>
                <w:rFonts w:ascii="Times New Roman" w:hAnsi="Times New Roman" w:cs="Times New Roman"/>
                <w:sz w:val="24"/>
                <w:szCs w:val="24"/>
              </w:rPr>
              <w:t>impairment</w:t>
            </w: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score</w:t>
            </w:r>
          </w:p>
        </w:tc>
        <w:tc>
          <w:tcPr>
            <w:tcW w:w="2855" w:type="dxa"/>
            <w:noWrap/>
          </w:tcPr>
          <w:p w14:paraId="26D0B49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8.5 (±3.4)</w:t>
            </w:r>
          </w:p>
        </w:tc>
        <w:tc>
          <w:tcPr>
            <w:tcW w:w="2880" w:type="dxa"/>
            <w:noWrap/>
          </w:tcPr>
          <w:p w14:paraId="2FACB17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9.9 (±3.7)</w:t>
            </w:r>
          </w:p>
        </w:tc>
        <w:tc>
          <w:tcPr>
            <w:tcW w:w="1340" w:type="dxa"/>
            <w:noWrap/>
          </w:tcPr>
          <w:p w14:paraId="0F1FF27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  <w:r w:rsidRPr="003534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ǂ</w:t>
            </w:r>
          </w:p>
        </w:tc>
      </w:tr>
      <w:tr w:rsidR="00CD2A18" w:rsidRPr="0035347E" w14:paraId="4C21CC58" w14:textId="77777777" w:rsidTr="0035347E">
        <w:trPr>
          <w:trHeight w:val="288"/>
        </w:trPr>
        <w:tc>
          <w:tcPr>
            <w:tcW w:w="3150" w:type="dxa"/>
            <w:noWrap/>
          </w:tcPr>
          <w:p w14:paraId="6F316A9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Cognitive impairment and probable dementia</w:t>
            </w:r>
          </w:p>
        </w:tc>
        <w:tc>
          <w:tcPr>
            <w:tcW w:w="2855" w:type="dxa"/>
            <w:noWrap/>
          </w:tcPr>
          <w:p w14:paraId="55D3992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noWrap/>
          </w:tcPr>
          <w:p w14:paraId="31A6FC6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noWrap/>
          </w:tcPr>
          <w:p w14:paraId="6E2CEA3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5C36AE87" w14:textId="77777777" w:rsidTr="0035347E">
        <w:trPr>
          <w:trHeight w:val="288"/>
        </w:trPr>
        <w:tc>
          <w:tcPr>
            <w:tcW w:w="3150" w:type="dxa"/>
            <w:noWrap/>
          </w:tcPr>
          <w:p w14:paraId="47A924C2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855" w:type="dxa"/>
            <w:noWrap/>
          </w:tcPr>
          <w:p w14:paraId="3EF409A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110 (55.0%)</w:t>
            </w:r>
          </w:p>
        </w:tc>
        <w:tc>
          <w:tcPr>
            <w:tcW w:w="2880" w:type="dxa"/>
            <w:noWrap/>
          </w:tcPr>
          <w:p w14:paraId="332444E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90 (45.0%)</w:t>
            </w:r>
          </w:p>
        </w:tc>
        <w:tc>
          <w:tcPr>
            <w:tcW w:w="1340" w:type="dxa"/>
            <w:noWrap/>
          </w:tcPr>
          <w:p w14:paraId="11754DC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  <w:r w:rsidRPr="0035347E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</w:tr>
      <w:tr w:rsidR="00CD2A18" w:rsidRPr="0035347E" w14:paraId="364E43D6" w14:textId="77777777" w:rsidTr="0035347E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  <w:noWrap/>
          </w:tcPr>
          <w:p w14:paraId="38D250F4" w14:textId="77777777" w:rsidR="00CD2A18" w:rsidRPr="0035347E" w:rsidRDefault="00CD2A18" w:rsidP="0035347E">
            <w:pPr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55" w:type="dxa"/>
            <w:tcBorders>
              <w:bottom w:val="single" w:sz="4" w:space="0" w:color="auto"/>
            </w:tcBorders>
            <w:noWrap/>
          </w:tcPr>
          <w:p w14:paraId="7778674C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3710 (78.0%)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noWrap/>
          </w:tcPr>
          <w:p w14:paraId="611FB37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1048 (22.0%)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noWrap/>
          </w:tcPr>
          <w:p w14:paraId="1834A29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8D3F6E" w14:textId="58030FCC" w:rsidR="00CD2A18" w:rsidRPr="0035347E" w:rsidRDefault="00CD2A18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7E">
        <w:rPr>
          <w:rFonts w:ascii="Times New Roman" w:hAnsi="Times New Roman" w:cs="Times New Roman"/>
          <w:sz w:val="24"/>
          <w:szCs w:val="24"/>
        </w:rPr>
        <w:t xml:space="preserve">Note: Cognitive </w:t>
      </w:r>
      <w:r w:rsidR="00640719">
        <w:rPr>
          <w:rFonts w:ascii="Times New Roman" w:hAnsi="Times New Roman" w:cs="Times New Roman"/>
          <w:sz w:val="24"/>
          <w:szCs w:val="24"/>
        </w:rPr>
        <w:t>impairment</w:t>
      </w:r>
      <w:r w:rsidRPr="0035347E">
        <w:rPr>
          <w:rFonts w:ascii="Times New Roman" w:hAnsi="Times New Roman" w:cs="Times New Roman"/>
          <w:sz w:val="24"/>
          <w:szCs w:val="24"/>
        </w:rPr>
        <w:t xml:space="preserve"> scores were derived from the reverse-coded modified Telephone Interview Cognitive Score (continuous), from 0 (best) to 27 (worst).  </w:t>
      </w:r>
    </w:p>
    <w:p w14:paraId="0CC7653C" w14:textId="77777777" w:rsidR="00CD2A18" w:rsidRPr="0035347E" w:rsidRDefault="00CD2A18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7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</w:rPr>
        <w:t xml:space="preserve">† </w:t>
      </w:r>
      <w:r w:rsidRPr="0035347E">
        <w:rPr>
          <w:rFonts w:ascii="Times New Roman" w:hAnsi="Times New Roman" w:cs="Times New Roman"/>
          <w:sz w:val="24"/>
          <w:szCs w:val="24"/>
        </w:rPr>
        <w:t>P-value was based on chi-square test</w:t>
      </w:r>
    </w:p>
    <w:p w14:paraId="58837574" w14:textId="3C1FAE65" w:rsidR="00CD2A18" w:rsidRPr="0035347E" w:rsidRDefault="00CD2A18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7E">
        <w:rPr>
          <w:rFonts w:ascii="Times New Roman" w:hAnsi="Times New Roman" w:cs="Times New Roman"/>
          <w:sz w:val="24"/>
          <w:szCs w:val="24"/>
          <w:vertAlign w:val="superscript"/>
        </w:rPr>
        <w:t xml:space="preserve">ǂ </w:t>
      </w:r>
      <w:r w:rsidRPr="0035347E">
        <w:rPr>
          <w:rFonts w:ascii="Times New Roman" w:hAnsi="Times New Roman" w:cs="Times New Roman"/>
          <w:sz w:val="24"/>
          <w:szCs w:val="24"/>
        </w:rPr>
        <w:t xml:space="preserve">P-value was based on </w:t>
      </w:r>
      <w:r w:rsidR="009A1494">
        <w:rPr>
          <w:rFonts w:ascii="Times New Roman" w:hAnsi="Times New Roman" w:cs="Times New Roman"/>
          <w:sz w:val="24"/>
          <w:szCs w:val="24"/>
        </w:rPr>
        <w:t>Mann-Whitney test</w:t>
      </w:r>
      <w:r w:rsidRPr="0035347E">
        <w:rPr>
          <w:rFonts w:ascii="Times New Roman" w:hAnsi="Times New Roman" w:cs="Times New Roman"/>
          <w:sz w:val="24"/>
          <w:szCs w:val="24"/>
        </w:rPr>
        <w:t>.</w:t>
      </w:r>
    </w:p>
    <w:p w14:paraId="10B7C377" w14:textId="05CFFB6B" w:rsidR="00CD2A18" w:rsidRPr="0035347E" w:rsidRDefault="00803FBD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BD">
        <w:rPr>
          <w:rFonts w:ascii="Times New Roman" w:hAnsi="Times New Roman" w:cs="Times New Roman"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sz w:val="24"/>
          <w:szCs w:val="24"/>
        </w:rPr>
        <w:t>3</w:t>
      </w:r>
      <w:r w:rsidR="00CD2A18" w:rsidRPr="0035347E">
        <w:rPr>
          <w:rFonts w:ascii="Times New Roman" w:hAnsi="Times New Roman" w:cs="Times New Roman"/>
          <w:sz w:val="24"/>
          <w:szCs w:val="24"/>
        </w:rPr>
        <w:t>. Ordinary Least Squares estimation with cognitive impairment and probable dementia (binary) as the outcome</w:t>
      </w:r>
    </w:p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1710"/>
        <w:gridCol w:w="1710"/>
        <w:gridCol w:w="1800"/>
        <w:gridCol w:w="1800"/>
      </w:tblGrid>
      <w:tr w:rsidR="00CD2A18" w:rsidRPr="0035347E" w14:paraId="1AF02115" w14:textId="77777777" w:rsidTr="0035347E">
        <w:trPr>
          <w:trHeight w:val="288"/>
        </w:trPr>
        <w:tc>
          <w:tcPr>
            <w:tcW w:w="2610" w:type="dxa"/>
            <w:tcBorders>
              <w:top w:val="single" w:sz="4" w:space="0" w:color="auto"/>
            </w:tcBorders>
            <w:noWrap/>
            <w:hideMark/>
          </w:tcPr>
          <w:p w14:paraId="74D26EB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noWrap/>
            <w:hideMark/>
          </w:tcPr>
          <w:p w14:paraId="47ED5A8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noWrap/>
            <w:hideMark/>
          </w:tcPr>
          <w:p w14:paraId="77B80D4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noWrap/>
            <w:hideMark/>
          </w:tcPr>
          <w:p w14:paraId="6AE1EA6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3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noWrap/>
            <w:hideMark/>
          </w:tcPr>
          <w:p w14:paraId="77EB5A32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4</w:t>
            </w:r>
          </w:p>
        </w:tc>
      </w:tr>
      <w:tr w:rsidR="00CD2A18" w:rsidRPr="0035347E" w14:paraId="314744D3" w14:textId="77777777" w:rsidTr="0035347E">
        <w:trPr>
          <w:trHeight w:val="288"/>
        </w:trPr>
        <w:tc>
          <w:tcPr>
            <w:tcW w:w="2610" w:type="dxa"/>
            <w:tcBorders>
              <w:bottom w:val="single" w:sz="4" w:space="0" w:color="auto"/>
            </w:tcBorders>
            <w:noWrap/>
            <w:hideMark/>
          </w:tcPr>
          <w:p w14:paraId="0931F24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hideMark/>
          </w:tcPr>
          <w:p w14:paraId="5C286AD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ß (SE)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hideMark/>
          </w:tcPr>
          <w:p w14:paraId="15981DF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ß (SE)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hideMark/>
          </w:tcPr>
          <w:p w14:paraId="07C24E5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ß (SE)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hideMark/>
          </w:tcPr>
          <w:p w14:paraId="44454A7C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ß (SE)</w:t>
            </w:r>
          </w:p>
        </w:tc>
      </w:tr>
      <w:tr w:rsidR="00CD2A18" w:rsidRPr="0035347E" w14:paraId="6F64858B" w14:textId="77777777" w:rsidTr="0035347E">
        <w:trPr>
          <w:trHeight w:val="276"/>
        </w:trPr>
        <w:tc>
          <w:tcPr>
            <w:tcW w:w="2610" w:type="dxa"/>
            <w:tcBorders>
              <w:top w:val="single" w:sz="4" w:space="0" w:color="auto"/>
            </w:tcBorders>
            <w:noWrap/>
            <w:hideMark/>
          </w:tcPr>
          <w:p w14:paraId="16281AF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Number of missing teeth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noWrap/>
            <w:hideMark/>
          </w:tcPr>
          <w:p w14:paraId="1B9F0DB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0.03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noWrap/>
            <w:hideMark/>
          </w:tcPr>
          <w:p w14:paraId="3FDDB76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0.03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noWrap/>
            <w:hideMark/>
          </w:tcPr>
          <w:p w14:paraId="37D13A9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0.02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noWrap/>
            <w:hideMark/>
          </w:tcPr>
          <w:p w14:paraId="70C2773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0.02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D2A18" w:rsidRPr="0035347E" w14:paraId="76D10EE4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7E641C6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Region dummies</w:t>
            </w:r>
          </w:p>
        </w:tc>
        <w:tc>
          <w:tcPr>
            <w:tcW w:w="1710" w:type="dxa"/>
            <w:noWrap/>
            <w:hideMark/>
          </w:tcPr>
          <w:p w14:paraId="61A2A5C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</w:tc>
        <w:tc>
          <w:tcPr>
            <w:tcW w:w="1710" w:type="dxa"/>
            <w:noWrap/>
            <w:hideMark/>
          </w:tcPr>
          <w:p w14:paraId="37BFE2EC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</w:tc>
        <w:tc>
          <w:tcPr>
            <w:tcW w:w="1800" w:type="dxa"/>
            <w:noWrap/>
            <w:hideMark/>
          </w:tcPr>
          <w:p w14:paraId="577140B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</w:tc>
        <w:tc>
          <w:tcPr>
            <w:tcW w:w="1800" w:type="dxa"/>
            <w:noWrap/>
            <w:hideMark/>
          </w:tcPr>
          <w:p w14:paraId="2ECC832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</w:tc>
      </w:tr>
      <w:tr w:rsidR="00CD2A18" w:rsidRPr="0035347E" w14:paraId="4F38F8BB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4D352DD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710" w:type="dxa"/>
            <w:noWrap/>
            <w:hideMark/>
          </w:tcPr>
          <w:p w14:paraId="0C2CC2C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hideMark/>
          </w:tcPr>
          <w:p w14:paraId="2C38800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0E93F6BE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5D6D8FF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79253929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57AAFD64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10" w:type="dxa"/>
            <w:noWrap/>
            <w:hideMark/>
          </w:tcPr>
          <w:p w14:paraId="55C7CEE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10" w:type="dxa"/>
            <w:noWrap/>
            <w:hideMark/>
          </w:tcPr>
          <w:p w14:paraId="6D594B22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800" w:type="dxa"/>
            <w:noWrap/>
            <w:hideMark/>
          </w:tcPr>
          <w:p w14:paraId="15A441A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800" w:type="dxa"/>
            <w:noWrap/>
            <w:hideMark/>
          </w:tcPr>
          <w:p w14:paraId="59785A1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CD2A18" w:rsidRPr="0035347E" w14:paraId="5E5E0C0E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240ED00F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10" w:type="dxa"/>
            <w:noWrap/>
            <w:hideMark/>
          </w:tcPr>
          <w:p w14:paraId="6750942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0.00 (0.01)</w:t>
            </w:r>
          </w:p>
        </w:tc>
        <w:tc>
          <w:tcPr>
            <w:tcW w:w="1710" w:type="dxa"/>
            <w:noWrap/>
            <w:hideMark/>
          </w:tcPr>
          <w:p w14:paraId="1950B20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0.00 (0.01)</w:t>
            </w:r>
          </w:p>
        </w:tc>
        <w:tc>
          <w:tcPr>
            <w:tcW w:w="1800" w:type="dxa"/>
            <w:noWrap/>
            <w:hideMark/>
          </w:tcPr>
          <w:p w14:paraId="47CA74C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0.00 (0.01)</w:t>
            </w:r>
          </w:p>
        </w:tc>
        <w:tc>
          <w:tcPr>
            <w:tcW w:w="1800" w:type="dxa"/>
            <w:noWrap/>
            <w:hideMark/>
          </w:tcPr>
          <w:p w14:paraId="3CF000DE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0.00 (0.01)</w:t>
            </w:r>
          </w:p>
        </w:tc>
      </w:tr>
      <w:tr w:rsidR="00CD2A18" w:rsidRPr="0035347E" w14:paraId="08C9EC76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590152E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710" w:type="dxa"/>
            <w:noWrap/>
            <w:hideMark/>
          </w:tcPr>
          <w:p w14:paraId="22D604E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hideMark/>
          </w:tcPr>
          <w:p w14:paraId="07876A2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710088F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3C93AFBE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6941186B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45811594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No qualification</w:t>
            </w:r>
          </w:p>
        </w:tc>
        <w:tc>
          <w:tcPr>
            <w:tcW w:w="1710" w:type="dxa"/>
            <w:noWrap/>
            <w:hideMark/>
          </w:tcPr>
          <w:p w14:paraId="042596C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3115F2C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noWrap/>
            <w:hideMark/>
          </w:tcPr>
          <w:p w14:paraId="320EEB9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800" w:type="dxa"/>
            <w:noWrap/>
            <w:hideMark/>
          </w:tcPr>
          <w:p w14:paraId="01710E6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CD2A18" w:rsidRPr="0035347E" w14:paraId="24A1D4D4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0152ACC6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</w:p>
        </w:tc>
        <w:tc>
          <w:tcPr>
            <w:tcW w:w="1710" w:type="dxa"/>
            <w:noWrap/>
            <w:hideMark/>
          </w:tcPr>
          <w:p w14:paraId="5BBAD61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29B3DFA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noWrap/>
            <w:hideMark/>
          </w:tcPr>
          <w:p w14:paraId="749746C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-0.04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800" w:type="dxa"/>
            <w:noWrap/>
            <w:hideMark/>
          </w:tcPr>
          <w:p w14:paraId="6A825272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-0.04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CD2A18" w:rsidRPr="0035347E" w14:paraId="24305FCF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6F6E94B1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10" w:type="dxa"/>
            <w:noWrap/>
            <w:hideMark/>
          </w:tcPr>
          <w:p w14:paraId="004B35A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6056EC9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noWrap/>
            <w:hideMark/>
          </w:tcPr>
          <w:p w14:paraId="01BE2B6E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-0.05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800" w:type="dxa"/>
            <w:noWrap/>
            <w:hideMark/>
          </w:tcPr>
          <w:p w14:paraId="7794D80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-0.05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CD2A18" w:rsidRPr="0035347E" w14:paraId="4DFF0BD3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6ED85BE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Wealth</w:t>
            </w:r>
          </w:p>
        </w:tc>
        <w:tc>
          <w:tcPr>
            <w:tcW w:w="1710" w:type="dxa"/>
            <w:noWrap/>
            <w:hideMark/>
          </w:tcPr>
          <w:p w14:paraId="7D4A35E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hideMark/>
          </w:tcPr>
          <w:p w14:paraId="2302FDB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44CB453E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452C427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0E425674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4C757EC2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Lowest quantile</w:t>
            </w:r>
          </w:p>
        </w:tc>
        <w:tc>
          <w:tcPr>
            <w:tcW w:w="1710" w:type="dxa"/>
            <w:noWrap/>
            <w:hideMark/>
          </w:tcPr>
          <w:p w14:paraId="528CC1E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7CF78432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noWrap/>
            <w:hideMark/>
          </w:tcPr>
          <w:p w14:paraId="3E9764B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800" w:type="dxa"/>
            <w:noWrap/>
            <w:hideMark/>
          </w:tcPr>
          <w:p w14:paraId="5100296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CD2A18" w:rsidRPr="0035347E" w14:paraId="317B4F56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21FB4C6D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2n quantile</w:t>
            </w:r>
          </w:p>
        </w:tc>
        <w:tc>
          <w:tcPr>
            <w:tcW w:w="1710" w:type="dxa"/>
            <w:noWrap/>
            <w:hideMark/>
          </w:tcPr>
          <w:p w14:paraId="40AFB27C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2F5F246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noWrap/>
            <w:hideMark/>
          </w:tcPr>
          <w:p w14:paraId="70053A3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-0.03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</w:p>
        </w:tc>
        <w:tc>
          <w:tcPr>
            <w:tcW w:w="1800" w:type="dxa"/>
            <w:noWrap/>
            <w:hideMark/>
          </w:tcPr>
          <w:p w14:paraId="1397614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-0.03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</w:p>
        </w:tc>
      </w:tr>
      <w:tr w:rsidR="00CD2A18" w:rsidRPr="0035347E" w14:paraId="1AA5E4C2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629F63B7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3rd quantile</w:t>
            </w:r>
          </w:p>
        </w:tc>
        <w:tc>
          <w:tcPr>
            <w:tcW w:w="1710" w:type="dxa"/>
            <w:noWrap/>
            <w:hideMark/>
          </w:tcPr>
          <w:p w14:paraId="17C15CA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700BCE6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noWrap/>
            <w:hideMark/>
          </w:tcPr>
          <w:p w14:paraId="0FFA228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-0.04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800" w:type="dxa"/>
            <w:noWrap/>
            <w:hideMark/>
          </w:tcPr>
          <w:p w14:paraId="0A0C730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-0.04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CD2A18" w:rsidRPr="0035347E" w14:paraId="5BB148F5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69459AB3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4th quantile</w:t>
            </w:r>
          </w:p>
        </w:tc>
        <w:tc>
          <w:tcPr>
            <w:tcW w:w="1710" w:type="dxa"/>
            <w:noWrap/>
            <w:hideMark/>
          </w:tcPr>
          <w:p w14:paraId="2E4CB60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4FEFB45C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noWrap/>
            <w:hideMark/>
          </w:tcPr>
          <w:p w14:paraId="39E6FF6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-0.05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800" w:type="dxa"/>
            <w:noWrap/>
            <w:hideMark/>
          </w:tcPr>
          <w:p w14:paraId="6DE0949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-0.04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CD2A18" w:rsidRPr="0035347E" w14:paraId="59EE06AE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3B48D29E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Highest quantile</w:t>
            </w:r>
          </w:p>
        </w:tc>
        <w:tc>
          <w:tcPr>
            <w:tcW w:w="1710" w:type="dxa"/>
            <w:noWrap/>
            <w:hideMark/>
          </w:tcPr>
          <w:p w14:paraId="73C4DBA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noWrap/>
            <w:hideMark/>
          </w:tcPr>
          <w:p w14:paraId="622B70D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noWrap/>
            <w:hideMark/>
          </w:tcPr>
          <w:p w14:paraId="37955DA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-0.04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800" w:type="dxa"/>
            <w:noWrap/>
            <w:hideMark/>
          </w:tcPr>
          <w:p w14:paraId="783665D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-0.04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0.01)*</w:t>
            </w:r>
            <w:proofErr w:type="gramEnd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CD2A18" w:rsidRPr="0035347E" w14:paraId="2BD6806A" w14:textId="77777777" w:rsidTr="0035347E">
        <w:trPr>
          <w:trHeight w:val="276"/>
        </w:trPr>
        <w:tc>
          <w:tcPr>
            <w:tcW w:w="2610" w:type="dxa"/>
            <w:noWrap/>
            <w:hideMark/>
          </w:tcPr>
          <w:p w14:paraId="1B831AC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Age (continuous)</w:t>
            </w:r>
          </w:p>
        </w:tc>
        <w:tc>
          <w:tcPr>
            <w:tcW w:w="1710" w:type="dxa"/>
            <w:noWrap/>
            <w:hideMark/>
          </w:tcPr>
          <w:p w14:paraId="0FA613E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0.00 (0.00)</w:t>
            </w:r>
          </w:p>
        </w:tc>
        <w:tc>
          <w:tcPr>
            <w:tcW w:w="1710" w:type="dxa"/>
            <w:noWrap/>
            <w:hideMark/>
          </w:tcPr>
          <w:p w14:paraId="7156BB8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noWrap/>
            <w:hideMark/>
          </w:tcPr>
          <w:p w14:paraId="2764AA0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0.00 (0.00)</w:t>
            </w:r>
          </w:p>
        </w:tc>
        <w:tc>
          <w:tcPr>
            <w:tcW w:w="1800" w:type="dxa"/>
            <w:noWrap/>
            <w:hideMark/>
          </w:tcPr>
          <w:p w14:paraId="5BDC41D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2A18" w:rsidRPr="0035347E" w14:paraId="0E7A8522" w14:textId="77777777" w:rsidTr="0035347E">
        <w:trPr>
          <w:trHeight w:val="288"/>
        </w:trPr>
        <w:tc>
          <w:tcPr>
            <w:tcW w:w="2610" w:type="dxa"/>
            <w:tcBorders>
              <w:bottom w:val="single" w:sz="4" w:space="0" w:color="auto"/>
            </w:tcBorders>
            <w:noWrap/>
            <w:hideMark/>
          </w:tcPr>
          <w:p w14:paraId="5F093BE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Age dummies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hideMark/>
          </w:tcPr>
          <w:p w14:paraId="004BB4C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hideMark/>
          </w:tcPr>
          <w:p w14:paraId="7363286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hideMark/>
          </w:tcPr>
          <w:p w14:paraId="3E12102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hideMark/>
          </w:tcPr>
          <w:p w14:paraId="5601648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</w:tc>
      </w:tr>
      <w:tr w:rsidR="00CD2A18" w:rsidRPr="0035347E" w14:paraId="61F7E08B" w14:textId="77777777" w:rsidTr="0035347E">
        <w:trPr>
          <w:trHeight w:val="288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52270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AFB11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5314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29F47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5314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94075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4958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E98DF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4958</w:t>
            </w:r>
          </w:p>
        </w:tc>
      </w:tr>
    </w:tbl>
    <w:p w14:paraId="7D6E2E1A" w14:textId="77777777" w:rsidR="00CD2A18" w:rsidRPr="0035347E" w:rsidRDefault="00CD2A18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7E">
        <w:rPr>
          <w:rFonts w:ascii="Times New Roman" w:hAnsi="Times New Roman" w:cs="Times New Roman"/>
          <w:sz w:val="24"/>
          <w:szCs w:val="24"/>
        </w:rPr>
        <w:t>Note: The binary measure of cognitive impairment or probable dementia (yes/no) was derived from modified Telephone Interview of Cognitive Status, with normal cognition coded as 0 (original score 12-27) and as 1 (original score 0-11) for cognitive impairment or probable dementia.  Clustered standard errors by age and region in parentheses.  * p&lt;0.05, ** p&lt;0.01, *** p&lt;0.001</w:t>
      </w:r>
    </w:p>
    <w:p w14:paraId="06EB9415" w14:textId="77777777" w:rsidR="00CD2A18" w:rsidRPr="0035347E" w:rsidRDefault="00CD2A18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CD2A18" w:rsidRPr="0035347E" w:rsidSect="00FA5AA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9CAE31" w14:textId="71CDEF20" w:rsidR="00CD2A18" w:rsidRPr="0035347E" w:rsidRDefault="00803FBD" w:rsidP="003534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BD">
        <w:rPr>
          <w:rFonts w:ascii="Times New Roman" w:hAnsi="Times New Roman" w:cs="Times New Roman"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sz w:val="24"/>
          <w:szCs w:val="24"/>
        </w:rPr>
        <w:t>4</w:t>
      </w:r>
      <w:r w:rsidR="00CD2A18" w:rsidRPr="0035347E">
        <w:rPr>
          <w:rFonts w:ascii="Times New Roman" w:hAnsi="Times New Roman" w:cs="Times New Roman"/>
          <w:sz w:val="24"/>
          <w:szCs w:val="24"/>
        </w:rPr>
        <w:t>. Two-Stage Least Squares estimation of second-stage regression with cognitive impairment and probable dementia (binary) as the outcome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1410"/>
        <w:gridCol w:w="1423"/>
        <w:gridCol w:w="1571"/>
        <w:gridCol w:w="1571"/>
      </w:tblGrid>
      <w:tr w:rsidR="00CD2A18" w:rsidRPr="0035347E" w14:paraId="62467319" w14:textId="77777777" w:rsidTr="0035347E">
        <w:trPr>
          <w:trHeight w:val="288"/>
        </w:trPr>
        <w:tc>
          <w:tcPr>
            <w:tcW w:w="2610" w:type="dxa"/>
            <w:tcBorders>
              <w:top w:val="single" w:sz="4" w:space="0" w:color="auto"/>
            </w:tcBorders>
            <w:noWrap/>
            <w:hideMark/>
          </w:tcPr>
          <w:p w14:paraId="13D348F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</w:tcBorders>
            <w:noWrap/>
            <w:hideMark/>
          </w:tcPr>
          <w:p w14:paraId="2BA4252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hideMark/>
          </w:tcPr>
          <w:p w14:paraId="5331D35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noWrap/>
            <w:hideMark/>
          </w:tcPr>
          <w:p w14:paraId="39863ED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3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noWrap/>
            <w:hideMark/>
          </w:tcPr>
          <w:p w14:paraId="6E26D1A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4</w:t>
            </w:r>
          </w:p>
        </w:tc>
      </w:tr>
      <w:tr w:rsidR="00CD2A18" w:rsidRPr="0035347E" w14:paraId="29B0D233" w14:textId="77777777" w:rsidTr="0035347E">
        <w:trPr>
          <w:trHeight w:val="288"/>
        </w:trPr>
        <w:tc>
          <w:tcPr>
            <w:tcW w:w="2610" w:type="dxa"/>
            <w:tcBorders>
              <w:bottom w:val="single" w:sz="4" w:space="0" w:color="auto"/>
            </w:tcBorders>
            <w:noWrap/>
            <w:hideMark/>
          </w:tcPr>
          <w:p w14:paraId="43BA682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4" w:space="0" w:color="auto"/>
            </w:tcBorders>
            <w:noWrap/>
            <w:hideMark/>
          </w:tcPr>
          <w:p w14:paraId="613AE42E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ß (SE)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noWrap/>
            <w:hideMark/>
          </w:tcPr>
          <w:p w14:paraId="2B50992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ß (SE)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noWrap/>
            <w:hideMark/>
          </w:tcPr>
          <w:p w14:paraId="4E0FF18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ß (SE)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noWrap/>
            <w:hideMark/>
          </w:tcPr>
          <w:p w14:paraId="54B11CF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ß (SE)</w:t>
            </w:r>
          </w:p>
        </w:tc>
      </w:tr>
      <w:tr w:rsidR="00CD2A18" w:rsidRPr="0035347E" w14:paraId="0EB5EFCF" w14:textId="77777777" w:rsidTr="0035347E">
        <w:trPr>
          <w:trHeight w:val="288"/>
        </w:trPr>
        <w:tc>
          <w:tcPr>
            <w:tcW w:w="2610" w:type="dxa"/>
            <w:tcBorders>
              <w:top w:val="single" w:sz="4" w:space="0" w:color="auto"/>
            </w:tcBorders>
            <w:noWrap/>
            <w:hideMark/>
          </w:tcPr>
          <w:p w14:paraId="7F7CB74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Number of missing teeth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noWrap/>
            <w:hideMark/>
          </w:tcPr>
          <w:p w14:paraId="6E902D4E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-0.08 (0.10)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hideMark/>
          </w:tcPr>
          <w:p w14:paraId="2C26F5C2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-0.04 (0.09)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noWrap/>
            <w:hideMark/>
          </w:tcPr>
          <w:p w14:paraId="6DAEE70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-0.10 (0.11)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noWrap/>
            <w:hideMark/>
          </w:tcPr>
          <w:p w14:paraId="69E198F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-0.07 (0.10)</w:t>
            </w:r>
          </w:p>
        </w:tc>
      </w:tr>
      <w:tr w:rsidR="00CD2A18" w:rsidRPr="0035347E" w14:paraId="4C6DDCDA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74BD94E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Region dummies</w:t>
            </w:r>
          </w:p>
        </w:tc>
        <w:tc>
          <w:tcPr>
            <w:tcW w:w="1410" w:type="dxa"/>
            <w:noWrap/>
            <w:hideMark/>
          </w:tcPr>
          <w:p w14:paraId="2805CD9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</w:tc>
        <w:tc>
          <w:tcPr>
            <w:tcW w:w="1423" w:type="dxa"/>
            <w:noWrap/>
            <w:hideMark/>
          </w:tcPr>
          <w:p w14:paraId="01ADD15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</w:tc>
        <w:tc>
          <w:tcPr>
            <w:tcW w:w="1571" w:type="dxa"/>
            <w:noWrap/>
            <w:hideMark/>
          </w:tcPr>
          <w:p w14:paraId="044486C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</w:tc>
        <w:tc>
          <w:tcPr>
            <w:tcW w:w="1571" w:type="dxa"/>
            <w:noWrap/>
            <w:hideMark/>
          </w:tcPr>
          <w:p w14:paraId="53F3D63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</w:tc>
      </w:tr>
      <w:tr w:rsidR="00CD2A18" w:rsidRPr="0035347E" w14:paraId="3734B31E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2DBE82C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410" w:type="dxa"/>
            <w:noWrap/>
            <w:hideMark/>
          </w:tcPr>
          <w:p w14:paraId="00AC794C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73B5FA0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noWrap/>
            <w:hideMark/>
          </w:tcPr>
          <w:p w14:paraId="2745B8D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noWrap/>
            <w:hideMark/>
          </w:tcPr>
          <w:p w14:paraId="38D0A41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71337FEC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7BC863C8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10" w:type="dxa"/>
            <w:noWrap/>
            <w:hideMark/>
          </w:tcPr>
          <w:p w14:paraId="51A8E05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423" w:type="dxa"/>
            <w:noWrap/>
            <w:hideMark/>
          </w:tcPr>
          <w:p w14:paraId="56B3975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571" w:type="dxa"/>
            <w:noWrap/>
            <w:hideMark/>
          </w:tcPr>
          <w:p w14:paraId="42C2AD3E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571" w:type="dxa"/>
            <w:noWrap/>
            <w:hideMark/>
          </w:tcPr>
          <w:p w14:paraId="417CF0E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CD2A18" w:rsidRPr="0035347E" w14:paraId="39575F2B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5FBF7A0B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10" w:type="dxa"/>
            <w:noWrap/>
            <w:hideMark/>
          </w:tcPr>
          <w:p w14:paraId="4FB9D4D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0.00 (0.01)</w:t>
            </w:r>
          </w:p>
        </w:tc>
        <w:tc>
          <w:tcPr>
            <w:tcW w:w="1423" w:type="dxa"/>
            <w:noWrap/>
            <w:hideMark/>
          </w:tcPr>
          <w:p w14:paraId="2726CB3E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0.00 (0.01)</w:t>
            </w:r>
          </w:p>
        </w:tc>
        <w:tc>
          <w:tcPr>
            <w:tcW w:w="1571" w:type="dxa"/>
            <w:noWrap/>
            <w:hideMark/>
          </w:tcPr>
          <w:p w14:paraId="164FD78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 (0.01)</w:t>
            </w:r>
          </w:p>
        </w:tc>
        <w:tc>
          <w:tcPr>
            <w:tcW w:w="1571" w:type="dxa"/>
            <w:noWrap/>
            <w:hideMark/>
          </w:tcPr>
          <w:p w14:paraId="100C0CE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0.01 (0.01)</w:t>
            </w:r>
          </w:p>
        </w:tc>
      </w:tr>
      <w:tr w:rsidR="00CD2A18" w:rsidRPr="0035347E" w14:paraId="231E65DC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67EAD46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410" w:type="dxa"/>
            <w:noWrap/>
            <w:hideMark/>
          </w:tcPr>
          <w:p w14:paraId="36E26C5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276272E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noWrap/>
            <w:hideMark/>
          </w:tcPr>
          <w:p w14:paraId="06DE33E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noWrap/>
            <w:hideMark/>
          </w:tcPr>
          <w:p w14:paraId="157ACD3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7F44C456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60365DF8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No qualification</w:t>
            </w:r>
          </w:p>
        </w:tc>
        <w:tc>
          <w:tcPr>
            <w:tcW w:w="1410" w:type="dxa"/>
            <w:noWrap/>
            <w:hideMark/>
          </w:tcPr>
          <w:p w14:paraId="20BFE40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noWrap/>
            <w:hideMark/>
          </w:tcPr>
          <w:p w14:paraId="7C9B16A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noWrap/>
            <w:hideMark/>
          </w:tcPr>
          <w:p w14:paraId="64C14DD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571" w:type="dxa"/>
            <w:noWrap/>
            <w:hideMark/>
          </w:tcPr>
          <w:p w14:paraId="66D472C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CD2A18" w:rsidRPr="0035347E" w14:paraId="5D34D00C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0C2D1B58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</w:p>
        </w:tc>
        <w:tc>
          <w:tcPr>
            <w:tcW w:w="1410" w:type="dxa"/>
            <w:noWrap/>
            <w:hideMark/>
          </w:tcPr>
          <w:p w14:paraId="397EBB7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noWrap/>
            <w:hideMark/>
          </w:tcPr>
          <w:p w14:paraId="4DE98191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noWrap/>
            <w:hideMark/>
          </w:tcPr>
          <w:p w14:paraId="121C754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-0.07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0.03)*</w:t>
            </w:r>
            <w:proofErr w:type="gramEnd"/>
          </w:p>
        </w:tc>
        <w:tc>
          <w:tcPr>
            <w:tcW w:w="1571" w:type="dxa"/>
            <w:noWrap/>
            <w:hideMark/>
          </w:tcPr>
          <w:p w14:paraId="68CB602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-0.06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0.03)*</w:t>
            </w:r>
            <w:proofErr w:type="gramEnd"/>
          </w:p>
        </w:tc>
      </w:tr>
      <w:tr w:rsidR="00CD2A18" w:rsidRPr="0035347E" w14:paraId="06BE6A56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4E1E3D51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410" w:type="dxa"/>
            <w:noWrap/>
            <w:hideMark/>
          </w:tcPr>
          <w:p w14:paraId="792327E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noWrap/>
            <w:hideMark/>
          </w:tcPr>
          <w:p w14:paraId="54BF0D8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noWrap/>
            <w:hideMark/>
          </w:tcPr>
          <w:p w14:paraId="4076E5DC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-0.09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0.04)*</w:t>
            </w:r>
            <w:proofErr w:type="gramEnd"/>
          </w:p>
        </w:tc>
        <w:tc>
          <w:tcPr>
            <w:tcW w:w="1571" w:type="dxa"/>
            <w:noWrap/>
            <w:hideMark/>
          </w:tcPr>
          <w:p w14:paraId="2C5CFF6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-0.08 (</w:t>
            </w:r>
            <w:proofErr w:type="gramStart"/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0.04)*</w:t>
            </w:r>
            <w:proofErr w:type="gramEnd"/>
          </w:p>
        </w:tc>
      </w:tr>
      <w:tr w:rsidR="00CD2A18" w:rsidRPr="0035347E" w14:paraId="1C2A2EDD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520211E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Wealth</w:t>
            </w:r>
          </w:p>
        </w:tc>
        <w:tc>
          <w:tcPr>
            <w:tcW w:w="1410" w:type="dxa"/>
            <w:noWrap/>
            <w:hideMark/>
          </w:tcPr>
          <w:p w14:paraId="3475884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noWrap/>
            <w:hideMark/>
          </w:tcPr>
          <w:p w14:paraId="1BFA294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noWrap/>
            <w:hideMark/>
          </w:tcPr>
          <w:p w14:paraId="670EF4B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noWrap/>
            <w:hideMark/>
          </w:tcPr>
          <w:p w14:paraId="43CFF65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A18" w:rsidRPr="0035347E" w14:paraId="5D42C5F1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1954A429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Lowest quantile</w:t>
            </w:r>
          </w:p>
        </w:tc>
        <w:tc>
          <w:tcPr>
            <w:tcW w:w="1410" w:type="dxa"/>
            <w:noWrap/>
            <w:hideMark/>
          </w:tcPr>
          <w:p w14:paraId="5F2A847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noWrap/>
            <w:hideMark/>
          </w:tcPr>
          <w:p w14:paraId="7D29E08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noWrap/>
            <w:hideMark/>
          </w:tcPr>
          <w:p w14:paraId="4A97F742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571" w:type="dxa"/>
            <w:noWrap/>
            <w:hideMark/>
          </w:tcPr>
          <w:p w14:paraId="42F572D2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CD2A18" w:rsidRPr="0035347E" w14:paraId="04F58BB5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65B09EB7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2nd quantile</w:t>
            </w:r>
          </w:p>
        </w:tc>
        <w:tc>
          <w:tcPr>
            <w:tcW w:w="1410" w:type="dxa"/>
            <w:noWrap/>
            <w:hideMark/>
          </w:tcPr>
          <w:p w14:paraId="43C5CF7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noWrap/>
            <w:hideMark/>
          </w:tcPr>
          <w:p w14:paraId="16B4BAC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noWrap/>
            <w:hideMark/>
          </w:tcPr>
          <w:p w14:paraId="2E6F61F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-0.07 (0.04)</w:t>
            </w:r>
          </w:p>
        </w:tc>
        <w:tc>
          <w:tcPr>
            <w:tcW w:w="1571" w:type="dxa"/>
            <w:noWrap/>
            <w:hideMark/>
          </w:tcPr>
          <w:p w14:paraId="020E984E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-0.05 (0.04)</w:t>
            </w:r>
          </w:p>
        </w:tc>
      </w:tr>
      <w:tr w:rsidR="00CD2A18" w:rsidRPr="0035347E" w14:paraId="2BDC6BA3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5AFD480A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3rd quantile</w:t>
            </w:r>
          </w:p>
        </w:tc>
        <w:tc>
          <w:tcPr>
            <w:tcW w:w="1410" w:type="dxa"/>
            <w:noWrap/>
            <w:hideMark/>
          </w:tcPr>
          <w:p w14:paraId="41C19BB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noWrap/>
            <w:hideMark/>
          </w:tcPr>
          <w:p w14:paraId="3B7E875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noWrap/>
            <w:hideMark/>
          </w:tcPr>
          <w:p w14:paraId="001B6E6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-0.09 (0.05)</w:t>
            </w:r>
          </w:p>
        </w:tc>
        <w:tc>
          <w:tcPr>
            <w:tcW w:w="1571" w:type="dxa"/>
            <w:noWrap/>
            <w:hideMark/>
          </w:tcPr>
          <w:p w14:paraId="3768003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-0.07 (0.04)</w:t>
            </w:r>
          </w:p>
        </w:tc>
      </w:tr>
      <w:tr w:rsidR="00CD2A18" w:rsidRPr="0035347E" w14:paraId="20DBFA94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421A1C8A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4th quantile</w:t>
            </w:r>
          </w:p>
        </w:tc>
        <w:tc>
          <w:tcPr>
            <w:tcW w:w="1410" w:type="dxa"/>
            <w:noWrap/>
            <w:hideMark/>
          </w:tcPr>
          <w:p w14:paraId="7EC5A92E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noWrap/>
            <w:hideMark/>
          </w:tcPr>
          <w:p w14:paraId="7FF83BC0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noWrap/>
            <w:hideMark/>
          </w:tcPr>
          <w:p w14:paraId="7119204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-0.11 (0.06)</w:t>
            </w:r>
          </w:p>
        </w:tc>
        <w:tc>
          <w:tcPr>
            <w:tcW w:w="1571" w:type="dxa"/>
            <w:noWrap/>
            <w:hideMark/>
          </w:tcPr>
          <w:p w14:paraId="6BF7EA1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-0.09 (0.05)</w:t>
            </w:r>
          </w:p>
        </w:tc>
      </w:tr>
      <w:tr w:rsidR="00CD2A18" w:rsidRPr="0035347E" w14:paraId="12C9E1AA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3228B63D" w14:textId="77777777" w:rsidR="00CD2A18" w:rsidRPr="0035347E" w:rsidRDefault="00CD2A18" w:rsidP="0035347E">
            <w:pPr>
              <w:spacing w:line="276" w:lineRule="auto"/>
              <w:ind w:lef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Highest quantile</w:t>
            </w:r>
          </w:p>
        </w:tc>
        <w:tc>
          <w:tcPr>
            <w:tcW w:w="1410" w:type="dxa"/>
            <w:noWrap/>
            <w:hideMark/>
          </w:tcPr>
          <w:p w14:paraId="5EE41E05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noWrap/>
            <w:hideMark/>
          </w:tcPr>
          <w:p w14:paraId="70609A2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noWrap/>
            <w:hideMark/>
          </w:tcPr>
          <w:p w14:paraId="4507B3EC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-0.11 (0.06)</w:t>
            </w:r>
          </w:p>
        </w:tc>
        <w:tc>
          <w:tcPr>
            <w:tcW w:w="1571" w:type="dxa"/>
            <w:noWrap/>
            <w:hideMark/>
          </w:tcPr>
          <w:p w14:paraId="538E3D13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-0.09 (0.06)</w:t>
            </w:r>
          </w:p>
        </w:tc>
      </w:tr>
      <w:tr w:rsidR="00CD2A18" w:rsidRPr="0035347E" w14:paraId="1136E9BF" w14:textId="77777777" w:rsidTr="0035347E">
        <w:trPr>
          <w:trHeight w:val="288"/>
        </w:trPr>
        <w:tc>
          <w:tcPr>
            <w:tcW w:w="2610" w:type="dxa"/>
            <w:noWrap/>
            <w:hideMark/>
          </w:tcPr>
          <w:p w14:paraId="65E2EF7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Age (continuous)</w:t>
            </w:r>
          </w:p>
        </w:tc>
        <w:tc>
          <w:tcPr>
            <w:tcW w:w="1410" w:type="dxa"/>
            <w:noWrap/>
            <w:hideMark/>
          </w:tcPr>
          <w:p w14:paraId="4E0A086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0.00 (0.00)</w:t>
            </w:r>
          </w:p>
        </w:tc>
        <w:tc>
          <w:tcPr>
            <w:tcW w:w="1423" w:type="dxa"/>
            <w:noWrap/>
            <w:hideMark/>
          </w:tcPr>
          <w:p w14:paraId="71F1B65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noWrap/>
            <w:hideMark/>
          </w:tcPr>
          <w:p w14:paraId="60EC9CF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0.00 (0.00)</w:t>
            </w:r>
          </w:p>
        </w:tc>
        <w:tc>
          <w:tcPr>
            <w:tcW w:w="1571" w:type="dxa"/>
            <w:noWrap/>
            <w:hideMark/>
          </w:tcPr>
          <w:p w14:paraId="704E91A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2A18" w:rsidRPr="0035347E" w14:paraId="6ACB09BA" w14:textId="77777777" w:rsidTr="0035347E">
        <w:trPr>
          <w:trHeight w:val="288"/>
        </w:trPr>
        <w:tc>
          <w:tcPr>
            <w:tcW w:w="2610" w:type="dxa"/>
            <w:tcBorders>
              <w:bottom w:val="single" w:sz="4" w:space="0" w:color="auto"/>
            </w:tcBorders>
            <w:noWrap/>
            <w:hideMark/>
          </w:tcPr>
          <w:p w14:paraId="02B206D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Age dummies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noWrap/>
            <w:hideMark/>
          </w:tcPr>
          <w:p w14:paraId="02BD9119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noWrap/>
            <w:hideMark/>
          </w:tcPr>
          <w:p w14:paraId="3D740C8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noWrap/>
            <w:hideMark/>
          </w:tcPr>
          <w:p w14:paraId="28117A78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noWrap/>
            <w:hideMark/>
          </w:tcPr>
          <w:p w14:paraId="4194213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</w:p>
        </w:tc>
      </w:tr>
      <w:tr w:rsidR="00CD2A18" w:rsidRPr="0035347E" w14:paraId="057C1C6B" w14:textId="77777777" w:rsidTr="0035347E">
        <w:trPr>
          <w:trHeight w:val="288"/>
        </w:trPr>
        <w:tc>
          <w:tcPr>
            <w:tcW w:w="2610" w:type="dxa"/>
            <w:tcBorders>
              <w:top w:val="single" w:sz="4" w:space="0" w:color="auto"/>
            </w:tcBorders>
            <w:noWrap/>
            <w:hideMark/>
          </w:tcPr>
          <w:p w14:paraId="0A41211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noWrap/>
            <w:hideMark/>
          </w:tcPr>
          <w:p w14:paraId="7F9FB81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5314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hideMark/>
          </w:tcPr>
          <w:p w14:paraId="2D66156F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5314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noWrap/>
            <w:hideMark/>
          </w:tcPr>
          <w:p w14:paraId="40511D7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4958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noWrap/>
            <w:hideMark/>
          </w:tcPr>
          <w:p w14:paraId="02E4256B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4958</w:t>
            </w:r>
          </w:p>
        </w:tc>
      </w:tr>
      <w:tr w:rsidR="00CD2A18" w:rsidRPr="0035347E" w14:paraId="7EC5AA5F" w14:textId="77777777" w:rsidTr="0035347E">
        <w:trPr>
          <w:trHeight w:val="288"/>
        </w:trPr>
        <w:tc>
          <w:tcPr>
            <w:tcW w:w="2610" w:type="dxa"/>
            <w:tcBorders>
              <w:bottom w:val="single" w:sz="4" w:space="0" w:color="auto"/>
            </w:tcBorders>
            <w:noWrap/>
            <w:hideMark/>
          </w:tcPr>
          <w:p w14:paraId="055ADE3D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F-statistic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noWrap/>
            <w:hideMark/>
          </w:tcPr>
          <w:p w14:paraId="0A0C7876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10.28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noWrap/>
            <w:hideMark/>
          </w:tcPr>
          <w:p w14:paraId="1B75F4D4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12.64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noWrap/>
            <w:hideMark/>
          </w:tcPr>
          <w:p w14:paraId="173E312A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9.54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noWrap/>
            <w:hideMark/>
          </w:tcPr>
          <w:p w14:paraId="47F0DFC7" w14:textId="77777777" w:rsidR="00CD2A18" w:rsidRPr="0035347E" w:rsidRDefault="00CD2A18" w:rsidP="0035347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7E">
              <w:rPr>
                <w:rFonts w:ascii="Times New Roman" w:hAnsi="Times New Roman" w:cs="Times New Roman"/>
                <w:sz w:val="24"/>
                <w:szCs w:val="24"/>
              </w:rPr>
              <w:t>11.13</w:t>
            </w:r>
          </w:p>
        </w:tc>
      </w:tr>
    </w:tbl>
    <w:p w14:paraId="213D5EE8" w14:textId="37C5536B" w:rsidR="00E61520" w:rsidRPr="0035347E" w:rsidRDefault="00CD2A18" w:rsidP="00014D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7E">
        <w:rPr>
          <w:rFonts w:ascii="Times New Roman" w:hAnsi="Times New Roman" w:cs="Times New Roman"/>
          <w:sz w:val="24"/>
          <w:szCs w:val="24"/>
        </w:rPr>
        <w:t>Note: The binary measure of cognitive impairment or probable dementia (yes/no) was derived from modified Telephone Interview of Cognitive Status, with normal cognition coded as 0 (original score 12-27) and as 1 (original score 0-11) for cognitive impairment or probable dementia. Clustered standard errors by age and region in parentheses.  * p&lt;0.05, ** p&lt;0.01, *** p&lt;0.001</w:t>
      </w:r>
    </w:p>
    <w:sectPr w:rsidR="00E61520" w:rsidRPr="0035347E" w:rsidSect="00CB57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BGELQwsTYzMDY1MTJR2l4NTi4sz8PJACi1oAY9tGjCwAAAA="/>
  </w:docVars>
  <w:rsids>
    <w:rsidRoot w:val="00CD2A18"/>
    <w:rsid w:val="00014D4A"/>
    <w:rsid w:val="00072479"/>
    <w:rsid w:val="000F64C6"/>
    <w:rsid w:val="00144500"/>
    <w:rsid w:val="001F0D9A"/>
    <w:rsid w:val="0035347E"/>
    <w:rsid w:val="00465E97"/>
    <w:rsid w:val="004E3A77"/>
    <w:rsid w:val="00547725"/>
    <w:rsid w:val="00624DEF"/>
    <w:rsid w:val="00640719"/>
    <w:rsid w:val="006F1C80"/>
    <w:rsid w:val="00803FBD"/>
    <w:rsid w:val="0089791F"/>
    <w:rsid w:val="008A06D5"/>
    <w:rsid w:val="009A1494"/>
    <w:rsid w:val="009F564D"/>
    <w:rsid w:val="00C35517"/>
    <w:rsid w:val="00CD2A18"/>
    <w:rsid w:val="00D37FFC"/>
    <w:rsid w:val="00DF0B76"/>
    <w:rsid w:val="00E6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A31CE"/>
  <w15:chartTrackingRefBased/>
  <w15:docId w15:val="{2D33FD9D-1C4C-42ED-BF2E-F287AB5C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A1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A18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833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Melinda Adi Santoso</dc:creator>
  <cp:keywords/>
  <dc:description/>
  <cp:lastModifiedBy>Santoso Cornelia Melinda Adi</cp:lastModifiedBy>
  <cp:revision>3</cp:revision>
  <dcterms:created xsi:type="dcterms:W3CDTF">2022-09-01T20:39:00Z</dcterms:created>
  <dcterms:modified xsi:type="dcterms:W3CDTF">2022-09-01T20:39:00Z</dcterms:modified>
</cp:coreProperties>
</file>