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2B80B1" w14:textId="7E0F4991" w:rsidR="00C05C42" w:rsidRDefault="00C05C42" w:rsidP="00C05C42">
      <w:pPr>
        <w:pStyle w:val="Caption"/>
      </w:pPr>
      <w:bookmarkStart w:id="0" w:name="_Ref163119780"/>
      <w:r w:rsidRPr="00D07993">
        <w:rPr>
          <w:b/>
          <w:bCs/>
        </w:rPr>
        <w:t xml:space="preserve">Online Resource Table </w:t>
      </w:r>
      <w:r w:rsidRPr="00D07993">
        <w:rPr>
          <w:b/>
          <w:bCs/>
        </w:rPr>
        <w:fldChar w:fldCharType="begin"/>
      </w:r>
      <w:r w:rsidRPr="00D07993">
        <w:rPr>
          <w:b/>
          <w:bCs/>
        </w:rPr>
        <w:instrText xml:space="preserve"> SEQ Online_Resource_Table \* ARABIC </w:instrText>
      </w:r>
      <w:r w:rsidRPr="00D07993">
        <w:rPr>
          <w:b/>
          <w:bCs/>
        </w:rPr>
        <w:fldChar w:fldCharType="separate"/>
      </w:r>
      <w:r w:rsidR="001B682C">
        <w:rPr>
          <w:b/>
          <w:bCs/>
          <w:noProof/>
        </w:rPr>
        <w:t>1</w:t>
      </w:r>
      <w:r w:rsidRPr="00D07993">
        <w:rPr>
          <w:b/>
          <w:bCs/>
        </w:rPr>
        <w:fldChar w:fldCharType="end"/>
      </w:r>
      <w:bookmarkEnd w:id="0"/>
      <w:r>
        <w:t xml:space="preserve"> </w:t>
      </w:r>
      <w:r w:rsidRPr="00854CC3">
        <w:t>Maximum daily doses (MDD) and grouping of the individual substances into substance classes</w:t>
      </w:r>
    </w:p>
    <w:tbl>
      <w:tblPr>
        <w:tblW w:w="7028" w:type="dxa"/>
        <w:tblInd w:w="-5" w:type="dxa"/>
        <w:tblLayout w:type="fixed"/>
        <w:tblCellMar>
          <w:top w:w="28" w:type="dxa"/>
          <w:left w:w="70" w:type="dxa"/>
          <w:bottom w:w="28" w:type="dxa"/>
          <w:right w:w="70" w:type="dxa"/>
        </w:tblCellMar>
        <w:tblLook w:val="04A0" w:firstRow="1" w:lastRow="0" w:firstColumn="1" w:lastColumn="0" w:noHBand="0" w:noVBand="1"/>
      </w:tblPr>
      <w:tblGrid>
        <w:gridCol w:w="2528"/>
        <w:gridCol w:w="2522"/>
        <w:gridCol w:w="1021"/>
        <w:gridCol w:w="957"/>
      </w:tblGrid>
      <w:tr w:rsidR="00C012EF" w:rsidRPr="00854CC3" w14:paraId="7F4ADBF6" w14:textId="77777777" w:rsidTr="00C05C42">
        <w:trPr>
          <w:trHeight w:val="20"/>
          <w:tblHeader/>
        </w:trPr>
        <w:tc>
          <w:tcPr>
            <w:tcW w:w="2528" w:type="dxa"/>
            <w:shd w:val="clear" w:color="auto" w:fill="D9D9D9" w:themeFill="background1" w:themeFillShade="D9"/>
            <w:vAlign w:val="center"/>
          </w:tcPr>
          <w:p w14:paraId="5004A4A8" w14:textId="77777777" w:rsidR="00C012EF" w:rsidRPr="00854CC3" w:rsidRDefault="00C012EF" w:rsidP="00BA608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54CC3">
              <w:rPr>
                <w:rFonts w:cstheme="minorHAnsi"/>
                <w:b/>
                <w:bCs/>
                <w:sz w:val="20"/>
                <w:szCs w:val="20"/>
              </w:rPr>
              <w:t>Medication</w:t>
            </w:r>
          </w:p>
        </w:tc>
        <w:tc>
          <w:tcPr>
            <w:tcW w:w="2522" w:type="dxa"/>
            <w:shd w:val="clear" w:color="auto" w:fill="D9D9D9" w:themeFill="background1" w:themeFillShade="D9"/>
            <w:vAlign w:val="center"/>
          </w:tcPr>
          <w:p w14:paraId="5D2D95B3" w14:textId="77777777" w:rsidR="00C012EF" w:rsidRPr="00854CC3" w:rsidRDefault="00C012EF" w:rsidP="00BA608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54CC3">
              <w:rPr>
                <w:rFonts w:cstheme="minorHAnsi"/>
                <w:b/>
                <w:bCs/>
                <w:sz w:val="20"/>
                <w:szCs w:val="20"/>
              </w:rPr>
              <w:t>Substance class</w:t>
            </w:r>
          </w:p>
        </w:tc>
        <w:tc>
          <w:tcPr>
            <w:tcW w:w="1021" w:type="dxa"/>
            <w:shd w:val="clear" w:color="auto" w:fill="D9D9D9" w:themeFill="background1" w:themeFillShade="D9"/>
            <w:noWrap/>
            <w:vAlign w:val="center"/>
            <w:hideMark/>
          </w:tcPr>
          <w:p w14:paraId="38D4D79C" w14:textId="77777777" w:rsidR="00C012EF" w:rsidRPr="00854CC3" w:rsidRDefault="00C012EF" w:rsidP="00BA608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54CC3">
              <w:rPr>
                <w:rFonts w:cstheme="minorHAnsi"/>
                <w:b/>
                <w:bCs/>
                <w:sz w:val="20"/>
                <w:szCs w:val="20"/>
              </w:rPr>
              <w:t>MDD</w:t>
            </w:r>
          </w:p>
        </w:tc>
        <w:tc>
          <w:tcPr>
            <w:tcW w:w="957" w:type="dxa"/>
            <w:shd w:val="clear" w:color="auto" w:fill="D9D9D9" w:themeFill="background1" w:themeFillShade="D9"/>
            <w:vAlign w:val="center"/>
            <w:hideMark/>
          </w:tcPr>
          <w:p w14:paraId="58603E82" w14:textId="77777777" w:rsidR="00C012EF" w:rsidRPr="00854CC3" w:rsidRDefault="00C012EF" w:rsidP="00BA6086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854CC3">
              <w:rPr>
                <w:rFonts w:cstheme="minorHAnsi"/>
                <w:b/>
                <w:bCs/>
                <w:sz w:val="20"/>
                <w:szCs w:val="20"/>
              </w:rPr>
              <w:t>Unit</w:t>
            </w:r>
          </w:p>
        </w:tc>
      </w:tr>
      <w:tr w:rsidR="00C012EF" w:rsidRPr="00854CC3" w14:paraId="41D690FE" w14:textId="77777777" w:rsidTr="00C05C42">
        <w:trPr>
          <w:trHeight w:val="20"/>
        </w:trPr>
        <w:tc>
          <w:tcPr>
            <w:tcW w:w="2528" w:type="dxa"/>
          </w:tcPr>
          <w:p w14:paraId="30386C3E" w14:textId="77777777" w:rsidR="00C012EF" w:rsidRPr="00854CC3" w:rsidRDefault="00C012EF" w:rsidP="00BA6086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Agomelatine</w:t>
            </w:r>
          </w:p>
        </w:tc>
        <w:tc>
          <w:tcPr>
            <w:tcW w:w="2522" w:type="dxa"/>
          </w:tcPr>
          <w:p w14:paraId="7F9D52F2" w14:textId="77777777" w:rsidR="00C012EF" w:rsidRPr="00854CC3" w:rsidRDefault="00C012EF" w:rsidP="00BA6086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Antidepressant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5184189B" w14:textId="77777777" w:rsidR="00C012EF" w:rsidRPr="00854CC3" w:rsidRDefault="00C012EF" w:rsidP="00BA6086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50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53B0D48A" w14:textId="77777777" w:rsidR="00C012EF" w:rsidRPr="00854CC3" w:rsidRDefault="00C012EF" w:rsidP="00BA6086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043FFAA4" w14:textId="77777777" w:rsidTr="00C05C42">
        <w:trPr>
          <w:trHeight w:val="20"/>
        </w:trPr>
        <w:tc>
          <w:tcPr>
            <w:tcW w:w="2528" w:type="dxa"/>
          </w:tcPr>
          <w:p w14:paraId="515F00BE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Alprazolam</w:t>
            </w:r>
          </w:p>
        </w:tc>
        <w:tc>
          <w:tcPr>
            <w:tcW w:w="2522" w:type="dxa"/>
          </w:tcPr>
          <w:p w14:paraId="44AC5616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Benzodiazepine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226F5466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24058EB2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4CE1519A" w14:textId="77777777" w:rsidTr="00C05C42">
        <w:trPr>
          <w:trHeight w:val="20"/>
        </w:trPr>
        <w:tc>
          <w:tcPr>
            <w:tcW w:w="2528" w:type="dxa"/>
          </w:tcPr>
          <w:p w14:paraId="04E4784E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54CC3">
              <w:rPr>
                <w:rFonts w:cstheme="minorHAnsi"/>
                <w:sz w:val="20"/>
                <w:szCs w:val="20"/>
              </w:rPr>
              <w:t>Ambroxol</w:t>
            </w:r>
            <w:proofErr w:type="spellEnd"/>
          </w:p>
        </w:tc>
        <w:tc>
          <w:tcPr>
            <w:tcW w:w="2522" w:type="dxa"/>
          </w:tcPr>
          <w:p w14:paraId="4BE800C2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Other drugs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1E71EF33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60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13F22E27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1EEE41BC" w14:textId="77777777" w:rsidTr="00C05C42">
        <w:trPr>
          <w:trHeight w:val="20"/>
        </w:trPr>
        <w:tc>
          <w:tcPr>
            <w:tcW w:w="2528" w:type="dxa"/>
          </w:tcPr>
          <w:p w14:paraId="062F9283" w14:textId="77777777" w:rsidR="00C012EF" w:rsidRPr="00854CC3" w:rsidRDefault="00C012EF" w:rsidP="00BA6086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Amisulpride</w:t>
            </w:r>
          </w:p>
        </w:tc>
        <w:tc>
          <w:tcPr>
            <w:tcW w:w="2522" w:type="dxa"/>
          </w:tcPr>
          <w:p w14:paraId="6A145446" w14:textId="77777777" w:rsidR="00C012EF" w:rsidRPr="00854CC3" w:rsidRDefault="00C012EF" w:rsidP="00BA6086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Antipsychotic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28F1F379" w14:textId="77777777" w:rsidR="00C012EF" w:rsidRPr="00854CC3" w:rsidRDefault="00C012EF" w:rsidP="00BA6086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1200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65162DF7" w14:textId="77777777" w:rsidR="00C012EF" w:rsidRPr="00854CC3" w:rsidRDefault="00C012EF" w:rsidP="00BA6086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2044FA96" w14:textId="77777777" w:rsidTr="00C05C42">
        <w:trPr>
          <w:trHeight w:val="20"/>
        </w:trPr>
        <w:tc>
          <w:tcPr>
            <w:tcW w:w="2528" w:type="dxa"/>
          </w:tcPr>
          <w:p w14:paraId="0A1CB974" w14:textId="77777777" w:rsidR="00C012EF" w:rsidRPr="00854CC3" w:rsidRDefault="00C012EF" w:rsidP="00BA6086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Amitriptyline</w:t>
            </w:r>
          </w:p>
        </w:tc>
        <w:tc>
          <w:tcPr>
            <w:tcW w:w="2522" w:type="dxa"/>
          </w:tcPr>
          <w:p w14:paraId="0B034274" w14:textId="77777777" w:rsidR="00C012EF" w:rsidRPr="00854CC3" w:rsidRDefault="00C012EF" w:rsidP="00BA6086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Antidepressant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17190F2B" w14:textId="77777777" w:rsidR="00C012EF" w:rsidRPr="00854CC3" w:rsidRDefault="00C012EF" w:rsidP="00BA6086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300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3767B2D9" w14:textId="77777777" w:rsidR="00C012EF" w:rsidRPr="00854CC3" w:rsidRDefault="00C012EF" w:rsidP="00BA6086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14A93E17" w14:textId="77777777" w:rsidTr="00C05C42">
        <w:trPr>
          <w:trHeight w:val="20"/>
        </w:trPr>
        <w:tc>
          <w:tcPr>
            <w:tcW w:w="2528" w:type="dxa"/>
          </w:tcPr>
          <w:p w14:paraId="56C706CE" w14:textId="77777777" w:rsidR="00C012EF" w:rsidRPr="00854CC3" w:rsidRDefault="00C012EF" w:rsidP="00BA6086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Amitriptyline retard</w:t>
            </w:r>
          </w:p>
        </w:tc>
        <w:tc>
          <w:tcPr>
            <w:tcW w:w="2522" w:type="dxa"/>
          </w:tcPr>
          <w:p w14:paraId="2C5CE421" w14:textId="77777777" w:rsidR="00C012EF" w:rsidRPr="00854CC3" w:rsidRDefault="00C012EF" w:rsidP="00BA6086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Antidepressant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02A890EC" w14:textId="77777777" w:rsidR="00C012EF" w:rsidRPr="00854CC3" w:rsidRDefault="00C012EF" w:rsidP="00BA6086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300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17CC536D" w14:textId="77777777" w:rsidR="00C012EF" w:rsidRPr="00854CC3" w:rsidRDefault="00C012EF" w:rsidP="00BA6086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2AADCACA" w14:textId="77777777" w:rsidTr="00C05C42">
        <w:trPr>
          <w:trHeight w:val="20"/>
        </w:trPr>
        <w:tc>
          <w:tcPr>
            <w:tcW w:w="2528" w:type="dxa"/>
          </w:tcPr>
          <w:p w14:paraId="3E4FE37E" w14:textId="77777777" w:rsidR="00C012EF" w:rsidRPr="00854CC3" w:rsidRDefault="00C012EF" w:rsidP="00BA6086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Amlodipine</w:t>
            </w:r>
          </w:p>
        </w:tc>
        <w:tc>
          <w:tcPr>
            <w:tcW w:w="2522" w:type="dxa"/>
          </w:tcPr>
          <w:p w14:paraId="19D73071" w14:textId="77777777" w:rsidR="00C012EF" w:rsidRPr="00854CC3" w:rsidRDefault="00C012EF" w:rsidP="00BA6086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Cardiac medication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6F6A2674" w14:textId="77777777" w:rsidR="00C012EF" w:rsidRPr="00854CC3" w:rsidRDefault="00C012EF" w:rsidP="00BA6086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56523450" w14:textId="77777777" w:rsidR="00C012EF" w:rsidRPr="00854CC3" w:rsidRDefault="00C012EF" w:rsidP="00BA6086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1CB50AD0" w14:textId="77777777" w:rsidTr="00C05C42">
        <w:trPr>
          <w:trHeight w:val="20"/>
        </w:trPr>
        <w:tc>
          <w:tcPr>
            <w:tcW w:w="2528" w:type="dxa"/>
          </w:tcPr>
          <w:p w14:paraId="016763C4" w14:textId="77777777" w:rsidR="00C012EF" w:rsidRPr="00854CC3" w:rsidRDefault="00C012EF" w:rsidP="00BA6086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Amoxicillin</w:t>
            </w:r>
          </w:p>
        </w:tc>
        <w:tc>
          <w:tcPr>
            <w:tcW w:w="2522" w:type="dxa"/>
          </w:tcPr>
          <w:p w14:paraId="766B10A5" w14:textId="77777777" w:rsidR="00C012EF" w:rsidRPr="00854CC3" w:rsidRDefault="00C012EF" w:rsidP="00BA6086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Antibiotic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046A7DDC" w14:textId="77777777" w:rsidR="00C012EF" w:rsidRPr="00854CC3" w:rsidRDefault="00C012EF" w:rsidP="00BA6086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3000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046B1FF1" w14:textId="77777777" w:rsidR="00C012EF" w:rsidRPr="00854CC3" w:rsidRDefault="00C012EF" w:rsidP="00BA6086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4DBF6811" w14:textId="77777777" w:rsidTr="00C05C42">
        <w:trPr>
          <w:trHeight w:val="20"/>
        </w:trPr>
        <w:tc>
          <w:tcPr>
            <w:tcW w:w="2528" w:type="dxa"/>
          </w:tcPr>
          <w:p w14:paraId="1DB62D97" w14:textId="77777777" w:rsidR="00C012EF" w:rsidRPr="00854CC3" w:rsidRDefault="00C012EF" w:rsidP="00BA6086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Aripiprazole</w:t>
            </w:r>
          </w:p>
        </w:tc>
        <w:tc>
          <w:tcPr>
            <w:tcW w:w="2522" w:type="dxa"/>
          </w:tcPr>
          <w:p w14:paraId="70FFB9EB" w14:textId="77777777" w:rsidR="00C012EF" w:rsidRPr="00854CC3" w:rsidRDefault="00C012EF" w:rsidP="00BA6086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Antipsychotic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1D8C51D4" w14:textId="77777777" w:rsidR="00C012EF" w:rsidRPr="00854CC3" w:rsidRDefault="00C012EF" w:rsidP="00BA6086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30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2B2BE365" w14:textId="77777777" w:rsidR="00C012EF" w:rsidRPr="00854CC3" w:rsidRDefault="00C012EF" w:rsidP="00BA6086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5FF125E8" w14:textId="77777777" w:rsidTr="00C05C42">
        <w:trPr>
          <w:trHeight w:val="20"/>
        </w:trPr>
        <w:tc>
          <w:tcPr>
            <w:tcW w:w="2528" w:type="dxa"/>
          </w:tcPr>
          <w:p w14:paraId="42BC19C4" w14:textId="77777777" w:rsidR="00C012EF" w:rsidRPr="00854CC3" w:rsidRDefault="00C012EF" w:rsidP="00BA6086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Aspirin (ASS)</w:t>
            </w:r>
          </w:p>
        </w:tc>
        <w:tc>
          <w:tcPr>
            <w:tcW w:w="2522" w:type="dxa"/>
          </w:tcPr>
          <w:p w14:paraId="45353ADC" w14:textId="77777777" w:rsidR="00C012EF" w:rsidRPr="00854CC3" w:rsidRDefault="00C012EF" w:rsidP="00BA6086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Non-opioid analgesics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261FEEC7" w14:textId="77777777" w:rsidR="00C012EF" w:rsidRPr="00854CC3" w:rsidRDefault="00C012EF" w:rsidP="00BA6086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3000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32180E81" w14:textId="77777777" w:rsidR="00C012EF" w:rsidRPr="00854CC3" w:rsidRDefault="00C012EF" w:rsidP="00BA6086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1A2AB42E" w14:textId="77777777" w:rsidTr="00C05C42">
        <w:trPr>
          <w:trHeight w:val="20"/>
        </w:trPr>
        <w:tc>
          <w:tcPr>
            <w:tcW w:w="2528" w:type="dxa"/>
          </w:tcPr>
          <w:p w14:paraId="3BBEDC3B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Atenolol</w:t>
            </w:r>
          </w:p>
        </w:tc>
        <w:tc>
          <w:tcPr>
            <w:tcW w:w="2522" w:type="dxa"/>
          </w:tcPr>
          <w:p w14:paraId="241387EC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Cardiac medication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1C521CF6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152DD400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6F7B8ADD" w14:textId="77777777" w:rsidTr="00C05C42">
        <w:trPr>
          <w:trHeight w:val="20"/>
        </w:trPr>
        <w:tc>
          <w:tcPr>
            <w:tcW w:w="2528" w:type="dxa"/>
          </w:tcPr>
          <w:p w14:paraId="3643D25B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Atorvastatin</w:t>
            </w:r>
          </w:p>
        </w:tc>
        <w:tc>
          <w:tcPr>
            <w:tcW w:w="2522" w:type="dxa"/>
          </w:tcPr>
          <w:p w14:paraId="62E9CB9E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Endocrinological medication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3E354F14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80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1E279493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460AE6BB" w14:textId="77777777" w:rsidTr="00C05C42">
        <w:trPr>
          <w:trHeight w:val="20"/>
        </w:trPr>
        <w:tc>
          <w:tcPr>
            <w:tcW w:w="2528" w:type="dxa"/>
          </w:tcPr>
          <w:p w14:paraId="7F18A4CA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Valerian</w:t>
            </w:r>
          </w:p>
        </w:tc>
        <w:tc>
          <w:tcPr>
            <w:tcW w:w="2522" w:type="dxa"/>
          </w:tcPr>
          <w:p w14:paraId="6F76E007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Herbal medicine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3E7D561E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/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695D9430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34D4CBE7" w14:textId="77777777" w:rsidTr="00C05C42">
        <w:trPr>
          <w:trHeight w:val="20"/>
        </w:trPr>
        <w:tc>
          <w:tcPr>
            <w:tcW w:w="2528" w:type="dxa"/>
          </w:tcPr>
          <w:p w14:paraId="3DCC7DFD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Benazepril</w:t>
            </w:r>
          </w:p>
        </w:tc>
        <w:tc>
          <w:tcPr>
            <w:tcW w:w="2522" w:type="dxa"/>
          </w:tcPr>
          <w:p w14:paraId="690A1B37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Cardiac medication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43C2F1AF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40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28BEA536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1B464763" w14:textId="77777777" w:rsidTr="00C05C42">
        <w:trPr>
          <w:trHeight w:val="20"/>
        </w:trPr>
        <w:tc>
          <w:tcPr>
            <w:tcW w:w="2528" w:type="dxa"/>
          </w:tcPr>
          <w:p w14:paraId="2E14EE46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54CC3">
              <w:rPr>
                <w:rFonts w:cstheme="minorHAnsi"/>
                <w:sz w:val="20"/>
                <w:szCs w:val="20"/>
              </w:rPr>
              <w:t>Benserazide</w:t>
            </w:r>
            <w:proofErr w:type="spellEnd"/>
          </w:p>
        </w:tc>
        <w:tc>
          <w:tcPr>
            <w:tcW w:w="2522" w:type="dxa"/>
          </w:tcPr>
          <w:p w14:paraId="7405BC1B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Anti-Parkinson-medication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1B0E5F5B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200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116CF02A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45FA4A51" w14:textId="77777777" w:rsidTr="00C05C42">
        <w:trPr>
          <w:trHeight w:val="20"/>
        </w:trPr>
        <w:tc>
          <w:tcPr>
            <w:tcW w:w="2528" w:type="dxa"/>
          </w:tcPr>
          <w:p w14:paraId="284A55AF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Biperiden</w:t>
            </w:r>
          </w:p>
        </w:tc>
        <w:tc>
          <w:tcPr>
            <w:tcW w:w="2522" w:type="dxa"/>
          </w:tcPr>
          <w:p w14:paraId="46C5DFF5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Anti-Parkinson-medication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302D9B7D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16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60B2C9F3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6B7F687E" w14:textId="77777777" w:rsidTr="00C05C42">
        <w:trPr>
          <w:trHeight w:val="20"/>
        </w:trPr>
        <w:tc>
          <w:tcPr>
            <w:tcW w:w="2528" w:type="dxa"/>
          </w:tcPr>
          <w:p w14:paraId="4D7785B5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Bisoprolol</w:t>
            </w:r>
          </w:p>
        </w:tc>
        <w:tc>
          <w:tcPr>
            <w:tcW w:w="2522" w:type="dxa"/>
          </w:tcPr>
          <w:p w14:paraId="7D51536E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Cardiac medication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33FAABA2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32972551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1FE1B8C8" w14:textId="77777777" w:rsidTr="00C05C42">
        <w:trPr>
          <w:trHeight w:val="20"/>
        </w:trPr>
        <w:tc>
          <w:tcPr>
            <w:tcW w:w="2528" w:type="dxa"/>
          </w:tcPr>
          <w:p w14:paraId="69FF5688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Bromazepam</w:t>
            </w:r>
          </w:p>
        </w:tc>
        <w:tc>
          <w:tcPr>
            <w:tcW w:w="2522" w:type="dxa"/>
          </w:tcPr>
          <w:p w14:paraId="03A78D8E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Benzodiazepine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4DEE3483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18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46615AB5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171C810A" w14:textId="77777777" w:rsidTr="00C05C42">
        <w:trPr>
          <w:trHeight w:val="20"/>
        </w:trPr>
        <w:tc>
          <w:tcPr>
            <w:tcW w:w="2528" w:type="dxa"/>
          </w:tcPr>
          <w:p w14:paraId="1DBDBA9A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Bromocriptine</w:t>
            </w:r>
          </w:p>
        </w:tc>
        <w:tc>
          <w:tcPr>
            <w:tcW w:w="2522" w:type="dxa"/>
          </w:tcPr>
          <w:p w14:paraId="12AC7945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Anti-Parkinson-medication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7DB4FEF0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23A54A34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1B2FC687" w14:textId="77777777" w:rsidTr="00C05C42">
        <w:trPr>
          <w:trHeight w:val="20"/>
        </w:trPr>
        <w:tc>
          <w:tcPr>
            <w:tcW w:w="2528" w:type="dxa"/>
          </w:tcPr>
          <w:p w14:paraId="6F8C292A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54CC3">
              <w:rPr>
                <w:rFonts w:cstheme="minorHAnsi"/>
                <w:sz w:val="20"/>
                <w:szCs w:val="20"/>
              </w:rPr>
              <w:t>Bromperidol</w:t>
            </w:r>
            <w:proofErr w:type="spellEnd"/>
          </w:p>
        </w:tc>
        <w:tc>
          <w:tcPr>
            <w:tcW w:w="2522" w:type="dxa"/>
          </w:tcPr>
          <w:p w14:paraId="6F143002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Antipsychotic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7482B163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50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54DC1C1F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7EEE683D" w14:textId="77777777" w:rsidTr="00C05C42">
        <w:trPr>
          <w:trHeight w:val="20"/>
        </w:trPr>
        <w:tc>
          <w:tcPr>
            <w:tcW w:w="2528" w:type="dxa"/>
          </w:tcPr>
          <w:p w14:paraId="38A427DF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Brotizolam</w:t>
            </w:r>
          </w:p>
        </w:tc>
        <w:tc>
          <w:tcPr>
            <w:tcW w:w="2522" w:type="dxa"/>
          </w:tcPr>
          <w:p w14:paraId="0C9A74CD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Benzodiazepine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1C7F8756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/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63779DD2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04895502" w14:textId="77777777" w:rsidTr="00C05C42">
        <w:trPr>
          <w:trHeight w:val="20"/>
        </w:trPr>
        <w:tc>
          <w:tcPr>
            <w:tcW w:w="2528" w:type="dxa"/>
          </w:tcPr>
          <w:p w14:paraId="12ACE868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Buprenorphine</w:t>
            </w:r>
          </w:p>
        </w:tc>
        <w:tc>
          <w:tcPr>
            <w:tcW w:w="2522" w:type="dxa"/>
          </w:tcPr>
          <w:p w14:paraId="0E5CAA10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Opioid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13F4D7D8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33093D81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1DB8B203" w14:textId="77777777" w:rsidTr="00C05C42">
        <w:trPr>
          <w:trHeight w:val="20"/>
        </w:trPr>
        <w:tc>
          <w:tcPr>
            <w:tcW w:w="2528" w:type="dxa"/>
          </w:tcPr>
          <w:p w14:paraId="27C0C3F7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Bupropion</w:t>
            </w:r>
          </w:p>
        </w:tc>
        <w:tc>
          <w:tcPr>
            <w:tcW w:w="2522" w:type="dxa"/>
          </w:tcPr>
          <w:p w14:paraId="292AA895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Antidepressant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64922B67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300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5697EF00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379F7A7F" w14:textId="77777777" w:rsidTr="00C05C42">
        <w:trPr>
          <w:trHeight w:val="20"/>
        </w:trPr>
        <w:tc>
          <w:tcPr>
            <w:tcW w:w="2528" w:type="dxa"/>
          </w:tcPr>
          <w:p w14:paraId="4C79660B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54CC3">
              <w:rPr>
                <w:rFonts w:cstheme="minorHAnsi"/>
                <w:sz w:val="20"/>
                <w:szCs w:val="20"/>
              </w:rPr>
              <w:t>Butylscopolamine</w:t>
            </w:r>
            <w:proofErr w:type="spellEnd"/>
          </w:p>
        </w:tc>
        <w:tc>
          <w:tcPr>
            <w:tcW w:w="2522" w:type="dxa"/>
          </w:tcPr>
          <w:p w14:paraId="684C8B83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Other drugs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5B91006C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60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64CA1549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3ADB21E2" w14:textId="77777777" w:rsidTr="00C05C42">
        <w:trPr>
          <w:trHeight w:val="20"/>
        </w:trPr>
        <w:tc>
          <w:tcPr>
            <w:tcW w:w="2528" w:type="dxa"/>
          </w:tcPr>
          <w:p w14:paraId="07E13CDC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Candesartan</w:t>
            </w:r>
          </w:p>
        </w:tc>
        <w:tc>
          <w:tcPr>
            <w:tcW w:w="2522" w:type="dxa"/>
          </w:tcPr>
          <w:p w14:paraId="66E877D8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Cardiac medication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7F4A94F2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32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6B41154D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2A77D95B" w14:textId="77777777" w:rsidTr="00C05C42">
        <w:trPr>
          <w:trHeight w:val="20"/>
        </w:trPr>
        <w:tc>
          <w:tcPr>
            <w:tcW w:w="2528" w:type="dxa"/>
          </w:tcPr>
          <w:p w14:paraId="5AF39146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Carbamazepine</w:t>
            </w:r>
          </w:p>
        </w:tc>
        <w:tc>
          <w:tcPr>
            <w:tcW w:w="2522" w:type="dxa"/>
          </w:tcPr>
          <w:p w14:paraId="4D19046B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Anticonvulsant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53CB5C7B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1600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3BA7ABD5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3010368D" w14:textId="77777777" w:rsidTr="00C05C42">
        <w:trPr>
          <w:trHeight w:val="20"/>
        </w:trPr>
        <w:tc>
          <w:tcPr>
            <w:tcW w:w="2528" w:type="dxa"/>
          </w:tcPr>
          <w:p w14:paraId="7153BBC7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Carbimazole</w:t>
            </w:r>
          </w:p>
        </w:tc>
        <w:tc>
          <w:tcPr>
            <w:tcW w:w="2522" w:type="dxa"/>
          </w:tcPr>
          <w:p w14:paraId="3457BE6D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Endocrinological medication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25311C43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60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681606D0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418DC51C" w14:textId="77777777" w:rsidTr="00C05C42">
        <w:trPr>
          <w:trHeight w:val="20"/>
        </w:trPr>
        <w:tc>
          <w:tcPr>
            <w:tcW w:w="2528" w:type="dxa"/>
          </w:tcPr>
          <w:p w14:paraId="096917E3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Carvedilol</w:t>
            </w:r>
          </w:p>
        </w:tc>
        <w:tc>
          <w:tcPr>
            <w:tcW w:w="2522" w:type="dxa"/>
          </w:tcPr>
          <w:p w14:paraId="1FC60827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Cardiac medication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0B338BD9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50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5388C8D7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35E8A9A4" w14:textId="77777777" w:rsidTr="00C05C42">
        <w:trPr>
          <w:trHeight w:val="20"/>
        </w:trPr>
        <w:tc>
          <w:tcPr>
            <w:tcW w:w="2528" w:type="dxa"/>
          </w:tcPr>
          <w:p w14:paraId="70D4B831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Cefuroxime</w:t>
            </w:r>
          </w:p>
        </w:tc>
        <w:tc>
          <w:tcPr>
            <w:tcW w:w="2522" w:type="dxa"/>
          </w:tcPr>
          <w:p w14:paraId="2BAB28A9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Antibiotic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6043B4C8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1000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207B513F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39426E6D" w14:textId="77777777" w:rsidTr="00C05C42">
        <w:trPr>
          <w:trHeight w:val="20"/>
        </w:trPr>
        <w:tc>
          <w:tcPr>
            <w:tcW w:w="2528" w:type="dxa"/>
          </w:tcPr>
          <w:p w14:paraId="0DFB8883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Celecoxib</w:t>
            </w:r>
          </w:p>
        </w:tc>
        <w:tc>
          <w:tcPr>
            <w:tcW w:w="2522" w:type="dxa"/>
          </w:tcPr>
          <w:p w14:paraId="05B0B4C1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Non-opioid analgesics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6712F533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400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5D55A25B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518F94C1" w14:textId="77777777" w:rsidTr="00C05C42">
        <w:trPr>
          <w:trHeight w:val="20"/>
        </w:trPr>
        <w:tc>
          <w:tcPr>
            <w:tcW w:w="2528" w:type="dxa"/>
          </w:tcPr>
          <w:p w14:paraId="6BED420B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Cetirizine</w:t>
            </w:r>
          </w:p>
        </w:tc>
        <w:tc>
          <w:tcPr>
            <w:tcW w:w="2522" w:type="dxa"/>
          </w:tcPr>
          <w:p w14:paraId="080B9C9B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Antihistamine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40839C7B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1417010A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6F19B568" w14:textId="77777777" w:rsidTr="00C05C42">
        <w:trPr>
          <w:trHeight w:val="20"/>
        </w:trPr>
        <w:tc>
          <w:tcPr>
            <w:tcW w:w="2528" w:type="dxa"/>
          </w:tcPr>
          <w:p w14:paraId="7060B80C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Chloral hydrate</w:t>
            </w:r>
          </w:p>
        </w:tc>
        <w:tc>
          <w:tcPr>
            <w:tcW w:w="2522" w:type="dxa"/>
          </w:tcPr>
          <w:p w14:paraId="4981A204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Other sedatives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0D313E76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1500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3535E187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3EE012DA" w14:textId="77777777" w:rsidTr="00C05C42">
        <w:trPr>
          <w:trHeight w:val="20"/>
        </w:trPr>
        <w:tc>
          <w:tcPr>
            <w:tcW w:w="2528" w:type="dxa"/>
          </w:tcPr>
          <w:p w14:paraId="74B17389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Chloroquine</w:t>
            </w:r>
          </w:p>
        </w:tc>
        <w:tc>
          <w:tcPr>
            <w:tcW w:w="2522" w:type="dxa"/>
          </w:tcPr>
          <w:p w14:paraId="56AA4F32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Other drugs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5EAD17E4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500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317A60CB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1C1DAB89" w14:textId="77777777" w:rsidTr="00C05C42">
        <w:trPr>
          <w:trHeight w:val="20"/>
        </w:trPr>
        <w:tc>
          <w:tcPr>
            <w:tcW w:w="2528" w:type="dxa"/>
          </w:tcPr>
          <w:p w14:paraId="4F112CCC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Chlorprothixene</w:t>
            </w:r>
          </w:p>
        </w:tc>
        <w:tc>
          <w:tcPr>
            <w:tcW w:w="2522" w:type="dxa"/>
          </w:tcPr>
          <w:p w14:paraId="60F0621A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Antipsychotic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00F0710A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400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232D4E32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74A3F12D" w14:textId="77777777" w:rsidTr="00C05C42">
        <w:trPr>
          <w:trHeight w:val="20"/>
        </w:trPr>
        <w:tc>
          <w:tcPr>
            <w:tcW w:w="2528" w:type="dxa"/>
          </w:tcPr>
          <w:p w14:paraId="4BF42471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Ciprofloxacin</w:t>
            </w:r>
          </w:p>
        </w:tc>
        <w:tc>
          <w:tcPr>
            <w:tcW w:w="2522" w:type="dxa"/>
          </w:tcPr>
          <w:p w14:paraId="7026D8EA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Antibiotic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1D5C8F5B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750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02F463C3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1B76A058" w14:textId="77777777" w:rsidTr="00C05C42">
        <w:trPr>
          <w:trHeight w:val="20"/>
        </w:trPr>
        <w:tc>
          <w:tcPr>
            <w:tcW w:w="2528" w:type="dxa"/>
          </w:tcPr>
          <w:p w14:paraId="0C21CFD1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Citalopram</w:t>
            </w:r>
          </w:p>
        </w:tc>
        <w:tc>
          <w:tcPr>
            <w:tcW w:w="2522" w:type="dxa"/>
          </w:tcPr>
          <w:p w14:paraId="082E3F4C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Antidepressant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713F0D30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40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1AE9EEB0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3F905330" w14:textId="77777777" w:rsidTr="00C05C42">
        <w:trPr>
          <w:trHeight w:val="20"/>
        </w:trPr>
        <w:tc>
          <w:tcPr>
            <w:tcW w:w="2528" w:type="dxa"/>
          </w:tcPr>
          <w:p w14:paraId="4DE3BEE1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Clarithromycin</w:t>
            </w:r>
          </w:p>
        </w:tc>
        <w:tc>
          <w:tcPr>
            <w:tcW w:w="2522" w:type="dxa"/>
          </w:tcPr>
          <w:p w14:paraId="351E982D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Antibiotic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71C0D966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1000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0E612335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738E645B" w14:textId="77777777" w:rsidTr="00C05C42">
        <w:trPr>
          <w:trHeight w:val="20"/>
        </w:trPr>
        <w:tc>
          <w:tcPr>
            <w:tcW w:w="2528" w:type="dxa"/>
          </w:tcPr>
          <w:p w14:paraId="2F19BFCF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Clindamycin</w:t>
            </w:r>
          </w:p>
        </w:tc>
        <w:tc>
          <w:tcPr>
            <w:tcW w:w="2522" w:type="dxa"/>
          </w:tcPr>
          <w:p w14:paraId="09E023EC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Antibiotic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76CEBF4A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1800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748D80AD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40B29F00" w14:textId="77777777" w:rsidTr="00C05C42">
        <w:trPr>
          <w:trHeight w:val="20"/>
        </w:trPr>
        <w:tc>
          <w:tcPr>
            <w:tcW w:w="2528" w:type="dxa"/>
          </w:tcPr>
          <w:p w14:paraId="3ABBCFEE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Clomethiazole</w:t>
            </w:r>
          </w:p>
        </w:tc>
        <w:tc>
          <w:tcPr>
            <w:tcW w:w="2522" w:type="dxa"/>
          </w:tcPr>
          <w:p w14:paraId="5224B9D9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Other sedatives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65FA923F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768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58C9619D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28EEC7EC" w14:textId="77777777" w:rsidTr="00C05C42">
        <w:trPr>
          <w:trHeight w:val="20"/>
        </w:trPr>
        <w:tc>
          <w:tcPr>
            <w:tcW w:w="2528" w:type="dxa"/>
          </w:tcPr>
          <w:p w14:paraId="0C483A2D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Clomipramine</w:t>
            </w:r>
          </w:p>
        </w:tc>
        <w:tc>
          <w:tcPr>
            <w:tcW w:w="2522" w:type="dxa"/>
          </w:tcPr>
          <w:p w14:paraId="49EC7E5A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Antidepressant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10B830C5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150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0533A287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74C206DC" w14:textId="77777777" w:rsidTr="00C05C42">
        <w:trPr>
          <w:trHeight w:val="20"/>
        </w:trPr>
        <w:tc>
          <w:tcPr>
            <w:tcW w:w="2528" w:type="dxa"/>
          </w:tcPr>
          <w:p w14:paraId="6B3C5EE8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Clonazepam</w:t>
            </w:r>
          </w:p>
        </w:tc>
        <w:tc>
          <w:tcPr>
            <w:tcW w:w="2522" w:type="dxa"/>
          </w:tcPr>
          <w:p w14:paraId="0611ECF6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Benzodiazepine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78BC4473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699ADA9F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2E30C60A" w14:textId="77777777" w:rsidTr="00C05C42">
        <w:trPr>
          <w:trHeight w:val="20"/>
        </w:trPr>
        <w:tc>
          <w:tcPr>
            <w:tcW w:w="2528" w:type="dxa"/>
          </w:tcPr>
          <w:p w14:paraId="2B48017B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Clopidogrel</w:t>
            </w:r>
          </w:p>
        </w:tc>
        <w:tc>
          <w:tcPr>
            <w:tcW w:w="2522" w:type="dxa"/>
          </w:tcPr>
          <w:p w14:paraId="046D993D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Anticoagulant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7B9C6C8F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75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3AFD9B04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78B59CF0" w14:textId="77777777" w:rsidTr="00C05C42">
        <w:trPr>
          <w:trHeight w:val="20"/>
        </w:trPr>
        <w:tc>
          <w:tcPr>
            <w:tcW w:w="2528" w:type="dxa"/>
          </w:tcPr>
          <w:p w14:paraId="49CF9F14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lastRenderedPageBreak/>
              <w:t>Clorazepate</w:t>
            </w:r>
          </w:p>
        </w:tc>
        <w:tc>
          <w:tcPr>
            <w:tcW w:w="2522" w:type="dxa"/>
          </w:tcPr>
          <w:p w14:paraId="3D16ACAA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Benzodiazepine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29EACCE7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300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2FC376E9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2D690D7C" w14:textId="77777777" w:rsidTr="00C05C42">
        <w:trPr>
          <w:trHeight w:val="20"/>
        </w:trPr>
        <w:tc>
          <w:tcPr>
            <w:tcW w:w="2528" w:type="dxa"/>
          </w:tcPr>
          <w:p w14:paraId="6D41E20A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Clozapine</w:t>
            </w:r>
          </w:p>
        </w:tc>
        <w:tc>
          <w:tcPr>
            <w:tcW w:w="2522" w:type="dxa"/>
          </w:tcPr>
          <w:p w14:paraId="13898CE0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Antipsychotic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1EEE2EF1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900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328B848E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12EB43B8" w14:textId="77777777" w:rsidTr="00C05C42">
        <w:trPr>
          <w:trHeight w:val="20"/>
        </w:trPr>
        <w:tc>
          <w:tcPr>
            <w:tcW w:w="2528" w:type="dxa"/>
          </w:tcPr>
          <w:p w14:paraId="65FBB8B1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Codeine</w:t>
            </w:r>
          </w:p>
        </w:tc>
        <w:tc>
          <w:tcPr>
            <w:tcW w:w="2522" w:type="dxa"/>
          </w:tcPr>
          <w:p w14:paraId="04E93DD7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Opioid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02F604ED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200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3327A4D5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78C91544" w14:textId="77777777" w:rsidTr="00C05C42">
        <w:trPr>
          <w:trHeight w:val="20"/>
        </w:trPr>
        <w:tc>
          <w:tcPr>
            <w:tcW w:w="2528" w:type="dxa"/>
          </w:tcPr>
          <w:p w14:paraId="44DF46FB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Caffeine</w:t>
            </w:r>
          </w:p>
        </w:tc>
        <w:tc>
          <w:tcPr>
            <w:tcW w:w="2522" w:type="dxa"/>
          </w:tcPr>
          <w:p w14:paraId="44B2D37D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Other drugs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1B68471E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400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0A7D022C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7B2B21C3" w14:textId="77777777" w:rsidTr="00C05C42">
        <w:trPr>
          <w:trHeight w:val="20"/>
        </w:trPr>
        <w:tc>
          <w:tcPr>
            <w:tcW w:w="2528" w:type="dxa"/>
          </w:tcPr>
          <w:p w14:paraId="0799D95A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Colchicine</w:t>
            </w:r>
          </w:p>
        </w:tc>
        <w:tc>
          <w:tcPr>
            <w:tcW w:w="2522" w:type="dxa"/>
          </w:tcPr>
          <w:p w14:paraId="34340B2F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Other drugs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4B9DE847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03E4CA22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0851963B" w14:textId="77777777" w:rsidTr="00C05C42">
        <w:trPr>
          <w:trHeight w:val="20"/>
        </w:trPr>
        <w:tc>
          <w:tcPr>
            <w:tcW w:w="2528" w:type="dxa"/>
          </w:tcPr>
          <w:p w14:paraId="75B81620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Cholecalciferol</w:t>
            </w:r>
          </w:p>
        </w:tc>
        <w:tc>
          <w:tcPr>
            <w:tcW w:w="2522" w:type="dxa"/>
          </w:tcPr>
          <w:p w14:paraId="3235C9AE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Other drugs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5486DC05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/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54B3946A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4C156CD9" w14:textId="77777777" w:rsidTr="00C05C42">
        <w:trPr>
          <w:trHeight w:val="20"/>
        </w:trPr>
        <w:tc>
          <w:tcPr>
            <w:tcW w:w="2528" w:type="dxa"/>
          </w:tcPr>
          <w:p w14:paraId="6DCEEE3D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Trimethoprim/sulfamethoxazole (Cotrimoxazole)</w:t>
            </w:r>
          </w:p>
        </w:tc>
        <w:tc>
          <w:tcPr>
            <w:tcW w:w="2522" w:type="dxa"/>
          </w:tcPr>
          <w:p w14:paraId="369698B7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Antibiotic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4A6D7660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1920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64632F2B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2D2DB3CD" w14:textId="77777777" w:rsidTr="00C05C42">
        <w:trPr>
          <w:trHeight w:val="20"/>
        </w:trPr>
        <w:tc>
          <w:tcPr>
            <w:tcW w:w="2528" w:type="dxa"/>
          </w:tcPr>
          <w:p w14:paraId="6C84E947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Desloratadine</w:t>
            </w:r>
          </w:p>
        </w:tc>
        <w:tc>
          <w:tcPr>
            <w:tcW w:w="2522" w:type="dxa"/>
          </w:tcPr>
          <w:p w14:paraId="41F64C71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Antihistamine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20DF6A70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360306EE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24965FEB" w14:textId="77777777" w:rsidTr="00C05C42">
        <w:trPr>
          <w:trHeight w:val="20"/>
        </w:trPr>
        <w:tc>
          <w:tcPr>
            <w:tcW w:w="2528" w:type="dxa"/>
          </w:tcPr>
          <w:p w14:paraId="0D384739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Dextromethorphan</w:t>
            </w:r>
          </w:p>
        </w:tc>
        <w:tc>
          <w:tcPr>
            <w:tcW w:w="2522" w:type="dxa"/>
          </w:tcPr>
          <w:p w14:paraId="43110E81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Other drugs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00663891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120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6C94D403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4D0CE168" w14:textId="77777777" w:rsidTr="00C05C42">
        <w:trPr>
          <w:trHeight w:val="20"/>
        </w:trPr>
        <w:tc>
          <w:tcPr>
            <w:tcW w:w="2528" w:type="dxa"/>
          </w:tcPr>
          <w:p w14:paraId="57744495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Diazepam</w:t>
            </w:r>
          </w:p>
        </w:tc>
        <w:tc>
          <w:tcPr>
            <w:tcW w:w="2522" w:type="dxa"/>
          </w:tcPr>
          <w:p w14:paraId="2277E664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Benzodiazepine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6CCE5122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60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420B7824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78199B29" w14:textId="77777777" w:rsidTr="00C05C42">
        <w:trPr>
          <w:trHeight w:val="20"/>
        </w:trPr>
        <w:tc>
          <w:tcPr>
            <w:tcW w:w="2528" w:type="dxa"/>
          </w:tcPr>
          <w:p w14:paraId="131E8611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Diclofenac</w:t>
            </w:r>
          </w:p>
        </w:tc>
        <w:tc>
          <w:tcPr>
            <w:tcW w:w="2522" w:type="dxa"/>
          </w:tcPr>
          <w:p w14:paraId="150A009C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Non-opioid analgesics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3BC6309F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150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3D441655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5C11451E" w14:textId="77777777" w:rsidTr="00C05C42">
        <w:trPr>
          <w:trHeight w:val="20"/>
        </w:trPr>
        <w:tc>
          <w:tcPr>
            <w:tcW w:w="2528" w:type="dxa"/>
          </w:tcPr>
          <w:p w14:paraId="2291E1FE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54CC3">
              <w:rPr>
                <w:rFonts w:cstheme="minorHAnsi"/>
                <w:sz w:val="20"/>
                <w:szCs w:val="20"/>
              </w:rPr>
              <w:t>Diethylamine</w:t>
            </w:r>
            <w:proofErr w:type="spellEnd"/>
            <w:r w:rsidRPr="00854CC3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854CC3">
              <w:rPr>
                <w:rFonts w:cstheme="minorHAnsi"/>
                <w:sz w:val="20"/>
                <w:szCs w:val="20"/>
              </w:rPr>
              <w:t>propiophenone</w:t>
            </w:r>
            <w:proofErr w:type="spellEnd"/>
          </w:p>
        </w:tc>
        <w:tc>
          <w:tcPr>
            <w:tcW w:w="2522" w:type="dxa"/>
          </w:tcPr>
          <w:p w14:paraId="5197A071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Other drugs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40F300B8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/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456F5B60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217ECD77" w14:textId="77777777" w:rsidTr="00C05C42">
        <w:trPr>
          <w:trHeight w:val="20"/>
        </w:trPr>
        <w:tc>
          <w:tcPr>
            <w:tcW w:w="2528" w:type="dxa"/>
          </w:tcPr>
          <w:p w14:paraId="38E004E1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Digitoxin</w:t>
            </w:r>
          </w:p>
        </w:tc>
        <w:tc>
          <w:tcPr>
            <w:tcW w:w="2522" w:type="dxa"/>
          </w:tcPr>
          <w:p w14:paraId="05280DAC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Cardiac medication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6CA14278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0.3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017FDE46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7F2666EA" w14:textId="77777777" w:rsidTr="00C05C42">
        <w:trPr>
          <w:trHeight w:val="20"/>
        </w:trPr>
        <w:tc>
          <w:tcPr>
            <w:tcW w:w="2528" w:type="dxa"/>
          </w:tcPr>
          <w:p w14:paraId="2B57DF1E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Digoxin</w:t>
            </w:r>
          </w:p>
        </w:tc>
        <w:tc>
          <w:tcPr>
            <w:tcW w:w="2522" w:type="dxa"/>
          </w:tcPr>
          <w:p w14:paraId="6517415C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Cardiac medication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483360DB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1.2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761783C1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28659B22" w14:textId="77777777" w:rsidTr="00C05C42">
        <w:trPr>
          <w:trHeight w:val="20"/>
        </w:trPr>
        <w:tc>
          <w:tcPr>
            <w:tcW w:w="2528" w:type="dxa"/>
          </w:tcPr>
          <w:p w14:paraId="1B450711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Dimenhydrinate</w:t>
            </w:r>
          </w:p>
        </w:tc>
        <w:tc>
          <w:tcPr>
            <w:tcW w:w="2522" w:type="dxa"/>
          </w:tcPr>
          <w:p w14:paraId="422CD751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Antihistamine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4D4D047C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400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1EB1DC85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3C19BC7E" w14:textId="77777777" w:rsidTr="00C05C42">
        <w:trPr>
          <w:trHeight w:val="20"/>
        </w:trPr>
        <w:tc>
          <w:tcPr>
            <w:tcW w:w="2528" w:type="dxa"/>
          </w:tcPr>
          <w:p w14:paraId="2D05C2AC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Diphenhydramine</w:t>
            </w:r>
          </w:p>
        </w:tc>
        <w:tc>
          <w:tcPr>
            <w:tcW w:w="2522" w:type="dxa"/>
          </w:tcPr>
          <w:p w14:paraId="510A1C45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Antihistamine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0BEB7077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50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62464033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5C0CD1E3" w14:textId="77777777" w:rsidTr="00C05C42">
        <w:trPr>
          <w:trHeight w:val="20"/>
        </w:trPr>
        <w:tc>
          <w:tcPr>
            <w:tcW w:w="2528" w:type="dxa"/>
          </w:tcPr>
          <w:p w14:paraId="53576B9F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Domperidone</w:t>
            </w:r>
          </w:p>
        </w:tc>
        <w:tc>
          <w:tcPr>
            <w:tcW w:w="2522" w:type="dxa"/>
          </w:tcPr>
          <w:p w14:paraId="5BC88961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Other drugs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374B272E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30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592ADA7D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43DE017C" w14:textId="77777777" w:rsidTr="00C05C42">
        <w:trPr>
          <w:trHeight w:val="20"/>
        </w:trPr>
        <w:tc>
          <w:tcPr>
            <w:tcW w:w="2528" w:type="dxa"/>
          </w:tcPr>
          <w:p w14:paraId="6966589B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Doxazosin</w:t>
            </w:r>
          </w:p>
        </w:tc>
        <w:tc>
          <w:tcPr>
            <w:tcW w:w="2522" w:type="dxa"/>
          </w:tcPr>
          <w:p w14:paraId="16621571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Cardiac medication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4BDD4F71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16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043D6F28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0871064D" w14:textId="77777777" w:rsidTr="00C05C42">
        <w:trPr>
          <w:trHeight w:val="20"/>
        </w:trPr>
        <w:tc>
          <w:tcPr>
            <w:tcW w:w="2528" w:type="dxa"/>
          </w:tcPr>
          <w:p w14:paraId="59E89098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Doxepin</w:t>
            </w:r>
          </w:p>
        </w:tc>
        <w:tc>
          <w:tcPr>
            <w:tcW w:w="2522" w:type="dxa"/>
          </w:tcPr>
          <w:p w14:paraId="4A000D9B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Antidepressant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7F16CCD8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300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28BD7CFF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42434163" w14:textId="77777777" w:rsidTr="00C05C42">
        <w:trPr>
          <w:trHeight w:val="20"/>
        </w:trPr>
        <w:tc>
          <w:tcPr>
            <w:tcW w:w="2528" w:type="dxa"/>
          </w:tcPr>
          <w:p w14:paraId="798823A1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Doxycycline</w:t>
            </w:r>
          </w:p>
        </w:tc>
        <w:tc>
          <w:tcPr>
            <w:tcW w:w="2522" w:type="dxa"/>
          </w:tcPr>
          <w:p w14:paraId="76CBD6CA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Antibiotic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04FBF49A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200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50E37D1A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00001DD8" w14:textId="77777777" w:rsidTr="00C05C42">
        <w:trPr>
          <w:trHeight w:val="20"/>
        </w:trPr>
        <w:tc>
          <w:tcPr>
            <w:tcW w:w="2528" w:type="dxa"/>
          </w:tcPr>
          <w:p w14:paraId="1877EF11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Doxylamine</w:t>
            </w:r>
          </w:p>
        </w:tc>
        <w:tc>
          <w:tcPr>
            <w:tcW w:w="2522" w:type="dxa"/>
          </w:tcPr>
          <w:p w14:paraId="4C1B1772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Antihistamine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465F5A10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50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530EF5FF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45284A09" w14:textId="77777777" w:rsidTr="00C05C42">
        <w:trPr>
          <w:trHeight w:val="20"/>
        </w:trPr>
        <w:tc>
          <w:tcPr>
            <w:tcW w:w="2528" w:type="dxa"/>
          </w:tcPr>
          <w:p w14:paraId="1B70681B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Drotaverine</w:t>
            </w:r>
          </w:p>
        </w:tc>
        <w:tc>
          <w:tcPr>
            <w:tcW w:w="2522" w:type="dxa"/>
          </w:tcPr>
          <w:p w14:paraId="4256821D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Other drugs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0BCA761E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240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71221FBB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1918E2E9" w14:textId="77777777" w:rsidTr="00C05C42">
        <w:trPr>
          <w:trHeight w:val="20"/>
        </w:trPr>
        <w:tc>
          <w:tcPr>
            <w:tcW w:w="2528" w:type="dxa"/>
          </w:tcPr>
          <w:p w14:paraId="15B0F03B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Duloxetine</w:t>
            </w:r>
          </w:p>
        </w:tc>
        <w:tc>
          <w:tcPr>
            <w:tcW w:w="2522" w:type="dxa"/>
          </w:tcPr>
          <w:p w14:paraId="3FFCC9F8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Antidepressant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5FDD1452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120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3F6176D7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00998FE1" w14:textId="77777777" w:rsidTr="00C05C42">
        <w:trPr>
          <w:trHeight w:val="20"/>
        </w:trPr>
        <w:tc>
          <w:tcPr>
            <w:tcW w:w="2528" w:type="dxa"/>
          </w:tcPr>
          <w:p w14:paraId="4E12C397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Iron</w:t>
            </w:r>
          </w:p>
        </w:tc>
        <w:tc>
          <w:tcPr>
            <w:tcW w:w="2522" w:type="dxa"/>
          </w:tcPr>
          <w:p w14:paraId="40E661E1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Other drugs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6145CF66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300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4E327404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0A926809" w14:textId="77777777" w:rsidTr="00C05C42">
        <w:trPr>
          <w:trHeight w:val="20"/>
        </w:trPr>
        <w:tc>
          <w:tcPr>
            <w:tcW w:w="2528" w:type="dxa"/>
          </w:tcPr>
          <w:p w14:paraId="6E1F7B58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Escitalopram</w:t>
            </w:r>
          </w:p>
        </w:tc>
        <w:tc>
          <w:tcPr>
            <w:tcW w:w="2522" w:type="dxa"/>
          </w:tcPr>
          <w:p w14:paraId="48CBD38F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Antidepressant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4E7FE0B3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1ADC255F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45067FED" w14:textId="77777777" w:rsidTr="00C05C42">
        <w:trPr>
          <w:trHeight w:val="20"/>
        </w:trPr>
        <w:tc>
          <w:tcPr>
            <w:tcW w:w="2528" w:type="dxa"/>
          </w:tcPr>
          <w:p w14:paraId="16DA3DD0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Esomeprazole</w:t>
            </w:r>
          </w:p>
        </w:tc>
        <w:tc>
          <w:tcPr>
            <w:tcW w:w="2522" w:type="dxa"/>
          </w:tcPr>
          <w:p w14:paraId="4D8200B2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Other drugs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0F6185FB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160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2B5DB571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0767B2A2" w14:textId="77777777" w:rsidTr="00C05C42">
        <w:trPr>
          <w:trHeight w:val="20"/>
        </w:trPr>
        <w:tc>
          <w:tcPr>
            <w:tcW w:w="2528" w:type="dxa"/>
          </w:tcPr>
          <w:p w14:paraId="5ABB70B6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Etoricoxib</w:t>
            </w:r>
          </w:p>
        </w:tc>
        <w:tc>
          <w:tcPr>
            <w:tcW w:w="2522" w:type="dxa"/>
          </w:tcPr>
          <w:p w14:paraId="63DFE16A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Non-opioid analgesics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1ED77D8C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120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4BF815C3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4A4CFAFD" w14:textId="77777777" w:rsidTr="00C05C42">
        <w:trPr>
          <w:trHeight w:val="20"/>
        </w:trPr>
        <w:tc>
          <w:tcPr>
            <w:tcW w:w="2528" w:type="dxa"/>
          </w:tcPr>
          <w:p w14:paraId="387E1365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Fentanyl</w:t>
            </w:r>
          </w:p>
        </w:tc>
        <w:tc>
          <w:tcPr>
            <w:tcW w:w="2522" w:type="dxa"/>
          </w:tcPr>
          <w:p w14:paraId="57BAD6DE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Opioid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35D1DFEF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/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4F88B322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2478EE69" w14:textId="77777777" w:rsidTr="00C05C42">
        <w:trPr>
          <w:trHeight w:val="20"/>
        </w:trPr>
        <w:tc>
          <w:tcPr>
            <w:tcW w:w="2528" w:type="dxa"/>
          </w:tcPr>
          <w:p w14:paraId="17534F8C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Fexofenadine</w:t>
            </w:r>
          </w:p>
        </w:tc>
        <w:tc>
          <w:tcPr>
            <w:tcW w:w="2522" w:type="dxa"/>
          </w:tcPr>
          <w:p w14:paraId="721F6BD3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Antihistamine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3A785FCF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180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3700603E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49F898F9" w14:textId="77777777" w:rsidTr="00C05C42">
        <w:trPr>
          <w:trHeight w:val="20"/>
        </w:trPr>
        <w:tc>
          <w:tcPr>
            <w:tcW w:w="2528" w:type="dxa"/>
          </w:tcPr>
          <w:p w14:paraId="7AA79795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Flunitrazepam</w:t>
            </w:r>
          </w:p>
        </w:tc>
        <w:tc>
          <w:tcPr>
            <w:tcW w:w="2522" w:type="dxa"/>
          </w:tcPr>
          <w:p w14:paraId="0A6F3AB9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Benzodiazepine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682C8DF7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104F36DE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59462FE8" w14:textId="77777777" w:rsidTr="00C05C42">
        <w:trPr>
          <w:trHeight w:val="20"/>
        </w:trPr>
        <w:tc>
          <w:tcPr>
            <w:tcW w:w="2528" w:type="dxa"/>
          </w:tcPr>
          <w:p w14:paraId="6719C4BC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Fluoxetine</w:t>
            </w:r>
          </w:p>
        </w:tc>
        <w:tc>
          <w:tcPr>
            <w:tcW w:w="2522" w:type="dxa"/>
          </w:tcPr>
          <w:p w14:paraId="629D5B41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Antidepressant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49C2A939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60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4BE2DD07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6CFE90A1" w14:textId="77777777" w:rsidTr="00C05C42">
        <w:trPr>
          <w:trHeight w:val="20"/>
        </w:trPr>
        <w:tc>
          <w:tcPr>
            <w:tcW w:w="2528" w:type="dxa"/>
          </w:tcPr>
          <w:p w14:paraId="19F66F37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Flupentixol</w:t>
            </w:r>
          </w:p>
        </w:tc>
        <w:tc>
          <w:tcPr>
            <w:tcW w:w="2522" w:type="dxa"/>
          </w:tcPr>
          <w:p w14:paraId="1E1558B0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Antipsychotic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33F82B42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60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52A05C37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156AB0CF" w14:textId="77777777" w:rsidTr="00C05C42">
        <w:trPr>
          <w:trHeight w:val="20"/>
        </w:trPr>
        <w:tc>
          <w:tcPr>
            <w:tcW w:w="2528" w:type="dxa"/>
          </w:tcPr>
          <w:p w14:paraId="69780773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54CC3">
              <w:rPr>
                <w:rFonts w:cstheme="minorHAnsi"/>
                <w:sz w:val="20"/>
                <w:szCs w:val="20"/>
              </w:rPr>
              <w:t>Flupirtine</w:t>
            </w:r>
            <w:proofErr w:type="spellEnd"/>
          </w:p>
        </w:tc>
        <w:tc>
          <w:tcPr>
            <w:tcW w:w="2522" w:type="dxa"/>
          </w:tcPr>
          <w:p w14:paraId="3CC2BEF6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Non-opioid analgesics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1624CAB2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400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1C80D4A6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70D3161D" w14:textId="77777777" w:rsidTr="00C05C42">
        <w:trPr>
          <w:trHeight w:val="20"/>
        </w:trPr>
        <w:tc>
          <w:tcPr>
            <w:tcW w:w="2528" w:type="dxa"/>
          </w:tcPr>
          <w:p w14:paraId="6E364B32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Flurazepam</w:t>
            </w:r>
          </w:p>
        </w:tc>
        <w:tc>
          <w:tcPr>
            <w:tcW w:w="2522" w:type="dxa"/>
          </w:tcPr>
          <w:p w14:paraId="33EFC276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Benzodiazepine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1004081B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30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05B7A21E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1710B4C9" w14:textId="77777777" w:rsidTr="00C05C42">
        <w:trPr>
          <w:trHeight w:val="20"/>
        </w:trPr>
        <w:tc>
          <w:tcPr>
            <w:tcW w:w="2528" w:type="dxa"/>
          </w:tcPr>
          <w:p w14:paraId="35F399BE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54CC3">
              <w:rPr>
                <w:rFonts w:cstheme="minorHAnsi"/>
                <w:sz w:val="20"/>
                <w:szCs w:val="20"/>
              </w:rPr>
              <w:t>Frovatriptan</w:t>
            </w:r>
            <w:proofErr w:type="spellEnd"/>
          </w:p>
        </w:tc>
        <w:tc>
          <w:tcPr>
            <w:tcW w:w="2522" w:type="dxa"/>
          </w:tcPr>
          <w:p w14:paraId="5D5DE58A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Other drugs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763BBEF7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6D19EFC8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466556A9" w14:textId="77777777" w:rsidTr="00C05C42">
        <w:trPr>
          <w:trHeight w:val="20"/>
        </w:trPr>
        <w:tc>
          <w:tcPr>
            <w:tcW w:w="2528" w:type="dxa"/>
          </w:tcPr>
          <w:p w14:paraId="7DA44B7F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Furosemide</w:t>
            </w:r>
          </w:p>
        </w:tc>
        <w:tc>
          <w:tcPr>
            <w:tcW w:w="2522" w:type="dxa"/>
          </w:tcPr>
          <w:p w14:paraId="22F140D3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Cardiac medication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1C509188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1000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59EBCEB2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40481E3D" w14:textId="77777777" w:rsidTr="00C05C42">
        <w:trPr>
          <w:trHeight w:val="20"/>
        </w:trPr>
        <w:tc>
          <w:tcPr>
            <w:tcW w:w="2528" w:type="dxa"/>
          </w:tcPr>
          <w:p w14:paraId="54B6E39F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Gabapentin</w:t>
            </w:r>
          </w:p>
        </w:tc>
        <w:tc>
          <w:tcPr>
            <w:tcW w:w="2522" w:type="dxa"/>
          </w:tcPr>
          <w:p w14:paraId="0747408E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Anticonvulsant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53842961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3600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10344502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78A43185" w14:textId="77777777" w:rsidTr="00C05C42">
        <w:trPr>
          <w:trHeight w:val="20"/>
        </w:trPr>
        <w:tc>
          <w:tcPr>
            <w:tcW w:w="2528" w:type="dxa"/>
          </w:tcPr>
          <w:p w14:paraId="637A9643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Haloperidol</w:t>
            </w:r>
          </w:p>
        </w:tc>
        <w:tc>
          <w:tcPr>
            <w:tcW w:w="2522" w:type="dxa"/>
          </w:tcPr>
          <w:p w14:paraId="70E3664C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Antipsychotic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5ED86945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2F4B590E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34EED1C7" w14:textId="77777777" w:rsidTr="00C05C42">
        <w:trPr>
          <w:trHeight w:val="20"/>
        </w:trPr>
        <w:tc>
          <w:tcPr>
            <w:tcW w:w="2528" w:type="dxa"/>
          </w:tcPr>
          <w:p w14:paraId="1AB1C3D0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Hydrochlorothiazide (HCT)</w:t>
            </w:r>
          </w:p>
        </w:tc>
        <w:tc>
          <w:tcPr>
            <w:tcW w:w="2522" w:type="dxa"/>
          </w:tcPr>
          <w:p w14:paraId="30B1D0A4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Cardiac medication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309DE165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33DCB3E9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6FDE1EDC" w14:textId="77777777" w:rsidTr="00C05C42">
        <w:trPr>
          <w:trHeight w:val="20"/>
        </w:trPr>
        <w:tc>
          <w:tcPr>
            <w:tcW w:w="2528" w:type="dxa"/>
          </w:tcPr>
          <w:p w14:paraId="72912DC9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Yeast extract</w:t>
            </w:r>
          </w:p>
        </w:tc>
        <w:tc>
          <w:tcPr>
            <w:tcW w:w="2522" w:type="dxa"/>
          </w:tcPr>
          <w:p w14:paraId="46966989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Other substances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135B8DCE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/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3A5BD3EE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22DC4DDB" w14:textId="77777777" w:rsidTr="00C05C42">
        <w:trPr>
          <w:trHeight w:val="20"/>
        </w:trPr>
        <w:tc>
          <w:tcPr>
            <w:tcW w:w="2528" w:type="dxa"/>
          </w:tcPr>
          <w:p w14:paraId="48A6BAA7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Human insulin</w:t>
            </w:r>
          </w:p>
        </w:tc>
        <w:tc>
          <w:tcPr>
            <w:tcW w:w="2522" w:type="dxa"/>
          </w:tcPr>
          <w:p w14:paraId="3F538072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Antidiabetic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01735ED9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/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420A5E9C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1F583615" w14:textId="77777777" w:rsidTr="00C05C42">
        <w:trPr>
          <w:trHeight w:val="20"/>
        </w:trPr>
        <w:tc>
          <w:tcPr>
            <w:tcW w:w="2528" w:type="dxa"/>
          </w:tcPr>
          <w:p w14:paraId="4E8991B5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Hydromorphone</w:t>
            </w:r>
          </w:p>
        </w:tc>
        <w:tc>
          <w:tcPr>
            <w:tcW w:w="2522" w:type="dxa"/>
          </w:tcPr>
          <w:p w14:paraId="0EA7A433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Opioid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5052EB07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/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180F55B8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2F7D9436" w14:textId="77777777" w:rsidTr="00C05C42">
        <w:trPr>
          <w:trHeight w:val="20"/>
        </w:trPr>
        <w:tc>
          <w:tcPr>
            <w:tcW w:w="2528" w:type="dxa"/>
          </w:tcPr>
          <w:p w14:paraId="6FF7026B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Hydroxyzine</w:t>
            </w:r>
          </w:p>
        </w:tc>
        <w:tc>
          <w:tcPr>
            <w:tcW w:w="2522" w:type="dxa"/>
          </w:tcPr>
          <w:p w14:paraId="7224C817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Antihistamine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081D1910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5F573448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1BA8398F" w14:textId="77777777" w:rsidTr="00C05C42">
        <w:trPr>
          <w:trHeight w:val="20"/>
        </w:trPr>
        <w:tc>
          <w:tcPr>
            <w:tcW w:w="2528" w:type="dxa"/>
          </w:tcPr>
          <w:p w14:paraId="6BA267EF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lastRenderedPageBreak/>
              <w:t>Ibuprofen</w:t>
            </w:r>
          </w:p>
        </w:tc>
        <w:tc>
          <w:tcPr>
            <w:tcW w:w="2522" w:type="dxa"/>
          </w:tcPr>
          <w:p w14:paraId="507A3608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Non-opioid analgesics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7B77B4A2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2400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3A59A1FD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044332D1" w14:textId="77777777" w:rsidTr="00C05C42">
        <w:trPr>
          <w:trHeight w:val="20"/>
        </w:trPr>
        <w:tc>
          <w:tcPr>
            <w:tcW w:w="2528" w:type="dxa"/>
          </w:tcPr>
          <w:p w14:paraId="34C672BF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Imipramine</w:t>
            </w:r>
          </w:p>
        </w:tc>
        <w:tc>
          <w:tcPr>
            <w:tcW w:w="2522" w:type="dxa"/>
          </w:tcPr>
          <w:p w14:paraId="3C2CDFEE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Antidepressant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20977F6F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300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6F009439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5F21F9BA" w14:textId="77777777" w:rsidTr="00C05C42">
        <w:trPr>
          <w:trHeight w:val="20"/>
        </w:trPr>
        <w:tc>
          <w:tcPr>
            <w:tcW w:w="2528" w:type="dxa"/>
          </w:tcPr>
          <w:p w14:paraId="6F7355F7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Insulin</w:t>
            </w:r>
          </w:p>
        </w:tc>
        <w:tc>
          <w:tcPr>
            <w:tcW w:w="2522" w:type="dxa"/>
          </w:tcPr>
          <w:p w14:paraId="36B5E875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Antidiabetic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7BA39090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/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4CEDF021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0B1D4051" w14:textId="77777777" w:rsidTr="00C05C42">
        <w:trPr>
          <w:trHeight w:val="20"/>
        </w:trPr>
        <w:tc>
          <w:tcPr>
            <w:tcW w:w="2528" w:type="dxa"/>
          </w:tcPr>
          <w:p w14:paraId="14DB693C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Irbesartan</w:t>
            </w:r>
          </w:p>
        </w:tc>
        <w:tc>
          <w:tcPr>
            <w:tcW w:w="2522" w:type="dxa"/>
          </w:tcPr>
          <w:p w14:paraId="4060EFE6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Cardiac medication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61E020DF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300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6E59EE70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33DB54C3" w14:textId="77777777" w:rsidTr="00C05C42">
        <w:trPr>
          <w:trHeight w:val="20"/>
        </w:trPr>
        <w:tc>
          <w:tcPr>
            <w:tcW w:w="2528" w:type="dxa"/>
          </w:tcPr>
          <w:p w14:paraId="397DFF83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Isoniazid</w:t>
            </w:r>
          </w:p>
        </w:tc>
        <w:tc>
          <w:tcPr>
            <w:tcW w:w="2522" w:type="dxa"/>
          </w:tcPr>
          <w:p w14:paraId="31C01ECE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Antibiotic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326A92FD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300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3D95B8B2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5E9B3A73" w14:textId="77777777" w:rsidTr="00C05C42">
        <w:trPr>
          <w:trHeight w:val="20"/>
        </w:trPr>
        <w:tc>
          <w:tcPr>
            <w:tcW w:w="2528" w:type="dxa"/>
          </w:tcPr>
          <w:p w14:paraId="08BCEC71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Itraconazole</w:t>
            </w:r>
          </w:p>
        </w:tc>
        <w:tc>
          <w:tcPr>
            <w:tcW w:w="2522" w:type="dxa"/>
          </w:tcPr>
          <w:p w14:paraId="52C769B1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Fungicide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472E7F72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400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5DDC1194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2A6995AF" w14:textId="77777777" w:rsidTr="00C05C42">
        <w:trPr>
          <w:trHeight w:val="20"/>
        </w:trPr>
        <w:tc>
          <w:tcPr>
            <w:tcW w:w="2528" w:type="dxa"/>
          </w:tcPr>
          <w:p w14:paraId="509ABFF2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Ivabradine</w:t>
            </w:r>
          </w:p>
        </w:tc>
        <w:tc>
          <w:tcPr>
            <w:tcW w:w="2522" w:type="dxa"/>
          </w:tcPr>
          <w:p w14:paraId="5BC29330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Cardiac medication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529574F9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15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4AB55ACF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71BCEF22" w14:textId="77777777" w:rsidTr="00C05C42">
        <w:trPr>
          <w:trHeight w:val="20"/>
        </w:trPr>
        <w:tc>
          <w:tcPr>
            <w:tcW w:w="2528" w:type="dxa"/>
          </w:tcPr>
          <w:p w14:paraId="75F9ECBE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Iodine</w:t>
            </w:r>
          </w:p>
        </w:tc>
        <w:tc>
          <w:tcPr>
            <w:tcW w:w="2522" w:type="dxa"/>
          </w:tcPr>
          <w:p w14:paraId="0FFC2592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Other drugs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5739FEEC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200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66F57601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1BEAFECC" w14:textId="77777777" w:rsidTr="00C05C42">
        <w:trPr>
          <w:trHeight w:val="20"/>
        </w:trPr>
        <w:tc>
          <w:tcPr>
            <w:tcW w:w="2528" w:type="dxa"/>
          </w:tcPr>
          <w:p w14:paraId="28BCD196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Potassium</w:t>
            </w:r>
          </w:p>
        </w:tc>
        <w:tc>
          <w:tcPr>
            <w:tcW w:w="2522" w:type="dxa"/>
          </w:tcPr>
          <w:p w14:paraId="6EC1430D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Other drugs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07364894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/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488B1D2C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313B87C9" w14:textId="77777777" w:rsidTr="00C05C42">
        <w:trPr>
          <w:trHeight w:val="20"/>
        </w:trPr>
        <w:tc>
          <w:tcPr>
            <w:tcW w:w="2528" w:type="dxa"/>
          </w:tcPr>
          <w:p w14:paraId="6D961B4C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Ketoprofen</w:t>
            </w:r>
          </w:p>
        </w:tc>
        <w:tc>
          <w:tcPr>
            <w:tcW w:w="2522" w:type="dxa"/>
          </w:tcPr>
          <w:p w14:paraId="32A236A2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Non-opioid analgesics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1416C0CB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200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47EEDA5A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2102FD56" w14:textId="77777777" w:rsidTr="00C05C42">
        <w:trPr>
          <w:trHeight w:val="20"/>
        </w:trPr>
        <w:tc>
          <w:tcPr>
            <w:tcW w:w="2528" w:type="dxa"/>
          </w:tcPr>
          <w:p w14:paraId="44E1EBB7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L-Thyroxine / Levothyroxine</w:t>
            </w:r>
          </w:p>
        </w:tc>
        <w:tc>
          <w:tcPr>
            <w:tcW w:w="2522" w:type="dxa"/>
          </w:tcPr>
          <w:p w14:paraId="2A1CB3C8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Endocrinological medication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2A29D381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300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21A3B928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µg</w:t>
            </w:r>
          </w:p>
        </w:tc>
      </w:tr>
      <w:tr w:rsidR="00C012EF" w:rsidRPr="00854CC3" w14:paraId="2EEF3EA1" w14:textId="77777777" w:rsidTr="00C05C42">
        <w:trPr>
          <w:trHeight w:val="20"/>
        </w:trPr>
        <w:tc>
          <w:tcPr>
            <w:tcW w:w="2528" w:type="dxa"/>
          </w:tcPr>
          <w:p w14:paraId="69FB1FBA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Lamotrigine</w:t>
            </w:r>
          </w:p>
        </w:tc>
        <w:tc>
          <w:tcPr>
            <w:tcW w:w="2522" w:type="dxa"/>
          </w:tcPr>
          <w:p w14:paraId="61FD0134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Anticonvulsant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4224118A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700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7CC1B950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2BA54828" w14:textId="77777777" w:rsidTr="00C05C42">
        <w:trPr>
          <w:trHeight w:val="20"/>
        </w:trPr>
        <w:tc>
          <w:tcPr>
            <w:tcW w:w="2528" w:type="dxa"/>
          </w:tcPr>
          <w:p w14:paraId="3315B33B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Lercanidipine</w:t>
            </w:r>
          </w:p>
        </w:tc>
        <w:tc>
          <w:tcPr>
            <w:tcW w:w="2522" w:type="dxa"/>
          </w:tcPr>
          <w:p w14:paraId="6289A7B6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Cardiac medication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55F3E3AE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08728000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53B75A25" w14:textId="77777777" w:rsidTr="00C05C42">
        <w:trPr>
          <w:trHeight w:val="20"/>
        </w:trPr>
        <w:tc>
          <w:tcPr>
            <w:tcW w:w="2528" w:type="dxa"/>
          </w:tcPr>
          <w:p w14:paraId="3C9245D9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Levetiracetam</w:t>
            </w:r>
          </w:p>
        </w:tc>
        <w:tc>
          <w:tcPr>
            <w:tcW w:w="2522" w:type="dxa"/>
          </w:tcPr>
          <w:p w14:paraId="528E69D3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Anticonvulsant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3C7EB53F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3000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63FBF372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05B5FAEA" w14:textId="77777777" w:rsidTr="00C05C42">
        <w:trPr>
          <w:trHeight w:val="20"/>
        </w:trPr>
        <w:tc>
          <w:tcPr>
            <w:tcW w:w="2528" w:type="dxa"/>
          </w:tcPr>
          <w:p w14:paraId="2F804A34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Levocetirizine</w:t>
            </w:r>
          </w:p>
        </w:tc>
        <w:tc>
          <w:tcPr>
            <w:tcW w:w="2522" w:type="dxa"/>
          </w:tcPr>
          <w:p w14:paraId="67AB82E8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Antihistamine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39C9EC34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12774C47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2FC3D23C" w14:textId="77777777" w:rsidTr="00C05C42">
        <w:trPr>
          <w:trHeight w:val="20"/>
        </w:trPr>
        <w:tc>
          <w:tcPr>
            <w:tcW w:w="2528" w:type="dxa"/>
          </w:tcPr>
          <w:p w14:paraId="7F3A9A66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Levodopa</w:t>
            </w:r>
          </w:p>
        </w:tc>
        <w:tc>
          <w:tcPr>
            <w:tcW w:w="2522" w:type="dxa"/>
          </w:tcPr>
          <w:p w14:paraId="06424514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Anti-Parkinson-medication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3760B3DB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800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13E0BD1E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663FBC4D" w14:textId="77777777" w:rsidTr="00C05C42">
        <w:trPr>
          <w:trHeight w:val="20"/>
        </w:trPr>
        <w:tc>
          <w:tcPr>
            <w:tcW w:w="2528" w:type="dxa"/>
          </w:tcPr>
          <w:p w14:paraId="5C82BA3D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Levomepromazine</w:t>
            </w:r>
          </w:p>
        </w:tc>
        <w:tc>
          <w:tcPr>
            <w:tcW w:w="2522" w:type="dxa"/>
          </w:tcPr>
          <w:p w14:paraId="1E2FADD3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Antipsychotic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262C2E34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500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07F53D5D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0BE78053" w14:textId="77777777" w:rsidTr="00C05C42">
        <w:trPr>
          <w:trHeight w:val="20"/>
        </w:trPr>
        <w:tc>
          <w:tcPr>
            <w:tcW w:w="2528" w:type="dxa"/>
          </w:tcPr>
          <w:p w14:paraId="4FFFA95D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Lidocaine</w:t>
            </w:r>
          </w:p>
        </w:tc>
        <w:tc>
          <w:tcPr>
            <w:tcW w:w="2522" w:type="dxa"/>
          </w:tcPr>
          <w:p w14:paraId="1E113EBC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Other drugs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16A085FF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/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274136FE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1AFC3221" w14:textId="77777777" w:rsidTr="00C05C42">
        <w:trPr>
          <w:trHeight w:val="20"/>
        </w:trPr>
        <w:tc>
          <w:tcPr>
            <w:tcW w:w="2528" w:type="dxa"/>
          </w:tcPr>
          <w:p w14:paraId="1CAC00F8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Lisinopril</w:t>
            </w:r>
          </w:p>
        </w:tc>
        <w:tc>
          <w:tcPr>
            <w:tcW w:w="2522" w:type="dxa"/>
          </w:tcPr>
          <w:p w14:paraId="0DADEA63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Cardiac medication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64058598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42E309CF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3C5CC363" w14:textId="77777777" w:rsidTr="00C05C42">
        <w:trPr>
          <w:trHeight w:val="20"/>
        </w:trPr>
        <w:tc>
          <w:tcPr>
            <w:tcW w:w="2528" w:type="dxa"/>
          </w:tcPr>
          <w:p w14:paraId="5FCA73A2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Lithium</w:t>
            </w:r>
          </w:p>
        </w:tc>
        <w:tc>
          <w:tcPr>
            <w:tcW w:w="2522" w:type="dxa"/>
          </w:tcPr>
          <w:p w14:paraId="74C2E54A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Antidepressant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73E3471C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/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712BE77E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6E3406B0" w14:textId="77777777" w:rsidTr="00C05C42">
        <w:trPr>
          <w:trHeight w:val="20"/>
        </w:trPr>
        <w:tc>
          <w:tcPr>
            <w:tcW w:w="2528" w:type="dxa"/>
          </w:tcPr>
          <w:p w14:paraId="15A68810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Lithium carbonate / Lithium retard</w:t>
            </w:r>
          </w:p>
        </w:tc>
        <w:tc>
          <w:tcPr>
            <w:tcW w:w="2522" w:type="dxa"/>
          </w:tcPr>
          <w:p w14:paraId="30BE7D18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Antidepressant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16D1CCCD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1350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09AA881A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0271A4DA" w14:textId="77777777" w:rsidTr="00C05C42">
        <w:trPr>
          <w:trHeight w:val="20"/>
        </w:trPr>
        <w:tc>
          <w:tcPr>
            <w:tcW w:w="2528" w:type="dxa"/>
          </w:tcPr>
          <w:p w14:paraId="30B35909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Loperamide</w:t>
            </w:r>
          </w:p>
        </w:tc>
        <w:tc>
          <w:tcPr>
            <w:tcW w:w="2522" w:type="dxa"/>
          </w:tcPr>
          <w:p w14:paraId="6B6B8E53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Other drugs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1840011D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16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6A776BDB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712EFE81" w14:textId="77777777" w:rsidTr="00C05C42">
        <w:trPr>
          <w:trHeight w:val="20"/>
        </w:trPr>
        <w:tc>
          <w:tcPr>
            <w:tcW w:w="2528" w:type="dxa"/>
          </w:tcPr>
          <w:p w14:paraId="5BD810D9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Lorazepam</w:t>
            </w:r>
          </w:p>
        </w:tc>
        <w:tc>
          <w:tcPr>
            <w:tcW w:w="2522" w:type="dxa"/>
          </w:tcPr>
          <w:p w14:paraId="0B0B381E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Benzodiazepine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48747DDC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7.5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380D4C25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30661B05" w14:textId="77777777" w:rsidTr="00C05C42">
        <w:trPr>
          <w:trHeight w:val="20"/>
        </w:trPr>
        <w:tc>
          <w:tcPr>
            <w:tcW w:w="2528" w:type="dxa"/>
          </w:tcPr>
          <w:p w14:paraId="444FE2DC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Lormetazepam</w:t>
            </w:r>
          </w:p>
        </w:tc>
        <w:tc>
          <w:tcPr>
            <w:tcW w:w="2522" w:type="dxa"/>
          </w:tcPr>
          <w:p w14:paraId="47BEFC3F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Benzodiazepine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04DFCD10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18CA9FEE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70C7BBF5" w14:textId="77777777" w:rsidTr="00C05C42">
        <w:trPr>
          <w:trHeight w:val="20"/>
        </w:trPr>
        <w:tc>
          <w:tcPr>
            <w:tcW w:w="2528" w:type="dxa"/>
          </w:tcPr>
          <w:p w14:paraId="4862080D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Losartan</w:t>
            </w:r>
          </w:p>
        </w:tc>
        <w:tc>
          <w:tcPr>
            <w:tcW w:w="2522" w:type="dxa"/>
          </w:tcPr>
          <w:p w14:paraId="73DBBE00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Cardiac medication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5014F9B0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150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4FBBC029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5A9B1A5E" w14:textId="77777777" w:rsidTr="00C05C42">
        <w:trPr>
          <w:trHeight w:val="20"/>
        </w:trPr>
        <w:tc>
          <w:tcPr>
            <w:tcW w:w="2528" w:type="dxa"/>
          </w:tcPr>
          <w:p w14:paraId="257EDC50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Magnesium</w:t>
            </w:r>
          </w:p>
        </w:tc>
        <w:tc>
          <w:tcPr>
            <w:tcW w:w="2522" w:type="dxa"/>
          </w:tcPr>
          <w:p w14:paraId="0ED6B438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Other drugs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5DCC82F0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/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09C80CAE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01C21652" w14:textId="77777777" w:rsidTr="00C05C42">
        <w:trPr>
          <w:trHeight w:val="20"/>
        </w:trPr>
        <w:tc>
          <w:tcPr>
            <w:tcW w:w="2528" w:type="dxa"/>
          </w:tcPr>
          <w:p w14:paraId="7DE8012E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Warfarin (</w:t>
            </w:r>
            <w:proofErr w:type="spellStart"/>
            <w:r w:rsidRPr="00854CC3">
              <w:rPr>
                <w:rFonts w:cstheme="minorHAnsi"/>
                <w:sz w:val="20"/>
                <w:szCs w:val="20"/>
              </w:rPr>
              <w:t>Marcumar</w:t>
            </w:r>
            <w:proofErr w:type="spellEnd"/>
            <w:r w:rsidRPr="00854CC3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2522" w:type="dxa"/>
          </w:tcPr>
          <w:p w14:paraId="488240F0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Anticoagulant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48022183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14CC6EC4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341058AB" w14:textId="77777777" w:rsidTr="00C05C42">
        <w:trPr>
          <w:trHeight w:val="20"/>
        </w:trPr>
        <w:tc>
          <w:tcPr>
            <w:tcW w:w="2528" w:type="dxa"/>
          </w:tcPr>
          <w:p w14:paraId="7AC36E50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54CC3">
              <w:rPr>
                <w:rFonts w:cstheme="minorHAnsi"/>
                <w:sz w:val="20"/>
                <w:szCs w:val="20"/>
              </w:rPr>
              <w:t>Melperone</w:t>
            </w:r>
            <w:proofErr w:type="spellEnd"/>
          </w:p>
        </w:tc>
        <w:tc>
          <w:tcPr>
            <w:tcW w:w="2522" w:type="dxa"/>
          </w:tcPr>
          <w:p w14:paraId="366BEC26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Antipsychotic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654F35A9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400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2ACA75A7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36620EC4" w14:textId="77777777" w:rsidTr="00C05C42">
        <w:trPr>
          <w:trHeight w:val="20"/>
        </w:trPr>
        <w:tc>
          <w:tcPr>
            <w:tcW w:w="2528" w:type="dxa"/>
          </w:tcPr>
          <w:p w14:paraId="6482D7F5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Metamizole</w:t>
            </w:r>
          </w:p>
        </w:tc>
        <w:tc>
          <w:tcPr>
            <w:tcW w:w="2522" w:type="dxa"/>
          </w:tcPr>
          <w:p w14:paraId="0AA3BA9B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Non-opioid analgesics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463A95AA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4000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508C6DED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341D7B9E" w14:textId="77777777" w:rsidTr="00C05C42">
        <w:trPr>
          <w:trHeight w:val="20"/>
        </w:trPr>
        <w:tc>
          <w:tcPr>
            <w:tcW w:w="2528" w:type="dxa"/>
          </w:tcPr>
          <w:p w14:paraId="27454ACE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Metformin</w:t>
            </w:r>
          </w:p>
        </w:tc>
        <w:tc>
          <w:tcPr>
            <w:tcW w:w="2522" w:type="dxa"/>
          </w:tcPr>
          <w:p w14:paraId="28539BA7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Antidiabetic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2A870ED7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3000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1A511849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16E90433" w14:textId="77777777" w:rsidTr="00C05C42">
        <w:trPr>
          <w:trHeight w:val="20"/>
        </w:trPr>
        <w:tc>
          <w:tcPr>
            <w:tcW w:w="2528" w:type="dxa"/>
          </w:tcPr>
          <w:p w14:paraId="7AA66842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Methocarbamol</w:t>
            </w:r>
          </w:p>
        </w:tc>
        <w:tc>
          <w:tcPr>
            <w:tcW w:w="2522" w:type="dxa"/>
          </w:tcPr>
          <w:p w14:paraId="5CFAA6EF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Other drugs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16E2FB83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7500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1CD79E85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51ACA2A1" w14:textId="77777777" w:rsidTr="00C05C42">
        <w:trPr>
          <w:trHeight w:val="20"/>
        </w:trPr>
        <w:tc>
          <w:tcPr>
            <w:tcW w:w="2528" w:type="dxa"/>
          </w:tcPr>
          <w:p w14:paraId="731824F4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Methotrexate</w:t>
            </w:r>
          </w:p>
        </w:tc>
        <w:tc>
          <w:tcPr>
            <w:tcW w:w="2522" w:type="dxa"/>
          </w:tcPr>
          <w:p w14:paraId="004EAAEB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Cytostatic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64FF99AA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/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3CB6F39D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1EF0EB77" w14:textId="77777777" w:rsidTr="00C05C42">
        <w:trPr>
          <w:trHeight w:val="20"/>
        </w:trPr>
        <w:tc>
          <w:tcPr>
            <w:tcW w:w="2528" w:type="dxa"/>
          </w:tcPr>
          <w:p w14:paraId="3BAA3216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Methylphenidate</w:t>
            </w:r>
          </w:p>
        </w:tc>
        <w:tc>
          <w:tcPr>
            <w:tcW w:w="2522" w:type="dxa"/>
          </w:tcPr>
          <w:p w14:paraId="0B504D23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Other drugs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22ABF4B5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80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39D7980D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145420F1" w14:textId="77777777" w:rsidTr="00C05C42">
        <w:trPr>
          <w:trHeight w:val="20"/>
        </w:trPr>
        <w:tc>
          <w:tcPr>
            <w:tcW w:w="2528" w:type="dxa"/>
          </w:tcPr>
          <w:p w14:paraId="2139EB7D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Metoclopramide</w:t>
            </w:r>
          </w:p>
        </w:tc>
        <w:tc>
          <w:tcPr>
            <w:tcW w:w="2522" w:type="dxa"/>
          </w:tcPr>
          <w:p w14:paraId="460BEF01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Other drugs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52DCE17A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30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7EC2DAE3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5D0D0583" w14:textId="77777777" w:rsidTr="00C05C42">
        <w:trPr>
          <w:trHeight w:val="20"/>
        </w:trPr>
        <w:tc>
          <w:tcPr>
            <w:tcW w:w="2528" w:type="dxa"/>
          </w:tcPr>
          <w:p w14:paraId="673AE301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Metoprolol</w:t>
            </w:r>
          </w:p>
        </w:tc>
        <w:tc>
          <w:tcPr>
            <w:tcW w:w="2522" w:type="dxa"/>
          </w:tcPr>
          <w:p w14:paraId="59237F4B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Cardiac medication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41D74998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200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7B2F34E4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4C2C7899" w14:textId="77777777" w:rsidTr="00C05C42">
        <w:trPr>
          <w:trHeight w:val="20"/>
        </w:trPr>
        <w:tc>
          <w:tcPr>
            <w:tcW w:w="2528" w:type="dxa"/>
          </w:tcPr>
          <w:p w14:paraId="2906D91F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Metronidazole</w:t>
            </w:r>
          </w:p>
        </w:tc>
        <w:tc>
          <w:tcPr>
            <w:tcW w:w="2522" w:type="dxa"/>
          </w:tcPr>
          <w:p w14:paraId="06C43516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Antibiotic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303547AA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2000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070B00DB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11B45EB7" w14:textId="77777777" w:rsidTr="00C05C42">
        <w:trPr>
          <w:trHeight w:val="20"/>
        </w:trPr>
        <w:tc>
          <w:tcPr>
            <w:tcW w:w="2528" w:type="dxa"/>
          </w:tcPr>
          <w:p w14:paraId="581DEF61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54CC3">
              <w:rPr>
                <w:rFonts w:cstheme="minorHAnsi"/>
                <w:sz w:val="20"/>
                <w:szCs w:val="20"/>
              </w:rPr>
              <w:t>Mianserin</w:t>
            </w:r>
            <w:proofErr w:type="spellEnd"/>
          </w:p>
        </w:tc>
        <w:tc>
          <w:tcPr>
            <w:tcW w:w="2522" w:type="dxa"/>
          </w:tcPr>
          <w:p w14:paraId="0F754990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Antidepressant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2193CD51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90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3E385226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3D636ADA" w14:textId="77777777" w:rsidTr="00C05C42">
        <w:trPr>
          <w:trHeight w:val="20"/>
        </w:trPr>
        <w:tc>
          <w:tcPr>
            <w:tcW w:w="2528" w:type="dxa"/>
          </w:tcPr>
          <w:p w14:paraId="289FEEF6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Midazolam</w:t>
            </w:r>
          </w:p>
        </w:tc>
        <w:tc>
          <w:tcPr>
            <w:tcW w:w="2522" w:type="dxa"/>
          </w:tcPr>
          <w:p w14:paraId="1A9F1D66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Benzodiazepine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65379736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/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20B0E58F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66017F11" w14:textId="77777777" w:rsidTr="00C05C42">
        <w:trPr>
          <w:trHeight w:val="20"/>
        </w:trPr>
        <w:tc>
          <w:tcPr>
            <w:tcW w:w="2528" w:type="dxa"/>
          </w:tcPr>
          <w:p w14:paraId="36210499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Mirtazapine</w:t>
            </w:r>
          </w:p>
        </w:tc>
        <w:tc>
          <w:tcPr>
            <w:tcW w:w="2522" w:type="dxa"/>
          </w:tcPr>
          <w:p w14:paraId="2BBA452A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Antidepressant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23FC1F19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45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1A41B676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1EFA009B" w14:textId="77777777" w:rsidTr="00C05C42">
        <w:trPr>
          <w:trHeight w:val="20"/>
        </w:trPr>
        <w:tc>
          <w:tcPr>
            <w:tcW w:w="2528" w:type="dxa"/>
          </w:tcPr>
          <w:p w14:paraId="5C595DE5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Moclobemide</w:t>
            </w:r>
          </w:p>
        </w:tc>
        <w:tc>
          <w:tcPr>
            <w:tcW w:w="2522" w:type="dxa"/>
          </w:tcPr>
          <w:p w14:paraId="6B74002B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Antidepressant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5C3753A0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600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51901171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6E8C1BFF" w14:textId="77777777" w:rsidTr="00C05C42">
        <w:trPr>
          <w:trHeight w:val="20"/>
        </w:trPr>
        <w:tc>
          <w:tcPr>
            <w:tcW w:w="2528" w:type="dxa"/>
          </w:tcPr>
          <w:p w14:paraId="73089735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54CC3">
              <w:rPr>
                <w:rFonts w:cstheme="minorHAnsi"/>
                <w:sz w:val="20"/>
                <w:szCs w:val="20"/>
              </w:rPr>
              <w:t>Molsidomine</w:t>
            </w:r>
            <w:proofErr w:type="spellEnd"/>
          </w:p>
        </w:tc>
        <w:tc>
          <w:tcPr>
            <w:tcW w:w="2522" w:type="dxa"/>
          </w:tcPr>
          <w:p w14:paraId="2B9DD274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Cardiac medication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609F6BE7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16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5EFB6CDC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3448F265" w14:textId="77777777" w:rsidTr="00C05C42">
        <w:trPr>
          <w:trHeight w:val="20"/>
        </w:trPr>
        <w:tc>
          <w:tcPr>
            <w:tcW w:w="2528" w:type="dxa"/>
          </w:tcPr>
          <w:p w14:paraId="73994D81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Morphine</w:t>
            </w:r>
          </w:p>
        </w:tc>
        <w:tc>
          <w:tcPr>
            <w:tcW w:w="2522" w:type="dxa"/>
          </w:tcPr>
          <w:p w14:paraId="5B3F3F74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Opioid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24722D11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360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4B37BC8B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3B8F65E4" w14:textId="77777777" w:rsidTr="00C05C42">
        <w:trPr>
          <w:trHeight w:val="20"/>
        </w:trPr>
        <w:tc>
          <w:tcPr>
            <w:tcW w:w="2528" w:type="dxa"/>
          </w:tcPr>
          <w:p w14:paraId="7F09EFDB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Morphine retard</w:t>
            </w:r>
          </w:p>
        </w:tc>
        <w:tc>
          <w:tcPr>
            <w:tcW w:w="2522" w:type="dxa"/>
          </w:tcPr>
          <w:p w14:paraId="3B439F11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Opioid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2C3A286B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150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4E2D5129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7CA8A797" w14:textId="77777777" w:rsidTr="00C05C42">
        <w:trPr>
          <w:trHeight w:val="20"/>
        </w:trPr>
        <w:tc>
          <w:tcPr>
            <w:tcW w:w="2528" w:type="dxa"/>
          </w:tcPr>
          <w:p w14:paraId="3BB0BE34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Naloxone</w:t>
            </w:r>
          </w:p>
        </w:tc>
        <w:tc>
          <w:tcPr>
            <w:tcW w:w="2522" w:type="dxa"/>
          </w:tcPr>
          <w:p w14:paraId="067D9E4C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Other drugs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1C2E6F13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/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3C67FED9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150E3A47" w14:textId="77777777" w:rsidTr="00C05C42">
        <w:trPr>
          <w:trHeight w:val="20"/>
        </w:trPr>
        <w:tc>
          <w:tcPr>
            <w:tcW w:w="2528" w:type="dxa"/>
          </w:tcPr>
          <w:p w14:paraId="7C5904DE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lastRenderedPageBreak/>
              <w:t>Naltrexone</w:t>
            </w:r>
          </w:p>
        </w:tc>
        <w:tc>
          <w:tcPr>
            <w:tcW w:w="2522" w:type="dxa"/>
          </w:tcPr>
          <w:p w14:paraId="7E1CB27A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Other drugs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2DF80003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50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1E253926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113796FB" w14:textId="77777777" w:rsidTr="00C05C42">
        <w:trPr>
          <w:trHeight w:val="20"/>
        </w:trPr>
        <w:tc>
          <w:tcPr>
            <w:tcW w:w="2528" w:type="dxa"/>
          </w:tcPr>
          <w:p w14:paraId="73E62B7A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Naproxen</w:t>
            </w:r>
          </w:p>
        </w:tc>
        <w:tc>
          <w:tcPr>
            <w:tcW w:w="2522" w:type="dxa"/>
          </w:tcPr>
          <w:p w14:paraId="601ECE58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Non-opioid analgesics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18DEFCE2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600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3D9827B1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0A1693A1" w14:textId="77777777" w:rsidTr="00C05C42">
        <w:trPr>
          <w:trHeight w:val="20"/>
        </w:trPr>
        <w:tc>
          <w:tcPr>
            <w:tcW w:w="2528" w:type="dxa"/>
          </w:tcPr>
          <w:p w14:paraId="37FBE17D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Nebivolol</w:t>
            </w:r>
          </w:p>
        </w:tc>
        <w:tc>
          <w:tcPr>
            <w:tcW w:w="2522" w:type="dxa"/>
          </w:tcPr>
          <w:p w14:paraId="550656F8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Cardiac medication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6F434AC6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0398703D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5B612701" w14:textId="77777777" w:rsidTr="00C05C42">
        <w:trPr>
          <w:trHeight w:val="20"/>
        </w:trPr>
        <w:tc>
          <w:tcPr>
            <w:tcW w:w="2528" w:type="dxa"/>
          </w:tcPr>
          <w:p w14:paraId="44ACC473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Nitrazepam</w:t>
            </w:r>
          </w:p>
        </w:tc>
        <w:tc>
          <w:tcPr>
            <w:tcW w:w="2522" w:type="dxa"/>
          </w:tcPr>
          <w:p w14:paraId="32F941FA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Benzodiazepine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1F64D144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79BCCF14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5D12C35C" w14:textId="77777777" w:rsidTr="00C05C42">
        <w:trPr>
          <w:trHeight w:val="20"/>
        </w:trPr>
        <w:tc>
          <w:tcPr>
            <w:tcW w:w="2528" w:type="dxa"/>
          </w:tcPr>
          <w:p w14:paraId="5A3ABB45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Nortriptyline</w:t>
            </w:r>
          </w:p>
        </w:tc>
        <w:tc>
          <w:tcPr>
            <w:tcW w:w="2522" w:type="dxa"/>
          </w:tcPr>
          <w:p w14:paraId="1A2F3018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Antidepressant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1F54D406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225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1456B2B7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76C49333" w14:textId="77777777" w:rsidTr="00C05C42">
        <w:trPr>
          <w:trHeight w:val="20"/>
        </w:trPr>
        <w:tc>
          <w:tcPr>
            <w:tcW w:w="2528" w:type="dxa"/>
          </w:tcPr>
          <w:p w14:paraId="5983894E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Olanzapine</w:t>
            </w:r>
          </w:p>
        </w:tc>
        <w:tc>
          <w:tcPr>
            <w:tcW w:w="2522" w:type="dxa"/>
          </w:tcPr>
          <w:p w14:paraId="26376834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Antipsychotic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36A557D3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002717B1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10E66EBB" w14:textId="77777777" w:rsidTr="00C05C42">
        <w:trPr>
          <w:trHeight w:val="20"/>
        </w:trPr>
        <w:tc>
          <w:tcPr>
            <w:tcW w:w="2528" w:type="dxa"/>
          </w:tcPr>
          <w:p w14:paraId="61B30791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Olmesartan</w:t>
            </w:r>
          </w:p>
        </w:tc>
        <w:tc>
          <w:tcPr>
            <w:tcW w:w="2522" w:type="dxa"/>
          </w:tcPr>
          <w:p w14:paraId="2C363937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Cardiac medication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373DD044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40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596BA003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08A44177" w14:textId="77777777" w:rsidTr="00C05C42">
        <w:trPr>
          <w:trHeight w:val="20"/>
        </w:trPr>
        <w:tc>
          <w:tcPr>
            <w:tcW w:w="2528" w:type="dxa"/>
          </w:tcPr>
          <w:p w14:paraId="66AF1928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Omeprazole</w:t>
            </w:r>
          </w:p>
        </w:tc>
        <w:tc>
          <w:tcPr>
            <w:tcW w:w="2522" w:type="dxa"/>
          </w:tcPr>
          <w:p w14:paraId="6665032C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Other drugs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4C37A18D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120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0D3D6DA6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58E14978" w14:textId="77777777" w:rsidTr="00C05C42">
        <w:trPr>
          <w:trHeight w:val="20"/>
        </w:trPr>
        <w:tc>
          <w:tcPr>
            <w:tcW w:w="2528" w:type="dxa"/>
          </w:tcPr>
          <w:p w14:paraId="0C81078C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Opipramol</w:t>
            </w:r>
          </w:p>
        </w:tc>
        <w:tc>
          <w:tcPr>
            <w:tcW w:w="2522" w:type="dxa"/>
          </w:tcPr>
          <w:p w14:paraId="4D0B3909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Antidepressant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4297EA6E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300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590967D5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594FFBBD" w14:textId="77777777" w:rsidTr="00C05C42">
        <w:trPr>
          <w:trHeight w:val="20"/>
        </w:trPr>
        <w:tc>
          <w:tcPr>
            <w:tcW w:w="2528" w:type="dxa"/>
          </w:tcPr>
          <w:p w14:paraId="71836E0A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Oxazepam</w:t>
            </w:r>
          </w:p>
        </w:tc>
        <w:tc>
          <w:tcPr>
            <w:tcW w:w="2522" w:type="dxa"/>
          </w:tcPr>
          <w:p w14:paraId="5A216773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Benzodiazepine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4E8A7D52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200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31F684C3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7FFF0E99" w14:textId="77777777" w:rsidTr="00C05C42">
        <w:trPr>
          <w:trHeight w:val="20"/>
        </w:trPr>
        <w:tc>
          <w:tcPr>
            <w:tcW w:w="2528" w:type="dxa"/>
          </w:tcPr>
          <w:p w14:paraId="15417092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Oxycodone</w:t>
            </w:r>
          </w:p>
        </w:tc>
        <w:tc>
          <w:tcPr>
            <w:tcW w:w="2522" w:type="dxa"/>
          </w:tcPr>
          <w:p w14:paraId="0A885AD9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Opioid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2C11E716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400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45DB0FEF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479E0DDE" w14:textId="77777777" w:rsidTr="00C05C42">
        <w:trPr>
          <w:trHeight w:val="20"/>
        </w:trPr>
        <w:tc>
          <w:tcPr>
            <w:tcW w:w="2528" w:type="dxa"/>
          </w:tcPr>
          <w:p w14:paraId="4172E6D2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Pantoprazole</w:t>
            </w:r>
          </w:p>
        </w:tc>
        <w:tc>
          <w:tcPr>
            <w:tcW w:w="2522" w:type="dxa"/>
          </w:tcPr>
          <w:p w14:paraId="700DE9A4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Other drugs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60C9333C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160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21BF6BFA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799003F8" w14:textId="77777777" w:rsidTr="00C05C42">
        <w:trPr>
          <w:trHeight w:val="20"/>
        </w:trPr>
        <w:tc>
          <w:tcPr>
            <w:tcW w:w="2528" w:type="dxa"/>
          </w:tcPr>
          <w:p w14:paraId="082D5CCC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Paracetamol</w:t>
            </w:r>
          </w:p>
        </w:tc>
        <w:tc>
          <w:tcPr>
            <w:tcW w:w="2522" w:type="dxa"/>
          </w:tcPr>
          <w:p w14:paraId="4F4DA5E5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Non-opioid analgesics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70E22D56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4000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2FF232B5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2B62C7E5" w14:textId="77777777" w:rsidTr="00C05C42">
        <w:trPr>
          <w:trHeight w:val="20"/>
        </w:trPr>
        <w:tc>
          <w:tcPr>
            <w:tcW w:w="2528" w:type="dxa"/>
          </w:tcPr>
          <w:p w14:paraId="5BD347C8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Paroxetine</w:t>
            </w:r>
          </w:p>
        </w:tc>
        <w:tc>
          <w:tcPr>
            <w:tcW w:w="2522" w:type="dxa"/>
          </w:tcPr>
          <w:p w14:paraId="53759DCB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Antidepressant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6233624A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60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684EA026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3C8B02A2" w14:textId="77777777" w:rsidTr="00C05C42">
        <w:trPr>
          <w:trHeight w:val="20"/>
        </w:trPr>
        <w:tc>
          <w:tcPr>
            <w:tcW w:w="2528" w:type="dxa"/>
          </w:tcPr>
          <w:p w14:paraId="04CCE105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Penicillin</w:t>
            </w:r>
          </w:p>
        </w:tc>
        <w:tc>
          <w:tcPr>
            <w:tcW w:w="2522" w:type="dxa"/>
          </w:tcPr>
          <w:p w14:paraId="42E12F65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Antibiotic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53E40078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/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6CF2E012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74D759AA" w14:textId="77777777" w:rsidTr="00C05C42">
        <w:trPr>
          <w:trHeight w:val="20"/>
        </w:trPr>
        <w:tc>
          <w:tcPr>
            <w:tcW w:w="2528" w:type="dxa"/>
          </w:tcPr>
          <w:p w14:paraId="2586C9DD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Penicillin G</w:t>
            </w:r>
          </w:p>
        </w:tc>
        <w:tc>
          <w:tcPr>
            <w:tcW w:w="2522" w:type="dxa"/>
          </w:tcPr>
          <w:p w14:paraId="3EFAD856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Antibiotic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384A25CC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/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0F98D2B0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23647F67" w14:textId="77777777" w:rsidTr="00C05C42">
        <w:trPr>
          <w:trHeight w:val="20"/>
        </w:trPr>
        <w:tc>
          <w:tcPr>
            <w:tcW w:w="2528" w:type="dxa"/>
          </w:tcPr>
          <w:p w14:paraId="0BAE7B88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54CC3">
              <w:rPr>
                <w:rFonts w:cstheme="minorHAnsi"/>
                <w:sz w:val="20"/>
                <w:szCs w:val="20"/>
              </w:rPr>
              <w:t>Perazine</w:t>
            </w:r>
            <w:proofErr w:type="spellEnd"/>
          </w:p>
        </w:tc>
        <w:tc>
          <w:tcPr>
            <w:tcW w:w="2522" w:type="dxa"/>
          </w:tcPr>
          <w:p w14:paraId="3FC5BE1D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Antipsychotic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201B30BC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1000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4E2959BD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476FB6EE" w14:textId="77777777" w:rsidTr="00C05C42">
        <w:trPr>
          <w:trHeight w:val="20"/>
        </w:trPr>
        <w:tc>
          <w:tcPr>
            <w:tcW w:w="2528" w:type="dxa"/>
          </w:tcPr>
          <w:p w14:paraId="42E99AFA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Phenobarbital</w:t>
            </w:r>
          </w:p>
        </w:tc>
        <w:tc>
          <w:tcPr>
            <w:tcW w:w="2522" w:type="dxa"/>
          </w:tcPr>
          <w:p w14:paraId="16EB3327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Anticonvulsant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581619D6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/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62EA0932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7315A846" w14:textId="77777777" w:rsidTr="00C05C42">
        <w:trPr>
          <w:trHeight w:val="20"/>
        </w:trPr>
        <w:tc>
          <w:tcPr>
            <w:tcW w:w="2528" w:type="dxa"/>
          </w:tcPr>
          <w:p w14:paraId="6C66E3E6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54CC3">
              <w:rPr>
                <w:rFonts w:cstheme="minorHAnsi"/>
                <w:sz w:val="20"/>
                <w:szCs w:val="20"/>
              </w:rPr>
              <w:t>Phenprocoumon</w:t>
            </w:r>
            <w:proofErr w:type="spellEnd"/>
          </w:p>
        </w:tc>
        <w:tc>
          <w:tcPr>
            <w:tcW w:w="2522" w:type="dxa"/>
          </w:tcPr>
          <w:p w14:paraId="4241DA60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Anticoagulant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73637D66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4ACE9ACE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41346759" w14:textId="77777777" w:rsidTr="00C05C42">
        <w:trPr>
          <w:trHeight w:val="20"/>
        </w:trPr>
        <w:tc>
          <w:tcPr>
            <w:tcW w:w="2528" w:type="dxa"/>
          </w:tcPr>
          <w:p w14:paraId="18625420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Pipamperone</w:t>
            </w:r>
          </w:p>
        </w:tc>
        <w:tc>
          <w:tcPr>
            <w:tcW w:w="2522" w:type="dxa"/>
          </w:tcPr>
          <w:p w14:paraId="0F42079A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Antipsychotic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732A465B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360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37D9FFBA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590794AF" w14:textId="77777777" w:rsidTr="00C05C42">
        <w:trPr>
          <w:trHeight w:val="20"/>
        </w:trPr>
        <w:tc>
          <w:tcPr>
            <w:tcW w:w="2528" w:type="dxa"/>
          </w:tcPr>
          <w:p w14:paraId="6EF1781E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Pregabalin</w:t>
            </w:r>
          </w:p>
        </w:tc>
        <w:tc>
          <w:tcPr>
            <w:tcW w:w="2522" w:type="dxa"/>
          </w:tcPr>
          <w:p w14:paraId="409A03C5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Anticonvulsant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6F8F738E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600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6D510A5D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02414EFF" w14:textId="77777777" w:rsidTr="00C05C42">
        <w:trPr>
          <w:trHeight w:val="20"/>
        </w:trPr>
        <w:tc>
          <w:tcPr>
            <w:tcW w:w="2528" w:type="dxa"/>
          </w:tcPr>
          <w:p w14:paraId="38F0C4E1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Pridinol</w:t>
            </w:r>
          </w:p>
        </w:tc>
        <w:tc>
          <w:tcPr>
            <w:tcW w:w="2522" w:type="dxa"/>
          </w:tcPr>
          <w:p w14:paraId="07BDC85A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Other drugs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16BBEBA8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424C4008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4C828F74" w14:textId="77777777" w:rsidTr="00C05C42">
        <w:trPr>
          <w:trHeight w:val="20"/>
        </w:trPr>
        <w:tc>
          <w:tcPr>
            <w:tcW w:w="2528" w:type="dxa"/>
          </w:tcPr>
          <w:p w14:paraId="2576EC7D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Promethazine</w:t>
            </w:r>
          </w:p>
        </w:tc>
        <w:tc>
          <w:tcPr>
            <w:tcW w:w="2522" w:type="dxa"/>
          </w:tcPr>
          <w:p w14:paraId="5E5B4483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Antipsychotic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6E602BE8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200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7A8146B5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2325F995" w14:textId="77777777" w:rsidTr="00C05C42">
        <w:trPr>
          <w:trHeight w:val="20"/>
        </w:trPr>
        <w:tc>
          <w:tcPr>
            <w:tcW w:w="2528" w:type="dxa"/>
          </w:tcPr>
          <w:p w14:paraId="23372484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Propofol</w:t>
            </w:r>
          </w:p>
        </w:tc>
        <w:tc>
          <w:tcPr>
            <w:tcW w:w="2522" w:type="dxa"/>
          </w:tcPr>
          <w:p w14:paraId="158095A7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Other sedatives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00F9D5E7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/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0B8FB52B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50F23480" w14:textId="77777777" w:rsidTr="00C05C42">
        <w:trPr>
          <w:trHeight w:val="20"/>
        </w:trPr>
        <w:tc>
          <w:tcPr>
            <w:tcW w:w="2528" w:type="dxa"/>
          </w:tcPr>
          <w:p w14:paraId="6633AFB1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Propranolol</w:t>
            </w:r>
          </w:p>
        </w:tc>
        <w:tc>
          <w:tcPr>
            <w:tcW w:w="2522" w:type="dxa"/>
          </w:tcPr>
          <w:p w14:paraId="67E80E30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Cardiac medication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4C752F10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320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469B5AAB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110A4677" w14:textId="77777777" w:rsidTr="00C05C42">
        <w:trPr>
          <w:trHeight w:val="20"/>
        </w:trPr>
        <w:tc>
          <w:tcPr>
            <w:tcW w:w="2528" w:type="dxa"/>
          </w:tcPr>
          <w:p w14:paraId="1F01081A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Prothipendyl</w:t>
            </w:r>
          </w:p>
        </w:tc>
        <w:tc>
          <w:tcPr>
            <w:tcW w:w="2522" w:type="dxa"/>
          </w:tcPr>
          <w:p w14:paraId="05A08918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Antipsychotic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7AB8014E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320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00171842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375CB01F" w14:textId="77777777" w:rsidTr="00C05C42">
        <w:trPr>
          <w:trHeight w:val="20"/>
        </w:trPr>
        <w:tc>
          <w:tcPr>
            <w:tcW w:w="2528" w:type="dxa"/>
          </w:tcPr>
          <w:p w14:paraId="772E1198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Quetiapine / Quetiapine retard</w:t>
            </w:r>
          </w:p>
        </w:tc>
        <w:tc>
          <w:tcPr>
            <w:tcW w:w="2522" w:type="dxa"/>
          </w:tcPr>
          <w:p w14:paraId="3D65E33A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Antipsychotic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08CAF2A1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800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6CCAB3B2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22E87982" w14:textId="77777777" w:rsidTr="00C05C42">
        <w:trPr>
          <w:trHeight w:val="20"/>
        </w:trPr>
        <w:tc>
          <w:tcPr>
            <w:tcW w:w="2528" w:type="dxa"/>
          </w:tcPr>
          <w:p w14:paraId="4FA8A053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Ramipril</w:t>
            </w:r>
          </w:p>
        </w:tc>
        <w:tc>
          <w:tcPr>
            <w:tcW w:w="2522" w:type="dxa"/>
          </w:tcPr>
          <w:p w14:paraId="131B687F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Cardiac medication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1D848989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009D057F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62C02E8D" w14:textId="77777777" w:rsidTr="00C05C42">
        <w:trPr>
          <w:trHeight w:val="20"/>
        </w:trPr>
        <w:tc>
          <w:tcPr>
            <w:tcW w:w="2528" w:type="dxa"/>
          </w:tcPr>
          <w:p w14:paraId="0CA0EB3D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Ranitidine</w:t>
            </w:r>
          </w:p>
        </w:tc>
        <w:tc>
          <w:tcPr>
            <w:tcW w:w="2522" w:type="dxa"/>
          </w:tcPr>
          <w:p w14:paraId="146D4613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Other drugs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3F26023F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900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3030FF55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622901C2" w14:textId="77777777" w:rsidTr="00C05C42">
        <w:trPr>
          <w:trHeight w:val="20"/>
        </w:trPr>
        <w:tc>
          <w:tcPr>
            <w:tcW w:w="2528" w:type="dxa"/>
          </w:tcPr>
          <w:p w14:paraId="3668ED39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Risperidone</w:t>
            </w:r>
          </w:p>
        </w:tc>
        <w:tc>
          <w:tcPr>
            <w:tcW w:w="2522" w:type="dxa"/>
          </w:tcPr>
          <w:p w14:paraId="72617408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Antipsychotic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1FAD3CF6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54086C21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6BD49104" w14:textId="77777777" w:rsidTr="00C05C42">
        <w:trPr>
          <w:trHeight w:val="20"/>
        </w:trPr>
        <w:tc>
          <w:tcPr>
            <w:tcW w:w="2528" w:type="dxa"/>
          </w:tcPr>
          <w:p w14:paraId="25217285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Rivaroxaban</w:t>
            </w:r>
          </w:p>
        </w:tc>
        <w:tc>
          <w:tcPr>
            <w:tcW w:w="2522" w:type="dxa"/>
          </w:tcPr>
          <w:p w14:paraId="0F33129D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Anticoagulant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355DD0A6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30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6B1A524F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060AAA51" w14:textId="77777777" w:rsidTr="00C05C42">
        <w:trPr>
          <w:trHeight w:val="20"/>
        </w:trPr>
        <w:tc>
          <w:tcPr>
            <w:tcW w:w="2528" w:type="dxa"/>
          </w:tcPr>
          <w:p w14:paraId="3466FDF7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Sertraline</w:t>
            </w:r>
          </w:p>
        </w:tc>
        <w:tc>
          <w:tcPr>
            <w:tcW w:w="2522" w:type="dxa"/>
          </w:tcPr>
          <w:p w14:paraId="6E29CBBD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Antidepressant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5479F7C9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200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6623CA09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1EAF15D3" w14:textId="77777777" w:rsidTr="00C05C42">
        <w:trPr>
          <w:trHeight w:val="20"/>
        </w:trPr>
        <w:tc>
          <w:tcPr>
            <w:tcW w:w="2528" w:type="dxa"/>
          </w:tcPr>
          <w:p w14:paraId="64D35536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Simvastatin</w:t>
            </w:r>
          </w:p>
        </w:tc>
        <w:tc>
          <w:tcPr>
            <w:tcW w:w="2522" w:type="dxa"/>
          </w:tcPr>
          <w:p w14:paraId="1A78E664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Endocrinological medication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2B2B41C7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80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358732A8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68A42772" w14:textId="77777777" w:rsidTr="00C05C42">
        <w:trPr>
          <w:trHeight w:val="20"/>
        </w:trPr>
        <w:tc>
          <w:tcPr>
            <w:tcW w:w="2528" w:type="dxa"/>
          </w:tcPr>
          <w:p w14:paraId="06265A9B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54CC3">
              <w:rPr>
                <w:rFonts w:cstheme="minorHAnsi"/>
                <w:sz w:val="20"/>
                <w:szCs w:val="20"/>
              </w:rPr>
              <w:t>Sinupret</w:t>
            </w:r>
            <w:proofErr w:type="spellEnd"/>
          </w:p>
        </w:tc>
        <w:tc>
          <w:tcPr>
            <w:tcW w:w="2522" w:type="dxa"/>
          </w:tcPr>
          <w:p w14:paraId="086EB358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Herbal medicine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19E2F1F1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/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32685C28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6A87E366" w14:textId="77777777" w:rsidTr="00C05C42">
        <w:trPr>
          <w:trHeight w:val="20"/>
        </w:trPr>
        <w:tc>
          <w:tcPr>
            <w:tcW w:w="2528" w:type="dxa"/>
          </w:tcPr>
          <w:p w14:paraId="4AB098CC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54CC3">
              <w:rPr>
                <w:rFonts w:cstheme="minorHAnsi"/>
                <w:sz w:val="20"/>
                <w:szCs w:val="20"/>
              </w:rPr>
              <w:t>Sulpiride</w:t>
            </w:r>
            <w:proofErr w:type="spellEnd"/>
          </w:p>
        </w:tc>
        <w:tc>
          <w:tcPr>
            <w:tcW w:w="2522" w:type="dxa"/>
          </w:tcPr>
          <w:p w14:paraId="73E296C2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Antipsychotic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56BE89B6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1600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66B5E10F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28AD2833" w14:textId="77777777" w:rsidTr="00C05C42">
        <w:trPr>
          <w:trHeight w:val="20"/>
        </w:trPr>
        <w:tc>
          <w:tcPr>
            <w:tcW w:w="2528" w:type="dxa"/>
          </w:tcPr>
          <w:p w14:paraId="5825AFD9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Tamsulosin</w:t>
            </w:r>
          </w:p>
        </w:tc>
        <w:tc>
          <w:tcPr>
            <w:tcW w:w="2522" w:type="dxa"/>
          </w:tcPr>
          <w:p w14:paraId="38D7ED53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Other drugs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4EB86CA8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0.4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142D4B44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68835B44" w14:textId="77777777" w:rsidTr="00C05C42">
        <w:trPr>
          <w:trHeight w:val="20"/>
        </w:trPr>
        <w:tc>
          <w:tcPr>
            <w:tcW w:w="2528" w:type="dxa"/>
          </w:tcPr>
          <w:p w14:paraId="38C6DF9B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54CC3">
              <w:rPr>
                <w:rFonts w:cstheme="minorHAnsi"/>
                <w:sz w:val="20"/>
                <w:szCs w:val="20"/>
              </w:rPr>
              <w:t>Tapentadol</w:t>
            </w:r>
            <w:proofErr w:type="spellEnd"/>
          </w:p>
        </w:tc>
        <w:tc>
          <w:tcPr>
            <w:tcW w:w="2522" w:type="dxa"/>
          </w:tcPr>
          <w:p w14:paraId="407D0FBB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Opioid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18D14B48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700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3041D489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0D5587BA" w14:textId="77777777" w:rsidTr="00C05C42">
        <w:trPr>
          <w:trHeight w:val="20"/>
        </w:trPr>
        <w:tc>
          <w:tcPr>
            <w:tcW w:w="2528" w:type="dxa"/>
          </w:tcPr>
          <w:p w14:paraId="324ED299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Terbinafine</w:t>
            </w:r>
          </w:p>
        </w:tc>
        <w:tc>
          <w:tcPr>
            <w:tcW w:w="2522" w:type="dxa"/>
          </w:tcPr>
          <w:p w14:paraId="14F2018A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Fungicide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2331C953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250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480545DA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454CD1A9" w14:textId="77777777" w:rsidTr="00C05C42">
        <w:trPr>
          <w:trHeight w:val="20"/>
        </w:trPr>
        <w:tc>
          <w:tcPr>
            <w:tcW w:w="2528" w:type="dxa"/>
          </w:tcPr>
          <w:p w14:paraId="49E8FAFD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Terfenadine</w:t>
            </w:r>
          </w:p>
        </w:tc>
        <w:tc>
          <w:tcPr>
            <w:tcW w:w="2522" w:type="dxa"/>
          </w:tcPr>
          <w:p w14:paraId="09F19348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Antihistamine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13ABDCB1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120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433E3A3B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1ED98883" w14:textId="77777777" w:rsidTr="00C05C42">
        <w:trPr>
          <w:trHeight w:val="20"/>
        </w:trPr>
        <w:tc>
          <w:tcPr>
            <w:tcW w:w="2528" w:type="dxa"/>
          </w:tcPr>
          <w:p w14:paraId="40A5F931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Tetrazepam</w:t>
            </w:r>
          </w:p>
        </w:tc>
        <w:tc>
          <w:tcPr>
            <w:tcW w:w="2522" w:type="dxa"/>
          </w:tcPr>
          <w:p w14:paraId="3A55993A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Benzodiazepine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00E42A67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400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4C3B6D36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43690D06" w14:textId="77777777" w:rsidTr="00C05C42">
        <w:trPr>
          <w:trHeight w:val="20"/>
        </w:trPr>
        <w:tc>
          <w:tcPr>
            <w:tcW w:w="2528" w:type="dxa"/>
          </w:tcPr>
          <w:p w14:paraId="0A007020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Theophylline</w:t>
            </w:r>
          </w:p>
        </w:tc>
        <w:tc>
          <w:tcPr>
            <w:tcW w:w="2522" w:type="dxa"/>
          </w:tcPr>
          <w:p w14:paraId="4DDA3D1D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Other drugs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486751EF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/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3EBF13D8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53B846AD" w14:textId="77777777" w:rsidTr="00C05C42">
        <w:trPr>
          <w:trHeight w:val="20"/>
        </w:trPr>
        <w:tc>
          <w:tcPr>
            <w:tcW w:w="2528" w:type="dxa"/>
          </w:tcPr>
          <w:p w14:paraId="45A00766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54CC3">
              <w:rPr>
                <w:rFonts w:cstheme="minorHAnsi"/>
                <w:sz w:val="20"/>
                <w:szCs w:val="20"/>
              </w:rPr>
              <w:t>Tilidine</w:t>
            </w:r>
            <w:proofErr w:type="spellEnd"/>
          </w:p>
        </w:tc>
        <w:tc>
          <w:tcPr>
            <w:tcW w:w="2522" w:type="dxa"/>
          </w:tcPr>
          <w:p w14:paraId="2748B8D6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Opioid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2BE7A8FC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600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714A8AB5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1410E800" w14:textId="77777777" w:rsidTr="00C05C42">
        <w:trPr>
          <w:trHeight w:val="20"/>
        </w:trPr>
        <w:tc>
          <w:tcPr>
            <w:tcW w:w="2528" w:type="dxa"/>
          </w:tcPr>
          <w:p w14:paraId="4712EE93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Tizanidine</w:t>
            </w:r>
          </w:p>
        </w:tc>
        <w:tc>
          <w:tcPr>
            <w:tcW w:w="2522" w:type="dxa"/>
          </w:tcPr>
          <w:p w14:paraId="3C575A3D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Other drugs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7E2DB205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/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3A135E2E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4FE574C8" w14:textId="77777777" w:rsidTr="00C05C42">
        <w:trPr>
          <w:trHeight w:val="20"/>
        </w:trPr>
        <w:tc>
          <w:tcPr>
            <w:tcW w:w="2528" w:type="dxa"/>
          </w:tcPr>
          <w:p w14:paraId="197C684F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54CC3">
              <w:rPr>
                <w:rFonts w:cstheme="minorHAnsi"/>
                <w:sz w:val="20"/>
                <w:szCs w:val="20"/>
              </w:rPr>
              <w:t>Tolperisone</w:t>
            </w:r>
            <w:proofErr w:type="spellEnd"/>
          </w:p>
        </w:tc>
        <w:tc>
          <w:tcPr>
            <w:tcW w:w="2522" w:type="dxa"/>
          </w:tcPr>
          <w:p w14:paraId="54BA5A6B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Other drugs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0C2B8BCC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450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7D9ECB2D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7AE2EAD0" w14:textId="77777777" w:rsidTr="00C05C42">
        <w:trPr>
          <w:trHeight w:val="20"/>
        </w:trPr>
        <w:tc>
          <w:tcPr>
            <w:tcW w:w="2528" w:type="dxa"/>
          </w:tcPr>
          <w:p w14:paraId="6C4AC7CA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lastRenderedPageBreak/>
              <w:t>Tolterodine</w:t>
            </w:r>
          </w:p>
        </w:tc>
        <w:tc>
          <w:tcPr>
            <w:tcW w:w="2522" w:type="dxa"/>
          </w:tcPr>
          <w:p w14:paraId="0BDF85A6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Other drugs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1916EF20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1FE04C7C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3DDB4D1E" w14:textId="77777777" w:rsidTr="00C05C42">
        <w:trPr>
          <w:trHeight w:val="20"/>
        </w:trPr>
        <w:tc>
          <w:tcPr>
            <w:tcW w:w="2528" w:type="dxa"/>
          </w:tcPr>
          <w:p w14:paraId="50456B70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Topiramate</w:t>
            </w:r>
          </w:p>
        </w:tc>
        <w:tc>
          <w:tcPr>
            <w:tcW w:w="2522" w:type="dxa"/>
          </w:tcPr>
          <w:p w14:paraId="12377C49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Anticonvulsant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75A7B2C4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400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3D81F686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5E72F5A3" w14:textId="77777777" w:rsidTr="00C05C42">
        <w:trPr>
          <w:trHeight w:val="20"/>
        </w:trPr>
        <w:tc>
          <w:tcPr>
            <w:tcW w:w="2528" w:type="dxa"/>
          </w:tcPr>
          <w:p w14:paraId="5D7F043D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854CC3">
              <w:rPr>
                <w:rFonts w:cstheme="minorHAnsi"/>
                <w:sz w:val="20"/>
                <w:szCs w:val="20"/>
              </w:rPr>
              <w:t>Torasemide</w:t>
            </w:r>
            <w:proofErr w:type="spellEnd"/>
          </w:p>
        </w:tc>
        <w:tc>
          <w:tcPr>
            <w:tcW w:w="2522" w:type="dxa"/>
          </w:tcPr>
          <w:p w14:paraId="6CD27DD6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Cardiac medication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6232673D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200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42AF6999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11584C48" w14:textId="77777777" w:rsidTr="00C05C42">
        <w:trPr>
          <w:trHeight w:val="20"/>
        </w:trPr>
        <w:tc>
          <w:tcPr>
            <w:tcW w:w="2528" w:type="dxa"/>
          </w:tcPr>
          <w:p w14:paraId="4A555589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Tramadol</w:t>
            </w:r>
          </w:p>
        </w:tc>
        <w:tc>
          <w:tcPr>
            <w:tcW w:w="2522" w:type="dxa"/>
          </w:tcPr>
          <w:p w14:paraId="46BF3E0A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Opioid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31BBD43C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400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0DC9CA08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072B3D5E" w14:textId="77777777" w:rsidTr="00C05C42">
        <w:trPr>
          <w:trHeight w:val="20"/>
        </w:trPr>
        <w:tc>
          <w:tcPr>
            <w:tcW w:w="2528" w:type="dxa"/>
          </w:tcPr>
          <w:p w14:paraId="26F39B95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Tranylcypromine</w:t>
            </w:r>
          </w:p>
        </w:tc>
        <w:tc>
          <w:tcPr>
            <w:tcW w:w="2522" w:type="dxa"/>
          </w:tcPr>
          <w:p w14:paraId="6AA45FBE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Antidepressant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3EF9FA34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60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1700723D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18A26CC5" w14:textId="77777777" w:rsidTr="00C05C42">
        <w:trPr>
          <w:trHeight w:val="20"/>
        </w:trPr>
        <w:tc>
          <w:tcPr>
            <w:tcW w:w="2528" w:type="dxa"/>
          </w:tcPr>
          <w:p w14:paraId="48399CB2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Trazodone</w:t>
            </w:r>
          </w:p>
        </w:tc>
        <w:tc>
          <w:tcPr>
            <w:tcW w:w="2522" w:type="dxa"/>
          </w:tcPr>
          <w:p w14:paraId="653D3726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Antidepressant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78798884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600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69771661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6C899095" w14:textId="77777777" w:rsidTr="00C05C42">
        <w:trPr>
          <w:trHeight w:val="20"/>
        </w:trPr>
        <w:tc>
          <w:tcPr>
            <w:tcW w:w="2528" w:type="dxa"/>
          </w:tcPr>
          <w:p w14:paraId="5921DC53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Triazolam</w:t>
            </w:r>
          </w:p>
        </w:tc>
        <w:tc>
          <w:tcPr>
            <w:tcW w:w="2522" w:type="dxa"/>
          </w:tcPr>
          <w:p w14:paraId="030E3BEA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Benzodiazepine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541D38BA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0.25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001624AC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5EC94C9A" w14:textId="77777777" w:rsidTr="00C05C42">
        <w:trPr>
          <w:trHeight w:val="20"/>
        </w:trPr>
        <w:tc>
          <w:tcPr>
            <w:tcW w:w="2528" w:type="dxa"/>
          </w:tcPr>
          <w:p w14:paraId="3DF56614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Trimipramine</w:t>
            </w:r>
          </w:p>
        </w:tc>
        <w:tc>
          <w:tcPr>
            <w:tcW w:w="2522" w:type="dxa"/>
          </w:tcPr>
          <w:p w14:paraId="0A59E922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Antidepressant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365164FD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400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6B9C1B1E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587908A5" w14:textId="77777777" w:rsidTr="00C05C42">
        <w:trPr>
          <w:trHeight w:val="20"/>
        </w:trPr>
        <w:tc>
          <w:tcPr>
            <w:tcW w:w="2528" w:type="dxa"/>
          </w:tcPr>
          <w:p w14:paraId="37FE1ECA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Urapidil</w:t>
            </w:r>
          </w:p>
        </w:tc>
        <w:tc>
          <w:tcPr>
            <w:tcW w:w="2522" w:type="dxa"/>
          </w:tcPr>
          <w:p w14:paraId="2AF0035A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Cardiac medication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54BD509C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/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7DCA645C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39B0D0D1" w14:textId="77777777" w:rsidTr="00C05C42">
        <w:trPr>
          <w:trHeight w:val="20"/>
        </w:trPr>
        <w:tc>
          <w:tcPr>
            <w:tcW w:w="2528" w:type="dxa"/>
          </w:tcPr>
          <w:p w14:paraId="2CE8A7FD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Valproate</w:t>
            </w:r>
          </w:p>
        </w:tc>
        <w:tc>
          <w:tcPr>
            <w:tcW w:w="2522" w:type="dxa"/>
          </w:tcPr>
          <w:p w14:paraId="74816741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Anticonvulsant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23631A5B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2500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2BF6E4B5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74ADCF4F" w14:textId="77777777" w:rsidTr="00C05C42">
        <w:trPr>
          <w:trHeight w:val="20"/>
        </w:trPr>
        <w:tc>
          <w:tcPr>
            <w:tcW w:w="2528" w:type="dxa"/>
          </w:tcPr>
          <w:p w14:paraId="58CE5677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Valsartan</w:t>
            </w:r>
          </w:p>
        </w:tc>
        <w:tc>
          <w:tcPr>
            <w:tcW w:w="2522" w:type="dxa"/>
          </w:tcPr>
          <w:p w14:paraId="7ED7FFB9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Cardiac medication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3F7A5D02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320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544EF8DB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001BE4B7" w14:textId="77777777" w:rsidTr="00C05C42">
        <w:trPr>
          <w:trHeight w:val="20"/>
        </w:trPr>
        <w:tc>
          <w:tcPr>
            <w:tcW w:w="2528" w:type="dxa"/>
          </w:tcPr>
          <w:p w14:paraId="770C648D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Venlafaxine</w:t>
            </w:r>
          </w:p>
        </w:tc>
        <w:tc>
          <w:tcPr>
            <w:tcW w:w="2522" w:type="dxa"/>
          </w:tcPr>
          <w:p w14:paraId="317A623F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Antidepressant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3F17C974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375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0E983452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6FA7840D" w14:textId="77777777" w:rsidTr="00C05C42">
        <w:trPr>
          <w:trHeight w:val="20"/>
        </w:trPr>
        <w:tc>
          <w:tcPr>
            <w:tcW w:w="2528" w:type="dxa"/>
          </w:tcPr>
          <w:p w14:paraId="599B1FD9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Verapamil</w:t>
            </w:r>
          </w:p>
        </w:tc>
        <w:tc>
          <w:tcPr>
            <w:tcW w:w="2522" w:type="dxa"/>
          </w:tcPr>
          <w:p w14:paraId="2F21BF45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Cardiac medication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3CB38213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480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4D91DBBB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1F87C127" w14:textId="77777777" w:rsidTr="00C05C42">
        <w:trPr>
          <w:trHeight w:val="20"/>
        </w:trPr>
        <w:tc>
          <w:tcPr>
            <w:tcW w:w="2528" w:type="dxa"/>
          </w:tcPr>
          <w:p w14:paraId="2870ACCA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Xipamide</w:t>
            </w:r>
          </w:p>
        </w:tc>
        <w:tc>
          <w:tcPr>
            <w:tcW w:w="2522" w:type="dxa"/>
          </w:tcPr>
          <w:p w14:paraId="05A19169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Cardiac medication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22541C53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80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0FCF51F4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4DE3921D" w14:textId="77777777" w:rsidTr="00C05C42">
        <w:trPr>
          <w:trHeight w:val="20"/>
        </w:trPr>
        <w:tc>
          <w:tcPr>
            <w:tcW w:w="2528" w:type="dxa"/>
          </w:tcPr>
          <w:p w14:paraId="45710BBF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Ziprasidone</w:t>
            </w:r>
          </w:p>
        </w:tc>
        <w:tc>
          <w:tcPr>
            <w:tcW w:w="2522" w:type="dxa"/>
          </w:tcPr>
          <w:p w14:paraId="1CDC7D2C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Antipsychotic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51BAD235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160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071F1133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505A6C21" w14:textId="77777777" w:rsidTr="00C05C42">
        <w:trPr>
          <w:trHeight w:val="20"/>
        </w:trPr>
        <w:tc>
          <w:tcPr>
            <w:tcW w:w="2528" w:type="dxa"/>
          </w:tcPr>
          <w:p w14:paraId="5229B874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Zolpidem</w:t>
            </w:r>
          </w:p>
        </w:tc>
        <w:tc>
          <w:tcPr>
            <w:tcW w:w="2522" w:type="dxa"/>
          </w:tcPr>
          <w:p w14:paraId="259609DE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Z-Drug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08054751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4D8DB4B5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2203C73B" w14:textId="77777777" w:rsidTr="00C05C42">
        <w:trPr>
          <w:trHeight w:val="20"/>
        </w:trPr>
        <w:tc>
          <w:tcPr>
            <w:tcW w:w="2528" w:type="dxa"/>
          </w:tcPr>
          <w:p w14:paraId="02272F01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Zopiclone</w:t>
            </w:r>
          </w:p>
        </w:tc>
        <w:tc>
          <w:tcPr>
            <w:tcW w:w="2522" w:type="dxa"/>
          </w:tcPr>
          <w:p w14:paraId="3442EB0B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Z-Drug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063FC8E3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7.5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580A664F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  <w:tr w:rsidR="00C012EF" w:rsidRPr="00854CC3" w14:paraId="4CB029AA" w14:textId="77777777" w:rsidTr="00C05C42">
        <w:trPr>
          <w:trHeight w:val="20"/>
        </w:trPr>
        <w:tc>
          <w:tcPr>
            <w:tcW w:w="2528" w:type="dxa"/>
          </w:tcPr>
          <w:p w14:paraId="07D165A8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Zuclopenthixol</w:t>
            </w:r>
          </w:p>
        </w:tc>
        <w:tc>
          <w:tcPr>
            <w:tcW w:w="2522" w:type="dxa"/>
          </w:tcPr>
          <w:p w14:paraId="07359FBF" w14:textId="77777777" w:rsidR="00C012EF" w:rsidRPr="00854CC3" w:rsidRDefault="00C012EF" w:rsidP="00C012EF">
            <w:pPr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Antipsychotic</w:t>
            </w:r>
          </w:p>
        </w:tc>
        <w:tc>
          <w:tcPr>
            <w:tcW w:w="1021" w:type="dxa"/>
            <w:shd w:val="clear" w:color="auto" w:fill="auto"/>
            <w:noWrap/>
            <w:hideMark/>
          </w:tcPr>
          <w:p w14:paraId="2F3E2154" w14:textId="77777777" w:rsidR="00C012EF" w:rsidRPr="00854CC3" w:rsidRDefault="00C012EF" w:rsidP="00C012EF">
            <w:pPr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150</w:t>
            </w:r>
          </w:p>
        </w:tc>
        <w:tc>
          <w:tcPr>
            <w:tcW w:w="957" w:type="dxa"/>
            <w:shd w:val="clear" w:color="auto" w:fill="auto"/>
            <w:noWrap/>
            <w:hideMark/>
          </w:tcPr>
          <w:p w14:paraId="7D915D2B" w14:textId="77777777" w:rsidR="00C012EF" w:rsidRPr="00854CC3" w:rsidRDefault="00C012EF" w:rsidP="00C05C42">
            <w:pPr>
              <w:keepNext/>
              <w:jc w:val="right"/>
              <w:rPr>
                <w:rFonts w:cstheme="minorHAnsi"/>
                <w:sz w:val="20"/>
                <w:szCs w:val="20"/>
              </w:rPr>
            </w:pPr>
            <w:r w:rsidRPr="00854CC3">
              <w:rPr>
                <w:rFonts w:cstheme="minorHAnsi"/>
                <w:sz w:val="20"/>
                <w:szCs w:val="20"/>
              </w:rPr>
              <w:t>mg</w:t>
            </w:r>
          </w:p>
        </w:tc>
      </w:tr>
    </w:tbl>
    <w:p w14:paraId="603B6D1D" w14:textId="4E90A851" w:rsidR="002B0F83" w:rsidRPr="00F711C8" w:rsidRDefault="002B0F83" w:rsidP="002B0F83">
      <w:pPr>
        <w:rPr>
          <w:lang w:val="pl-PL"/>
        </w:rPr>
      </w:pPr>
      <w:bookmarkStart w:id="1" w:name="_GoBack"/>
      <w:bookmarkEnd w:id="1"/>
    </w:p>
    <w:sectPr w:rsidR="002B0F83" w:rsidRPr="00F711C8" w:rsidSect="008D7CF7">
      <w:footerReference w:type="default" r:id="rId8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5F9D2E" w14:textId="77777777" w:rsidR="008D7CF7" w:rsidRDefault="008D7CF7" w:rsidP="00882FB5">
      <w:r>
        <w:separator/>
      </w:r>
    </w:p>
  </w:endnote>
  <w:endnote w:type="continuationSeparator" w:id="0">
    <w:p w14:paraId="5985B1FF" w14:textId="77777777" w:rsidR="008D7CF7" w:rsidRDefault="008D7CF7" w:rsidP="00882F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(Textkörper)">
    <w:altName w:val="Calibri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621109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B0A542" w14:textId="0991D7E7" w:rsidR="00882FB5" w:rsidRDefault="00882FB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4976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FB14075" w14:textId="77777777" w:rsidR="00882FB5" w:rsidRDefault="00882FB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7C3BF8" w14:textId="77777777" w:rsidR="008D7CF7" w:rsidRDefault="008D7CF7" w:rsidP="00882FB5">
      <w:r>
        <w:separator/>
      </w:r>
    </w:p>
  </w:footnote>
  <w:footnote w:type="continuationSeparator" w:id="0">
    <w:p w14:paraId="54BC19F2" w14:textId="77777777" w:rsidR="008D7CF7" w:rsidRDefault="008D7CF7" w:rsidP="00882F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7600D"/>
    <w:multiLevelType w:val="hybridMultilevel"/>
    <w:tmpl w:val="33209C7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A6395"/>
    <w:multiLevelType w:val="hybridMultilevel"/>
    <w:tmpl w:val="8916B9B0"/>
    <w:lvl w:ilvl="0" w:tplc="7402E2CE">
      <w:numFmt w:val="bullet"/>
      <w:lvlText w:val=""/>
      <w:lvlJc w:val="left"/>
      <w:pPr>
        <w:ind w:left="720" w:hanging="360"/>
      </w:pPr>
      <w:rPr>
        <w:rFonts w:ascii="Wingdings" w:eastAsia="Times New Roman" w:hAnsi="Wingdings" w:cstheme="minorHAns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36739"/>
    <w:multiLevelType w:val="hybridMultilevel"/>
    <w:tmpl w:val="A7DE84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53208"/>
    <w:multiLevelType w:val="hybridMultilevel"/>
    <w:tmpl w:val="DF4265DE"/>
    <w:lvl w:ilvl="0" w:tplc="EB0CE20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6D0028"/>
    <w:multiLevelType w:val="hybridMultilevel"/>
    <w:tmpl w:val="9AF2C822"/>
    <w:lvl w:ilvl="0" w:tplc="69102678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F42F71"/>
    <w:multiLevelType w:val="hybridMultilevel"/>
    <w:tmpl w:val="6E2298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216AD0"/>
    <w:multiLevelType w:val="hybridMultilevel"/>
    <w:tmpl w:val="B60A119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7F671E"/>
    <w:multiLevelType w:val="hybridMultilevel"/>
    <w:tmpl w:val="E21A99B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FB644F"/>
    <w:multiLevelType w:val="hybridMultilevel"/>
    <w:tmpl w:val="0A3275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744DCF"/>
    <w:multiLevelType w:val="hybridMultilevel"/>
    <w:tmpl w:val="98B4D13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091194"/>
    <w:multiLevelType w:val="hybridMultilevel"/>
    <w:tmpl w:val="D21E4DEE"/>
    <w:lvl w:ilvl="0" w:tplc="348686E4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053933"/>
    <w:multiLevelType w:val="hybridMultilevel"/>
    <w:tmpl w:val="3272953C"/>
    <w:lvl w:ilvl="0" w:tplc="AC6AD350">
      <w:start w:val="4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2496" w:hanging="360"/>
      </w:pPr>
    </w:lvl>
    <w:lvl w:ilvl="2" w:tplc="0407001B">
      <w:start w:val="1"/>
      <w:numFmt w:val="lowerRoman"/>
      <w:lvlText w:val="%3."/>
      <w:lvlJc w:val="right"/>
      <w:pPr>
        <w:ind w:left="3216" w:hanging="180"/>
      </w:pPr>
    </w:lvl>
    <w:lvl w:ilvl="3" w:tplc="0407000F" w:tentative="1">
      <w:start w:val="1"/>
      <w:numFmt w:val="decimal"/>
      <w:lvlText w:val="%4."/>
      <w:lvlJc w:val="left"/>
      <w:pPr>
        <w:ind w:left="3936" w:hanging="360"/>
      </w:pPr>
    </w:lvl>
    <w:lvl w:ilvl="4" w:tplc="04070019" w:tentative="1">
      <w:start w:val="1"/>
      <w:numFmt w:val="lowerLetter"/>
      <w:lvlText w:val="%5."/>
      <w:lvlJc w:val="left"/>
      <w:pPr>
        <w:ind w:left="4656" w:hanging="360"/>
      </w:pPr>
    </w:lvl>
    <w:lvl w:ilvl="5" w:tplc="0407001B" w:tentative="1">
      <w:start w:val="1"/>
      <w:numFmt w:val="lowerRoman"/>
      <w:lvlText w:val="%6."/>
      <w:lvlJc w:val="right"/>
      <w:pPr>
        <w:ind w:left="5376" w:hanging="180"/>
      </w:pPr>
    </w:lvl>
    <w:lvl w:ilvl="6" w:tplc="0407000F" w:tentative="1">
      <w:start w:val="1"/>
      <w:numFmt w:val="decimal"/>
      <w:lvlText w:val="%7."/>
      <w:lvlJc w:val="left"/>
      <w:pPr>
        <w:ind w:left="6096" w:hanging="360"/>
      </w:pPr>
    </w:lvl>
    <w:lvl w:ilvl="7" w:tplc="04070019" w:tentative="1">
      <w:start w:val="1"/>
      <w:numFmt w:val="lowerLetter"/>
      <w:lvlText w:val="%8."/>
      <w:lvlJc w:val="left"/>
      <w:pPr>
        <w:ind w:left="6816" w:hanging="360"/>
      </w:pPr>
    </w:lvl>
    <w:lvl w:ilvl="8" w:tplc="0407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2" w15:restartNumberingAfterBreak="0">
    <w:nsid w:val="185121C6"/>
    <w:multiLevelType w:val="hybridMultilevel"/>
    <w:tmpl w:val="A8D6BE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481A8E"/>
    <w:multiLevelType w:val="hybridMultilevel"/>
    <w:tmpl w:val="2B2489CA"/>
    <w:lvl w:ilvl="0" w:tplc="33E08F76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BE3512"/>
    <w:multiLevelType w:val="hybridMultilevel"/>
    <w:tmpl w:val="89A28E0A"/>
    <w:lvl w:ilvl="0" w:tplc="47F29674">
      <w:start w:val="45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FE0AA6"/>
    <w:multiLevelType w:val="hybridMultilevel"/>
    <w:tmpl w:val="733AFC3C"/>
    <w:lvl w:ilvl="0" w:tplc="F84061C6">
      <w:start w:val="54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2521E9"/>
    <w:multiLevelType w:val="hybridMultilevel"/>
    <w:tmpl w:val="FEC6A2B6"/>
    <w:lvl w:ilvl="0" w:tplc="AFCE1668">
      <w:start w:val="10"/>
      <w:numFmt w:val="decimal"/>
      <w:lvlText w:val="%1"/>
      <w:lvlJc w:val="left"/>
      <w:pPr>
        <w:ind w:left="720" w:hanging="360"/>
      </w:pPr>
      <w:rPr>
        <w:rFonts w:hint="default"/>
        <w:color w:val="0563C1" w:themeColor="hyperlink"/>
        <w:u w:val="single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41303D"/>
    <w:multiLevelType w:val="hybridMultilevel"/>
    <w:tmpl w:val="9A1E0DD0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4ED2041"/>
    <w:multiLevelType w:val="hybridMultilevel"/>
    <w:tmpl w:val="7518A75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83164F"/>
    <w:multiLevelType w:val="hybridMultilevel"/>
    <w:tmpl w:val="F9D282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E324AEE"/>
    <w:multiLevelType w:val="hybridMultilevel"/>
    <w:tmpl w:val="B3FC5E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E17E1A"/>
    <w:multiLevelType w:val="multilevel"/>
    <w:tmpl w:val="4066E5B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06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48843C29"/>
    <w:multiLevelType w:val="hybridMultilevel"/>
    <w:tmpl w:val="EE48F110"/>
    <w:lvl w:ilvl="0" w:tplc="7090D03A">
      <w:numFmt w:val="bullet"/>
      <w:lvlText w:val="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D60F93"/>
    <w:multiLevelType w:val="hybridMultilevel"/>
    <w:tmpl w:val="6BEEE5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5F6ECF"/>
    <w:multiLevelType w:val="hybridMultilevel"/>
    <w:tmpl w:val="09429A34"/>
    <w:lvl w:ilvl="0" w:tplc="DCB23FE0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4E2BC5"/>
    <w:multiLevelType w:val="hybridMultilevel"/>
    <w:tmpl w:val="C4D0D32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930FDF"/>
    <w:multiLevelType w:val="hybridMultilevel"/>
    <w:tmpl w:val="ABA6AB7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951C33"/>
    <w:multiLevelType w:val="multilevel"/>
    <w:tmpl w:val="78BC2F3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06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8" w15:restartNumberingAfterBreak="0">
    <w:nsid w:val="5CBC4F3E"/>
    <w:multiLevelType w:val="multilevel"/>
    <w:tmpl w:val="4D507C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2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5D0D7C66"/>
    <w:multiLevelType w:val="multilevel"/>
    <w:tmpl w:val="5ED8E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D9D1D8D"/>
    <w:multiLevelType w:val="multilevel"/>
    <w:tmpl w:val="E736A3B8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E2211D6"/>
    <w:multiLevelType w:val="hybridMultilevel"/>
    <w:tmpl w:val="589CE2E8"/>
    <w:lvl w:ilvl="0" w:tplc="A506735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5E4E2252"/>
    <w:multiLevelType w:val="hybridMultilevel"/>
    <w:tmpl w:val="B92AF8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7B4C5B"/>
    <w:multiLevelType w:val="multilevel"/>
    <w:tmpl w:val="9AF2C8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431978"/>
    <w:multiLevelType w:val="multilevel"/>
    <w:tmpl w:val="71B6B7F8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7DB1CF7"/>
    <w:multiLevelType w:val="hybridMultilevel"/>
    <w:tmpl w:val="A7DE84C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4B4E2F"/>
    <w:multiLevelType w:val="hybridMultilevel"/>
    <w:tmpl w:val="1D86FDF4"/>
    <w:lvl w:ilvl="0" w:tplc="22440138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456C3A"/>
    <w:multiLevelType w:val="hybridMultilevel"/>
    <w:tmpl w:val="3104AED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CC73F4"/>
    <w:multiLevelType w:val="hybridMultilevel"/>
    <w:tmpl w:val="A48C0E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990A1F"/>
    <w:multiLevelType w:val="multilevel"/>
    <w:tmpl w:val="EFD8CFB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06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35"/>
  </w:num>
  <w:num w:numId="2">
    <w:abstractNumId w:val="17"/>
  </w:num>
  <w:num w:numId="3">
    <w:abstractNumId w:val="38"/>
  </w:num>
  <w:num w:numId="4">
    <w:abstractNumId w:val="39"/>
  </w:num>
  <w:num w:numId="5">
    <w:abstractNumId w:val="10"/>
  </w:num>
  <w:num w:numId="6">
    <w:abstractNumId w:val="6"/>
  </w:num>
  <w:num w:numId="7">
    <w:abstractNumId w:val="7"/>
  </w:num>
  <w:num w:numId="8">
    <w:abstractNumId w:val="13"/>
  </w:num>
  <w:num w:numId="9">
    <w:abstractNumId w:val="24"/>
  </w:num>
  <w:num w:numId="10">
    <w:abstractNumId w:val="9"/>
  </w:num>
  <w:num w:numId="11">
    <w:abstractNumId w:val="26"/>
  </w:num>
  <w:num w:numId="12">
    <w:abstractNumId w:val="36"/>
  </w:num>
  <w:num w:numId="13">
    <w:abstractNumId w:val="16"/>
  </w:num>
  <w:num w:numId="14">
    <w:abstractNumId w:val="18"/>
  </w:num>
  <w:num w:numId="15">
    <w:abstractNumId w:val="28"/>
  </w:num>
  <w:num w:numId="16">
    <w:abstractNumId w:val="19"/>
  </w:num>
  <w:num w:numId="17">
    <w:abstractNumId w:val="31"/>
  </w:num>
  <w:num w:numId="18">
    <w:abstractNumId w:val="14"/>
  </w:num>
  <w:num w:numId="19">
    <w:abstractNumId w:val="20"/>
  </w:num>
  <w:num w:numId="20">
    <w:abstractNumId w:val="1"/>
  </w:num>
  <w:num w:numId="21">
    <w:abstractNumId w:val="39"/>
    <w:lvlOverride w:ilvl="0">
      <w:startOverride w:val="3"/>
    </w:lvlOverride>
    <w:lvlOverride w:ilvl="1">
      <w:startOverride w:val="1"/>
    </w:lvlOverride>
    <w:lvlOverride w:ilvl="2">
      <w:startOverride w:val="2"/>
    </w:lvlOverride>
    <w:lvlOverride w:ilvl="3">
      <w:startOverride w:val="3"/>
    </w:lvlOverride>
  </w:num>
  <w:num w:numId="22">
    <w:abstractNumId w:val="39"/>
    <w:lvlOverride w:ilvl="0">
      <w:startOverride w:val="3"/>
    </w:lvlOverride>
    <w:lvlOverride w:ilvl="1">
      <w:startOverride w:val="7"/>
    </w:lvlOverride>
  </w:num>
  <w:num w:numId="23">
    <w:abstractNumId w:val="37"/>
  </w:num>
  <w:num w:numId="24">
    <w:abstractNumId w:val="22"/>
  </w:num>
  <w:num w:numId="25">
    <w:abstractNumId w:val="23"/>
  </w:num>
  <w:num w:numId="26">
    <w:abstractNumId w:val="34"/>
  </w:num>
  <w:num w:numId="27">
    <w:abstractNumId w:val="30"/>
  </w:num>
  <w:num w:numId="28">
    <w:abstractNumId w:val="39"/>
    <w:lvlOverride w:ilvl="0">
      <w:startOverride w:val="4"/>
    </w:lvlOverride>
    <w:lvlOverride w:ilvl="1">
      <w:startOverride w:val="1"/>
    </w:lvlOverride>
  </w:num>
  <w:num w:numId="29">
    <w:abstractNumId w:val="8"/>
  </w:num>
  <w:num w:numId="30">
    <w:abstractNumId w:val="5"/>
  </w:num>
  <w:num w:numId="31">
    <w:abstractNumId w:val="32"/>
  </w:num>
  <w:num w:numId="32">
    <w:abstractNumId w:val="11"/>
  </w:num>
  <w:num w:numId="33">
    <w:abstractNumId w:val="12"/>
  </w:num>
  <w:num w:numId="34">
    <w:abstractNumId w:val="3"/>
  </w:num>
  <w:num w:numId="35">
    <w:abstractNumId w:val="25"/>
  </w:num>
  <w:num w:numId="36">
    <w:abstractNumId w:val="4"/>
  </w:num>
  <w:num w:numId="37">
    <w:abstractNumId w:val="33"/>
  </w:num>
  <w:num w:numId="38">
    <w:abstractNumId w:val="21"/>
  </w:num>
  <w:num w:numId="39">
    <w:abstractNumId w:val="27"/>
  </w:num>
  <w:num w:numId="40">
    <w:abstractNumId w:val="0"/>
  </w:num>
  <w:num w:numId="41">
    <w:abstractNumId w:val="15"/>
  </w:num>
  <w:num w:numId="42">
    <w:abstractNumId w:val="2"/>
  </w:num>
  <w:num w:numId="4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Social Psychiatry and Psychiatric Epidemiology (SPPE)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w59afrx4rwpsxew2t6vp5sffddxvprfxtsw&quot;&gt;My EndNote Library&lt;record-ids&gt;&lt;item&gt;209&lt;/item&gt;&lt;item&gt;210&lt;/item&gt;&lt;item&gt;211&lt;/item&gt;&lt;item&gt;212&lt;/item&gt;&lt;item&gt;213&lt;/item&gt;&lt;item&gt;214&lt;/item&gt;&lt;item&gt;216&lt;/item&gt;&lt;item&gt;217&lt;/item&gt;&lt;item&gt;218&lt;/item&gt;&lt;item&gt;219&lt;/item&gt;&lt;item&gt;220&lt;/item&gt;&lt;item&gt;221&lt;/item&gt;&lt;item&gt;222&lt;/item&gt;&lt;item&gt;223&lt;/item&gt;&lt;item&gt;224&lt;/item&gt;&lt;item&gt;225&lt;/item&gt;&lt;item&gt;227&lt;/item&gt;&lt;item&gt;228&lt;/item&gt;&lt;item&gt;229&lt;/item&gt;&lt;item&gt;230&lt;/item&gt;&lt;item&gt;231&lt;/item&gt;&lt;item&gt;232&lt;/item&gt;&lt;item&gt;233&lt;/item&gt;&lt;item&gt;234&lt;/item&gt;&lt;item&gt;235&lt;/item&gt;&lt;item&gt;236&lt;/item&gt;&lt;item&gt;237&lt;/item&gt;&lt;item&gt;238&lt;/item&gt;&lt;item&gt;239&lt;/item&gt;&lt;item&gt;240&lt;/item&gt;&lt;item&gt;241&lt;/item&gt;&lt;item&gt;242&lt;/item&gt;&lt;item&gt;244&lt;/item&gt;&lt;item&gt;245&lt;/item&gt;&lt;item&gt;246&lt;/item&gt;&lt;item&gt;247&lt;/item&gt;&lt;item&gt;248&lt;/item&gt;&lt;item&gt;249&lt;/item&gt;&lt;item&gt;250&lt;/item&gt;&lt;item&gt;3515&lt;/item&gt;&lt;item&gt;3516&lt;/item&gt;&lt;item&gt;3517&lt;/item&gt;&lt;item&gt;3564&lt;/item&gt;&lt;item&gt;3565&lt;/item&gt;&lt;/record-ids&gt;&lt;/item&gt;&lt;/Libraries&gt;"/>
  </w:docVars>
  <w:rsids>
    <w:rsidRoot w:val="000A340D"/>
    <w:rsid w:val="000049FE"/>
    <w:rsid w:val="00010D9C"/>
    <w:rsid w:val="00013B4F"/>
    <w:rsid w:val="00014BE5"/>
    <w:rsid w:val="00016C73"/>
    <w:rsid w:val="00017239"/>
    <w:rsid w:val="00020519"/>
    <w:rsid w:val="00020BF9"/>
    <w:rsid w:val="00034189"/>
    <w:rsid w:val="00035EA6"/>
    <w:rsid w:val="00040635"/>
    <w:rsid w:val="0004342B"/>
    <w:rsid w:val="0005125A"/>
    <w:rsid w:val="00052C85"/>
    <w:rsid w:val="00055918"/>
    <w:rsid w:val="0006409B"/>
    <w:rsid w:val="000733E5"/>
    <w:rsid w:val="00074610"/>
    <w:rsid w:val="000750BC"/>
    <w:rsid w:val="00075361"/>
    <w:rsid w:val="00075FC6"/>
    <w:rsid w:val="000770DA"/>
    <w:rsid w:val="00077871"/>
    <w:rsid w:val="00083E1D"/>
    <w:rsid w:val="00085905"/>
    <w:rsid w:val="00094859"/>
    <w:rsid w:val="000950C6"/>
    <w:rsid w:val="00096650"/>
    <w:rsid w:val="0009770D"/>
    <w:rsid w:val="000A2044"/>
    <w:rsid w:val="000A2B08"/>
    <w:rsid w:val="000A340D"/>
    <w:rsid w:val="000A6192"/>
    <w:rsid w:val="000B0387"/>
    <w:rsid w:val="000B61D5"/>
    <w:rsid w:val="000C2CD2"/>
    <w:rsid w:val="000C2D4D"/>
    <w:rsid w:val="000C37C4"/>
    <w:rsid w:val="000D5EF2"/>
    <w:rsid w:val="000D6833"/>
    <w:rsid w:val="000D7C37"/>
    <w:rsid w:val="000E066A"/>
    <w:rsid w:val="000E283C"/>
    <w:rsid w:val="000E7343"/>
    <w:rsid w:val="000F133C"/>
    <w:rsid w:val="000F2327"/>
    <w:rsid w:val="000F4268"/>
    <w:rsid w:val="00104E3E"/>
    <w:rsid w:val="00107B77"/>
    <w:rsid w:val="00111224"/>
    <w:rsid w:val="00111B79"/>
    <w:rsid w:val="001137C9"/>
    <w:rsid w:val="00116265"/>
    <w:rsid w:val="00116967"/>
    <w:rsid w:val="00120CC8"/>
    <w:rsid w:val="001240CE"/>
    <w:rsid w:val="0012431F"/>
    <w:rsid w:val="00132F97"/>
    <w:rsid w:val="001371DA"/>
    <w:rsid w:val="00143D05"/>
    <w:rsid w:val="00144A3B"/>
    <w:rsid w:val="001459CD"/>
    <w:rsid w:val="00146B0F"/>
    <w:rsid w:val="00154737"/>
    <w:rsid w:val="0015683D"/>
    <w:rsid w:val="00157A8F"/>
    <w:rsid w:val="001626D0"/>
    <w:rsid w:val="00163642"/>
    <w:rsid w:val="00174AE3"/>
    <w:rsid w:val="00175403"/>
    <w:rsid w:val="0017547F"/>
    <w:rsid w:val="00183770"/>
    <w:rsid w:val="00187697"/>
    <w:rsid w:val="001B08A8"/>
    <w:rsid w:val="001B586D"/>
    <w:rsid w:val="001B682C"/>
    <w:rsid w:val="001B6ECC"/>
    <w:rsid w:val="001C07AB"/>
    <w:rsid w:val="001C1D9E"/>
    <w:rsid w:val="001C3E1D"/>
    <w:rsid w:val="001C5C3B"/>
    <w:rsid w:val="001D000D"/>
    <w:rsid w:val="001E43C3"/>
    <w:rsid w:val="001E4AFF"/>
    <w:rsid w:val="001F6248"/>
    <w:rsid w:val="002043C1"/>
    <w:rsid w:val="00204494"/>
    <w:rsid w:val="00214927"/>
    <w:rsid w:val="00217272"/>
    <w:rsid w:val="0021746A"/>
    <w:rsid w:val="002216B5"/>
    <w:rsid w:val="002261FC"/>
    <w:rsid w:val="00242835"/>
    <w:rsid w:val="00247E66"/>
    <w:rsid w:val="002503A5"/>
    <w:rsid w:val="002513F7"/>
    <w:rsid w:val="00251490"/>
    <w:rsid w:val="002541C2"/>
    <w:rsid w:val="00254FED"/>
    <w:rsid w:val="00255AA9"/>
    <w:rsid w:val="00260812"/>
    <w:rsid w:val="00261740"/>
    <w:rsid w:val="00266418"/>
    <w:rsid w:val="00266BDA"/>
    <w:rsid w:val="002674BF"/>
    <w:rsid w:val="00271D83"/>
    <w:rsid w:val="002750FE"/>
    <w:rsid w:val="0027585E"/>
    <w:rsid w:val="00276527"/>
    <w:rsid w:val="002935F6"/>
    <w:rsid w:val="00295610"/>
    <w:rsid w:val="002A0A8B"/>
    <w:rsid w:val="002A118D"/>
    <w:rsid w:val="002A2992"/>
    <w:rsid w:val="002A2D49"/>
    <w:rsid w:val="002A495E"/>
    <w:rsid w:val="002A4C56"/>
    <w:rsid w:val="002A6137"/>
    <w:rsid w:val="002B036D"/>
    <w:rsid w:val="002B0F83"/>
    <w:rsid w:val="002C1090"/>
    <w:rsid w:val="002C4DA5"/>
    <w:rsid w:val="002C5377"/>
    <w:rsid w:val="002C555E"/>
    <w:rsid w:val="002C61B0"/>
    <w:rsid w:val="002C7354"/>
    <w:rsid w:val="002C7711"/>
    <w:rsid w:val="002D76E2"/>
    <w:rsid w:val="002E1280"/>
    <w:rsid w:val="002E314C"/>
    <w:rsid w:val="002E503D"/>
    <w:rsid w:val="002E61D7"/>
    <w:rsid w:val="002F3C60"/>
    <w:rsid w:val="002F5636"/>
    <w:rsid w:val="002F6D5B"/>
    <w:rsid w:val="00303B31"/>
    <w:rsid w:val="003054AF"/>
    <w:rsid w:val="0030708E"/>
    <w:rsid w:val="00316C70"/>
    <w:rsid w:val="00320749"/>
    <w:rsid w:val="00320A7A"/>
    <w:rsid w:val="00320EF1"/>
    <w:rsid w:val="003228B3"/>
    <w:rsid w:val="00323C7D"/>
    <w:rsid w:val="0032420D"/>
    <w:rsid w:val="0033281D"/>
    <w:rsid w:val="00333C39"/>
    <w:rsid w:val="00340034"/>
    <w:rsid w:val="003439EB"/>
    <w:rsid w:val="0035178B"/>
    <w:rsid w:val="003545EE"/>
    <w:rsid w:val="0035637E"/>
    <w:rsid w:val="00360A12"/>
    <w:rsid w:val="00362B4C"/>
    <w:rsid w:val="003634AA"/>
    <w:rsid w:val="00366B59"/>
    <w:rsid w:val="00366BD6"/>
    <w:rsid w:val="00366EFD"/>
    <w:rsid w:val="003734C3"/>
    <w:rsid w:val="00374B57"/>
    <w:rsid w:val="0038226E"/>
    <w:rsid w:val="003858E3"/>
    <w:rsid w:val="00393C88"/>
    <w:rsid w:val="003944BF"/>
    <w:rsid w:val="003948AD"/>
    <w:rsid w:val="003A0BF2"/>
    <w:rsid w:val="003A1C4E"/>
    <w:rsid w:val="003A48CC"/>
    <w:rsid w:val="003A66D0"/>
    <w:rsid w:val="003B125F"/>
    <w:rsid w:val="003B20D0"/>
    <w:rsid w:val="003C22E6"/>
    <w:rsid w:val="003C3A0D"/>
    <w:rsid w:val="003C3CD2"/>
    <w:rsid w:val="003E3F67"/>
    <w:rsid w:val="003E694D"/>
    <w:rsid w:val="003F1257"/>
    <w:rsid w:val="003F187C"/>
    <w:rsid w:val="003F2ABF"/>
    <w:rsid w:val="003F6DE9"/>
    <w:rsid w:val="0041277B"/>
    <w:rsid w:val="00412845"/>
    <w:rsid w:val="004136E8"/>
    <w:rsid w:val="004144EA"/>
    <w:rsid w:val="00421A06"/>
    <w:rsid w:val="00421E14"/>
    <w:rsid w:val="00422AC9"/>
    <w:rsid w:val="00430DF6"/>
    <w:rsid w:val="00433EE7"/>
    <w:rsid w:val="00434E1C"/>
    <w:rsid w:val="0043542D"/>
    <w:rsid w:val="004373E2"/>
    <w:rsid w:val="00442562"/>
    <w:rsid w:val="00446682"/>
    <w:rsid w:val="004479A2"/>
    <w:rsid w:val="00455CF9"/>
    <w:rsid w:val="00456356"/>
    <w:rsid w:val="00456383"/>
    <w:rsid w:val="00461F86"/>
    <w:rsid w:val="00464CDD"/>
    <w:rsid w:val="00467F70"/>
    <w:rsid w:val="00470A03"/>
    <w:rsid w:val="00471FCF"/>
    <w:rsid w:val="00474AF6"/>
    <w:rsid w:val="00476AF8"/>
    <w:rsid w:val="00477120"/>
    <w:rsid w:val="004832A0"/>
    <w:rsid w:val="0048744D"/>
    <w:rsid w:val="00490A11"/>
    <w:rsid w:val="00491E21"/>
    <w:rsid w:val="00493BA8"/>
    <w:rsid w:val="00494336"/>
    <w:rsid w:val="00496313"/>
    <w:rsid w:val="004977CB"/>
    <w:rsid w:val="004A0632"/>
    <w:rsid w:val="004A1A79"/>
    <w:rsid w:val="004A1B3E"/>
    <w:rsid w:val="004A2E93"/>
    <w:rsid w:val="004A5901"/>
    <w:rsid w:val="004A6172"/>
    <w:rsid w:val="004B1D6B"/>
    <w:rsid w:val="004B7B37"/>
    <w:rsid w:val="004C1863"/>
    <w:rsid w:val="004C4115"/>
    <w:rsid w:val="004C4D66"/>
    <w:rsid w:val="004C7565"/>
    <w:rsid w:val="004D16D0"/>
    <w:rsid w:val="004E1191"/>
    <w:rsid w:val="004E5BD0"/>
    <w:rsid w:val="004F1826"/>
    <w:rsid w:val="004F569A"/>
    <w:rsid w:val="00500CF2"/>
    <w:rsid w:val="0050427D"/>
    <w:rsid w:val="005043A1"/>
    <w:rsid w:val="0050691E"/>
    <w:rsid w:val="00506B29"/>
    <w:rsid w:val="005106CE"/>
    <w:rsid w:val="00511CF6"/>
    <w:rsid w:val="00512EC5"/>
    <w:rsid w:val="00513A4E"/>
    <w:rsid w:val="00516350"/>
    <w:rsid w:val="00521B9A"/>
    <w:rsid w:val="0052475D"/>
    <w:rsid w:val="00525C51"/>
    <w:rsid w:val="00532CE3"/>
    <w:rsid w:val="0053399C"/>
    <w:rsid w:val="00534BA9"/>
    <w:rsid w:val="00535847"/>
    <w:rsid w:val="00536072"/>
    <w:rsid w:val="00537248"/>
    <w:rsid w:val="00543C81"/>
    <w:rsid w:val="00543EB4"/>
    <w:rsid w:val="005526A9"/>
    <w:rsid w:val="00553672"/>
    <w:rsid w:val="00553D86"/>
    <w:rsid w:val="00554CCB"/>
    <w:rsid w:val="0055738D"/>
    <w:rsid w:val="00560A6C"/>
    <w:rsid w:val="0056433E"/>
    <w:rsid w:val="00566615"/>
    <w:rsid w:val="00566C16"/>
    <w:rsid w:val="00566C67"/>
    <w:rsid w:val="00571D1A"/>
    <w:rsid w:val="00573D83"/>
    <w:rsid w:val="0057527A"/>
    <w:rsid w:val="00575ECA"/>
    <w:rsid w:val="0058645D"/>
    <w:rsid w:val="00587C61"/>
    <w:rsid w:val="00593054"/>
    <w:rsid w:val="00594800"/>
    <w:rsid w:val="00596A3C"/>
    <w:rsid w:val="005970B1"/>
    <w:rsid w:val="005B10A7"/>
    <w:rsid w:val="005B2CFD"/>
    <w:rsid w:val="005B34A0"/>
    <w:rsid w:val="005C326F"/>
    <w:rsid w:val="005C526E"/>
    <w:rsid w:val="005C56DF"/>
    <w:rsid w:val="005C5B8A"/>
    <w:rsid w:val="005D5D10"/>
    <w:rsid w:val="005D626A"/>
    <w:rsid w:val="005D7B4C"/>
    <w:rsid w:val="005E06BA"/>
    <w:rsid w:val="005E3EDD"/>
    <w:rsid w:val="005E66EA"/>
    <w:rsid w:val="005F02EC"/>
    <w:rsid w:val="0060090C"/>
    <w:rsid w:val="00601125"/>
    <w:rsid w:val="00601486"/>
    <w:rsid w:val="0060200E"/>
    <w:rsid w:val="00604276"/>
    <w:rsid w:val="006068D8"/>
    <w:rsid w:val="006076B3"/>
    <w:rsid w:val="0061172E"/>
    <w:rsid w:val="006131B5"/>
    <w:rsid w:val="006138EC"/>
    <w:rsid w:val="00614DCB"/>
    <w:rsid w:val="00622344"/>
    <w:rsid w:val="00626CDE"/>
    <w:rsid w:val="006347F5"/>
    <w:rsid w:val="00637B89"/>
    <w:rsid w:val="00645CA5"/>
    <w:rsid w:val="0064633F"/>
    <w:rsid w:val="00646AFB"/>
    <w:rsid w:val="00646B6B"/>
    <w:rsid w:val="006527F6"/>
    <w:rsid w:val="00652CB1"/>
    <w:rsid w:val="00653B8A"/>
    <w:rsid w:val="00654C2B"/>
    <w:rsid w:val="006574F0"/>
    <w:rsid w:val="00660BA2"/>
    <w:rsid w:val="00660D8A"/>
    <w:rsid w:val="00661106"/>
    <w:rsid w:val="00663799"/>
    <w:rsid w:val="00665B87"/>
    <w:rsid w:val="00666EBF"/>
    <w:rsid w:val="00670442"/>
    <w:rsid w:val="00672ECF"/>
    <w:rsid w:val="0067501A"/>
    <w:rsid w:val="0067713B"/>
    <w:rsid w:val="006840A1"/>
    <w:rsid w:val="00685B69"/>
    <w:rsid w:val="00685C61"/>
    <w:rsid w:val="00697ED1"/>
    <w:rsid w:val="006A6C04"/>
    <w:rsid w:val="006B3DBE"/>
    <w:rsid w:val="006B4BBF"/>
    <w:rsid w:val="006B60DC"/>
    <w:rsid w:val="006C1B08"/>
    <w:rsid w:val="006C431E"/>
    <w:rsid w:val="006D2FF4"/>
    <w:rsid w:val="006D6726"/>
    <w:rsid w:val="006E191D"/>
    <w:rsid w:val="006E27DA"/>
    <w:rsid w:val="006E2F45"/>
    <w:rsid w:val="006E4231"/>
    <w:rsid w:val="006E54DE"/>
    <w:rsid w:val="006E7B42"/>
    <w:rsid w:val="006E7FF4"/>
    <w:rsid w:val="006F0025"/>
    <w:rsid w:val="006F4BF0"/>
    <w:rsid w:val="006F53E7"/>
    <w:rsid w:val="00701219"/>
    <w:rsid w:val="0070457D"/>
    <w:rsid w:val="0070556A"/>
    <w:rsid w:val="007060DF"/>
    <w:rsid w:val="007110CF"/>
    <w:rsid w:val="0071297C"/>
    <w:rsid w:val="00713188"/>
    <w:rsid w:val="00713B3F"/>
    <w:rsid w:val="00715268"/>
    <w:rsid w:val="0071649C"/>
    <w:rsid w:val="00716F3D"/>
    <w:rsid w:val="00721786"/>
    <w:rsid w:val="007227AF"/>
    <w:rsid w:val="00726783"/>
    <w:rsid w:val="00735138"/>
    <w:rsid w:val="00736A8E"/>
    <w:rsid w:val="00736D2C"/>
    <w:rsid w:val="00742280"/>
    <w:rsid w:val="007444A0"/>
    <w:rsid w:val="00745EC4"/>
    <w:rsid w:val="00747FD3"/>
    <w:rsid w:val="00751DEE"/>
    <w:rsid w:val="00753635"/>
    <w:rsid w:val="00754CDD"/>
    <w:rsid w:val="007553EC"/>
    <w:rsid w:val="00760D13"/>
    <w:rsid w:val="007650D6"/>
    <w:rsid w:val="00765735"/>
    <w:rsid w:val="00766747"/>
    <w:rsid w:val="00766C8F"/>
    <w:rsid w:val="00767422"/>
    <w:rsid w:val="00770131"/>
    <w:rsid w:val="00771510"/>
    <w:rsid w:val="0077173A"/>
    <w:rsid w:val="00773265"/>
    <w:rsid w:val="00774CC2"/>
    <w:rsid w:val="007758D7"/>
    <w:rsid w:val="00777BB1"/>
    <w:rsid w:val="0078306B"/>
    <w:rsid w:val="0078418F"/>
    <w:rsid w:val="00784654"/>
    <w:rsid w:val="00785B99"/>
    <w:rsid w:val="00786B81"/>
    <w:rsid w:val="007903E4"/>
    <w:rsid w:val="00791698"/>
    <w:rsid w:val="0079272B"/>
    <w:rsid w:val="00795046"/>
    <w:rsid w:val="007956B5"/>
    <w:rsid w:val="007A000B"/>
    <w:rsid w:val="007A1BFA"/>
    <w:rsid w:val="007A498E"/>
    <w:rsid w:val="007A72C9"/>
    <w:rsid w:val="007B0B22"/>
    <w:rsid w:val="007B277B"/>
    <w:rsid w:val="007B5289"/>
    <w:rsid w:val="007C1C92"/>
    <w:rsid w:val="007D2920"/>
    <w:rsid w:val="007D3E81"/>
    <w:rsid w:val="007D51B2"/>
    <w:rsid w:val="007E12F6"/>
    <w:rsid w:val="007E515B"/>
    <w:rsid w:val="007E58A4"/>
    <w:rsid w:val="007F386A"/>
    <w:rsid w:val="007F62C8"/>
    <w:rsid w:val="007F63F6"/>
    <w:rsid w:val="007F6DF9"/>
    <w:rsid w:val="007F7CCB"/>
    <w:rsid w:val="0080479E"/>
    <w:rsid w:val="008056F7"/>
    <w:rsid w:val="00807452"/>
    <w:rsid w:val="00810676"/>
    <w:rsid w:val="008134F2"/>
    <w:rsid w:val="00814B88"/>
    <w:rsid w:val="0081792D"/>
    <w:rsid w:val="00820BAA"/>
    <w:rsid w:val="008217E5"/>
    <w:rsid w:val="00832E88"/>
    <w:rsid w:val="00835818"/>
    <w:rsid w:val="0084103D"/>
    <w:rsid w:val="00842CAB"/>
    <w:rsid w:val="00843AFB"/>
    <w:rsid w:val="00845A89"/>
    <w:rsid w:val="00845C31"/>
    <w:rsid w:val="008509CD"/>
    <w:rsid w:val="008511D9"/>
    <w:rsid w:val="008545B3"/>
    <w:rsid w:val="00854CC3"/>
    <w:rsid w:val="0085542B"/>
    <w:rsid w:val="0086153D"/>
    <w:rsid w:val="0086230E"/>
    <w:rsid w:val="00862818"/>
    <w:rsid w:val="008640B7"/>
    <w:rsid w:val="0086720E"/>
    <w:rsid w:val="00870884"/>
    <w:rsid w:val="00870DE3"/>
    <w:rsid w:val="008713D7"/>
    <w:rsid w:val="00873D70"/>
    <w:rsid w:val="008821A0"/>
    <w:rsid w:val="00882FB5"/>
    <w:rsid w:val="00884305"/>
    <w:rsid w:val="00896C3D"/>
    <w:rsid w:val="008A2BB4"/>
    <w:rsid w:val="008A4335"/>
    <w:rsid w:val="008A5C9F"/>
    <w:rsid w:val="008A6529"/>
    <w:rsid w:val="008A7DBC"/>
    <w:rsid w:val="008B2EAE"/>
    <w:rsid w:val="008B3168"/>
    <w:rsid w:val="008B417A"/>
    <w:rsid w:val="008B63C4"/>
    <w:rsid w:val="008C2FF6"/>
    <w:rsid w:val="008C69AF"/>
    <w:rsid w:val="008C70F4"/>
    <w:rsid w:val="008D11C4"/>
    <w:rsid w:val="008D1221"/>
    <w:rsid w:val="008D12E5"/>
    <w:rsid w:val="008D5A85"/>
    <w:rsid w:val="008D7CF7"/>
    <w:rsid w:val="008E14C7"/>
    <w:rsid w:val="008E31CB"/>
    <w:rsid w:val="008E6190"/>
    <w:rsid w:val="00901F51"/>
    <w:rsid w:val="00910141"/>
    <w:rsid w:val="009110AB"/>
    <w:rsid w:val="009125FD"/>
    <w:rsid w:val="009141D5"/>
    <w:rsid w:val="009254EA"/>
    <w:rsid w:val="00926113"/>
    <w:rsid w:val="00927C3B"/>
    <w:rsid w:val="00931380"/>
    <w:rsid w:val="00933999"/>
    <w:rsid w:val="0093426E"/>
    <w:rsid w:val="00940150"/>
    <w:rsid w:val="00940189"/>
    <w:rsid w:val="009408B8"/>
    <w:rsid w:val="00955C91"/>
    <w:rsid w:val="009608BD"/>
    <w:rsid w:val="00964466"/>
    <w:rsid w:val="009666F6"/>
    <w:rsid w:val="00970C43"/>
    <w:rsid w:val="00975117"/>
    <w:rsid w:val="00983CE7"/>
    <w:rsid w:val="0098470F"/>
    <w:rsid w:val="00984D58"/>
    <w:rsid w:val="009856BD"/>
    <w:rsid w:val="00990821"/>
    <w:rsid w:val="00991D2C"/>
    <w:rsid w:val="009A1F7C"/>
    <w:rsid w:val="009A4727"/>
    <w:rsid w:val="009A5A77"/>
    <w:rsid w:val="009B1B0E"/>
    <w:rsid w:val="009B410F"/>
    <w:rsid w:val="009B4210"/>
    <w:rsid w:val="009C0468"/>
    <w:rsid w:val="009C2636"/>
    <w:rsid w:val="009C6D00"/>
    <w:rsid w:val="009D1616"/>
    <w:rsid w:val="009D7B80"/>
    <w:rsid w:val="009D7DF3"/>
    <w:rsid w:val="009E0840"/>
    <w:rsid w:val="009F0792"/>
    <w:rsid w:val="009F1F97"/>
    <w:rsid w:val="009F2E29"/>
    <w:rsid w:val="00A039A0"/>
    <w:rsid w:val="00A04AC6"/>
    <w:rsid w:val="00A07279"/>
    <w:rsid w:val="00A07284"/>
    <w:rsid w:val="00A115F0"/>
    <w:rsid w:val="00A12F3D"/>
    <w:rsid w:val="00A21C04"/>
    <w:rsid w:val="00A249EB"/>
    <w:rsid w:val="00A24AE4"/>
    <w:rsid w:val="00A2540D"/>
    <w:rsid w:val="00A2771A"/>
    <w:rsid w:val="00A31BFB"/>
    <w:rsid w:val="00A341E1"/>
    <w:rsid w:val="00A36E3A"/>
    <w:rsid w:val="00A37609"/>
    <w:rsid w:val="00A4262E"/>
    <w:rsid w:val="00A52EA6"/>
    <w:rsid w:val="00A573ED"/>
    <w:rsid w:val="00A60050"/>
    <w:rsid w:val="00A67115"/>
    <w:rsid w:val="00A67E70"/>
    <w:rsid w:val="00A736AA"/>
    <w:rsid w:val="00A7378C"/>
    <w:rsid w:val="00A764B1"/>
    <w:rsid w:val="00A81DD6"/>
    <w:rsid w:val="00A8471D"/>
    <w:rsid w:val="00A86AAD"/>
    <w:rsid w:val="00A935D5"/>
    <w:rsid w:val="00A9369A"/>
    <w:rsid w:val="00A93AFC"/>
    <w:rsid w:val="00A94981"/>
    <w:rsid w:val="00A9699C"/>
    <w:rsid w:val="00A96FA0"/>
    <w:rsid w:val="00A976D7"/>
    <w:rsid w:val="00AA1A0A"/>
    <w:rsid w:val="00AA2FBC"/>
    <w:rsid w:val="00AA3568"/>
    <w:rsid w:val="00AA3AB4"/>
    <w:rsid w:val="00AA65BF"/>
    <w:rsid w:val="00AB0ED3"/>
    <w:rsid w:val="00AB7C7F"/>
    <w:rsid w:val="00AC13E3"/>
    <w:rsid w:val="00AC2D70"/>
    <w:rsid w:val="00AC4774"/>
    <w:rsid w:val="00AC7347"/>
    <w:rsid w:val="00AD1B56"/>
    <w:rsid w:val="00AD653B"/>
    <w:rsid w:val="00AE04A2"/>
    <w:rsid w:val="00AE2406"/>
    <w:rsid w:val="00AE34A7"/>
    <w:rsid w:val="00AE3944"/>
    <w:rsid w:val="00AF661D"/>
    <w:rsid w:val="00B00FA6"/>
    <w:rsid w:val="00B01E84"/>
    <w:rsid w:val="00B0415A"/>
    <w:rsid w:val="00B04D09"/>
    <w:rsid w:val="00B0512A"/>
    <w:rsid w:val="00B06F1D"/>
    <w:rsid w:val="00B0770A"/>
    <w:rsid w:val="00B0784F"/>
    <w:rsid w:val="00B12642"/>
    <w:rsid w:val="00B12B02"/>
    <w:rsid w:val="00B1539C"/>
    <w:rsid w:val="00B34443"/>
    <w:rsid w:val="00B363E2"/>
    <w:rsid w:val="00B37F92"/>
    <w:rsid w:val="00B42F27"/>
    <w:rsid w:val="00B458D6"/>
    <w:rsid w:val="00B56070"/>
    <w:rsid w:val="00B5784A"/>
    <w:rsid w:val="00B61CB4"/>
    <w:rsid w:val="00B62072"/>
    <w:rsid w:val="00B63F03"/>
    <w:rsid w:val="00B642A7"/>
    <w:rsid w:val="00B70C1A"/>
    <w:rsid w:val="00B71F31"/>
    <w:rsid w:val="00B7294F"/>
    <w:rsid w:val="00B75B38"/>
    <w:rsid w:val="00B80BA1"/>
    <w:rsid w:val="00B833AB"/>
    <w:rsid w:val="00B849DC"/>
    <w:rsid w:val="00B85B36"/>
    <w:rsid w:val="00B90A90"/>
    <w:rsid w:val="00B90D71"/>
    <w:rsid w:val="00B9172E"/>
    <w:rsid w:val="00B92B41"/>
    <w:rsid w:val="00B936A6"/>
    <w:rsid w:val="00B94976"/>
    <w:rsid w:val="00B9797A"/>
    <w:rsid w:val="00BA0D8A"/>
    <w:rsid w:val="00BA1557"/>
    <w:rsid w:val="00BA15FF"/>
    <w:rsid w:val="00BA1F15"/>
    <w:rsid w:val="00BA38C8"/>
    <w:rsid w:val="00BA41F9"/>
    <w:rsid w:val="00BA4A26"/>
    <w:rsid w:val="00BA5DAE"/>
    <w:rsid w:val="00BA6086"/>
    <w:rsid w:val="00BB1EF7"/>
    <w:rsid w:val="00BB40FE"/>
    <w:rsid w:val="00BB498E"/>
    <w:rsid w:val="00BB56A7"/>
    <w:rsid w:val="00BB5AD2"/>
    <w:rsid w:val="00BB64FF"/>
    <w:rsid w:val="00BB78E3"/>
    <w:rsid w:val="00BB7D3D"/>
    <w:rsid w:val="00BC51C5"/>
    <w:rsid w:val="00BC5F48"/>
    <w:rsid w:val="00BD08AA"/>
    <w:rsid w:val="00BD27A0"/>
    <w:rsid w:val="00BD51B1"/>
    <w:rsid w:val="00BE2B5B"/>
    <w:rsid w:val="00BE51FD"/>
    <w:rsid w:val="00BE7691"/>
    <w:rsid w:val="00BF1FBC"/>
    <w:rsid w:val="00BF4699"/>
    <w:rsid w:val="00BF551A"/>
    <w:rsid w:val="00BF58E8"/>
    <w:rsid w:val="00BF5ECE"/>
    <w:rsid w:val="00BF742D"/>
    <w:rsid w:val="00BF7C49"/>
    <w:rsid w:val="00C012EF"/>
    <w:rsid w:val="00C03ACE"/>
    <w:rsid w:val="00C05465"/>
    <w:rsid w:val="00C05C42"/>
    <w:rsid w:val="00C06016"/>
    <w:rsid w:val="00C24B68"/>
    <w:rsid w:val="00C24C12"/>
    <w:rsid w:val="00C306D5"/>
    <w:rsid w:val="00C321D2"/>
    <w:rsid w:val="00C33D05"/>
    <w:rsid w:val="00C35B85"/>
    <w:rsid w:val="00C37C0C"/>
    <w:rsid w:val="00C41E47"/>
    <w:rsid w:val="00C4487E"/>
    <w:rsid w:val="00C45E50"/>
    <w:rsid w:val="00C46A81"/>
    <w:rsid w:val="00C50D8C"/>
    <w:rsid w:val="00C540A7"/>
    <w:rsid w:val="00C55180"/>
    <w:rsid w:val="00C556A5"/>
    <w:rsid w:val="00C56CE2"/>
    <w:rsid w:val="00C56FC3"/>
    <w:rsid w:val="00C61D6F"/>
    <w:rsid w:val="00C62025"/>
    <w:rsid w:val="00C62303"/>
    <w:rsid w:val="00C66830"/>
    <w:rsid w:val="00C74D2A"/>
    <w:rsid w:val="00C8070B"/>
    <w:rsid w:val="00C817C1"/>
    <w:rsid w:val="00C81E7B"/>
    <w:rsid w:val="00C8572A"/>
    <w:rsid w:val="00C92720"/>
    <w:rsid w:val="00CA53D2"/>
    <w:rsid w:val="00CA68B0"/>
    <w:rsid w:val="00CB3314"/>
    <w:rsid w:val="00CB3C91"/>
    <w:rsid w:val="00CC39AC"/>
    <w:rsid w:val="00CD014B"/>
    <w:rsid w:val="00CD3AFC"/>
    <w:rsid w:val="00CF3941"/>
    <w:rsid w:val="00CF4006"/>
    <w:rsid w:val="00D0142E"/>
    <w:rsid w:val="00D03C8F"/>
    <w:rsid w:val="00D05100"/>
    <w:rsid w:val="00D07993"/>
    <w:rsid w:val="00D1024B"/>
    <w:rsid w:val="00D1119E"/>
    <w:rsid w:val="00D12A1F"/>
    <w:rsid w:val="00D13BA0"/>
    <w:rsid w:val="00D149FA"/>
    <w:rsid w:val="00D15113"/>
    <w:rsid w:val="00D15C5E"/>
    <w:rsid w:val="00D163D5"/>
    <w:rsid w:val="00D2118A"/>
    <w:rsid w:val="00D23304"/>
    <w:rsid w:val="00D24A22"/>
    <w:rsid w:val="00D2551F"/>
    <w:rsid w:val="00D26395"/>
    <w:rsid w:val="00D267BC"/>
    <w:rsid w:val="00D26A90"/>
    <w:rsid w:val="00D30D50"/>
    <w:rsid w:val="00D31C03"/>
    <w:rsid w:val="00D46A8D"/>
    <w:rsid w:val="00D478D6"/>
    <w:rsid w:val="00D47D80"/>
    <w:rsid w:val="00D51614"/>
    <w:rsid w:val="00D52970"/>
    <w:rsid w:val="00D53F4C"/>
    <w:rsid w:val="00D61679"/>
    <w:rsid w:val="00D618D9"/>
    <w:rsid w:val="00D625AD"/>
    <w:rsid w:val="00D65040"/>
    <w:rsid w:val="00D66B53"/>
    <w:rsid w:val="00D74985"/>
    <w:rsid w:val="00D75B9C"/>
    <w:rsid w:val="00D761E3"/>
    <w:rsid w:val="00D7647C"/>
    <w:rsid w:val="00D76935"/>
    <w:rsid w:val="00D861AB"/>
    <w:rsid w:val="00D92D1D"/>
    <w:rsid w:val="00D96347"/>
    <w:rsid w:val="00DA19B2"/>
    <w:rsid w:val="00DA4044"/>
    <w:rsid w:val="00DB0771"/>
    <w:rsid w:val="00DB07F3"/>
    <w:rsid w:val="00DB28D3"/>
    <w:rsid w:val="00DB5211"/>
    <w:rsid w:val="00DC3957"/>
    <w:rsid w:val="00DC68D7"/>
    <w:rsid w:val="00DC77D7"/>
    <w:rsid w:val="00DC7ECC"/>
    <w:rsid w:val="00DD0216"/>
    <w:rsid w:val="00DD02DB"/>
    <w:rsid w:val="00DD1BCE"/>
    <w:rsid w:val="00DE0705"/>
    <w:rsid w:val="00DE0A40"/>
    <w:rsid w:val="00DE11AC"/>
    <w:rsid w:val="00DF3B44"/>
    <w:rsid w:val="00DF4B2D"/>
    <w:rsid w:val="00DF6DEF"/>
    <w:rsid w:val="00E00510"/>
    <w:rsid w:val="00E00C8D"/>
    <w:rsid w:val="00E022A5"/>
    <w:rsid w:val="00E0443F"/>
    <w:rsid w:val="00E104A6"/>
    <w:rsid w:val="00E10B4A"/>
    <w:rsid w:val="00E10FE3"/>
    <w:rsid w:val="00E20CFA"/>
    <w:rsid w:val="00E26B64"/>
    <w:rsid w:val="00E34727"/>
    <w:rsid w:val="00E35976"/>
    <w:rsid w:val="00E362C9"/>
    <w:rsid w:val="00E41C6D"/>
    <w:rsid w:val="00E4761D"/>
    <w:rsid w:val="00E51264"/>
    <w:rsid w:val="00E533AA"/>
    <w:rsid w:val="00E563B4"/>
    <w:rsid w:val="00E600D5"/>
    <w:rsid w:val="00E627D5"/>
    <w:rsid w:val="00E650BD"/>
    <w:rsid w:val="00E66148"/>
    <w:rsid w:val="00E6669E"/>
    <w:rsid w:val="00E74308"/>
    <w:rsid w:val="00E74722"/>
    <w:rsid w:val="00E74E1C"/>
    <w:rsid w:val="00E75C12"/>
    <w:rsid w:val="00E76BE7"/>
    <w:rsid w:val="00E7720D"/>
    <w:rsid w:val="00E819EC"/>
    <w:rsid w:val="00E81CC0"/>
    <w:rsid w:val="00E919EE"/>
    <w:rsid w:val="00E957B8"/>
    <w:rsid w:val="00E9733B"/>
    <w:rsid w:val="00EA1948"/>
    <w:rsid w:val="00EA3198"/>
    <w:rsid w:val="00EA4B14"/>
    <w:rsid w:val="00EA4C71"/>
    <w:rsid w:val="00EB2495"/>
    <w:rsid w:val="00EB3219"/>
    <w:rsid w:val="00EB460D"/>
    <w:rsid w:val="00EB6C13"/>
    <w:rsid w:val="00EB7D65"/>
    <w:rsid w:val="00EC2685"/>
    <w:rsid w:val="00EC59FC"/>
    <w:rsid w:val="00EC789D"/>
    <w:rsid w:val="00ED0249"/>
    <w:rsid w:val="00ED4AA4"/>
    <w:rsid w:val="00ED4CE5"/>
    <w:rsid w:val="00ED77A7"/>
    <w:rsid w:val="00ED7E02"/>
    <w:rsid w:val="00EE0BC6"/>
    <w:rsid w:val="00EE1D20"/>
    <w:rsid w:val="00EE1DD8"/>
    <w:rsid w:val="00EE20F6"/>
    <w:rsid w:val="00EE3612"/>
    <w:rsid w:val="00EE4292"/>
    <w:rsid w:val="00EE4C9E"/>
    <w:rsid w:val="00EE72A8"/>
    <w:rsid w:val="00EF11AA"/>
    <w:rsid w:val="00EF7013"/>
    <w:rsid w:val="00F012C3"/>
    <w:rsid w:val="00F06894"/>
    <w:rsid w:val="00F06F23"/>
    <w:rsid w:val="00F10433"/>
    <w:rsid w:val="00F13B7C"/>
    <w:rsid w:val="00F1522A"/>
    <w:rsid w:val="00F2000E"/>
    <w:rsid w:val="00F2425D"/>
    <w:rsid w:val="00F26804"/>
    <w:rsid w:val="00F31577"/>
    <w:rsid w:val="00F31A61"/>
    <w:rsid w:val="00F35A7B"/>
    <w:rsid w:val="00F35EF8"/>
    <w:rsid w:val="00F40286"/>
    <w:rsid w:val="00F41E06"/>
    <w:rsid w:val="00F4291F"/>
    <w:rsid w:val="00F43618"/>
    <w:rsid w:val="00F43725"/>
    <w:rsid w:val="00F45055"/>
    <w:rsid w:val="00F4531E"/>
    <w:rsid w:val="00F50F2B"/>
    <w:rsid w:val="00F50FE7"/>
    <w:rsid w:val="00F51FC6"/>
    <w:rsid w:val="00F5397A"/>
    <w:rsid w:val="00F5407B"/>
    <w:rsid w:val="00F5653E"/>
    <w:rsid w:val="00F5724E"/>
    <w:rsid w:val="00F63021"/>
    <w:rsid w:val="00F64BC6"/>
    <w:rsid w:val="00F65D10"/>
    <w:rsid w:val="00F65DEC"/>
    <w:rsid w:val="00F66B10"/>
    <w:rsid w:val="00F711C8"/>
    <w:rsid w:val="00F72686"/>
    <w:rsid w:val="00F72C08"/>
    <w:rsid w:val="00F74719"/>
    <w:rsid w:val="00F74F75"/>
    <w:rsid w:val="00F77F2D"/>
    <w:rsid w:val="00F83E2F"/>
    <w:rsid w:val="00F85561"/>
    <w:rsid w:val="00F90037"/>
    <w:rsid w:val="00F923D9"/>
    <w:rsid w:val="00F9596E"/>
    <w:rsid w:val="00F97822"/>
    <w:rsid w:val="00FA183F"/>
    <w:rsid w:val="00FB12F5"/>
    <w:rsid w:val="00FB249E"/>
    <w:rsid w:val="00FB2EBB"/>
    <w:rsid w:val="00FB6755"/>
    <w:rsid w:val="00FB7A15"/>
    <w:rsid w:val="00FD0447"/>
    <w:rsid w:val="00FD0BFE"/>
    <w:rsid w:val="00FD3F08"/>
    <w:rsid w:val="00FE21B8"/>
    <w:rsid w:val="00FE21E0"/>
    <w:rsid w:val="00FE2D52"/>
    <w:rsid w:val="00FE3946"/>
    <w:rsid w:val="00FE3C61"/>
    <w:rsid w:val="00FE4763"/>
    <w:rsid w:val="00FF0377"/>
    <w:rsid w:val="00FF6754"/>
    <w:rsid w:val="00FF7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2887C"/>
  <w15:chartTrackingRefBased/>
  <w15:docId w15:val="{16645B9A-E9B5-6540-9242-DC387A860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340D"/>
    <w:rPr>
      <w:rFonts w:eastAsiaTheme="minorEastAsia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1490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51490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0512A"/>
    <w:pPr>
      <w:keepNext/>
      <w:keepLines/>
      <w:spacing w:before="120" w:after="120"/>
      <w:outlineLvl w:val="2"/>
    </w:pPr>
    <w:rPr>
      <w:rFonts w:asciiTheme="majorHAnsi" w:eastAsiaTheme="majorEastAsia" w:hAnsiTheme="majorHAnsi" w:cstheme="majorBidi"/>
      <w:b/>
      <w:bCs/>
      <w:color w:val="2F5496" w:themeColor="accent1" w:themeShade="BF"/>
      <w:lang w:val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2420D"/>
    <w:pPr>
      <w:keepNext/>
      <w:keepLines/>
      <w:spacing w:before="40" w:line="360" w:lineRule="auto"/>
      <w:ind w:left="864" w:hanging="864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ja-JP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F6DE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420D"/>
    <w:pPr>
      <w:keepNext/>
      <w:keepLines/>
      <w:spacing w:before="40" w:line="360" w:lineRule="auto"/>
      <w:ind w:left="1152" w:hanging="1152"/>
      <w:outlineLvl w:val="5"/>
    </w:pPr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ja-JP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420D"/>
    <w:pPr>
      <w:keepNext/>
      <w:keepLines/>
      <w:spacing w:before="40" w:line="360" w:lineRule="auto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eastAsia="ja-JP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420D"/>
    <w:pPr>
      <w:keepNext/>
      <w:keepLines/>
      <w:spacing w:before="40" w:line="360" w:lineRule="auto"/>
      <w:ind w:left="1440" w:hanging="14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ja-JP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420D"/>
    <w:pPr>
      <w:keepNext/>
      <w:keepLines/>
      <w:spacing w:before="40" w:line="360" w:lineRule="auto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E39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E394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E3946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39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3946"/>
    <w:rPr>
      <w:b/>
      <w:bCs/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665B87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0121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character" w:customStyle="1" w:styleId="apple-converted-space">
    <w:name w:val="apple-converted-space"/>
    <w:basedOn w:val="DefaultParagraphFont"/>
    <w:rsid w:val="00FF6754"/>
  </w:style>
  <w:style w:type="paragraph" w:styleId="ListParagraph">
    <w:name w:val="List Paragraph"/>
    <w:basedOn w:val="Normal"/>
    <w:link w:val="ListParagraphChar"/>
    <w:uiPriority w:val="34"/>
    <w:qFormat/>
    <w:rsid w:val="00B42F27"/>
    <w:pPr>
      <w:ind w:left="720"/>
      <w:contextualSpacing/>
    </w:pPr>
  </w:style>
  <w:style w:type="paragraph" w:styleId="Revision">
    <w:name w:val="Revision"/>
    <w:hidden/>
    <w:uiPriority w:val="99"/>
    <w:semiHidden/>
    <w:rsid w:val="00F65D10"/>
    <w:rPr>
      <w:rFonts w:eastAsiaTheme="minorEastAsia"/>
      <w:kern w:val="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251490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40"/>
      <w:szCs w:val="40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251490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:lang w:val="en-US"/>
      <w14:ligatures w14:val="none"/>
    </w:rPr>
  </w:style>
  <w:style w:type="paragraph" w:styleId="Caption">
    <w:name w:val="caption"/>
    <w:basedOn w:val="Heading5"/>
    <w:next w:val="Normal"/>
    <w:uiPriority w:val="35"/>
    <w:unhideWhenUsed/>
    <w:qFormat/>
    <w:rsid w:val="00DF6DEF"/>
    <w:pPr>
      <w:spacing w:before="120" w:after="120"/>
    </w:pPr>
    <w:rPr>
      <w:color w:val="44546A" w:themeColor="text2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DF6DEF"/>
    <w:rPr>
      <w:rFonts w:asciiTheme="majorHAnsi" w:eastAsiaTheme="majorEastAsia" w:hAnsiTheme="majorHAnsi" w:cstheme="majorBidi"/>
      <w:color w:val="2F5496" w:themeColor="accent1" w:themeShade="BF"/>
      <w:kern w:val="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B0512A"/>
    <w:rPr>
      <w:rFonts w:asciiTheme="majorHAnsi" w:eastAsiaTheme="majorEastAsia" w:hAnsiTheme="majorHAnsi" w:cstheme="majorBidi"/>
      <w:b/>
      <w:bCs/>
      <w:color w:val="2F5496" w:themeColor="accent1" w:themeShade="BF"/>
      <w:kern w:val="0"/>
      <w:lang w:val="en-GB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AA3AB4"/>
    <w:pPr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A3AB4"/>
    <w:rPr>
      <w:rFonts w:ascii="Calibri" w:eastAsiaTheme="minorEastAsia" w:hAnsi="Calibri" w:cs="Calibri"/>
      <w:noProof/>
      <w:kern w:val="0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AA3AB4"/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A3AB4"/>
    <w:rPr>
      <w:rFonts w:ascii="Calibri" w:eastAsiaTheme="minorEastAsia" w:hAnsi="Calibri" w:cs="Calibri"/>
      <w:noProof/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873D7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73D70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32420D"/>
    <w:rPr>
      <w:rFonts w:asciiTheme="majorHAnsi" w:eastAsiaTheme="majorEastAsia" w:hAnsiTheme="majorHAnsi" w:cstheme="majorBidi"/>
      <w:i/>
      <w:iCs/>
      <w:color w:val="2F5496" w:themeColor="accent1" w:themeShade="BF"/>
      <w:kern w:val="0"/>
      <w:sz w:val="22"/>
      <w:szCs w:val="22"/>
      <w:lang w:eastAsia="ja-JP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420D"/>
    <w:rPr>
      <w:rFonts w:asciiTheme="majorHAnsi" w:eastAsiaTheme="majorEastAsia" w:hAnsiTheme="majorHAnsi" w:cstheme="majorBidi"/>
      <w:color w:val="1F3763" w:themeColor="accent1" w:themeShade="7F"/>
      <w:kern w:val="0"/>
      <w:sz w:val="22"/>
      <w:szCs w:val="22"/>
      <w:lang w:eastAsia="ja-JP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420D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2"/>
      <w:szCs w:val="22"/>
      <w:lang w:eastAsia="ja-JP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420D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:lang w:eastAsia="ja-JP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420D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:lang w:eastAsia="ja-JP"/>
      <w14:ligatures w14:val="none"/>
    </w:rPr>
  </w:style>
  <w:style w:type="paragraph" w:styleId="TableofFigures">
    <w:name w:val="table of figures"/>
    <w:basedOn w:val="Normal"/>
    <w:next w:val="Normal"/>
    <w:uiPriority w:val="99"/>
    <w:unhideWhenUsed/>
    <w:rsid w:val="0032420D"/>
    <w:pPr>
      <w:spacing w:before="200" w:line="360" w:lineRule="auto"/>
    </w:pPr>
    <w:rPr>
      <w:sz w:val="22"/>
      <w:szCs w:val="22"/>
      <w:lang w:eastAsia="ja-JP"/>
    </w:rPr>
  </w:style>
  <w:style w:type="character" w:styleId="FollowedHyperlink">
    <w:name w:val="FollowedHyperlink"/>
    <w:basedOn w:val="DefaultParagraphFont"/>
    <w:uiPriority w:val="99"/>
    <w:semiHidden/>
    <w:unhideWhenUsed/>
    <w:rsid w:val="0032420D"/>
    <w:rPr>
      <w:color w:val="954F72" w:themeColor="followedHyperlink"/>
      <w:u w:val="single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2420D"/>
    <w:pPr>
      <w:spacing w:before="200" w:line="360" w:lineRule="auto"/>
    </w:pPr>
    <w:rPr>
      <w:sz w:val="22"/>
      <w:szCs w:val="22"/>
      <w:lang w:eastAsia="ja-JP"/>
    </w:rPr>
  </w:style>
  <w:style w:type="character" w:customStyle="1" w:styleId="DateChar">
    <w:name w:val="Date Char"/>
    <w:basedOn w:val="DefaultParagraphFont"/>
    <w:link w:val="Date"/>
    <w:uiPriority w:val="99"/>
    <w:semiHidden/>
    <w:rsid w:val="0032420D"/>
    <w:rPr>
      <w:rFonts w:eastAsiaTheme="minorEastAsia"/>
      <w:kern w:val="0"/>
      <w:sz w:val="22"/>
      <w:szCs w:val="22"/>
      <w:lang w:eastAsia="ja-JP"/>
      <w14:ligatures w14:val="none"/>
    </w:rPr>
  </w:style>
  <w:style w:type="table" w:customStyle="1" w:styleId="EinfacheTabelle51">
    <w:name w:val="Einfache Tabelle 51"/>
    <w:basedOn w:val="TableNormal"/>
    <w:uiPriority w:val="45"/>
    <w:rsid w:val="0032420D"/>
    <w:pPr>
      <w:spacing w:before="200"/>
    </w:pPr>
    <w:rPr>
      <w:rFonts w:eastAsiaTheme="minorEastAsia"/>
      <w:kern w:val="0"/>
      <w:sz w:val="22"/>
      <w:szCs w:val="22"/>
      <w:lang w:eastAsia="ja-JP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EndNoteBibliographyZchn">
    <w:name w:val="EndNote Bibliography Zchn"/>
    <w:basedOn w:val="DefaultParagraphFont"/>
    <w:rsid w:val="0032420D"/>
    <w:rPr>
      <w:rFonts w:ascii="Calibri" w:hAnsi="Calibri" w:cs="Calibri"/>
      <w:noProof/>
    </w:rPr>
  </w:style>
  <w:style w:type="character" w:customStyle="1" w:styleId="EndNoteBibliographyTitleZchn">
    <w:name w:val="EndNote Bibliography Title Zchn"/>
    <w:basedOn w:val="DefaultParagraphFont"/>
    <w:rsid w:val="0032420D"/>
    <w:rPr>
      <w:rFonts w:ascii="Calibri" w:hAnsi="Calibri" w:cs="Calibri"/>
      <w:noProof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2420D"/>
    <w:rPr>
      <w:sz w:val="20"/>
      <w:szCs w:val="20"/>
      <w:lang w:eastAsia="ja-JP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2420D"/>
    <w:rPr>
      <w:rFonts w:eastAsiaTheme="minorEastAsia"/>
      <w:kern w:val="0"/>
      <w:sz w:val="20"/>
      <w:szCs w:val="20"/>
      <w:lang w:eastAsia="ja-JP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32420D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2420D"/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2420D"/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32420D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32420D"/>
    <w:pPr>
      <w:tabs>
        <w:tab w:val="center" w:pos="4536"/>
        <w:tab w:val="right" w:pos="9072"/>
      </w:tabs>
      <w:spacing w:before="200"/>
    </w:pPr>
    <w:rPr>
      <w:sz w:val="22"/>
      <w:szCs w:val="22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32420D"/>
    <w:rPr>
      <w:rFonts w:eastAsiaTheme="minorEastAsia"/>
      <w:kern w:val="0"/>
      <w:sz w:val="22"/>
      <w:szCs w:val="22"/>
      <w:lang w:eastAsia="ja-JP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2420D"/>
    <w:rPr>
      <w:rFonts w:ascii="Consolas" w:hAnsi="Consolas"/>
      <w:sz w:val="20"/>
      <w:szCs w:val="20"/>
      <w:lang w:eastAsia="ja-JP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2420D"/>
    <w:rPr>
      <w:rFonts w:ascii="Consolas" w:eastAsiaTheme="minorEastAsia" w:hAnsi="Consolas"/>
      <w:kern w:val="0"/>
      <w:sz w:val="20"/>
      <w:szCs w:val="20"/>
      <w:lang w:eastAsia="ja-JP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32420D"/>
    <w:pPr>
      <w:spacing w:before="480" w:after="0" w:line="360" w:lineRule="auto"/>
      <w:ind w:left="431" w:hanging="431"/>
      <w:contextualSpacing/>
      <w:outlineLvl w:val="9"/>
    </w:pPr>
    <w:rPr>
      <w:rFonts w:asciiTheme="minorHAnsi" w:hAnsiTheme="minorHAnsi"/>
      <w:b w:val="0"/>
      <w:bCs w:val="0"/>
      <w:sz w:val="32"/>
      <w:szCs w:val="32"/>
      <w:lang w:val="de-DE" w:eastAsia="ja-JP"/>
    </w:rPr>
  </w:style>
  <w:style w:type="paragraph" w:styleId="Header">
    <w:name w:val="header"/>
    <w:basedOn w:val="Normal"/>
    <w:link w:val="HeaderChar"/>
    <w:uiPriority w:val="99"/>
    <w:unhideWhenUsed/>
    <w:rsid w:val="0032420D"/>
    <w:pPr>
      <w:tabs>
        <w:tab w:val="center" w:pos="4536"/>
        <w:tab w:val="right" w:pos="9072"/>
      </w:tabs>
      <w:spacing w:before="200"/>
    </w:pPr>
    <w:rPr>
      <w:sz w:val="22"/>
      <w:szCs w:val="22"/>
      <w:lang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32420D"/>
    <w:rPr>
      <w:rFonts w:eastAsiaTheme="minorEastAsia"/>
      <w:kern w:val="0"/>
      <w:sz w:val="22"/>
      <w:szCs w:val="22"/>
      <w:lang w:eastAsia="ja-JP"/>
      <w14:ligatures w14:val="non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2420D"/>
    <w:rPr>
      <w:rFonts w:eastAsiaTheme="minorEastAsia"/>
      <w:kern w:val="0"/>
      <w14:ligatures w14:val="none"/>
    </w:rPr>
  </w:style>
  <w:style w:type="paragraph" w:customStyle="1" w:styleId="msonormal0">
    <w:name w:val="msonormal"/>
    <w:basedOn w:val="Normal"/>
    <w:rsid w:val="0032420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32420D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420D"/>
    <w:rPr>
      <w:rFonts w:ascii="Segoe UI" w:hAnsi="Segoe UI" w:cs="Segoe UI"/>
      <w:sz w:val="18"/>
      <w:szCs w:val="18"/>
      <w:lang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420D"/>
    <w:rPr>
      <w:rFonts w:ascii="Segoe UI" w:eastAsiaTheme="minorEastAsia" w:hAnsi="Segoe UI" w:cs="Segoe UI"/>
      <w:kern w:val="0"/>
      <w:sz w:val="18"/>
      <w:szCs w:val="18"/>
      <w:lang w:eastAsia="ja-JP"/>
      <w14:ligatures w14:val="none"/>
    </w:rPr>
  </w:style>
  <w:style w:type="character" w:customStyle="1" w:styleId="st">
    <w:name w:val="st"/>
    <w:basedOn w:val="DefaultParagraphFont"/>
    <w:rsid w:val="0032420D"/>
  </w:style>
  <w:style w:type="paragraph" w:styleId="Title">
    <w:name w:val="Title"/>
    <w:basedOn w:val="Normal"/>
    <w:next w:val="Normal"/>
    <w:link w:val="TitleChar"/>
    <w:uiPriority w:val="10"/>
    <w:qFormat/>
    <w:rsid w:val="0032420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de-DE"/>
    </w:rPr>
  </w:style>
  <w:style w:type="character" w:customStyle="1" w:styleId="TitleChar">
    <w:name w:val="Title Char"/>
    <w:basedOn w:val="DefaultParagraphFont"/>
    <w:link w:val="Title"/>
    <w:uiPriority w:val="10"/>
    <w:rsid w:val="0032420D"/>
    <w:rPr>
      <w:rFonts w:asciiTheme="majorHAnsi" w:eastAsiaTheme="majorEastAsia" w:hAnsiTheme="majorHAnsi" w:cstheme="majorBidi"/>
      <w:spacing w:val="-10"/>
      <w:kern w:val="28"/>
      <w:sz w:val="56"/>
      <w:szCs w:val="56"/>
      <w:lang w:eastAsia="de-DE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32420D"/>
    <w:pPr>
      <w:tabs>
        <w:tab w:val="right" w:leader="dot" w:pos="9056"/>
      </w:tabs>
      <w:spacing w:before="120"/>
    </w:pPr>
    <w:rPr>
      <w:rFonts w:eastAsia="Times New Roman" w:cs="Calibri (Textkörper)"/>
      <w:b/>
      <w:bCs/>
      <w:iCs/>
      <w:noProof/>
      <w:lang w:eastAsia="de-DE"/>
    </w:rPr>
  </w:style>
  <w:style w:type="paragraph" w:styleId="TOC2">
    <w:name w:val="toc 2"/>
    <w:basedOn w:val="Normal"/>
    <w:next w:val="Normal"/>
    <w:autoRedefine/>
    <w:uiPriority w:val="39"/>
    <w:unhideWhenUsed/>
    <w:rsid w:val="0032420D"/>
    <w:pPr>
      <w:spacing w:before="120"/>
      <w:ind w:left="240"/>
    </w:pPr>
    <w:rPr>
      <w:rFonts w:eastAsia="Times New Roman" w:cstheme="minorHAnsi"/>
      <w:bCs/>
      <w:sz w:val="22"/>
      <w:szCs w:val="22"/>
      <w:lang w:eastAsia="de-DE"/>
    </w:rPr>
  </w:style>
  <w:style w:type="paragraph" w:styleId="TOC3">
    <w:name w:val="toc 3"/>
    <w:basedOn w:val="Normal"/>
    <w:next w:val="Normal"/>
    <w:autoRedefine/>
    <w:uiPriority w:val="39"/>
    <w:unhideWhenUsed/>
    <w:rsid w:val="0032420D"/>
    <w:pPr>
      <w:ind w:left="480"/>
    </w:pPr>
    <w:rPr>
      <w:rFonts w:eastAsia="Times New Roman" w:cstheme="minorHAnsi"/>
      <w:sz w:val="20"/>
      <w:szCs w:val="20"/>
      <w:lang w:eastAsia="de-DE"/>
    </w:rPr>
  </w:style>
  <w:style w:type="paragraph" w:styleId="TOC4">
    <w:name w:val="toc 4"/>
    <w:basedOn w:val="Normal"/>
    <w:next w:val="Normal"/>
    <w:autoRedefine/>
    <w:uiPriority w:val="39"/>
    <w:unhideWhenUsed/>
    <w:rsid w:val="0032420D"/>
    <w:pPr>
      <w:ind w:left="720"/>
    </w:pPr>
    <w:rPr>
      <w:rFonts w:eastAsia="Times New Roman" w:cstheme="minorHAnsi"/>
      <w:sz w:val="20"/>
      <w:szCs w:val="20"/>
      <w:lang w:eastAsia="de-DE"/>
    </w:rPr>
  </w:style>
  <w:style w:type="paragraph" w:styleId="TOC5">
    <w:name w:val="toc 5"/>
    <w:basedOn w:val="Normal"/>
    <w:next w:val="Normal"/>
    <w:autoRedefine/>
    <w:uiPriority w:val="39"/>
    <w:unhideWhenUsed/>
    <w:rsid w:val="0032420D"/>
    <w:pPr>
      <w:ind w:left="960"/>
    </w:pPr>
    <w:rPr>
      <w:rFonts w:eastAsia="Times New Roman" w:cstheme="minorHAnsi"/>
      <w:sz w:val="20"/>
      <w:szCs w:val="20"/>
      <w:lang w:eastAsia="de-DE"/>
    </w:rPr>
  </w:style>
  <w:style w:type="paragraph" w:styleId="TOC6">
    <w:name w:val="toc 6"/>
    <w:basedOn w:val="Normal"/>
    <w:next w:val="Normal"/>
    <w:autoRedefine/>
    <w:uiPriority w:val="39"/>
    <w:unhideWhenUsed/>
    <w:rsid w:val="0032420D"/>
    <w:pPr>
      <w:ind w:left="1200"/>
    </w:pPr>
    <w:rPr>
      <w:rFonts w:eastAsia="Times New Roman" w:cstheme="minorHAnsi"/>
      <w:sz w:val="20"/>
      <w:szCs w:val="20"/>
      <w:lang w:eastAsia="de-DE"/>
    </w:rPr>
  </w:style>
  <w:style w:type="paragraph" w:styleId="TOC7">
    <w:name w:val="toc 7"/>
    <w:basedOn w:val="Normal"/>
    <w:next w:val="Normal"/>
    <w:autoRedefine/>
    <w:uiPriority w:val="39"/>
    <w:unhideWhenUsed/>
    <w:rsid w:val="0032420D"/>
    <w:pPr>
      <w:ind w:left="1440"/>
    </w:pPr>
    <w:rPr>
      <w:rFonts w:eastAsia="Times New Roman" w:cstheme="minorHAnsi"/>
      <w:sz w:val="20"/>
      <w:szCs w:val="20"/>
      <w:lang w:eastAsia="de-DE"/>
    </w:rPr>
  </w:style>
  <w:style w:type="paragraph" w:styleId="TOC8">
    <w:name w:val="toc 8"/>
    <w:basedOn w:val="Normal"/>
    <w:next w:val="Normal"/>
    <w:autoRedefine/>
    <w:uiPriority w:val="39"/>
    <w:unhideWhenUsed/>
    <w:rsid w:val="0032420D"/>
    <w:pPr>
      <w:ind w:left="1680"/>
    </w:pPr>
    <w:rPr>
      <w:rFonts w:eastAsia="Times New Roman" w:cstheme="minorHAnsi"/>
      <w:sz w:val="20"/>
      <w:szCs w:val="20"/>
      <w:lang w:eastAsia="de-DE"/>
    </w:rPr>
  </w:style>
  <w:style w:type="paragraph" w:styleId="TOC9">
    <w:name w:val="toc 9"/>
    <w:basedOn w:val="Normal"/>
    <w:next w:val="Normal"/>
    <w:autoRedefine/>
    <w:uiPriority w:val="39"/>
    <w:unhideWhenUsed/>
    <w:rsid w:val="0032420D"/>
    <w:pPr>
      <w:ind w:left="1920"/>
    </w:pPr>
    <w:rPr>
      <w:rFonts w:eastAsia="Times New Roman" w:cstheme="minorHAnsi"/>
      <w:sz w:val="20"/>
      <w:szCs w:val="20"/>
      <w:lang w:eastAsia="de-DE"/>
    </w:rPr>
  </w:style>
  <w:style w:type="paragraph" w:customStyle="1" w:styleId="xmsolistparagraph">
    <w:name w:val="x_msolistparagraph"/>
    <w:basedOn w:val="Normal"/>
    <w:rsid w:val="0032420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paragraph" w:customStyle="1" w:styleId="xmsonormal">
    <w:name w:val="x_msonormal"/>
    <w:basedOn w:val="Normal"/>
    <w:rsid w:val="0032420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paragraph" w:customStyle="1" w:styleId="xl63">
    <w:name w:val="xl63"/>
    <w:basedOn w:val="Normal"/>
    <w:rsid w:val="0032420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paragraph" w:customStyle="1" w:styleId="xl64">
    <w:name w:val="xl64"/>
    <w:basedOn w:val="Normal"/>
    <w:rsid w:val="0032420D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paragraph" w:customStyle="1" w:styleId="xl65">
    <w:name w:val="xl65"/>
    <w:basedOn w:val="Normal"/>
    <w:rsid w:val="0032420D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paragraph" w:customStyle="1" w:styleId="xl66">
    <w:name w:val="xl66"/>
    <w:basedOn w:val="Normal"/>
    <w:rsid w:val="0032420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de-DE"/>
    </w:rPr>
  </w:style>
  <w:style w:type="paragraph" w:customStyle="1" w:styleId="xl67">
    <w:name w:val="xl67"/>
    <w:basedOn w:val="Normal"/>
    <w:rsid w:val="0032420D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de-DE"/>
    </w:rPr>
  </w:style>
  <w:style w:type="paragraph" w:customStyle="1" w:styleId="xl68">
    <w:name w:val="xl68"/>
    <w:basedOn w:val="Normal"/>
    <w:rsid w:val="0032420D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lang w:eastAsia="de-DE"/>
    </w:rPr>
  </w:style>
  <w:style w:type="paragraph" w:customStyle="1" w:styleId="xl69">
    <w:name w:val="xl69"/>
    <w:basedOn w:val="Normal"/>
    <w:rsid w:val="0032420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lang w:eastAsia="de-DE"/>
    </w:rPr>
  </w:style>
  <w:style w:type="paragraph" w:customStyle="1" w:styleId="xl70">
    <w:name w:val="xl70"/>
    <w:basedOn w:val="Normal"/>
    <w:rsid w:val="0032420D"/>
    <w:pPr>
      <w:spacing w:before="100" w:beforeAutospacing="1" w:after="100" w:afterAutospacing="1"/>
    </w:pPr>
    <w:rPr>
      <w:rFonts w:ascii="Times New Roman" w:eastAsia="Times New Roman" w:hAnsi="Times New Roman" w:cs="Times New Roman"/>
      <w:u w:val="single"/>
      <w:lang w:eastAsia="de-DE"/>
    </w:rPr>
  </w:style>
  <w:style w:type="paragraph" w:customStyle="1" w:styleId="xl71">
    <w:name w:val="xl71"/>
    <w:basedOn w:val="Normal"/>
    <w:rsid w:val="0032420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lang w:eastAsia="de-DE"/>
    </w:rPr>
  </w:style>
  <w:style w:type="paragraph" w:customStyle="1" w:styleId="xl72">
    <w:name w:val="xl72"/>
    <w:basedOn w:val="Normal"/>
    <w:rsid w:val="0032420D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lang w:eastAsia="de-DE"/>
    </w:rPr>
  </w:style>
  <w:style w:type="paragraph" w:customStyle="1" w:styleId="xl73">
    <w:name w:val="xl73"/>
    <w:basedOn w:val="Normal"/>
    <w:rsid w:val="0032420D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paragraph" w:customStyle="1" w:styleId="xl74">
    <w:name w:val="xl74"/>
    <w:basedOn w:val="Normal"/>
    <w:rsid w:val="0032420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paragraph" w:customStyle="1" w:styleId="xl75">
    <w:name w:val="xl75"/>
    <w:basedOn w:val="Normal"/>
    <w:rsid w:val="003242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lang w:eastAsia="de-DE"/>
    </w:rPr>
  </w:style>
  <w:style w:type="paragraph" w:customStyle="1" w:styleId="xl76">
    <w:name w:val="xl76"/>
    <w:basedOn w:val="Normal"/>
    <w:rsid w:val="003242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lang w:eastAsia="de-DE"/>
    </w:rPr>
  </w:style>
  <w:style w:type="paragraph" w:customStyle="1" w:styleId="xl77">
    <w:name w:val="xl77"/>
    <w:basedOn w:val="Normal"/>
    <w:rsid w:val="003242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lang w:eastAsia="de-DE"/>
    </w:rPr>
  </w:style>
  <w:style w:type="paragraph" w:customStyle="1" w:styleId="xl78">
    <w:name w:val="xl78"/>
    <w:basedOn w:val="Normal"/>
    <w:rsid w:val="0032420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de-DE"/>
    </w:rPr>
  </w:style>
  <w:style w:type="paragraph" w:customStyle="1" w:styleId="xl79">
    <w:name w:val="xl79"/>
    <w:basedOn w:val="Normal"/>
    <w:rsid w:val="0032420D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u w:val="single"/>
      <w:lang w:eastAsia="de-DE"/>
    </w:rPr>
  </w:style>
  <w:style w:type="paragraph" w:customStyle="1" w:styleId="xl80">
    <w:name w:val="xl80"/>
    <w:basedOn w:val="Normal"/>
    <w:rsid w:val="003242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paragraph" w:customStyle="1" w:styleId="xl81">
    <w:name w:val="xl81"/>
    <w:basedOn w:val="Normal"/>
    <w:rsid w:val="003242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paragraph" w:customStyle="1" w:styleId="xl82">
    <w:name w:val="xl82"/>
    <w:basedOn w:val="Normal"/>
    <w:rsid w:val="0032420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paragraph" w:customStyle="1" w:styleId="xl83">
    <w:name w:val="xl83"/>
    <w:basedOn w:val="Normal"/>
    <w:rsid w:val="0032420D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ED7D31"/>
      <w:lang w:eastAsia="de-DE"/>
    </w:rPr>
  </w:style>
  <w:style w:type="paragraph" w:customStyle="1" w:styleId="xl84">
    <w:name w:val="xl84"/>
    <w:basedOn w:val="Normal"/>
    <w:rsid w:val="0032420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ED7D31"/>
      <w:lang w:eastAsia="de-DE"/>
    </w:rPr>
  </w:style>
  <w:style w:type="paragraph" w:customStyle="1" w:styleId="xl85">
    <w:name w:val="xl85"/>
    <w:basedOn w:val="Normal"/>
    <w:rsid w:val="0032420D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ED7D31"/>
      <w:lang w:eastAsia="de-DE"/>
    </w:rPr>
  </w:style>
  <w:style w:type="paragraph" w:customStyle="1" w:styleId="xl86">
    <w:name w:val="xl86"/>
    <w:basedOn w:val="Normal"/>
    <w:rsid w:val="0032420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ED7D31"/>
      <w:lang w:eastAsia="de-DE"/>
    </w:rPr>
  </w:style>
  <w:style w:type="paragraph" w:customStyle="1" w:styleId="xl87">
    <w:name w:val="xl87"/>
    <w:basedOn w:val="Normal"/>
    <w:rsid w:val="0032420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de-DE"/>
    </w:rPr>
  </w:style>
  <w:style w:type="paragraph" w:customStyle="1" w:styleId="xl88">
    <w:name w:val="xl88"/>
    <w:basedOn w:val="Normal"/>
    <w:rsid w:val="0032420D"/>
    <w:pPr>
      <w:pBdr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ED7D31"/>
      <w:lang w:eastAsia="de-DE"/>
    </w:rPr>
  </w:style>
  <w:style w:type="paragraph" w:customStyle="1" w:styleId="xl89">
    <w:name w:val="xl89"/>
    <w:basedOn w:val="Normal"/>
    <w:rsid w:val="003242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ED7D31"/>
      <w:lang w:eastAsia="de-DE"/>
    </w:rPr>
  </w:style>
  <w:style w:type="paragraph" w:customStyle="1" w:styleId="xl90">
    <w:name w:val="xl90"/>
    <w:basedOn w:val="Normal"/>
    <w:rsid w:val="0032420D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ED7D31"/>
      <w:lang w:eastAsia="de-DE"/>
    </w:rPr>
  </w:style>
  <w:style w:type="paragraph" w:customStyle="1" w:styleId="xl91">
    <w:name w:val="xl91"/>
    <w:basedOn w:val="Normal"/>
    <w:rsid w:val="0032420D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de-DE"/>
    </w:rPr>
  </w:style>
  <w:style w:type="paragraph" w:customStyle="1" w:styleId="xl92">
    <w:name w:val="xl92"/>
    <w:basedOn w:val="Normal"/>
    <w:rsid w:val="0032420D"/>
    <w:pPr>
      <w:pBdr>
        <w:lef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ED7D31"/>
      <w:lang w:eastAsia="de-DE"/>
    </w:rPr>
  </w:style>
  <w:style w:type="character" w:customStyle="1" w:styleId="xref-bibr">
    <w:name w:val="xref-bibr"/>
    <w:basedOn w:val="DefaultParagraphFont"/>
    <w:rsid w:val="0032420D"/>
  </w:style>
  <w:style w:type="character" w:styleId="IntenseReference">
    <w:name w:val="Intense Reference"/>
    <w:basedOn w:val="DefaultParagraphFont"/>
    <w:uiPriority w:val="32"/>
    <w:qFormat/>
    <w:rsid w:val="0032420D"/>
    <w:rPr>
      <w:b/>
      <w:bCs/>
      <w:smallCaps/>
      <w:color w:val="4472C4" w:themeColor="accent1"/>
      <w:spacing w:val="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420D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rFonts w:ascii="Times New Roman" w:eastAsia="Times New Roman" w:hAnsi="Times New Roman" w:cs="Times New Roman"/>
      <w:i/>
      <w:iCs/>
      <w:color w:val="4472C4" w:themeColor="accent1"/>
      <w:lang w:eastAsia="de-D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420D"/>
    <w:rPr>
      <w:rFonts w:ascii="Times New Roman" w:eastAsia="Times New Roman" w:hAnsi="Times New Roman" w:cs="Times New Roman"/>
      <w:i/>
      <w:iCs/>
      <w:color w:val="4472C4" w:themeColor="accent1"/>
      <w:kern w:val="0"/>
      <w:lang w:eastAsia="de-DE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32420D"/>
    <w:rPr>
      <w:i/>
      <w:iCs/>
      <w:color w:val="4472C4" w:themeColor="accent1"/>
    </w:rPr>
  </w:style>
  <w:style w:type="character" w:styleId="PlaceholderText">
    <w:name w:val="Placeholder Text"/>
    <w:basedOn w:val="DefaultParagraphFont"/>
    <w:uiPriority w:val="99"/>
    <w:semiHidden/>
    <w:rsid w:val="0032420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47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20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7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501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0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93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36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593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549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6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51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15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161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94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229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58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44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34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49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11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58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75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16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06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8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13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85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57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4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5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19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69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65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05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53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73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70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84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80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92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51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18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1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15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25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295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219585-73F9-4D27-82A1-21F11C64A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1018</Words>
  <Characters>5808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Stefanie Geith</dc:creator>
  <cp:keywords/>
  <dc:description/>
  <cp:lastModifiedBy>Karpaga Sankari</cp:lastModifiedBy>
  <cp:revision>4</cp:revision>
  <dcterms:created xsi:type="dcterms:W3CDTF">2024-04-04T12:13:00Z</dcterms:created>
  <dcterms:modified xsi:type="dcterms:W3CDTF">2024-08-21T00:55:00Z</dcterms:modified>
</cp:coreProperties>
</file>