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1AAF2" w14:textId="0DDAEAEB" w:rsidR="00AA7B36" w:rsidRPr="00F874CE" w:rsidRDefault="00AA7B36" w:rsidP="00AA7B36">
      <w:pPr>
        <w:rPr>
          <w:rFonts w:ascii="Times New Roman" w:hAnsi="Times New Roman" w:cs="Times New Roman"/>
          <w:b/>
          <w:bCs/>
          <w:lang w:val="en-US"/>
        </w:rPr>
      </w:pPr>
      <w:r w:rsidRPr="00D4183D">
        <w:rPr>
          <w:rFonts w:ascii="Times New Roman" w:hAnsi="Times New Roman" w:cs="Times New Roman"/>
          <w:b/>
          <w:bCs/>
          <w:lang w:val="en-US"/>
        </w:rPr>
        <w:t xml:space="preserve">Table </w:t>
      </w:r>
      <w:r>
        <w:rPr>
          <w:rFonts w:ascii="Times New Roman" w:hAnsi="Times New Roman" w:cs="Times New Roman"/>
          <w:b/>
          <w:bCs/>
          <w:lang w:val="en-US"/>
        </w:rPr>
        <w:t>1</w:t>
      </w:r>
      <w:r w:rsidRPr="00D4183D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D4183D">
        <w:rPr>
          <w:rFonts w:ascii="Times New Roman" w:hAnsi="Times New Roman" w:cs="Times New Roman"/>
          <w:lang w:val="en-US"/>
        </w:rPr>
        <w:t xml:space="preserve">Multivariable logistic regression models: </w:t>
      </w:r>
      <w:r>
        <w:rPr>
          <w:rFonts w:ascii="Times New Roman" w:hAnsi="Times New Roman" w:cs="Times New Roman"/>
          <w:lang w:val="en-US"/>
        </w:rPr>
        <w:t>I</w:t>
      </w:r>
      <w:r w:rsidRPr="00D4183D">
        <w:rPr>
          <w:rFonts w:ascii="Times New Roman" w:hAnsi="Times New Roman" w:cs="Times New Roman"/>
          <w:lang w:val="en-US"/>
        </w:rPr>
        <w:t>nteraction effects for the full study population</w:t>
      </w:r>
    </w:p>
    <w:tbl>
      <w:tblPr>
        <w:tblStyle w:val="TableGrid"/>
        <w:tblW w:w="9752" w:type="dxa"/>
        <w:tblInd w:w="-2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"/>
        <w:gridCol w:w="3067"/>
        <w:gridCol w:w="283"/>
        <w:gridCol w:w="1739"/>
        <w:gridCol w:w="1238"/>
        <w:gridCol w:w="236"/>
        <w:gridCol w:w="1587"/>
        <w:gridCol w:w="1332"/>
      </w:tblGrid>
      <w:tr w:rsidR="00AA7B36" w:rsidRPr="008E7C59" w14:paraId="12AC02CE" w14:textId="77777777" w:rsidTr="00602598">
        <w:tc>
          <w:tcPr>
            <w:tcW w:w="270" w:type="dxa"/>
            <w:vAlign w:val="center"/>
          </w:tcPr>
          <w:p w14:paraId="5F27D20A" w14:textId="77777777" w:rsidR="00AA7B36" w:rsidRPr="008E7C59" w:rsidRDefault="00AA7B36" w:rsidP="0044174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067" w:type="dxa"/>
            <w:vAlign w:val="center"/>
          </w:tcPr>
          <w:p w14:paraId="15B1B874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nil"/>
            </w:tcBorders>
            <w:vAlign w:val="center"/>
          </w:tcPr>
          <w:p w14:paraId="75490D43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3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8EADBE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C59">
              <w:rPr>
                <w:rFonts w:ascii="Times New Roman" w:hAnsi="Times New Roman" w:cs="Times New Roman"/>
                <w:b/>
                <w:bCs/>
              </w:rPr>
              <w:t>Adjusted Interaction Model (</w:t>
            </w:r>
            <w:r w:rsidRPr="008E7C59">
              <w:rPr>
                <w:rFonts w:ascii="Times New Roman" w:hAnsi="Times New Roman" w:cs="Times New Roman"/>
                <w:b/>
                <w:bCs/>
                <w:i/>
              </w:rPr>
              <w:t>N</w:t>
            </w:r>
            <w:r w:rsidRPr="008E7C59">
              <w:rPr>
                <w:rFonts w:ascii="Times New Roman" w:hAnsi="Times New Roman" w:cs="Times New Roman"/>
                <w:b/>
                <w:bCs/>
              </w:rPr>
              <w:t>=2,851)</w:t>
            </w:r>
          </w:p>
        </w:tc>
      </w:tr>
      <w:tr w:rsidR="00AA7B36" w:rsidRPr="008E7C59" w14:paraId="38E7339E" w14:textId="77777777" w:rsidTr="00602598">
        <w:tc>
          <w:tcPr>
            <w:tcW w:w="270" w:type="dxa"/>
            <w:vAlign w:val="center"/>
          </w:tcPr>
          <w:p w14:paraId="6BF455D3" w14:textId="77777777" w:rsidR="00AA7B36" w:rsidRPr="008E7C59" w:rsidRDefault="00AA7B36" w:rsidP="0044174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067" w:type="dxa"/>
            <w:vAlign w:val="center"/>
          </w:tcPr>
          <w:p w14:paraId="178D7A50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15B9EBDA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9D700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C59">
              <w:rPr>
                <w:rFonts w:ascii="Times New Roman" w:hAnsi="Times New Roman" w:cs="Times New Roman"/>
                <w:b/>
                <w:bCs/>
              </w:rPr>
              <w:t>Model 3</w:t>
            </w:r>
          </w:p>
          <w:p w14:paraId="60D9D571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C59">
              <w:rPr>
                <w:rFonts w:ascii="Times New Roman" w:hAnsi="Times New Roman" w:cs="Times New Roman"/>
                <w:b/>
                <w:bCs/>
              </w:rPr>
              <w:t>AUDIT-C x Survey PSU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1FDE43F8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E2347F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C59">
              <w:rPr>
                <w:rFonts w:ascii="Times New Roman" w:hAnsi="Times New Roman" w:cs="Times New Roman"/>
                <w:b/>
                <w:bCs/>
              </w:rPr>
              <w:t>Model 4</w:t>
            </w:r>
          </w:p>
          <w:p w14:paraId="7D04B6D6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C59">
              <w:rPr>
                <w:rFonts w:ascii="Times New Roman" w:hAnsi="Times New Roman" w:cs="Times New Roman"/>
                <w:b/>
                <w:bCs/>
              </w:rPr>
              <w:t>AUDIT-C x Register PSU</w:t>
            </w:r>
          </w:p>
        </w:tc>
      </w:tr>
      <w:tr w:rsidR="00AA7B36" w:rsidRPr="008E7C59" w14:paraId="7A7FF970" w14:textId="77777777" w:rsidTr="00602598">
        <w:tc>
          <w:tcPr>
            <w:tcW w:w="270" w:type="dxa"/>
            <w:tcBorders>
              <w:top w:val="nil"/>
              <w:bottom w:val="single" w:sz="4" w:space="0" w:color="auto"/>
            </w:tcBorders>
            <w:vAlign w:val="center"/>
          </w:tcPr>
          <w:p w14:paraId="18B40240" w14:textId="77777777" w:rsidR="00AA7B36" w:rsidRPr="008E7C59" w:rsidRDefault="00AA7B36" w:rsidP="0044174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067" w:type="dxa"/>
            <w:tcBorders>
              <w:top w:val="nil"/>
              <w:bottom w:val="single" w:sz="4" w:space="0" w:color="auto"/>
            </w:tcBorders>
            <w:vAlign w:val="center"/>
          </w:tcPr>
          <w:p w14:paraId="4CC72086" w14:textId="77777777" w:rsidR="00AA7B36" w:rsidRPr="008E7C59" w:rsidRDefault="00AA7B36" w:rsidP="0044174A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vAlign w:val="center"/>
          </w:tcPr>
          <w:p w14:paraId="6ACE17B6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  <w:vAlign w:val="center"/>
          </w:tcPr>
          <w:p w14:paraId="7F709122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C59">
              <w:rPr>
                <w:rFonts w:ascii="Times New Roman" w:hAnsi="Times New Roman" w:cs="Times New Roman"/>
                <w:b/>
                <w:bCs/>
              </w:rPr>
              <w:t>Adjusted OR [95%CI]</w:t>
            </w:r>
          </w:p>
        </w:tc>
        <w:tc>
          <w:tcPr>
            <w:tcW w:w="1238" w:type="dxa"/>
            <w:tcBorders>
              <w:top w:val="nil"/>
              <w:bottom w:val="single" w:sz="4" w:space="0" w:color="auto"/>
            </w:tcBorders>
            <w:vAlign w:val="center"/>
          </w:tcPr>
          <w:p w14:paraId="1C7CB479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8E7C59">
              <w:rPr>
                <w:rFonts w:ascii="Times New Roman" w:hAnsi="Times New Roman" w:cs="Times New Roman"/>
                <w:b/>
                <w:bCs/>
                <w:i/>
              </w:rPr>
              <w:t>p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  <w:vAlign w:val="center"/>
          </w:tcPr>
          <w:p w14:paraId="772447D1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4102A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7C59">
              <w:rPr>
                <w:rFonts w:ascii="Times New Roman" w:hAnsi="Times New Roman" w:cs="Times New Roman"/>
                <w:b/>
                <w:bCs/>
              </w:rPr>
              <w:t>Adjusted OR [95%CI]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4D032F" w14:textId="77777777" w:rsidR="00AA7B36" w:rsidRPr="008E7C59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8E7C59">
              <w:rPr>
                <w:rFonts w:ascii="Times New Roman" w:hAnsi="Times New Roman" w:cs="Times New Roman"/>
                <w:b/>
                <w:bCs/>
                <w:i/>
              </w:rPr>
              <w:t>p</w:t>
            </w:r>
          </w:p>
        </w:tc>
      </w:tr>
      <w:tr w:rsidR="00AA7B36" w:rsidRPr="008E7C59" w14:paraId="2A8B086B" w14:textId="77777777" w:rsidTr="00602598">
        <w:tc>
          <w:tcPr>
            <w:tcW w:w="3337" w:type="dxa"/>
            <w:gridSpan w:val="2"/>
            <w:tcBorders>
              <w:top w:val="single" w:sz="4" w:space="0" w:color="auto"/>
            </w:tcBorders>
            <w:vAlign w:val="center"/>
          </w:tcPr>
          <w:p w14:paraId="1A9135F3" w14:textId="300C275A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 xml:space="preserve">AUDIT-C &gt; </w:t>
            </w:r>
            <w:r w:rsidR="00BC3F79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utoff</w:t>
            </w: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14:paraId="6F8E060B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auto"/>
            </w:tcBorders>
            <w:vAlign w:val="center"/>
          </w:tcPr>
          <w:p w14:paraId="368AC36A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</w:tcBorders>
            <w:vAlign w:val="center"/>
          </w:tcPr>
          <w:p w14:paraId="0477973F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7AF20847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32347512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4" w:space="0" w:color="auto"/>
            </w:tcBorders>
            <w:vAlign w:val="center"/>
          </w:tcPr>
          <w:p w14:paraId="217BEEF6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7B36" w:rsidRPr="008E7C59" w14:paraId="2F883C48" w14:textId="77777777" w:rsidTr="00602598">
        <w:tc>
          <w:tcPr>
            <w:tcW w:w="270" w:type="dxa"/>
            <w:vAlign w:val="center"/>
          </w:tcPr>
          <w:p w14:paraId="32CEBB6D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  <w:vAlign w:val="center"/>
          </w:tcPr>
          <w:p w14:paraId="3FF9142C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3" w:type="dxa"/>
            <w:vAlign w:val="center"/>
          </w:tcPr>
          <w:p w14:paraId="05F72C07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7660B220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 [0.54, 0.86]</w:t>
            </w:r>
          </w:p>
        </w:tc>
        <w:tc>
          <w:tcPr>
            <w:tcW w:w="1238" w:type="dxa"/>
            <w:vAlign w:val="center"/>
          </w:tcPr>
          <w:p w14:paraId="769E6E8E" w14:textId="77777777" w:rsidR="00AA7B36" w:rsidRPr="00CD74DD" w:rsidRDefault="00AA7B36" w:rsidP="004417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74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0.001**</w:t>
            </w:r>
          </w:p>
        </w:tc>
        <w:tc>
          <w:tcPr>
            <w:tcW w:w="236" w:type="dxa"/>
            <w:vAlign w:val="center"/>
          </w:tcPr>
          <w:p w14:paraId="37044462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9C034C0" w14:textId="43C948D3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C260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[0.55, 0.8</w:t>
            </w:r>
            <w:r w:rsidR="00C260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332" w:type="dxa"/>
            <w:vAlign w:val="center"/>
          </w:tcPr>
          <w:p w14:paraId="1DB478BA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0.002**</w:t>
            </w:r>
          </w:p>
        </w:tc>
      </w:tr>
      <w:tr w:rsidR="00AA7B36" w:rsidRPr="008E7C59" w14:paraId="1E255926" w14:textId="77777777" w:rsidTr="00602598">
        <w:tc>
          <w:tcPr>
            <w:tcW w:w="3337" w:type="dxa"/>
            <w:gridSpan w:val="2"/>
            <w:vAlign w:val="center"/>
          </w:tcPr>
          <w:p w14:paraId="187D5F4A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Survey-based PSU</w:t>
            </w:r>
          </w:p>
        </w:tc>
        <w:tc>
          <w:tcPr>
            <w:tcW w:w="283" w:type="dxa"/>
            <w:vAlign w:val="center"/>
          </w:tcPr>
          <w:p w14:paraId="2779C5B5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05A26CA0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vAlign w:val="center"/>
          </w:tcPr>
          <w:p w14:paraId="432DEE9F" w14:textId="77777777" w:rsidR="00AA7B36" w:rsidRPr="00CD74DD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542821F4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22AB5F77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  <w:vAlign w:val="center"/>
          </w:tcPr>
          <w:p w14:paraId="237A1932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7B36" w:rsidRPr="008E7C59" w14:paraId="44718BB3" w14:textId="77777777" w:rsidTr="00602598">
        <w:tc>
          <w:tcPr>
            <w:tcW w:w="270" w:type="dxa"/>
            <w:vAlign w:val="center"/>
          </w:tcPr>
          <w:p w14:paraId="19D9D34F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  <w:vAlign w:val="center"/>
          </w:tcPr>
          <w:p w14:paraId="548C42A2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3" w:type="dxa"/>
            <w:vAlign w:val="center"/>
          </w:tcPr>
          <w:p w14:paraId="43BC49A1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29617C2F" w14:textId="78B50C62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AB30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[1.</w:t>
            </w:r>
            <w:r w:rsidR="00D01D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2.0</w:t>
            </w:r>
            <w:r w:rsidR="00D01D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238" w:type="dxa"/>
            <w:vAlign w:val="center"/>
          </w:tcPr>
          <w:p w14:paraId="1BE5D09F" w14:textId="7305FD4A" w:rsidR="00AA7B36" w:rsidRPr="00CD74DD" w:rsidRDefault="00AA7B36" w:rsidP="004417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74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0.01</w:t>
            </w:r>
            <w:r w:rsidR="00D01DC0" w:rsidRPr="00CD74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CD74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36" w:type="dxa"/>
            <w:vAlign w:val="center"/>
          </w:tcPr>
          <w:p w14:paraId="5A812A6B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28452FBA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332" w:type="dxa"/>
            <w:vAlign w:val="center"/>
          </w:tcPr>
          <w:p w14:paraId="0144B8C8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7B36" w:rsidRPr="008E7C59" w14:paraId="1CFD03D3" w14:textId="77777777" w:rsidTr="00602598">
        <w:tc>
          <w:tcPr>
            <w:tcW w:w="3337" w:type="dxa"/>
            <w:gridSpan w:val="2"/>
            <w:vAlign w:val="center"/>
          </w:tcPr>
          <w:p w14:paraId="530930F6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Register-based PSU</w:t>
            </w:r>
          </w:p>
        </w:tc>
        <w:tc>
          <w:tcPr>
            <w:tcW w:w="283" w:type="dxa"/>
            <w:vAlign w:val="center"/>
          </w:tcPr>
          <w:p w14:paraId="6453B81D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7ACB0F04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vAlign w:val="center"/>
          </w:tcPr>
          <w:p w14:paraId="5B0C0E87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8963778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5DADC0C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  <w:vAlign w:val="center"/>
          </w:tcPr>
          <w:p w14:paraId="2838901A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7B36" w:rsidRPr="008E7C59" w14:paraId="270A8CA0" w14:textId="77777777" w:rsidTr="00602598">
        <w:tc>
          <w:tcPr>
            <w:tcW w:w="3337" w:type="dxa"/>
            <w:gridSpan w:val="2"/>
            <w:vAlign w:val="center"/>
          </w:tcPr>
          <w:p w14:paraId="318868FB" w14:textId="77777777" w:rsidR="00AA7B36" w:rsidRPr="00602598" w:rsidRDefault="00AA7B36" w:rsidP="0044174A">
            <w:pPr>
              <w:snapToGrid w:val="0"/>
              <w:ind w:left="255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3" w:type="dxa"/>
            <w:vAlign w:val="center"/>
          </w:tcPr>
          <w:p w14:paraId="4B8B9C29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45F2A244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238" w:type="dxa"/>
            <w:vAlign w:val="center"/>
          </w:tcPr>
          <w:p w14:paraId="0847EE96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4A98A8D7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5D920A5C" w14:textId="72B7EF1A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C260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[0.8</w:t>
            </w:r>
            <w:r w:rsidR="008C01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1.6</w:t>
            </w:r>
            <w:r w:rsidR="008C01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332" w:type="dxa"/>
            <w:vAlign w:val="center"/>
          </w:tcPr>
          <w:p w14:paraId="46A4457C" w14:textId="29668CBA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8C01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344</w:t>
            </w:r>
          </w:p>
        </w:tc>
      </w:tr>
      <w:tr w:rsidR="00AA7B36" w:rsidRPr="008E7C59" w14:paraId="320935CC" w14:textId="77777777" w:rsidTr="00602598">
        <w:tc>
          <w:tcPr>
            <w:tcW w:w="3337" w:type="dxa"/>
            <w:gridSpan w:val="2"/>
            <w:vAlign w:val="center"/>
          </w:tcPr>
          <w:p w14:paraId="5AC1A326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283" w:type="dxa"/>
            <w:vAlign w:val="center"/>
          </w:tcPr>
          <w:p w14:paraId="702C8CF4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782853D0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vAlign w:val="center"/>
          </w:tcPr>
          <w:p w14:paraId="3E245769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33A32EF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AC0C1DB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  <w:vAlign w:val="center"/>
          </w:tcPr>
          <w:p w14:paraId="0FD9CFE5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7B36" w:rsidRPr="008E7C59" w14:paraId="44A97D06" w14:textId="77777777" w:rsidTr="00602598">
        <w:tc>
          <w:tcPr>
            <w:tcW w:w="270" w:type="dxa"/>
            <w:vAlign w:val="center"/>
          </w:tcPr>
          <w:p w14:paraId="26619007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  <w:vAlign w:val="center"/>
          </w:tcPr>
          <w:p w14:paraId="07DF29DF" w14:textId="61EAE7C3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Female (vs Male)</w:t>
            </w:r>
          </w:p>
        </w:tc>
        <w:tc>
          <w:tcPr>
            <w:tcW w:w="283" w:type="dxa"/>
            <w:vAlign w:val="center"/>
          </w:tcPr>
          <w:p w14:paraId="5B2F9E05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4CCE1349" w14:textId="3FA7F54C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  <w:r w:rsidR="00A15A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[0.94, 1.37]</w:t>
            </w:r>
          </w:p>
        </w:tc>
        <w:tc>
          <w:tcPr>
            <w:tcW w:w="1238" w:type="dxa"/>
            <w:vAlign w:val="center"/>
          </w:tcPr>
          <w:p w14:paraId="18C6BFD3" w14:textId="6D70CBC2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F161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236" w:type="dxa"/>
            <w:vAlign w:val="center"/>
          </w:tcPr>
          <w:p w14:paraId="1BB9AF23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3D808F02" w14:textId="48284C5D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1.15 [0.9</w:t>
            </w:r>
            <w:r w:rsidR="00282F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1.3</w:t>
            </w:r>
            <w:r w:rsidR="00282F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332" w:type="dxa"/>
            <w:vAlign w:val="center"/>
          </w:tcPr>
          <w:p w14:paraId="07FB0989" w14:textId="07EBAE85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</w:t>
            </w:r>
            <w:r w:rsidR="00282FF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AA7B36" w:rsidRPr="008E7C59" w14:paraId="6E4C0F56" w14:textId="77777777" w:rsidTr="00602598">
        <w:tc>
          <w:tcPr>
            <w:tcW w:w="3337" w:type="dxa"/>
            <w:gridSpan w:val="2"/>
            <w:vAlign w:val="center"/>
          </w:tcPr>
          <w:p w14:paraId="352E281F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Age group</w:t>
            </w:r>
          </w:p>
        </w:tc>
        <w:tc>
          <w:tcPr>
            <w:tcW w:w="283" w:type="dxa"/>
            <w:vAlign w:val="center"/>
          </w:tcPr>
          <w:p w14:paraId="654917E1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4025FABD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vAlign w:val="center"/>
          </w:tcPr>
          <w:p w14:paraId="0C110300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03ACBE6B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511B0D1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  <w:vAlign w:val="center"/>
          </w:tcPr>
          <w:p w14:paraId="62B90044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7B36" w:rsidRPr="008E7C59" w14:paraId="3EAD6D3A" w14:textId="77777777" w:rsidTr="00602598">
        <w:tc>
          <w:tcPr>
            <w:tcW w:w="270" w:type="dxa"/>
            <w:vAlign w:val="center"/>
          </w:tcPr>
          <w:p w14:paraId="76F53FE3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  <w:vAlign w:val="center"/>
          </w:tcPr>
          <w:p w14:paraId="39A0EC2A" w14:textId="0BCA1C0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19-26 (vs 15-18)</w:t>
            </w:r>
          </w:p>
        </w:tc>
        <w:tc>
          <w:tcPr>
            <w:tcW w:w="283" w:type="dxa"/>
            <w:vAlign w:val="center"/>
          </w:tcPr>
          <w:p w14:paraId="50778486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1423E9B7" w14:textId="7F331029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  <w:r w:rsidR="00F161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[1.0</w:t>
            </w:r>
            <w:r w:rsidR="00F161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1.6</w:t>
            </w:r>
            <w:r w:rsidR="00F161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238" w:type="dxa"/>
            <w:vAlign w:val="center"/>
          </w:tcPr>
          <w:p w14:paraId="40C9CD93" w14:textId="4C3F1CD3" w:rsidR="00AA7B36" w:rsidRPr="00CD74DD" w:rsidRDefault="00AA7B36" w:rsidP="004417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74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</w:t>
            </w:r>
            <w:r w:rsidR="00F1619D" w:rsidRPr="00CD74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CD74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**</w:t>
            </w:r>
          </w:p>
        </w:tc>
        <w:tc>
          <w:tcPr>
            <w:tcW w:w="236" w:type="dxa"/>
            <w:vAlign w:val="center"/>
          </w:tcPr>
          <w:p w14:paraId="18E04DCE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015A3A9" w14:textId="59422FEF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  <w:r w:rsidR="00F140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[1.1</w:t>
            </w:r>
            <w:r w:rsidR="00F140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1.6</w:t>
            </w:r>
            <w:r w:rsidR="00F140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332" w:type="dxa"/>
            <w:vAlign w:val="center"/>
          </w:tcPr>
          <w:p w14:paraId="093483B5" w14:textId="3E56D7B8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</w:t>
            </w:r>
            <w:r w:rsidR="00F1405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6025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**</w:t>
            </w:r>
          </w:p>
        </w:tc>
      </w:tr>
      <w:tr w:rsidR="00AA7B36" w:rsidRPr="008E7C59" w14:paraId="7A7620DD" w14:textId="77777777" w:rsidTr="00602598">
        <w:tc>
          <w:tcPr>
            <w:tcW w:w="3337" w:type="dxa"/>
            <w:gridSpan w:val="2"/>
            <w:vAlign w:val="center"/>
          </w:tcPr>
          <w:p w14:paraId="1E4425EF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Parental psychiatric problems</w:t>
            </w:r>
            <w:r w:rsidRPr="0060259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83" w:type="dxa"/>
            <w:vAlign w:val="center"/>
          </w:tcPr>
          <w:p w14:paraId="4CE51E2B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0CC34372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vAlign w:val="center"/>
          </w:tcPr>
          <w:p w14:paraId="39FF2E80" w14:textId="77777777" w:rsidR="00AA7B36" w:rsidRPr="00CD74DD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0DA7C649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786E9391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  <w:vAlign w:val="center"/>
          </w:tcPr>
          <w:p w14:paraId="45201298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A7B36" w:rsidRPr="008E7C59" w14:paraId="5CE09498" w14:textId="77777777" w:rsidTr="00602598">
        <w:tc>
          <w:tcPr>
            <w:tcW w:w="270" w:type="dxa"/>
            <w:vAlign w:val="center"/>
          </w:tcPr>
          <w:p w14:paraId="20D7C1B6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  <w:vAlign w:val="center"/>
          </w:tcPr>
          <w:p w14:paraId="102F2DAD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3" w:type="dxa"/>
            <w:vAlign w:val="center"/>
          </w:tcPr>
          <w:p w14:paraId="78033CDD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2F42D390" w14:textId="504C482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 [1.21, 2.0</w:t>
            </w:r>
            <w:r w:rsidR="004476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238" w:type="dxa"/>
            <w:vAlign w:val="center"/>
          </w:tcPr>
          <w:p w14:paraId="31BAF6BB" w14:textId="77777777" w:rsidR="00AA7B36" w:rsidRPr="00CD74DD" w:rsidRDefault="00AA7B36" w:rsidP="004417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74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0.001**</w:t>
            </w:r>
          </w:p>
        </w:tc>
        <w:tc>
          <w:tcPr>
            <w:tcW w:w="236" w:type="dxa"/>
            <w:vAlign w:val="center"/>
          </w:tcPr>
          <w:p w14:paraId="6C983F58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27C303E3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 [1.21, 2.06]</w:t>
            </w:r>
          </w:p>
        </w:tc>
        <w:tc>
          <w:tcPr>
            <w:tcW w:w="1332" w:type="dxa"/>
            <w:vAlign w:val="center"/>
          </w:tcPr>
          <w:p w14:paraId="7F78EB1C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0.001**</w:t>
            </w:r>
          </w:p>
        </w:tc>
      </w:tr>
      <w:tr w:rsidR="00AA7B36" w:rsidRPr="008E7C59" w14:paraId="40C14451" w14:textId="77777777" w:rsidTr="00602598">
        <w:tc>
          <w:tcPr>
            <w:tcW w:w="3337" w:type="dxa"/>
            <w:gridSpan w:val="2"/>
            <w:vAlign w:val="center"/>
          </w:tcPr>
          <w:p w14:paraId="2EB17C23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Parental long-term unemployment</w:t>
            </w:r>
            <w:r w:rsidRPr="0060259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3" w:type="dxa"/>
            <w:vAlign w:val="center"/>
          </w:tcPr>
          <w:p w14:paraId="67044648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2A092507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vAlign w:val="center"/>
          </w:tcPr>
          <w:p w14:paraId="3BDE5476" w14:textId="77777777" w:rsidR="00AA7B36" w:rsidRPr="00CD74DD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5B5B0151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4D4E6115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  <w:vAlign w:val="center"/>
          </w:tcPr>
          <w:p w14:paraId="52EF489B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A7B36" w:rsidRPr="008E7C59" w14:paraId="2556BDC2" w14:textId="77777777" w:rsidTr="00602598">
        <w:tc>
          <w:tcPr>
            <w:tcW w:w="270" w:type="dxa"/>
            <w:vAlign w:val="center"/>
          </w:tcPr>
          <w:p w14:paraId="5166A161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  <w:vAlign w:val="center"/>
          </w:tcPr>
          <w:p w14:paraId="6949EACA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3" w:type="dxa"/>
            <w:vAlign w:val="center"/>
          </w:tcPr>
          <w:p w14:paraId="1515805D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74EA32EB" w14:textId="149101E3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7B4D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[1.</w:t>
            </w:r>
            <w:r w:rsidR="007B4D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2.</w:t>
            </w:r>
            <w:r w:rsidR="007B4DF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238" w:type="dxa"/>
            <w:vAlign w:val="center"/>
          </w:tcPr>
          <w:p w14:paraId="57B057FB" w14:textId="77777777" w:rsidR="00AA7B36" w:rsidRPr="00CD74DD" w:rsidRDefault="00AA7B36" w:rsidP="004417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74D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0.001***</w:t>
            </w:r>
          </w:p>
        </w:tc>
        <w:tc>
          <w:tcPr>
            <w:tcW w:w="236" w:type="dxa"/>
            <w:vAlign w:val="center"/>
          </w:tcPr>
          <w:p w14:paraId="232C26B4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6FD59E28" w14:textId="622F815F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A07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[1.</w:t>
            </w:r>
            <w:r w:rsidR="00A07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2.</w:t>
            </w:r>
            <w:r w:rsidR="00023C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332" w:type="dxa"/>
            <w:vAlign w:val="center"/>
          </w:tcPr>
          <w:p w14:paraId="71214B68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&lt; 0.001***</w:t>
            </w:r>
          </w:p>
        </w:tc>
      </w:tr>
      <w:tr w:rsidR="00AA7B36" w:rsidRPr="008E7C59" w14:paraId="152EC226" w14:textId="77777777" w:rsidTr="00602598">
        <w:tc>
          <w:tcPr>
            <w:tcW w:w="3337" w:type="dxa"/>
            <w:gridSpan w:val="2"/>
            <w:vAlign w:val="center"/>
          </w:tcPr>
          <w:p w14:paraId="0BBA8163" w14:textId="109F062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Parents’ highest level of education</w:t>
            </w:r>
          </w:p>
        </w:tc>
        <w:tc>
          <w:tcPr>
            <w:tcW w:w="283" w:type="dxa"/>
            <w:vAlign w:val="center"/>
          </w:tcPr>
          <w:p w14:paraId="25E2C412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0788BE82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vAlign w:val="center"/>
          </w:tcPr>
          <w:p w14:paraId="24013E25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5EB9DEC4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BA3F06E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  <w:vAlign w:val="center"/>
          </w:tcPr>
          <w:p w14:paraId="7B4B5CA9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76B9" w:rsidRPr="008E7C59" w14:paraId="7365D38E" w14:textId="77777777" w:rsidTr="00602598">
        <w:tc>
          <w:tcPr>
            <w:tcW w:w="3337" w:type="dxa"/>
            <w:gridSpan w:val="2"/>
            <w:vAlign w:val="center"/>
          </w:tcPr>
          <w:p w14:paraId="3DDADDEF" w14:textId="74FD926E" w:rsidR="004476B9" w:rsidRPr="00602598" w:rsidRDefault="004476B9" w:rsidP="004476B9">
            <w:pPr>
              <w:snapToGrid w:val="0"/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 xml:space="preserve">Upper secondary (vs Compulsory) </w:t>
            </w:r>
          </w:p>
        </w:tc>
        <w:tc>
          <w:tcPr>
            <w:tcW w:w="283" w:type="dxa"/>
            <w:vAlign w:val="center"/>
          </w:tcPr>
          <w:p w14:paraId="448FD37F" w14:textId="77777777" w:rsidR="004476B9" w:rsidRPr="00602598" w:rsidRDefault="004476B9" w:rsidP="004476B9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5CB18DB2" w14:textId="74E43DA2" w:rsidR="004476B9" w:rsidRPr="00602598" w:rsidRDefault="004476B9" w:rsidP="004476B9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[0.5</w:t>
            </w:r>
            <w:r w:rsidR="00FA58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</w:t>
            </w:r>
            <w:r w:rsidR="00FA58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238" w:type="dxa"/>
            <w:vAlign w:val="center"/>
          </w:tcPr>
          <w:p w14:paraId="2295C859" w14:textId="071A3AEB" w:rsidR="004476B9" w:rsidRPr="00FA5878" w:rsidRDefault="004476B9" w:rsidP="004476B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A587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</w:t>
            </w:r>
            <w:r w:rsidR="00FA5878" w:rsidRPr="00FA587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</w:t>
            </w:r>
            <w:r w:rsidRPr="00FA587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</w:p>
        </w:tc>
        <w:tc>
          <w:tcPr>
            <w:tcW w:w="236" w:type="dxa"/>
            <w:vAlign w:val="center"/>
          </w:tcPr>
          <w:p w14:paraId="6733BA46" w14:textId="77777777" w:rsidR="004476B9" w:rsidRPr="00602598" w:rsidRDefault="004476B9" w:rsidP="004476B9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467DF542" w14:textId="6F3E18C7" w:rsidR="004476B9" w:rsidRPr="00602598" w:rsidRDefault="004476B9" w:rsidP="004476B9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</w:t>
            </w:r>
            <w:r w:rsidR="005163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[0.5</w:t>
            </w:r>
            <w:r w:rsidR="005163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0.</w:t>
            </w:r>
            <w:r w:rsidR="005163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332" w:type="dxa"/>
            <w:vAlign w:val="center"/>
          </w:tcPr>
          <w:p w14:paraId="6936B90B" w14:textId="21C0FAC8" w:rsidR="004476B9" w:rsidRPr="006E331F" w:rsidRDefault="004476B9" w:rsidP="004476B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33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</w:t>
            </w:r>
            <w:r w:rsidR="006E331F" w:rsidRPr="006E33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33*</w:t>
            </w:r>
          </w:p>
        </w:tc>
      </w:tr>
      <w:tr w:rsidR="004476B9" w:rsidRPr="008E7C59" w14:paraId="22CF15AF" w14:textId="77777777" w:rsidTr="00602598">
        <w:tc>
          <w:tcPr>
            <w:tcW w:w="3337" w:type="dxa"/>
            <w:gridSpan w:val="2"/>
            <w:vAlign w:val="center"/>
          </w:tcPr>
          <w:p w14:paraId="2471D264" w14:textId="79DA21CF" w:rsidR="004476B9" w:rsidRPr="00602598" w:rsidRDefault="004476B9" w:rsidP="004476B9">
            <w:pPr>
              <w:snapToGrid w:val="0"/>
              <w:ind w:left="247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Higher education (vs Compulsory)</w:t>
            </w:r>
          </w:p>
        </w:tc>
        <w:tc>
          <w:tcPr>
            <w:tcW w:w="283" w:type="dxa"/>
            <w:vAlign w:val="center"/>
          </w:tcPr>
          <w:p w14:paraId="1C30FF6F" w14:textId="77777777" w:rsidR="004476B9" w:rsidRPr="00602598" w:rsidRDefault="004476B9" w:rsidP="004476B9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1EC4181F" w14:textId="6A89ACC0" w:rsidR="004476B9" w:rsidRPr="00602598" w:rsidRDefault="004476B9" w:rsidP="004476B9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[0.5</w:t>
            </w:r>
            <w:r w:rsidR="00FA58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CD74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238" w:type="dxa"/>
            <w:vAlign w:val="center"/>
          </w:tcPr>
          <w:p w14:paraId="63DE2C16" w14:textId="183FE2D9" w:rsidR="004476B9" w:rsidRPr="00602598" w:rsidRDefault="004476B9" w:rsidP="004476B9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</w:t>
            </w:r>
            <w:r w:rsidR="00FA58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36" w:type="dxa"/>
            <w:vAlign w:val="center"/>
          </w:tcPr>
          <w:p w14:paraId="5D4E2520" w14:textId="77777777" w:rsidR="004476B9" w:rsidRPr="00602598" w:rsidRDefault="004476B9" w:rsidP="004476B9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19F3345D" w14:textId="64B3B6A8" w:rsidR="004476B9" w:rsidRPr="00602598" w:rsidRDefault="004476B9" w:rsidP="004476B9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5163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[0.5</w:t>
            </w:r>
            <w:r w:rsidR="005163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="005163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5163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</w:t>
            </w:r>
            <w:r w:rsidRPr="00602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1332" w:type="dxa"/>
            <w:vAlign w:val="center"/>
          </w:tcPr>
          <w:p w14:paraId="222C914E" w14:textId="03619656" w:rsidR="004476B9" w:rsidRPr="006E331F" w:rsidRDefault="004476B9" w:rsidP="004476B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E33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</w:t>
            </w:r>
            <w:r w:rsidR="006E331F" w:rsidRPr="006E331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048*</w:t>
            </w:r>
          </w:p>
        </w:tc>
      </w:tr>
      <w:tr w:rsidR="00AA7B36" w:rsidRPr="008E7C59" w14:paraId="0E70D2B5" w14:textId="77777777" w:rsidTr="00602598">
        <w:tc>
          <w:tcPr>
            <w:tcW w:w="3337" w:type="dxa"/>
            <w:gridSpan w:val="2"/>
            <w:vAlign w:val="center"/>
          </w:tcPr>
          <w:p w14:paraId="7D7FA4D3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Interactions</w:t>
            </w:r>
          </w:p>
        </w:tc>
        <w:tc>
          <w:tcPr>
            <w:tcW w:w="283" w:type="dxa"/>
            <w:vAlign w:val="center"/>
          </w:tcPr>
          <w:p w14:paraId="6F595535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5126B5E8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vAlign w:val="center"/>
          </w:tcPr>
          <w:p w14:paraId="551D7599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66355322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26C3366A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2" w:type="dxa"/>
            <w:vAlign w:val="center"/>
          </w:tcPr>
          <w:p w14:paraId="2A0B4C0A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7B36" w:rsidRPr="008E7C59" w14:paraId="54280428" w14:textId="77777777" w:rsidTr="00602598">
        <w:tc>
          <w:tcPr>
            <w:tcW w:w="270" w:type="dxa"/>
            <w:vAlign w:val="center"/>
          </w:tcPr>
          <w:p w14:paraId="195030A4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7" w:type="dxa"/>
            <w:vAlign w:val="center"/>
          </w:tcPr>
          <w:p w14:paraId="3466B09C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AUDIT-C x Survey PSU</w:t>
            </w:r>
          </w:p>
        </w:tc>
        <w:tc>
          <w:tcPr>
            <w:tcW w:w="283" w:type="dxa"/>
            <w:vAlign w:val="center"/>
          </w:tcPr>
          <w:p w14:paraId="27E3BB55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66966C3E" w14:textId="3E822BDA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D01D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 xml:space="preserve"> [0.8</w:t>
            </w:r>
            <w:r w:rsidR="007B4DF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, 2.</w:t>
            </w:r>
            <w:r w:rsidR="007B4DF7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238" w:type="dxa"/>
            <w:vAlign w:val="center"/>
          </w:tcPr>
          <w:p w14:paraId="33C3617D" w14:textId="2FBF544A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7B4DF7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36" w:type="dxa"/>
            <w:vAlign w:val="center"/>
          </w:tcPr>
          <w:p w14:paraId="697FBF84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64E31340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332" w:type="dxa"/>
            <w:vAlign w:val="center"/>
          </w:tcPr>
          <w:p w14:paraId="76667874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7B36" w:rsidRPr="008E7C59" w14:paraId="6647B86A" w14:textId="77777777" w:rsidTr="00602598">
        <w:tc>
          <w:tcPr>
            <w:tcW w:w="270" w:type="dxa"/>
            <w:vAlign w:val="center"/>
          </w:tcPr>
          <w:p w14:paraId="1E3462DA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51985091"/>
          </w:p>
        </w:tc>
        <w:tc>
          <w:tcPr>
            <w:tcW w:w="3067" w:type="dxa"/>
            <w:vAlign w:val="center"/>
          </w:tcPr>
          <w:p w14:paraId="5AC10362" w14:textId="77777777" w:rsidR="00AA7B36" w:rsidRPr="00602598" w:rsidRDefault="00AA7B36" w:rsidP="0044174A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AUDIT-C x Register PSU</w:t>
            </w:r>
          </w:p>
        </w:tc>
        <w:tc>
          <w:tcPr>
            <w:tcW w:w="283" w:type="dxa"/>
            <w:vAlign w:val="center"/>
          </w:tcPr>
          <w:p w14:paraId="54AA6721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39" w:type="dxa"/>
            <w:vAlign w:val="center"/>
          </w:tcPr>
          <w:p w14:paraId="28433F85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238" w:type="dxa"/>
            <w:vAlign w:val="center"/>
          </w:tcPr>
          <w:p w14:paraId="36E8A5B0" w14:textId="77777777" w:rsidR="00AA7B36" w:rsidRPr="00602598" w:rsidRDefault="00AA7B36" w:rsidP="0044174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62918A6" w14:textId="77777777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vAlign w:val="center"/>
          </w:tcPr>
          <w:p w14:paraId="41A34543" w14:textId="778D3BCE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8C01A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 xml:space="preserve"> [0.9</w:t>
            </w:r>
            <w:r w:rsidR="008C01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, 2.7</w:t>
            </w:r>
            <w:r w:rsidR="008C01A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332" w:type="dxa"/>
            <w:vAlign w:val="center"/>
          </w:tcPr>
          <w:p w14:paraId="2FA4F495" w14:textId="657FF059" w:rsidR="00AA7B36" w:rsidRPr="00602598" w:rsidRDefault="00AA7B36" w:rsidP="0044174A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598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A0786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</w:tbl>
    <w:bookmarkEnd w:id="0"/>
    <w:p w14:paraId="687AB4DD" w14:textId="77777777" w:rsidR="00AA7B36" w:rsidRPr="00D4183D" w:rsidRDefault="00AA7B36" w:rsidP="00AA7B3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4183D">
        <w:rPr>
          <w:rFonts w:ascii="Times New Roman" w:hAnsi="Times New Roman" w:cs="Times New Roman"/>
          <w:sz w:val="20"/>
          <w:szCs w:val="20"/>
          <w:lang w:val="en-US"/>
        </w:rPr>
        <w:t>Abbreviations: PSU, parental substance use problems; AUDIT-C, Alcohol Use Disorders Identification Test-Consumption; NEET, not in education</w:t>
      </w:r>
      <w:r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D4183D">
        <w:rPr>
          <w:rFonts w:ascii="Times New Roman" w:hAnsi="Times New Roman" w:cs="Times New Roman"/>
          <w:sz w:val="20"/>
          <w:szCs w:val="20"/>
          <w:lang w:val="en-US"/>
        </w:rPr>
        <w:t xml:space="preserve"> employment,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or training</w:t>
      </w:r>
      <w:r w:rsidRPr="00D4183D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14:paraId="467973E0" w14:textId="77777777" w:rsidR="00AA7B36" w:rsidRPr="00D4183D" w:rsidRDefault="00AA7B36" w:rsidP="00AA7B3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4183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a</w:t>
      </w:r>
      <w:r w:rsidRPr="00D4183D">
        <w:rPr>
          <w:rFonts w:ascii="Times New Roman" w:hAnsi="Times New Roman" w:cs="Times New Roman"/>
          <w:sz w:val="20"/>
          <w:szCs w:val="20"/>
          <w:lang w:val="en-US"/>
        </w:rPr>
        <w:t xml:space="preserve"> Parental psychiatric problems is based on registry data and defined as either parent's admission(s) to a psychiatric hospital for non-substance use problems.</w:t>
      </w:r>
    </w:p>
    <w:p w14:paraId="3C5F404D" w14:textId="77777777" w:rsidR="00AA7B36" w:rsidRPr="00D4183D" w:rsidRDefault="00AA7B36" w:rsidP="00AA7B3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4183D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b</w:t>
      </w:r>
      <w:r w:rsidRPr="00D4183D">
        <w:rPr>
          <w:rFonts w:ascii="Times New Roman" w:hAnsi="Times New Roman" w:cs="Times New Roman"/>
          <w:sz w:val="20"/>
          <w:szCs w:val="20"/>
          <w:lang w:val="en-US"/>
        </w:rPr>
        <w:t xml:space="preserve"> Parental long-term unemployment is based on registry data and defined as 3 consecutive years or more than 3 non-consecutive years of either parent's unemployment or receipt of social welfare benefits during respondent's childhood.</w:t>
      </w:r>
    </w:p>
    <w:p w14:paraId="2D32A157" w14:textId="77777777" w:rsidR="00AA7B36" w:rsidRPr="00D4183D" w:rsidRDefault="00AA7B36" w:rsidP="00AA7B3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D4183D">
        <w:rPr>
          <w:rFonts w:ascii="Times New Roman" w:hAnsi="Times New Roman" w:cs="Times New Roman"/>
          <w:sz w:val="20"/>
          <w:szCs w:val="20"/>
          <w:lang w:val="en-US"/>
        </w:rPr>
        <w:t xml:space="preserve">Statistically significant effects are </w:t>
      </w:r>
      <w:r w:rsidRPr="00D4183D">
        <w:rPr>
          <w:rFonts w:ascii="Times New Roman" w:hAnsi="Times New Roman" w:cs="Times New Roman"/>
          <w:b/>
          <w:sz w:val="20"/>
          <w:szCs w:val="20"/>
          <w:lang w:val="en-US"/>
        </w:rPr>
        <w:t>bold</w:t>
      </w:r>
      <w:r w:rsidRPr="00D4183D">
        <w:rPr>
          <w:rFonts w:ascii="Times New Roman" w:hAnsi="Times New Roman" w:cs="Times New Roman"/>
          <w:sz w:val="20"/>
          <w:szCs w:val="20"/>
          <w:lang w:val="en-US"/>
        </w:rPr>
        <w:t xml:space="preserve">; * </w:t>
      </w:r>
      <w:r w:rsidRPr="00D4183D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D4183D">
        <w:rPr>
          <w:rFonts w:ascii="Times New Roman" w:hAnsi="Times New Roman" w:cs="Times New Roman"/>
          <w:sz w:val="20"/>
          <w:szCs w:val="20"/>
          <w:lang w:val="en-US"/>
        </w:rPr>
        <w:t xml:space="preserve"> &lt; .05; ** </w:t>
      </w:r>
      <w:r w:rsidRPr="00D4183D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D4183D">
        <w:rPr>
          <w:rFonts w:ascii="Times New Roman" w:hAnsi="Times New Roman" w:cs="Times New Roman"/>
          <w:sz w:val="20"/>
          <w:szCs w:val="20"/>
          <w:lang w:val="en-US"/>
        </w:rPr>
        <w:t xml:space="preserve"> &lt; .01; *** </w:t>
      </w:r>
      <w:r w:rsidRPr="00D4183D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D4183D">
        <w:rPr>
          <w:rFonts w:ascii="Times New Roman" w:hAnsi="Times New Roman" w:cs="Times New Roman"/>
          <w:sz w:val="20"/>
          <w:szCs w:val="20"/>
          <w:lang w:val="en-US"/>
        </w:rPr>
        <w:t xml:space="preserve"> &lt; .001</w:t>
      </w:r>
    </w:p>
    <w:p w14:paraId="3E493917" w14:textId="77777777" w:rsidR="00AA7B36" w:rsidRPr="00AA7B36" w:rsidRDefault="00AA7B36">
      <w:pPr>
        <w:rPr>
          <w:lang w:val="en-US"/>
        </w:rPr>
      </w:pPr>
    </w:p>
    <w:sectPr w:rsidR="00AA7B36" w:rsidRPr="00AA7B36" w:rsidSect="00D23E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B36"/>
    <w:rsid w:val="00023C94"/>
    <w:rsid w:val="00282FFE"/>
    <w:rsid w:val="00416228"/>
    <w:rsid w:val="004476B9"/>
    <w:rsid w:val="00516355"/>
    <w:rsid w:val="00602598"/>
    <w:rsid w:val="006E331F"/>
    <w:rsid w:val="007B4DF7"/>
    <w:rsid w:val="008C01AD"/>
    <w:rsid w:val="00A0786E"/>
    <w:rsid w:val="00A15ADF"/>
    <w:rsid w:val="00AA7B36"/>
    <w:rsid w:val="00AB30F5"/>
    <w:rsid w:val="00B45C2C"/>
    <w:rsid w:val="00BC3F79"/>
    <w:rsid w:val="00C260EB"/>
    <w:rsid w:val="00C95053"/>
    <w:rsid w:val="00CD74DD"/>
    <w:rsid w:val="00D01DC0"/>
    <w:rsid w:val="00D23EC8"/>
    <w:rsid w:val="00F14050"/>
    <w:rsid w:val="00F1619D"/>
    <w:rsid w:val="00FA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C9A61"/>
  <w15:chartTrackingRefBased/>
  <w15:docId w15:val="{DF14B730-C163-4FDF-80ED-7FD815684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B36"/>
    <w:pPr>
      <w:spacing w:after="0" w:line="276" w:lineRule="auto"/>
    </w:pPr>
    <w:rPr>
      <w:rFonts w:ascii="Arial" w:eastAsiaTheme="minorEastAsia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7B3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a-DK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B3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a-DK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B3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a-DK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B3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da-DK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B3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da-DK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B3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a-DK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B3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a-DK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B3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a-DK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B3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a-DK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B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B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B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B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B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B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B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B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B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B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A7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B3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a-DK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A7B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B3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a-DK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A7B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B3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a-DK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A7B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B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da-DK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B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B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7B36"/>
    <w:pPr>
      <w:spacing w:after="0" w:line="240" w:lineRule="auto"/>
    </w:pPr>
    <w:rPr>
      <w:rFonts w:eastAsiaTheme="minorEastAsia"/>
      <w:sz w:val="22"/>
      <w:szCs w:val="22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256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Elizabeth Brummer</dc:creator>
  <cp:keywords/>
  <dc:description/>
  <cp:lastModifiedBy>Julie Elizabeth Brummer</cp:lastModifiedBy>
  <cp:revision>20</cp:revision>
  <dcterms:created xsi:type="dcterms:W3CDTF">2025-01-29T10:57:00Z</dcterms:created>
  <dcterms:modified xsi:type="dcterms:W3CDTF">2025-02-19T20:45:00Z</dcterms:modified>
</cp:coreProperties>
</file>