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4521" w14:textId="77777777" w:rsidR="005F3840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Expectations regarding transitioning into long-term care, social connectedness, and   mental health of older adults</w:t>
      </w:r>
    </w:p>
    <w:p w14:paraId="3845DBC7" w14:textId="77777777" w:rsidR="005F3840" w:rsidRDefault="005F384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0D447F" w14:textId="77777777" w:rsidR="005F3840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Annalise Lane, MPH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eastAsia="Times New Roman" w:hAnsi="Times New Roman" w:cs="Times New Roman"/>
          <w:sz w:val="24"/>
          <w:szCs w:val="24"/>
        </w:rPr>
        <w:t>, Linh Dang, PhD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Weidi Qin, PhD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Sarah Burgard, PhD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r>
        <w:rPr>
          <w:rFonts w:ascii="Times New Roman" w:eastAsia="Times New Roman" w:hAnsi="Times New Roman" w:cs="Times New Roman"/>
          <w:sz w:val="24"/>
          <w:szCs w:val="24"/>
        </w:rPr>
        <w:t>, Briana Mezuk, PhD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1,5</w:t>
      </w:r>
    </w:p>
    <w:p w14:paraId="7709A8DB" w14:textId="77777777" w:rsidR="005F3840" w:rsidRDefault="005F384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9FC8FA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Center for Social Epidemiology and Population Health, Department of Epidemiology, University of Michigan School of Public Health, Ann Arbor, Michigan, USA. </w:t>
      </w:r>
    </w:p>
    <w:p w14:paraId="34EDFC8E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Department of Health Management and Policy, University of Michigan School of Public Health, Ann Arbor, Michigan, USA.</w:t>
      </w:r>
    </w:p>
    <w:p w14:paraId="28FEB658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>Sandra Rosenbaum School of Social Work, University of Wisconsin–Madison, Madison, Wisconsin, USA.</w:t>
      </w:r>
    </w:p>
    <w:p w14:paraId="4EA610E1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Department of Sociology, University of Michigan, Ann Arbor, Michigan, USA.</w:t>
      </w:r>
    </w:p>
    <w:p w14:paraId="53E26972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Institute for Social Research, University of Michigan, Ann Arbor, Michigan, USA.</w:t>
      </w:r>
    </w:p>
    <w:p w14:paraId="2FF40EDC" w14:textId="77777777" w:rsidR="005F3840" w:rsidRDefault="005F384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ADC99" w14:textId="77777777" w:rsidR="005F3840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color w:val="4A86E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submission to the Special Issue “Ageing and mental health”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Social Psychiatry and Psychiatric Epidemiology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1DA8C9" w14:textId="77777777" w:rsidR="005F3840" w:rsidRDefault="005F384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E0DA45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Corresponding Author: Briana Mezuk, PhD </w:t>
      </w:r>
    </w:p>
    <w:p w14:paraId="5E226C32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University of Michigan School of Public Health </w:t>
      </w:r>
    </w:p>
    <w:p w14:paraId="699D9FEA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1415 Washington Heights </w:t>
      </w:r>
    </w:p>
    <w:p w14:paraId="5F0CC779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 Arbor, MI 48109, USA </w:t>
      </w:r>
    </w:p>
    <w:p w14:paraId="084D4347" w14:textId="77777777" w:rsidR="005F3840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bmezuk@umich.edu</w:t>
      </w:r>
    </w:p>
    <w:p w14:paraId="0BFCEA90" w14:textId="535FF65F" w:rsidR="00A02FE7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1</w:t>
      </w:r>
      <w:r>
        <w:rPr>
          <w:rFonts w:ascii="Times New Roman" w:eastAsia="Times New Roman" w:hAnsi="Times New Roman" w:cs="Times New Roman"/>
          <w:sz w:val="24"/>
          <w:szCs w:val="24"/>
        </w:rPr>
        <w:t>. Characteristics of Older Adults Included and Excluded from Main Sample</w:t>
      </w:r>
      <w:r w:rsidR="00582BBA">
        <w:rPr>
          <w:rFonts w:ascii="Times New Roman" w:eastAsia="Times New Roman" w:hAnsi="Times New Roman" w:cs="Times New Roman"/>
          <w:sz w:val="24"/>
          <w:szCs w:val="24"/>
        </w:rPr>
        <w:t xml:space="preserve">, 2018 Health and Retirement Study </w:t>
      </w:r>
    </w:p>
    <w:tbl>
      <w:tblPr>
        <w:tblW w:w="9360" w:type="dxa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5"/>
        <w:gridCol w:w="1710"/>
        <w:gridCol w:w="2070"/>
        <w:gridCol w:w="1440"/>
        <w:gridCol w:w="1105"/>
      </w:tblGrid>
      <w:tr w:rsidR="009C19D0" w:rsidRPr="00901F45" w14:paraId="63826B14" w14:textId="622CCEC9" w:rsidTr="00A9533A">
        <w:trPr>
          <w:trHeight w:val="22"/>
        </w:trPr>
        <w:tc>
          <w:tcPr>
            <w:tcW w:w="3035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8AD0C" w14:textId="423B65A5" w:rsidR="009C19D0" w:rsidRPr="0046628A" w:rsidRDefault="009C19D0" w:rsidP="009C1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Characteristics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D36BCB" w14:textId="5C705D23" w:rsidR="009C19D0" w:rsidRPr="00901F45" w:rsidRDefault="009C19D0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Total 2018 HRS Sample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B1AB1" w14:textId="2DB1F5C6" w:rsidR="009C19D0" w:rsidRPr="0046628A" w:rsidRDefault="00A9533A" w:rsidP="0046628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Main Analytical Sample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9BF13B" w14:textId="681763EB" w:rsidR="009C19D0" w:rsidRPr="00901F45" w:rsidRDefault="00A9533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Excluded Respondents</w:t>
            </w:r>
          </w:p>
        </w:tc>
        <w:tc>
          <w:tcPr>
            <w:tcW w:w="1105" w:type="dxa"/>
            <w:vMerge w:val="restart"/>
            <w:tcBorders>
              <w:top w:val="single" w:sz="4" w:space="0" w:color="000000" w:themeColor="text1"/>
              <w:left w:val="nil"/>
              <w:right w:val="nil"/>
            </w:tcBorders>
          </w:tcPr>
          <w:p w14:paraId="6C05E124" w14:textId="77777777" w:rsidR="009C19D0" w:rsidRPr="00901F45" w:rsidRDefault="009C19D0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9C19D0" w:rsidRPr="00901F45" w14:paraId="61C0253A" w14:textId="389B000A" w:rsidTr="00A9533A">
        <w:trPr>
          <w:trHeight w:val="40"/>
        </w:trPr>
        <w:tc>
          <w:tcPr>
            <w:tcW w:w="30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2C7D8" w14:textId="77777777" w:rsidR="009C19D0" w:rsidRPr="00901F45" w:rsidRDefault="009C19D0" w:rsidP="00F02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C95A53" w14:textId="13CD2E02" w:rsidR="009C19D0" w:rsidRPr="00901F45" w:rsidRDefault="009C19D0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(</w:t>
            </w:r>
            <w:r w:rsidRPr="00901F4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N=</w:t>
            </w: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17146</w:t>
            </w:r>
            <w:r w:rsidRPr="00901F45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9AE61D" w14:textId="5C956B85" w:rsidR="009C19D0" w:rsidRPr="00901F45" w:rsidRDefault="009C19D0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(</w:t>
            </w:r>
            <w:r w:rsidRPr="00901F4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N=</w:t>
            </w: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7897</w:t>
            </w:r>
            <w:r w:rsidRPr="00901F45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7AB6B5" w14:textId="069B3E29" w:rsidR="009C19D0" w:rsidRPr="00901F45" w:rsidRDefault="009C19D0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(</w:t>
            </w:r>
            <w:r w:rsidRPr="00901F4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N=</w:t>
            </w: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9249</w:t>
            </w:r>
            <w:r w:rsidRPr="00901F45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5D50EE" w14:textId="77777777" w:rsidR="009C19D0" w:rsidRPr="00901F45" w:rsidRDefault="009C19D0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</w:p>
        </w:tc>
      </w:tr>
      <w:tr w:rsidR="0046628A" w:rsidRPr="00901F45" w14:paraId="0788FDB3" w14:textId="6FF6975F" w:rsidTr="00A9533A">
        <w:trPr>
          <w:trHeight w:val="288"/>
        </w:trPr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11C5B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3"/>
                <w:szCs w:val="23"/>
              </w:rPr>
              <w:t>Demographics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899351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57679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ED6F2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19FA57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594027" w:rsidRPr="00901F45" w14:paraId="5393874C" w14:textId="19A5CBED" w:rsidTr="00A9533A">
        <w:trPr>
          <w:trHeight w:val="32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97234" w14:textId="77777777" w:rsidR="00594027" w:rsidRPr="00901F45" w:rsidRDefault="00594027" w:rsidP="0059402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Age in years (mean ± SD)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EF4E2" w14:textId="3338B74A" w:rsidR="00594027" w:rsidRPr="00901F45" w:rsidRDefault="00594027" w:rsidP="0059402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66.3 ± 0.20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53A38" w14:textId="1F1215E9" w:rsidR="00594027" w:rsidRPr="00901F45" w:rsidRDefault="00594027" w:rsidP="0059402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73.9 ± 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7786C" w14:textId="7665BB5A" w:rsidR="00594027" w:rsidRPr="00901F45" w:rsidRDefault="00594027" w:rsidP="0059402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60.1 ± 0.14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D014B" w14:textId="37D1726B" w:rsidR="00594027" w:rsidRPr="00901F45" w:rsidRDefault="00594027" w:rsidP="0059402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46628A" w:rsidRPr="00901F45" w14:paraId="20564E08" w14:textId="24774495" w:rsidTr="00A9533A">
        <w:trPr>
          <w:trHeight w:val="23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BA5410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Sex, N (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weighted </w:t>
            </w: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7D868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75EB85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909B6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E8ED3A9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46628A" w:rsidRPr="00901F45" w14:paraId="08C55E74" w14:textId="185AB178" w:rsidTr="00A9533A">
        <w:trPr>
          <w:trHeight w:val="41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FC4440" w14:textId="77777777" w:rsidR="0046628A" w:rsidRPr="00901F45" w:rsidRDefault="0046628A" w:rsidP="00F0294C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Female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D31FB2" w14:textId="6685A26D" w:rsidR="0046628A" w:rsidRPr="00901F45" w:rsidRDefault="007B59BD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10115 (53.7)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73BE57" w14:textId="1231B4EA" w:rsidR="0046628A" w:rsidRPr="00901F45" w:rsidRDefault="007B59BD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4664 (55.4)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9DECD" w14:textId="64081A58" w:rsidR="0046628A" w:rsidRPr="00901F45" w:rsidRDefault="007B59BD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5451 (52.2)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6A570F79" w14:textId="364B27B6" w:rsidR="0046628A" w:rsidRPr="00901F45" w:rsidRDefault="007B59BD" w:rsidP="00F029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0.87</w:t>
            </w:r>
          </w:p>
        </w:tc>
      </w:tr>
      <w:tr w:rsidR="0046628A" w:rsidRPr="00901F45" w14:paraId="5AFEDE72" w14:textId="28F98EB8" w:rsidTr="00A9533A">
        <w:trPr>
          <w:trHeight w:val="194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C544E9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Race/ethnicity, N (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weighted</w:t>
            </w: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F15E09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B14C5F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BAED5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8E4E2B1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7B59BD" w:rsidRPr="00901F45" w14:paraId="2F177A07" w14:textId="4FD95C78" w:rsidTr="00A9533A">
        <w:trPr>
          <w:trHeight w:val="221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A896AD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Non-Hispanic White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964D5" w14:textId="0CA1947F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311BA">
              <w:rPr>
                <w:rFonts w:ascii="Times New Roman" w:eastAsia="Times New Roman" w:hAnsi="Times New Roman" w:cs="Times New Roman"/>
                <w:sz w:val="23"/>
                <w:szCs w:val="23"/>
              </w:rPr>
              <w:t>9749 (73.8)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E0E22" w14:textId="2577FA3C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2095">
              <w:rPr>
                <w:rFonts w:ascii="Times New Roman" w:eastAsia="Times New Roman" w:hAnsi="Times New Roman" w:cs="Times New Roman"/>
                <w:sz w:val="23"/>
                <w:szCs w:val="23"/>
              </w:rPr>
              <w:t>5385 (80.5)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C0DE29" w14:textId="2275177C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5721">
              <w:rPr>
                <w:rFonts w:ascii="Times New Roman" w:eastAsia="Times New Roman" w:hAnsi="Times New Roman" w:cs="Times New Roman"/>
                <w:sz w:val="23"/>
                <w:szCs w:val="23"/>
              </w:rPr>
              <w:t>4364 (68.2)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60BD3BF6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B59BD" w:rsidRPr="00901F45" w14:paraId="53508E74" w14:textId="56B23A70" w:rsidTr="00A9533A">
        <w:trPr>
          <w:trHeight w:val="221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11BB0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Non-Hispanic Black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7FEACE" w14:textId="4D5A9286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311BA">
              <w:rPr>
                <w:rFonts w:ascii="Times New Roman" w:eastAsia="Times New Roman" w:hAnsi="Times New Roman" w:cs="Times New Roman"/>
                <w:sz w:val="23"/>
                <w:szCs w:val="23"/>
              </w:rPr>
              <w:t>3696 (10.5)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FBFB1" w14:textId="3020794D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2095">
              <w:rPr>
                <w:rFonts w:ascii="Times New Roman" w:eastAsia="Times New Roman" w:hAnsi="Times New Roman" w:cs="Times New Roman"/>
                <w:sz w:val="23"/>
                <w:szCs w:val="23"/>
              </w:rPr>
              <w:t>1326 (8.7)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49E7DA" w14:textId="44C75574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5721">
              <w:rPr>
                <w:rFonts w:ascii="Times New Roman" w:eastAsia="Times New Roman" w:hAnsi="Times New Roman" w:cs="Times New Roman"/>
                <w:sz w:val="23"/>
                <w:szCs w:val="23"/>
              </w:rPr>
              <w:t>2370 (12.0)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E78AE03" w14:textId="5A580064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7B59BD" w:rsidRPr="00901F45" w14:paraId="5266655A" w14:textId="46B85BF7" w:rsidTr="00A9533A">
        <w:trPr>
          <w:trHeight w:val="221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75E66F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Hispanic, regardless of race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16188D" w14:textId="6365A010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311BA">
              <w:rPr>
                <w:rFonts w:ascii="Times New Roman" w:eastAsia="Times New Roman" w:hAnsi="Times New Roman" w:cs="Times New Roman"/>
                <w:sz w:val="23"/>
                <w:szCs w:val="23"/>
              </w:rPr>
              <w:t>2843 (10.3)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8A619" w14:textId="17D6800B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2095">
              <w:rPr>
                <w:rFonts w:ascii="Times New Roman" w:eastAsia="Times New Roman" w:hAnsi="Times New Roman" w:cs="Times New Roman"/>
                <w:sz w:val="23"/>
                <w:szCs w:val="23"/>
              </w:rPr>
              <w:t>973 (8.0)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C8F4DB" w14:textId="08ACA55B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5721">
              <w:rPr>
                <w:rFonts w:ascii="Times New Roman" w:eastAsia="Times New Roman" w:hAnsi="Times New Roman" w:cs="Times New Roman"/>
                <w:sz w:val="23"/>
                <w:szCs w:val="23"/>
              </w:rPr>
              <w:t>1870 (12.3)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9ACF962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B59BD" w:rsidRPr="00901F45" w14:paraId="02C10907" w14:textId="6BE7F898" w:rsidTr="00A9533A">
        <w:trPr>
          <w:trHeight w:val="392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B07D6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Other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7863EE" w14:textId="259DF3B6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311BA">
              <w:rPr>
                <w:rFonts w:ascii="Times New Roman" w:eastAsia="Times New Roman" w:hAnsi="Times New Roman" w:cs="Times New Roman"/>
                <w:sz w:val="23"/>
                <w:szCs w:val="23"/>
              </w:rPr>
              <w:t>853 (5.4)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E4400" w14:textId="2797C48C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B2095">
              <w:rPr>
                <w:rFonts w:ascii="Times New Roman" w:eastAsia="Times New Roman" w:hAnsi="Times New Roman" w:cs="Times New Roman"/>
                <w:sz w:val="23"/>
                <w:szCs w:val="23"/>
              </w:rPr>
              <w:t>213 (2.8)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A3AA17" w14:textId="3B5C9562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BA5721">
              <w:rPr>
                <w:rFonts w:ascii="Times New Roman" w:eastAsia="Times New Roman" w:hAnsi="Times New Roman" w:cs="Times New Roman"/>
                <w:sz w:val="23"/>
                <w:szCs w:val="23"/>
              </w:rPr>
              <w:t>640 (7.5)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D38D0CF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6628A" w:rsidRPr="00901F45" w14:paraId="435FC52F" w14:textId="47AF7D20" w:rsidTr="00A9533A">
        <w:trPr>
          <w:trHeight w:val="104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840EC2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Education, N (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weighted</w:t>
            </w: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711AD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AE0B96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FF6F5A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2600BFE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7B59BD" w:rsidRPr="00901F45" w14:paraId="5CF3D52F" w14:textId="29B8E12C" w:rsidTr="00A9533A">
        <w:trPr>
          <w:trHeight w:val="104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C6EB8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Less than high school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07017" w14:textId="29903D9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030E5">
              <w:rPr>
                <w:rFonts w:ascii="Times New Roman" w:eastAsia="Times New Roman" w:hAnsi="Times New Roman" w:cs="Times New Roman"/>
                <w:sz w:val="23"/>
                <w:szCs w:val="23"/>
              </w:rPr>
              <w:t>2856 (11.2)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692E19" w14:textId="426C82F9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5A52">
              <w:rPr>
                <w:rFonts w:ascii="Times New Roman" w:eastAsia="Times New Roman" w:hAnsi="Times New Roman" w:cs="Times New Roman"/>
                <w:sz w:val="23"/>
                <w:szCs w:val="23"/>
              </w:rPr>
              <w:t>1288 (11.3)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1A45C7" w14:textId="0AA9FDCF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654C37">
              <w:rPr>
                <w:rFonts w:ascii="Times New Roman" w:eastAsia="Times New Roman" w:hAnsi="Times New Roman" w:cs="Times New Roman"/>
                <w:sz w:val="23"/>
                <w:szCs w:val="23"/>
              </w:rPr>
              <w:t>1568 (11.2)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4A31CEB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B59BD" w:rsidRPr="00901F45" w14:paraId="613CEA72" w14:textId="7099253B" w:rsidTr="00A9533A">
        <w:trPr>
          <w:trHeight w:val="113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464983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High school or equivalence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7EED79" w14:textId="59B84024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030E5">
              <w:rPr>
                <w:rFonts w:ascii="Times New Roman" w:eastAsia="Times New Roman" w:hAnsi="Times New Roman" w:cs="Times New Roman"/>
                <w:sz w:val="23"/>
                <w:szCs w:val="23"/>
              </w:rPr>
              <w:t>5426 (29.9)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690E5A" w14:textId="2E3E1A5B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5A52">
              <w:rPr>
                <w:rFonts w:ascii="Times New Roman" w:eastAsia="Times New Roman" w:hAnsi="Times New Roman" w:cs="Times New Roman"/>
                <w:sz w:val="23"/>
                <w:szCs w:val="23"/>
              </w:rPr>
              <w:t>2638 (31.6)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872E7" w14:textId="1C8499E6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654C37">
              <w:rPr>
                <w:rFonts w:ascii="Times New Roman" w:eastAsia="Times New Roman" w:hAnsi="Times New Roman" w:cs="Times New Roman"/>
                <w:sz w:val="23"/>
                <w:szCs w:val="23"/>
              </w:rPr>
              <w:t>2788 (28.5)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E363BAC" w14:textId="61E515ED" w:rsidR="007B59BD" w:rsidRPr="00901F45" w:rsidRDefault="007B59BD" w:rsidP="009C19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7B59BD" w:rsidRPr="00901F45" w14:paraId="08FC28A6" w14:textId="419C1D43" w:rsidTr="00A9533A">
        <w:trPr>
          <w:trHeight w:val="37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B1225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Some college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40383" w14:textId="6210CAF6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030E5">
              <w:rPr>
                <w:rFonts w:ascii="Times New Roman" w:eastAsia="Times New Roman" w:hAnsi="Times New Roman" w:cs="Times New Roman"/>
                <w:sz w:val="23"/>
                <w:szCs w:val="23"/>
              </w:rPr>
              <w:t>4576 (27.5)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78BFB" w14:textId="6B623651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5A52">
              <w:rPr>
                <w:rFonts w:ascii="Times New Roman" w:eastAsia="Times New Roman" w:hAnsi="Times New Roman" w:cs="Times New Roman"/>
                <w:sz w:val="23"/>
                <w:szCs w:val="23"/>
              </w:rPr>
              <w:t>1947 (25.5)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222C1" w14:textId="6BFA00B2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654C37">
              <w:rPr>
                <w:rFonts w:ascii="Times New Roman" w:eastAsia="Times New Roman" w:hAnsi="Times New Roman" w:cs="Times New Roman"/>
                <w:sz w:val="23"/>
                <w:szCs w:val="23"/>
              </w:rPr>
              <w:t>2629 (29.2)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D1B5CC6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B59BD" w:rsidRPr="00901F45" w14:paraId="506B0B0B" w14:textId="3DC2CBB5" w:rsidTr="00A9533A">
        <w:trPr>
          <w:trHeight w:val="419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0164F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College or above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54C2C6" w14:textId="77B8B6C2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030E5">
              <w:rPr>
                <w:rFonts w:ascii="Times New Roman" w:eastAsia="Times New Roman" w:hAnsi="Times New Roman" w:cs="Times New Roman"/>
                <w:sz w:val="23"/>
                <w:szCs w:val="23"/>
              </w:rPr>
              <w:t>4285 (31.4)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0D2E3" w14:textId="49031FCA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5A52">
              <w:rPr>
                <w:rFonts w:ascii="Times New Roman" w:eastAsia="Times New Roman" w:hAnsi="Times New Roman" w:cs="Times New Roman"/>
                <w:sz w:val="23"/>
                <w:szCs w:val="23"/>
              </w:rPr>
              <w:t>2024 (31.6)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727B4" w14:textId="3410A1EA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654C37">
              <w:rPr>
                <w:rFonts w:ascii="Times New Roman" w:eastAsia="Times New Roman" w:hAnsi="Times New Roman" w:cs="Times New Roman"/>
                <w:sz w:val="23"/>
                <w:szCs w:val="23"/>
              </w:rPr>
              <w:t>2261 (31.1)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750DA5EF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6628A" w:rsidRPr="00901F45" w14:paraId="06883681" w14:textId="27A3B118" w:rsidTr="00A9533A">
        <w:trPr>
          <w:trHeight w:val="158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378FE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Marital status, N (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weighted</w:t>
            </w: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57380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CDD6E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47760A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DCDB584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7B59BD" w:rsidRPr="00901F45" w14:paraId="2BB1E96C" w14:textId="67B973F3" w:rsidTr="00A9533A">
        <w:trPr>
          <w:trHeight w:val="37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F9BD0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Never married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294B73" w14:textId="2264318C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A0D48">
              <w:rPr>
                <w:rFonts w:ascii="Times New Roman" w:eastAsia="Times New Roman" w:hAnsi="Times New Roman" w:cs="Times New Roman"/>
                <w:sz w:val="23"/>
                <w:szCs w:val="23"/>
              </w:rPr>
              <w:t>1109 (7.4)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0448B" w14:textId="134671C1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E222E">
              <w:rPr>
                <w:rFonts w:ascii="Times New Roman" w:eastAsia="Times New Roman" w:hAnsi="Times New Roman" w:cs="Times New Roman"/>
                <w:sz w:val="23"/>
                <w:szCs w:val="23"/>
              </w:rPr>
              <w:t>275 (4.5)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26ED0" w14:textId="0454B982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53F4B">
              <w:rPr>
                <w:rFonts w:ascii="Times New Roman" w:eastAsia="Times New Roman" w:hAnsi="Times New Roman" w:cs="Times New Roman"/>
                <w:sz w:val="23"/>
                <w:szCs w:val="23"/>
              </w:rPr>
              <w:t>834 (9.7)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0A219CD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B59BD" w:rsidRPr="00901F45" w14:paraId="2CE49DD1" w14:textId="75C4B638" w:rsidTr="00A9533A">
        <w:trPr>
          <w:trHeight w:val="77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48F20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Married/partnered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03B5FC" w14:textId="7EADDC2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A0D48">
              <w:rPr>
                <w:rFonts w:ascii="Times New Roman" w:eastAsia="Times New Roman" w:hAnsi="Times New Roman" w:cs="Times New Roman"/>
                <w:sz w:val="23"/>
                <w:szCs w:val="23"/>
              </w:rPr>
              <w:t>10462 (65.1)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96BF3" w14:textId="18673C3D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E222E">
              <w:rPr>
                <w:rFonts w:ascii="Times New Roman" w:eastAsia="Times New Roman" w:hAnsi="Times New Roman" w:cs="Times New Roman"/>
                <w:sz w:val="23"/>
                <w:szCs w:val="23"/>
              </w:rPr>
              <w:t>4532 (62.0)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F163A" w14:textId="3611AA36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53F4B">
              <w:rPr>
                <w:rFonts w:ascii="Times New Roman" w:eastAsia="Times New Roman" w:hAnsi="Times New Roman" w:cs="Times New Roman"/>
                <w:sz w:val="23"/>
                <w:szCs w:val="23"/>
              </w:rPr>
              <w:t>5930 (67.7)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68F8000" w14:textId="0AD22448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7B59BD" w:rsidRPr="00901F45" w14:paraId="604ABB9B" w14:textId="1A2E4B01" w:rsidTr="00A9533A">
        <w:trPr>
          <w:trHeight w:val="77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7203C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Divorced/separated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EC7850" w14:textId="3050A086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A0D48">
              <w:rPr>
                <w:rFonts w:ascii="Times New Roman" w:eastAsia="Times New Roman" w:hAnsi="Times New Roman" w:cs="Times New Roman"/>
                <w:sz w:val="23"/>
                <w:szCs w:val="23"/>
              </w:rPr>
              <w:t>2689 (14.8)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058BA" w14:textId="56805D0E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E222E">
              <w:rPr>
                <w:rFonts w:ascii="Times New Roman" w:eastAsia="Times New Roman" w:hAnsi="Times New Roman" w:cs="Times New Roman"/>
                <w:sz w:val="23"/>
                <w:szCs w:val="23"/>
              </w:rPr>
              <w:t>1029 (12.6)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E88BDE" w14:textId="6079115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53F4B">
              <w:rPr>
                <w:rFonts w:ascii="Times New Roman" w:eastAsia="Times New Roman" w:hAnsi="Times New Roman" w:cs="Times New Roman"/>
                <w:sz w:val="23"/>
                <w:szCs w:val="23"/>
              </w:rPr>
              <w:t>1660 (16.7)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7D003861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B59BD" w:rsidRPr="00901F45" w14:paraId="46A29E1E" w14:textId="0C7FEB56" w:rsidTr="00A9533A">
        <w:trPr>
          <w:trHeight w:val="356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C2218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Widowed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4C511" w14:textId="2ADF43C5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A0D48">
              <w:rPr>
                <w:rFonts w:ascii="Times New Roman" w:eastAsia="Times New Roman" w:hAnsi="Times New Roman" w:cs="Times New Roman"/>
                <w:sz w:val="23"/>
                <w:szCs w:val="23"/>
              </w:rPr>
              <w:t>2860 (12.7)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88E88D" w14:textId="3C12ECB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E222E">
              <w:rPr>
                <w:rFonts w:ascii="Times New Roman" w:eastAsia="Times New Roman" w:hAnsi="Times New Roman" w:cs="Times New Roman"/>
                <w:sz w:val="23"/>
                <w:szCs w:val="23"/>
              </w:rPr>
              <w:t>2061 (21.0)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E5F16" w14:textId="1D36FB8B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53F4B">
              <w:rPr>
                <w:rFonts w:ascii="Times New Roman" w:eastAsia="Times New Roman" w:hAnsi="Times New Roman" w:cs="Times New Roman"/>
                <w:sz w:val="23"/>
                <w:szCs w:val="23"/>
              </w:rPr>
              <w:t>799 (5.9)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273ECBB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6628A" w:rsidRPr="00901F45" w14:paraId="68C636BF" w14:textId="544D7509" w:rsidTr="00A9533A">
        <w:trPr>
          <w:trHeight w:val="185"/>
        </w:trPr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98B78B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Household income, N (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weighted</w:t>
            </w: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%)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A8FAF77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7B59BD" w:rsidRPr="00901F45" w14:paraId="712029DF" w14:textId="354B2FDD" w:rsidTr="00A9533A">
        <w:trPr>
          <w:trHeight w:val="14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F22C4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US$0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20,247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589D4" w14:textId="13F1B6DF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16BC0">
              <w:rPr>
                <w:rFonts w:ascii="Times New Roman" w:eastAsia="Times New Roman" w:hAnsi="Times New Roman" w:cs="Times New Roman"/>
                <w:sz w:val="23"/>
                <w:szCs w:val="23"/>
              </w:rPr>
              <w:t>4481 (19.8)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954E94" w14:textId="05FF2EA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4381">
              <w:rPr>
                <w:rFonts w:ascii="Times New Roman" w:eastAsia="Times New Roman" w:hAnsi="Times New Roman" w:cs="Times New Roman"/>
                <w:sz w:val="23"/>
                <w:szCs w:val="23"/>
              </w:rPr>
              <w:t>1976 (19.5)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43EF5" w14:textId="7572B164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B14BC">
              <w:rPr>
                <w:rFonts w:ascii="Times New Roman" w:eastAsia="Times New Roman" w:hAnsi="Times New Roman" w:cs="Times New Roman"/>
                <w:sz w:val="23"/>
                <w:szCs w:val="23"/>
              </w:rPr>
              <w:t>2505 (19.9)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077FDA4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B59BD" w:rsidRPr="00901F45" w14:paraId="5551AEAC" w14:textId="364A3394" w:rsidTr="00A9533A">
        <w:trPr>
          <w:trHeight w:val="149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F34D5D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&gt;US$20,247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38,592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BE4A5" w14:textId="3B630319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16BC0">
              <w:rPr>
                <w:rFonts w:ascii="Times New Roman" w:eastAsia="Times New Roman" w:hAnsi="Times New Roman" w:cs="Times New Roman"/>
                <w:sz w:val="23"/>
                <w:szCs w:val="23"/>
              </w:rPr>
              <w:t>3516 (17.9)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AF4B28" w14:textId="7B5E2802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4381">
              <w:rPr>
                <w:rFonts w:ascii="Times New Roman" w:eastAsia="Times New Roman" w:hAnsi="Times New Roman" w:cs="Times New Roman"/>
                <w:sz w:val="23"/>
                <w:szCs w:val="23"/>
              </w:rPr>
              <w:t>1973 (22.3)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E326BA" w14:textId="0AEFC04D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B14BC">
              <w:rPr>
                <w:rFonts w:ascii="Times New Roman" w:eastAsia="Times New Roman" w:hAnsi="Times New Roman" w:cs="Times New Roman"/>
                <w:sz w:val="23"/>
                <w:szCs w:val="23"/>
              </w:rPr>
              <w:t>1543 (14.3)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7A974AE" w14:textId="78D86AB4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7B59BD" w:rsidRPr="00901F45" w14:paraId="2397378F" w14:textId="1AEE0EBB" w:rsidTr="00A9533A">
        <w:trPr>
          <w:trHeight w:val="59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6D520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&gt;US$38,592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72,292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4B01E5" w14:textId="5C295483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16BC0">
              <w:rPr>
                <w:rFonts w:ascii="Times New Roman" w:eastAsia="Times New Roman" w:hAnsi="Times New Roman" w:cs="Times New Roman"/>
                <w:sz w:val="23"/>
                <w:szCs w:val="23"/>
              </w:rPr>
              <w:t>3785 (22.3)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947CCA" w14:textId="22AB2A39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4381">
              <w:rPr>
                <w:rFonts w:ascii="Times New Roman" w:eastAsia="Times New Roman" w:hAnsi="Times New Roman" w:cs="Times New Roman"/>
                <w:sz w:val="23"/>
                <w:szCs w:val="23"/>
              </w:rPr>
              <w:t>1974 (26.3)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843FFB" w14:textId="653F7C32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B14BC">
              <w:rPr>
                <w:rFonts w:ascii="Times New Roman" w:eastAsia="Times New Roman" w:hAnsi="Times New Roman" w:cs="Times New Roman"/>
                <w:sz w:val="23"/>
                <w:szCs w:val="23"/>
              </w:rPr>
              <w:t>1811 (18.9)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9B7D568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B59BD" w:rsidRPr="00901F45" w14:paraId="0330E57E" w14:textId="5C82B678" w:rsidTr="00A9533A">
        <w:trPr>
          <w:trHeight w:val="356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B2557" w14:textId="77777777" w:rsidR="007B59BD" w:rsidRPr="00901F45" w:rsidRDefault="007B59BD" w:rsidP="007B59BD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&gt;US$72,292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463E2" w14:textId="53CB2ED2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16BC0">
              <w:rPr>
                <w:rFonts w:ascii="Times New Roman" w:eastAsia="Times New Roman" w:hAnsi="Times New Roman" w:cs="Times New Roman"/>
                <w:sz w:val="23"/>
                <w:szCs w:val="23"/>
              </w:rPr>
              <w:t>5364 (40.1)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89085" w14:textId="0A9E009D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4381">
              <w:rPr>
                <w:rFonts w:ascii="Times New Roman" w:eastAsia="Times New Roman" w:hAnsi="Times New Roman" w:cs="Times New Roman"/>
                <w:sz w:val="23"/>
                <w:szCs w:val="23"/>
              </w:rPr>
              <w:t>1974 (31.8)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D19BA" w14:textId="58F0A002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B14BC">
              <w:rPr>
                <w:rFonts w:ascii="Times New Roman" w:eastAsia="Times New Roman" w:hAnsi="Times New Roman" w:cs="Times New Roman"/>
                <w:sz w:val="23"/>
                <w:szCs w:val="23"/>
              </w:rPr>
              <w:t>3390 (46.9)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D9F0292" w14:textId="77777777" w:rsidR="007B59BD" w:rsidRPr="00901F45" w:rsidRDefault="007B59BD" w:rsidP="007B59B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6628A" w:rsidRPr="00901F45" w14:paraId="199B6884" w14:textId="783260DE" w:rsidTr="00A9533A">
        <w:trPr>
          <w:trHeight w:val="230"/>
        </w:trPr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0BC10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Total wealth, N (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weighted</w:t>
            </w: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%)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FBB2FF1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E00279" w:rsidRPr="00901F45" w14:paraId="0B2FB2DB" w14:textId="0B2AFDCE" w:rsidTr="00A9533A">
        <w:trPr>
          <w:trHeight w:val="95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054AFD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Gungsuh" w:hAnsi="Times New Roman" w:cs="Times New Roman"/>
                <w:sz w:val="23"/>
                <w:szCs w:val="23"/>
              </w:rPr>
              <w:t>≤US$50,000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AC996" w14:textId="4260A963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64FBB">
              <w:rPr>
                <w:rFonts w:ascii="Times New Roman" w:eastAsia="Times New Roman" w:hAnsi="Times New Roman" w:cs="Times New Roman"/>
                <w:sz w:val="23"/>
                <w:szCs w:val="23"/>
              </w:rPr>
              <w:t>5834 (26.3)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B4428D" w14:textId="025EB22A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762A6">
              <w:rPr>
                <w:rFonts w:ascii="Times New Roman" w:eastAsia="Times New Roman" w:hAnsi="Times New Roman" w:cs="Times New Roman"/>
                <w:sz w:val="23"/>
                <w:szCs w:val="23"/>
              </w:rPr>
              <w:t>1992 (20.1)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A0ADD" w14:textId="44AE2685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A6017">
              <w:rPr>
                <w:rFonts w:ascii="Times New Roman" w:eastAsia="Times New Roman" w:hAnsi="Times New Roman" w:cs="Times New Roman"/>
                <w:sz w:val="23"/>
                <w:szCs w:val="23"/>
              </w:rPr>
              <w:t>3842 (31.4)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B5785BB" w14:textId="7777777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00279" w:rsidRPr="00901F45" w14:paraId="69D03B1F" w14:textId="37B20BC2" w:rsidTr="00A9533A">
        <w:trPr>
          <w:trHeight w:val="113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ED24B2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&gt;US$50,000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210,000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58FCB" w14:textId="231D0628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64FBB">
              <w:rPr>
                <w:rFonts w:ascii="Times New Roman" w:eastAsia="Times New Roman" w:hAnsi="Times New Roman" w:cs="Times New Roman"/>
                <w:sz w:val="23"/>
                <w:szCs w:val="23"/>
              </w:rPr>
              <w:t>4192 (22.4)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A0B07" w14:textId="556792E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762A6">
              <w:rPr>
                <w:rFonts w:ascii="Times New Roman" w:eastAsia="Times New Roman" w:hAnsi="Times New Roman" w:cs="Times New Roman"/>
                <w:sz w:val="23"/>
                <w:szCs w:val="23"/>
              </w:rPr>
              <w:t>1968 (22.8)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D5F2CB" w14:textId="2E161B74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A6017">
              <w:rPr>
                <w:rFonts w:ascii="Times New Roman" w:eastAsia="Times New Roman" w:hAnsi="Times New Roman" w:cs="Times New Roman"/>
                <w:sz w:val="23"/>
                <w:szCs w:val="23"/>
              </w:rPr>
              <w:t>2224 (22.2)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479ED7D" w14:textId="43814EC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E00279" w:rsidRPr="00901F45" w14:paraId="1FC8D45B" w14:textId="1498B05A" w:rsidTr="00A9533A">
        <w:trPr>
          <w:trHeight w:val="113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790B3F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&gt;US$210,00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649,000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15ACF" w14:textId="30DA5A22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64FBB">
              <w:rPr>
                <w:rFonts w:ascii="Times New Roman" w:eastAsia="Times New Roman" w:hAnsi="Times New Roman" w:cs="Times New Roman"/>
                <w:sz w:val="23"/>
                <w:szCs w:val="23"/>
              </w:rPr>
              <w:t>3798 (24.7)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598D5" w14:textId="7C135D48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762A6">
              <w:rPr>
                <w:rFonts w:ascii="Times New Roman" w:eastAsia="Times New Roman" w:hAnsi="Times New Roman" w:cs="Times New Roman"/>
                <w:sz w:val="23"/>
                <w:szCs w:val="23"/>
              </w:rPr>
              <w:t>1964 (25.8)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F4F0DC" w14:textId="14D8D7C9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A6017">
              <w:rPr>
                <w:rFonts w:ascii="Times New Roman" w:eastAsia="Times New Roman" w:hAnsi="Times New Roman" w:cs="Times New Roman"/>
                <w:sz w:val="23"/>
                <w:szCs w:val="23"/>
              </w:rPr>
              <w:t>1834 (23.9)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0B21B4D" w14:textId="7777777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00279" w:rsidRPr="00901F45" w14:paraId="297BD31F" w14:textId="0BCE3211" w:rsidTr="003878DB">
        <w:trPr>
          <w:trHeight w:val="680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775E1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&gt;US$649,000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23C3D" w14:textId="4D348254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64FBB">
              <w:rPr>
                <w:rFonts w:ascii="Times New Roman" w:eastAsia="Times New Roman" w:hAnsi="Times New Roman" w:cs="Times New Roman"/>
                <w:sz w:val="23"/>
                <w:szCs w:val="23"/>
              </w:rPr>
              <w:t>3322 (26.6)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8DC19B" w14:textId="165B5955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762A6">
              <w:rPr>
                <w:rFonts w:ascii="Times New Roman" w:eastAsia="Times New Roman" w:hAnsi="Times New Roman" w:cs="Times New Roman"/>
                <w:sz w:val="23"/>
                <w:szCs w:val="23"/>
              </w:rPr>
              <w:t>1973 (31.4)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94229" w14:textId="34B03D79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A6017">
              <w:rPr>
                <w:rFonts w:ascii="Times New Roman" w:eastAsia="Times New Roman" w:hAnsi="Times New Roman" w:cs="Times New Roman"/>
                <w:sz w:val="23"/>
                <w:szCs w:val="23"/>
              </w:rPr>
              <w:t>1349 (22.6)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0636888" w14:textId="7777777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6628A" w:rsidRPr="00901F45" w14:paraId="230C1805" w14:textId="00ADDF49" w:rsidTr="00A9533A">
        <w:trPr>
          <w:trHeight w:val="288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5F16E5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lastRenderedPageBreak/>
              <w:t>Nursing Home Expectations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FDFF5E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3AB17B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7B0F2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5B97A3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E00279" w:rsidRPr="00901F45" w14:paraId="42863ADD" w14:textId="39D51F32" w:rsidTr="00200450">
        <w:trPr>
          <w:trHeight w:val="851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24512" w14:textId="77777777" w:rsidR="00E00279" w:rsidRPr="00901F45" w:rsidRDefault="00E00279" w:rsidP="00E0027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Percent chance of moving into nursing home in the next 5 years (mean ± SE)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0816E" w14:textId="5B0778D1" w:rsidR="00E00279" w:rsidRPr="00901F45" w:rsidRDefault="00E00279" w:rsidP="00E0027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15.2 ± 0.3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123427" w14:textId="0D074823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15.3 ± 0.3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6771D1" w14:textId="6E8F8E05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12.2 ± 3.2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A90F7" w14:textId="14484EFA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0.01*</w:t>
            </w:r>
          </w:p>
        </w:tc>
      </w:tr>
      <w:tr w:rsidR="0046628A" w:rsidRPr="00901F45" w14:paraId="670F67B3" w14:textId="5638185D" w:rsidTr="00A9533A">
        <w:trPr>
          <w:trHeight w:val="95"/>
        </w:trPr>
        <w:tc>
          <w:tcPr>
            <w:tcW w:w="82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8D0541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Categories of expectations, N (weighted %)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10B904F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00279" w:rsidRPr="00901F45" w14:paraId="362E3B55" w14:textId="73AC0F72" w:rsidTr="00A9533A">
        <w:trPr>
          <w:trHeight w:val="37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A3D1B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0%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7110D" w14:textId="7C2A60D0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26BE0">
              <w:rPr>
                <w:rFonts w:ascii="Times New Roman" w:eastAsia="Times New Roman" w:hAnsi="Times New Roman" w:cs="Times New Roman"/>
                <w:sz w:val="23"/>
                <w:szCs w:val="23"/>
              </w:rPr>
              <w:t>3305 (38.9)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B5C3D6" w14:textId="7BFC1E55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55F45">
              <w:rPr>
                <w:rFonts w:ascii="Times New Roman" w:eastAsia="Times New Roman" w:hAnsi="Times New Roman" w:cs="Times New Roman"/>
                <w:sz w:val="23"/>
                <w:szCs w:val="23"/>
              </w:rPr>
              <w:t>3277 (38.9)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26D7B6" w14:textId="17464F81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11088">
              <w:rPr>
                <w:rFonts w:ascii="Times New Roman" w:eastAsia="Times New Roman" w:hAnsi="Times New Roman" w:cs="Times New Roman"/>
                <w:sz w:val="23"/>
                <w:szCs w:val="23"/>
              </w:rPr>
              <w:t>28 (44.3)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AD98612" w14:textId="7777777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00279" w:rsidRPr="00901F45" w14:paraId="2AFCA43A" w14:textId="75F92B8A" w:rsidTr="00A9533A">
        <w:trPr>
          <w:trHeight w:val="37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6FA08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1 - 10%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D2C9B0" w14:textId="6D3081CB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26BE0">
              <w:rPr>
                <w:rFonts w:ascii="Times New Roman" w:eastAsia="Times New Roman" w:hAnsi="Times New Roman" w:cs="Times New Roman"/>
                <w:sz w:val="23"/>
                <w:szCs w:val="23"/>
              </w:rPr>
              <w:t>2005 (28.8)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05B67" w14:textId="206F06F3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55F45">
              <w:rPr>
                <w:rFonts w:ascii="Times New Roman" w:eastAsia="Times New Roman" w:hAnsi="Times New Roman" w:cs="Times New Roman"/>
                <w:sz w:val="23"/>
                <w:szCs w:val="23"/>
              </w:rPr>
              <w:t>1990 (28.8)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F38A3" w14:textId="7F64B39E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11088">
              <w:rPr>
                <w:rFonts w:ascii="Times New Roman" w:eastAsia="Times New Roman" w:hAnsi="Times New Roman" w:cs="Times New Roman"/>
                <w:sz w:val="23"/>
                <w:szCs w:val="23"/>
              </w:rPr>
              <w:t>15 (31.3)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73084684" w14:textId="7777777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00279" w:rsidRPr="00901F45" w14:paraId="5B1D8582" w14:textId="1F8619AF" w:rsidTr="00A9533A">
        <w:trPr>
          <w:trHeight w:val="37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504D6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11 - 40%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074F52" w14:textId="3522CFE1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26BE0">
              <w:rPr>
                <w:rFonts w:ascii="Times New Roman" w:eastAsia="Times New Roman" w:hAnsi="Times New Roman" w:cs="Times New Roman"/>
                <w:sz w:val="23"/>
                <w:szCs w:val="23"/>
              </w:rPr>
              <w:t>1322 (17.8)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AE4DE" w14:textId="323EB660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55F45">
              <w:rPr>
                <w:rFonts w:ascii="Times New Roman" w:eastAsia="Times New Roman" w:hAnsi="Times New Roman" w:cs="Times New Roman"/>
                <w:sz w:val="23"/>
                <w:szCs w:val="23"/>
              </w:rPr>
              <w:t>1317 (17.9)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AAD796" w14:textId="554BB799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11088">
              <w:rPr>
                <w:rFonts w:ascii="Times New Roman" w:eastAsia="Times New Roman" w:hAnsi="Times New Roman" w:cs="Times New Roman"/>
                <w:sz w:val="23"/>
                <w:szCs w:val="23"/>
              </w:rPr>
              <w:t>5 (10.4)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76941F6B" w14:textId="7777777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00279" w:rsidRPr="00901F45" w14:paraId="4C61CF01" w14:textId="2B864BB3" w:rsidTr="00A9533A">
        <w:trPr>
          <w:trHeight w:val="59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97BB46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41 - 60%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F8273F" w14:textId="3C9F22C5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26BE0">
              <w:rPr>
                <w:rFonts w:ascii="Times New Roman" w:eastAsia="Times New Roman" w:hAnsi="Times New Roman" w:cs="Times New Roman"/>
                <w:sz w:val="23"/>
                <w:szCs w:val="23"/>
              </w:rPr>
              <w:t>951 (10.8)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68C48" w14:textId="090B8A98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55F45">
              <w:rPr>
                <w:rFonts w:ascii="Times New Roman" w:eastAsia="Times New Roman" w:hAnsi="Times New Roman" w:cs="Times New Roman"/>
                <w:sz w:val="23"/>
                <w:szCs w:val="23"/>
              </w:rPr>
              <w:t>947 (10.8)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406B51" w14:textId="54CF4485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11088">
              <w:rPr>
                <w:rFonts w:ascii="Times New Roman" w:eastAsia="Times New Roman" w:hAnsi="Times New Roman" w:cs="Times New Roman"/>
                <w:sz w:val="23"/>
                <w:szCs w:val="23"/>
              </w:rPr>
              <w:t>4 (14.0)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A12E738" w14:textId="7777777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00279" w:rsidRPr="00901F45" w14:paraId="5D3D6D63" w14:textId="223D3D57" w:rsidTr="00A9533A">
        <w:trPr>
          <w:trHeight w:val="392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F2544" w14:textId="77777777" w:rsidR="00E00279" w:rsidRPr="00901F45" w:rsidRDefault="00E00279" w:rsidP="00E00279">
            <w:pPr>
              <w:widowControl w:val="0"/>
              <w:spacing w:line="240" w:lineRule="auto"/>
              <w:ind w:left="27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61 - 100%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57B9D" w14:textId="3867084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26BE0">
              <w:rPr>
                <w:rFonts w:ascii="Times New Roman" w:eastAsia="Times New Roman" w:hAnsi="Times New Roman" w:cs="Times New Roman"/>
                <w:sz w:val="23"/>
                <w:szCs w:val="23"/>
              </w:rPr>
              <w:t>366 (3.7)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74350A" w14:textId="523771E4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55F45">
              <w:rPr>
                <w:rFonts w:ascii="Times New Roman" w:eastAsia="Times New Roman" w:hAnsi="Times New Roman" w:cs="Times New Roman"/>
                <w:sz w:val="23"/>
                <w:szCs w:val="23"/>
              </w:rPr>
              <w:t>366 (3.7)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2395FA" w14:textId="2E847749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11088">
              <w:rPr>
                <w:rFonts w:ascii="Times New Roman" w:eastAsia="Times New Roman" w:hAnsi="Times New Roman" w:cs="Times New Roman"/>
                <w:sz w:val="23"/>
                <w:szCs w:val="23"/>
              </w:rPr>
              <w:t>0 (0.0)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266FEF6" w14:textId="7777777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6628A" w:rsidRPr="00901F45" w14:paraId="59D244AA" w14:textId="644FDA5D" w:rsidTr="00A9533A">
        <w:trPr>
          <w:trHeight w:val="288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A5971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Health Characteristics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65FBCB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9A059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0924B6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79080F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E00279" w:rsidRPr="00901F45" w14:paraId="79B842F4" w14:textId="4C372554" w:rsidTr="00A9533A">
        <w:trPr>
          <w:trHeight w:val="324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112D5" w14:textId="77777777" w:rsidR="00E00279" w:rsidRPr="00901F45" w:rsidRDefault="00E00279" w:rsidP="00E0027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Ever smoke, N (weighted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5C76DB" w14:textId="3A3AA31F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9064 (53.5)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88499" w14:textId="299B2A20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4273 (53.8)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13E801" w14:textId="1D0C9B3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4791 (53.3)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E758" w14:textId="07AB5C2F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0.18</w:t>
            </w:r>
          </w:p>
        </w:tc>
      </w:tr>
      <w:tr w:rsidR="00E00279" w:rsidRPr="00901F45" w14:paraId="5D5EB1B1" w14:textId="637B2762" w:rsidTr="00A9533A">
        <w:trPr>
          <w:trHeight w:val="324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ED8D9E" w14:textId="77777777" w:rsidR="00E00279" w:rsidRPr="00901F45" w:rsidRDefault="00E00279" w:rsidP="00E0027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Ever drink alcohol, N (weighted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EAD5B" w14:textId="10D16C68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9628 (61.6)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2D566C" w14:textId="0D2BFD5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4144 (56.6)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594952" w14:textId="5B3FF47D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5484 (65.7)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2C394" w14:textId="3F933A26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E00279" w:rsidRPr="00901F45" w14:paraId="0897EDBD" w14:textId="2D35CA9A" w:rsidTr="00A9533A">
        <w:trPr>
          <w:trHeight w:val="1112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3CA84" w14:textId="77777777" w:rsidR="00E00279" w:rsidRPr="00901F45" w:rsidRDefault="00E00279" w:rsidP="00E0027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At least one chronic condition (hypertension, diabetes, cancer, chronic lung disease, heart attack, stroke, arthritis), N (weighted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CDD0F" w14:textId="2DFF2379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7869 (48.2)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93748" w14:textId="20F2C62B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3788 (50.9)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1A8CCA" w14:textId="220B812E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4081 (46.0)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A3484" w14:textId="2E678E5D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E00279" w:rsidRPr="00901F45" w14:paraId="4064599D" w14:textId="33AD52C4" w:rsidTr="00A9533A">
        <w:trPr>
          <w:trHeight w:val="1445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8822A8" w14:textId="77777777" w:rsidR="00E00279" w:rsidRPr="00901F45" w:rsidRDefault="00E00279" w:rsidP="00E0027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At least one ADL limitation (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among </w:t>
            </w: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dressing, bathing, eating, toileting, walking/transferring), </w:t>
            </w:r>
            <w:r w:rsidRPr="00901F4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N (weighted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66D4F" w14:textId="57FCE935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3308 (15.6)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C4738" w14:textId="30B36837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1536 (16.9)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04E8CF" w14:textId="57EABABE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1772 (14.6)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D067E" w14:textId="630AE576" w:rsidR="00E00279" w:rsidRPr="00901F45" w:rsidRDefault="00E00279" w:rsidP="00E002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0.63</w:t>
            </w:r>
          </w:p>
        </w:tc>
      </w:tr>
      <w:tr w:rsidR="0046628A" w:rsidRPr="00901F45" w14:paraId="6AB97CA9" w14:textId="2C257933" w:rsidTr="00A9533A">
        <w:trPr>
          <w:trHeight w:val="288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AFAC8" w14:textId="77777777" w:rsidR="0046628A" w:rsidRPr="00901F45" w:rsidRDefault="0046628A" w:rsidP="00F0294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Mental Health Outcomes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393B6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D68AC7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6D015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A76E33" w14:textId="77777777" w:rsidR="0046628A" w:rsidRPr="00901F45" w:rsidRDefault="0046628A" w:rsidP="00F029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126376" w:rsidRPr="00901F45" w14:paraId="58832432" w14:textId="163B6340" w:rsidTr="00A9533A">
        <w:trPr>
          <w:trHeight w:val="324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F040B9" w14:textId="77777777" w:rsidR="00126376" w:rsidRPr="00901F45" w:rsidRDefault="00126376" w:rsidP="001263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Elevated depressive symptoms</w:t>
            </w:r>
            <w:r w:rsidRPr="00901F45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,</w:t>
            </w:r>
          </w:p>
          <w:p w14:paraId="63EFF789" w14:textId="77777777" w:rsidR="00126376" w:rsidRPr="00901F45" w:rsidRDefault="00126376" w:rsidP="001263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N (weighted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8260E" w14:textId="5DE98842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1614 (9.3)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D88E0C" w14:textId="72517CCD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586 (7.5)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CE4D94" w14:textId="6166E610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1028 (10.9)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B395E" w14:textId="4394F118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126376" w:rsidRPr="00901F45" w14:paraId="752390BF" w14:textId="69B4CCA9" w:rsidTr="00A9533A">
        <w:trPr>
          <w:trHeight w:val="324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106E8D" w14:textId="77777777" w:rsidR="00126376" w:rsidRPr="00901F45" w:rsidRDefault="00126376" w:rsidP="001263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Major depressive episode</w:t>
            </w:r>
            <w:r w:rsidRPr="00901F45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,</w:t>
            </w:r>
          </w:p>
          <w:p w14:paraId="236DEFA4" w14:textId="77777777" w:rsidR="00126376" w:rsidRPr="00901F45" w:rsidRDefault="00126376" w:rsidP="001263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N (weighted 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F26F1" w14:textId="5F41C484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1305 (7.2)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5C683" w14:textId="673C0520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460 (5.8)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2D7D10" w14:textId="2A26AA43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845 (8.4)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C5B11" w14:textId="285EA0C9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  <w:tr w:rsidR="00126376" w:rsidRPr="00901F45" w14:paraId="732AE6DA" w14:textId="52DE75B0" w:rsidTr="00A9533A">
        <w:trPr>
          <w:trHeight w:val="590"/>
        </w:trPr>
        <w:tc>
          <w:tcPr>
            <w:tcW w:w="30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4E998" w14:textId="77777777" w:rsidR="00126376" w:rsidRPr="00901F45" w:rsidRDefault="00126376" w:rsidP="001263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Passive suicidal ideation</w:t>
            </w:r>
            <w:r w:rsidRPr="00901F45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,</w:t>
            </w:r>
          </w:p>
          <w:p w14:paraId="50324FF3" w14:textId="77777777" w:rsidR="00126376" w:rsidRPr="00901F45" w:rsidRDefault="00126376" w:rsidP="001263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01F45">
              <w:rPr>
                <w:rFonts w:ascii="Times New Roman" w:eastAsia="Times New Roman" w:hAnsi="Times New Roman" w:cs="Times New Roman"/>
                <w:sz w:val="23"/>
                <w:szCs w:val="23"/>
              </w:rPr>
              <w:t>N (weighted 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1EE20" w14:textId="65EAE8F1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1024 (5.7)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891B17" w14:textId="4DC5D44A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396 (4.9)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1168D" w14:textId="4B212591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628 (6.3)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B55CAF6" w14:textId="51AB0F41" w:rsidR="00126376" w:rsidRPr="00901F45" w:rsidRDefault="00126376" w:rsidP="0012637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2FE7">
              <w:rPr>
                <w:rFonts w:ascii="Times New Roman" w:eastAsia="Times New Roman" w:hAnsi="Times New Roman" w:cs="Times New Roman"/>
                <w:sz w:val="23"/>
                <w:szCs w:val="23"/>
              </w:rPr>
              <w:t>&lt;0.0001*</w:t>
            </w:r>
          </w:p>
        </w:tc>
      </w:tr>
    </w:tbl>
    <w:p w14:paraId="2E7AC30E" w14:textId="5D9C8ECC" w:rsidR="005F3840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2CC">
        <w:rPr>
          <w:rFonts w:ascii="Times New Roman" w:eastAsia="Times New Roman" w:hAnsi="Times New Roman" w:cs="Times New Roman"/>
          <w:sz w:val="24"/>
          <w:szCs w:val="24"/>
        </w:rPr>
        <w:t>ADL=activity of daily living</w:t>
      </w:r>
    </w:p>
    <w:p w14:paraId="58E38A48" w14:textId="23010E5B" w:rsidR="00D133DF" w:rsidRPr="00FE22CC" w:rsidRDefault="00D133DF" w:rsidP="00D133D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CE5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Student’s t-tests </w:t>
      </w:r>
      <w:r w:rsidRPr="00CE51FE">
        <w:rPr>
          <w:rFonts w:ascii="Times New Roman" w:eastAsia="Times New Roman" w:hAnsi="Times New Roman" w:cs="Times New Roman"/>
          <w:sz w:val="24"/>
          <w:szCs w:val="24"/>
        </w:rPr>
        <w:t>were used for continuous variables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E51FE">
        <w:rPr>
          <w:rFonts w:ascii="Times New Roman" w:eastAsia="Times New Roman" w:hAnsi="Times New Roman" w:cs="Times New Roman"/>
          <w:sz w:val="24"/>
          <w:szCs w:val="24"/>
        </w:rPr>
        <w:t>chi-squared tests were used for categorical variables</w:t>
      </w:r>
    </w:p>
    <w:p w14:paraId="3699C5BB" w14:textId="77777777" w:rsidR="005F3840" w:rsidRPr="00FE22CC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22CC">
        <w:rPr>
          <w:rFonts w:ascii="Times New Roman" w:eastAsia="Times New Roman" w:hAnsi="Times New Roman" w:cs="Times New Roman"/>
          <w:sz w:val="24"/>
          <w:szCs w:val="24"/>
        </w:rPr>
        <w:t>*p&lt;0.05</w:t>
      </w:r>
    </w:p>
    <w:p w14:paraId="44436203" w14:textId="1BDD9CC1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13E714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94C9DF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116787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E68A1B" w14:textId="77777777" w:rsidR="000608D2" w:rsidRDefault="000608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8F438C" w14:textId="77777777" w:rsidR="00D44A54" w:rsidRDefault="00D44A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F71D3B" w14:textId="1F9CAC64" w:rsidR="00642B1C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Figure 1</w:t>
      </w:r>
      <w:r>
        <w:rPr>
          <w:rFonts w:ascii="Times New Roman" w:eastAsia="Times New Roman" w:hAnsi="Times New Roman" w:cs="Times New Roman"/>
          <w:sz w:val="24"/>
          <w:szCs w:val="24"/>
        </w:rPr>
        <w:t>. Flowchart of Main Sample and Leave-Behind Subsample Selection</w:t>
      </w:r>
    </w:p>
    <w:p w14:paraId="752D576E" w14:textId="2C445010" w:rsidR="00642B1C" w:rsidRDefault="00642B1C">
      <w:pPr>
        <w:tabs>
          <w:tab w:val="left" w:pos="5220"/>
        </w:tabs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53C04ADB" wp14:editId="11D59C9A">
            <wp:extent cx="5943600" cy="4418330"/>
            <wp:effectExtent l="0" t="0" r="0" b="1270"/>
            <wp:docPr id="1005172837" name="Picture 3" descr="A flowchart of a patient's lif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72837" name="Picture 3" descr="A flowchart of a patient's lif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F6507" w14:textId="77777777" w:rsidR="005F3840" w:rsidRDefault="00000000">
      <w:pPr>
        <w:tabs>
          <w:tab w:val="left" w:pos="52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*Includes decedent respondents</w:t>
      </w:r>
    </w:p>
    <w:p w14:paraId="44237703" w14:textId="77777777" w:rsidR="005F3840" w:rsidRDefault="00000000">
      <w:pPr>
        <w:tabs>
          <w:tab w:val="left" w:pos="52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CIDI=Composite International Diagnostic Interview-Short Form</w:t>
      </w:r>
    </w:p>
    <w:p w14:paraId="1F999425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D5120D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268EB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1FE44D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862B26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22E17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1F07AB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75E065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E6226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83560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A4A187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D5A955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CE144C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ED6918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5B47B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49B42B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919529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1420EE" w14:textId="77777777" w:rsidR="005F3840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Figure 2</w:t>
      </w:r>
      <w:r>
        <w:rPr>
          <w:rFonts w:ascii="Times New Roman" w:eastAsia="Times New Roman" w:hAnsi="Times New Roman" w:cs="Times New Roman"/>
          <w:sz w:val="24"/>
          <w:szCs w:val="24"/>
        </w:rPr>
        <w:t>. Distribution of Nursing Home Expectations Among Main Sample (N=7,897) (Health and Retirement Study, 2018)</w:t>
      </w:r>
    </w:p>
    <w:p w14:paraId="7EC9D3E7" w14:textId="77777777" w:rsidR="00D44A54" w:rsidRDefault="00D44A5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403EE7" w14:textId="77777777" w:rsidR="005F3840" w:rsidRDefault="00000000">
      <w:pPr>
        <w:spacing w:line="240" w:lineRule="auto"/>
      </w:pPr>
      <w:r>
        <w:rPr>
          <w:noProof/>
        </w:rPr>
        <w:drawing>
          <wp:inline distT="114300" distB="114300" distL="114300" distR="114300" wp14:anchorId="36CC3306" wp14:editId="576C43A3">
            <wp:extent cx="5793450" cy="4137434"/>
            <wp:effectExtent l="0" t="0" r="0" b="3175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7"/>
                    <a:srcRect l="914" t="2516" r="1584" b="1638"/>
                    <a:stretch/>
                  </pic:blipFill>
                  <pic:spPr bwMode="auto">
                    <a:xfrm>
                      <a:off x="0" y="0"/>
                      <a:ext cx="5795120" cy="4138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9E1BB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15BD85" w14:textId="77777777" w:rsidR="005F3840" w:rsidRDefault="005F38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145115" w14:textId="77777777" w:rsidR="005F3840" w:rsidRDefault="005F3840"/>
    <w:sectPr w:rsidR="005F384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14126" w14:textId="77777777" w:rsidR="00E72B8C" w:rsidRDefault="00E72B8C" w:rsidP="00EC1BB2">
      <w:pPr>
        <w:spacing w:line="240" w:lineRule="auto"/>
      </w:pPr>
      <w:r>
        <w:separator/>
      </w:r>
    </w:p>
  </w:endnote>
  <w:endnote w:type="continuationSeparator" w:id="0">
    <w:p w14:paraId="0072061C" w14:textId="77777777" w:rsidR="00E72B8C" w:rsidRDefault="00E72B8C" w:rsidP="00EC1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40490430"/>
      <w:docPartObj>
        <w:docPartGallery w:val="Page Numbers (Bottom of Page)"/>
        <w:docPartUnique/>
      </w:docPartObj>
    </w:sdtPr>
    <w:sdtContent>
      <w:p w14:paraId="3E2C57C7" w14:textId="41DB7AEB" w:rsidR="00EC1BB2" w:rsidRDefault="00EC1BB2" w:rsidP="00E63F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A68AED" w14:textId="77777777" w:rsidR="00EC1BB2" w:rsidRDefault="00EC1BB2" w:rsidP="00EC1B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47359310"/>
      <w:docPartObj>
        <w:docPartGallery w:val="Page Numbers (Bottom of Page)"/>
        <w:docPartUnique/>
      </w:docPartObj>
    </w:sdtPr>
    <w:sdtContent>
      <w:p w14:paraId="6E3FAD4F" w14:textId="4B5F78AA" w:rsidR="00EC1BB2" w:rsidRDefault="00EC1BB2" w:rsidP="00E63F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5C33E4" w14:textId="77777777" w:rsidR="00EC1BB2" w:rsidRDefault="00EC1BB2" w:rsidP="00EC1B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10AC" w14:textId="77777777" w:rsidR="00E72B8C" w:rsidRDefault="00E72B8C" w:rsidP="00EC1BB2">
      <w:pPr>
        <w:spacing w:line="240" w:lineRule="auto"/>
      </w:pPr>
      <w:r>
        <w:separator/>
      </w:r>
    </w:p>
  </w:footnote>
  <w:footnote w:type="continuationSeparator" w:id="0">
    <w:p w14:paraId="21A85EA1" w14:textId="77777777" w:rsidR="00E72B8C" w:rsidRDefault="00E72B8C" w:rsidP="00EC1B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40"/>
    <w:rsid w:val="000608D2"/>
    <w:rsid w:val="00126376"/>
    <w:rsid w:val="00200450"/>
    <w:rsid w:val="002E010C"/>
    <w:rsid w:val="003878DB"/>
    <w:rsid w:val="0046628A"/>
    <w:rsid w:val="004E606D"/>
    <w:rsid w:val="005820C8"/>
    <w:rsid w:val="00582BBA"/>
    <w:rsid w:val="00594027"/>
    <w:rsid w:val="005F3840"/>
    <w:rsid w:val="00642B1C"/>
    <w:rsid w:val="007B59BD"/>
    <w:rsid w:val="00996FDC"/>
    <w:rsid w:val="009C19D0"/>
    <w:rsid w:val="00A02FE7"/>
    <w:rsid w:val="00A2689E"/>
    <w:rsid w:val="00A9533A"/>
    <w:rsid w:val="00D133DF"/>
    <w:rsid w:val="00D44A54"/>
    <w:rsid w:val="00E00279"/>
    <w:rsid w:val="00E72B8C"/>
    <w:rsid w:val="00EC1BB2"/>
    <w:rsid w:val="00FE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E88CF"/>
  <w15:docId w15:val="{2A0BCFAC-D5B8-5E41-B162-D1BC62E6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C1B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BB2"/>
  </w:style>
  <w:style w:type="character" w:styleId="PageNumber">
    <w:name w:val="page number"/>
    <w:basedOn w:val="DefaultParagraphFont"/>
    <w:uiPriority w:val="99"/>
    <w:semiHidden/>
    <w:unhideWhenUsed/>
    <w:rsid w:val="00EC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Dang, Linh</cp:lastModifiedBy>
  <cp:revision>46</cp:revision>
  <dcterms:created xsi:type="dcterms:W3CDTF">2025-02-28T17:29:00Z</dcterms:created>
  <dcterms:modified xsi:type="dcterms:W3CDTF">2025-03-01T00:02:00Z</dcterms:modified>
</cp:coreProperties>
</file>