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554DC" w14:textId="77777777" w:rsidR="00DF36BB" w:rsidRPr="00DF36BB" w:rsidRDefault="00DF36BB" w:rsidP="00DF36BB">
      <w:pPr>
        <w:rPr>
          <w:rFonts w:ascii="Times New Roman" w:hAnsi="Times New Roman" w:cs="Times New Roman"/>
          <w:lang w:val="es-ES"/>
        </w:rPr>
      </w:pPr>
      <w:proofErr w:type="spellStart"/>
      <w:r w:rsidRPr="00DF36BB">
        <w:rPr>
          <w:rFonts w:ascii="Times New Roman" w:hAnsi="Times New Roman" w:cs="Times New Roman"/>
          <w:lang w:val="es-ES"/>
        </w:rPr>
        <w:t>Supplementary</w:t>
      </w:r>
      <w:proofErr w:type="spellEnd"/>
      <w:r w:rsidRPr="00DF36BB">
        <w:rPr>
          <w:rFonts w:ascii="Times New Roman" w:hAnsi="Times New Roman" w:cs="Times New Roman"/>
          <w:lang w:val="es-ES"/>
        </w:rPr>
        <w:t xml:space="preserve"> material</w:t>
      </w:r>
    </w:p>
    <w:p w14:paraId="52654DAB" w14:textId="77777777" w:rsidR="00DF36BB" w:rsidRPr="00DF36BB" w:rsidRDefault="00DF36BB" w:rsidP="00DF36BB">
      <w:pPr>
        <w:rPr>
          <w:rFonts w:ascii="Times New Roman" w:hAnsi="Times New Roman" w:cs="Times New Roman"/>
          <w:lang w:val="es-ES"/>
        </w:rPr>
      </w:pPr>
    </w:p>
    <w:p w14:paraId="48B264A0" w14:textId="0DA47F22" w:rsidR="00A643CE" w:rsidRPr="00DF36BB" w:rsidRDefault="00DF36BB" w:rsidP="00DF36BB">
      <w:pPr>
        <w:rPr>
          <w:rFonts w:ascii="Times New Roman" w:hAnsi="Times New Roman" w:cs="Times New Roman"/>
          <w:lang w:val="en-US"/>
        </w:rPr>
      </w:pPr>
      <w:r w:rsidRPr="00DF36BB">
        <w:rPr>
          <w:rFonts w:ascii="Times New Roman" w:hAnsi="Times New Roman" w:cs="Times New Roman"/>
          <w:lang w:val="en-US"/>
        </w:rPr>
        <w:t>Table 1. Metal mean concentration, minimum and maximum values at each season</w:t>
      </w:r>
      <w:r w:rsidR="001D1C0F">
        <w:rPr>
          <w:rFonts w:ascii="Times New Roman" w:hAnsi="Times New Roman" w:cs="Times New Roman"/>
          <w:lang w:val="en-US"/>
        </w:rPr>
        <w:t xml:space="preserve"> in </w:t>
      </w:r>
      <w:r w:rsidR="00DC2A6A">
        <w:rPr>
          <w:rFonts w:ascii="Times New Roman" w:hAnsi="Times New Roman" w:cs="Times New Roman"/>
          <w:lang w:val="en-US"/>
        </w:rPr>
        <w:t xml:space="preserve">the composite sediment samples of </w:t>
      </w:r>
      <w:r w:rsidR="001D1C0F">
        <w:rPr>
          <w:rFonts w:ascii="Times New Roman" w:hAnsi="Times New Roman" w:cs="Times New Roman"/>
          <w:lang w:val="en-US"/>
        </w:rPr>
        <w:t>Chelem lagoon</w:t>
      </w:r>
      <w:r w:rsidRPr="00DF36BB">
        <w:rPr>
          <w:rFonts w:ascii="Times New Roman" w:hAnsi="Times New Roman" w:cs="Times New Roman"/>
          <w:lang w:val="en-US"/>
        </w:rPr>
        <w:t>.</w:t>
      </w:r>
    </w:p>
    <w:p w14:paraId="539A6FB5" w14:textId="77777777" w:rsidR="00DF36BB" w:rsidRDefault="00DF36BB" w:rsidP="00DF36BB">
      <w:pPr>
        <w:rPr>
          <w:rFonts w:ascii="Times New Roman" w:hAnsi="Times New Roman" w:cs="Times New Roman"/>
          <w:lang w:val="en-US"/>
        </w:rPr>
      </w:pPr>
    </w:p>
    <w:tbl>
      <w:tblPr>
        <w:tblW w:w="9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709"/>
        <w:gridCol w:w="850"/>
        <w:gridCol w:w="709"/>
        <w:gridCol w:w="850"/>
        <w:gridCol w:w="851"/>
        <w:gridCol w:w="865"/>
        <w:gridCol w:w="865"/>
        <w:gridCol w:w="865"/>
        <w:gridCol w:w="974"/>
        <w:gridCol w:w="1109"/>
      </w:tblGrid>
      <w:tr w:rsidR="0001512F" w:rsidRPr="00F92003" w14:paraId="3C8318F3" w14:textId="77777777" w:rsidTr="0001512F">
        <w:trPr>
          <w:trHeight w:val="255"/>
        </w:trPr>
        <w:tc>
          <w:tcPr>
            <w:tcW w:w="948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0EBAE1C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Chelem</w:t>
            </w:r>
          </w:p>
        </w:tc>
      </w:tr>
      <w:tr w:rsidR="0001512F" w:rsidRPr="00F92003" w14:paraId="0121EC26" w14:textId="77777777" w:rsidTr="0001512F">
        <w:trPr>
          <w:trHeight w:val="255"/>
        </w:trPr>
        <w:tc>
          <w:tcPr>
            <w:tcW w:w="948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C6105A3" w14:textId="69A5CE99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Metal/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Season</w:t>
            </w:r>
          </w:p>
        </w:tc>
      </w:tr>
      <w:tr w:rsidR="0001512F" w:rsidRPr="00F92003" w14:paraId="2CE03260" w14:textId="77777777" w:rsidTr="0001512F">
        <w:trPr>
          <w:trHeight w:val="24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6D2E8C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Al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9F61F1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Cr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7D188D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Cd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323D20B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Cu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3DD91F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Fe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FBF4E1C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Mn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9244578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Ni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89B009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Pb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331FE2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Zn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45B2067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As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F700A2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Sn</w:t>
            </w:r>
          </w:p>
        </w:tc>
      </w:tr>
      <w:tr w:rsidR="0001512F" w:rsidRPr="00F92003" w14:paraId="7AC757A4" w14:textId="77777777" w:rsidTr="0001512F">
        <w:trPr>
          <w:trHeight w:val="255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F95974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(%)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E9830C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(µg/g)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5516EA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(µg/g)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35CC14A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(µg/g)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6FE2C9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(µg/g)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75C2DFC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(µg/g)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65CE4C8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(µg/g)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C18408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(µg/g)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F2E34D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(µg/g)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06C3E3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(µg/g)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9596CE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(mg/g)</w:t>
            </w:r>
          </w:p>
        </w:tc>
      </w:tr>
      <w:tr w:rsidR="0001512F" w:rsidRPr="00F92003" w14:paraId="04B8138C" w14:textId="77777777" w:rsidTr="0001512F">
        <w:trPr>
          <w:trHeight w:val="255"/>
        </w:trPr>
        <w:tc>
          <w:tcPr>
            <w:tcW w:w="948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C7A23B1" w14:textId="7A513610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dry</w:t>
            </w:r>
          </w:p>
        </w:tc>
      </w:tr>
      <w:tr w:rsidR="0001512F" w:rsidRPr="00F92003" w14:paraId="15C428C2" w14:textId="77777777" w:rsidTr="0001512F">
        <w:trPr>
          <w:trHeight w:val="24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D297F6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1.52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1C7163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1.48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36C592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464D61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1345D3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66A8359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28.5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3DC30D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2.61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F709BC6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0.75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14AA6F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10.1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DB444F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9.29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D85866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0.059</w:t>
            </w:r>
          </w:p>
        </w:tc>
      </w:tr>
      <w:tr w:rsidR="0001512F" w:rsidRPr="00F92003" w14:paraId="051C0F9C" w14:textId="77777777" w:rsidTr="0001512F">
        <w:trPr>
          <w:trHeight w:val="255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5C5CF1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1.33-2.05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664172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0.149-16.2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E99F96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0.013-</w:t>
            </w:r>
            <w:r w:rsidRPr="00F92003">
              <w:rPr>
                <w:rFonts w:ascii="Arial" w:hAnsi="Arial" w:cs="Arial"/>
                <w:color w:val="FF0000"/>
                <w:sz w:val="16"/>
                <w:szCs w:val="18"/>
              </w:rPr>
              <w:t>0.47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9C09FE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0.001-0.011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384092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0.004-0.751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11FF12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15.27-71.61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73542C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2.08-9.12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70CE90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0.09-8.08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B13517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3.58-55.7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4E97D6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5.44-30.97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23B679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0.016-0.077</w:t>
            </w:r>
          </w:p>
        </w:tc>
      </w:tr>
      <w:tr w:rsidR="0001512F" w:rsidRPr="00F92003" w14:paraId="3DBC28EA" w14:textId="77777777" w:rsidTr="0001512F">
        <w:trPr>
          <w:trHeight w:val="255"/>
        </w:trPr>
        <w:tc>
          <w:tcPr>
            <w:tcW w:w="948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08F8A5F" w14:textId="6F9A7A78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rainy</w:t>
            </w:r>
          </w:p>
        </w:tc>
      </w:tr>
      <w:tr w:rsidR="0001512F" w:rsidRPr="00F92003" w14:paraId="12D80D28" w14:textId="77777777" w:rsidTr="0001512F">
        <w:trPr>
          <w:trHeight w:val="24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7A8101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0.264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4B4080F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3.35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A61BAA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801809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26CB7E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59596C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17.1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C84400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2.79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E57D95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1.59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0F7ED7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20.1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81E368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7.35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FDFCCD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0.045</w:t>
            </w:r>
          </w:p>
        </w:tc>
      </w:tr>
      <w:tr w:rsidR="0001512F" w:rsidRPr="00F92003" w14:paraId="650BEAAB" w14:textId="77777777" w:rsidTr="0001512F">
        <w:trPr>
          <w:trHeight w:val="255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7D725B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0.080-2.89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98B0BA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0.23-4.66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C094BA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0.005-</w:t>
            </w:r>
            <w:r w:rsidRPr="00F92003">
              <w:rPr>
                <w:rFonts w:ascii="Arial" w:hAnsi="Arial" w:cs="Arial"/>
                <w:color w:val="FF0000"/>
                <w:sz w:val="16"/>
                <w:szCs w:val="18"/>
              </w:rPr>
              <w:t>0.52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169682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0.002-0.025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98EB7E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0.004-0.100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8F1AC4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1.88-33.6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028A72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1.36-4.31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862EEC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0.78-</w:t>
            </w:r>
            <w:r w:rsidRPr="00F92003">
              <w:rPr>
                <w:rFonts w:ascii="Arial" w:hAnsi="Arial" w:cs="Arial"/>
                <w:color w:val="ED7D31"/>
                <w:sz w:val="16"/>
                <w:szCs w:val="18"/>
              </w:rPr>
              <w:t>28.1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C31488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4.43-58.7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F7AEE6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2.26-11.2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FD9362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0.042-0.049</w:t>
            </w:r>
          </w:p>
        </w:tc>
      </w:tr>
      <w:tr w:rsidR="0001512F" w:rsidRPr="00F92003" w14:paraId="6AD8E903" w14:textId="77777777" w:rsidTr="0001512F">
        <w:trPr>
          <w:trHeight w:val="255"/>
        </w:trPr>
        <w:tc>
          <w:tcPr>
            <w:tcW w:w="948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5369AAF" w14:textId="0D40280D" w:rsidR="0001512F" w:rsidRPr="00F92003" w:rsidRDefault="0001512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8"/>
              </w:rPr>
              <w:t>north</w:t>
            </w:r>
          </w:p>
        </w:tc>
      </w:tr>
      <w:tr w:rsidR="0001512F" w:rsidRPr="00F92003" w14:paraId="7E60FB83" w14:textId="77777777" w:rsidTr="0001512F">
        <w:trPr>
          <w:trHeight w:val="240"/>
        </w:trPr>
        <w:tc>
          <w:tcPr>
            <w:tcW w:w="8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701632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104A9D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1.45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0B49B2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D16F148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43312CD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650C6E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21.9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9A9626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3.36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7F26DD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2.15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02DE40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22.9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C1521A8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5.22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B8ECCC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0.03</w:t>
            </w:r>
          </w:p>
        </w:tc>
      </w:tr>
      <w:tr w:rsidR="0001512F" w:rsidRPr="00F92003" w14:paraId="040E9607" w14:textId="77777777" w:rsidTr="0001512F">
        <w:trPr>
          <w:trHeight w:val="255"/>
        </w:trPr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9DD3A3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0.063-0.576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CD0894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0.188-6.21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CEF2FA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0.030-</w:t>
            </w:r>
            <w:r w:rsidRPr="00F92003">
              <w:rPr>
                <w:rFonts w:ascii="Arial" w:hAnsi="Arial" w:cs="Arial"/>
                <w:color w:val="ED7D31"/>
                <w:sz w:val="16"/>
                <w:szCs w:val="18"/>
              </w:rPr>
              <w:t>0.338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4C3929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0.004-0.025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39B9A7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0.001-0.148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941AC1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8.11-44.5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D324DA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1.13-6.86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395E4A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0.05-17.5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E32556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4.79-</w:t>
            </w:r>
            <w:r w:rsidRPr="00F92003">
              <w:rPr>
                <w:rFonts w:ascii="Arial" w:hAnsi="Arial" w:cs="Arial"/>
                <w:color w:val="FF0000"/>
                <w:sz w:val="16"/>
                <w:szCs w:val="18"/>
              </w:rPr>
              <w:t>115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1C1B20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2.66-10.06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496E06" w14:textId="77777777" w:rsidR="0001512F" w:rsidRPr="00F92003" w:rsidRDefault="0001512F" w:rsidP="00F376E0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F92003">
              <w:rPr>
                <w:rFonts w:ascii="Arial" w:hAnsi="Arial" w:cs="Arial"/>
                <w:color w:val="000000"/>
                <w:sz w:val="16"/>
                <w:szCs w:val="18"/>
              </w:rPr>
              <w:t>0.003-0.04 </w:t>
            </w:r>
          </w:p>
        </w:tc>
      </w:tr>
    </w:tbl>
    <w:p w14:paraId="606BB98B" w14:textId="77777777" w:rsidR="00DF36BB" w:rsidRPr="00DF36BB" w:rsidRDefault="00DF36BB" w:rsidP="00DF36BB">
      <w:pPr>
        <w:rPr>
          <w:rFonts w:ascii="Times New Roman" w:hAnsi="Times New Roman" w:cs="Times New Roman"/>
          <w:lang w:val="en-US"/>
        </w:rPr>
      </w:pPr>
    </w:p>
    <w:p w14:paraId="7341B581" w14:textId="77777777" w:rsidR="00DF36BB" w:rsidRPr="00DF36BB" w:rsidRDefault="00DF36BB" w:rsidP="00DF36BB">
      <w:pPr>
        <w:rPr>
          <w:rFonts w:ascii="Times New Roman" w:hAnsi="Times New Roman" w:cs="Times New Roman"/>
          <w:lang w:val="en-US"/>
        </w:rPr>
      </w:pPr>
      <w:r w:rsidRPr="00DF36BB">
        <w:rPr>
          <w:rFonts w:ascii="Times New Roman" w:hAnsi="Times New Roman" w:cs="Times New Roman"/>
          <w:lang w:val="en-US"/>
        </w:rPr>
        <w:t xml:space="preserve">*Values in red are above the </w:t>
      </w:r>
      <w:proofErr w:type="spellStart"/>
      <w:r w:rsidRPr="00DF36BB">
        <w:rPr>
          <w:rFonts w:ascii="Times New Roman" w:hAnsi="Times New Roman" w:cs="Times New Roman"/>
          <w:lang w:val="en-US"/>
        </w:rPr>
        <w:t>SQuiRTs</w:t>
      </w:r>
      <w:proofErr w:type="spellEnd"/>
      <w:r w:rsidRPr="00DF36BB">
        <w:rPr>
          <w:rFonts w:ascii="Times New Roman" w:hAnsi="Times New Roman" w:cs="Times New Roman"/>
          <w:lang w:val="en-US"/>
        </w:rPr>
        <w:t xml:space="preserve"> (Buchman, 2008) values for potential damage to the early stages of the biota as follows: Cd=0.34, Cr=49, Cu=32, Pb=30, Ni=15, Zn=94, Fe=22000, Mn=260, As=7.4, Sn=0.5 and Al=800000</w:t>
      </w:r>
    </w:p>
    <w:p w14:paraId="3E3E3345" w14:textId="77777777" w:rsidR="00DF36BB" w:rsidRPr="00DF36BB" w:rsidRDefault="00DF36BB" w:rsidP="00DF36BB">
      <w:pPr>
        <w:rPr>
          <w:rFonts w:ascii="Times New Roman" w:hAnsi="Times New Roman" w:cs="Times New Roman"/>
        </w:rPr>
      </w:pPr>
    </w:p>
    <w:p w14:paraId="78D6CC62" w14:textId="77777777" w:rsidR="00DF36BB" w:rsidRPr="00DF36BB" w:rsidRDefault="00DF36BB" w:rsidP="00DF36BB">
      <w:pPr>
        <w:rPr>
          <w:rFonts w:ascii="Times New Roman" w:hAnsi="Times New Roman" w:cs="Times New Roman"/>
        </w:rPr>
      </w:pPr>
    </w:p>
    <w:p w14:paraId="68DF0791" w14:textId="26B3BAFF" w:rsidR="00DF36BB" w:rsidRPr="00DF36BB" w:rsidRDefault="00DF36BB" w:rsidP="00DF36BB">
      <w:pPr>
        <w:jc w:val="both"/>
        <w:rPr>
          <w:rFonts w:ascii="Times New Roman" w:hAnsi="Times New Roman" w:cs="Times New Roman"/>
          <w:lang w:val="en-US"/>
        </w:rPr>
      </w:pPr>
      <w:r w:rsidRPr="00DF36BB">
        <w:rPr>
          <w:rFonts w:ascii="Times New Roman" w:hAnsi="Times New Roman" w:cs="Times New Roman"/>
          <w:lang w:val="en-US"/>
        </w:rPr>
        <w:t>Table 2: Spatial and time significant differences in C</w:t>
      </w:r>
      <w:r w:rsidR="001D1C0F">
        <w:rPr>
          <w:rFonts w:ascii="Times New Roman" w:hAnsi="Times New Roman" w:cs="Times New Roman"/>
          <w:lang w:val="en-US"/>
        </w:rPr>
        <w:t>helem lagoon</w:t>
      </w:r>
      <w:r w:rsidRPr="00DF36BB">
        <w:rPr>
          <w:rFonts w:ascii="Times New Roman" w:hAnsi="Times New Roman" w:cs="Times New Roman"/>
          <w:lang w:val="en-US"/>
        </w:rPr>
        <w:t xml:space="preserve">. Underlined values = significant differences. </w:t>
      </w:r>
    </w:p>
    <w:p w14:paraId="35C1DA43" w14:textId="77777777" w:rsidR="00DF36BB" w:rsidRDefault="00DF36BB" w:rsidP="00DF36BB">
      <w:pPr>
        <w:rPr>
          <w:rFonts w:ascii="Times New Roman" w:hAnsi="Times New Roman" w:cs="Times New Roman"/>
        </w:rPr>
      </w:pPr>
    </w:p>
    <w:tbl>
      <w:tblPr>
        <w:tblW w:w="79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8"/>
        <w:gridCol w:w="847"/>
        <w:gridCol w:w="850"/>
        <w:gridCol w:w="641"/>
        <w:gridCol w:w="686"/>
        <w:gridCol w:w="709"/>
        <w:gridCol w:w="850"/>
        <w:gridCol w:w="641"/>
        <w:gridCol w:w="686"/>
        <w:gridCol w:w="641"/>
        <w:gridCol w:w="827"/>
      </w:tblGrid>
      <w:tr w:rsidR="001D1C0F" w:rsidRPr="00F92003" w14:paraId="5410C8E5" w14:textId="77777777" w:rsidTr="00F376E0">
        <w:trPr>
          <w:trHeight w:val="315"/>
          <w:jc w:val="center"/>
        </w:trPr>
        <w:tc>
          <w:tcPr>
            <w:tcW w:w="792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8FF4542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20"/>
              </w:rPr>
              <w:t>Chelem</w:t>
            </w:r>
          </w:p>
        </w:tc>
      </w:tr>
      <w:tr w:rsidR="001D1C0F" w:rsidRPr="00F92003" w14:paraId="1AEB8E9D" w14:textId="77777777" w:rsidTr="00F376E0">
        <w:trPr>
          <w:trHeight w:val="315"/>
          <w:jc w:val="center"/>
        </w:trPr>
        <w:tc>
          <w:tcPr>
            <w:tcW w:w="792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2F7E3D1" w14:textId="65CC181D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20"/>
              </w:rPr>
              <w:t>Metal/p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 xml:space="preserve"> value</w:t>
            </w:r>
          </w:p>
        </w:tc>
      </w:tr>
      <w:tr w:rsidR="001D1C0F" w:rsidRPr="00F92003" w14:paraId="3E6EED3A" w14:textId="77777777" w:rsidTr="00F376E0">
        <w:trPr>
          <w:trHeight w:val="315"/>
          <w:jc w:val="center"/>
        </w:trPr>
        <w:tc>
          <w:tcPr>
            <w:tcW w:w="7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CACDAA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20"/>
              </w:rPr>
              <w:t>Al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40C82D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20"/>
              </w:rPr>
              <w:t>Cr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4C42E2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20"/>
              </w:rPr>
              <w:t>Cd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AEBE75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20"/>
              </w:rPr>
              <w:t>Cu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CD46A1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20"/>
              </w:rPr>
              <w:t>Fe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1B43D7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20"/>
              </w:rPr>
              <w:t>Mn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064F2C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20"/>
              </w:rPr>
              <w:t>Ni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180A12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20"/>
              </w:rPr>
              <w:t>Pb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47527E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20"/>
              </w:rPr>
              <w:t>Zn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349294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20"/>
              </w:rPr>
              <w:t>As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E7F355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20"/>
              </w:rPr>
              <w:t>Sn</w:t>
            </w:r>
          </w:p>
        </w:tc>
      </w:tr>
      <w:tr w:rsidR="001D1C0F" w:rsidRPr="00F92003" w14:paraId="63C919B5" w14:textId="77777777" w:rsidTr="00F376E0">
        <w:trPr>
          <w:trHeight w:val="315"/>
          <w:jc w:val="center"/>
        </w:trPr>
        <w:tc>
          <w:tcPr>
            <w:tcW w:w="792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08FB2BF" w14:textId="131EDFB3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F92003">
              <w:rPr>
                <w:rFonts w:ascii="Arial" w:hAnsi="Arial" w:cs="Arial"/>
                <w:b/>
                <w:bCs/>
                <w:color w:val="000000"/>
                <w:sz w:val="20"/>
              </w:rPr>
              <w:t>T</w:t>
            </w: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ime</w:t>
            </w:r>
          </w:p>
        </w:tc>
      </w:tr>
      <w:tr w:rsidR="001D1C0F" w:rsidRPr="00F92003" w14:paraId="1DF59C14" w14:textId="77777777" w:rsidTr="00F376E0">
        <w:trPr>
          <w:trHeight w:val="315"/>
          <w:jc w:val="center"/>
        </w:trPr>
        <w:tc>
          <w:tcPr>
            <w:tcW w:w="7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EC2A2B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  <w:u w:val="single"/>
              </w:rPr>
            </w:pPr>
            <w:r w:rsidRPr="00F92003">
              <w:rPr>
                <w:rFonts w:ascii="Arial" w:hAnsi="Arial" w:cs="Arial"/>
                <w:color w:val="000000"/>
                <w:sz w:val="20"/>
                <w:u w:val="single"/>
              </w:rPr>
              <w:t>&lt;0.001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1A7F4C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0.354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9271FC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0.386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2B8F30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0.059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20F895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0.487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ED454B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  <w:u w:val="single"/>
              </w:rPr>
            </w:pPr>
            <w:r w:rsidRPr="00F92003">
              <w:rPr>
                <w:rFonts w:ascii="Arial" w:hAnsi="Arial" w:cs="Arial"/>
                <w:color w:val="000000"/>
                <w:sz w:val="20"/>
                <w:u w:val="single"/>
              </w:rPr>
              <w:t>0.025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882DEE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0.33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56DB94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0.269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32879E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0.051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89A3D9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  <w:u w:val="single"/>
              </w:rPr>
            </w:pPr>
            <w:r w:rsidRPr="00F92003">
              <w:rPr>
                <w:rFonts w:ascii="Arial" w:hAnsi="Arial" w:cs="Arial"/>
                <w:color w:val="000000"/>
                <w:sz w:val="20"/>
                <w:u w:val="single"/>
              </w:rPr>
              <w:t>0.002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5F8171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  <w:u w:val="single"/>
              </w:rPr>
            </w:pPr>
            <w:r w:rsidRPr="00F92003">
              <w:rPr>
                <w:rFonts w:ascii="Arial" w:hAnsi="Arial" w:cs="Arial"/>
                <w:color w:val="000000"/>
                <w:sz w:val="20"/>
                <w:u w:val="single"/>
              </w:rPr>
              <w:t>0.013</w:t>
            </w:r>
          </w:p>
        </w:tc>
      </w:tr>
      <w:tr w:rsidR="001D1C0F" w:rsidRPr="00F92003" w14:paraId="0240F137" w14:textId="77777777" w:rsidTr="00F376E0">
        <w:trPr>
          <w:trHeight w:val="315"/>
          <w:jc w:val="center"/>
        </w:trPr>
        <w:tc>
          <w:tcPr>
            <w:tcW w:w="7928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2715E70" w14:textId="4486ACA8" w:rsidR="001D1C0F" w:rsidRPr="00F92003" w:rsidRDefault="001D1C0F" w:rsidP="00F376E0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Spatial</w:t>
            </w:r>
          </w:p>
        </w:tc>
      </w:tr>
      <w:tr w:rsidR="001D1C0F" w:rsidRPr="00F92003" w14:paraId="00DA1EE3" w14:textId="77777777" w:rsidTr="00F376E0">
        <w:trPr>
          <w:trHeight w:val="315"/>
          <w:jc w:val="center"/>
        </w:trPr>
        <w:tc>
          <w:tcPr>
            <w:tcW w:w="7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728EA5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0.936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D7043F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CAA71F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0.219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7A3FFB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0.086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F5536D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0.235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8E753B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0.149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34435A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  <w:u w:val="single"/>
              </w:rPr>
            </w:pPr>
            <w:r w:rsidRPr="00F92003">
              <w:rPr>
                <w:rFonts w:ascii="Arial" w:hAnsi="Arial" w:cs="Arial"/>
                <w:color w:val="000000"/>
                <w:sz w:val="20"/>
                <w:u w:val="single"/>
              </w:rPr>
              <w:t>0.005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08DB9E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0.459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DE030F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  <w:u w:val="single"/>
              </w:rPr>
            </w:pPr>
            <w:r w:rsidRPr="00F92003">
              <w:rPr>
                <w:rFonts w:ascii="Arial" w:hAnsi="Arial" w:cs="Arial"/>
                <w:color w:val="000000"/>
                <w:sz w:val="20"/>
                <w:u w:val="single"/>
              </w:rPr>
              <w:t>0.014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2814F1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F92003">
              <w:rPr>
                <w:rFonts w:ascii="Arial" w:hAnsi="Arial" w:cs="Arial"/>
                <w:color w:val="000000"/>
                <w:sz w:val="20"/>
              </w:rPr>
              <w:t>0.29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B827C3" w14:textId="77777777" w:rsidR="001D1C0F" w:rsidRPr="00F92003" w:rsidRDefault="001D1C0F" w:rsidP="00F376E0">
            <w:pPr>
              <w:jc w:val="center"/>
              <w:rPr>
                <w:rFonts w:ascii="Arial" w:hAnsi="Arial" w:cs="Arial"/>
                <w:color w:val="000000"/>
                <w:sz w:val="20"/>
                <w:u w:val="single"/>
              </w:rPr>
            </w:pPr>
            <w:r w:rsidRPr="00F92003">
              <w:rPr>
                <w:rFonts w:ascii="Arial" w:hAnsi="Arial" w:cs="Arial"/>
                <w:color w:val="000000"/>
                <w:sz w:val="20"/>
                <w:u w:val="single"/>
              </w:rPr>
              <w:t>0.039</w:t>
            </w:r>
          </w:p>
        </w:tc>
      </w:tr>
    </w:tbl>
    <w:p w14:paraId="48B16868" w14:textId="77777777" w:rsidR="001D1C0F" w:rsidRPr="00DF36BB" w:rsidRDefault="001D1C0F" w:rsidP="00DF36BB">
      <w:pPr>
        <w:rPr>
          <w:rFonts w:ascii="Times New Roman" w:hAnsi="Times New Roman" w:cs="Times New Roman"/>
        </w:rPr>
      </w:pPr>
    </w:p>
    <w:p w14:paraId="53B24B37" w14:textId="4D6D0E67" w:rsidR="00792F34" w:rsidRDefault="00792F34" w:rsidP="00792F34">
      <w:pPr>
        <w:rPr>
          <w:rFonts w:ascii="Times New Roman" w:hAnsi="Times New Roman"/>
          <w:lang w:val="en-US"/>
        </w:rPr>
      </w:pPr>
      <w:r>
        <w:rPr>
          <w:lang w:val="en-US"/>
        </w:rPr>
        <w:t xml:space="preserve">Table 3. </w:t>
      </w:r>
      <w:r w:rsidR="007F7830">
        <w:rPr>
          <w:rFonts w:ascii="Times New Roman" w:hAnsi="Times New Roman"/>
          <w:lang w:val="en-US"/>
        </w:rPr>
        <w:t>R</w:t>
      </w:r>
      <w:r w:rsidRPr="0089159D">
        <w:rPr>
          <w:rFonts w:ascii="Times New Roman" w:hAnsi="Times New Roman"/>
          <w:lang w:val="en-US"/>
        </w:rPr>
        <w:t>ecovery</w:t>
      </w:r>
      <w:r w:rsidR="007F7830">
        <w:rPr>
          <w:rFonts w:ascii="Times New Roman" w:hAnsi="Times New Roman"/>
          <w:lang w:val="en-US"/>
        </w:rPr>
        <w:t xml:space="preserve"> percentage</w:t>
      </w:r>
      <w:r>
        <w:rPr>
          <w:rFonts w:ascii="Times New Roman" w:hAnsi="Times New Roman"/>
          <w:lang w:val="en-US"/>
        </w:rPr>
        <w:t xml:space="preserve"> and </w:t>
      </w:r>
      <w:r w:rsidR="007F7830">
        <w:rPr>
          <w:rFonts w:ascii="Times New Roman" w:hAnsi="Times New Roman"/>
          <w:lang w:val="en-US"/>
        </w:rPr>
        <w:t>detection limit of the measured elements.</w:t>
      </w:r>
    </w:p>
    <w:p w14:paraId="79FC4FC6" w14:textId="77777777" w:rsidR="00792F34" w:rsidRDefault="00792F34" w:rsidP="00792F34">
      <w:pPr>
        <w:rPr>
          <w:lang w:val="en-US"/>
        </w:rPr>
      </w:pPr>
    </w:p>
    <w:tbl>
      <w:tblPr>
        <w:tblW w:w="11385" w:type="dxa"/>
        <w:tblInd w:w="-11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850"/>
        <w:gridCol w:w="851"/>
        <w:gridCol w:w="992"/>
        <w:gridCol w:w="851"/>
        <w:gridCol w:w="992"/>
        <w:gridCol w:w="992"/>
        <w:gridCol w:w="851"/>
        <w:gridCol w:w="850"/>
        <w:gridCol w:w="851"/>
        <w:gridCol w:w="850"/>
        <w:gridCol w:w="754"/>
      </w:tblGrid>
      <w:tr w:rsidR="00792F34" w:rsidRPr="007F7830" w14:paraId="5C8263EC" w14:textId="77777777" w:rsidTr="00B90D74">
        <w:trPr>
          <w:trHeight w:val="28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8D541E" w14:textId="364B9216" w:rsidR="00792F34" w:rsidRPr="007F7830" w:rsidRDefault="007F7830" w:rsidP="00B90D74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Reference material</w:t>
            </w:r>
            <w:r w:rsidR="00792F34"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br/>
              <w:t xml:space="preserve"> 1646a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0E009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Al 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F8AA5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Cr µg/g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69975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Cd µg/g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9FC36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Cu µg/g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D943C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Fe 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C9BDD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Mn µg/g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42D80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Ni µg/g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25488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Pb µg/g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18E65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Zn µg/g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079E3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As µg/g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09EA1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 mg/g</w:t>
            </w:r>
          </w:p>
        </w:tc>
      </w:tr>
      <w:tr w:rsidR="00792F34" w:rsidRPr="007F7830" w14:paraId="44D94B65" w14:textId="77777777" w:rsidTr="00B90D74">
        <w:trPr>
          <w:trHeight w:val="312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41FC" w14:textId="77777777" w:rsidR="00792F34" w:rsidRPr="007F7830" w:rsidRDefault="00792F34" w:rsidP="00B90D74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00D94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2.297 ± 0.018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5C6F9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gramStart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40.9  ±</w:t>
            </w:r>
            <w:proofErr w:type="gramEnd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F20FC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gramStart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0.148  ±</w:t>
            </w:r>
            <w:proofErr w:type="gramEnd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0.007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15E5B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gramStart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10.01  ±</w:t>
            </w:r>
            <w:proofErr w:type="gramEnd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0.34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D97CF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gramStart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2.008  ±</w:t>
            </w:r>
            <w:proofErr w:type="gramEnd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0.039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5B65E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gramStart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234.5  ±</w:t>
            </w:r>
            <w:proofErr w:type="gramEnd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2.8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209A4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23.00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8BC16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gramStart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11.7  ±</w:t>
            </w:r>
            <w:proofErr w:type="gramEnd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453DB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gramStart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48.9  ±</w:t>
            </w:r>
            <w:proofErr w:type="gramEnd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1FDC9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gramStart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6.23  ±</w:t>
            </w:r>
            <w:proofErr w:type="gramEnd"/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0.21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1B9FF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</w:t>
            </w:r>
          </w:p>
        </w:tc>
      </w:tr>
      <w:tr w:rsidR="00792F34" w:rsidRPr="007F7830" w14:paraId="2FA44C26" w14:textId="77777777" w:rsidTr="00B90D74">
        <w:trPr>
          <w:trHeight w:val="28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E40EC" w14:textId="77777777" w:rsidR="00792F34" w:rsidRPr="007F7830" w:rsidRDefault="00792F34" w:rsidP="00B90D74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Recovery percentage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D98C5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97.05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A7AC8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93.49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533DB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90.56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3334C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94.66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3C32D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89.62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363A5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87.54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2AA07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90.48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19666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88.65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3A850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92.25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CD60F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97.94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CE4D9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98.51</w:t>
            </w:r>
          </w:p>
        </w:tc>
      </w:tr>
      <w:tr w:rsidR="00792F34" w:rsidRPr="007F7830" w14:paraId="512A5B13" w14:textId="77777777" w:rsidTr="00B90D74">
        <w:trPr>
          <w:trHeight w:val="288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A1643" w14:textId="77777777" w:rsidR="00792F34" w:rsidRPr="007F7830" w:rsidRDefault="00792F34" w:rsidP="00B90D74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Detection limit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4D49F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D87CB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F3AC8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EE1CC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93276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1D385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CA2C9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DAA1A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359F3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E8317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0.0013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7CB97" w14:textId="77777777" w:rsidR="00792F34" w:rsidRPr="007F7830" w:rsidRDefault="00792F34" w:rsidP="00B90D74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F78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0.0003</w:t>
            </w:r>
          </w:p>
        </w:tc>
      </w:tr>
    </w:tbl>
    <w:p w14:paraId="638C4ED5" w14:textId="77777777" w:rsidR="00DF36BB" w:rsidRPr="007F7830" w:rsidRDefault="00DF36BB" w:rsidP="00DF36BB">
      <w:pPr>
        <w:rPr>
          <w:rFonts w:ascii="Times New Roman" w:hAnsi="Times New Roman" w:cs="Times New Roman"/>
          <w:lang w:val="en-US"/>
        </w:rPr>
      </w:pPr>
    </w:p>
    <w:p w14:paraId="1424792D" w14:textId="77777777" w:rsidR="00DF36BB" w:rsidRPr="00DF36BB" w:rsidRDefault="00DF36BB" w:rsidP="00DF36BB">
      <w:pPr>
        <w:rPr>
          <w:rFonts w:ascii="Times New Roman" w:hAnsi="Times New Roman" w:cs="Times New Roman"/>
        </w:rPr>
      </w:pPr>
    </w:p>
    <w:p w14:paraId="53644181" w14:textId="29ECF9DC" w:rsidR="00DF36BB" w:rsidRPr="00DF36BB" w:rsidRDefault="00DF36BB" w:rsidP="00DF36BB">
      <w:pPr>
        <w:rPr>
          <w:rFonts w:ascii="Times New Roman" w:hAnsi="Times New Roman" w:cs="Times New Roman"/>
          <w:lang w:val="en-US"/>
        </w:rPr>
      </w:pPr>
      <w:r w:rsidRPr="00DF36BB">
        <w:rPr>
          <w:rFonts w:ascii="Times New Roman" w:hAnsi="Times New Roman" w:cs="Times New Roman"/>
          <w:lang w:val="en-US"/>
        </w:rPr>
        <w:t xml:space="preserve">Table </w:t>
      </w:r>
      <w:r w:rsidR="00792F34">
        <w:rPr>
          <w:rFonts w:ascii="Times New Roman" w:hAnsi="Times New Roman" w:cs="Times New Roman"/>
          <w:lang w:val="en-US"/>
        </w:rPr>
        <w:t>4</w:t>
      </w:r>
      <w:r w:rsidRPr="00DF36BB">
        <w:rPr>
          <w:rFonts w:ascii="Times New Roman" w:hAnsi="Times New Roman" w:cs="Times New Roman"/>
          <w:lang w:val="en-US"/>
        </w:rPr>
        <w:t>. Enrichment factor for metals content in sediments of the C</w:t>
      </w:r>
      <w:r w:rsidR="001D1C0F">
        <w:rPr>
          <w:rFonts w:ascii="Times New Roman" w:hAnsi="Times New Roman" w:cs="Times New Roman"/>
          <w:lang w:val="en-US"/>
        </w:rPr>
        <w:t>helem</w:t>
      </w:r>
      <w:r w:rsidRPr="00DF36BB">
        <w:rPr>
          <w:rFonts w:ascii="Times New Roman" w:hAnsi="Times New Roman" w:cs="Times New Roman"/>
          <w:lang w:val="en-US"/>
        </w:rPr>
        <w:t xml:space="preserve"> lagoon. Values categories are shown in the table below.</w:t>
      </w:r>
    </w:p>
    <w:p w14:paraId="5C44B86E" w14:textId="77777777" w:rsidR="00DF36BB" w:rsidRDefault="00DF36BB" w:rsidP="00DF36BB"/>
    <w:p w14:paraId="192B440A" w14:textId="2EBB4D00" w:rsidR="00DF36BB" w:rsidRDefault="00DF36BB" w:rsidP="00DF36BB">
      <w:r w:rsidRPr="00DF36BB">
        <w:rPr>
          <w:noProof/>
        </w:rPr>
        <w:drawing>
          <wp:inline distT="0" distB="0" distL="0" distR="0" wp14:anchorId="6285C0B4" wp14:editId="4E8CCAB0">
            <wp:extent cx="5612130" cy="2389505"/>
            <wp:effectExtent l="0" t="0" r="1270" b="0"/>
            <wp:docPr id="4783486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3486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8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8056D" w14:textId="77777777" w:rsidR="00DF36BB" w:rsidRDefault="00DF36BB" w:rsidP="00DF36BB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3"/>
        <w:gridCol w:w="2804"/>
      </w:tblGrid>
      <w:tr w:rsidR="00DF36BB" w:rsidRPr="00CD4F2B" w14:paraId="3D91820B" w14:textId="77777777" w:rsidTr="00F376E0">
        <w:trPr>
          <w:trHeight w:val="170"/>
          <w:jc w:val="center"/>
        </w:trPr>
        <w:tc>
          <w:tcPr>
            <w:tcW w:w="0" w:type="auto"/>
            <w:shd w:val="clear" w:color="000000" w:fill="C6E0B4"/>
            <w:noWrap/>
            <w:vAlign w:val="center"/>
            <w:hideMark/>
          </w:tcPr>
          <w:p w14:paraId="136A8C9E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  <w:t>EF&lt;1</w:t>
            </w:r>
          </w:p>
        </w:tc>
        <w:tc>
          <w:tcPr>
            <w:tcW w:w="0" w:type="auto"/>
            <w:noWrap/>
            <w:vAlign w:val="center"/>
            <w:hideMark/>
          </w:tcPr>
          <w:p w14:paraId="79A156F2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  <w:t>No enrichment</w:t>
            </w:r>
          </w:p>
        </w:tc>
      </w:tr>
      <w:tr w:rsidR="00DF36BB" w:rsidRPr="00CD4F2B" w14:paraId="37A6B9C4" w14:textId="77777777" w:rsidTr="00F376E0">
        <w:trPr>
          <w:trHeight w:val="170"/>
          <w:jc w:val="center"/>
        </w:trPr>
        <w:tc>
          <w:tcPr>
            <w:tcW w:w="0" w:type="auto"/>
            <w:shd w:val="clear" w:color="000000" w:fill="DDEBF7"/>
            <w:noWrap/>
            <w:vAlign w:val="center"/>
            <w:hideMark/>
          </w:tcPr>
          <w:p w14:paraId="1236AADA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  <w:t>1&lt;EF&lt;3</w:t>
            </w:r>
          </w:p>
        </w:tc>
        <w:tc>
          <w:tcPr>
            <w:tcW w:w="0" w:type="auto"/>
            <w:noWrap/>
            <w:vAlign w:val="center"/>
            <w:hideMark/>
          </w:tcPr>
          <w:p w14:paraId="56453247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  <w:t>Minor enrichment</w:t>
            </w:r>
          </w:p>
        </w:tc>
      </w:tr>
      <w:tr w:rsidR="00DF36BB" w:rsidRPr="00CD4F2B" w14:paraId="000EE2D7" w14:textId="77777777" w:rsidTr="00F376E0">
        <w:trPr>
          <w:trHeight w:val="170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231643B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  <w:t>3&lt;EF&lt;5</w:t>
            </w:r>
          </w:p>
        </w:tc>
        <w:tc>
          <w:tcPr>
            <w:tcW w:w="0" w:type="auto"/>
            <w:noWrap/>
            <w:vAlign w:val="center"/>
            <w:hideMark/>
          </w:tcPr>
          <w:p w14:paraId="0BDEDE9D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  <w:t>Moderate enrichment</w:t>
            </w:r>
          </w:p>
        </w:tc>
      </w:tr>
      <w:tr w:rsidR="00DF36BB" w:rsidRPr="00CD4F2B" w14:paraId="0C14BA16" w14:textId="77777777" w:rsidTr="00F376E0">
        <w:trPr>
          <w:trHeight w:val="170"/>
          <w:jc w:val="center"/>
        </w:trPr>
        <w:tc>
          <w:tcPr>
            <w:tcW w:w="0" w:type="auto"/>
            <w:shd w:val="clear" w:color="000000" w:fill="FFC9E1"/>
            <w:noWrap/>
            <w:vAlign w:val="center"/>
            <w:hideMark/>
          </w:tcPr>
          <w:p w14:paraId="5620EF40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  <w:t>5&lt;EF&lt;10</w:t>
            </w:r>
          </w:p>
        </w:tc>
        <w:tc>
          <w:tcPr>
            <w:tcW w:w="0" w:type="auto"/>
            <w:noWrap/>
            <w:vAlign w:val="center"/>
            <w:hideMark/>
          </w:tcPr>
          <w:p w14:paraId="48875D57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  <w:t>Mildly sever enrichment</w:t>
            </w:r>
          </w:p>
        </w:tc>
      </w:tr>
      <w:tr w:rsidR="00DF36BB" w:rsidRPr="00CD4F2B" w14:paraId="0B84AEBC" w14:textId="77777777" w:rsidTr="00F376E0">
        <w:trPr>
          <w:trHeight w:val="170"/>
          <w:jc w:val="center"/>
        </w:trPr>
        <w:tc>
          <w:tcPr>
            <w:tcW w:w="0" w:type="auto"/>
            <w:shd w:val="clear" w:color="000000" w:fill="FFFF00"/>
            <w:noWrap/>
            <w:vAlign w:val="center"/>
            <w:hideMark/>
          </w:tcPr>
          <w:p w14:paraId="12338B8D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  <w:t>10&lt;EF&lt;25</w:t>
            </w:r>
          </w:p>
        </w:tc>
        <w:tc>
          <w:tcPr>
            <w:tcW w:w="0" w:type="auto"/>
            <w:noWrap/>
            <w:vAlign w:val="center"/>
            <w:hideMark/>
          </w:tcPr>
          <w:p w14:paraId="5E7D647B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  <w:t>Severe enrichment</w:t>
            </w:r>
          </w:p>
        </w:tc>
      </w:tr>
      <w:tr w:rsidR="00DF36BB" w:rsidRPr="00CD4F2B" w14:paraId="15EF1B7E" w14:textId="77777777" w:rsidTr="00F376E0">
        <w:trPr>
          <w:trHeight w:val="170"/>
          <w:jc w:val="center"/>
        </w:trPr>
        <w:tc>
          <w:tcPr>
            <w:tcW w:w="0" w:type="auto"/>
            <w:shd w:val="clear" w:color="000000" w:fill="FFC000"/>
            <w:noWrap/>
            <w:vAlign w:val="center"/>
            <w:hideMark/>
          </w:tcPr>
          <w:p w14:paraId="7C3012EC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  <w:t>25&lt;EF&lt;50</w:t>
            </w:r>
          </w:p>
        </w:tc>
        <w:tc>
          <w:tcPr>
            <w:tcW w:w="0" w:type="auto"/>
            <w:noWrap/>
            <w:vAlign w:val="center"/>
            <w:hideMark/>
          </w:tcPr>
          <w:p w14:paraId="5B52E384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  <w:t>Highly sever enrichment</w:t>
            </w:r>
          </w:p>
        </w:tc>
      </w:tr>
      <w:tr w:rsidR="00DF36BB" w:rsidRPr="00CD4F2B" w14:paraId="794396DD" w14:textId="77777777" w:rsidTr="00F376E0">
        <w:trPr>
          <w:trHeight w:val="170"/>
          <w:jc w:val="center"/>
        </w:trPr>
        <w:tc>
          <w:tcPr>
            <w:tcW w:w="0" w:type="auto"/>
            <w:shd w:val="clear" w:color="000000" w:fill="FF0000"/>
            <w:noWrap/>
            <w:vAlign w:val="center"/>
            <w:hideMark/>
          </w:tcPr>
          <w:p w14:paraId="10FE70C4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  <w:t>EF&gt;50</w:t>
            </w:r>
          </w:p>
        </w:tc>
        <w:tc>
          <w:tcPr>
            <w:tcW w:w="0" w:type="auto"/>
            <w:noWrap/>
            <w:vAlign w:val="center"/>
            <w:hideMark/>
          </w:tcPr>
          <w:p w14:paraId="0C38C754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zh-CN"/>
              </w:rPr>
              <w:t>Extremely severe enrichment</w:t>
            </w:r>
          </w:p>
        </w:tc>
      </w:tr>
    </w:tbl>
    <w:p w14:paraId="2CE6201C" w14:textId="77777777" w:rsidR="00DF36BB" w:rsidRDefault="00DF36BB" w:rsidP="00DF36BB"/>
    <w:p w14:paraId="48189048" w14:textId="6AD0FA01" w:rsidR="00DF36BB" w:rsidRDefault="00DF36BB" w:rsidP="00DF36BB">
      <w:pPr>
        <w:rPr>
          <w:rFonts w:ascii="Times New Roman" w:hAnsi="Times New Roman" w:cs="Times New Roman"/>
          <w:lang w:val="en-US"/>
        </w:rPr>
      </w:pPr>
      <w:r w:rsidRPr="00C53B10">
        <w:rPr>
          <w:rFonts w:ascii="Times New Roman" w:hAnsi="Times New Roman" w:cs="Times New Roman"/>
          <w:lang w:val="en-US"/>
        </w:rPr>
        <w:t xml:space="preserve">Table </w:t>
      </w:r>
      <w:r w:rsidR="00792F34">
        <w:rPr>
          <w:rFonts w:ascii="Times New Roman" w:hAnsi="Times New Roman" w:cs="Times New Roman"/>
          <w:lang w:val="en-US"/>
        </w:rPr>
        <w:t>5</w:t>
      </w:r>
      <w:r w:rsidRPr="00C53B10">
        <w:rPr>
          <w:rFonts w:ascii="Times New Roman" w:hAnsi="Times New Roman" w:cs="Times New Roman"/>
          <w:lang w:val="en-US"/>
        </w:rPr>
        <w:t>.</w:t>
      </w:r>
      <w:r>
        <w:rPr>
          <w:lang w:val="en-US"/>
        </w:rPr>
        <w:t xml:space="preserve"> </w:t>
      </w:r>
      <w:proofErr w:type="spellStart"/>
      <w:r w:rsidRPr="00CD4F2B">
        <w:rPr>
          <w:rFonts w:ascii="Times New Roman" w:hAnsi="Times New Roman" w:cs="Times New Roman"/>
          <w:lang w:val="en-US"/>
        </w:rPr>
        <w:t>Geoaccumulation</w:t>
      </w:r>
      <w:proofErr w:type="spellEnd"/>
      <w:r w:rsidRPr="00CD4F2B">
        <w:rPr>
          <w:rFonts w:ascii="Times New Roman" w:hAnsi="Times New Roman" w:cs="Times New Roman"/>
          <w:lang w:val="en-US"/>
        </w:rPr>
        <w:t xml:space="preserve"> index</w:t>
      </w:r>
      <w:r>
        <w:rPr>
          <w:rFonts w:ascii="Times New Roman" w:hAnsi="Times New Roman" w:cs="Times New Roman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lang w:val="en-US"/>
        </w:rPr>
        <w:t>Igeo</w:t>
      </w:r>
      <w:proofErr w:type="spellEnd"/>
      <w:r>
        <w:rPr>
          <w:rFonts w:ascii="Times New Roman" w:hAnsi="Times New Roman" w:cs="Times New Roman"/>
          <w:lang w:val="en-US"/>
        </w:rPr>
        <w:t>)</w:t>
      </w:r>
      <w:r w:rsidRPr="00CD4F2B">
        <w:rPr>
          <w:rFonts w:ascii="Times New Roman" w:hAnsi="Times New Roman" w:cs="Times New Roman"/>
          <w:lang w:val="en-US"/>
        </w:rPr>
        <w:t xml:space="preserve"> </w:t>
      </w:r>
      <w:r w:rsidRPr="0061784D">
        <w:rPr>
          <w:rFonts w:ascii="Times New Roman" w:hAnsi="Times New Roman" w:cs="Times New Roman"/>
          <w:lang w:val="en-US"/>
        </w:rPr>
        <w:t>for metals content in sediments of the C</w:t>
      </w:r>
      <w:r w:rsidR="001D1C0F">
        <w:rPr>
          <w:rFonts w:ascii="Times New Roman" w:hAnsi="Times New Roman" w:cs="Times New Roman"/>
          <w:lang w:val="en-US"/>
        </w:rPr>
        <w:t>helem</w:t>
      </w:r>
      <w:r w:rsidRPr="0061784D">
        <w:rPr>
          <w:rFonts w:ascii="Times New Roman" w:hAnsi="Times New Roman" w:cs="Times New Roman"/>
          <w:lang w:val="en-US"/>
        </w:rPr>
        <w:t xml:space="preserve"> lagoon. Values </w:t>
      </w:r>
      <w:r>
        <w:rPr>
          <w:rFonts w:ascii="Times New Roman" w:hAnsi="Times New Roman" w:cs="Times New Roman"/>
          <w:lang w:val="en-US"/>
        </w:rPr>
        <w:t>categories are shown in the adjacent table. ND = non detected, NS = no sample.</w:t>
      </w:r>
    </w:p>
    <w:p w14:paraId="1993D389" w14:textId="77777777" w:rsidR="00DF36BB" w:rsidRDefault="00DF36BB" w:rsidP="00DF36BB">
      <w:pPr>
        <w:rPr>
          <w:rFonts w:ascii="Times New Roman" w:hAnsi="Times New Roman" w:cs="Times New Roman"/>
          <w:lang w:val="en-US"/>
        </w:rPr>
      </w:pPr>
    </w:p>
    <w:p w14:paraId="21F8D85E" w14:textId="77777777" w:rsidR="00DF36BB" w:rsidRDefault="00DF36BB" w:rsidP="00DF36BB">
      <w:pPr>
        <w:rPr>
          <w:rFonts w:ascii="Times New Roman" w:hAnsi="Times New Roman" w:cs="Times New Roman"/>
          <w:lang w:val="en-US"/>
        </w:rPr>
      </w:pPr>
    </w:p>
    <w:p w14:paraId="7ACB9A91" w14:textId="0318FEA8" w:rsidR="00DF36BB" w:rsidRDefault="00DF36BB" w:rsidP="00DF36BB">
      <w:pPr>
        <w:rPr>
          <w:rFonts w:ascii="Times New Roman" w:hAnsi="Times New Roman" w:cs="Times New Roman"/>
          <w:lang w:val="en-US"/>
        </w:rPr>
      </w:pPr>
      <w:r w:rsidRPr="00DF36BB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0EE17BE" wp14:editId="28922EEE">
            <wp:extent cx="5612130" cy="2374900"/>
            <wp:effectExtent l="0" t="0" r="1270" b="0"/>
            <wp:docPr id="13684853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4853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2FA1B" w14:textId="77777777" w:rsidR="00DF36BB" w:rsidRDefault="00DF36BB" w:rsidP="00DF36BB">
      <w:pPr>
        <w:rPr>
          <w:rFonts w:ascii="Times New Roman" w:hAnsi="Times New Roman" w:cs="Times New Roman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1"/>
        <w:gridCol w:w="2314"/>
      </w:tblGrid>
      <w:tr w:rsidR="00DF36BB" w:rsidRPr="00CD4F2B" w14:paraId="7255E215" w14:textId="77777777" w:rsidTr="00F376E0">
        <w:trPr>
          <w:trHeight w:val="170"/>
          <w:jc w:val="center"/>
        </w:trPr>
        <w:tc>
          <w:tcPr>
            <w:tcW w:w="1241" w:type="dxa"/>
            <w:shd w:val="clear" w:color="000000" w:fill="E2EFDA"/>
            <w:noWrap/>
            <w:vAlign w:val="center"/>
            <w:hideMark/>
          </w:tcPr>
          <w:p w14:paraId="3DF1BBF4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  <w:lastRenderedPageBreak/>
              <w:t>Igeo&lt;=0</w:t>
            </w:r>
          </w:p>
        </w:tc>
        <w:tc>
          <w:tcPr>
            <w:tcW w:w="2314" w:type="dxa"/>
            <w:noWrap/>
            <w:vAlign w:val="center"/>
            <w:hideMark/>
          </w:tcPr>
          <w:p w14:paraId="7DC464A4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  <w:t>Class 0, non contaminated</w:t>
            </w:r>
          </w:p>
        </w:tc>
      </w:tr>
      <w:tr w:rsidR="00DF36BB" w:rsidRPr="00CD4F2B" w14:paraId="0C687CDC" w14:textId="77777777" w:rsidTr="00F376E0">
        <w:trPr>
          <w:trHeight w:val="170"/>
          <w:jc w:val="center"/>
        </w:trPr>
        <w:tc>
          <w:tcPr>
            <w:tcW w:w="1241" w:type="dxa"/>
            <w:shd w:val="clear" w:color="000000" w:fill="DDEBF7"/>
            <w:noWrap/>
            <w:vAlign w:val="center"/>
            <w:hideMark/>
          </w:tcPr>
          <w:p w14:paraId="63CF3F3B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  <w:t>0&lt;Igeo&lt;=1</w:t>
            </w:r>
          </w:p>
        </w:tc>
        <w:tc>
          <w:tcPr>
            <w:tcW w:w="2314" w:type="dxa"/>
            <w:noWrap/>
            <w:vAlign w:val="center"/>
            <w:hideMark/>
          </w:tcPr>
          <w:p w14:paraId="20B9A12A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US" w:eastAsia="zh-CN"/>
              </w:rPr>
            </w:pPr>
            <w:r w:rsidRPr="00CD4F2B">
              <w:rPr>
                <w:rFonts w:eastAsia="Times New Roman" w:cs="Calibri"/>
                <w:color w:val="000000"/>
                <w:sz w:val="20"/>
                <w:szCs w:val="20"/>
                <w:lang w:val="en-US" w:eastAsia="zh-CN"/>
              </w:rPr>
              <w:t xml:space="preserve">Class 1, non to moderately contaminated </w:t>
            </w:r>
          </w:p>
        </w:tc>
      </w:tr>
      <w:tr w:rsidR="00DF36BB" w:rsidRPr="00CD4F2B" w14:paraId="324F3951" w14:textId="77777777" w:rsidTr="00F376E0">
        <w:trPr>
          <w:trHeight w:val="170"/>
          <w:jc w:val="center"/>
        </w:trPr>
        <w:tc>
          <w:tcPr>
            <w:tcW w:w="1241" w:type="dxa"/>
            <w:tcBorders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F8ACB08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  <w:t>1&lt;Igeo&lt;=2</w:t>
            </w:r>
          </w:p>
        </w:tc>
        <w:tc>
          <w:tcPr>
            <w:tcW w:w="2314" w:type="dxa"/>
            <w:noWrap/>
            <w:vAlign w:val="center"/>
            <w:hideMark/>
          </w:tcPr>
          <w:p w14:paraId="2A9BB3D8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  <w:t>Class 2, moderately contaminated</w:t>
            </w:r>
          </w:p>
        </w:tc>
      </w:tr>
      <w:tr w:rsidR="00DF36BB" w:rsidRPr="00CD4F2B" w14:paraId="15731FED" w14:textId="77777777" w:rsidTr="00F376E0">
        <w:trPr>
          <w:trHeight w:val="170"/>
          <w:jc w:val="center"/>
        </w:trPr>
        <w:tc>
          <w:tcPr>
            <w:tcW w:w="1241" w:type="dxa"/>
            <w:shd w:val="clear" w:color="000000" w:fill="FFC9E1"/>
            <w:noWrap/>
            <w:vAlign w:val="center"/>
            <w:hideMark/>
          </w:tcPr>
          <w:p w14:paraId="245695B8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  <w:t>2&lt;Igeo&lt;=3</w:t>
            </w:r>
          </w:p>
        </w:tc>
        <w:tc>
          <w:tcPr>
            <w:tcW w:w="2314" w:type="dxa"/>
            <w:noWrap/>
            <w:vAlign w:val="center"/>
            <w:hideMark/>
          </w:tcPr>
          <w:p w14:paraId="28BA7DA6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US" w:eastAsia="zh-CN"/>
              </w:rPr>
            </w:pPr>
            <w:r w:rsidRPr="00CD4F2B">
              <w:rPr>
                <w:rFonts w:eastAsia="Times New Roman" w:cs="Calibri"/>
                <w:color w:val="000000"/>
                <w:sz w:val="20"/>
                <w:szCs w:val="20"/>
                <w:lang w:val="en-US" w:eastAsia="zh-CN"/>
              </w:rPr>
              <w:t>Class 3, moderately to highly contaminated</w:t>
            </w:r>
          </w:p>
        </w:tc>
      </w:tr>
      <w:tr w:rsidR="00DF36BB" w:rsidRPr="00CD4F2B" w14:paraId="5A8F5AC1" w14:textId="77777777" w:rsidTr="00F376E0">
        <w:trPr>
          <w:trHeight w:val="170"/>
          <w:jc w:val="center"/>
        </w:trPr>
        <w:tc>
          <w:tcPr>
            <w:tcW w:w="1241" w:type="dxa"/>
            <w:shd w:val="clear" w:color="000000" w:fill="FFFF00"/>
            <w:noWrap/>
            <w:vAlign w:val="center"/>
            <w:hideMark/>
          </w:tcPr>
          <w:p w14:paraId="7C9C79AC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  <w:t>3&lt;Igeo&lt;=4</w:t>
            </w:r>
          </w:p>
        </w:tc>
        <w:tc>
          <w:tcPr>
            <w:tcW w:w="2314" w:type="dxa"/>
            <w:noWrap/>
            <w:vAlign w:val="center"/>
            <w:hideMark/>
          </w:tcPr>
          <w:p w14:paraId="19F4ACA1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  <w:t xml:space="preserve">Class 4, </w:t>
            </w:r>
            <w:r w:rsidRPr="00CD4F2B">
              <w:rPr>
                <w:rFonts w:eastAsia="Times New Roman" w:cs="Calibri"/>
                <w:color w:val="000000"/>
                <w:sz w:val="20"/>
                <w:szCs w:val="20"/>
                <w:lang w:val="en-US" w:eastAsia="zh-CN"/>
              </w:rPr>
              <w:t>highly contaminated</w:t>
            </w:r>
          </w:p>
        </w:tc>
      </w:tr>
      <w:tr w:rsidR="00DF36BB" w:rsidRPr="00CD4F2B" w14:paraId="68F4E09F" w14:textId="77777777" w:rsidTr="00F376E0">
        <w:trPr>
          <w:trHeight w:val="170"/>
          <w:jc w:val="center"/>
        </w:trPr>
        <w:tc>
          <w:tcPr>
            <w:tcW w:w="1241" w:type="dxa"/>
            <w:shd w:val="clear" w:color="000000" w:fill="FFC000"/>
            <w:noWrap/>
            <w:vAlign w:val="center"/>
            <w:hideMark/>
          </w:tcPr>
          <w:p w14:paraId="489975C7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  <w:t>4&lt;Igeo&lt;=5</w:t>
            </w:r>
          </w:p>
        </w:tc>
        <w:tc>
          <w:tcPr>
            <w:tcW w:w="2314" w:type="dxa"/>
            <w:noWrap/>
            <w:vAlign w:val="center"/>
            <w:hideMark/>
          </w:tcPr>
          <w:p w14:paraId="42484110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val="en-US" w:eastAsia="zh-CN"/>
              </w:rPr>
            </w:pPr>
            <w:r w:rsidRPr="00CD4F2B">
              <w:rPr>
                <w:rFonts w:eastAsia="Times New Roman" w:cs="Calibri"/>
                <w:color w:val="000000"/>
                <w:sz w:val="20"/>
                <w:szCs w:val="20"/>
                <w:lang w:val="en-US" w:eastAsia="zh-CN"/>
              </w:rPr>
              <w:t>Class 5, highly to extremely contaminated</w:t>
            </w:r>
          </w:p>
        </w:tc>
      </w:tr>
      <w:tr w:rsidR="00DF36BB" w:rsidRPr="00CD4F2B" w14:paraId="0FC99D9D" w14:textId="77777777" w:rsidTr="00F376E0">
        <w:trPr>
          <w:trHeight w:val="170"/>
          <w:jc w:val="center"/>
        </w:trPr>
        <w:tc>
          <w:tcPr>
            <w:tcW w:w="1241" w:type="dxa"/>
            <w:shd w:val="clear" w:color="000000" w:fill="FF0000"/>
            <w:noWrap/>
            <w:vAlign w:val="center"/>
            <w:hideMark/>
          </w:tcPr>
          <w:p w14:paraId="155A1D7D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  <w:t>Igeo&gt;5</w:t>
            </w:r>
          </w:p>
        </w:tc>
        <w:tc>
          <w:tcPr>
            <w:tcW w:w="2314" w:type="dxa"/>
            <w:noWrap/>
            <w:vAlign w:val="center"/>
            <w:hideMark/>
          </w:tcPr>
          <w:p w14:paraId="3D2A0333" w14:textId="77777777" w:rsidR="00DF36BB" w:rsidRPr="00CD4F2B" w:rsidRDefault="00DF36BB" w:rsidP="00F376E0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</w:pPr>
            <w:r w:rsidRPr="00CD4F2B">
              <w:rPr>
                <w:rFonts w:eastAsia="Times New Roman" w:cs="Calibri"/>
                <w:color w:val="000000"/>
                <w:sz w:val="20"/>
                <w:szCs w:val="20"/>
                <w:lang w:eastAsia="zh-CN"/>
              </w:rPr>
              <w:t xml:space="preserve">Class 6, </w:t>
            </w:r>
            <w:r w:rsidRPr="00CD4F2B">
              <w:rPr>
                <w:rFonts w:eastAsia="Times New Roman" w:cs="Calibri"/>
                <w:color w:val="000000"/>
                <w:sz w:val="20"/>
                <w:szCs w:val="20"/>
                <w:lang w:val="en-US" w:eastAsia="zh-CN"/>
              </w:rPr>
              <w:t>extremely contaminated</w:t>
            </w:r>
          </w:p>
        </w:tc>
      </w:tr>
    </w:tbl>
    <w:p w14:paraId="0F013F9A" w14:textId="77777777" w:rsidR="00DF36BB" w:rsidRDefault="00DF36BB" w:rsidP="00DF36BB">
      <w:pPr>
        <w:rPr>
          <w:rFonts w:ascii="Times New Roman" w:hAnsi="Times New Roman" w:cs="Times New Roman"/>
          <w:lang w:val="en-US"/>
        </w:rPr>
      </w:pPr>
    </w:p>
    <w:p w14:paraId="048104BE" w14:textId="77777777" w:rsidR="00DF36BB" w:rsidRDefault="00DF36BB" w:rsidP="00DF36BB">
      <w:pPr>
        <w:rPr>
          <w:rFonts w:ascii="Times New Roman" w:hAnsi="Times New Roman" w:cs="Times New Roman"/>
          <w:lang w:val="en-US"/>
        </w:rPr>
      </w:pPr>
    </w:p>
    <w:p w14:paraId="3971C24E" w14:textId="0E1CE7F9" w:rsidR="00DF36BB" w:rsidRDefault="00DF36BB" w:rsidP="00DF36BB">
      <w:pPr>
        <w:rPr>
          <w:rFonts w:ascii="Times New Roman" w:hAnsi="Times New Roman" w:cs="Times New Roman"/>
          <w:lang w:val="en-US"/>
        </w:rPr>
      </w:pPr>
      <w:r w:rsidRPr="00C53B10">
        <w:rPr>
          <w:rFonts w:ascii="Times New Roman" w:hAnsi="Times New Roman" w:cs="Times New Roman"/>
          <w:lang w:val="en-US"/>
        </w:rPr>
        <w:t xml:space="preserve">Table </w:t>
      </w:r>
      <w:r w:rsidR="00792F34">
        <w:rPr>
          <w:rFonts w:ascii="Times New Roman" w:hAnsi="Times New Roman" w:cs="Times New Roman"/>
          <w:lang w:val="en-US"/>
        </w:rPr>
        <w:t>6</w:t>
      </w:r>
      <w:r w:rsidRPr="00C53B10">
        <w:rPr>
          <w:rFonts w:ascii="Times New Roman" w:hAnsi="Times New Roman" w:cs="Times New Roman"/>
          <w:lang w:val="en-US"/>
        </w:rPr>
        <w:t xml:space="preserve">. </w:t>
      </w:r>
      <w:r w:rsidRPr="00CD4F2B">
        <w:rPr>
          <w:rFonts w:ascii="Times New Roman" w:hAnsi="Times New Roman" w:cs="Times New Roman"/>
          <w:lang w:val="en-US"/>
        </w:rPr>
        <w:t>Potential</w:t>
      </w:r>
      <w:r>
        <w:rPr>
          <w:rFonts w:ascii="Arial" w:hAnsi="Arial" w:cs="Arial"/>
          <w:lang w:val="en-US"/>
        </w:rPr>
        <w:t xml:space="preserve"> </w:t>
      </w:r>
      <w:r w:rsidRPr="005E4E82">
        <w:rPr>
          <w:rFonts w:ascii="Times New Roman" w:hAnsi="Times New Roman" w:cs="Times New Roman"/>
          <w:lang w:val="en-US"/>
        </w:rPr>
        <w:t xml:space="preserve">ecological risk </w:t>
      </w:r>
      <w:r w:rsidRPr="0061784D">
        <w:rPr>
          <w:rFonts w:ascii="Times New Roman" w:hAnsi="Times New Roman" w:cs="Times New Roman"/>
          <w:lang w:val="en-US"/>
        </w:rPr>
        <w:t>for metals content in sediments of the C</w:t>
      </w:r>
      <w:r w:rsidR="001D1C0F">
        <w:rPr>
          <w:rFonts w:ascii="Times New Roman" w:hAnsi="Times New Roman" w:cs="Times New Roman"/>
          <w:lang w:val="en-US"/>
        </w:rPr>
        <w:t>helem</w:t>
      </w:r>
      <w:r w:rsidRPr="0061784D">
        <w:rPr>
          <w:rFonts w:ascii="Times New Roman" w:hAnsi="Times New Roman" w:cs="Times New Roman"/>
          <w:lang w:val="en-US"/>
        </w:rPr>
        <w:t xml:space="preserve"> lagoon. Values </w:t>
      </w:r>
      <w:r>
        <w:rPr>
          <w:rFonts w:ascii="Times New Roman" w:hAnsi="Times New Roman" w:cs="Times New Roman"/>
          <w:lang w:val="en-US"/>
        </w:rPr>
        <w:t>categories are shown in the adjacent table</w:t>
      </w:r>
      <w:r>
        <w:rPr>
          <w:rFonts w:ascii="Arial" w:hAnsi="Arial" w:cs="Arial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>ND = non detected, NS = no sample.</w:t>
      </w:r>
    </w:p>
    <w:p w14:paraId="584DBDA8" w14:textId="77777777" w:rsidR="00DF36BB" w:rsidRDefault="00DF36BB" w:rsidP="00DF36BB">
      <w:pPr>
        <w:rPr>
          <w:rFonts w:ascii="Times New Roman" w:hAnsi="Times New Roman" w:cs="Times New Roman"/>
          <w:lang w:val="en-US"/>
        </w:rPr>
      </w:pPr>
    </w:p>
    <w:p w14:paraId="31F2A5A3" w14:textId="7407676A" w:rsidR="0001512F" w:rsidRDefault="0001512F" w:rsidP="00DF36BB">
      <w:pPr>
        <w:rPr>
          <w:rFonts w:ascii="Times New Roman" w:hAnsi="Times New Roman" w:cs="Times New Roman"/>
          <w:lang w:val="en-US"/>
        </w:rPr>
      </w:pPr>
      <w:r w:rsidRPr="0001512F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B17441E" wp14:editId="2A36D1B7">
            <wp:extent cx="5612130" cy="2499995"/>
            <wp:effectExtent l="0" t="0" r="1270" b="1905"/>
            <wp:docPr id="4420822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08222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9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64FF0" w14:textId="77777777" w:rsidR="00DF36BB" w:rsidRDefault="00DF36BB" w:rsidP="00DF36BB">
      <w:pPr>
        <w:rPr>
          <w:rFonts w:ascii="Times New Roman" w:hAnsi="Times New Roman" w:cs="Times New Roman"/>
          <w:lang w:val="en-US"/>
        </w:rPr>
      </w:pPr>
    </w:p>
    <w:p w14:paraId="5C6F676C" w14:textId="77777777" w:rsidR="00DF36BB" w:rsidRDefault="00DF36BB" w:rsidP="00DF36BB">
      <w:pPr>
        <w:rPr>
          <w:rFonts w:ascii="Times New Roman" w:hAnsi="Times New Roman" w:cs="Times New Roman"/>
          <w:lang w:val="en-US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4"/>
      </w:tblGrid>
      <w:tr w:rsidR="00DF36BB" w:rsidRPr="0003315C" w14:paraId="19E41750" w14:textId="77777777" w:rsidTr="00F376E0">
        <w:trPr>
          <w:trHeight w:val="1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54F6C4AE" w14:textId="77777777" w:rsidR="00DF36BB" w:rsidRPr="0003315C" w:rsidRDefault="00DF36BB" w:rsidP="00F376E0">
            <w:pP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</w:pPr>
            <w:r w:rsidRPr="0003315C"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 xml:space="preserve">ER 6&lt;=40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>low risk</w:t>
            </w:r>
          </w:p>
        </w:tc>
      </w:tr>
      <w:tr w:rsidR="00DF36BB" w:rsidRPr="0003315C" w14:paraId="004A534D" w14:textId="77777777" w:rsidTr="00F376E0">
        <w:trPr>
          <w:trHeight w:val="1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E5F1235" w14:textId="77777777" w:rsidR="00DF36BB" w:rsidRPr="0003315C" w:rsidRDefault="00DF36BB" w:rsidP="00F376E0">
            <w:pP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</w:pPr>
            <w:r w:rsidRPr="0003315C"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 xml:space="preserve">40 &lt; ER&lt;80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>moderate risk</w:t>
            </w:r>
          </w:p>
        </w:tc>
      </w:tr>
      <w:tr w:rsidR="00DF36BB" w:rsidRPr="0003315C" w14:paraId="0F522759" w14:textId="77777777" w:rsidTr="00F376E0">
        <w:trPr>
          <w:trHeight w:val="1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E6A4E7F" w14:textId="77777777" w:rsidR="00DF36BB" w:rsidRPr="0003315C" w:rsidRDefault="00DF36BB" w:rsidP="00F376E0">
            <w:pP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</w:pPr>
            <w:r w:rsidRPr="0003315C"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 xml:space="preserve">80 &lt; ER&lt;160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>considerable risk</w:t>
            </w:r>
          </w:p>
        </w:tc>
      </w:tr>
      <w:tr w:rsidR="00DF36BB" w:rsidRPr="0003315C" w14:paraId="1754259C" w14:textId="77777777" w:rsidTr="00F376E0">
        <w:trPr>
          <w:trHeight w:val="1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5DBC2E96" w14:textId="77777777" w:rsidR="00DF36BB" w:rsidRPr="0003315C" w:rsidRDefault="00DF36BB" w:rsidP="00F376E0">
            <w:pP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</w:pPr>
            <w:r w:rsidRPr="0003315C"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 xml:space="preserve">160 &lt;ER&lt;320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>high risk</w:t>
            </w:r>
          </w:p>
        </w:tc>
      </w:tr>
      <w:tr w:rsidR="00DF36BB" w:rsidRPr="0003315C" w14:paraId="5CFAFAD0" w14:textId="77777777" w:rsidTr="00F376E0">
        <w:trPr>
          <w:trHeight w:val="1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233817B" w14:textId="77777777" w:rsidR="00DF36BB" w:rsidRPr="0003315C" w:rsidRDefault="00DF36BB" w:rsidP="00F376E0">
            <w:pP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</w:pPr>
            <w:r w:rsidRPr="0003315C"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 xml:space="preserve">ER &gt;320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>very high risk</w:t>
            </w:r>
          </w:p>
        </w:tc>
      </w:tr>
      <w:tr w:rsidR="00DF36BB" w:rsidRPr="0003315C" w14:paraId="55EB2B68" w14:textId="77777777" w:rsidTr="00F376E0">
        <w:trPr>
          <w:trHeight w:val="1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374E112" w14:textId="77777777" w:rsidR="00DF36BB" w:rsidRPr="0003315C" w:rsidRDefault="00DF36BB" w:rsidP="00F376E0">
            <w:pP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</w:pPr>
            <w:r w:rsidRPr="0003315C"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 xml:space="preserve">RI&lt;=150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>low risk</w:t>
            </w:r>
          </w:p>
        </w:tc>
      </w:tr>
      <w:tr w:rsidR="00DF36BB" w:rsidRPr="0003315C" w14:paraId="571752C5" w14:textId="77777777" w:rsidTr="00F376E0">
        <w:trPr>
          <w:trHeight w:val="1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9ED13A4" w14:textId="77777777" w:rsidR="00DF36BB" w:rsidRPr="0003315C" w:rsidRDefault="00DF36BB" w:rsidP="00F376E0">
            <w:pP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</w:pPr>
            <w:r w:rsidRPr="0003315C"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 xml:space="preserve">150&lt;RI&lt;=300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>moderate risk</w:t>
            </w:r>
          </w:p>
        </w:tc>
      </w:tr>
      <w:tr w:rsidR="00DF36BB" w:rsidRPr="0003315C" w14:paraId="0940BA4B" w14:textId="77777777" w:rsidTr="00F376E0">
        <w:trPr>
          <w:trHeight w:val="1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2CC"/>
            <w:noWrap/>
            <w:vAlign w:val="bottom"/>
            <w:hideMark/>
          </w:tcPr>
          <w:p w14:paraId="34CF2164" w14:textId="77777777" w:rsidR="00DF36BB" w:rsidRPr="0003315C" w:rsidRDefault="00DF36BB" w:rsidP="00F376E0">
            <w:pP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</w:pPr>
            <w:r w:rsidRPr="0003315C"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 xml:space="preserve">300 &lt;RI&lt;=600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>considerable risk</w:t>
            </w:r>
          </w:p>
        </w:tc>
      </w:tr>
      <w:tr w:rsidR="00DF36BB" w:rsidRPr="0003315C" w14:paraId="5664C4EF" w14:textId="77777777" w:rsidTr="00F376E0">
        <w:trPr>
          <w:trHeight w:val="1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14:paraId="1337953B" w14:textId="77777777" w:rsidR="00DF36BB" w:rsidRPr="0003315C" w:rsidRDefault="00DF36BB" w:rsidP="00F376E0">
            <w:pP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</w:pPr>
            <w:r w:rsidRPr="0003315C"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 xml:space="preserve">RI&gt;600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2"/>
                <w:lang w:eastAsia="zh-CN"/>
              </w:rPr>
              <w:t>very high risk</w:t>
            </w:r>
          </w:p>
        </w:tc>
      </w:tr>
    </w:tbl>
    <w:p w14:paraId="72F5A639" w14:textId="77777777" w:rsidR="00DF36BB" w:rsidRDefault="00DF36BB" w:rsidP="00DF36BB">
      <w:pPr>
        <w:rPr>
          <w:rFonts w:ascii="Times New Roman" w:hAnsi="Times New Roman" w:cs="Times New Roman"/>
          <w:lang w:val="en-US"/>
        </w:rPr>
      </w:pPr>
    </w:p>
    <w:p w14:paraId="1A444505" w14:textId="77777777" w:rsidR="00DF36BB" w:rsidRDefault="00DF36BB" w:rsidP="00DF36BB"/>
    <w:sectPr w:rsidR="00DF36BB" w:rsidSect="00806D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BB"/>
    <w:rsid w:val="0001512F"/>
    <w:rsid w:val="001D1C0F"/>
    <w:rsid w:val="00246D1F"/>
    <w:rsid w:val="00392C65"/>
    <w:rsid w:val="006778A7"/>
    <w:rsid w:val="00792F34"/>
    <w:rsid w:val="007F7830"/>
    <w:rsid w:val="00806D5E"/>
    <w:rsid w:val="009F6584"/>
    <w:rsid w:val="00A643CE"/>
    <w:rsid w:val="00B51B45"/>
    <w:rsid w:val="00DC2A6A"/>
    <w:rsid w:val="00DF36BB"/>
    <w:rsid w:val="00F36027"/>
    <w:rsid w:val="00F3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61335"/>
  <w15:chartTrackingRefBased/>
  <w15:docId w15:val="{DFEE272C-3587-684C-B8B3-EF866926A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6BB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F36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36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36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36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36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36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36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36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36BB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36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36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36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36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36B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36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36B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36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36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36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F3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36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F3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36BB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DF36B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36BB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F36B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36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36B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36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farcega</dc:creator>
  <cp:keywords/>
  <dc:description/>
  <cp:lastModifiedBy>farcega</cp:lastModifiedBy>
  <cp:revision>2</cp:revision>
  <dcterms:created xsi:type="dcterms:W3CDTF">2025-11-10T14:51:00Z</dcterms:created>
  <dcterms:modified xsi:type="dcterms:W3CDTF">2025-11-10T14:51:00Z</dcterms:modified>
</cp:coreProperties>
</file>