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B9F5A3" w14:textId="17DE2283" w:rsidR="00D03277" w:rsidRPr="001B4BA7" w:rsidRDefault="00B611AD" w:rsidP="00B611AD">
      <w:pPr>
        <w:pStyle w:val="berschrift1"/>
        <w:spacing w:line="360" w:lineRule="auto"/>
        <w:rPr>
          <w:rFonts w:ascii="Arial" w:hAnsi="Arial" w:cs="Arial"/>
          <w:color w:val="000000" w:themeColor="text1"/>
          <w:sz w:val="32"/>
          <w:lang w:val="en-GB"/>
        </w:rPr>
      </w:pPr>
      <w:r w:rsidRPr="001B4BA7">
        <w:rPr>
          <w:rFonts w:ascii="Arial" w:hAnsi="Arial" w:cs="Arial"/>
          <w:color w:val="000000" w:themeColor="text1"/>
          <w:sz w:val="32"/>
          <w:lang w:val="en-GB"/>
        </w:rPr>
        <w:t>E</w:t>
      </w:r>
      <w:r w:rsidR="007D03C4" w:rsidRPr="001B4BA7">
        <w:rPr>
          <w:rFonts w:ascii="Arial" w:hAnsi="Arial" w:cs="Arial"/>
          <w:color w:val="000000" w:themeColor="text1"/>
          <w:sz w:val="32"/>
          <w:lang w:val="en-GB"/>
        </w:rPr>
        <w:t>-</w:t>
      </w:r>
      <w:r w:rsidRPr="001B4BA7">
        <w:rPr>
          <w:rFonts w:ascii="Arial" w:hAnsi="Arial" w:cs="Arial"/>
          <w:color w:val="000000" w:themeColor="text1"/>
          <w:sz w:val="32"/>
          <w:lang w:val="en-GB"/>
        </w:rPr>
        <w:t xml:space="preserve">SUPPLEMENT </w:t>
      </w:r>
    </w:p>
    <w:p w14:paraId="69FE4CB2" w14:textId="77777777" w:rsidR="007037B9" w:rsidRPr="001B4BA7" w:rsidRDefault="007037B9" w:rsidP="00B611AD">
      <w:pPr>
        <w:spacing w:line="360" w:lineRule="auto"/>
        <w:rPr>
          <w:rFonts w:ascii="Arial" w:hAnsi="Arial" w:cs="Arial"/>
          <w:color w:val="000000" w:themeColor="text1"/>
          <w:lang w:val="en-US"/>
        </w:rPr>
      </w:pPr>
    </w:p>
    <w:p w14:paraId="5BD126D9" w14:textId="32834429" w:rsidR="007037B9" w:rsidRPr="001B4BA7" w:rsidRDefault="003A33D3" w:rsidP="003A33D3">
      <w:pPr>
        <w:pStyle w:val="berschrift1"/>
        <w:pBdr>
          <w:top w:val="single" w:sz="4" w:space="1" w:color="auto"/>
          <w:left w:val="single" w:sz="4" w:space="4" w:color="auto"/>
          <w:bottom w:val="single" w:sz="4" w:space="1" w:color="auto"/>
          <w:right w:val="single" w:sz="4" w:space="4" w:color="auto"/>
        </w:pBdr>
        <w:spacing w:line="360" w:lineRule="auto"/>
        <w:rPr>
          <w:rFonts w:ascii="Arial" w:hAnsi="Arial" w:cs="Arial"/>
          <w:color w:val="000000" w:themeColor="text1"/>
          <w:lang w:val="en-US"/>
        </w:rPr>
      </w:pPr>
      <w:r w:rsidRPr="001B4BA7">
        <w:rPr>
          <w:rFonts w:ascii="Arial" w:hAnsi="Arial" w:cs="Arial"/>
          <w:color w:val="000000" w:themeColor="text1"/>
          <w:lang w:val="en-US"/>
        </w:rPr>
        <w:t>THIAMINE</w:t>
      </w:r>
    </w:p>
    <w:p w14:paraId="01CC390A" w14:textId="77777777" w:rsidR="007037B9" w:rsidRPr="001B4BA7" w:rsidRDefault="007037B9" w:rsidP="00B611AD">
      <w:pPr>
        <w:spacing w:line="360" w:lineRule="auto"/>
        <w:rPr>
          <w:rFonts w:ascii="Arial" w:hAnsi="Arial" w:cs="Arial"/>
          <w:color w:val="000000" w:themeColor="text1"/>
          <w:lang w:val="en-US"/>
        </w:rPr>
      </w:pPr>
    </w:p>
    <w:p w14:paraId="12B4DED2" w14:textId="67B532C8" w:rsidR="009A7723" w:rsidRPr="001B4BA7" w:rsidRDefault="005B4ABB" w:rsidP="00B611AD">
      <w:pPr>
        <w:spacing w:line="360" w:lineRule="auto"/>
        <w:rPr>
          <w:rFonts w:ascii="Arial" w:hAnsi="Arial" w:cs="Arial"/>
          <w:color w:val="000000" w:themeColor="text1"/>
          <w:lang w:val="en-US"/>
        </w:rPr>
      </w:pPr>
      <w:r w:rsidRPr="001B4BA7">
        <w:rPr>
          <w:rFonts w:ascii="Arial" w:hAnsi="Arial" w:cs="Arial"/>
          <w:color w:val="000000" w:themeColor="text1"/>
          <w:lang w:val="en-US"/>
        </w:rPr>
        <w:t xml:space="preserve">Thiamine presents some unique analytical challenges </w:t>
      </w:r>
      <w:r w:rsidR="006E16C9" w:rsidRPr="001B4BA7">
        <w:rPr>
          <w:rFonts w:ascii="Arial" w:hAnsi="Arial" w:cs="Arial"/>
          <w:color w:val="000000" w:themeColor="text1"/>
          <w:lang w:val="en-US"/>
        </w:rPr>
        <w:fldChar w:fldCharType="begin"/>
      </w:r>
      <w:r w:rsidR="000F3A4B" w:rsidRPr="001B4BA7">
        <w:rPr>
          <w:rFonts w:ascii="Arial" w:hAnsi="Arial" w:cs="Arial"/>
          <w:color w:val="000000" w:themeColor="text1"/>
          <w:lang w:val="en-US"/>
        </w:rPr>
        <w:instrText xml:space="preserve"> ADDIN EN.CITE &lt;EndNote&gt;&lt;Cite&gt;&lt;Author&gt;Edwards&lt;/Author&gt;&lt;Year&gt;2017&lt;/Year&gt;&lt;RecNum&gt;7617&lt;/RecNum&gt;&lt;DisplayText&gt;(1)&lt;/DisplayText&gt;&lt;record&gt;&lt;rec-number&gt;7617&lt;/rec-number&gt;&lt;foreign-keys&gt;&lt;key app="EN" db-id="dft0d90x4wpvpfe5rtrxr9woz0p9s5fedzs0" timestamp="1511619352"&gt;7617&lt;/key&gt;&lt;/foreign-keys&gt;&lt;ref-type name="Journal Article"&gt;17&lt;/ref-type&gt;&lt;contributors&gt;&lt;authors&gt;&lt;author&gt;Edwards, KA&lt;/author&gt;&lt;author&gt;Tu-Maung, N&lt;/author&gt;&lt;author&gt;Cheng, K&lt;/author&gt;&lt;author&gt;Wang, B&lt;/author&gt;&lt;author&gt;Baeumner, AJ&lt;/author&gt;&lt;author&gt;Kraft, CE&lt;/author&gt;&lt;/authors&gt;&lt;/contributors&gt;&lt;auth-address&gt;Department of Natural ResourcesCornell UniversityIthacaNY14853USA.&amp;#xD;Institute for Analytical Chemistry, Chemo and BiosensorsUniversity of RegensburgRegensburg93040Germany.&lt;/auth-address&gt;&lt;titles&gt;&lt;title&gt;Thiamine Assays-Advances, Challenges, and Caveats&lt;/title&gt;&lt;secondary-title&gt;ChemistryOpen&lt;/secondary-title&gt;&lt;/titles&gt;&lt;periodical&gt;&lt;full-title&gt;ChemistryOpen&lt;/full-title&gt;&lt;/periodical&gt;&lt;pages&gt;178-191&lt;/pages&gt;&lt;volume&gt;6&lt;/volume&gt;&lt;number&gt;2&lt;/number&gt;&lt;edition&gt;2017/04/18&lt;/edition&gt;&lt;keywords&gt;&lt;keyword&gt;biosensing&lt;/keyword&gt;&lt;keyword&gt;fluorescence spectroscopy&lt;/keyword&gt;&lt;keyword&gt;liquid chromatography&lt;/keyword&gt;&lt;keyword&gt;sample preparation&lt;/keyword&gt;&lt;keyword&gt;thiamine deficiency&lt;/keyword&gt;&lt;/keywords&gt;&lt;dates&gt;&lt;year&gt;2017&lt;/year&gt;&lt;pub-dates&gt;&lt;date&gt;Apr&lt;/date&gt;&lt;/pub-dates&gt;&lt;/dates&gt;&lt;isbn&gt;2191-1363 (Print)&amp;#xD;2191-1363 (Linking)&lt;/isbn&gt;&lt;accession-num&gt;28413748&lt;/accession-num&gt;&lt;urls&gt;&lt;related-urls&gt;&lt;url&gt;&lt;style face="underline" font="default" size="100%"&gt;https://www.ncbi.nlm.nih.gov/pubmed/28413748&lt;/style&gt;&lt;/url&gt;&lt;/related-urls&gt;&lt;/urls&gt;&lt;custom2&gt;PMC5390807&lt;/custom2&gt;&lt;electronic-resource-num&gt;10.1002/open.201600160&lt;/electronic-resource-num&gt;&lt;/record&gt;&lt;/Cite&gt;&lt;/EndNote&gt;</w:instrText>
      </w:r>
      <w:r w:rsidR="006E16C9" w:rsidRPr="001B4BA7">
        <w:rPr>
          <w:rFonts w:ascii="Arial" w:hAnsi="Arial" w:cs="Arial"/>
          <w:color w:val="000000" w:themeColor="text1"/>
          <w:lang w:val="en-US"/>
        </w:rPr>
        <w:fldChar w:fldCharType="separate"/>
      </w:r>
      <w:r w:rsidR="000F3A4B" w:rsidRPr="001B4BA7">
        <w:rPr>
          <w:rFonts w:ascii="Arial" w:hAnsi="Arial" w:cs="Arial"/>
          <w:noProof/>
          <w:color w:val="000000" w:themeColor="text1"/>
          <w:lang w:val="en-US"/>
        </w:rPr>
        <w:t>(</w:t>
      </w:r>
      <w:hyperlink w:anchor="_ENREF_1" w:tooltip="Edwards, 2017 #7617" w:history="1">
        <w:r w:rsidR="00777CE2" w:rsidRPr="001B4BA7">
          <w:rPr>
            <w:rFonts w:ascii="Arial" w:hAnsi="Arial" w:cs="Arial"/>
            <w:noProof/>
            <w:color w:val="000000" w:themeColor="text1"/>
            <w:lang w:val="en-US"/>
          </w:rPr>
          <w:t>1</w:t>
        </w:r>
      </w:hyperlink>
      <w:r w:rsidR="000F3A4B" w:rsidRPr="001B4BA7">
        <w:rPr>
          <w:rFonts w:ascii="Arial" w:hAnsi="Arial" w:cs="Arial"/>
          <w:noProof/>
          <w:color w:val="000000" w:themeColor="text1"/>
          <w:lang w:val="en-US"/>
        </w:rPr>
        <w:t>)</w:t>
      </w:r>
      <w:r w:rsidR="006E16C9" w:rsidRPr="001B4BA7">
        <w:rPr>
          <w:rFonts w:ascii="Arial" w:hAnsi="Arial" w:cs="Arial"/>
          <w:color w:val="000000" w:themeColor="text1"/>
          <w:lang w:val="en-US"/>
        </w:rPr>
        <w:fldChar w:fldCharType="end"/>
      </w:r>
      <w:r w:rsidRPr="001B4BA7">
        <w:rPr>
          <w:rFonts w:ascii="Arial" w:hAnsi="Arial" w:cs="Arial"/>
          <w:color w:val="000000" w:themeColor="text1"/>
          <w:lang w:val="en-US"/>
        </w:rPr>
        <w:t xml:space="preserve">. </w:t>
      </w:r>
      <w:r w:rsidR="007037B9" w:rsidRPr="001B4BA7">
        <w:rPr>
          <w:rFonts w:ascii="Arial" w:hAnsi="Arial" w:cs="Arial"/>
          <w:color w:val="000000" w:themeColor="text1"/>
          <w:lang w:val="en-US"/>
        </w:rPr>
        <w:t xml:space="preserve">Analytical issues associated with TPP determination in inflammation complicate diagnosis of deficiency: whole blood and erythrocyte determination seem most reliable </w:t>
      </w:r>
      <w:r w:rsidR="006E16C9" w:rsidRPr="001B4BA7">
        <w:rPr>
          <w:rFonts w:ascii="Arial" w:hAnsi="Arial" w:cs="Arial"/>
          <w:color w:val="000000" w:themeColor="text1"/>
          <w:lang w:val="en-US"/>
        </w:rPr>
        <w:fldChar w:fldCharType="begin"/>
      </w:r>
      <w:r w:rsidR="000F3A4B" w:rsidRPr="001B4BA7">
        <w:rPr>
          <w:rFonts w:ascii="Arial" w:hAnsi="Arial" w:cs="Arial"/>
          <w:color w:val="000000" w:themeColor="text1"/>
          <w:lang w:val="en-US"/>
        </w:rPr>
        <w:instrText xml:space="preserve"> ADDIN EN.CITE &lt;EndNote&gt;&lt;Cite&gt;&lt;Author&gt;Talwar&lt;/Author&gt;&lt;Year&gt;2000&lt;/Year&gt;&lt;RecNum&gt;7607&lt;/RecNum&gt;&lt;DisplayText&gt;(2)&lt;/DisplayText&gt;&lt;record&gt;&lt;rec-number&gt;7607&lt;/rec-number&gt;&lt;foreign-keys&gt;&lt;key app="EN" db-id="dft0d90x4wpvpfe5rtrxr9woz0p9s5fedzs0" timestamp="1510765578"&gt;7607&lt;/key&gt;&lt;/foreign-keys&gt;&lt;ref-type name="Journal Article"&gt;17&lt;/ref-type&gt;&lt;contributors&gt;&lt;authors&gt;&lt;author&gt;Talwar, D&lt;/author&gt;&lt;author&gt;Davidson, H&lt;/author&gt;&lt;author&gt;Cooney, J&lt;/author&gt;&lt;author&gt;St, JO&amp;apos;Reilly D&lt;/author&gt;&lt;/authors&gt;&lt;/contributors&gt;&lt;auth-address&gt;Department of Clinical Biochemistry, Macewen Building, Royal Infirmary, Glasgow G4 0SF, United Kingdom.&lt;/auth-address&gt;&lt;titles&gt;&lt;title&gt;Vitamin B1 status assessed by direct measurement of thiamin pyrophosphate in erythrocytes or whole blood by HPLC: comparison with erythrocyte transketolase activation assay&lt;/title&gt;&lt;secondary-title&gt;Clin Chem&lt;/secondary-title&gt;&lt;/titles&gt;&lt;periodical&gt;&lt;full-title&gt;Clin Chem&lt;/full-title&gt;&lt;abbr-1&gt;Clinical chemistry&lt;/abbr-1&gt;&lt;/periodical&gt;&lt;pages&gt;704-10&lt;/pages&gt;&lt;volume&gt;46&lt;/volume&gt;&lt;number&gt;5&lt;/number&gt;&lt;keywords&gt;&lt;keyword&gt;Chromatography, High Pressure Liquid, analytical method&lt;/keyword&gt;&lt;keyword&gt;Erythrocytes/*chemistry/enzymology, Sensitivity and Specificity, Transketolase/*blood&lt;/keyword&gt;&lt;/keywords&gt;&lt;dates&gt;&lt;year&gt;2000&lt;/year&gt;&lt;pub-dates&gt;&lt;date&gt;May&lt;/date&gt;&lt;/pub-dates&gt;&lt;/dates&gt;&lt;isbn&gt;0009-9147 (Print)&amp;#xD;0009-9147 (Linking)&lt;/isbn&gt;&lt;accession-num&gt;10794754&lt;/accession-num&gt;&lt;urls&gt;&lt;related-urls&gt;&lt;url&gt;https://www.ncbi.nlm.nih.gov/pubmed/10794754&lt;/url&gt;&lt;/related-urls&gt;&lt;/urls&gt;&lt;/record&gt;&lt;/Cite&gt;&lt;/EndNote&gt;</w:instrText>
      </w:r>
      <w:r w:rsidR="006E16C9" w:rsidRPr="001B4BA7">
        <w:rPr>
          <w:rFonts w:ascii="Arial" w:hAnsi="Arial" w:cs="Arial"/>
          <w:color w:val="000000" w:themeColor="text1"/>
          <w:lang w:val="en-US"/>
        </w:rPr>
        <w:fldChar w:fldCharType="separate"/>
      </w:r>
      <w:r w:rsidR="000F3A4B" w:rsidRPr="001B4BA7">
        <w:rPr>
          <w:rFonts w:ascii="Arial" w:hAnsi="Arial" w:cs="Arial"/>
          <w:noProof/>
          <w:color w:val="000000" w:themeColor="text1"/>
          <w:lang w:val="en-US"/>
        </w:rPr>
        <w:t>(</w:t>
      </w:r>
      <w:hyperlink w:anchor="_ENREF_2" w:tooltip="Talwar, 2000 #7607" w:history="1">
        <w:r w:rsidR="00777CE2" w:rsidRPr="001B4BA7">
          <w:rPr>
            <w:rFonts w:ascii="Arial" w:hAnsi="Arial" w:cs="Arial"/>
            <w:noProof/>
            <w:color w:val="000000" w:themeColor="text1"/>
            <w:lang w:val="en-US"/>
          </w:rPr>
          <w:t>2</w:t>
        </w:r>
      </w:hyperlink>
      <w:r w:rsidR="000F3A4B" w:rsidRPr="001B4BA7">
        <w:rPr>
          <w:rFonts w:ascii="Arial" w:hAnsi="Arial" w:cs="Arial"/>
          <w:noProof/>
          <w:color w:val="000000" w:themeColor="text1"/>
          <w:lang w:val="en-US"/>
        </w:rPr>
        <w:t>)</w:t>
      </w:r>
      <w:r w:rsidR="006E16C9" w:rsidRPr="001B4BA7">
        <w:rPr>
          <w:rFonts w:ascii="Arial" w:hAnsi="Arial" w:cs="Arial"/>
          <w:color w:val="000000" w:themeColor="text1"/>
          <w:lang w:val="en-US"/>
        </w:rPr>
        <w:fldChar w:fldCharType="end"/>
      </w:r>
      <w:r w:rsidRPr="001B4BA7">
        <w:rPr>
          <w:rFonts w:ascii="Arial" w:hAnsi="Arial" w:cs="Arial"/>
          <w:color w:val="000000" w:themeColor="text1"/>
          <w:lang w:val="en-US"/>
        </w:rPr>
        <w:t xml:space="preserve">. </w:t>
      </w:r>
      <w:r w:rsidR="009A7723" w:rsidRPr="001B4BA7">
        <w:rPr>
          <w:rFonts w:ascii="Arial" w:hAnsi="Arial" w:cs="Arial"/>
          <w:color w:val="000000" w:themeColor="text1"/>
          <w:lang w:val="en-US"/>
        </w:rPr>
        <w:t>The most widely used method to detect thiamin deficiency</w:t>
      </w:r>
      <w:r w:rsidRPr="001B4BA7">
        <w:rPr>
          <w:rFonts w:ascii="Arial" w:hAnsi="Arial" w:cs="Arial"/>
          <w:color w:val="000000" w:themeColor="text1"/>
          <w:lang w:val="en-US"/>
        </w:rPr>
        <w:t xml:space="preserve"> until now</w:t>
      </w:r>
      <w:r w:rsidR="009A7723" w:rsidRPr="001B4BA7">
        <w:rPr>
          <w:rFonts w:ascii="Arial" w:hAnsi="Arial" w:cs="Arial"/>
          <w:color w:val="000000" w:themeColor="text1"/>
          <w:lang w:val="en-US"/>
        </w:rPr>
        <w:t xml:space="preserve"> is the indirect measurement of thiamine diphosphate (TDP) in erythrocytes with either the </w:t>
      </w:r>
      <w:proofErr w:type="spellStart"/>
      <w:r w:rsidR="009A7723" w:rsidRPr="001B4BA7">
        <w:rPr>
          <w:rFonts w:ascii="Arial" w:hAnsi="Arial" w:cs="Arial"/>
          <w:color w:val="000000" w:themeColor="text1"/>
          <w:lang w:val="en-US"/>
        </w:rPr>
        <w:t>transketolase</w:t>
      </w:r>
      <w:proofErr w:type="spellEnd"/>
      <w:r w:rsidR="009A7723" w:rsidRPr="001B4BA7">
        <w:rPr>
          <w:rFonts w:ascii="Arial" w:hAnsi="Arial" w:cs="Arial"/>
          <w:color w:val="000000" w:themeColor="text1"/>
          <w:lang w:val="en-US"/>
        </w:rPr>
        <w:t xml:space="preserve"> activation test or the </w:t>
      </w:r>
      <w:proofErr w:type="spellStart"/>
      <w:r w:rsidR="009A7723" w:rsidRPr="001B4BA7">
        <w:rPr>
          <w:rFonts w:ascii="Arial" w:hAnsi="Arial" w:cs="Arial"/>
          <w:color w:val="000000" w:themeColor="text1"/>
          <w:lang w:val="en-US"/>
        </w:rPr>
        <w:t>transketolase</w:t>
      </w:r>
      <w:proofErr w:type="spellEnd"/>
      <w:r w:rsidR="009A7723" w:rsidRPr="001B4BA7">
        <w:rPr>
          <w:rFonts w:ascii="Arial" w:hAnsi="Arial" w:cs="Arial"/>
          <w:color w:val="000000" w:themeColor="text1"/>
          <w:lang w:val="en-US"/>
        </w:rPr>
        <w:t xml:space="preserve"> activity assay: these </w:t>
      </w:r>
      <w:r w:rsidRPr="001B4BA7">
        <w:rPr>
          <w:rFonts w:ascii="Arial" w:hAnsi="Arial" w:cs="Arial"/>
          <w:color w:val="000000" w:themeColor="text1"/>
          <w:lang w:val="en-US"/>
        </w:rPr>
        <w:t xml:space="preserve">functional </w:t>
      </w:r>
      <w:r w:rsidR="009A7723" w:rsidRPr="001B4BA7">
        <w:rPr>
          <w:rFonts w:ascii="Arial" w:hAnsi="Arial" w:cs="Arial"/>
          <w:color w:val="000000" w:themeColor="text1"/>
          <w:lang w:val="en-US"/>
        </w:rPr>
        <w:t xml:space="preserve">tests do not address directly thiamine and </w:t>
      </w:r>
      <w:r w:rsidR="0093025C" w:rsidRPr="001B4BA7">
        <w:rPr>
          <w:rFonts w:ascii="Arial" w:hAnsi="Arial" w:cs="Arial"/>
          <w:color w:val="000000" w:themeColor="text1"/>
          <w:lang w:val="en-US"/>
        </w:rPr>
        <w:t xml:space="preserve">are </w:t>
      </w:r>
      <w:r w:rsidR="009A7723" w:rsidRPr="001B4BA7">
        <w:rPr>
          <w:rFonts w:ascii="Arial" w:hAnsi="Arial" w:cs="Arial"/>
          <w:color w:val="000000" w:themeColor="text1"/>
          <w:lang w:val="en-US"/>
        </w:rPr>
        <w:t xml:space="preserve">affected by other factors than </w:t>
      </w:r>
      <w:r w:rsidRPr="001B4BA7">
        <w:rPr>
          <w:rFonts w:ascii="Arial" w:hAnsi="Arial" w:cs="Arial"/>
          <w:color w:val="000000" w:themeColor="text1"/>
          <w:lang w:val="en-US"/>
        </w:rPr>
        <w:t>thiamine</w:t>
      </w:r>
      <w:r w:rsidR="009A7723" w:rsidRPr="001B4BA7">
        <w:rPr>
          <w:rFonts w:ascii="Arial" w:hAnsi="Arial" w:cs="Arial"/>
          <w:color w:val="000000" w:themeColor="text1"/>
          <w:lang w:val="en-US"/>
        </w:rPr>
        <w:t xml:space="preserve"> deficiency.</w:t>
      </w:r>
      <w:r w:rsidRPr="001B4BA7">
        <w:rPr>
          <w:rFonts w:ascii="Arial" w:hAnsi="Arial" w:cs="Arial"/>
          <w:color w:val="000000" w:themeColor="text1"/>
          <w:lang w:val="en-US"/>
        </w:rPr>
        <w:t xml:space="preserve"> </w:t>
      </w:r>
      <w:r w:rsidR="009A7723" w:rsidRPr="001B4BA7">
        <w:rPr>
          <w:rFonts w:ascii="Arial" w:hAnsi="Arial" w:cs="Arial"/>
          <w:color w:val="000000" w:themeColor="text1"/>
          <w:lang w:val="en-US"/>
        </w:rPr>
        <w:t>The TDP concentration in erythrocytes has been shown to be a good indicator of body stores as it concentration changes in parallel with that of other organs. HPLC for the direct determination of TDP has been shown to</w:t>
      </w:r>
      <w:r w:rsidR="0093025C" w:rsidRPr="001B4BA7">
        <w:rPr>
          <w:rFonts w:ascii="Arial" w:hAnsi="Arial" w:cs="Arial"/>
          <w:color w:val="000000" w:themeColor="text1"/>
          <w:lang w:val="en-US"/>
        </w:rPr>
        <w:t xml:space="preserve"> be a more sensitive and specific</w:t>
      </w:r>
      <w:r w:rsidR="009A7723" w:rsidRPr="001B4BA7">
        <w:rPr>
          <w:rFonts w:ascii="Arial" w:hAnsi="Arial" w:cs="Arial"/>
          <w:color w:val="000000" w:themeColor="text1"/>
          <w:lang w:val="en-US"/>
        </w:rPr>
        <w:t xml:space="preserve"> method </w:t>
      </w:r>
      <w:r w:rsidR="006E16C9" w:rsidRPr="001B4BA7">
        <w:rPr>
          <w:rFonts w:ascii="Arial" w:hAnsi="Arial" w:cs="Arial"/>
          <w:color w:val="000000" w:themeColor="text1"/>
          <w:lang w:val="en-US"/>
        </w:rPr>
        <w:fldChar w:fldCharType="begin"/>
      </w:r>
      <w:r w:rsidR="000F3A4B" w:rsidRPr="001B4BA7">
        <w:rPr>
          <w:rFonts w:ascii="Arial" w:hAnsi="Arial" w:cs="Arial"/>
          <w:color w:val="000000" w:themeColor="text1"/>
          <w:lang w:val="en-US"/>
        </w:rPr>
        <w:instrText xml:space="preserve"> ADDIN EN.CITE &lt;EndNote&gt;&lt;Cite&gt;&lt;Author&gt;Talwar&lt;/Author&gt;&lt;Year&gt;2000&lt;/Year&gt;&lt;RecNum&gt;7607&lt;/RecNum&gt;&lt;DisplayText&gt;(2)&lt;/DisplayText&gt;&lt;record&gt;&lt;rec-number&gt;7607&lt;/rec-number&gt;&lt;foreign-keys&gt;&lt;key app="EN" db-id="dft0d90x4wpvpfe5rtrxr9woz0p9s5fedzs0" timestamp="1510765578"&gt;7607&lt;/key&gt;&lt;/foreign-keys&gt;&lt;ref-type name="Journal Article"&gt;17&lt;/ref-type&gt;&lt;contributors&gt;&lt;authors&gt;&lt;author&gt;Talwar, D&lt;/author&gt;&lt;author&gt;Davidson, H&lt;/author&gt;&lt;author&gt;Cooney, J&lt;/author&gt;&lt;author&gt;St, JO&amp;apos;Reilly D&lt;/author&gt;&lt;/authors&gt;&lt;/contributors&gt;&lt;auth-address&gt;Department of Clinical Biochemistry, Macewen Building, Royal Infirmary, Glasgow G4 0SF, United Kingdom.&lt;/auth-address&gt;&lt;titles&gt;&lt;title&gt;Vitamin B1 status assessed by direct measurement of thiamin pyrophosphate in erythrocytes or whole blood by HPLC: comparison with erythrocyte transketolase activation assay&lt;/title&gt;&lt;secondary-title&gt;Clin Chem&lt;/secondary-title&gt;&lt;/titles&gt;&lt;periodical&gt;&lt;full-title&gt;Clin Chem&lt;/full-title&gt;&lt;abbr-1&gt;Clinical chemistry&lt;/abbr-1&gt;&lt;/periodical&gt;&lt;pages&gt;704-10&lt;/pages&gt;&lt;volume&gt;46&lt;/volume&gt;&lt;number&gt;5&lt;/number&gt;&lt;keywords&gt;&lt;keyword&gt;Chromatography, High Pressure Liquid, analytical method&lt;/keyword&gt;&lt;keyword&gt;Erythrocytes/*chemistry/enzymology, Sensitivity and Specificity, Transketolase/*blood&lt;/keyword&gt;&lt;/keywords&gt;&lt;dates&gt;&lt;year&gt;2000&lt;/year&gt;&lt;pub-dates&gt;&lt;date&gt;May&lt;/date&gt;&lt;/pub-dates&gt;&lt;/dates&gt;&lt;isbn&gt;0009-9147 (Print)&amp;#xD;0009-9147 (Linking)&lt;/isbn&gt;&lt;accession-num&gt;10794754&lt;/accession-num&gt;&lt;urls&gt;&lt;related-urls&gt;&lt;url&gt;https://www.ncbi.nlm.nih.gov/pubmed/10794754&lt;/url&gt;&lt;/related-urls&gt;&lt;/urls&gt;&lt;/record&gt;&lt;/Cite&gt;&lt;/EndNote&gt;</w:instrText>
      </w:r>
      <w:r w:rsidR="006E16C9" w:rsidRPr="001B4BA7">
        <w:rPr>
          <w:rFonts w:ascii="Arial" w:hAnsi="Arial" w:cs="Arial"/>
          <w:color w:val="000000" w:themeColor="text1"/>
          <w:lang w:val="en-US"/>
        </w:rPr>
        <w:fldChar w:fldCharType="separate"/>
      </w:r>
      <w:r w:rsidR="000F3A4B" w:rsidRPr="001B4BA7">
        <w:rPr>
          <w:rFonts w:ascii="Arial" w:hAnsi="Arial" w:cs="Arial"/>
          <w:noProof/>
          <w:color w:val="000000" w:themeColor="text1"/>
          <w:lang w:val="en-US"/>
        </w:rPr>
        <w:t>(</w:t>
      </w:r>
      <w:hyperlink w:anchor="_ENREF_2" w:tooltip="Talwar, 2000 #7607" w:history="1">
        <w:r w:rsidR="00777CE2" w:rsidRPr="001B4BA7">
          <w:rPr>
            <w:rFonts w:ascii="Arial" w:hAnsi="Arial" w:cs="Arial"/>
            <w:noProof/>
            <w:color w:val="000000" w:themeColor="text1"/>
            <w:lang w:val="en-US"/>
          </w:rPr>
          <w:t>2</w:t>
        </w:r>
      </w:hyperlink>
      <w:r w:rsidR="000F3A4B" w:rsidRPr="001B4BA7">
        <w:rPr>
          <w:rFonts w:ascii="Arial" w:hAnsi="Arial" w:cs="Arial"/>
          <w:noProof/>
          <w:color w:val="000000" w:themeColor="text1"/>
          <w:lang w:val="en-US"/>
        </w:rPr>
        <w:t>)</w:t>
      </w:r>
      <w:r w:rsidR="006E16C9" w:rsidRPr="001B4BA7">
        <w:rPr>
          <w:rFonts w:ascii="Arial" w:hAnsi="Arial" w:cs="Arial"/>
          <w:color w:val="000000" w:themeColor="text1"/>
          <w:lang w:val="en-US"/>
        </w:rPr>
        <w:fldChar w:fldCharType="end"/>
      </w:r>
      <w:r w:rsidRPr="001B4BA7">
        <w:rPr>
          <w:rFonts w:ascii="Arial" w:hAnsi="Arial" w:cs="Arial"/>
          <w:color w:val="000000" w:themeColor="text1"/>
          <w:lang w:val="en-US"/>
        </w:rPr>
        <w:t xml:space="preserve">.  Other methods are in development based on </w:t>
      </w:r>
      <w:proofErr w:type="spellStart"/>
      <w:r w:rsidRPr="001B4BA7">
        <w:rPr>
          <w:rFonts w:ascii="Arial" w:hAnsi="Arial" w:cs="Arial"/>
          <w:color w:val="000000" w:themeColor="text1"/>
          <w:lang w:val="en-US"/>
        </w:rPr>
        <w:t>biorecognition</w:t>
      </w:r>
      <w:proofErr w:type="spellEnd"/>
      <w:r w:rsidRPr="001B4BA7">
        <w:rPr>
          <w:rFonts w:ascii="Arial" w:hAnsi="Arial" w:cs="Arial"/>
          <w:color w:val="000000" w:themeColor="text1"/>
          <w:lang w:val="en-US"/>
        </w:rPr>
        <w:t xml:space="preserve"> (periplasmic binding proteins, ribozymes, and </w:t>
      </w:r>
      <w:proofErr w:type="spellStart"/>
      <w:r w:rsidRPr="001B4BA7">
        <w:rPr>
          <w:rFonts w:ascii="Arial" w:hAnsi="Arial" w:cs="Arial"/>
          <w:color w:val="000000" w:themeColor="text1"/>
          <w:lang w:val="en-US"/>
        </w:rPr>
        <w:t>aptamer</w:t>
      </w:r>
      <w:proofErr w:type="spellEnd"/>
      <w:r w:rsidR="00374331" w:rsidRPr="001B4BA7">
        <w:rPr>
          <w:rFonts w:ascii="Arial" w:hAnsi="Arial" w:cs="Arial"/>
          <w:color w:val="000000" w:themeColor="text1"/>
          <w:lang w:val="en-US"/>
        </w:rPr>
        <w:t>)</w:t>
      </w:r>
      <w:r w:rsidRPr="001B4BA7">
        <w:rPr>
          <w:rFonts w:ascii="Arial" w:hAnsi="Arial" w:cs="Arial"/>
          <w:color w:val="000000" w:themeColor="text1"/>
          <w:lang w:val="en-US"/>
        </w:rPr>
        <w:t xml:space="preserve">. </w:t>
      </w:r>
    </w:p>
    <w:p w14:paraId="54C72B3D" w14:textId="77777777" w:rsidR="00BB499B" w:rsidRPr="001B4BA7" w:rsidRDefault="00BB499B">
      <w:pPr>
        <w:spacing w:after="200" w:line="276" w:lineRule="auto"/>
        <w:rPr>
          <w:rFonts w:ascii="Arial" w:eastAsiaTheme="majorEastAsia" w:hAnsi="Arial" w:cs="Arial"/>
          <w:b/>
          <w:bCs/>
          <w:color w:val="000000" w:themeColor="text1"/>
          <w:sz w:val="24"/>
          <w:szCs w:val="28"/>
          <w:lang w:val="en-US"/>
        </w:rPr>
      </w:pPr>
      <w:r w:rsidRPr="001B4BA7">
        <w:rPr>
          <w:rFonts w:ascii="Arial" w:hAnsi="Arial" w:cs="Arial"/>
          <w:color w:val="000000" w:themeColor="text1"/>
          <w:sz w:val="24"/>
          <w:lang w:val="en-US"/>
        </w:rPr>
        <w:br w:type="page"/>
      </w:r>
    </w:p>
    <w:p w14:paraId="3FD4DBE2" w14:textId="722EEA10" w:rsidR="00E51A5A" w:rsidRPr="001B4BA7" w:rsidRDefault="00FA621C" w:rsidP="00B611AD">
      <w:pPr>
        <w:pStyle w:val="berschrift1"/>
        <w:spacing w:line="360" w:lineRule="auto"/>
        <w:rPr>
          <w:rFonts w:ascii="Arial" w:hAnsi="Arial" w:cs="Arial"/>
          <w:color w:val="000000" w:themeColor="text1"/>
          <w:sz w:val="24"/>
          <w:lang w:val="en-US"/>
        </w:rPr>
      </w:pPr>
      <w:r w:rsidRPr="001B4BA7">
        <w:rPr>
          <w:rFonts w:ascii="Arial" w:hAnsi="Arial" w:cs="Arial"/>
          <w:color w:val="000000" w:themeColor="text1"/>
          <w:sz w:val="24"/>
          <w:lang w:val="en-US"/>
        </w:rPr>
        <w:lastRenderedPageBreak/>
        <w:t>E-</w:t>
      </w:r>
      <w:r w:rsidR="00E51A5A" w:rsidRPr="001B4BA7">
        <w:rPr>
          <w:rFonts w:ascii="Arial" w:hAnsi="Arial" w:cs="Arial"/>
          <w:color w:val="000000" w:themeColor="text1"/>
          <w:sz w:val="24"/>
          <w:lang w:val="en-US"/>
        </w:rPr>
        <w:t>Table 1</w:t>
      </w:r>
      <w:r w:rsidR="00B9364C" w:rsidRPr="001B4BA7">
        <w:rPr>
          <w:rFonts w:ascii="Arial" w:hAnsi="Arial" w:cs="Arial"/>
          <w:color w:val="000000" w:themeColor="text1"/>
          <w:sz w:val="24"/>
          <w:lang w:val="en-US"/>
        </w:rPr>
        <w:t xml:space="preserve">. </w:t>
      </w:r>
      <w:r w:rsidR="00E51A5A" w:rsidRPr="001B4BA7">
        <w:rPr>
          <w:rFonts w:ascii="Arial" w:hAnsi="Arial" w:cs="Arial"/>
          <w:color w:val="000000" w:themeColor="text1"/>
          <w:sz w:val="24"/>
          <w:lang w:val="en-US"/>
        </w:rPr>
        <w:t>Thiamine intervention studies</w:t>
      </w:r>
    </w:p>
    <w:tbl>
      <w:tblPr>
        <w:tblStyle w:val="Tabellenraster"/>
        <w:tblW w:w="12092" w:type="dxa"/>
        <w:tblLook w:val="04A0" w:firstRow="1" w:lastRow="0" w:firstColumn="1" w:lastColumn="0" w:noHBand="0" w:noVBand="1"/>
      </w:tblPr>
      <w:tblGrid>
        <w:gridCol w:w="1951"/>
        <w:gridCol w:w="1559"/>
        <w:gridCol w:w="3141"/>
        <w:gridCol w:w="2246"/>
        <w:gridCol w:w="3195"/>
      </w:tblGrid>
      <w:tr w:rsidR="00E23BE8" w:rsidRPr="001B4BA7" w14:paraId="5D5A5A03" w14:textId="77777777" w:rsidTr="00BB499B">
        <w:trPr>
          <w:trHeight w:val="611"/>
        </w:trPr>
        <w:tc>
          <w:tcPr>
            <w:tcW w:w="1951" w:type="dxa"/>
            <w:shd w:val="clear" w:color="auto" w:fill="95B3D7" w:themeFill="accent1" w:themeFillTint="99"/>
          </w:tcPr>
          <w:p w14:paraId="66CFFD05" w14:textId="77777777" w:rsidR="00E23BE8" w:rsidRPr="001B4BA7" w:rsidRDefault="00E23BE8" w:rsidP="00E23BE8">
            <w:pPr>
              <w:spacing w:after="0" w:line="36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Author</w:t>
            </w:r>
          </w:p>
          <w:p w14:paraId="542AA592" w14:textId="77777777" w:rsidR="00E23BE8" w:rsidRPr="001B4BA7" w:rsidRDefault="00E23BE8" w:rsidP="00E23BE8">
            <w:pPr>
              <w:spacing w:after="0" w:line="36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Journal</w:t>
            </w:r>
          </w:p>
          <w:p w14:paraId="46599201" w14:textId="031EBC71" w:rsidR="00E23BE8" w:rsidRPr="001B4BA7" w:rsidRDefault="00E23BE8" w:rsidP="00E23BE8">
            <w:pPr>
              <w:spacing w:after="0" w:line="360" w:lineRule="auto"/>
              <w:rPr>
                <w:rFonts w:ascii="Arial" w:hAnsi="Arial" w:cs="Arial"/>
                <w:color w:val="000000" w:themeColor="text1"/>
                <w:sz w:val="20"/>
                <w:szCs w:val="20"/>
                <w:lang w:val="en-GB"/>
              </w:rPr>
            </w:pPr>
            <w:r w:rsidRPr="001B4BA7">
              <w:rPr>
                <w:rFonts w:ascii="Arial" w:hAnsi="Arial" w:cs="Arial"/>
                <w:b/>
                <w:color w:val="000000" w:themeColor="text1"/>
                <w:sz w:val="20"/>
                <w:szCs w:val="20"/>
                <w:lang w:val="en-GB"/>
              </w:rPr>
              <w:t>Year</w:t>
            </w:r>
          </w:p>
        </w:tc>
        <w:tc>
          <w:tcPr>
            <w:tcW w:w="1559" w:type="dxa"/>
            <w:shd w:val="clear" w:color="auto" w:fill="95B3D7" w:themeFill="accent1" w:themeFillTint="99"/>
          </w:tcPr>
          <w:p w14:paraId="4D2FEBD4" w14:textId="77777777" w:rsidR="00E23BE8" w:rsidRPr="001B4BA7" w:rsidRDefault="00E23BE8" w:rsidP="00E23BE8">
            <w:pPr>
              <w:spacing w:after="0" w:line="36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Design</w:t>
            </w:r>
          </w:p>
          <w:p w14:paraId="7542FFA2" w14:textId="2122DA97" w:rsidR="00E23BE8" w:rsidRPr="001B4BA7" w:rsidRDefault="00E23BE8" w:rsidP="00E23BE8">
            <w:pPr>
              <w:spacing w:after="0" w:line="360" w:lineRule="auto"/>
              <w:rPr>
                <w:rFonts w:ascii="Arial" w:hAnsi="Arial" w:cs="Arial"/>
                <w:b/>
                <w:color w:val="000000" w:themeColor="text1"/>
                <w:sz w:val="20"/>
                <w:szCs w:val="20"/>
                <w:lang w:val="en-GB"/>
              </w:rPr>
            </w:pPr>
          </w:p>
        </w:tc>
        <w:tc>
          <w:tcPr>
            <w:tcW w:w="3141" w:type="dxa"/>
            <w:shd w:val="clear" w:color="auto" w:fill="95B3D7" w:themeFill="accent1" w:themeFillTint="99"/>
          </w:tcPr>
          <w:p w14:paraId="64AF25C2" w14:textId="77777777" w:rsidR="00E23BE8" w:rsidRPr="001B4BA7" w:rsidRDefault="00E23BE8" w:rsidP="00E23BE8">
            <w:pPr>
              <w:spacing w:after="0" w:line="36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Population</w:t>
            </w:r>
          </w:p>
          <w:p w14:paraId="2655F0CD" w14:textId="2E486EB3" w:rsidR="00E23BE8" w:rsidRPr="001B4BA7" w:rsidRDefault="00E23BE8" w:rsidP="00E23BE8">
            <w:pPr>
              <w:spacing w:after="0" w:line="36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N of patients</w:t>
            </w:r>
          </w:p>
        </w:tc>
        <w:tc>
          <w:tcPr>
            <w:tcW w:w="2246" w:type="dxa"/>
            <w:shd w:val="clear" w:color="auto" w:fill="95B3D7" w:themeFill="accent1" w:themeFillTint="99"/>
          </w:tcPr>
          <w:p w14:paraId="53BABDB4" w14:textId="77777777" w:rsidR="00E23BE8" w:rsidRPr="001B4BA7" w:rsidRDefault="00E23BE8" w:rsidP="00E23BE8">
            <w:pPr>
              <w:spacing w:after="0" w:line="36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Intervention</w:t>
            </w:r>
          </w:p>
          <w:p w14:paraId="4A03A131" w14:textId="65D5BCD9" w:rsidR="00E23BE8" w:rsidRPr="001B4BA7" w:rsidRDefault="00E23BE8" w:rsidP="00E23BE8">
            <w:pPr>
              <w:spacing w:after="0" w:line="360" w:lineRule="auto"/>
              <w:rPr>
                <w:rFonts w:ascii="Arial" w:hAnsi="Arial" w:cs="Arial"/>
                <w:b/>
                <w:color w:val="000000" w:themeColor="text1"/>
                <w:sz w:val="20"/>
                <w:szCs w:val="20"/>
                <w:lang w:val="en-GB"/>
              </w:rPr>
            </w:pPr>
          </w:p>
        </w:tc>
        <w:tc>
          <w:tcPr>
            <w:tcW w:w="3195" w:type="dxa"/>
            <w:shd w:val="clear" w:color="auto" w:fill="95B3D7" w:themeFill="accent1" w:themeFillTint="99"/>
          </w:tcPr>
          <w:p w14:paraId="084BC1E6" w14:textId="4CF5586F" w:rsidR="00E23BE8" w:rsidRPr="001B4BA7" w:rsidRDefault="00E23BE8" w:rsidP="00E23BE8">
            <w:pPr>
              <w:spacing w:after="0" w:line="36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Outcomes</w:t>
            </w:r>
          </w:p>
        </w:tc>
      </w:tr>
      <w:tr w:rsidR="00ED1370" w:rsidRPr="001B4BA7" w14:paraId="0CBA32B4" w14:textId="77777777" w:rsidTr="00E51A5A">
        <w:tc>
          <w:tcPr>
            <w:tcW w:w="1951" w:type="dxa"/>
          </w:tcPr>
          <w:p w14:paraId="29CD9ECB" w14:textId="77777777" w:rsidR="00E51A5A" w:rsidRPr="001B4BA7" w:rsidRDefault="00E51A5A" w:rsidP="00B9364C">
            <w:pPr>
              <w:spacing w:after="0" w:line="240" w:lineRule="auto"/>
              <w:rPr>
                <w:rFonts w:ascii="Arial" w:hAnsi="Arial" w:cs="Arial"/>
                <w:color w:val="000000" w:themeColor="text1"/>
                <w:sz w:val="20"/>
                <w:szCs w:val="20"/>
                <w:lang w:val="de-CH"/>
              </w:rPr>
            </w:pPr>
            <w:r w:rsidRPr="001B4BA7">
              <w:rPr>
                <w:rFonts w:ascii="Arial" w:hAnsi="Arial" w:cs="Arial"/>
                <w:color w:val="000000" w:themeColor="text1"/>
                <w:sz w:val="20"/>
                <w:szCs w:val="20"/>
                <w:lang w:val="de-CH"/>
              </w:rPr>
              <w:t>Luger M et al</w:t>
            </w:r>
          </w:p>
          <w:p w14:paraId="5051897E" w14:textId="34AE05EB" w:rsidR="00E51A5A" w:rsidRPr="001B4BA7" w:rsidRDefault="00E51A5A" w:rsidP="00777CE2">
            <w:pPr>
              <w:spacing w:after="0" w:line="240" w:lineRule="auto"/>
              <w:rPr>
                <w:rFonts w:ascii="Arial" w:hAnsi="Arial" w:cs="Arial"/>
                <w:color w:val="000000" w:themeColor="text1"/>
                <w:sz w:val="20"/>
                <w:szCs w:val="20"/>
              </w:rPr>
            </w:pPr>
            <w:proofErr w:type="spellStart"/>
            <w:r w:rsidRPr="001B4BA7">
              <w:rPr>
                <w:rFonts w:ascii="Arial" w:hAnsi="Arial" w:cs="Arial"/>
                <w:color w:val="000000" w:themeColor="text1"/>
                <w:sz w:val="20"/>
                <w:szCs w:val="20"/>
                <w:lang w:val="de-CH"/>
              </w:rPr>
              <w:t>Eur</w:t>
            </w:r>
            <w:proofErr w:type="spellEnd"/>
            <w:r w:rsidRPr="001B4BA7">
              <w:rPr>
                <w:rFonts w:ascii="Arial" w:hAnsi="Arial" w:cs="Arial"/>
                <w:color w:val="000000" w:themeColor="text1"/>
                <w:sz w:val="20"/>
                <w:szCs w:val="20"/>
                <w:lang w:val="de-CH"/>
              </w:rPr>
              <w:t xml:space="preserve"> J </w:t>
            </w:r>
            <w:proofErr w:type="spellStart"/>
            <w:r w:rsidRPr="001B4BA7">
              <w:rPr>
                <w:rFonts w:ascii="Arial" w:hAnsi="Arial" w:cs="Arial"/>
                <w:color w:val="000000" w:themeColor="text1"/>
                <w:sz w:val="20"/>
                <w:szCs w:val="20"/>
                <w:lang w:val="de-CH"/>
              </w:rPr>
              <w:t>Anaesthesiol</w:t>
            </w:r>
            <w:proofErr w:type="spellEnd"/>
            <w:r w:rsidRPr="001B4BA7">
              <w:rPr>
                <w:rFonts w:ascii="Arial" w:hAnsi="Arial" w:cs="Arial"/>
                <w:color w:val="000000" w:themeColor="text1"/>
                <w:sz w:val="20"/>
                <w:szCs w:val="20"/>
                <w:lang w:val="de-CH"/>
              </w:rPr>
              <w:t xml:space="preserve"> 2015 </w:t>
            </w:r>
            <w:r w:rsidR="006E16C9" w:rsidRPr="001B4BA7">
              <w:rPr>
                <w:rFonts w:ascii="Arial" w:hAnsi="Arial" w:cs="Arial"/>
                <w:color w:val="000000" w:themeColor="text1"/>
                <w:sz w:val="20"/>
                <w:szCs w:val="20"/>
                <w:lang w:val="de-CH"/>
              </w:rPr>
              <w:fldChar w:fldCharType="begin">
                <w:fldData xml:space="preserve">PEVuZE5vdGU+PENpdGU+PEF1dGhvcj5MdWdlcjwvQXV0aG9yPjxZZWFyPjIwMTU8L1llYXI+PFJl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</w:fldData>
              </w:fldChar>
            </w:r>
            <w:r w:rsidR="000F3A4B" w:rsidRPr="001B4BA7">
              <w:rPr>
                <w:rFonts w:ascii="Arial" w:hAnsi="Arial" w:cs="Arial"/>
                <w:color w:val="000000" w:themeColor="text1"/>
                <w:sz w:val="20"/>
                <w:szCs w:val="20"/>
                <w:lang w:val="de-CH"/>
              </w:rPr>
              <w:instrText xml:space="preserve"> ADDIN EN.CITE </w:instrText>
            </w:r>
            <w:r w:rsidR="000F3A4B" w:rsidRPr="001B4BA7">
              <w:rPr>
                <w:rFonts w:ascii="Arial" w:hAnsi="Arial" w:cs="Arial"/>
                <w:color w:val="000000" w:themeColor="text1"/>
                <w:sz w:val="20"/>
                <w:szCs w:val="20"/>
                <w:lang w:val="de-CH"/>
              </w:rPr>
              <w:fldChar w:fldCharType="begin">
                <w:fldData xml:space="preserve">PEVuZE5vdGU+PENpdGU+PEF1dGhvcj5MdWdlcjwvQXV0aG9yPjxZZWFyPjIwMTU8L1llYXI+PFJl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</w:fldData>
              </w:fldChar>
            </w:r>
            <w:r w:rsidR="000F3A4B" w:rsidRPr="001B4BA7">
              <w:rPr>
                <w:rFonts w:ascii="Arial" w:hAnsi="Arial" w:cs="Arial"/>
                <w:color w:val="000000" w:themeColor="text1"/>
                <w:sz w:val="20"/>
                <w:szCs w:val="20"/>
                <w:lang w:val="de-CH"/>
              </w:rPr>
              <w:instrText xml:space="preserve"> ADDIN EN.CITE.DATA </w:instrText>
            </w:r>
            <w:r w:rsidR="000F3A4B" w:rsidRPr="001B4BA7">
              <w:rPr>
                <w:rFonts w:ascii="Arial" w:hAnsi="Arial" w:cs="Arial"/>
                <w:color w:val="000000" w:themeColor="text1"/>
                <w:sz w:val="20"/>
                <w:szCs w:val="20"/>
                <w:lang w:val="de-CH"/>
              </w:rPr>
            </w:r>
            <w:r w:rsidR="000F3A4B" w:rsidRPr="001B4BA7">
              <w:rPr>
                <w:rFonts w:ascii="Arial" w:hAnsi="Arial" w:cs="Arial"/>
                <w:color w:val="000000" w:themeColor="text1"/>
                <w:sz w:val="20"/>
                <w:szCs w:val="20"/>
                <w:lang w:val="de-CH"/>
              </w:rPr>
              <w:fldChar w:fldCharType="end"/>
            </w:r>
            <w:r w:rsidR="006E16C9" w:rsidRPr="001B4BA7">
              <w:rPr>
                <w:rFonts w:ascii="Arial" w:hAnsi="Arial" w:cs="Arial"/>
                <w:color w:val="000000" w:themeColor="text1"/>
                <w:sz w:val="20"/>
                <w:szCs w:val="20"/>
                <w:lang w:val="de-CH"/>
              </w:rPr>
            </w:r>
            <w:r w:rsidR="006E16C9" w:rsidRPr="001B4BA7">
              <w:rPr>
                <w:rFonts w:ascii="Arial" w:hAnsi="Arial" w:cs="Arial"/>
                <w:color w:val="000000" w:themeColor="text1"/>
                <w:sz w:val="20"/>
                <w:szCs w:val="20"/>
                <w:lang w:val="de-CH"/>
              </w:rPr>
              <w:fldChar w:fldCharType="separate"/>
            </w:r>
            <w:r w:rsidR="000F3A4B" w:rsidRPr="001B4BA7">
              <w:rPr>
                <w:rFonts w:ascii="Arial" w:hAnsi="Arial" w:cs="Arial"/>
                <w:noProof/>
                <w:color w:val="000000" w:themeColor="text1"/>
                <w:sz w:val="20"/>
                <w:szCs w:val="20"/>
                <w:lang w:val="de-CH"/>
              </w:rPr>
              <w:t>(</w:t>
            </w:r>
            <w:hyperlink w:anchor="_ENREF_3" w:tooltip="Luger, 2015 #7423" w:history="1">
              <w:r w:rsidR="00777CE2" w:rsidRPr="001B4BA7">
                <w:rPr>
                  <w:rFonts w:ascii="Arial" w:hAnsi="Arial" w:cs="Arial"/>
                  <w:noProof/>
                  <w:color w:val="000000" w:themeColor="text1"/>
                  <w:sz w:val="20"/>
                  <w:szCs w:val="20"/>
                  <w:lang w:val="de-CH"/>
                </w:rPr>
                <w:t>3</w:t>
              </w:r>
            </w:hyperlink>
            <w:r w:rsidR="000F3A4B" w:rsidRPr="001B4BA7">
              <w:rPr>
                <w:rFonts w:ascii="Arial" w:hAnsi="Arial" w:cs="Arial"/>
                <w:noProof/>
                <w:color w:val="000000" w:themeColor="text1"/>
                <w:sz w:val="20"/>
                <w:szCs w:val="20"/>
                <w:lang w:val="de-CH"/>
              </w:rPr>
              <w:t>)</w:t>
            </w:r>
            <w:r w:rsidR="006E16C9" w:rsidRPr="001B4BA7">
              <w:rPr>
                <w:rFonts w:ascii="Arial" w:hAnsi="Arial" w:cs="Arial"/>
                <w:color w:val="000000" w:themeColor="text1"/>
                <w:sz w:val="20"/>
                <w:szCs w:val="20"/>
                <w:lang w:val="de-CH"/>
              </w:rPr>
              <w:fldChar w:fldCharType="end"/>
            </w:r>
          </w:p>
        </w:tc>
        <w:tc>
          <w:tcPr>
            <w:tcW w:w="1559" w:type="dxa"/>
          </w:tcPr>
          <w:p w14:paraId="63148601"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2565CF66" w14:textId="1A80EBC3"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Double blind</w:t>
            </w:r>
          </w:p>
        </w:tc>
        <w:tc>
          <w:tcPr>
            <w:tcW w:w="3141" w:type="dxa"/>
          </w:tcPr>
          <w:p w14:paraId="4DD23945"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Cardiac surgery patients</w:t>
            </w:r>
          </w:p>
          <w:p w14:paraId="14EBF545" w14:textId="77777777" w:rsidR="00E51A5A" w:rsidRPr="001B4BA7" w:rsidRDefault="006E16C9"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N=30 (15 per group)</w:t>
            </w:r>
          </w:p>
        </w:tc>
        <w:tc>
          <w:tcPr>
            <w:tcW w:w="2246" w:type="dxa"/>
          </w:tcPr>
          <w:p w14:paraId="3B2D0C71"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rPr>
              <w:t>300 mg</w:t>
            </w:r>
            <w:r w:rsidRPr="001B4BA7">
              <w:rPr>
                <w:rFonts w:ascii="Arial" w:hAnsi="Arial" w:cs="Arial"/>
                <w:color w:val="000000" w:themeColor="text1"/>
                <w:sz w:val="20"/>
                <w:szCs w:val="20"/>
                <w:lang w:val="en-GB"/>
              </w:rPr>
              <w:t xml:space="preserve"> versus placebo </w:t>
            </w:r>
            <w:proofErr w:type="spellStart"/>
            <w:r w:rsidRPr="001B4BA7">
              <w:rPr>
                <w:rFonts w:ascii="Arial" w:hAnsi="Arial" w:cs="Arial"/>
                <w:color w:val="000000" w:themeColor="text1"/>
                <w:sz w:val="20"/>
                <w:szCs w:val="20"/>
                <w:lang w:val="en-GB"/>
              </w:rPr>
              <w:t>p</w:t>
            </w:r>
            <w:r w:rsidR="006E16C9" w:rsidRPr="001B4BA7">
              <w:rPr>
                <w:rFonts w:ascii="Arial" w:hAnsi="Arial" w:cs="Arial"/>
                <w:color w:val="000000" w:themeColor="text1"/>
                <w:sz w:val="20"/>
                <w:szCs w:val="20"/>
                <w:lang w:val="en-GB"/>
              </w:rPr>
              <w:t>reop</w:t>
            </w:r>
            <w:proofErr w:type="spellEnd"/>
          </w:p>
        </w:tc>
        <w:tc>
          <w:tcPr>
            <w:tcW w:w="3195" w:type="dxa"/>
          </w:tcPr>
          <w:p w14:paraId="4A43239E" w14:textId="77777777" w:rsidR="00E51A5A" w:rsidRPr="001B4BA7" w:rsidRDefault="00E51A5A" w:rsidP="00B9364C">
            <w:pPr>
              <w:spacing w:after="0" w:line="240" w:lineRule="auto"/>
              <w:rPr>
                <w:rFonts w:ascii="Arial" w:hAnsi="Arial" w:cs="Arial"/>
                <w:color w:val="000000" w:themeColor="text1"/>
                <w:sz w:val="20"/>
                <w:szCs w:val="20"/>
                <w:lang w:val="en-US"/>
              </w:rPr>
            </w:pPr>
            <w:r w:rsidRPr="001B4BA7">
              <w:rPr>
                <w:rFonts w:ascii="Arial" w:hAnsi="Arial" w:cs="Arial"/>
                <w:color w:val="000000" w:themeColor="text1"/>
                <w:sz w:val="20"/>
                <w:szCs w:val="20"/>
                <w:lang w:val="en-US"/>
              </w:rPr>
              <w:t xml:space="preserve">After intervention: 805.2 ± 289.8 ng </w:t>
            </w:r>
            <w:proofErr w:type="gramStart"/>
            <w:r w:rsidRPr="001B4BA7">
              <w:rPr>
                <w:rFonts w:ascii="Arial" w:hAnsi="Arial" w:cs="Arial"/>
                <w:color w:val="000000" w:themeColor="text1"/>
                <w:sz w:val="20"/>
                <w:szCs w:val="20"/>
                <w:lang w:val="en-US"/>
              </w:rPr>
              <w:t>g(</w:t>
            </w:r>
            <w:proofErr w:type="gramEnd"/>
            <w:r w:rsidRPr="001B4BA7">
              <w:rPr>
                <w:rFonts w:ascii="Arial" w:hAnsi="Arial" w:cs="Arial"/>
                <w:color w:val="000000" w:themeColor="text1"/>
                <w:sz w:val="20"/>
                <w:szCs w:val="20"/>
                <w:lang w:val="en-US"/>
              </w:rPr>
              <w:t xml:space="preserve">-1) </w:t>
            </w:r>
            <w:proofErr w:type="spellStart"/>
            <w:r w:rsidRPr="001B4BA7">
              <w:rPr>
                <w:rFonts w:ascii="Arial" w:hAnsi="Arial" w:cs="Arial"/>
                <w:color w:val="000000" w:themeColor="text1"/>
                <w:sz w:val="20"/>
                <w:szCs w:val="20"/>
                <w:lang w:val="en-US"/>
              </w:rPr>
              <w:t>haemoglobin</w:t>
            </w:r>
            <w:proofErr w:type="spellEnd"/>
            <w:r w:rsidRPr="001B4BA7">
              <w:rPr>
                <w:rFonts w:ascii="Arial" w:hAnsi="Arial" w:cs="Arial"/>
                <w:color w:val="000000" w:themeColor="text1"/>
                <w:sz w:val="20"/>
                <w:szCs w:val="20"/>
                <w:lang w:val="en-US"/>
              </w:rPr>
              <w:t xml:space="preserve"> (</w:t>
            </w:r>
            <w:proofErr w:type="spellStart"/>
            <w:r w:rsidRPr="001B4BA7">
              <w:rPr>
                <w:rFonts w:ascii="Arial" w:hAnsi="Arial" w:cs="Arial"/>
                <w:color w:val="000000" w:themeColor="text1"/>
                <w:sz w:val="20"/>
                <w:szCs w:val="20"/>
                <w:lang w:val="en-US"/>
              </w:rPr>
              <w:t>Hb</w:t>
            </w:r>
            <w:proofErr w:type="spellEnd"/>
            <w:r w:rsidRPr="001B4BA7">
              <w:rPr>
                <w:rFonts w:ascii="Arial" w:hAnsi="Arial" w:cs="Arial"/>
                <w:color w:val="000000" w:themeColor="text1"/>
                <w:sz w:val="20"/>
                <w:szCs w:val="20"/>
                <w:lang w:val="en-US"/>
              </w:rPr>
              <w:t xml:space="preserve">)  versus placebo group (591.2 ±100.7 ng g(-1) </w:t>
            </w:r>
            <w:proofErr w:type="spellStart"/>
            <w:r w:rsidRPr="001B4BA7">
              <w:rPr>
                <w:rFonts w:ascii="Arial" w:hAnsi="Arial" w:cs="Arial"/>
                <w:color w:val="000000" w:themeColor="text1"/>
                <w:sz w:val="20"/>
                <w:szCs w:val="20"/>
                <w:lang w:val="en-US"/>
              </w:rPr>
              <w:t>Hb</w:t>
            </w:r>
            <w:proofErr w:type="spellEnd"/>
            <w:r w:rsidRPr="001B4BA7">
              <w:rPr>
                <w:rFonts w:ascii="Arial" w:hAnsi="Arial" w:cs="Arial"/>
                <w:color w:val="000000" w:themeColor="text1"/>
                <w:sz w:val="20"/>
                <w:szCs w:val="20"/>
                <w:lang w:val="en-US"/>
              </w:rPr>
              <w:t>, P &lt; 0.01)</w:t>
            </w:r>
          </w:p>
        </w:tc>
      </w:tr>
      <w:tr w:rsidR="00ED1370" w:rsidRPr="001B4BA7" w14:paraId="586F2DE9" w14:textId="77777777" w:rsidTr="00E51A5A">
        <w:tc>
          <w:tcPr>
            <w:tcW w:w="1951" w:type="dxa"/>
          </w:tcPr>
          <w:p w14:paraId="5E37CFBF" w14:textId="77777777" w:rsidR="00E51A5A" w:rsidRPr="001B4BA7" w:rsidRDefault="00E51A5A"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Donnino</w:t>
            </w:r>
            <w:proofErr w:type="spellEnd"/>
            <w:r w:rsidRPr="001B4BA7">
              <w:rPr>
                <w:rFonts w:ascii="Arial" w:hAnsi="Arial" w:cs="Arial"/>
                <w:color w:val="000000" w:themeColor="text1"/>
                <w:sz w:val="20"/>
                <w:szCs w:val="20"/>
                <w:lang w:val="en-GB"/>
              </w:rPr>
              <w:t xml:space="preserve"> MW et al </w:t>
            </w:r>
          </w:p>
          <w:p w14:paraId="1E29C09C" w14:textId="77777777" w:rsidR="00E51A5A" w:rsidRPr="001B4BA7" w:rsidRDefault="00E51A5A"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Crit</w:t>
            </w:r>
            <w:proofErr w:type="spellEnd"/>
            <w:r w:rsidRPr="001B4BA7">
              <w:rPr>
                <w:rFonts w:ascii="Arial" w:hAnsi="Arial" w:cs="Arial"/>
                <w:color w:val="000000" w:themeColor="text1"/>
                <w:sz w:val="20"/>
                <w:szCs w:val="20"/>
                <w:lang w:val="en-GB"/>
              </w:rPr>
              <w:t xml:space="preserve"> Care Med</w:t>
            </w:r>
          </w:p>
          <w:p w14:paraId="42CEDB91" w14:textId="4399D00E" w:rsidR="00E51A5A" w:rsidRPr="001B4BA7" w:rsidRDefault="00E51A5A"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2016  </w:t>
            </w:r>
            <w:r w:rsidR="006E16C9" w:rsidRPr="001B4BA7">
              <w:rPr>
                <w:rFonts w:ascii="Arial" w:hAnsi="Arial" w:cs="Arial"/>
                <w:color w:val="000000" w:themeColor="text1"/>
                <w:sz w:val="20"/>
                <w:szCs w:val="20"/>
                <w:lang w:val="en-GB"/>
              </w:rPr>
              <w:fldChar w:fldCharType="begin">
                <w:fldData xml:space="preserve">PEVuZE5vdGU+PENpdGU+PEF1dGhvcj5Eb25uaW5vPC9BdXRob3I+PFllYXI+MjAxNjwvWWVhcj48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</w:fldData>
              </w:fldChar>
            </w:r>
            <w:r w:rsidR="000F3A4B" w:rsidRPr="001B4BA7">
              <w:rPr>
                <w:rFonts w:ascii="Arial" w:hAnsi="Arial" w:cs="Arial"/>
                <w:color w:val="000000" w:themeColor="text1"/>
                <w:sz w:val="20"/>
                <w:szCs w:val="20"/>
                <w:lang w:val="en-GB"/>
              </w:rPr>
              <w:instrText xml:space="preserve"> ADDIN EN.CITE </w:instrText>
            </w:r>
            <w:r w:rsidR="000F3A4B" w:rsidRPr="001B4BA7">
              <w:rPr>
                <w:rFonts w:ascii="Arial" w:hAnsi="Arial" w:cs="Arial"/>
                <w:color w:val="000000" w:themeColor="text1"/>
                <w:sz w:val="20"/>
                <w:szCs w:val="20"/>
                <w:lang w:val="en-GB"/>
              </w:rPr>
              <w:fldChar w:fldCharType="begin">
                <w:fldData xml:space="preserve">PEVuZE5vdGU+PENpdGU+PEF1dGhvcj5Eb25uaW5vPC9BdXRob3I+PFllYXI+MjAxNjwvWWVhcj48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</w:fldData>
              </w:fldChar>
            </w:r>
            <w:r w:rsidR="000F3A4B" w:rsidRPr="001B4BA7">
              <w:rPr>
                <w:rFonts w:ascii="Arial" w:hAnsi="Arial" w:cs="Arial"/>
                <w:color w:val="000000" w:themeColor="text1"/>
                <w:sz w:val="20"/>
                <w:szCs w:val="20"/>
                <w:lang w:val="en-GB"/>
              </w:rPr>
              <w:instrText xml:space="preserve"> ADDIN EN.CITE.DATA </w:instrText>
            </w:r>
            <w:r w:rsidR="000F3A4B" w:rsidRPr="001B4BA7">
              <w:rPr>
                <w:rFonts w:ascii="Arial" w:hAnsi="Arial" w:cs="Arial"/>
                <w:color w:val="000000" w:themeColor="text1"/>
                <w:sz w:val="20"/>
                <w:szCs w:val="20"/>
                <w:lang w:val="en-GB"/>
              </w:rPr>
            </w:r>
            <w:r w:rsidR="000F3A4B" w:rsidRPr="001B4BA7">
              <w:rPr>
                <w:rFonts w:ascii="Arial" w:hAnsi="Arial" w:cs="Arial"/>
                <w:color w:val="000000" w:themeColor="text1"/>
                <w:sz w:val="20"/>
                <w:szCs w:val="20"/>
                <w:lang w:val="en-GB"/>
              </w:rPr>
              <w:fldChar w:fldCharType="end"/>
            </w:r>
            <w:r w:rsidR="006E16C9" w:rsidRPr="001B4BA7">
              <w:rPr>
                <w:rFonts w:ascii="Arial" w:hAnsi="Arial" w:cs="Arial"/>
                <w:color w:val="000000" w:themeColor="text1"/>
                <w:sz w:val="20"/>
                <w:szCs w:val="20"/>
                <w:lang w:val="en-GB"/>
              </w:rPr>
            </w:r>
            <w:r w:rsidR="006E16C9" w:rsidRPr="001B4BA7">
              <w:rPr>
                <w:rFonts w:ascii="Arial" w:hAnsi="Arial" w:cs="Arial"/>
                <w:color w:val="000000" w:themeColor="text1"/>
                <w:sz w:val="20"/>
                <w:szCs w:val="20"/>
                <w:lang w:val="en-GB"/>
              </w:rPr>
              <w:fldChar w:fldCharType="separate"/>
            </w:r>
            <w:r w:rsidR="000F3A4B" w:rsidRPr="001B4BA7">
              <w:rPr>
                <w:rFonts w:ascii="Arial" w:hAnsi="Arial" w:cs="Arial"/>
                <w:noProof/>
                <w:color w:val="000000" w:themeColor="text1"/>
                <w:sz w:val="20"/>
                <w:szCs w:val="20"/>
                <w:lang w:val="en-GB"/>
              </w:rPr>
              <w:t>(</w:t>
            </w:r>
            <w:hyperlink w:anchor="_ENREF_4" w:tooltip="Donnino, 2016 #7286" w:history="1">
              <w:r w:rsidR="00777CE2" w:rsidRPr="001B4BA7">
                <w:rPr>
                  <w:rFonts w:ascii="Arial" w:hAnsi="Arial" w:cs="Arial"/>
                  <w:noProof/>
                  <w:color w:val="000000" w:themeColor="text1"/>
                  <w:sz w:val="20"/>
                  <w:szCs w:val="20"/>
                  <w:lang w:val="en-GB"/>
                </w:rPr>
                <w:t>4</w:t>
              </w:r>
            </w:hyperlink>
            <w:r w:rsidR="000F3A4B" w:rsidRPr="001B4BA7">
              <w:rPr>
                <w:rFonts w:ascii="Arial" w:hAnsi="Arial" w:cs="Arial"/>
                <w:noProof/>
                <w:color w:val="000000" w:themeColor="text1"/>
                <w:sz w:val="20"/>
                <w:szCs w:val="20"/>
                <w:lang w:val="en-GB"/>
              </w:rPr>
              <w:t>)</w:t>
            </w:r>
            <w:r w:rsidR="006E16C9" w:rsidRPr="001B4BA7">
              <w:rPr>
                <w:rFonts w:ascii="Arial" w:hAnsi="Arial" w:cs="Arial"/>
                <w:color w:val="000000" w:themeColor="text1"/>
                <w:sz w:val="20"/>
                <w:szCs w:val="20"/>
                <w:lang w:val="en-GB"/>
              </w:rPr>
              <w:fldChar w:fldCharType="end"/>
            </w:r>
          </w:p>
        </w:tc>
        <w:tc>
          <w:tcPr>
            <w:tcW w:w="1559" w:type="dxa"/>
          </w:tcPr>
          <w:p w14:paraId="14CA1AAD"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286E1FE3" w14:textId="0B30936A"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Double blind</w:t>
            </w:r>
          </w:p>
        </w:tc>
        <w:tc>
          <w:tcPr>
            <w:tcW w:w="3141" w:type="dxa"/>
          </w:tcPr>
          <w:p w14:paraId="23CA146B"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Septic shock patients </w:t>
            </w:r>
            <w:r w:rsidR="006E16C9" w:rsidRPr="001B4BA7">
              <w:rPr>
                <w:rFonts w:ascii="Arial" w:hAnsi="Arial" w:cs="Arial"/>
                <w:color w:val="000000" w:themeColor="text1"/>
                <w:sz w:val="20"/>
                <w:szCs w:val="20"/>
                <w:lang w:val="en-GB"/>
              </w:rPr>
              <w:t xml:space="preserve">with elevated lactate (&gt;3 </w:t>
            </w:r>
            <w:proofErr w:type="spellStart"/>
            <w:r w:rsidR="006E16C9" w:rsidRPr="001B4BA7">
              <w:rPr>
                <w:rFonts w:ascii="Arial" w:hAnsi="Arial" w:cs="Arial"/>
                <w:color w:val="000000" w:themeColor="text1"/>
                <w:sz w:val="20"/>
                <w:szCs w:val="20"/>
                <w:lang w:val="en-GB"/>
              </w:rPr>
              <w:t>mmol</w:t>
            </w:r>
            <w:proofErr w:type="spellEnd"/>
            <w:r w:rsidR="006E16C9" w:rsidRPr="001B4BA7">
              <w:rPr>
                <w:rFonts w:ascii="Arial" w:hAnsi="Arial" w:cs="Arial"/>
                <w:color w:val="000000" w:themeColor="text1"/>
                <w:sz w:val="20"/>
                <w:szCs w:val="20"/>
                <w:lang w:val="en-GB"/>
              </w:rPr>
              <w:t>/l)</w:t>
            </w:r>
          </w:p>
          <w:p w14:paraId="1A7E1541" w14:textId="77777777" w:rsidR="00E51A5A" w:rsidRPr="001B4BA7" w:rsidRDefault="006E16C9" w:rsidP="00B9364C">
            <w:pPr>
              <w:spacing w:after="0" w:line="240" w:lineRule="auto"/>
              <w:rPr>
                <w:rFonts w:ascii="Arial" w:hAnsi="Arial" w:cs="Arial"/>
                <w:color w:val="000000" w:themeColor="text1"/>
                <w:sz w:val="20"/>
                <w:szCs w:val="20"/>
                <w:lang w:val="en-US"/>
              </w:rPr>
            </w:pPr>
            <w:proofErr w:type="gramStart"/>
            <w:r w:rsidRPr="001B4BA7">
              <w:rPr>
                <w:rFonts w:ascii="Arial" w:hAnsi="Arial" w:cs="Arial"/>
                <w:color w:val="000000" w:themeColor="text1"/>
                <w:sz w:val="20"/>
                <w:szCs w:val="20"/>
                <w:lang w:val="en-US"/>
              </w:rPr>
              <w:t>n</w:t>
            </w:r>
            <w:proofErr w:type="gramEnd"/>
            <w:r w:rsidRPr="001B4BA7">
              <w:rPr>
                <w:rFonts w:ascii="Arial" w:hAnsi="Arial" w:cs="Arial"/>
                <w:color w:val="000000" w:themeColor="text1"/>
                <w:sz w:val="20"/>
                <w:szCs w:val="20"/>
                <w:lang w:val="en-US"/>
              </w:rPr>
              <w:t>= 88: n=43 thiamine ; n= 45 placebo</w:t>
            </w:r>
          </w:p>
        </w:tc>
        <w:tc>
          <w:tcPr>
            <w:tcW w:w="2246" w:type="dxa"/>
          </w:tcPr>
          <w:p w14:paraId="720223EB"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US"/>
              </w:rPr>
              <w:t>200 mg or matching placebo twice daily for 7 days or until hospital discharge</w:t>
            </w:r>
          </w:p>
        </w:tc>
        <w:tc>
          <w:tcPr>
            <w:tcW w:w="3195" w:type="dxa"/>
          </w:tcPr>
          <w:p w14:paraId="5728EF3F" w14:textId="6FC81C4A" w:rsidR="00E51A5A" w:rsidRPr="001B4BA7" w:rsidRDefault="00374331" w:rsidP="00B9364C">
            <w:pPr>
              <w:pStyle w:val="Default"/>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In the thiamine deficient patients (≤ 7 </w:t>
            </w:r>
            <w:proofErr w:type="spellStart"/>
            <w:r w:rsidRPr="001B4BA7">
              <w:rPr>
                <w:rFonts w:ascii="Arial" w:hAnsi="Arial" w:cs="Arial"/>
                <w:color w:val="000000" w:themeColor="text1"/>
                <w:sz w:val="20"/>
                <w:szCs w:val="20"/>
                <w:lang w:val="en-GB"/>
              </w:rPr>
              <w:t>nmol</w:t>
            </w:r>
            <w:proofErr w:type="spellEnd"/>
            <w:r w:rsidRPr="001B4BA7">
              <w:rPr>
                <w:rFonts w:ascii="Arial" w:hAnsi="Arial" w:cs="Arial"/>
                <w:color w:val="000000" w:themeColor="text1"/>
                <w:sz w:val="20"/>
                <w:szCs w:val="20"/>
                <w:lang w:val="en-GB"/>
              </w:rPr>
              <w:t>/L); lactate levels decreased more and mortality was lower</w:t>
            </w:r>
          </w:p>
        </w:tc>
      </w:tr>
      <w:tr w:rsidR="00ED1370" w:rsidRPr="001B4BA7" w14:paraId="370D4ABC" w14:textId="77777777" w:rsidTr="00E51A5A">
        <w:tc>
          <w:tcPr>
            <w:tcW w:w="1951" w:type="dxa"/>
          </w:tcPr>
          <w:p w14:paraId="3C411E4F"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Moskowitz A et al</w:t>
            </w:r>
          </w:p>
          <w:p w14:paraId="29348E4C" w14:textId="6BB51C38" w:rsidR="00E51A5A" w:rsidRPr="001B4BA7" w:rsidRDefault="00E51A5A"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Ann Am Thor </w:t>
            </w:r>
            <w:proofErr w:type="spellStart"/>
            <w:r w:rsidRPr="001B4BA7">
              <w:rPr>
                <w:rFonts w:ascii="Arial" w:hAnsi="Arial" w:cs="Arial"/>
                <w:color w:val="000000" w:themeColor="text1"/>
                <w:sz w:val="20"/>
                <w:szCs w:val="20"/>
                <w:lang w:val="en-GB"/>
              </w:rPr>
              <w:t>Soc</w:t>
            </w:r>
            <w:proofErr w:type="spellEnd"/>
            <w:r w:rsidRPr="001B4BA7">
              <w:rPr>
                <w:rFonts w:ascii="Arial" w:hAnsi="Arial" w:cs="Arial"/>
                <w:color w:val="000000" w:themeColor="text1"/>
                <w:sz w:val="20"/>
                <w:szCs w:val="20"/>
                <w:lang w:val="en-GB"/>
              </w:rPr>
              <w:t xml:space="preserve"> 2017 </w:t>
            </w:r>
            <w:r w:rsidR="006E16C9" w:rsidRPr="001B4BA7">
              <w:rPr>
                <w:rFonts w:ascii="Arial" w:hAnsi="Arial" w:cs="Arial"/>
                <w:color w:val="000000" w:themeColor="text1"/>
                <w:sz w:val="20"/>
                <w:szCs w:val="20"/>
                <w:lang w:val="en-GB"/>
              </w:rPr>
              <w:fldChar w:fldCharType="begin"/>
            </w:r>
            <w:r w:rsidR="000F3A4B" w:rsidRPr="001B4BA7">
              <w:rPr>
                <w:rFonts w:ascii="Arial" w:hAnsi="Arial" w:cs="Arial"/>
                <w:color w:val="000000" w:themeColor="text1"/>
                <w:sz w:val="20"/>
                <w:szCs w:val="20"/>
                <w:lang w:val="en-GB"/>
              </w:rPr>
              <w:instrText xml:space="preserve"> ADDIN EN.CITE &lt;EndNote&gt;&lt;Cite&gt;&lt;Author&gt;Moskowitz&lt;/Author&gt;&lt;Year&gt;2017&lt;/Year&gt;&lt;RecNum&gt;7418&lt;/RecNum&gt;&lt;DisplayText&gt;(5)&lt;/DisplayText&gt;&lt;record&gt;&lt;rec-number&gt;7418&lt;/rec-number&gt;&lt;foreign-keys&gt;&lt;key app="EN" db-id="dft0d90x4wpvpfe5rtrxr9woz0p9s5fedzs0" timestamp="1498572642"&gt;7418&lt;/key&gt;&lt;/foreign-keys&gt;&lt;ref-type name="Journal Article"&gt;17&lt;/ref-type&gt;&lt;contributors&gt;&lt;authors&gt;&lt;author&gt;Moskowitz, A&lt;/author&gt;&lt;author&gt;Andersen, LW&lt;/author&gt;&lt;author&gt;Cocchi, MN&lt;/author&gt;&lt;author&gt;Karlsson, M&lt;/author&gt;&lt;author&gt;Patel, PV&lt;/author&gt;&lt;author&gt;Donnino, MW&lt;/author&gt;&lt;/authors&gt;&lt;/contributors&gt;&lt;auth-address&gt;1 Division of Pulmonary, Critical Care, and Sleep Medicine, Department of Medicine.&amp;#xD;2 Department of Emergency Medicine, and.&amp;#xD;3 Research Center for Emergency Medicine, and.&amp;#xD;4 Department of Anesthesiology, Aarhus University Hospital, Aarhus, Denmark.&amp;#xD;5 Division of Critical Care, Department of Anesthesia and Critical Care, Beth Israel Deaconess Medical Center, Boston, Massachusetts.&lt;/auth-address&gt;&lt;titles&gt;&lt;title&gt;Thiamine as a Renal Protective Agent in Septic Shock. A Secondary Analysis of a Randomized, Double-Blind, Placebo-controlled Trial&lt;/title&gt;&lt;secondary-title&gt;Ann Am Thorac Soc&lt;/secondary-title&gt;&lt;/titles&gt;&lt;periodical&gt;&lt;full-title&gt;Ann Am Thorac Soc&lt;/full-title&gt;&lt;/periodical&gt;&lt;pages&gt;737-741&lt;/pages&gt;&lt;volume&gt;14&lt;/volume&gt;&lt;number&gt;5&lt;/number&gt;&lt;keywords&gt;&lt;keyword&gt;beriberi&lt;/keyword&gt;&lt;keyword&gt;mitochondria&lt;/keyword&gt;&lt;keyword&gt;multiple organ failure&lt;/keyword&gt;&lt;keyword&gt;renal insufficiency&lt;/keyword&gt;&lt;keyword&gt;sepsis&lt;/keyword&gt;&lt;/keywords&gt;&lt;dates&gt;&lt;year&gt;2017&lt;/year&gt;&lt;pub-dates&gt;&lt;date&gt;May&lt;/date&gt;&lt;/pub-dates&gt;&lt;/dates&gt;&lt;isbn&gt;2325-6621 (Electronic)&amp;#xD;2325-6621 (Linking)&lt;/isbn&gt;&lt;accession-num&gt;28207287&lt;/accession-num&gt;&lt;urls&gt;&lt;related-urls&gt;&lt;url&gt;http://www.ncbi.nlm.nih.gov/pubmed/28207287&lt;/url&gt;&lt;/related-urls&gt;&lt;/urls&gt;&lt;custom2&gt;PMC5427738&lt;/custom2&gt;&lt;electronic-resource-num&gt;10.1513/AnnalsATS.201608-656BC&lt;/electronic-resource-num&gt;&lt;/record&gt;&lt;/Cite&gt;&lt;/EndNote&gt;</w:instrText>
            </w:r>
            <w:r w:rsidR="006E16C9" w:rsidRPr="001B4BA7">
              <w:rPr>
                <w:rFonts w:ascii="Arial" w:hAnsi="Arial" w:cs="Arial"/>
                <w:color w:val="000000" w:themeColor="text1"/>
                <w:sz w:val="20"/>
                <w:szCs w:val="20"/>
                <w:lang w:val="en-GB"/>
              </w:rPr>
              <w:fldChar w:fldCharType="separate"/>
            </w:r>
            <w:r w:rsidR="000F3A4B" w:rsidRPr="001B4BA7">
              <w:rPr>
                <w:rFonts w:ascii="Arial" w:hAnsi="Arial" w:cs="Arial"/>
                <w:noProof/>
                <w:color w:val="000000" w:themeColor="text1"/>
                <w:sz w:val="20"/>
                <w:szCs w:val="20"/>
                <w:lang w:val="en-GB"/>
              </w:rPr>
              <w:t>(</w:t>
            </w:r>
            <w:hyperlink w:anchor="_ENREF_5" w:tooltip="Moskowitz, 2017 #7418" w:history="1">
              <w:r w:rsidR="00777CE2" w:rsidRPr="001B4BA7">
                <w:rPr>
                  <w:rFonts w:ascii="Arial" w:hAnsi="Arial" w:cs="Arial"/>
                  <w:noProof/>
                  <w:color w:val="000000" w:themeColor="text1"/>
                  <w:sz w:val="20"/>
                  <w:szCs w:val="20"/>
                  <w:lang w:val="en-GB"/>
                </w:rPr>
                <w:t>5</w:t>
              </w:r>
            </w:hyperlink>
            <w:r w:rsidR="000F3A4B" w:rsidRPr="001B4BA7">
              <w:rPr>
                <w:rFonts w:ascii="Arial" w:hAnsi="Arial" w:cs="Arial"/>
                <w:noProof/>
                <w:color w:val="000000" w:themeColor="text1"/>
                <w:sz w:val="20"/>
                <w:szCs w:val="20"/>
                <w:lang w:val="en-GB"/>
              </w:rPr>
              <w:t>)</w:t>
            </w:r>
            <w:r w:rsidR="006E16C9" w:rsidRPr="001B4BA7">
              <w:rPr>
                <w:rFonts w:ascii="Arial" w:hAnsi="Arial" w:cs="Arial"/>
                <w:color w:val="000000" w:themeColor="text1"/>
                <w:sz w:val="20"/>
                <w:szCs w:val="20"/>
                <w:lang w:val="en-GB"/>
              </w:rPr>
              <w:fldChar w:fldCharType="end"/>
            </w:r>
          </w:p>
        </w:tc>
        <w:tc>
          <w:tcPr>
            <w:tcW w:w="1559" w:type="dxa"/>
          </w:tcPr>
          <w:p w14:paraId="6043CC07" w14:textId="77777777" w:rsidR="00E51A5A" w:rsidRPr="001B4BA7" w:rsidRDefault="00E51A5A" w:rsidP="00B9364C">
            <w:pPr>
              <w:spacing w:after="0" w:line="240" w:lineRule="auto"/>
              <w:rPr>
                <w:rFonts w:ascii="Arial" w:hAnsi="Arial" w:cs="Arial"/>
                <w:color w:val="000000" w:themeColor="text1"/>
                <w:sz w:val="20"/>
                <w:szCs w:val="20"/>
                <w:lang w:val="en-US"/>
              </w:rPr>
            </w:pPr>
            <w:r w:rsidRPr="001B4BA7">
              <w:rPr>
                <w:rFonts w:ascii="Arial" w:hAnsi="Arial" w:cs="Arial"/>
                <w:color w:val="000000" w:themeColor="text1"/>
                <w:sz w:val="20"/>
                <w:szCs w:val="20"/>
                <w:lang w:val="en-US"/>
              </w:rPr>
              <w:t xml:space="preserve">Secondary analysis of </w:t>
            </w:r>
            <w:r w:rsidRPr="001B4BA7">
              <w:rPr>
                <w:rFonts w:ascii="Arial" w:hAnsi="Arial" w:cs="Arial"/>
                <w:color w:val="000000" w:themeColor="text1"/>
                <w:sz w:val="20"/>
                <w:szCs w:val="20"/>
                <w:lang w:val="en-GB"/>
              </w:rPr>
              <w:t>Double blinded</w:t>
            </w:r>
            <w:r w:rsidRPr="001B4BA7">
              <w:rPr>
                <w:rFonts w:ascii="Arial" w:hAnsi="Arial" w:cs="Arial"/>
                <w:color w:val="000000" w:themeColor="text1"/>
                <w:sz w:val="20"/>
                <w:szCs w:val="20"/>
                <w:lang w:val="en-US"/>
              </w:rPr>
              <w:t xml:space="preserve"> RCT</w:t>
            </w:r>
          </w:p>
        </w:tc>
        <w:tc>
          <w:tcPr>
            <w:tcW w:w="3141" w:type="dxa"/>
          </w:tcPr>
          <w:p w14:paraId="23F72141"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Septic shock patients</w:t>
            </w:r>
          </w:p>
          <w:p w14:paraId="5AC385FD" w14:textId="77777777" w:rsidR="00E51A5A" w:rsidRPr="001B4BA7" w:rsidRDefault="00E51A5A" w:rsidP="00B9364C">
            <w:pPr>
              <w:spacing w:after="0" w:line="240" w:lineRule="auto"/>
              <w:rPr>
                <w:rFonts w:ascii="Arial" w:hAnsi="Arial" w:cs="Arial"/>
                <w:color w:val="000000" w:themeColor="text1"/>
                <w:sz w:val="20"/>
                <w:szCs w:val="20"/>
                <w:lang w:val="en-US"/>
              </w:rPr>
            </w:pPr>
            <w:r w:rsidRPr="001B4BA7">
              <w:rPr>
                <w:rFonts w:ascii="Arial" w:hAnsi="Arial" w:cs="Arial"/>
                <w:color w:val="000000" w:themeColor="text1"/>
                <w:sz w:val="20"/>
                <w:szCs w:val="20"/>
                <w:lang w:val="en-US"/>
              </w:rPr>
              <w:t>70 patients eligible for analysis after excluding 10 patients in whom hemodialysis was initiated before thiamine administration</w:t>
            </w:r>
          </w:p>
        </w:tc>
        <w:tc>
          <w:tcPr>
            <w:tcW w:w="2246" w:type="dxa"/>
          </w:tcPr>
          <w:p w14:paraId="19F830C6"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US"/>
              </w:rPr>
              <w:t>200 mg or matching placebo twice daily</w:t>
            </w:r>
          </w:p>
        </w:tc>
        <w:tc>
          <w:tcPr>
            <w:tcW w:w="3195" w:type="dxa"/>
          </w:tcPr>
          <w:p w14:paraId="6173EB0D" w14:textId="7C7BD4D0" w:rsidR="00E51A5A" w:rsidRPr="001B4BA7" w:rsidRDefault="00374331"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Worst </w:t>
            </w:r>
            <w:proofErr w:type="spellStart"/>
            <w:r w:rsidRPr="001B4BA7">
              <w:rPr>
                <w:rFonts w:ascii="Arial" w:hAnsi="Arial" w:cs="Arial"/>
                <w:color w:val="000000" w:themeColor="text1"/>
                <w:sz w:val="20"/>
                <w:szCs w:val="20"/>
                <w:lang w:val="en-GB"/>
              </w:rPr>
              <w:t>creatinine</w:t>
            </w:r>
            <w:proofErr w:type="spellEnd"/>
            <w:r w:rsidRPr="001B4BA7">
              <w:rPr>
                <w:rFonts w:ascii="Arial" w:hAnsi="Arial" w:cs="Arial"/>
                <w:color w:val="000000" w:themeColor="text1"/>
                <w:sz w:val="20"/>
                <w:szCs w:val="20"/>
                <w:lang w:val="en-GB"/>
              </w:rPr>
              <w:t xml:space="preserve"> levels were higher in the placebo group, with more progression to renal replacement therapy (8 [21%] vs. 1 [3%]; P = 0.04).</w:t>
            </w:r>
          </w:p>
        </w:tc>
      </w:tr>
      <w:tr w:rsidR="00ED1370" w:rsidRPr="001B4BA7" w14:paraId="72547B74" w14:textId="77777777" w:rsidTr="00E51A5A">
        <w:trPr>
          <w:trHeight w:val="992"/>
        </w:trPr>
        <w:tc>
          <w:tcPr>
            <w:tcW w:w="1951" w:type="dxa"/>
          </w:tcPr>
          <w:p w14:paraId="13F8CF30" w14:textId="77777777" w:rsidR="00E51A5A" w:rsidRPr="001B4BA7" w:rsidRDefault="00E51A5A"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Marik</w:t>
            </w:r>
            <w:proofErr w:type="spellEnd"/>
            <w:r w:rsidRPr="001B4BA7">
              <w:rPr>
                <w:rFonts w:ascii="Arial" w:hAnsi="Arial" w:cs="Arial"/>
                <w:color w:val="000000" w:themeColor="text1"/>
                <w:sz w:val="20"/>
                <w:szCs w:val="20"/>
                <w:lang w:val="en-GB"/>
              </w:rPr>
              <w:t xml:space="preserve"> PE et al </w:t>
            </w:r>
          </w:p>
          <w:p w14:paraId="4B312374" w14:textId="38AD4D01" w:rsidR="00E51A5A" w:rsidRPr="001B4BA7" w:rsidRDefault="00E51A5A"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Chest 2017 </w:t>
            </w:r>
            <w:r w:rsidR="006E16C9" w:rsidRPr="001B4BA7">
              <w:rPr>
                <w:rFonts w:ascii="Arial" w:hAnsi="Arial" w:cs="Arial"/>
                <w:color w:val="000000" w:themeColor="text1"/>
                <w:sz w:val="20"/>
                <w:szCs w:val="20"/>
                <w:lang w:val="en-GB"/>
              </w:rPr>
              <w:fldChar w:fldCharType="begin"/>
            </w:r>
            <w:r w:rsidR="000F3A4B" w:rsidRPr="001B4BA7">
              <w:rPr>
                <w:rFonts w:ascii="Arial" w:hAnsi="Arial" w:cs="Arial"/>
                <w:color w:val="000000" w:themeColor="text1"/>
                <w:sz w:val="20"/>
                <w:szCs w:val="20"/>
                <w:lang w:val="en-GB"/>
              </w:rPr>
              <w:instrText xml:space="preserve"> ADDIN EN.CITE &lt;EndNote&gt;&lt;Cite&gt;&lt;Author&gt;Marik&lt;/Author&gt;&lt;Year&gt;2017&lt;/Year&gt;&lt;RecNum&gt;7469&lt;/RecNum&gt;&lt;DisplayText&gt;(6)&lt;/DisplayText&gt;&lt;record&gt;&lt;rec-number&gt;7469&lt;/rec-number&gt;&lt;foreign-keys&gt;&lt;key app="EN" db-id="dft0d90x4wpvpfe5rtrxr9woz0p9s5fedzs0" timestamp="1501937835"&gt;7469&lt;/key&gt;&lt;/foreign-keys&gt;&lt;ref-type name="Journal Article"&gt;17&lt;/ref-type&gt;&lt;contributors&gt;&lt;authors&gt;&lt;author&gt;Marik, PE&lt;/author&gt;&lt;author&gt;Khangoora, V&lt;/author&gt;&lt;author&gt;Rivera, R&lt;/author&gt;&lt;author&gt;Hooper, MH&lt;/author&gt;&lt;author&gt;Catravas, J&lt;/author&gt;&lt;/authors&gt;&lt;/contributors&gt;&lt;auth-address&gt;Division of Pulmonary and Critical Care Medicine, Eastern Virginia Medical School, Norfolk, VA. Electronic address: marikpe@evms.edu.&amp;#xD;Division of Pulmonary and Critical Care Medicine, Eastern Virginia Medical School, Norfolk, VA.&amp;#xD;Department of Pharmacy, Sentara Norfolk General Hospital, Norfolk, VA.&amp;#xD;School of Medical Diagnostic &amp;amp; Translational Sciences, College of Health Sciences, Old Dominion University, Norfolk, VA; Department of Medicine and Department of Physiological Sciences, Eastern Virginia Medical School, Norfolk, VA.&lt;/auth-address&gt;&lt;titles&gt;&lt;title&gt;Hydrocortisone, Vitamin C, and Thiamine for the Treatment of Severe Sepsis and Septic Shock: A retrospective before-after study&lt;/title&gt;&lt;secondary-title&gt;Chest&lt;/secondary-title&gt;&lt;/titles&gt;&lt;periodical&gt;&lt;full-title&gt;Chest&lt;/full-title&gt;&lt;/periodical&gt;&lt;pages&gt;1229-1238&lt;/pages&gt;&lt;volume&gt;151&lt;/volume&gt;&lt;number&gt;6&lt;/number&gt;&lt;keywords&gt;&lt;keyword&gt;corticosteroid&lt;/keyword&gt;&lt;keyword&gt;hydrocortisone&lt;/keyword&gt;&lt;keyword&gt;septic shock&lt;/keyword&gt;&lt;keyword&gt;thiamine&lt;/keyword&gt;&lt;keyword&gt;vitamin C&lt;/keyword&gt;&lt;/keywords&gt;&lt;dates&gt;&lt;year&gt;2017&lt;/year&gt;&lt;pub-dates&gt;&lt;date&gt;Jun&lt;/date&gt;&lt;/pub-dates&gt;&lt;/dates&gt;&lt;isbn&gt;1931-3543 (Electronic)&amp;#xD;0012-3692 (Linking)&lt;/isbn&gt;&lt;accession-num&gt;27940189&lt;/accession-num&gt;&lt;label&gt;espen 2017&lt;/label&gt;&lt;urls&gt;&lt;related-urls&gt;&lt;url&gt;&lt;style face="underline" font="default" size="100%"&gt;https://www.ncbi.nlm.nih.gov/pubmed/27940189&lt;/style&gt;&lt;/url&gt;&lt;/related-urls&gt;&lt;/urls&gt;&lt;electronic-resource-num&gt;10.1016/j.chest.2016.11.036&lt;/electronic-resource-num&gt;&lt;/record&gt;&lt;/Cite&gt;&lt;/EndNote&gt;</w:instrText>
            </w:r>
            <w:r w:rsidR="006E16C9" w:rsidRPr="001B4BA7">
              <w:rPr>
                <w:rFonts w:ascii="Arial" w:hAnsi="Arial" w:cs="Arial"/>
                <w:color w:val="000000" w:themeColor="text1"/>
                <w:sz w:val="20"/>
                <w:szCs w:val="20"/>
                <w:lang w:val="en-GB"/>
              </w:rPr>
              <w:fldChar w:fldCharType="separate"/>
            </w:r>
            <w:r w:rsidR="000F3A4B" w:rsidRPr="001B4BA7">
              <w:rPr>
                <w:rFonts w:ascii="Arial" w:hAnsi="Arial" w:cs="Arial"/>
                <w:noProof/>
                <w:color w:val="000000" w:themeColor="text1"/>
                <w:sz w:val="20"/>
                <w:szCs w:val="20"/>
                <w:lang w:val="en-GB"/>
              </w:rPr>
              <w:t>(</w:t>
            </w:r>
            <w:hyperlink w:anchor="_ENREF_6" w:tooltip="Marik, 2017 #7469" w:history="1">
              <w:r w:rsidR="00777CE2" w:rsidRPr="001B4BA7">
                <w:rPr>
                  <w:rFonts w:ascii="Arial" w:hAnsi="Arial" w:cs="Arial"/>
                  <w:noProof/>
                  <w:color w:val="000000" w:themeColor="text1"/>
                  <w:sz w:val="20"/>
                  <w:szCs w:val="20"/>
                  <w:lang w:val="en-GB"/>
                </w:rPr>
                <w:t>6</w:t>
              </w:r>
            </w:hyperlink>
            <w:r w:rsidR="000F3A4B" w:rsidRPr="001B4BA7">
              <w:rPr>
                <w:rFonts w:ascii="Arial" w:hAnsi="Arial" w:cs="Arial"/>
                <w:noProof/>
                <w:color w:val="000000" w:themeColor="text1"/>
                <w:sz w:val="20"/>
                <w:szCs w:val="20"/>
                <w:lang w:val="en-GB"/>
              </w:rPr>
              <w:t>)</w:t>
            </w:r>
            <w:r w:rsidR="006E16C9" w:rsidRPr="001B4BA7">
              <w:rPr>
                <w:rFonts w:ascii="Arial" w:hAnsi="Arial" w:cs="Arial"/>
                <w:color w:val="000000" w:themeColor="text1"/>
                <w:sz w:val="20"/>
                <w:szCs w:val="20"/>
                <w:lang w:val="en-GB"/>
              </w:rPr>
              <w:fldChar w:fldCharType="end"/>
            </w:r>
          </w:p>
        </w:tc>
        <w:tc>
          <w:tcPr>
            <w:tcW w:w="1559" w:type="dxa"/>
          </w:tcPr>
          <w:p w14:paraId="3729E9C4"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Retrospective Before and after trial</w:t>
            </w:r>
          </w:p>
          <w:p w14:paraId="5DF9C8C3"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Open</w:t>
            </w:r>
          </w:p>
        </w:tc>
        <w:tc>
          <w:tcPr>
            <w:tcW w:w="3141" w:type="dxa"/>
          </w:tcPr>
          <w:p w14:paraId="5297C265"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Septic shock</w:t>
            </w:r>
            <w:r w:rsidR="006E16C9" w:rsidRPr="001B4BA7">
              <w:rPr>
                <w:rFonts w:ascii="Arial" w:hAnsi="Arial" w:cs="Arial"/>
                <w:color w:val="000000" w:themeColor="text1"/>
                <w:sz w:val="20"/>
                <w:szCs w:val="20"/>
                <w:lang w:val="en-GB"/>
              </w:rPr>
              <w:t xml:space="preserve"> patients</w:t>
            </w:r>
          </w:p>
          <w:p w14:paraId="23098990"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N=47 patients in both treatment and control groups</w:t>
            </w:r>
          </w:p>
        </w:tc>
        <w:tc>
          <w:tcPr>
            <w:tcW w:w="2246" w:type="dxa"/>
          </w:tcPr>
          <w:p w14:paraId="3FEF303B" w14:textId="77777777" w:rsidR="00E51A5A" w:rsidRPr="001B4BA7" w:rsidRDefault="00E51A5A"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Thiamine iv 200 mg every 12-h combined </w:t>
            </w:r>
            <w:r w:rsidR="006E16C9" w:rsidRPr="001B4BA7">
              <w:rPr>
                <w:rFonts w:ascii="Arial" w:hAnsi="Arial" w:cs="Arial"/>
                <w:color w:val="000000" w:themeColor="text1"/>
                <w:sz w:val="20"/>
                <w:szCs w:val="20"/>
                <w:lang w:val="en-GB"/>
              </w:rPr>
              <w:t>with Hydrocortisone and Vitamin C</w:t>
            </w:r>
          </w:p>
          <w:p w14:paraId="561A15E2" w14:textId="77777777" w:rsidR="00E51A5A" w:rsidRPr="001B4BA7" w:rsidRDefault="00E51A5A" w:rsidP="00B9364C">
            <w:pPr>
              <w:spacing w:after="0" w:line="240" w:lineRule="auto"/>
              <w:rPr>
                <w:rFonts w:ascii="Arial" w:hAnsi="Arial" w:cs="Arial"/>
                <w:color w:val="000000" w:themeColor="text1"/>
                <w:sz w:val="20"/>
                <w:szCs w:val="20"/>
                <w:lang w:val="en-GB"/>
              </w:rPr>
            </w:pPr>
          </w:p>
        </w:tc>
        <w:tc>
          <w:tcPr>
            <w:tcW w:w="3195" w:type="dxa"/>
          </w:tcPr>
          <w:p w14:paraId="41C65FC2" w14:textId="2A845AA9" w:rsidR="00E51A5A" w:rsidRPr="001B4BA7" w:rsidRDefault="00506EF4" w:rsidP="00506EF4">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Hospital mortality was 8.5% (4 of 47) in treatment versus 40.4% (19 of 47) in control group (P &lt; .001). In treatment group no patient developed progressive organ failure. Vasopressors weaning was faster 18</w:t>
            </w:r>
            <w:proofErr w:type="gramStart"/>
            <w:r w:rsidRPr="001B4BA7">
              <w:rPr>
                <w:rFonts w:ascii="Arial" w:hAnsi="Arial" w:cs="Arial"/>
                <w:color w:val="000000" w:themeColor="text1"/>
                <w:sz w:val="20"/>
                <w:szCs w:val="20"/>
                <w:lang w:val="en-GB"/>
              </w:rPr>
              <w:t>.3 ±</w:t>
            </w:r>
            <w:proofErr w:type="gramEnd"/>
            <w:r w:rsidRPr="001B4BA7">
              <w:rPr>
                <w:rFonts w:ascii="Arial" w:hAnsi="Arial" w:cs="Arial"/>
                <w:color w:val="000000" w:themeColor="text1"/>
                <w:sz w:val="20"/>
                <w:szCs w:val="20"/>
                <w:lang w:val="en-GB"/>
              </w:rPr>
              <w:t>9.8 h in the treatment group versus 54.9 ±28.4 h (P &lt; .001).</w:t>
            </w:r>
          </w:p>
        </w:tc>
      </w:tr>
    </w:tbl>
    <w:p w14:paraId="709FE814" w14:textId="77777777" w:rsidR="00B611AD" w:rsidRPr="001B4BA7" w:rsidRDefault="00B611AD" w:rsidP="00B611AD">
      <w:pPr>
        <w:pStyle w:val="berschrift1"/>
        <w:spacing w:before="120" w:line="360" w:lineRule="auto"/>
        <w:rPr>
          <w:rFonts w:ascii="Arial" w:hAnsi="Arial" w:cs="Arial"/>
          <w:color w:val="000000" w:themeColor="text1"/>
          <w:sz w:val="22"/>
          <w:szCs w:val="22"/>
          <w:lang w:val="en-US"/>
        </w:rPr>
      </w:pPr>
    </w:p>
    <w:p w14:paraId="73CD6730" w14:textId="1D279054" w:rsidR="00B611AD" w:rsidRPr="001B4BA7" w:rsidRDefault="00FA621C" w:rsidP="00B611AD">
      <w:pPr>
        <w:pStyle w:val="berschrift1"/>
        <w:spacing w:before="120" w:line="360" w:lineRule="auto"/>
        <w:rPr>
          <w:rFonts w:ascii="Arial" w:hAnsi="Arial" w:cs="Arial"/>
          <w:color w:val="000000" w:themeColor="text1"/>
          <w:szCs w:val="22"/>
          <w:lang w:val="en-US"/>
        </w:rPr>
      </w:pPr>
      <w:r w:rsidRPr="001B4BA7">
        <w:rPr>
          <w:rFonts w:ascii="Arial" w:hAnsi="Arial" w:cs="Arial"/>
          <w:color w:val="000000" w:themeColor="text1"/>
          <w:szCs w:val="22"/>
          <w:lang w:val="en-US"/>
        </w:rPr>
        <w:t xml:space="preserve">Thiamine </w:t>
      </w:r>
      <w:r w:rsidR="00B611AD" w:rsidRPr="001B4BA7">
        <w:rPr>
          <w:rFonts w:ascii="Arial" w:hAnsi="Arial" w:cs="Arial"/>
          <w:color w:val="000000" w:themeColor="text1"/>
          <w:szCs w:val="22"/>
          <w:lang w:val="en-US"/>
        </w:rPr>
        <w:t>supplementation</w:t>
      </w:r>
    </w:p>
    <w:p w14:paraId="2E10F326" w14:textId="131A23D1" w:rsidR="00FA621C" w:rsidRPr="001B4BA7" w:rsidRDefault="00FA621C" w:rsidP="00B611AD">
      <w:pPr>
        <w:pStyle w:val="berschrift1"/>
        <w:spacing w:before="120" w:line="360" w:lineRule="auto"/>
        <w:rPr>
          <w:rFonts w:ascii="Arial" w:hAnsi="Arial" w:cs="Arial"/>
          <w:b w:val="0"/>
          <w:color w:val="000000" w:themeColor="text1"/>
          <w:sz w:val="22"/>
          <w:szCs w:val="22"/>
          <w:lang w:val="en-US"/>
        </w:rPr>
      </w:pPr>
      <w:r w:rsidRPr="001B4BA7">
        <w:rPr>
          <w:rFonts w:ascii="Arial" w:hAnsi="Arial" w:cs="Arial"/>
          <w:b w:val="0"/>
          <w:color w:val="000000" w:themeColor="text1"/>
          <w:sz w:val="22"/>
          <w:szCs w:val="22"/>
          <w:lang w:val="en-US"/>
        </w:rPr>
        <w:t>The recommended daily intakes (RDI) for thiamine are 1.3 mg/day. During parenteral nutrition</w:t>
      </w:r>
      <w:r w:rsidR="00374331" w:rsidRPr="001B4BA7">
        <w:rPr>
          <w:rFonts w:ascii="Arial" w:hAnsi="Arial" w:cs="Arial"/>
          <w:b w:val="0"/>
          <w:color w:val="000000" w:themeColor="text1"/>
          <w:sz w:val="22"/>
          <w:szCs w:val="22"/>
          <w:lang w:val="en-US"/>
        </w:rPr>
        <w:t>,</w:t>
      </w:r>
      <w:r w:rsidRPr="001B4BA7">
        <w:rPr>
          <w:rFonts w:ascii="Arial" w:hAnsi="Arial" w:cs="Arial"/>
          <w:b w:val="0"/>
          <w:color w:val="000000" w:themeColor="text1"/>
          <w:sz w:val="22"/>
          <w:szCs w:val="22"/>
          <w:lang w:val="en-US"/>
        </w:rPr>
        <w:t xml:space="preserve"> standard </w:t>
      </w:r>
      <w:r w:rsidR="00374331" w:rsidRPr="001B4BA7">
        <w:rPr>
          <w:rFonts w:ascii="Arial" w:hAnsi="Arial" w:cs="Arial"/>
          <w:b w:val="0"/>
          <w:color w:val="000000" w:themeColor="text1"/>
          <w:sz w:val="22"/>
          <w:szCs w:val="22"/>
          <w:lang w:val="en-US"/>
        </w:rPr>
        <w:t xml:space="preserve">intravenous </w:t>
      </w:r>
      <w:r w:rsidRPr="001B4BA7">
        <w:rPr>
          <w:rFonts w:ascii="Arial" w:hAnsi="Arial" w:cs="Arial"/>
          <w:b w:val="0"/>
          <w:color w:val="000000" w:themeColor="text1"/>
          <w:sz w:val="22"/>
          <w:szCs w:val="22"/>
          <w:lang w:val="en-US"/>
        </w:rPr>
        <w:t>comple</w:t>
      </w:r>
      <w:r w:rsidR="00374331" w:rsidRPr="001B4BA7">
        <w:rPr>
          <w:rFonts w:ascii="Arial" w:hAnsi="Arial" w:cs="Arial"/>
          <w:b w:val="0"/>
          <w:color w:val="000000" w:themeColor="text1"/>
          <w:sz w:val="22"/>
          <w:szCs w:val="22"/>
          <w:lang w:val="en-US"/>
        </w:rPr>
        <w:t>ment products provide 3 to 4 mg per</w:t>
      </w:r>
      <w:r w:rsidRPr="001B4BA7">
        <w:rPr>
          <w:rFonts w:ascii="Arial" w:hAnsi="Arial" w:cs="Arial"/>
          <w:b w:val="0"/>
          <w:color w:val="000000" w:themeColor="text1"/>
          <w:sz w:val="22"/>
          <w:szCs w:val="22"/>
          <w:lang w:val="en-US"/>
        </w:rPr>
        <w:t xml:space="preserve"> day. The doses recommended for the treatment of the Wernicke-</w:t>
      </w:r>
      <w:proofErr w:type="spellStart"/>
      <w:r w:rsidRPr="001B4BA7">
        <w:rPr>
          <w:rFonts w:ascii="Arial" w:hAnsi="Arial" w:cs="Arial"/>
          <w:b w:val="0"/>
          <w:color w:val="000000" w:themeColor="text1"/>
          <w:sz w:val="22"/>
          <w:szCs w:val="22"/>
          <w:lang w:val="en-US"/>
        </w:rPr>
        <w:t>Ko</w:t>
      </w:r>
      <w:r w:rsidR="00E23BE8" w:rsidRPr="001B4BA7">
        <w:rPr>
          <w:rFonts w:ascii="Arial" w:hAnsi="Arial" w:cs="Arial"/>
          <w:b w:val="0"/>
          <w:color w:val="000000" w:themeColor="text1"/>
          <w:sz w:val="22"/>
          <w:szCs w:val="22"/>
          <w:lang w:val="en-US"/>
        </w:rPr>
        <w:t>r</w:t>
      </w:r>
      <w:r w:rsidRPr="001B4BA7">
        <w:rPr>
          <w:rFonts w:ascii="Arial" w:hAnsi="Arial" w:cs="Arial"/>
          <w:b w:val="0"/>
          <w:color w:val="000000" w:themeColor="text1"/>
          <w:sz w:val="22"/>
          <w:szCs w:val="22"/>
          <w:lang w:val="en-US"/>
        </w:rPr>
        <w:t>sakoff</w:t>
      </w:r>
      <w:proofErr w:type="spellEnd"/>
      <w:r w:rsidRPr="001B4BA7">
        <w:rPr>
          <w:rFonts w:ascii="Arial" w:hAnsi="Arial" w:cs="Arial"/>
          <w:b w:val="0"/>
          <w:color w:val="000000" w:themeColor="text1"/>
          <w:sz w:val="22"/>
          <w:szCs w:val="22"/>
          <w:lang w:val="en-US"/>
        </w:rPr>
        <w:t xml:space="preserve"> syndrome </w:t>
      </w:r>
      <w:r w:rsidR="00374331" w:rsidRPr="001B4BA7">
        <w:rPr>
          <w:rFonts w:ascii="Arial" w:hAnsi="Arial" w:cs="Arial"/>
          <w:b w:val="0"/>
          <w:color w:val="000000" w:themeColor="text1"/>
          <w:sz w:val="22"/>
          <w:szCs w:val="22"/>
          <w:lang w:val="en-US"/>
        </w:rPr>
        <w:t>related to</w:t>
      </w:r>
      <w:r w:rsidRPr="001B4BA7">
        <w:rPr>
          <w:rFonts w:ascii="Arial" w:hAnsi="Arial" w:cs="Arial"/>
          <w:b w:val="0"/>
          <w:color w:val="000000" w:themeColor="text1"/>
          <w:sz w:val="22"/>
          <w:szCs w:val="22"/>
          <w:lang w:val="en-US"/>
        </w:rPr>
        <w:t xml:space="preserve"> refeeding syndrome or alcoholic abuse were 100 mg/day by the oral route. Recently the recommendations have been mentioning up to 500 mg I.V 3 times per day for 2-3 days, to be reduced to 50-100 mg/day after stabilization. The European Federation of Neurological Societies recommends 200 mg intravenous 3 times daily until symptoms resolve </w:t>
      </w:r>
      <w:r w:rsidRPr="001B4BA7">
        <w:rPr>
          <w:rFonts w:ascii="Arial" w:hAnsi="Arial" w:cs="Arial"/>
          <w:b w:val="0"/>
          <w:color w:val="000000" w:themeColor="text1"/>
          <w:sz w:val="22"/>
          <w:szCs w:val="22"/>
        </w:rPr>
        <w:fldChar w:fldCharType="begin"/>
      </w:r>
      <w:r w:rsidR="000F3A4B" w:rsidRPr="001B4BA7">
        <w:rPr>
          <w:rFonts w:ascii="Arial" w:hAnsi="Arial" w:cs="Arial"/>
          <w:b w:val="0"/>
          <w:color w:val="000000" w:themeColor="text1"/>
          <w:sz w:val="22"/>
          <w:szCs w:val="22"/>
        </w:rPr>
        <w:instrText xml:space="preserve"> ADDIN EN.CITE &lt;EndNote&gt;&lt;Cite&gt;&lt;Author&gt;Galvin&lt;/Author&gt;&lt;Year&gt;2010&lt;/Year&gt;&lt;RecNum&gt;7618&lt;/RecNum&gt;&lt;DisplayText&gt;(7)&lt;/DisplayText&gt;&lt;record&gt;&lt;rec-number&gt;7618&lt;/rec-number&gt;&lt;foreign-keys&gt;&lt;key app="EN" db-id="dft0d90x4wpvpfe5rtrxr9woz0p9s5fedzs0" timestamp="1511624022"&gt;7618&lt;/key&gt;&lt;/foreign-keys&gt;&lt;ref-type name="Journal Article"&gt;17&lt;/ref-type&gt;&lt;contributors&gt;&lt;authors&gt;&lt;author&gt;Galvin, R&lt;/author&gt;&lt;author&gt;Brathen, G&lt;/author&gt;&lt;author&gt;Ivashynka, A&lt;/author&gt;&lt;author&gt;Hillbom, M&lt;/author&gt;&lt;author&gt;Tanasescu, R&lt;/author&gt;&lt;author&gt;Leone, M.A&lt;/author&gt;&lt;author&gt;Efns,&lt;/author&gt;&lt;/authors&gt;&lt;/contributors&gt;&lt;auth-address&gt;Department of Neurology, Cork University Hospital, Wilton, Cork, Ireland.&lt;/auth-address&gt;&lt;titles&gt;&lt;title&gt;European Federation of Neurological Societies (EFNS) guidelines for diagnosis, therapy and prevention of Wernicke encephalopathy&lt;/title&gt;&lt;secondary-title&gt;Eur J Neurol&lt;/secondary-title&gt;&lt;/titles&gt;&lt;periodical&gt;&lt;full-title&gt;Eur J Neurol&lt;/full-title&gt;&lt;/periodical&gt;&lt;pages&gt;1408-18&lt;/pages&gt;&lt;volume&gt;17&lt;/volume&gt;&lt;number&gt;12&lt;/number&gt;&lt;edition&gt;2010/07/21&lt;/edition&gt;&lt;keywords&gt;&lt;keyword&gt;Diagnosis, Differential&lt;/keyword&gt;&lt;keyword&gt;Humans&lt;/keyword&gt;&lt;keyword&gt;Thiamine/therapeutic use&lt;/keyword&gt;&lt;keyword&gt;Wernicke Encephalopathy/*diagnosis/*drug therapy/prevention &amp;amp; control&lt;/keyword&gt;&lt;/keywords&gt;&lt;dates&gt;&lt;year&gt;2010&lt;/year&gt;&lt;pub-dates&gt;&lt;date&gt;Dec&lt;/date&gt;&lt;/pub-dates&gt;&lt;/dates&gt;&lt;isbn&gt;1468-1331 (Electronic)&amp;#xD;1351-5101 (Linking)&lt;/isbn&gt;&lt;accession-num&gt;20642790&lt;/accession-num&gt;&lt;urls&gt;&lt;related-urls&gt;&lt;url&gt;&lt;style face="underline" font="default" size="100%"&gt;https://www.ncbi.nlm.nih.gov/pubmed/20642790&lt;/style&gt;&lt;/url&gt;&lt;/related-urls&gt;&lt;/urls&gt;&lt;electronic-resource-num&gt;10.1111/j.1468-1331.2010.03153.x&lt;/electronic-resource-num&gt;&lt;/record&gt;&lt;/Cite&gt;&lt;/EndNote&gt;</w:instrText>
      </w:r>
      <w:r w:rsidRPr="001B4BA7">
        <w:rPr>
          <w:rFonts w:ascii="Arial" w:hAnsi="Arial" w:cs="Arial"/>
          <w:b w:val="0"/>
          <w:color w:val="000000" w:themeColor="text1"/>
          <w:sz w:val="22"/>
          <w:szCs w:val="22"/>
        </w:rPr>
        <w:fldChar w:fldCharType="separate"/>
      </w:r>
      <w:r w:rsidR="000F3A4B" w:rsidRPr="001B4BA7">
        <w:rPr>
          <w:rFonts w:ascii="Arial" w:hAnsi="Arial" w:cs="Arial"/>
          <w:b w:val="0"/>
          <w:noProof/>
          <w:color w:val="000000" w:themeColor="text1"/>
          <w:sz w:val="22"/>
          <w:szCs w:val="22"/>
          <w:lang w:val="en-US"/>
        </w:rPr>
        <w:t>(</w:t>
      </w:r>
      <w:hyperlink w:anchor="_ENREF_7" w:tooltip="Galvin, 2010 #7618" w:history="1">
        <w:r w:rsidR="00777CE2" w:rsidRPr="001B4BA7">
          <w:rPr>
            <w:rFonts w:ascii="Arial" w:hAnsi="Arial" w:cs="Arial"/>
            <w:b w:val="0"/>
            <w:noProof/>
            <w:color w:val="000000" w:themeColor="text1"/>
            <w:sz w:val="22"/>
            <w:szCs w:val="22"/>
            <w:lang w:val="en-US"/>
          </w:rPr>
          <w:t>7</w:t>
        </w:r>
      </w:hyperlink>
      <w:r w:rsidR="000F3A4B" w:rsidRPr="001B4BA7">
        <w:rPr>
          <w:rFonts w:ascii="Arial" w:hAnsi="Arial" w:cs="Arial"/>
          <w:b w:val="0"/>
          <w:noProof/>
          <w:color w:val="000000" w:themeColor="text1"/>
          <w:sz w:val="22"/>
          <w:szCs w:val="22"/>
          <w:lang w:val="en-US"/>
        </w:rPr>
        <w:t>)</w:t>
      </w:r>
      <w:r w:rsidRPr="001B4BA7">
        <w:rPr>
          <w:rFonts w:ascii="Arial" w:hAnsi="Arial" w:cs="Arial"/>
          <w:b w:val="0"/>
          <w:color w:val="000000" w:themeColor="text1"/>
          <w:sz w:val="22"/>
          <w:szCs w:val="22"/>
        </w:rPr>
        <w:fldChar w:fldCharType="end"/>
      </w:r>
      <w:r w:rsidRPr="001B4BA7">
        <w:rPr>
          <w:rFonts w:ascii="Arial" w:hAnsi="Arial" w:cs="Arial"/>
          <w:b w:val="0"/>
          <w:color w:val="000000" w:themeColor="text1"/>
          <w:sz w:val="22"/>
          <w:szCs w:val="22"/>
          <w:lang w:val="en-US"/>
        </w:rPr>
        <w:t>.</w:t>
      </w:r>
    </w:p>
    <w:p w14:paraId="5B4CC2C2" w14:textId="6CDCB6B4" w:rsidR="00FA621C" w:rsidRPr="001B4BA7" w:rsidRDefault="00FA621C" w:rsidP="00B611AD">
      <w:pPr>
        <w:spacing w:before="120" w:after="0" w:line="360" w:lineRule="auto"/>
        <w:rPr>
          <w:rFonts w:ascii="Arial" w:hAnsi="Arial" w:cs="Arial"/>
          <w:color w:val="000000" w:themeColor="text1"/>
          <w:lang w:val="en-US"/>
        </w:rPr>
      </w:pPr>
      <w:r w:rsidRPr="001B4BA7">
        <w:rPr>
          <w:rFonts w:ascii="Arial" w:hAnsi="Arial" w:cs="Arial"/>
          <w:color w:val="000000" w:themeColor="text1"/>
          <w:lang w:val="en-US"/>
        </w:rPr>
        <w:t xml:space="preserve">With 400 mg/day, the doses used in the intervention trials in sepsis are hence more than 100 times higher than the “nutritional </w:t>
      </w:r>
      <w:r w:rsidR="00374331" w:rsidRPr="001B4BA7">
        <w:rPr>
          <w:rFonts w:ascii="Arial" w:hAnsi="Arial" w:cs="Arial"/>
          <w:color w:val="000000" w:themeColor="text1"/>
          <w:lang w:val="en-US"/>
        </w:rPr>
        <w:t xml:space="preserve">RDI </w:t>
      </w:r>
      <w:r w:rsidRPr="001B4BA7">
        <w:rPr>
          <w:rFonts w:ascii="Arial" w:hAnsi="Arial" w:cs="Arial"/>
          <w:color w:val="000000" w:themeColor="text1"/>
          <w:lang w:val="en-US"/>
        </w:rPr>
        <w:t xml:space="preserve">doses”, and in the same range as those delivered for treating severe neurological deficiency syndromes. </w:t>
      </w:r>
    </w:p>
    <w:p w14:paraId="79E36DD9" w14:textId="77777777" w:rsidR="00F300C4" w:rsidRPr="001B4BA7" w:rsidRDefault="00F300C4" w:rsidP="00B611AD">
      <w:pPr>
        <w:spacing w:before="120" w:after="0" w:line="360" w:lineRule="auto"/>
        <w:rPr>
          <w:rFonts w:ascii="Arial" w:hAnsi="Arial" w:cs="Arial"/>
          <w:b/>
          <w:color w:val="000000" w:themeColor="text1"/>
          <w:sz w:val="28"/>
          <w:lang w:val="en-US"/>
        </w:rPr>
      </w:pPr>
    </w:p>
    <w:p w14:paraId="7284AAF4" w14:textId="4BE3B6AA" w:rsidR="00B611AD" w:rsidRPr="001B4BA7" w:rsidRDefault="00F300C4" w:rsidP="00B611AD">
      <w:pPr>
        <w:spacing w:before="120" w:after="0" w:line="360" w:lineRule="auto"/>
        <w:rPr>
          <w:rFonts w:ascii="Arial" w:hAnsi="Arial" w:cs="Arial"/>
          <w:color w:val="000000" w:themeColor="text1"/>
          <w:sz w:val="28"/>
          <w:lang w:val="en-US"/>
        </w:rPr>
      </w:pPr>
      <w:r w:rsidRPr="001B4BA7">
        <w:rPr>
          <w:rFonts w:ascii="Arial" w:hAnsi="Arial" w:cs="Arial"/>
          <w:b/>
          <w:color w:val="000000" w:themeColor="text1"/>
          <w:sz w:val="28"/>
          <w:lang w:val="en-US"/>
        </w:rPr>
        <w:t>Safety</w:t>
      </w:r>
    </w:p>
    <w:p w14:paraId="2AD87108" w14:textId="4B5672D5" w:rsidR="00FA621C" w:rsidRPr="001B4BA7" w:rsidRDefault="00FA621C" w:rsidP="00B611AD">
      <w:pPr>
        <w:spacing w:before="120" w:after="0" w:line="360" w:lineRule="auto"/>
        <w:rPr>
          <w:rFonts w:ascii="Arial" w:hAnsi="Arial" w:cs="Arial"/>
          <w:color w:val="000000" w:themeColor="text1"/>
          <w:lang w:val="en-US"/>
        </w:rPr>
      </w:pPr>
      <w:r w:rsidRPr="001B4BA7">
        <w:rPr>
          <w:rFonts w:ascii="Arial" w:hAnsi="Arial" w:cs="Arial"/>
          <w:color w:val="000000" w:themeColor="text1"/>
          <w:lang w:val="en-US"/>
        </w:rPr>
        <w:t xml:space="preserve">Thiamine, as the other group B vitamins, produces no acute toxic symptoms: there are no well-established toxic effects from consumption of excess thiamin in food or through long-term, oral supplementation (up to 200 mg/day) </w:t>
      </w:r>
      <w:r w:rsidRPr="001B4BA7">
        <w:rPr>
          <w:rFonts w:ascii="Arial" w:hAnsi="Arial" w:cs="Arial"/>
          <w:color w:val="000000" w:themeColor="text1"/>
        </w:rPr>
        <w:fldChar w:fldCharType="begin"/>
      </w:r>
      <w:r w:rsidR="000F3A4B" w:rsidRPr="001B4BA7">
        <w:rPr>
          <w:rFonts w:ascii="Arial" w:hAnsi="Arial" w:cs="Arial"/>
          <w:color w:val="000000" w:themeColor="text1"/>
        </w:rPr>
        <w:instrText xml:space="preserve"> ADDIN EN.CITE &lt;EndNote&gt;&lt;Cite&gt;&lt;Author&gt;Food and Nutrition Board&lt;/Author&gt;&lt;Year&gt;1998&lt;/Year&gt;&lt;RecNum&gt;6098&lt;/RecNum&gt;&lt;DisplayText&gt;(8)&lt;/DisplayText&gt;&lt;record&gt;&lt;rec-number&gt;6098&lt;/rec-number&gt;&lt;foreign-keys&gt;&lt;key app="EN" db-id="dft0d90x4wpvpfe5rtrxr9woz0p9s5fedzs0" timestamp="0"&gt;6098&lt;/key&gt;&lt;/foreign-keys&gt;&lt;ref-type name="Book"&gt;6&lt;/ref-type&gt;&lt;contributors&gt;&lt;authors&gt;&lt;author&gt;Food and Nutrition Board, Institute of Medicine&lt;/author&gt;&lt;/authors&gt;&lt;secondary-authors&gt;&lt;author&gt;National Academy Press&lt;/author&gt;&lt;/secondary-authors&gt;&lt;/contributors&gt;&lt;titles&gt;&lt;title&gt;Thiamin. Dietary Reference Intakes: Thiamin, Riboflavin, Niacin, Vitamin B6, Vitamin B12, Pantothenic Acid, Biotin, and Choline&lt;/title&gt;&lt;/titles&gt;&lt;edition&gt;2013/07/19&lt;/edition&gt;&lt;section&gt;58-86&lt;/section&gt;&lt;dates&gt;&lt;year&gt;1998&lt;/year&gt;&lt;pub-dates&gt;&lt;date&gt;Oct&lt;/date&gt;&lt;/pub-dates&gt;&lt;/dates&gt;&lt;pub-location&gt;Washington D.C.&lt;/pub-location&gt;&lt;accession-num&gt;23860247&lt;/accession-num&gt;&lt;urls&gt;&lt;/urls&gt;&lt;language&gt;eng&lt;/language&gt;&lt;/record&gt;&lt;/Cite&gt;&lt;/EndNote&gt;</w:instrText>
      </w:r>
      <w:r w:rsidRPr="001B4BA7">
        <w:rPr>
          <w:rFonts w:ascii="Arial" w:hAnsi="Arial" w:cs="Arial"/>
          <w:color w:val="000000" w:themeColor="text1"/>
        </w:rPr>
        <w:fldChar w:fldCharType="separate"/>
      </w:r>
      <w:r w:rsidR="000F3A4B" w:rsidRPr="001B4BA7">
        <w:rPr>
          <w:rFonts w:ascii="Arial" w:hAnsi="Arial" w:cs="Arial"/>
          <w:noProof/>
          <w:color w:val="000000" w:themeColor="text1"/>
          <w:lang w:val="en-US"/>
        </w:rPr>
        <w:t>(</w:t>
      </w:r>
      <w:hyperlink w:anchor="_ENREF_8" w:tooltip="Food and Nutrition Board, 1998 #6098" w:history="1">
        <w:r w:rsidR="00777CE2" w:rsidRPr="001B4BA7">
          <w:rPr>
            <w:rFonts w:ascii="Arial" w:hAnsi="Arial" w:cs="Arial"/>
            <w:noProof/>
            <w:color w:val="000000" w:themeColor="text1"/>
            <w:lang w:val="en-US"/>
          </w:rPr>
          <w:t>8</w:t>
        </w:r>
      </w:hyperlink>
      <w:r w:rsidR="000F3A4B" w:rsidRPr="001B4BA7">
        <w:rPr>
          <w:rFonts w:ascii="Arial" w:hAnsi="Arial" w:cs="Arial"/>
          <w:noProof/>
          <w:color w:val="000000" w:themeColor="text1"/>
          <w:lang w:val="en-US"/>
        </w:rPr>
        <w:t>)</w:t>
      </w:r>
      <w:r w:rsidRPr="001B4BA7">
        <w:rPr>
          <w:rFonts w:ascii="Arial" w:hAnsi="Arial" w:cs="Arial"/>
          <w:color w:val="000000" w:themeColor="text1"/>
        </w:rPr>
        <w:fldChar w:fldCharType="end"/>
      </w:r>
      <w:r w:rsidRPr="001B4BA7">
        <w:rPr>
          <w:rFonts w:ascii="Arial" w:hAnsi="Arial" w:cs="Arial"/>
          <w:color w:val="000000" w:themeColor="text1"/>
          <w:lang w:val="en-US"/>
        </w:rPr>
        <w:t xml:space="preserve">. Side effects range in severity from very mild to, very rarely, fatal anaphylactic shock: thiamin-induced anaphylaxis may rarely occur after intravenous or intramuscular injection (tachycardia, pruritus, respiratory distress, nausea, abdominal pain, and shock) sometimes progressing to death. </w:t>
      </w:r>
    </w:p>
    <w:p w14:paraId="4C75109B" w14:textId="77777777" w:rsidR="00FA621C" w:rsidRPr="001B4BA7" w:rsidRDefault="00FA621C" w:rsidP="00B611AD">
      <w:pPr>
        <w:spacing w:line="360" w:lineRule="auto"/>
        <w:rPr>
          <w:rFonts w:ascii="Arial" w:hAnsi="Arial" w:cs="Arial"/>
          <w:color w:val="000000" w:themeColor="text1"/>
          <w:lang w:val="en-US"/>
        </w:rPr>
      </w:pPr>
    </w:p>
    <w:p w14:paraId="466FCB45" w14:textId="77777777" w:rsidR="003A33D3" w:rsidRPr="001B4BA7" w:rsidRDefault="003A33D3">
      <w:pPr>
        <w:spacing w:after="200" w:line="276" w:lineRule="auto"/>
        <w:rPr>
          <w:rFonts w:ascii="Arial" w:eastAsiaTheme="majorEastAsia" w:hAnsi="Arial" w:cs="Arial"/>
          <w:b/>
          <w:bCs/>
          <w:color w:val="000000" w:themeColor="text1"/>
          <w:sz w:val="28"/>
          <w:szCs w:val="28"/>
          <w:lang w:val="en-US"/>
        </w:rPr>
      </w:pPr>
      <w:r w:rsidRPr="001B4BA7">
        <w:rPr>
          <w:rFonts w:ascii="Arial" w:hAnsi="Arial" w:cs="Arial"/>
          <w:color w:val="000000" w:themeColor="text1"/>
          <w:lang w:val="en-US"/>
        </w:rPr>
        <w:br w:type="page"/>
      </w:r>
    </w:p>
    <w:p w14:paraId="67175635" w14:textId="07303088" w:rsidR="00ED1370" w:rsidRPr="001B4BA7" w:rsidRDefault="003A33D3" w:rsidP="003A33D3">
      <w:pPr>
        <w:pStyle w:val="berschrift1"/>
        <w:pBdr>
          <w:top w:val="single" w:sz="4" w:space="1" w:color="auto"/>
          <w:left w:val="single" w:sz="4" w:space="4" w:color="auto"/>
          <w:bottom w:val="single" w:sz="4" w:space="1" w:color="auto"/>
          <w:right w:val="single" w:sz="4" w:space="4" w:color="auto"/>
        </w:pBdr>
        <w:spacing w:line="360" w:lineRule="auto"/>
        <w:rPr>
          <w:rFonts w:ascii="Arial" w:hAnsi="Arial" w:cs="Arial"/>
          <w:color w:val="000000" w:themeColor="text1"/>
          <w:lang w:val="en-US"/>
        </w:rPr>
      </w:pPr>
      <w:r w:rsidRPr="001B4BA7">
        <w:rPr>
          <w:rFonts w:ascii="Arial" w:hAnsi="Arial" w:cs="Arial"/>
          <w:color w:val="000000" w:themeColor="text1"/>
          <w:lang w:val="en-US"/>
        </w:rPr>
        <w:lastRenderedPageBreak/>
        <w:t>VITAMIN C</w:t>
      </w:r>
    </w:p>
    <w:p w14:paraId="6AA2BB97" w14:textId="77777777" w:rsidR="00D03277" w:rsidRPr="001B4BA7" w:rsidRDefault="00D03277" w:rsidP="00B611AD">
      <w:pPr>
        <w:spacing w:line="360" w:lineRule="auto"/>
        <w:rPr>
          <w:rFonts w:ascii="Arial" w:hAnsi="Arial" w:cs="Arial"/>
          <w:color w:val="000000" w:themeColor="text1"/>
          <w:lang w:val="en-GB"/>
        </w:rPr>
      </w:pPr>
    </w:p>
    <w:p w14:paraId="499CEBCF" w14:textId="60ABB908" w:rsidR="000F5C0B" w:rsidRPr="001B4BA7" w:rsidRDefault="00732AB4" w:rsidP="00B611AD">
      <w:pPr>
        <w:spacing w:after="200" w:line="360" w:lineRule="auto"/>
        <w:rPr>
          <w:rFonts w:ascii="Arial" w:hAnsi="Arial" w:cs="Arial"/>
          <w:color w:val="000000" w:themeColor="text1"/>
          <w:lang w:val="en-GB"/>
        </w:rPr>
      </w:pPr>
      <w:r w:rsidRPr="001B4BA7">
        <w:rPr>
          <w:rFonts w:ascii="Arial" w:hAnsi="Arial" w:cs="Arial"/>
          <w:color w:val="000000" w:themeColor="text1"/>
          <w:lang w:val="en-GB"/>
        </w:rPr>
        <w:t xml:space="preserve">Vitamin C is a small </w:t>
      </w:r>
      <w:proofErr w:type="gramStart"/>
      <w:r w:rsidR="00900F67" w:rsidRPr="001B4BA7">
        <w:rPr>
          <w:rFonts w:ascii="Arial" w:hAnsi="Arial" w:cs="Arial"/>
          <w:color w:val="000000" w:themeColor="text1"/>
          <w:lang w:val="en-GB"/>
        </w:rPr>
        <w:t>water soluble</w:t>
      </w:r>
      <w:proofErr w:type="gramEnd"/>
      <w:r w:rsidR="00900F67" w:rsidRPr="001B4BA7">
        <w:rPr>
          <w:rFonts w:ascii="Arial" w:hAnsi="Arial" w:cs="Arial"/>
          <w:color w:val="000000" w:themeColor="text1"/>
          <w:lang w:val="en-GB"/>
        </w:rPr>
        <w:t xml:space="preserve"> </w:t>
      </w:r>
      <w:r w:rsidRPr="001B4BA7">
        <w:rPr>
          <w:rFonts w:ascii="Arial" w:hAnsi="Arial" w:cs="Arial"/>
          <w:color w:val="000000" w:themeColor="text1"/>
          <w:lang w:val="en-GB"/>
        </w:rPr>
        <w:t>molecule</w:t>
      </w:r>
      <w:r w:rsidR="008151E8" w:rsidRPr="001B4BA7">
        <w:rPr>
          <w:rFonts w:ascii="Arial" w:hAnsi="Arial" w:cs="Arial"/>
          <w:color w:val="000000" w:themeColor="text1"/>
          <w:lang w:val="en-GB"/>
        </w:rPr>
        <w:t>.</w:t>
      </w:r>
      <w:r w:rsidR="00FF1522" w:rsidRPr="001B4BA7">
        <w:rPr>
          <w:rFonts w:ascii="Arial" w:hAnsi="Arial" w:cs="Arial"/>
          <w:color w:val="000000" w:themeColor="text1"/>
          <w:lang w:val="en-GB"/>
        </w:rPr>
        <w:t xml:space="preserve"> </w:t>
      </w:r>
      <w:r w:rsidR="008151E8" w:rsidRPr="001B4BA7">
        <w:rPr>
          <w:rFonts w:ascii="Arial" w:hAnsi="Arial" w:cs="Arial"/>
          <w:color w:val="000000" w:themeColor="text1"/>
          <w:lang w:val="en-GB"/>
        </w:rPr>
        <w:t>In contrast to most species,</w:t>
      </w:r>
      <w:r w:rsidR="00BF1FA7" w:rsidRPr="001B4BA7">
        <w:rPr>
          <w:rFonts w:ascii="Arial" w:hAnsi="Arial" w:cs="Arial"/>
          <w:color w:val="000000" w:themeColor="text1"/>
          <w:lang w:val="en-GB"/>
        </w:rPr>
        <w:t xml:space="preserve"> h</w:t>
      </w:r>
      <w:r w:rsidR="00FF1522" w:rsidRPr="001B4BA7">
        <w:rPr>
          <w:rFonts w:ascii="Arial" w:hAnsi="Arial" w:cs="Arial"/>
          <w:color w:val="000000" w:themeColor="text1"/>
          <w:lang w:val="en-GB"/>
        </w:rPr>
        <w:t xml:space="preserve">umans </w:t>
      </w:r>
      <w:r w:rsidR="00BF1FA7" w:rsidRPr="001B4BA7">
        <w:rPr>
          <w:rFonts w:ascii="Arial" w:hAnsi="Arial" w:cs="Arial"/>
          <w:color w:val="000000" w:themeColor="text1"/>
          <w:lang w:val="en-GB"/>
        </w:rPr>
        <w:t>have lost the ability to synthesize</w:t>
      </w:r>
      <w:r w:rsidR="008151E8" w:rsidRPr="001B4BA7">
        <w:rPr>
          <w:rFonts w:ascii="Arial" w:hAnsi="Arial" w:cs="Arial"/>
          <w:color w:val="000000" w:themeColor="text1"/>
          <w:lang w:val="en-GB"/>
        </w:rPr>
        <w:t xml:space="preserve"> this molecule</w:t>
      </w:r>
      <w:r w:rsidR="00BF1FA7" w:rsidRPr="001B4BA7">
        <w:rPr>
          <w:rFonts w:ascii="Arial" w:hAnsi="Arial" w:cs="Arial"/>
          <w:color w:val="000000" w:themeColor="text1"/>
          <w:lang w:val="en-GB"/>
        </w:rPr>
        <w:t xml:space="preserve">. Body stores are limited. </w:t>
      </w:r>
      <w:r w:rsidR="007D5E92" w:rsidRPr="001B4BA7">
        <w:rPr>
          <w:rFonts w:ascii="Arial" w:hAnsi="Arial" w:cs="Arial"/>
          <w:color w:val="000000" w:themeColor="text1"/>
          <w:lang w:val="en-GB"/>
        </w:rPr>
        <w:t xml:space="preserve">As an electron donor, vitamin C </w:t>
      </w:r>
      <w:r w:rsidR="00922FF9" w:rsidRPr="001B4BA7">
        <w:rPr>
          <w:rFonts w:ascii="Arial" w:hAnsi="Arial" w:cs="Arial"/>
          <w:color w:val="000000" w:themeColor="text1"/>
          <w:lang w:val="en-GB"/>
        </w:rPr>
        <w:t>is a crucial antioxidant with anti-inflammatory and immune supporting effects</w:t>
      </w:r>
      <w:r w:rsidR="00447F4E"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&lt;EndNote&gt;&lt;Cite&gt;&lt;Author&gt;Carr&lt;/Author&gt;&lt;Year&gt;2017&lt;/Year&gt;&lt;RecNum&gt;75&lt;/RecNum&gt;&lt;DisplayText&gt;(9)&lt;/DisplayText&gt;&lt;record&gt;&lt;rec-number&gt;75&lt;/rec-number&gt;&lt;foreign-keys&gt;&lt;key app="EN" db-id="dtfvr9r2maepp3ezst45apf15dtwfrd0tsax"&gt;75&lt;/key&gt;&lt;/foreign-keys&gt;&lt;ref-type name="Journal Article"&gt;17&lt;/ref-type&gt;&lt;contributors&gt;&lt;authors&gt;&lt;author&gt;Carr, A. C.&lt;/author&gt;&lt;author&gt;Maggini, S.&lt;/author&gt;&lt;/authors&gt;&lt;/contributors&gt;&lt;auth-address&gt;Department of Pathology, University of Otago, Christchurch, P.O. Box 4345, Christchurch 8140, New Zealand. anitra.carr@otago.ac.nz.&amp;#xD;Bayer Consumer Care Ltd., Peter-Merian-Strasse 84, 4002 Basel, Switzerland. silvia.maggini@bayer.com.&lt;/auth-address&gt;&lt;titles&gt;&lt;title&gt;Vitamin C and Immune Function&lt;/title&gt;&lt;secondary-title&gt;Nutrients&lt;/secondary-title&gt;&lt;alt-title&gt;Nutrients&lt;/alt-title&gt;&lt;/titles&gt;&lt;periodical&gt;&lt;full-title&gt;Nutrients&lt;/full-title&gt;&lt;abbr-1&gt;Nutrients&lt;/abbr-1&gt;&lt;/periodical&gt;&lt;alt-periodical&gt;&lt;full-title&gt;Nutrients&lt;/full-title&gt;&lt;abbr-1&gt;Nutrients&lt;/abbr-1&gt;&lt;/alt-periodical&gt;&lt;volume&gt;9&lt;/volume&gt;&lt;number&gt;11&lt;/number&gt;&lt;dates&gt;&lt;year&gt;2017&lt;/year&gt;&lt;pub-dates&gt;&lt;date&gt;Nov 03&lt;/date&gt;&lt;/pub-dates&gt;&lt;/dates&gt;&lt;isbn&gt;2072-6643 (Electronic)&amp;#xD;2072-6643 (Linking)&lt;/isbn&gt;&lt;accession-num&gt;29099763&lt;/accession-num&gt;&lt;urls&gt;&lt;related-urls&gt;&lt;url&gt;http://www.ncbi.nlm.nih.gov/pubmed/29099763&lt;/url&gt;&lt;/related-urls&gt;&lt;/urls&gt;&lt;electronic-resource-num&gt;10.3390/nu9111211&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9" w:tooltip="Carr, 2017 #75" w:history="1">
        <w:r w:rsidR="00777CE2" w:rsidRPr="001B4BA7">
          <w:rPr>
            <w:rFonts w:ascii="Arial" w:hAnsi="Arial" w:cs="Arial"/>
            <w:noProof/>
            <w:color w:val="000000" w:themeColor="text1"/>
            <w:lang w:val="en-GB"/>
          </w:rPr>
          <w:t>9</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7D5E92" w:rsidRPr="001B4BA7">
        <w:rPr>
          <w:rFonts w:ascii="Arial" w:hAnsi="Arial" w:cs="Arial"/>
          <w:color w:val="000000" w:themeColor="text1"/>
          <w:lang w:val="en-GB"/>
        </w:rPr>
        <w:t>,</w:t>
      </w:r>
      <w:r w:rsidR="00FF1522" w:rsidRPr="001B4BA7">
        <w:rPr>
          <w:rFonts w:ascii="Arial" w:hAnsi="Arial" w:cs="Arial"/>
          <w:color w:val="000000" w:themeColor="text1"/>
          <w:lang w:val="en-GB"/>
        </w:rPr>
        <w:t xml:space="preserve"> and a cofactor in many biosynthetic pathways</w:t>
      </w:r>
      <w:r w:rsidR="007D5E92" w:rsidRPr="001B4BA7">
        <w:rPr>
          <w:rFonts w:ascii="Arial" w:hAnsi="Arial" w:cs="Arial"/>
          <w:color w:val="000000" w:themeColor="text1"/>
          <w:lang w:val="en-GB"/>
        </w:rPr>
        <w:t xml:space="preserve"> (collagen, </w:t>
      </w:r>
      <w:proofErr w:type="spellStart"/>
      <w:r w:rsidR="007D5E92" w:rsidRPr="001B4BA7">
        <w:rPr>
          <w:rFonts w:ascii="Arial" w:hAnsi="Arial" w:cs="Arial"/>
          <w:color w:val="000000" w:themeColor="text1"/>
          <w:lang w:val="en-GB"/>
        </w:rPr>
        <w:t>catecholamines</w:t>
      </w:r>
      <w:proofErr w:type="spellEnd"/>
      <w:r w:rsidR="007D5E92" w:rsidRPr="001B4BA7">
        <w:rPr>
          <w:rFonts w:ascii="Arial" w:hAnsi="Arial" w:cs="Arial"/>
          <w:color w:val="000000" w:themeColor="text1"/>
          <w:lang w:val="en-GB"/>
        </w:rPr>
        <w:t>, peptide hormones</w:t>
      </w:r>
      <w:r w:rsidR="00447F4E"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fldData xml:space="preserve">PEVuZE5vdGU+PENpdGU+PEF1dGhvcj5DYXJyPC9BdXRob3I+PFllYXI+MjAxNTwvWWVhcj48UmVj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PEVuZE5vdGU+PENpdGU+PEF1dGhvcj5DYXJyPC9BdXRob3I+PFllYXI+MjAxNTwvWWVhcj48UmVj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0" w:tooltip="Carr, 2015 #43" w:history="1">
        <w:r w:rsidR="00777CE2" w:rsidRPr="001B4BA7">
          <w:rPr>
            <w:rFonts w:ascii="Arial" w:hAnsi="Arial" w:cs="Arial"/>
            <w:noProof/>
            <w:color w:val="000000" w:themeColor="text1"/>
            <w:lang w:val="en-GB"/>
          </w:rPr>
          <w:t>10</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7D5E92" w:rsidRPr="001B4BA7">
        <w:rPr>
          <w:rFonts w:ascii="Arial" w:hAnsi="Arial" w:cs="Arial"/>
          <w:color w:val="000000" w:themeColor="text1"/>
          <w:lang w:val="en-GB"/>
        </w:rPr>
        <w:t>)</w:t>
      </w:r>
      <w:r w:rsidR="00922FF9" w:rsidRPr="001B4BA7">
        <w:rPr>
          <w:rFonts w:ascii="Arial" w:hAnsi="Arial" w:cs="Arial"/>
          <w:color w:val="000000" w:themeColor="text1"/>
          <w:lang w:val="en-GB"/>
        </w:rPr>
        <w:t xml:space="preserve">.  </w:t>
      </w:r>
      <w:r w:rsidR="00BF1FA7" w:rsidRPr="001B4BA7">
        <w:rPr>
          <w:rFonts w:ascii="Arial" w:hAnsi="Arial" w:cs="Arial"/>
          <w:color w:val="000000" w:themeColor="text1"/>
          <w:lang w:val="en-GB"/>
        </w:rPr>
        <w:t xml:space="preserve">After deprivation, </w:t>
      </w:r>
      <w:r w:rsidR="00922FF9" w:rsidRPr="001B4BA7">
        <w:rPr>
          <w:rFonts w:ascii="Arial" w:hAnsi="Arial" w:cs="Arial"/>
          <w:color w:val="000000" w:themeColor="text1"/>
          <w:lang w:val="en-GB"/>
        </w:rPr>
        <w:t xml:space="preserve">earliest </w:t>
      </w:r>
      <w:r w:rsidR="00BF1FA7" w:rsidRPr="001B4BA7">
        <w:rPr>
          <w:rFonts w:ascii="Arial" w:hAnsi="Arial" w:cs="Arial"/>
          <w:color w:val="000000" w:themeColor="text1"/>
          <w:lang w:val="en-GB"/>
        </w:rPr>
        <w:t>symptoms of s</w:t>
      </w:r>
      <w:r w:rsidR="000F5C0B" w:rsidRPr="001B4BA7">
        <w:rPr>
          <w:rFonts w:ascii="Arial" w:hAnsi="Arial" w:cs="Arial"/>
          <w:color w:val="000000" w:themeColor="text1"/>
          <w:lang w:val="en-GB"/>
        </w:rPr>
        <w:t>c</w:t>
      </w:r>
      <w:r w:rsidR="00BF1FA7" w:rsidRPr="001B4BA7">
        <w:rPr>
          <w:rFonts w:ascii="Arial" w:hAnsi="Arial" w:cs="Arial"/>
          <w:color w:val="000000" w:themeColor="text1"/>
          <w:lang w:val="en-GB"/>
        </w:rPr>
        <w:t xml:space="preserve">urvy </w:t>
      </w:r>
      <w:r w:rsidR="00922FF9" w:rsidRPr="001B4BA7">
        <w:rPr>
          <w:rFonts w:ascii="Arial" w:hAnsi="Arial" w:cs="Arial"/>
          <w:color w:val="000000" w:themeColor="text1"/>
          <w:lang w:val="en-GB"/>
        </w:rPr>
        <w:t xml:space="preserve">(lassitude) </w:t>
      </w:r>
      <w:r w:rsidR="00BF1FA7" w:rsidRPr="001B4BA7">
        <w:rPr>
          <w:rFonts w:ascii="Arial" w:hAnsi="Arial" w:cs="Arial"/>
          <w:color w:val="000000" w:themeColor="text1"/>
          <w:lang w:val="en-GB"/>
        </w:rPr>
        <w:t>occur in healthy humans after 4-6 weeks</w:t>
      </w:r>
      <w:r w:rsidR="00922FF9"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fldData xml:space="preserve">PEVuZE5vdGU+PENpdGU+PEF1dGhvcj5MZXZpbmU8L0F1dGhvcj48WWVhcj4xOTk2PC9ZZWFyPjxS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IFNjaSBVIFMgQTwvZnVsbC10aXRsZT48YWJici0xPlByb2NlZWRpbmdzIG9mIHRoZSBOYXRpb25h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PEVuZE5vdGU+PENpdGU+PEF1dGhvcj5MZXZpbmU8L0F1dGhvcj48WWVhcj4xOTk2PC9ZZWFyPjxS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1" w:tooltip="Levine, 1996 #78" w:history="1">
        <w:r w:rsidR="00777CE2" w:rsidRPr="001B4BA7">
          <w:rPr>
            <w:rFonts w:ascii="Arial" w:hAnsi="Arial" w:cs="Arial"/>
            <w:noProof/>
            <w:color w:val="000000" w:themeColor="text1"/>
            <w:lang w:val="en-GB"/>
          </w:rPr>
          <w:t>11</w:t>
        </w:r>
      </w:hyperlink>
      <w:r w:rsidR="000F3A4B" w:rsidRPr="001B4BA7">
        <w:rPr>
          <w:rFonts w:ascii="Arial" w:hAnsi="Arial" w:cs="Arial"/>
          <w:noProof/>
          <w:color w:val="000000" w:themeColor="text1"/>
          <w:lang w:val="en-GB"/>
        </w:rPr>
        <w:t xml:space="preserve">, </w:t>
      </w:r>
      <w:hyperlink w:anchor="_ENREF_12" w:tooltip="Padayatty, 2016 #34" w:history="1">
        <w:r w:rsidR="00777CE2" w:rsidRPr="001B4BA7">
          <w:rPr>
            <w:rFonts w:ascii="Arial" w:hAnsi="Arial" w:cs="Arial"/>
            <w:noProof/>
            <w:color w:val="000000" w:themeColor="text1"/>
            <w:lang w:val="en-GB"/>
          </w:rPr>
          <w:t>12</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7D5E92" w:rsidRPr="001B4BA7">
        <w:rPr>
          <w:rFonts w:ascii="Arial" w:hAnsi="Arial" w:cs="Arial"/>
          <w:color w:val="000000" w:themeColor="text1"/>
          <w:lang w:val="en-GB"/>
        </w:rPr>
        <w:t>. However,</w:t>
      </w:r>
      <w:r w:rsidR="00BF1FA7" w:rsidRPr="001B4BA7">
        <w:rPr>
          <w:rFonts w:ascii="Arial" w:hAnsi="Arial" w:cs="Arial"/>
          <w:color w:val="000000" w:themeColor="text1"/>
          <w:lang w:val="en-GB"/>
        </w:rPr>
        <w:t xml:space="preserve"> depletion occu</w:t>
      </w:r>
      <w:r w:rsidR="007D5E92" w:rsidRPr="001B4BA7">
        <w:rPr>
          <w:rFonts w:ascii="Arial" w:hAnsi="Arial" w:cs="Arial"/>
          <w:color w:val="000000" w:themeColor="text1"/>
          <w:lang w:val="en-GB"/>
        </w:rPr>
        <w:t xml:space="preserve">rs </w:t>
      </w:r>
      <w:r w:rsidR="00922FF9" w:rsidRPr="001B4BA7">
        <w:rPr>
          <w:rFonts w:ascii="Arial" w:hAnsi="Arial" w:cs="Arial"/>
          <w:color w:val="000000" w:themeColor="text1"/>
          <w:lang w:val="en-GB"/>
        </w:rPr>
        <w:t xml:space="preserve">more rapidly </w:t>
      </w:r>
      <w:r w:rsidR="00BF1FA7" w:rsidRPr="001B4BA7">
        <w:rPr>
          <w:rFonts w:ascii="Arial" w:hAnsi="Arial" w:cs="Arial"/>
          <w:color w:val="000000" w:themeColor="text1"/>
          <w:lang w:val="en-GB"/>
        </w:rPr>
        <w:t>if oxidative stress is high, explaining the high prevalence of vitamin C depletion in critically ill patients.</w:t>
      </w:r>
      <w:r w:rsidR="007D5E92" w:rsidRPr="001B4BA7">
        <w:rPr>
          <w:rFonts w:ascii="Arial" w:hAnsi="Arial" w:cs="Arial"/>
          <w:color w:val="000000" w:themeColor="text1"/>
          <w:lang w:val="en-GB"/>
        </w:rPr>
        <w:t xml:space="preserve"> Due to its pleiotropic actions, depletion </w:t>
      </w:r>
      <w:r w:rsidR="008151E8" w:rsidRPr="001B4BA7">
        <w:rPr>
          <w:rFonts w:ascii="Arial" w:hAnsi="Arial" w:cs="Arial"/>
          <w:color w:val="000000" w:themeColor="text1"/>
          <w:lang w:val="en-GB"/>
        </w:rPr>
        <w:t>may</w:t>
      </w:r>
      <w:r w:rsidR="007D5E92" w:rsidRPr="001B4BA7">
        <w:rPr>
          <w:rFonts w:ascii="Arial" w:hAnsi="Arial" w:cs="Arial"/>
          <w:color w:val="000000" w:themeColor="text1"/>
          <w:lang w:val="en-GB"/>
        </w:rPr>
        <w:t xml:space="preserve"> increase the severity of critical illness and delay recovery from disease.</w:t>
      </w:r>
      <w:r w:rsidR="008C7543" w:rsidRPr="001B4BA7">
        <w:rPr>
          <w:rFonts w:ascii="Arial" w:hAnsi="Arial" w:cs="Arial"/>
          <w:color w:val="000000" w:themeColor="text1"/>
          <w:lang w:val="en-GB"/>
        </w:rPr>
        <w:t xml:space="preserve"> Mor</w:t>
      </w:r>
      <w:r w:rsidR="000F5C0B" w:rsidRPr="001B4BA7">
        <w:rPr>
          <w:rFonts w:ascii="Arial" w:hAnsi="Arial" w:cs="Arial"/>
          <w:color w:val="000000" w:themeColor="text1"/>
          <w:lang w:val="en-GB"/>
        </w:rPr>
        <w:t>e</w:t>
      </w:r>
      <w:r w:rsidR="008C7543" w:rsidRPr="001B4BA7">
        <w:rPr>
          <w:rFonts w:ascii="Arial" w:hAnsi="Arial" w:cs="Arial"/>
          <w:color w:val="000000" w:themeColor="text1"/>
          <w:lang w:val="en-GB"/>
        </w:rPr>
        <w:t>over, supra</w:t>
      </w:r>
      <w:r w:rsidR="000F5C0B" w:rsidRPr="001B4BA7">
        <w:rPr>
          <w:rFonts w:ascii="Arial" w:hAnsi="Arial" w:cs="Arial"/>
          <w:color w:val="000000" w:themeColor="text1"/>
          <w:lang w:val="en-GB"/>
        </w:rPr>
        <w:t>-</w:t>
      </w:r>
      <w:r w:rsidR="008C7543" w:rsidRPr="001B4BA7">
        <w:rPr>
          <w:rFonts w:ascii="Arial" w:hAnsi="Arial" w:cs="Arial"/>
          <w:color w:val="000000" w:themeColor="text1"/>
          <w:lang w:val="en-GB"/>
        </w:rPr>
        <w:t xml:space="preserve">physiological concentrations of vitamin C might have an adjuvant role in the treatment of severe sepsis </w:t>
      </w:r>
      <w:r w:rsidR="006E16C9" w:rsidRPr="001B4BA7">
        <w:rPr>
          <w:rFonts w:ascii="Arial" w:hAnsi="Arial" w:cs="Arial"/>
          <w:color w:val="000000" w:themeColor="text1"/>
          <w:lang w:val="en-GB"/>
        </w:rPr>
        <w:fldChar w:fldCharType="begin">
          <w:fldData xml:space="preserve">PEVuZE5vdGU+PENpdGU+PEF1dGhvcj5XaWxzb248L0F1dGhvcj48WWVhcj4yMDEzPC9ZZWFyPjxS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PEVuZE5vdGU+PENpdGU+PEF1dGhvcj5XaWxzb248L0F1dGhvcj48WWVhcj4yMDEzPC9ZZWFyPjxS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3" w:tooltip="Wilson, 2013 #9" w:history="1">
        <w:r w:rsidR="00777CE2" w:rsidRPr="001B4BA7">
          <w:rPr>
            <w:rFonts w:ascii="Arial" w:hAnsi="Arial" w:cs="Arial"/>
            <w:noProof/>
            <w:color w:val="000000" w:themeColor="text1"/>
            <w:lang w:val="en-GB"/>
          </w:rPr>
          <w:t>13</w:t>
        </w:r>
      </w:hyperlink>
      <w:r w:rsidR="000F3A4B" w:rsidRPr="001B4BA7">
        <w:rPr>
          <w:rFonts w:ascii="Arial" w:hAnsi="Arial" w:cs="Arial"/>
          <w:noProof/>
          <w:color w:val="000000" w:themeColor="text1"/>
          <w:lang w:val="en-GB"/>
        </w:rPr>
        <w:t xml:space="preserve">, </w:t>
      </w:r>
      <w:hyperlink w:anchor="_ENREF_14" w:tooltip="May, 2013 #8" w:history="1">
        <w:r w:rsidR="00777CE2" w:rsidRPr="001B4BA7">
          <w:rPr>
            <w:rFonts w:ascii="Arial" w:hAnsi="Arial" w:cs="Arial"/>
            <w:noProof/>
            <w:color w:val="000000" w:themeColor="text1"/>
            <w:lang w:val="en-GB"/>
          </w:rPr>
          <w:t>14</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8151E8" w:rsidRPr="001B4BA7">
        <w:rPr>
          <w:rFonts w:ascii="Arial" w:hAnsi="Arial" w:cs="Arial"/>
          <w:color w:val="000000" w:themeColor="text1"/>
          <w:lang w:val="en-GB"/>
        </w:rPr>
        <w:t>. However, this remains to be proven.</w:t>
      </w:r>
      <w:r w:rsidR="00B611AD" w:rsidRPr="001B4BA7">
        <w:rPr>
          <w:rFonts w:ascii="Arial" w:hAnsi="Arial" w:cs="Arial"/>
          <w:color w:val="000000" w:themeColor="text1"/>
          <w:lang w:val="en-GB"/>
        </w:rPr>
        <w:t xml:space="preserve"> </w:t>
      </w:r>
    </w:p>
    <w:p w14:paraId="248BF9C6" w14:textId="4788B6F6" w:rsidR="00CB3EFA" w:rsidRPr="001B4BA7" w:rsidRDefault="00BF1FA7" w:rsidP="00B611AD">
      <w:pPr>
        <w:spacing w:after="200" w:line="360" w:lineRule="auto"/>
        <w:rPr>
          <w:rFonts w:ascii="Arial" w:hAnsi="Arial" w:cs="Arial"/>
          <w:color w:val="000000" w:themeColor="text1"/>
          <w:lang w:val="en-GB"/>
        </w:rPr>
      </w:pPr>
      <w:r w:rsidRPr="001B4BA7">
        <w:rPr>
          <w:rFonts w:ascii="Arial" w:hAnsi="Arial" w:cs="Arial"/>
          <w:color w:val="000000" w:themeColor="text1"/>
          <w:lang w:val="en-GB"/>
        </w:rPr>
        <w:t>Vitamin C</w:t>
      </w:r>
      <w:r w:rsidR="00900F67" w:rsidRPr="001B4BA7">
        <w:rPr>
          <w:rFonts w:ascii="Arial" w:hAnsi="Arial" w:cs="Arial"/>
          <w:color w:val="000000" w:themeColor="text1"/>
          <w:lang w:val="en-GB"/>
        </w:rPr>
        <w:t xml:space="preserve"> is transported</w:t>
      </w:r>
      <w:r w:rsidR="00922FF9" w:rsidRPr="001B4BA7">
        <w:rPr>
          <w:rFonts w:ascii="Arial" w:hAnsi="Arial" w:cs="Arial"/>
          <w:color w:val="000000" w:themeColor="text1"/>
          <w:lang w:val="en-GB"/>
        </w:rPr>
        <w:t xml:space="preserve"> into cells</w:t>
      </w:r>
      <w:r w:rsidR="00900F67" w:rsidRPr="001B4BA7">
        <w:rPr>
          <w:rFonts w:ascii="Arial" w:hAnsi="Arial" w:cs="Arial"/>
          <w:color w:val="000000" w:themeColor="text1"/>
          <w:lang w:val="en-GB"/>
        </w:rPr>
        <w:t xml:space="preserve"> by sodium-dependent vitamin C transporter</w:t>
      </w:r>
      <w:r w:rsidR="00C71B75" w:rsidRPr="001B4BA7">
        <w:rPr>
          <w:rFonts w:ascii="Arial" w:hAnsi="Arial" w:cs="Arial"/>
          <w:color w:val="000000" w:themeColor="text1"/>
          <w:lang w:val="en-GB"/>
        </w:rPr>
        <w:t>s (SVCT)</w:t>
      </w:r>
      <w:r w:rsidR="00900F67" w:rsidRPr="001B4BA7">
        <w:rPr>
          <w:rFonts w:ascii="Arial" w:hAnsi="Arial" w:cs="Arial"/>
          <w:color w:val="000000" w:themeColor="text1"/>
          <w:lang w:val="en-GB"/>
        </w:rPr>
        <w:t xml:space="preserve">. </w:t>
      </w:r>
      <w:r w:rsidR="00922FF9" w:rsidRPr="001B4BA7">
        <w:rPr>
          <w:rFonts w:ascii="Arial" w:hAnsi="Arial" w:cs="Arial"/>
          <w:color w:val="000000" w:themeColor="text1"/>
          <w:lang w:val="en-GB"/>
        </w:rPr>
        <w:t xml:space="preserve">The </w:t>
      </w:r>
      <w:r w:rsidR="00900F67" w:rsidRPr="001B4BA7">
        <w:rPr>
          <w:rFonts w:ascii="Arial" w:hAnsi="Arial" w:cs="Arial"/>
          <w:color w:val="000000" w:themeColor="text1"/>
          <w:lang w:val="en-GB"/>
        </w:rPr>
        <w:t>SVCT</w:t>
      </w:r>
      <w:r w:rsidR="00C71B75" w:rsidRPr="001B4BA7">
        <w:rPr>
          <w:rFonts w:ascii="Arial" w:hAnsi="Arial" w:cs="Arial"/>
          <w:color w:val="000000" w:themeColor="text1"/>
          <w:lang w:val="en-GB"/>
        </w:rPr>
        <w:t>1 is the absorptive transporter</w:t>
      </w:r>
      <w:r w:rsidR="00CC1DBD" w:rsidRPr="001B4BA7">
        <w:rPr>
          <w:rFonts w:ascii="Arial" w:hAnsi="Arial" w:cs="Arial"/>
          <w:color w:val="000000" w:themeColor="text1"/>
          <w:lang w:val="en-GB"/>
        </w:rPr>
        <w:t xml:space="preserve"> in </w:t>
      </w:r>
      <w:r w:rsidR="00C71B75" w:rsidRPr="001B4BA7">
        <w:rPr>
          <w:rFonts w:ascii="Arial" w:hAnsi="Arial" w:cs="Arial"/>
          <w:color w:val="000000" w:themeColor="text1"/>
          <w:lang w:val="en-GB"/>
        </w:rPr>
        <w:t>the gut and the proximal renal tubule</w:t>
      </w:r>
      <w:r w:rsidR="00CC1DBD" w:rsidRPr="001B4BA7">
        <w:rPr>
          <w:rFonts w:ascii="Arial" w:hAnsi="Arial" w:cs="Arial"/>
          <w:color w:val="000000" w:themeColor="text1"/>
          <w:lang w:val="en-GB"/>
        </w:rPr>
        <w:t xml:space="preserve"> </w:t>
      </w:r>
      <w:r w:rsidR="00900F67" w:rsidRPr="001B4BA7">
        <w:rPr>
          <w:rFonts w:ascii="Arial" w:hAnsi="Arial" w:cs="Arial"/>
          <w:color w:val="000000" w:themeColor="text1"/>
          <w:lang w:val="en-GB"/>
        </w:rPr>
        <w:t>and SVCT-2 is the predominant transporter for vitamin C into cells</w:t>
      </w:r>
      <w:r w:rsidR="00CC1DBD" w:rsidRPr="001B4BA7">
        <w:rPr>
          <w:rFonts w:ascii="Arial" w:hAnsi="Arial" w:cs="Arial"/>
          <w:color w:val="000000" w:themeColor="text1"/>
          <w:lang w:val="en-GB"/>
        </w:rPr>
        <w:t xml:space="preserve"> and tissues</w:t>
      </w:r>
      <w:r w:rsidR="00900F67" w:rsidRPr="001B4BA7">
        <w:rPr>
          <w:rFonts w:ascii="Arial" w:hAnsi="Arial" w:cs="Arial"/>
          <w:color w:val="000000" w:themeColor="text1"/>
          <w:lang w:val="en-GB"/>
        </w:rPr>
        <w:t xml:space="preserve">. </w:t>
      </w:r>
      <w:r w:rsidR="00CC1DBD" w:rsidRPr="001B4BA7">
        <w:rPr>
          <w:rFonts w:ascii="Arial" w:hAnsi="Arial" w:cs="Arial"/>
          <w:color w:val="000000" w:themeColor="text1"/>
          <w:lang w:val="en-GB"/>
        </w:rPr>
        <w:t>Vitamin C can further be taken up in</w:t>
      </w:r>
      <w:r w:rsidR="007D4A86" w:rsidRPr="001B4BA7">
        <w:rPr>
          <w:rFonts w:ascii="Arial" w:hAnsi="Arial" w:cs="Arial"/>
          <w:color w:val="000000" w:themeColor="text1"/>
          <w:lang w:val="en-GB"/>
        </w:rPr>
        <w:t>to</w:t>
      </w:r>
      <w:r w:rsidR="00CC1DBD" w:rsidRPr="001B4BA7">
        <w:rPr>
          <w:rFonts w:ascii="Arial" w:hAnsi="Arial" w:cs="Arial"/>
          <w:color w:val="000000" w:themeColor="text1"/>
          <w:lang w:val="en-GB"/>
        </w:rPr>
        <w:t xml:space="preserve"> cells </w:t>
      </w:r>
      <w:r w:rsidR="00C71B75" w:rsidRPr="001B4BA7">
        <w:rPr>
          <w:rFonts w:ascii="Arial" w:hAnsi="Arial" w:cs="Arial"/>
          <w:color w:val="000000" w:themeColor="text1"/>
          <w:lang w:val="en-GB"/>
        </w:rPr>
        <w:t xml:space="preserve">as </w:t>
      </w:r>
      <w:proofErr w:type="spellStart"/>
      <w:r w:rsidR="00C71B75" w:rsidRPr="001B4BA7">
        <w:rPr>
          <w:rFonts w:ascii="Arial" w:hAnsi="Arial" w:cs="Arial"/>
          <w:color w:val="000000" w:themeColor="text1"/>
          <w:lang w:val="en-GB"/>
        </w:rPr>
        <w:t>dehydro</w:t>
      </w:r>
      <w:proofErr w:type="spellEnd"/>
      <w:r w:rsidR="00C71B75" w:rsidRPr="001B4BA7">
        <w:rPr>
          <w:rFonts w:ascii="Arial" w:hAnsi="Arial" w:cs="Arial"/>
          <w:color w:val="000000" w:themeColor="text1"/>
          <w:lang w:val="en-GB"/>
        </w:rPr>
        <w:t>-ascorbic acid</w:t>
      </w:r>
      <w:r w:rsidR="00CC1DBD" w:rsidRPr="001B4BA7">
        <w:rPr>
          <w:rFonts w:ascii="Arial" w:hAnsi="Arial" w:cs="Arial"/>
          <w:color w:val="000000" w:themeColor="text1"/>
          <w:lang w:val="en-GB"/>
        </w:rPr>
        <w:t xml:space="preserve"> </w:t>
      </w:r>
      <w:r w:rsidR="00C71B75" w:rsidRPr="001B4BA7">
        <w:rPr>
          <w:rFonts w:ascii="Arial" w:hAnsi="Arial" w:cs="Arial"/>
          <w:color w:val="000000" w:themeColor="text1"/>
          <w:lang w:val="en-GB"/>
        </w:rPr>
        <w:t>(</w:t>
      </w:r>
      <w:r w:rsidR="00CC1DBD" w:rsidRPr="001B4BA7">
        <w:rPr>
          <w:rFonts w:ascii="Arial" w:hAnsi="Arial" w:cs="Arial"/>
          <w:color w:val="000000" w:themeColor="text1"/>
          <w:lang w:val="en-GB"/>
        </w:rPr>
        <w:t>DHA</w:t>
      </w:r>
      <w:r w:rsidR="00C71B75" w:rsidRPr="001B4BA7">
        <w:rPr>
          <w:rFonts w:ascii="Arial" w:hAnsi="Arial" w:cs="Arial"/>
          <w:color w:val="000000" w:themeColor="text1"/>
          <w:lang w:val="en-GB"/>
        </w:rPr>
        <w:t>)</w:t>
      </w:r>
      <w:r w:rsidR="00CC1DBD" w:rsidRPr="001B4BA7">
        <w:rPr>
          <w:rFonts w:ascii="Arial" w:hAnsi="Arial" w:cs="Arial"/>
          <w:color w:val="000000" w:themeColor="text1"/>
          <w:lang w:val="en-GB"/>
        </w:rPr>
        <w:t xml:space="preserve"> (the oxidation product of vitamin C) via glucose transporte</w:t>
      </w:r>
      <w:r w:rsidR="000F5C0B" w:rsidRPr="001B4BA7">
        <w:rPr>
          <w:rFonts w:ascii="Arial" w:hAnsi="Arial" w:cs="Arial"/>
          <w:color w:val="000000" w:themeColor="text1"/>
          <w:lang w:val="en-GB"/>
        </w:rPr>
        <w:t>r</w:t>
      </w:r>
      <w:r w:rsidR="00CC1DBD" w:rsidRPr="001B4BA7">
        <w:rPr>
          <w:rFonts w:ascii="Arial" w:hAnsi="Arial" w:cs="Arial"/>
          <w:color w:val="000000" w:themeColor="text1"/>
          <w:lang w:val="en-GB"/>
        </w:rPr>
        <w:t>s (GLUTs)</w:t>
      </w:r>
      <w:r w:rsidR="00C71B75" w:rsidRPr="001B4BA7">
        <w:rPr>
          <w:rFonts w:ascii="Arial" w:hAnsi="Arial" w:cs="Arial"/>
          <w:color w:val="000000" w:themeColor="text1"/>
          <w:lang w:val="en-GB"/>
        </w:rPr>
        <w:t xml:space="preserve"> to be reduced to ascorbic acid within the cell. This transport plays an important role in the brain and in activated leukocytes</w:t>
      </w:r>
      <w:r w:rsidR="008151E8" w:rsidRPr="001B4BA7">
        <w:rPr>
          <w:rFonts w:ascii="Arial" w:hAnsi="Arial" w:cs="Arial"/>
          <w:color w:val="000000" w:themeColor="text1"/>
          <w:lang w:val="en-GB"/>
        </w:rPr>
        <w:t>, which accumulate vitamin C</w:t>
      </w:r>
      <w:r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&lt;EndNote&gt;&lt;Cite&gt;&lt;Author&gt;Padayatty&lt;/Author&gt;&lt;Year&gt;2016&lt;/Year&gt;&lt;RecNum&gt;34&lt;/RecNum&gt;&lt;DisplayText&gt;(12)&lt;/DisplayText&gt;&lt;record&gt;&lt;rec-number&gt;34&lt;/rec-number&gt;&lt;foreign-keys&gt;&lt;key app="EN" db-id="dtfvr9r2maepp3ezst45apf15dtwfrd0tsax"&gt;34&lt;/key&gt;&lt;/foreign-keys&gt;&lt;ref-type name="Journal Article"&gt;17&lt;/ref-type&gt;&lt;contributors&gt;&lt;authors&gt;&lt;author&gt;Padayatty, S. J.&lt;/author&gt;&lt;author&gt;Levine, M.&lt;/author&gt;&lt;/authors&gt;&lt;/contributors&gt;&lt;auth-address&gt;Molecular and Clinical Nutrition Section, Digestive Diseases Branch, National Institute of Diabetes and Digestive and Kidney Diseases, National Institutes of Health, Bethesda, Maryland, USA.&lt;/auth-address&gt;&lt;titles&gt;&lt;title&gt;Vitamin C: the known and the unknown and Goldilocks&lt;/title&gt;&lt;secondary-title&gt;Oral Dis&lt;/secondary-title&gt;&lt;/titles&gt;&lt;pages&gt;463-93&lt;/pages&gt;&lt;volume&gt;22&lt;/volume&gt;&lt;number&gt;6&lt;/number&gt;&lt;keywords&gt;&lt;keyword&gt;dehydroascorbic acid&lt;/keyword&gt;&lt;keyword&gt;dose-concentration relationship&lt;/keyword&gt;&lt;keyword&gt;recommended dietary allowance&lt;/keyword&gt;&lt;keyword&gt;scurvy&lt;/keyword&gt;&lt;keyword&gt;vitamin C&lt;/keyword&gt;&lt;keyword&gt;vitamin C transport&lt;/keyword&gt;&lt;/keywords&gt;&lt;dates&gt;&lt;year&gt;2016&lt;/year&gt;&lt;pub-dates&gt;&lt;date&gt;Sep&lt;/date&gt;&lt;/pub-dates&gt;&lt;/dates&gt;&lt;isbn&gt;1601-0825 (Electronic)&amp;#xD;1354-523X (Linking)&lt;/isbn&gt;&lt;accession-num&gt;26808119&lt;/accession-num&gt;&lt;urls&gt;&lt;related-urls&gt;&lt;url&gt;http://www.ncbi.nlm.nih.gov/pubmed/26808119&lt;/url&gt;&lt;/related-urls&gt;&lt;/urls&gt;&lt;custom2&gt;4959991&lt;/custom2&gt;&lt;electronic-resource-num&gt;10.1111/odi.12446&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2" w:tooltip="Padayatty, 2016 #34" w:history="1">
        <w:r w:rsidR="00777CE2" w:rsidRPr="001B4BA7">
          <w:rPr>
            <w:rFonts w:ascii="Arial" w:hAnsi="Arial" w:cs="Arial"/>
            <w:noProof/>
            <w:color w:val="000000" w:themeColor="text1"/>
            <w:lang w:val="en-GB"/>
          </w:rPr>
          <w:t>12</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C71B75" w:rsidRPr="001B4BA7">
        <w:rPr>
          <w:rFonts w:ascii="Arial" w:hAnsi="Arial" w:cs="Arial"/>
          <w:color w:val="000000" w:themeColor="text1"/>
          <w:lang w:val="en-GB"/>
        </w:rPr>
        <w:t>.</w:t>
      </w:r>
      <w:r w:rsidR="00B611AD" w:rsidRPr="001B4BA7">
        <w:rPr>
          <w:rFonts w:ascii="Arial" w:hAnsi="Arial" w:cs="Arial"/>
          <w:color w:val="000000" w:themeColor="text1"/>
          <w:lang w:val="en-GB"/>
        </w:rPr>
        <w:t xml:space="preserve"> </w:t>
      </w:r>
      <w:r w:rsidR="00C71B75" w:rsidRPr="001B4BA7">
        <w:rPr>
          <w:rFonts w:ascii="Arial" w:hAnsi="Arial" w:cs="Arial"/>
          <w:color w:val="000000" w:themeColor="text1"/>
          <w:lang w:val="en-GB"/>
        </w:rPr>
        <w:t>The uptake of vitamin C in the gut</w:t>
      </w:r>
      <w:r w:rsidR="008151E8" w:rsidRPr="001B4BA7">
        <w:rPr>
          <w:rFonts w:ascii="Arial" w:hAnsi="Arial" w:cs="Arial"/>
          <w:color w:val="000000" w:themeColor="text1"/>
          <w:lang w:val="en-GB"/>
        </w:rPr>
        <w:t xml:space="preserve"> occurs</w:t>
      </w:r>
      <w:r w:rsidR="00C71B75" w:rsidRPr="001B4BA7">
        <w:rPr>
          <w:rFonts w:ascii="Arial" w:hAnsi="Arial" w:cs="Arial"/>
          <w:color w:val="000000" w:themeColor="text1"/>
          <w:lang w:val="en-GB"/>
        </w:rPr>
        <w:t xml:space="preserve"> </w:t>
      </w:r>
      <w:r w:rsidR="008151E8" w:rsidRPr="001B4BA7">
        <w:rPr>
          <w:rFonts w:ascii="Arial" w:hAnsi="Arial" w:cs="Arial"/>
          <w:color w:val="000000" w:themeColor="text1"/>
          <w:lang w:val="en-GB"/>
        </w:rPr>
        <w:t>via</w:t>
      </w:r>
      <w:r w:rsidR="00C71B75" w:rsidRPr="001B4BA7">
        <w:rPr>
          <w:rFonts w:ascii="Arial" w:hAnsi="Arial" w:cs="Arial"/>
          <w:color w:val="000000" w:themeColor="text1"/>
          <w:lang w:val="en-GB"/>
        </w:rPr>
        <w:t xml:space="preserve"> the SVCT1</w:t>
      </w:r>
      <w:r w:rsidR="007D4A86" w:rsidRPr="001B4BA7">
        <w:rPr>
          <w:rFonts w:ascii="Arial" w:hAnsi="Arial" w:cs="Arial"/>
          <w:color w:val="000000" w:themeColor="text1"/>
          <w:lang w:val="en-GB"/>
        </w:rPr>
        <w:t xml:space="preserve">. </w:t>
      </w:r>
      <w:r w:rsidR="00DA2AA6" w:rsidRPr="001B4BA7">
        <w:rPr>
          <w:rFonts w:ascii="Arial" w:hAnsi="Arial" w:cs="Arial"/>
          <w:color w:val="000000" w:themeColor="text1"/>
          <w:lang w:val="en-GB"/>
        </w:rPr>
        <w:t xml:space="preserve">The dose concentration curve is sigmoidal with its steep </w:t>
      </w:r>
      <w:r w:rsidR="008151E8" w:rsidRPr="001B4BA7">
        <w:rPr>
          <w:rFonts w:ascii="Arial" w:hAnsi="Arial" w:cs="Arial"/>
          <w:color w:val="000000" w:themeColor="text1"/>
          <w:lang w:val="en-GB"/>
        </w:rPr>
        <w:t>slope</w:t>
      </w:r>
      <w:r w:rsidR="00DA2AA6" w:rsidRPr="001B4BA7">
        <w:rPr>
          <w:rFonts w:ascii="Arial" w:hAnsi="Arial" w:cs="Arial"/>
          <w:color w:val="000000" w:themeColor="text1"/>
          <w:lang w:val="en-GB"/>
        </w:rPr>
        <w:t xml:space="preserve"> between 30 and 100 mg of vitamin C daily. Enteral uptake is </w:t>
      </w:r>
      <w:r w:rsidR="000F5C0B" w:rsidRPr="001B4BA7">
        <w:rPr>
          <w:rFonts w:ascii="Arial" w:hAnsi="Arial" w:cs="Arial"/>
          <w:color w:val="000000" w:themeColor="text1"/>
          <w:lang w:val="en-GB"/>
        </w:rPr>
        <w:t>satiable</w:t>
      </w:r>
      <w:r w:rsidR="00DA2AA6" w:rsidRPr="001B4BA7">
        <w:rPr>
          <w:rFonts w:ascii="Arial" w:hAnsi="Arial" w:cs="Arial"/>
          <w:color w:val="000000" w:themeColor="text1"/>
          <w:lang w:val="en-GB"/>
        </w:rPr>
        <w:t xml:space="preserve"> and </w:t>
      </w:r>
      <w:r w:rsidR="007D4A86" w:rsidRPr="001B4BA7">
        <w:rPr>
          <w:rFonts w:ascii="Arial" w:hAnsi="Arial" w:cs="Arial"/>
          <w:color w:val="000000" w:themeColor="text1"/>
          <w:lang w:val="en-GB"/>
        </w:rPr>
        <w:t>therefore limited</w:t>
      </w:r>
      <w:r w:rsidR="00DA2AA6" w:rsidRPr="001B4BA7">
        <w:rPr>
          <w:rFonts w:ascii="Arial" w:hAnsi="Arial" w:cs="Arial"/>
          <w:color w:val="000000" w:themeColor="text1"/>
          <w:lang w:val="en-GB"/>
        </w:rPr>
        <w:t>. With higher intakes, b</w:t>
      </w:r>
      <w:r w:rsidR="00BE324B" w:rsidRPr="001B4BA7">
        <w:rPr>
          <w:rFonts w:ascii="Arial" w:hAnsi="Arial" w:cs="Arial"/>
          <w:color w:val="000000" w:themeColor="text1"/>
          <w:lang w:val="en-GB"/>
        </w:rPr>
        <w:t xml:space="preserve">ioavailability of oral vitamin C decreases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&lt;EndNote&gt;&lt;Cite&gt;&lt;Author&gt;Levine&lt;/Author&gt;&lt;Year&gt;2011&lt;/Year&gt;&lt;RecNum&gt;76&lt;/RecNum&gt;&lt;DisplayText&gt;(15)&lt;/DisplayText&gt;&lt;record&gt;&lt;rec-number&gt;76&lt;/rec-number&gt;&lt;foreign-keys&gt;&lt;key app="EN" db-id="dtfvr9r2maepp3ezst45apf15dtwfrd0tsax"&gt;76&lt;/key&gt;&lt;/foreign-keys&gt;&lt;ref-type name="Journal Article"&gt;17&lt;/ref-type&gt;&lt;contributors&gt;&lt;authors&gt;&lt;author&gt;Levine, M.&lt;/author&gt;&lt;author&gt;Padayatty, S. J.&lt;/author&gt;&lt;author&gt;Espey, M. G.&lt;/author&gt;&lt;/authors&gt;&lt;/contributors&gt;&lt;auth-address&gt;Molecular and Clinical Nutrition Section, Digestive Diseases Branch, National Institute of Diabetes and Digestive and Kidney Diseases, National Institutes of Health, Bethesda, MD 20892-1372, USA. MarkL@mail.nih.gov.&lt;/auth-address&gt;&lt;titles&gt;&lt;title&gt;Vitamin C: a concentration-function approach yields pharmacology and therapeutic discoveries&lt;/title&gt;&lt;secondary-title&gt;Adv Nutr&lt;/secondary-title&gt;&lt;alt-title&gt;Advances in nutrition&lt;/alt-title&gt;&lt;/titles&gt;&lt;periodical&gt;&lt;full-title&gt;Adv Nutr&lt;/full-title&gt;&lt;abbr-1&gt;Advances in nutrition&lt;/abbr-1&gt;&lt;/periodical&gt;&lt;alt-periodical&gt;&lt;full-title&gt;Adv Nutr&lt;/full-title&gt;&lt;abbr-1&gt;Advances in nutrition&lt;/abbr-1&gt;&lt;/alt-periodical&gt;&lt;pages&gt;78-88&lt;/pages&gt;&lt;volume&gt;2&lt;/volume&gt;&lt;number&gt;2&lt;/number&gt;&lt;keywords&gt;&lt;keyword&gt;Absorption&lt;/keyword&gt;&lt;keyword&gt;Animals&lt;/keyword&gt;&lt;keyword&gt;Ascorbic Acid/administration &amp;amp; dosage/blood/*pharmacokinetics&lt;/keyword&gt;&lt;keyword&gt;Female&lt;/keyword&gt;&lt;keyword&gt;Humans&lt;/keyword&gt;&lt;keyword&gt;Hydrogen Peroxide/metabolism&lt;/keyword&gt;&lt;keyword&gt;Male&lt;/keyword&gt;&lt;keyword&gt;Mice&lt;/keyword&gt;&lt;keyword&gt;Mice, Knockout&lt;/keyword&gt;&lt;keyword&gt;Neoplasms/metabolism&lt;/keyword&gt;&lt;keyword&gt;Vitamins/administration &amp;amp; dosage/blood/*pharmacokinetics&lt;/keyword&gt;&lt;/keywords&gt;&lt;dates&gt;&lt;year&gt;2011&lt;/year&gt;&lt;pub-dates&gt;&lt;date&gt;Mar&lt;/date&gt;&lt;/pub-dates&gt;&lt;/dates&gt;&lt;isbn&gt;2156-5376 (Electronic)&amp;#xD;2161-8313 (Linking)&lt;/isbn&gt;&lt;accession-num&gt;22332036&lt;/accession-num&gt;&lt;urls&gt;&lt;related-urls&gt;&lt;url&gt;http://www.ncbi.nlm.nih.gov/pubmed/22332036&lt;/url&gt;&lt;/related-urls&gt;&lt;/urls&gt;&lt;custom2&gt;3065766&lt;/custom2&gt;&lt;electronic-resource-num&gt;10.3945/an.110.000109&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5" w:tooltip="Levine, 2011 #76" w:history="1">
        <w:r w:rsidR="00777CE2" w:rsidRPr="001B4BA7">
          <w:rPr>
            <w:rFonts w:ascii="Arial" w:hAnsi="Arial" w:cs="Arial"/>
            <w:noProof/>
            <w:color w:val="000000" w:themeColor="text1"/>
            <w:lang w:val="en-GB"/>
          </w:rPr>
          <w:t>15</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BE324B" w:rsidRPr="001B4BA7">
        <w:rPr>
          <w:rFonts w:ascii="Arial" w:hAnsi="Arial" w:cs="Arial"/>
          <w:color w:val="000000" w:themeColor="text1"/>
          <w:lang w:val="en-GB"/>
        </w:rPr>
        <w:t xml:space="preserve">. </w:t>
      </w:r>
      <w:r w:rsidR="007D4A86" w:rsidRPr="001B4BA7">
        <w:rPr>
          <w:rFonts w:ascii="Arial" w:hAnsi="Arial" w:cs="Arial"/>
          <w:color w:val="000000" w:themeColor="text1"/>
          <w:lang w:val="en-GB"/>
        </w:rPr>
        <w:t xml:space="preserve">In healthy persons, </w:t>
      </w:r>
      <w:r w:rsidR="008151E8" w:rsidRPr="001B4BA7">
        <w:rPr>
          <w:rFonts w:ascii="Arial" w:hAnsi="Arial" w:cs="Arial"/>
          <w:color w:val="000000" w:themeColor="text1"/>
          <w:lang w:val="en-GB"/>
        </w:rPr>
        <w:t>plasma concentrations o</w:t>
      </w:r>
      <w:r w:rsidR="00CB3EFA" w:rsidRPr="001B4BA7">
        <w:rPr>
          <w:rFonts w:ascii="Arial" w:hAnsi="Arial" w:cs="Arial"/>
          <w:color w:val="000000" w:themeColor="text1"/>
          <w:lang w:val="en-GB"/>
        </w:rPr>
        <w:t>f about 60 µ</w:t>
      </w:r>
      <w:proofErr w:type="spellStart"/>
      <w:r w:rsidR="00CB3EFA" w:rsidRPr="001B4BA7">
        <w:rPr>
          <w:rFonts w:ascii="Arial" w:hAnsi="Arial" w:cs="Arial"/>
          <w:color w:val="000000" w:themeColor="text1"/>
          <w:lang w:val="en-GB"/>
        </w:rPr>
        <w:t>mol</w:t>
      </w:r>
      <w:proofErr w:type="spellEnd"/>
      <w:r w:rsidR="00CB3EFA" w:rsidRPr="001B4BA7">
        <w:rPr>
          <w:rFonts w:ascii="Arial" w:hAnsi="Arial" w:cs="Arial"/>
          <w:color w:val="000000" w:themeColor="text1"/>
          <w:lang w:val="en-GB"/>
        </w:rPr>
        <w:t>/L are achieved at an oral intake of 100 mg/day, while an intake</w:t>
      </w:r>
      <w:r w:rsidR="00374331" w:rsidRPr="001B4BA7">
        <w:rPr>
          <w:rFonts w:ascii="Arial" w:hAnsi="Arial" w:cs="Arial"/>
          <w:color w:val="000000" w:themeColor="text1"/>
          <w:lang w:val="en-GB"/>
        </w:rPr>
        <w:t xml:space="preserve"> of 1000 mg/day produce plasma level</w:t>
      </w:r>
      <w:r w:rsidR="00CB3EFA" w:rsidRPr="001B4BA7">
        <w:rPr>
          <w:rFonts w:ascii="Arial" w:hAnsi="Arial" w:cs="Arial"/>
          <w:color w:val="000000" w:themeColor="text1"/>
          <w:lang w:val="en-GB"/>
        </w:rPr>
        <w:t>s</w:t>
      </w:r>
      <w:r w:rsidR="00374331" w:rsidRPr="001B4BA7">
        <w:rPr>
          <w:rFonts w:ascii="Arial" w:hAnsi="Arial" w:cs="Arial"/>
          <w:color w:val="000000" w:themeColor="text1"/>
          <w:lang w:val="en-GB"/>
        </w:rPr>
        <w:t xml:space="preserve"> of 80 µ</w:t>
      </w:r>
      <w:proofErr w:type="spellStart"/>
      <w:r w:rsidR="00374331" w:rsidRPr="001B4BA7">
        <w:rPr>
          <w:rFonts w:ascii="Arial" w:hAnsi="Arial" w:cs="Arial"/>
          <w:color w:val="000000" w:themeColor="text1"/>
          <w:lang w:val="en-GB"/>
        </w:rPr>
        <w:t>mol</w:t>
      </w:r>
      <w:proofErr w:type="spellEnd"/>
      <w:r w:rsidR="00374331" w:rsidRPr="001B4BA7">
        <w:rPr>
          <w:rFonts w:ascii="Arial" w:hAnsi="Arial" w:cs="Arial"/>
          <w:color w:val="000000" w:themeColor="text1"/>
          <w:lang w:val="en-GB"/>
        </w:rPr>
        <w:t>/L</w:t>
      </w:r>
      <w:r w:rsidR="00CB3EFA" w:rsidRPr="001B4BA7">
        <w:rPr>
          <w:rFonts w:ascii="Arial" w:hAnsi="Arial" w:cs="Arial"/>
          <w:color w:val="000000" w:themeColor="text1"/>
          <w:lang w:val="en-GB"/>
        </w:rPr>
        <w:t>. A</w:t>
      </w:r>
      <w:r w:rsidR="007D4A86" w:rsidRPr="001B4BA7">
        <w:rPr>
          <w:rFonts w:ascii="Arial" w:hAnsi="Arial" w:cs="Arial"/>
          <w:color w:val="000000" w:themeColor="text1"/>
          <w:lang w:val="en-GB"/>
        </w:rPr>
        <w:t xml:space="preserve"> daily intake of 200 mg is determined as being </w:t>
      </w:r>
      <w:r w:rsidR="008151E8" w:rsidRPr="001B4BA7">
        <w:rPr>
          <w:rFonts w:ascii="Arial" w:hAnsi="Arial" w:cs="Arial"/>
          <w:color w:val="000000" w:themeColor="text1"/>
          <w:lang w:val="en-GB"/>
        </w:rPr>
        <w:t>‘</w:t>
      </w:r>
      <w:r w:rsidR="007D4A86" w:rsidRPr="001B4BA7">
        <w:rPr>
          <w:rFonts w:ascii="Arial" w:hAnsi="Arial" w:cs="Arial"/>
          <w:color w:val="000000" w:themeColor="text1"/>
          <w:lang w:val="en-GB"/>
        </w:rPr>
        <w:t>adequate</w:t>
      </w:r>
      <w:r w:rsidR="008151E8" w:rsidRPr="001B4BA7">
        <w:rPr>
          <w:rFonts w:ascii="Arial" w:hAnsi="Arial" w:cs="Arial"/>
          <w:color w:val="000000" w:themeColor="text1"/>
          <w:lang w:val="en-GB"/>
        </w:rPr>
        <w:t>’</w:t>
      </w:r>
      <w:r w:rsidR="00374331" w:rsidRPr="001B4BA7">
        <w:rPr>
          <w:rFonts w:ascii="Arial" w:hAnsi="Arial" w:cs="Arial"/>
          <w:color w:val="000000" w:themeColor="text1"/>
          <w:lang w:val="en-GB"/>
        </w:rPr>
        <w:t xml:space="preserve">, i.e. </w:t>
      </w:r>
      <w:r w:rsidR="00CB3EFA" w:rsidRPr="001B4BA7">
        <w:rPr>
          <w:rFonts w:ascii="Arial" w:hAnsi="Arial" w:cs="Arial"/>
          <w:color w:val="000000" w:themeColor="text1"/>
          <w:lang w:val="en-GB"/>
        </w:rPr>
        <w:t>being</w:t>
      </w:r>
      <w:r w:rsidR="007D4A86" w:rsidRPr="001B4BA7">
        <w:rPr>
          <w:rFonts w:ascii="Arial" w:hAnsi="Arial" w:cs="Arial"/>
          <w:color w:val="000000" w:themeColor="text1"/>
          <w:lang w:val="en-GB"/>
        </w:rPr>
        <w:t xml:space="preserve"> safe to prevent deficiency with a margin of safety</w:t>
      </w:r>
      <w:r w:rsidR="00DA2AA6"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&lt;EndNote&gt;&lt;Cite&gt;&lt;Author&gt;Levine&lt;/Author&gt;&lt;Year&gt;2011&lt;/Year&gt;&lt;RecNum&gt;76&lt;/RecNum&gt;&lt;DisplayText&gt;(15)&lt;/DisplayText&gt;&lt;record&gt;&lt;rec-number&gt;76&lt;/rec-number&gt;&lt;foreign-keys&gt;&lt;key app="EN" db-id="dtfvr9r2maepp3ezst45apf15dtwfrd0tsax"&gt;76&lt;/key&gt;&lt;/foreign-keys&gt;&lt;ref-type name="Journal Article"&gt;17&lt;/ref-type&gt;&lt;contributors&gt;&lt;authors&gt;&lt;author&gt;Levine, M.&lt;/author&gt;&lt;author&gt;Padayatty, S. J.&lt;/author&gt;&lt;author&gt;Espey, M. G.&lt;/author&gt;&lt;/authors&gt;&lt;/contributors&gt;&lt;auth-address&gt;Molecular and Clinical Nutrition Section, Digestive Diseases Branch, National Institute of Diabetes and Digestive and Kidney Diseases, National Institutes of Health, Bethesda, MD 20892-1372, USA. MarkL@mail.nih.gov.&lt;/auth-address&gt;&lt;titles&gt;&lt;title&gt;Vitamin C: a concentration-function approach yields pharmacology and therapeutic discoveries&lt;/title&gt;&lt;secondary-title&gt;Adv Nutr&lt;/secondary-title&gt;&lt;alt-title&gt;Advances in nutrition&lt;/alt-title&gt;&lt;/titles&gt;&lt;periodical&gt;&lt;full-title&gt;Adv Nutr&lt;/full-title&gt;&lt;abbr-1&gt;Advances in nutrition&lt;/abbr-1&gt;&lt;/periodical&gt;&lt;alt-periodical&gt;&lt;full-title&gt;Adv Nutr&lt;/full-title&gt;&lt;abbr-1&gt;Advances in nutrition&lt;/abbr-1&gt;&lt;/alt-periodical&gt;&lt;pages&gt;78-88&lt;/pages&gt;&lt;volume&gt;2&lt;/volume&gt;&lt;number&gt;2&lt;/number&gt;&lt;keywords&gt;&lt;keyword&gt;Absorption&lt;/keyword&gt;&lt;keyword&gt;Animals&lt;/keyword&gt;&lt;keyword&gt;Ascorbic Acid/administration &amp;amp; dosage/blood/*pharmacokinetics&lt;/keyword&gt;&lt;keyword&gt;Female&lt;/keyword&gt;&lt;keyword&gt;Humans&lt;/keyword&gt;&lt;keyword&gt;Hydrogen Peroxide/metabolism&lt;/keyword&gt;&lt;keyword&gt;Male&lt;/keyword&gt;&lt;keyword&gt;Mice&lt;/keyword&gt;&lt;keyword&gt;Mice, Knockout&lt;/keyword&gt;&lt;keyword&gt;Neoplasms/metabolism&lt;/keyword&gt;&lt;keyword&gt;Vitamins/administration &amp;amp; dosage/blood/*pharmacokinetics&lt;/keyword&gt;&lt;/keywords&gt;&lt;dates&gt;&lt;year&gt;2011&lt;/year&gt;&lt;pub-dates&gt;&lt;date&gt;Mar&lt;/date&gt;&lt;/pub-dates&gt;&lt;/dates&gt;&lt;isbn&gt;2156-5376 (Electronic)&amp;#xD;2161-8313 (Linking)&lt;/isbn&gt;&lt;accession-num&gt;22332036&lt;/accession-num&gt;&lt;urls&gt;&lt;related-urls&gt;&lt;url&gt;http://www.ncbi.nlm.nih.gov/pubmed/22332036&lt;/url&gt;&lt;/related-urls&gt;&lt;/urls&gt;&lt;custom2&gt;3065766&lt;/custom2&gt;&lt;electronic-resource-num&gt;10.3945/an.110.000109&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5" w:tooltip="Levine, 2011 #76" w:history="1">
        <w:r w:rsidR="00777CE2" w:rsidRPr="001B4BA7">
          <w:rPr>
            <w:rFonts w:ascii="Arial" w:hAnsi="Arial" w:cs="Arial"/>
            <w:noProof/>
            <w:color w:val="000000" w:themeColor="text1"/>
            <w:lang w:val="en-GB"/>
          </w:rPr>
          <w:t>15</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7D4A86" w:rsidRPr="001B4BA7">
        <w:rPr>
          <w:rFonts w:ascii="Arial" w:hAnsi="Arial" w:cs="Arial"/>
          <w:color w:val="000000" w:themeColor="text1"/>
          <w:lang w:val="en-GB"/>
        </w:rPr>
        <w:t xml:space="preserve">. Vitamin C is freely filtered </w:t>
      </w:r>
      <w:r w:rsidR="00CB3EFA" w:rsidRPr="001B4BA7">
        <w:rPr>
          <w:rFonts w:ascii="Arial" w:hAnsi="Arial" w:cs="Arial"/>
          <w:color w:val="000000" w:themeColor="text1"/>
          <w:lang w:val="en-GB"/>
        </w:rPr>
        <w:t xml:space="preserve">by the glomerulus </w:t>
      </w:r>
      <w:r w:rsidR="007D4A86" w:rsidRPr="001B4BA7">
        <w:rPr>
          <w:rFonts w:ascii="Arial" w:hAnsi="Arial" w:cs="Arial"/>
          <w:color w:val="000000" w:themeColor="text1"/>
          <w:lang w:val="en-GB"/>
        </w:rPr>
        <w:t xml:space="preserve">and subsequently reabsorbed in the proximal tubule via the SVCT1. </w:t>
      </w:r>
      <w:r w:rsidR="00CB3EFA" w:rsidRPr="001B4BA7">
        <w:rPr>
          <w:rFonts w:ascii="Arial" w:hAnsi="Arial" w:cs="Arial"/>
          <w:color w:val="000000" w:themeColor="text1"/>
          <w:lang w:val="en-GB"/>
        </w:rPr>
        <w:t>However, tubular reabsorption is limited as well. Relative reabsorption is higher when plasma concentrations are low. In healthy volunteers taking &lt; 100 mg vitamin C per day, no renal excretion</w:t>
      </w:r>
      <w:r w:rsidR="008151E8" w:rsidRPr="001B4BA7">
        <w:rPr>
          <w:rFonts w:ascii="Arial" w:hAnsi="Arial" w:cs="Arial"/>
          <w:color w:val="000000" w:themeColor="text1"/>
          <w:lang w:val="en-GB"/>
        </w:rPr>
        <w:t xml:space="preserve"> occurred, while at 200 mg per </w:t>
      </w:r>
      <w:r w:rsidR="00CB3EFA" w:rsidRPr="001B4BA7">
        <w:rPr>
          <w:rFonts w:ascii="Arial" w:hAnsi="Arial" w:cs="Arial"/>
          <w:color w:val="000000" w:themeColor="text1"/>
          <w:lang w:val="en-GB"/>
        </w:rPr>
        <w:t xml:space="preserve">day about 50% of the oral dose was excreted </w:t>
      </w:r>
      <w:r w:rsidR="006E16C9" w:rsidRPr="001B4BA7">
        <w:rPr>
          <w:rFonts w:ascii="Arial" w:hAnsi="Arial" w:cs="Arial"/>
          <w:color w:val="000000" w:themeColor="text1"/>
          <w:lang w:val="en-GB"/>
        </w:rPr>
        <w:fldChar w:fldCharType="begin">
          <w:fldData xml:space="preserve">PEVuZE5vdGU+PENpdGU+PEF1dGhvcj5MZXZpbmU8L0F1dGhvcj48WWVhcj4xOTk2PC9ZZWFyPjxS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PjwvcGVyaW9kaWNhbD48YWx0LXBlcmlvZGljYWw+PGZ1bGwtdGl0bGU+UHJvYyBOYXRsIEFjYWQg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PEVuZE5vdGU+PENpdGU+PEF1dGhvcj5MZXZpbmU8L0F1dGhvcj48WWVhcj4xOTk2PC9ZZWFyPjxS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1" w:tooltip="Levine, 1996 #78" w:history="1">
        <w:r w:rsidR="00777CE2" w:rsidRPr="001B4BA7">
          <w:rPr>
            <w:rFonts w:ascii="Arial" w:hAnsi="Arial" w:cs="Arial"/>
            <w:noProof/>
            <w:color w:val="000000" w:themeColor="text1"/>
            <w:lang w:val="en-GB"/>
          </w:rPr>
          <w:t>11</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CB3EFA" w:rsidRPr="001B4BA7">
        <w:rPr>
          <w:rFonts w:ascii="Arial" w:hAnsi="Arial" w:cs="Arial"/>
          <w:color w:val="000000" w:themeColor="text1"/>
          <w:lang w:val="en-GB"/>
        </w:rPr>
        <w:t xml:space="preserve">. </w:t>
      </w:r>
    </w:p>
    <w:p w14:paraId="28F9F4C7" w14:textId="6AE1D00C" w:rsidR="007D4A86" w:rsidRPr="001B4BA7" w:rsidRDefault="004A1C02" w:rsidP="00B611AD">
      <w:pPr>
        <w:spacing w:after="200" w:line="360" w:lineRule="auto"/>
        <w:rPr>
          <w:rFonts w:ascii="Arial" w:hAnsi="Arial" w:cs="Arial"/>
          <w:color w:val="000000" w:themeColor="text1"/>
          <w:lang w:val="en-GB"/>
        </w:rPr>
      </w:pPr>
      <w:r w:rsidRPr="001B4BA7">
        <w:rPr>
          <w:rFonts w:ascii="Arial" w:hAnsi="Arial" w:cs="Arial"/>
          <w:color w:val="000000" w:themeColor="text1"/>
          <w:lang w:val="en-GB"/>
        </w:rPr>
        <w:lastRenderedPageBreak/>
        <w:t>Vitamin C also freely pa</w:t>
      </w:r>
      <w:r w:rsidR="00BF1FA7" w:rsidRPr="001B4BA7">
        <w:rPr>
          <w:rFonts w:ascii="Arial" w:hAnsi="Arial" w:cs="Arial"/>
          <w:color w:val="000000" w:themeColor="text1"/>
          <w:lang w:val="en-GB"/>
        </w:rPr>
        <w:t>sses the dialysis membrane.</w:t>
      </w:r>
      <w:r w:rsidR="00CB3EFA" w:rsidRPr="001B4BA7">
        <w:rPr>
          <w:rFonts w:ascii="Arial" w:hAnsi="Arial" w:cs="Arial"/>
          <w:color w:val="000000" w:themeColor="text1"/>
          <w:lang w:val="en-GB"/>
        </w:rPr>
        <w:t xml:space="preserve"> </w:t>
      </w:r>
      <w:r w:rsidR="00BF1FA7" w:rsidRPr="001B4BA7">
        <w:rPr>
          <w:rFonts w:ascii="Arial" w:hAnsi="Arial" w:cs="Arial"/>
          <w:color w:val="000000" w:themeColor="text1"/>
          <w:lang w:val="en-GB"/>
        </w:rPr>
        <w:t>An old study found an estimated mean daily loss</w:t>
      </w:r>
      <w:r w:rsidRPr="001B4BA7">
        <w:rPr>
          <w:rFonts w:ascii="Arial" w:hAnsi="Arial" w:cs="Arial"/>
          <w:color w:val="000000" w:themeColor="text1"/>
          <w:lang w:val="en-GB"/>
        </w:rPr>
        <w:t xml:space="preserve"> during </w:t>
      </w:r>
      <w:r w:rsidR="00BF1FA7" w:rsidRPr="001B4BA7">
        <w:rPr>
          <w:rFonts w:ascii="Arial" w:hAnsi="Arial" w:cs="Arial"/>
          <w:color w:val="000000" w:themeColor="text1"/>
          <w:lang w:val="en-GB"/>
        </w:rPr>
        <w:t>continuous venovenous hemofiltration of 68</w:t>
      </w:r>
      <w:r w:rsidR="00CB3EFA" w:rsidRPr="001B4BA7">
        <w:rPr>
          <w:rFonts w:ascii="Arial" w:hAnsi="Arial" w:cs="Arial"/>
          <w:color w:val="000000" w:themeColor="text1"/>
          <w:lang w:val="en-GB"/>
        </w:rPr>
        <w:t xml:space="preserve"> mg/day</w:t>
      </w:r>
      <w:r w:rsidR="00BF1FA7"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&lt;EndNote&gt;&lt;Cite&gt;&lt;Author&gt;Story&lt;/Author&gt;&lt;Year&gt;1999&lt;/Year&gt;&lt;RecNum&gt;79&lt;/RecNum&gt;&lt;DisplayText&gt;(16)&lt;/DisplayText&gt;&lt;record&gt;&lt;rec-number&gt;79&lt;/rec-number&gt;&lt;foreign-keys&gt;&lt;key app="EN" db-id="dtfvr9r2maepp3ezst45apf15dtwfrd0tsax"&gt;79&lt;/key&gt;&lt;/foreign-keys&gt;&lt;ref-type name="Journal Article"&gt;17&lt;/ref-type&gt;&lt;contributors&gt;&lt;authors&gt;&lt;author&gt;Story, D. A.&lt;/author&gt;&lt;author&gt;Ronco, C.&lt;/author&gt;&lt;author&gt;Bellomo, R.&lt;/author&gt;&lt;/authors&gt;&lt;/contributors&gt;&lt;auth-address&gt;Department of Anaesthesia, Austin and Repatriation Medical Center, Melbourne, Australia.&lt;/auth-address&gt;&lt;titles&gt;&lt;title&gt;Trace element and vitamin concentrations and losses in critically ill patients treated with continuous venovenous hemofiltration&lt;/title&gt;&lt;secondary-title&gt;Crit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medicine&lt;/abbr-1&gt;&lt;/alt-periodical&gt;&lt;pages&gt;220-3&lt;/pages&gt;&lt;volume&gt;27&lt;/volume&gt;&lt;number&gt;1&lt;/number&gt;&lt;keywords&gt;&lt;keyword&gt;Ascorbic Acid Deficiency&lt;/keyword&gt;&lt;keyword&gt;Case-Control Studies&lt;/keyword&gt;&lt;keyword&gt;*Critical Care&lt;/keyword&gt;&lt;keyword&gt;*Critical Illness&lt;/keyword&gt;&lt;keyword&gt;Female&lt;/keyword&gt;&lt;keyword&gt;*Hemofiltration&lt;/keyword&gt;&lt;keyword&gt;Humans&lt;/keyword&gt;&lt;keyword&gt;Male&lt;/keyword&gt;&lt;keyword&gt;Prospective Studies&lt;/keyword&gt;&lt;keyword&gt;Renal Insufficiency/*blood/therapy&lt;/keyword&gt;&lt;keyword&gt;Selenium/deficiency&lt;/keyword&gt;&lt;keyword&gt;Trace Elements/*blood&lt;/keyword&gt;&lt;keyword&gt;Vitamin E Deficiency&lt;/keyword&gt;&lt;keyword&gt;Vitamins/*blood&lt;/keyword&gt;&lt;keyword&gt;Zinc/deficiency&lt;/keyword&gt;&lt;/keywords&gt;&lt;dates&gt;&lt;year&gt;1999&lt;/year&gt;&lt;pub-dates&gt;&lt;date&gt;Jan&lt;/date&gt;&lt;/pub-dates&gt;&lt;/dates&gt;&lt;isbn&gt;0090-3493 (Print)&amp;#xD;0090-3493 (Linking)&lt;/isbn&gt;&lt;accession-num&gt;9934919&lt;/accession-num&gt;&lt;urls&gt;&lt;related-urls&gt;&lt;url&gt;http://www.ncbi.nlm.nih.gov/pubmed/9934919&lt;/url&gt;&lt;/related-urls&gt;&lt;/urls&gt;&lt;/record&gt;&lt;/Cite&gt;&lt;/EndNote&gt;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6" w:tooltip="Story, 1999 #79" w:history="1">
        <w:r w:rsidR="00777CE2" w:rsidRPr="001B4BA7">
          <w:rPr>
            <w:rFonts w:ascii="Arial" w:hAnsi="Arial" w:cs="Arial"/>
            <w:noProof/>
            <w:color w:val="000000" w:themeColor="text1"/>
            <w:lang w:val="en-GB"/>
          </w:rPr>
          <w:t>16</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CB3EFA" w:rsidRPr="001B4BA7">
        <w:rPr>
          <w:rFonts w:ascii="Arial" w:hAnsi="Arial" w:cs="Arial"/>
          <w:color w:val="000000" w:themeColor="text1"/>
          <w:lang w:val="en-GB"/>
        </w:rPr>
        <w:t xml:space="preserve">. However, daily </w:t>
      </w:r>
      <w:r w:rsidR="00BF1FA7" w:rsidRPr="001B4BA7">
        <w:rPr>
          <w:rFonts w:ascii="Arial" w:hAnsi="Arial" w:cs="Arial"/>
          <w:color w:val="000000" w:themeColor="text1"/>
          <w:lang w:val="en-GB"/>
        </w:rPr>
        <w:t>requirements are</w:t>
      </w:r>
      <w:r w:rsidR="00CB3EFA" w:rsidRPr="001B4BA7">
        <w:rPr>
          <w:rFonts w:ascii="Arial" w:hAnsi="Arial" w:cs="Arial"/>
          <w:color w:val="000000" w:themeColor="text1"/>
          <w:lang w:val="en-GB"/>
        </w:rPr>
        <w:t xml:space="preserve"> likely higher due to the d</w:t>
      </w:r>
      <w:r w:rsidR="00BF1FA7" w:rsidRPr="001B4BA7">
        <w:rPr>
          <w:rFonts w:ascii="Arial" w:hAnsi="Arial" w:cs="Arial"/>
          <w:color w:val="000000" w:themeColor="text1"/>
          <w:lang w:val="en-GB"/>
        </w:rPr>
        <w:t>isease and treatment associated</w:t>
      </w:r>
      <w:r w:rsidR="00CB3EFA" w:rsidRPr="001B4BA7">
        <w:rPr>
          <w:rFonts w:ascii="Arial" w:hAnsi="Arial" w:cs="Arial"/>
          <w:color w:val="000000" w:themeColor="text1"/>
          <w:lang w:val="en-GB"/>
        </w:rPr>
        <w:t xml:space="preserve"> oxidative </w:t>
      </w:r>
      <w:r w:rsidR="00FA1D2B" w:rsidRPr="001B4BA7">
        <w:rPr>
          <w:rFonts w:ascii="Arial" w:hAnsi="Arial" w:cs="Arial"/>
          <w:color w:val="000000" w:themeColor="text1"/>
          <w:lang w:val="en-GB"/>
        </w:rPr>
        <w:t>stress</w:t>
      </w:r>
      <w:r w:rsidR="008151E8"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fldData xml:space="preserve">PEVuZE5vdGU+PENpdGU+PEF1dGhvcj5aaGFuZzwvQXV0aG9yPjxZZWFyPjIwMTE8L1llYXI+PFJl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PEVuZE5vdGU+PENpdGU+PEF1dGhvcj5aaGFuZzwvQXV0aG9yPjxZZWFyPjIwMTE8L1llYXI+PFJl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7" w:tooltip="Zhang, 2011 #64" w:history="1">
        <w:r w:rsidR="00777CE2" w:rsidRPr="001B4BA7">
          <w:rPr>
            <w:rFonts w:ascii="Arial" w:hAnsi="Arial" w:cs="Arial"/>
            <w:noProof/>
            <w:color w:val="000000" w:themeColor="text1"/>
            <w:lang w:val="en-GB"/>
          </w:rPr>
          <w:t>17</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FA1D2B" w:rsidRPr="001B4BA7">
        <w:rPr>
          <w:rFonts w:ascii="Arial" w:hAnsi="Arial" w:cs="Arial"/>
          <w:color w:val="000000" w:themeColor="text1"/>
          <w:lang w:val="en-GB"/>
        </w:rPr>
        <w:t>.</w:t>
      </w:r>
    </w:p>
    <w:p w14:paraId="18303396" w14:textId="77777777" w:rsidR="00106430" w:rsidRPr="001B4BA7" w:rsidRDefault="00106430" w:rsidP="00B611AD">
      <w:pPr>
        <w:pStyle w:val="berschrift1"/>
        <w:spacing w:line="360" w:lineRule="auto"/>
        <w:rPr>
          <w:rFonts w:ascii="Arial" w:hAnsi="Arial" w:cs="Arial"/>
          <w:color w:val="000000" w:themeColor="text1"/>
          <w:lang w:val="en-GB"/>
        </w:rPr>
      </w:pPr>
      <w:r w:rsidRPr="001B4BA7">
        <w:rPr>
          <w:rFonts w:ascii="Arial" w:hAnsi="Arial" w:cs="Arial"/>
          <w:color w:val="000000" w:themeColor="text1"/>
          <w:lang w:val="en-GB"/>
        </w:rPr>
        <w:t>Vitamin C status in critically ill patients</w:t>
      </w:r>
    </w:p>
    <w:p w14:paraId="0C37CB4D" w14:textId="77777777" w:rsidR="00D03277" w:rsidRPr="001B4BA7" w:rsidRDefault="00D03277" w:rsidP="00B611AD">
      <w:pPr>
        <w:spacing w:line="360" w:lineRule="auto"/>
        <w:rPr>
          <w:rFonts w:ascii="Arial" w:hAnsi="Arial" w:cs="Arial"/>
          <w:color w:val="000000" w:themeColor="text1"/>
          <w:lang w:val="en-GB"/>
        </w:rPr>
      </w:pPr>
    </w:p>
    <w:p w14:paraId="0EAC7D97" w14:textId="14B7C0BC" w:rsidR="00DC6B8D" w:rsidRPr="001B4BA7" w:rsidRDefault="00106430" w:rsidP="00374331">
      <w:pPr>
        <w:spacing w:line="360" w:lineRule="auto"/>
        <w:rPr>
          <w:rFonts w:ascii="Arial" w:hAnsi="Arial" w:cs="Arial"/>
          <w:color w:val="000000" w:themeColor="text1"/>
          <w:lang w:val="en-GB"/>
        </w:rPr>
      </w:pPr>
      <w:r w:rsidRPr="001B4BA7">
        <w:rPr>
          <w:rFonts w:ascii="Arial" w:hAnsi="Arial" w:cs="Arial"/>
          <w:color w:val="000000" w:themeColor="text1"/>
          <w:lang w:val="en-GB"/>
        </w:rPr>
        <w:t xml:space="preserve">Pre-admission vitamin C status </w:t>
      </w:r>
      <w:r w:rsidR="008151E8" w:rsidRPr="001B4BA7">
        <w:rPr>
          <w:rFonts w:ascii="Arial" w:hAnsi="Arial" w:cs="Arial"/>
          <w:color w:val="000000" w:themeColor="text1"/>
          <w:lang w:val="en-GB"/>
        </w:rPr>
        <w:t>is</w:t>
      </w:r>
      <w:r w:rsidRPr="001B4BA7">
        <w:rPr>
          <w:rFonts w:ascii="Arial" w:hAnsi="Arial" w:cs="Arial"/>
          <w:color w:val="000000" w:themeColor="text1"/>
          <w:lang w:val="en-GB"/>
        </w:rPr>
        <w:t xml:space="preserve"> related to </w:t>
      </w:r>
      <w:r w:rsidR="008151E8" w:rsidRPr="001B4BA7">
        <w:rPr>
          <w:rFonts w:ascii="Arial" w:hAnsi="Arial" w:cs="Arial"/>
          <w:color w:val="000000" w:themeColor="text1"/>
          <w:lang w:val="en-GB"/>
        </w:rPr>
        <w:t xml:space="preserve">dietary habits and </w:t>
      </w:r>
      <w:r w:rsidRPr="001B4BA7">
        <w:rPr>
          <w:rFonts w:ascii="Arial" w:hAnsi="Arial" w:cs="Arial"/>
          <w:color w:val="000000" w:themeColor="text1"/>
          <w:lang w:val="en-GB"/>
        </w:rPr>
        <w:t>the degree of oxidative stress</w:t>
      </w:r>
      <w:r w:rsidR="008151E8" w:rsidRPr="001B4BA7">
        <w:rPr>
          <w:rFonts w:ascii="Arial" w:hAnsi="Arial" w:cs="Arial"/>
          <w:color w:val="000000" w:themeColor="text1"/>
          <w:lang w:val="en-GB"/>
        </w:rPr>
        <w:t xml:space="preserve"> and therefore to the presence of chronic diseases</w:t>
      </w:r>
      <w:r w:rsidRPr="001B4BA7">
        <w:rPr>
          <w:rFonts w:ascii="Arial" w:hAnsi="Arial" w:cs="Arial"/>
          <w:color w:val="000000" w:themeColor="text1"/>
          <w:lang w:val="en-GB"/>
        </w:rPr>
        <w:t>. Plasma vitamin C concentr</w:t>
      </w:r>
      <w:r w:rsidR="004374E9" w:rsidRPr="001B4BA7">
        <w:rPr>
          <w:rFonts w:ascii="Arial" w:hAnsi="Arial" w:cs="Arial"/>
          <w:color w:val="000000" w:themeColor="text1"/>
          <w:lang w:val="en-GB"/>
        </w:rPr>
        <w:t xml:space="preserve">ations are lower in smokers, </w:t>
      </w:r>
      <w:r w:rsidRPr="001B4BA7">
        <w:rPr>
          <w:rFonts w:ascii="Arial" w:hAnsi="Arial" w:cs="Arial"/>
          <w:color w:val="000000" w:themeColor="text1"/>
          <w:lang w:val="en-GB"/>
        </w:rPr>
        <w:t>elderly patients</w:t>
      </w:r>
      <w:r w:rsidR="004374E9" w:rsidRPr="001B4BA7">
        <w:rPr>
          <w:rFonts w:ascii="Arial" w:hAnsi="Arial" w:cs="Arial"/>
          <w:color w:val="000000" w:themeColor="text1"/>
          <w:lang w:val="en-GB"/>
        </w:rPr>
        <w:t xml:space="preserve"> and in patients with diabetes</w:t>
      </w:r>
      <w:r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fldData xml:space="preserve">PEVuZE5vdGU+PENpdGU+PEF1dGhvcj5CcnViYWNoZXI8L0F1dGhvcj48WWVhcj4yMDAwPC9ZZWFy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PEVuZE5vdGU+PENpdGU+PEF1dGhvcj5CcnViYWNoZXI8L0F1dGhvcj48WWVhcj4yMDAwPC9ZZWFy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2" w:tooltip="Padayatty, 2016 #34" w:history="1">
        <w:r w:rsidR="00777CE2" w:rsidRPr="001B4BA7">
          <w:rPr>
            <w:rFonts w:ascii="Arial" w:hAnsi="Arial" w:cs="Arial"/>
            <w:noProof/>
            <w:color w:val="000000" w:themeColor="text1"/>
            <w:lang w:val="en-GB"/>
          </w:rPr>
          <w:t>12</w:t>
        </w:r>
      </w:hyperlink>
      <w:r w:rsidR="000F3A4B" w:rsidRPr="001B4BA7">
        <w:rPr>
          <w:rFonts w:ascii="Arial" w:hAnsi="Arial" w:cs="Arial"/>
          <w:noProof/>
          <w:color w:val="000000" w:themeColor="text1"/>
          <w:lang w:val="en-GB"/>
        </w:rPr>
        <w:t xml:space="preserve">, </w:t>
      </w:r>
      <w:hyperlink w:anchor="_ENREF_18" w:tooltip="Brubacher, 2000 #63" w:history="1">
        <w:r w:rsidR="00777CE2" w:rsidRPr="001B4BA7">
          <w:rPr>
            <w:rFonts w:ascii="Arial" w:hAnsi="Arial" w:cs="Arial"/>
            <w:noProof/>
            <w:color w:val="000000" w:themeColor="text1"/>
            <w:lang w:val="en-GB"/>
          </w:rPr>
          <w:t>18</w:t>
        </w:r>
      </w:hyperlink>
      <w:r w:rsidR="000F3A4B" w:rsidRPr="001B4BA7">
        <w:rPr>
          <w:rFonts w:ascii="Arial" w:hAnsi="Arial" w:cs="Arial"/>
          <w:noProof/>
          <w:color w:val="000000" w:themeColor="text1"/>
          <w:lang w:val="en-GB"/>
        </w:rPr>
        <w:t xml:space="preserve">, </w:t>
      </w:r>
      <w:hyperlink w:anchor="_ENREF_19" w:tooltip="Schectman, 1991 #67" w:history="1">
        <w:r w:rsidR="00777CE2" w:rsidRPr="001B4BA7">
          <w:rPr>
            <w:rFonts w:ascii="Arial" w:hAnsi="Arial" w:cs="Arial"/>
            <w:noProof/>
            <w:color w:val="000000" w:themeColor="text1"/>
            <w:lang w:val="en-GB"/>
          </w:rPr>
          <w:t>19</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Pr="001B4BA7">
        <w:rPr>
          <w:rFonts w:ascii="Arial" w:hAnsi="Arial" w:cs="Arial"/>
          <w:color w:val="000000" w:themeColor="text1"/>
          <w:lang w:val="en-GB"/>
        </w:rPr>
        <w:t xml:space="preserve">. In dialysis patients, low levels of vitamin C are associated with decreased </w:t>
      </w:r>
      <w:proofErr w:type="spellStart"/>
      <w:r w:rsidRPr="001B4BA7">
        <w:rPr>
          <w:rFonts w:ascii="Arial" w:hAnsi="Arial" w:cs="Arial"/>
          <w:color w:val="000000" w:themeColor="text1"/>
          <w:lang w:val="en-GB"/>
        </w:rPr>
        <w:t>prealbumin</w:t>
      </w:r>
      <w:proofErr w:type="spellEnd"/>
      <w:r w:rsidRPr="001B4BA7">
        <w:rPr>
          <w:rFonts w:ascii="Arial" w:hAnsi="Arial" w:cs="Arial"/>
          <w:color w:val="000000" w:themeColor="text1"/>
          <w:lang w:val="en-GB"/>
        </w:rPr>
        <w:t xml:space="preserve"> and increased C-reactive protein </w:t>
      </w:r>
      <w:r w:rsidR="006E16C9" w:rsidRPr="001B4BA7">
        <w:rPr>
          <w:rFonts w:ascii="Arial" w:hAnsi="Arial" w:cs="Arial"/>
          <w:color w:val="000000" w:themeColor="text1"/>
          <w:lang w:val="en-GB"/>
        </w:rPr>
        <w:fldChar w:fldCharType="begin">
          <w:fldData xml:space="preserve">PEVuZE5vdGU+PENpdGU+PEF1dGhvcj5aaGFuZzwvQXV0aG9yPjxZZWFyPjIwMTE8L1llYXI+PFJl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PEVuZE5vdGU+PENpdGU+PEF1dGhvcj5aaGFuZzwvQXV0aG9yPjxZZWFyPjIwMTE8L1llYXI+PFJl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7" w:tooltip="Zhang, 2011 #64" w:history="1">
        <w:r w:rsidR="00777CE2" w:rsidRPr="001B4BA7">
          <w:rPr>
            <w:rFonts w:ascii="Arial" w:hAnsi="Arial" w:cs="Arial"/>
            <w:noProof/>
            <w:color w:val="000000" w:themeColor="text1"/>
            <w:lang w:val="en-GB"/>
          </w:rPr>
          <w:t>17</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Pr="001B4BA7">
        <w:rPr>
          <w:rFonts w:ascii="Arial" w:hAnsi="Arial" w:cs="Arial"/>
          <w:color w:val="000000" w:themeColor="text1"/>
          <w:lang w:val="en-GB"/>
        </w:rPr>
        <w:t>.</w:t>
      </w:r>
      <w:r w:rsidR="00374331" w:rsidRPr="001B4BA7">
        <w:rPr>
          <w:rFonts w:ascii="Arial" w:hAnsi="Arial" w:cs="Arial"/>
          <w:color w:val="000000" w:themeColor="text1"/>
          <w:lang w:val="en-GB"/>
        </w:rPr>
        <w:t xml:space="preserve"> </w:t>
      </w:r>
      <w:r w:rsidR="0012658A" w:rsidRPr="001B4BA7">
        <w:rPr>
          <w:rFonts w:ascii="Arial" w:hAnsi="Arial" w:cs="Arial"/>
          <w:color w:val="000000" w:themeColor="text1"/>
          <w:lang w:val="en-GB"/>
        </w:rPr>
        <w:t>Results from studies on vitamin C status</w:t>
      </w:r>
      <w:r w:rsidR="006128F1" w:rsidRPr="001B4BA7">
        <w:rPr>
          <w:rFonts w:ascii="Arial" w:hAnsi="Arial" w:cs="Arial"/>
          <w:color w:val="000000" w:themeColor="text1"/>
          <w:lang w:val="en-GB"/>
        </w:rPr>
        <w:t xml:space="preserve"> are summarized in </w:t>
      </w:r>
      <w:proofErr w:type="spellStart"/>
      <w:r w:rsidR="0012658A" w:rsidRPr="001B4BA7">
        <w:rPr>
          <w:rFonts w:ascii="Arial" w:hAnsi="Arial" w:cs="Arial"/>
          <w:color w:val="000000" w:themeColor="text1"/>
          <w:lang w:val="en-GB"/>
        </w:rPr>
        <w:t>eTable</w:t>
      </w:r>
      <w:proofErr w:type="spellEnd"/>
      <w:r w:rsidR="0012658A" w:rsidRPr="001B4BA7">
        <w:rPr>
          <w:rFonts w:ascii="Arial" w:hAnsi="Arial" w:cs="Arial"/>
          <w:color w:val="000000" w:themeColor="text1"/>
          <w:lang w:val="en-GB"/>
        </w:rPr>
        <w:t xml:space="preserve"> </w:t>
      </w:r>
      <w:r w:rsidR="008537A2" w:rsidRPr="001B4BA7">
        <w:rPr>
          <w:rFonts w:ascii="Arial" w:hAnsi="Arial" w:cs="Arial"/>
          <w:color w:val="000000" w:themeColor="text1"/>
          <w:lang w:val="en-GB"/>
        </w:rPr>
        <w:t>2</w:t>
      </w:r>
      <w:r w:rsidR="0012658A" w:rsidRPr="001B4BA7">
        <w:rPr>
          <w:rFonts w:ascii="Arial" w:hAnsi="Arial" w:cs="Arial"/>
          <w:color w:val="000000" w:themeColor="text1"/>
          <w:lang w:val="en-GB"/>
        </w:rPr>
        <w:t>.</w:t>
      </w:r>
      <w:r w:rsidR="006128F1" w:rsidRPr="001B4BA7">
        <w:rPr>
          <w:rFonts w:ascii="Arial" w:hAnsi="Arial" w:cs="Arial"/>
          <w:color w:val="000000" w:themeColor="text1"/>
          <w:lang w:val="en-GB"/>
        </w:rPr>
        <w:t xml:space="preserve"> </w:t>
      </w:r>
    </w:p>
    <w:p w14:paraId="57A24617" w14:textId="77777777" w:rsidR="00DC6B8D" w:rsidRPr="001B4BA7" w:rsidRDefault="00DC6B8D" w:rsidP="00B611AD">
      <w:pPr>
        <w:spacing w:after="0" w:line="360" w:lineRule="auto"/>
        <w:rPr>
          <w:rFonts w:ascii="Arial" w:hAnsi="Arial" w:cs="Arial"/>
          <w:color w:val="000000" w:themeColor="text1"/>
          <w:lang w:val="en-GB"/>
        </w:rPr>
      </w:pPr>
    </w:p>
    <w:p w14:paraId="388B3353" w14:textId="77777777" w:rsidR="00BA4736" w:rsidRPr="001B4BA7" w:rsidRDefault="00BA4736" w:rsidP="00B611AD">
      <w:pPr>
        <w:spacing w:after="0" w:line="360" w:lineRule="auto"/>
        <w:rPr>
          <w:rStyle w:val="il"/>
          <w:rFonts w:ascii="Arial" w:hAnsi="Arial" w:cs="Arial"/>
          <w:i/>
          <w:color w:val="222222"/>
          <w:lang w:val="en-GB"/>
        </w:rPr>
      </w:pPr>
      <w:r w:rsidRPr="001B4BA7">
        <w:rPr>
          <w:rStyle w:val="il"/>
          <w:rFonts w:ascii="Arial" w:hAnsi="Arial" w:cs="Arial"/>
          <w:i/>
          <w:color w:val="222222"/>
          <w:lang w:val="en-GB"/>
        </w:rPr>
        <w:t>Increased needs</w:t>
      </w:r>
    </w:p>
    <w:p w14:paraId="72FCB390" w14:textId="77777777" w:rsidR="00374331" w:rsidRPr="001B4BA7" w:rsidRDefault="00DC6B8D" w:rsidP="00B611AD">
      <w:pPr>
        <w:spacing w:after="0" w:line="360" w:lineRule="auto"/>
        <w:rPr>
          <w:rFonts w:ascii="Arial" w:hAnsi="Arial" w:cs="Arial"/>
          <w:color w:val="000000" w:themeColor="text1"/>
          <w:lang w:val="en-GB"/>
        </w:rPr>
      </w:pPr>
      <w:r w:rsidRPr="001B4BA7">
        <w:rPr>
          <w:rStyle w:val="il"/>
          <w:rFonts w:ascii="Arial" w:hAnsi="Arial" w:cs="Arial"/>
          <w:color w:val="222222"/>
          <w:lang w:val="en-GB"/>
        </w:rPr>
        <w:t xml:space="preserve">During critical illness, the need of vitamin C is acutely increased. Several studies directly or indirectly support this. </w:t>
      </w:r>
      <w:r w:rsidR="00EE0664" w:rsidRPr="001B4BA7">
        <w:rPr>
          <w:rStyle w:val="il"/>
          <w:rFonts w:ascii="Arial" w:hAnsi="Arial" w:cs="Arial"/>
          <w:color w:val="222222"/>
          <w:lang w:val="en-GB"/>
        </w:rPr>
        <w:t xml:space="preserve">First, </w:t>
      </w:r>
      <w:r w:rsidR="00EE469B" w:rsidRPr="001B4BA7">
        <w:rPr>
          <w:rFonts w:ascii="Arial" w:hAnsi="Arial" w:cs="Arial"/>
          <w:color w:val="000000" w:themeColor="text1"/>
          <w:lang w:val="en-GB"/>
        </w:rPr>
        <w:t>c</w:t>
      </w:r>
      <w:r w:rsidR="00EE0664" w:rsidRPr="001B4BA7">
        <w:rPr>
          <w:rFonts w:ascii="Arial" w:hAnsi="Arial" w:cs="Arial"/>
          <w:color w:val="000000" w:themeColor="text1"/>
          <w:lang w:val="en-GB"/>
        </w:rPr>
        <w:t>ritically ill patients have very low plasma levels of vitamin C</w:t>
      </w:r>
      <w:r w:rsidR="00DD6157" w:rsidRPr="001B4BA7">
        <w:rPr>
          <w:rFonts w:ascii="Arial" w:hAnsi="Arial" w:cs="Arial"/>
          <w:color w:val="000000" w:themeColor="text1"/>
          <w:lang w:val="en-GB"/>
        </w:rPr>
        <w:t xml:space="preserve"> (</w:t>
      </w:r>
      <w:proofErr w:type="spellStart"/>
      <w:r w:rsidR="00DD6157" w:rsidRPr="001B4BA7">
        <w:rPr>
          <w:rFonts w:ascii="Arial" w:hAnsi="Arial" w:cs="Arial"/>
          <w:color w:val="000000" w:themeColor="text1"/>
          <w:lang w:val="en-GB"/>
        </w:rPr>
        <w:t>eTable</w:t>
      </w:r>
      <w:proofErr w:type="spellEnd"/>
      <w:r w:rsidR="00DD6157" w:rsidRPr="001B4BA7">
        <w:rPr>
          <w:rFonts w:ascii="Arial" w:hAnsi="Arial" w:cs="Arial"/>
          <w:color w:val="000000" w:themeColor="text1"/>
          <w:lang w:val="en-GB"/>
        </w:rPr>
        <w:t xml:space="preserve"> 2)</w:t>
      </w:r>
      <w:r w:rsidR="00EE0664" w:rsidRPr="001B4BA7">
        <w:rPr>
          <w:rFonts w:ascii="Arial" w:hAnsi="Arial" w:cs="Arial"/>
          <w:color w:val="000000" w:themeColor="text1"/>
          <w:lang w:val="en-GB"/>
        </w:rPr>
        <w:t xml:space="preserve">. Plasma concentrations are lower in patients with sepsis </w:t>
      </w:r>
      <w:r w:rsidR="00103512"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&lt;EndNote&gt;&lt;Cite&gt;&lt;Author&gt;Carr&lt;/Author&gt;&lt;Year&gt;2017&lt;/Year&gt;&lt;RecNum&gt;91&lt;/RecNum&gt;&lt;DisplayText&gt;(20)&lt;/DisplayText&gt;&lt;record&gt;&lt;rec-number&gt;91&lt;/rec-number&gt;&lt;foreign-keys&gt;&lt;key app="EN" db-id="dtfvr9r2maepp3ezst45apf15dtwfrd0tsax"&gt;91&lt;/key&gt;&lt;/foreign-keys&gt;&lt;ref-type name="Journal Article"&gt;17&lt;/ref-type&gt;&lt;contributors&gt;&lt;authors&gt;&lt;author&gt;Carr, A. C.&lt;/author&gt;&lt;author&gt;Rosengrave, P. C.&lt;/author&gt;&lt;author&gt;Bayer, S.&lt;/author&gt;&lt;author&gt;Chambers, S.&lt;/author&gt;&lt;author&gt;Mehrtens, J.&lt;/author&gt;&lt;author&gt;Shaw, G. M.&lt;/author&gt;&lt;/authors&gt;&lt;/contributors&gt;&lt;auth-address&gt;Department of Pathology, University of Otago, Christchurch, PO Box 4345, Christchurch, 8140, New Zealand. anitra.carr@otago.ac.nz.&amp;#xD;Department of Pathology, University of Otago, Christchurch, PO Box 4345, Christchurch, 8140, New Zealand.&amp;#xD;Department of Intensive Care Medicine, Christchurch Hospital, Private Bag 4710, Christchurch, 8140, New Zealand.&lt;/auth-address&gt;&lt;titles&gt;&lt;title&gt;Hypovitaminosis C and vitamin C deficiency in critically ill patients despite recommended enteral and parenteral intakes&lt;/title&gt;&lt;secondary-title&gt;Crit Care&lt;/secondary-title&gt;&lt;/titles&gt;&lt;periodical&gt;&lt;full-title&gt;Crit Care&lt;/full-title&gt;&lt;/periodical&gt;&lt;pages&gt;300&lt;/pages&gt;&lt;volume&gt;21&lt;/volume&gt;&lt;number&gt;1&lt;/number&gt;&lt;dates&gt;&lt;year&gt;2017&lt;/year&gt;&lt;pub-dates&gt;&lt;date&gt;Dec 11&lt;/date&gt;&lt;/pub-dates&gt;&lt;/dates&gt;&lt;isbn&gt;1466-609X (Electronic)&amp;#xD;1364-8535 (Linking)&lt;/isbn&gt;&lt;accession-num&gt;29228951&lt;/accession-num&gt;&lt;urls&gt;&lt;related-urls&gt;&lt;url&gt;http://www.ncbi.nlm.nih.gov/pubmed/29228951&lt;/url&gt;&lt;/related-urls&gt;&lt;/urls&gt;&lt;custom2&gt;5725835&lt;/custom2&gt;&lt;electronic-resource-num&gt;10.1186/s13054-017-1891-y&lt;/electronic-resource-num&gt;&lt;/record&gt;&lt;/Cite&gt;&lt;/EndNote&gt;</w:instrText>
      </w:r>
      <w:r w:rsidR="00103512"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0" w:tooltip="Carr, 2017 #91" w:history="1">
        <w:r w:rsidR="00777CE2" w:rsidRPr="001B4BA7">
          <w:rPr>
            <w:rFonts w:ascii="Arial" w:hAnsi="Arial" w:cs="Arial"/>
            <w:noProof/>
            <w:color w:val="000000" w:themeColor="text1"/>
            <w:lang w:val="en-GB"/>
          </w:rPr>
          <w:t>20</w:t>
        </w:r>
      </w:hyperlink>
      <w:r w:rsidR="000F3A4B" w:rsidRPr="001B4BA7">
        <w:rPr>
          <w:rFonts w:ascii="Arial" w:hAnsi="Arial" w:cs="Arial"/>
          <w:noProof/>
          <w:color w:val="000000" w:themeColor="text1"/>
          <w:lang w:val="en-GB"/>
        </w:rPr>
        <w:t>)</w:t>
      </w:r>
      <w:r w:rsidR="00103512" w:rsidRPr="001B4BA7">
        <w:rPr>
          <w:rFonts w:ascii="Arial" w:hAnsi="Arial" w:cs="Arial"/>
          <w:color w:val="000000" w:themeColor="text1"/>
          <w:lang w:val="en-GB"/>
        </w:rPr>
        <w:fldChar w:fldCharType="end"/>
      </w:r>
      <w:r w:rsidR="00103512" w:rsidRPr="001B4BA7">
        <w:rPr>
          <w:rFonts w:ascii="Arial" w:hAnsi="Arial" w:cs="Arial"/>
          <w:color w:val="000000" w:themeColor="text1"/>
          <w:lang w:val="en-GB"/>
        </w:rPr>
        <w:t xml:space="preserve"> </w:t>
      </w:r>
      <w:r w:rsidR="00EE0664" w:rsidRPr="001B4BA7">
        <w:rPr>
          <w:rFonts w:ascii="Arial" w:hAnsi="Arial" w:cs="Arial"/>
          <w:color w:val="000000" w:themeColor="text1"/>
          <w:lang w:val="en-GB"/>
        </w:rPr>
        <w:t xml:space="preserve">and multiple organ failure </w:t>
      </w:r>
      <w:r w:rsidR="00A73758"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&lt;EndNote&gt;&lt;Cite&gt;&lt;Author&gt;Borrelli&lt;/Author&gt;&lt;Year&gt;1996&lt;/Year&gt;&lt;RecNum&gt;73&lt;/RecNum&gt;&lt;DisplayText&gt;(21)&lt;/DisplayText&gt;&lt;record&gt;&lt;rec-number&gt;73&lt;/rec-number&gt;&lt;foreign-keys&gt;&lt;key app="EN" db-id="dtfvr9r2maepp3ezst45apf15dtwfrd0tsax"&gt;73&lt;/key&gt;&lt;/foreign-keys&gt;&lt;ref-type name="Journal Article"&gt;17&lt;/ref-type&gt;&lt;contributors&gt;&lt;authors&gt;&lt;author&gt;Borrelli, E.&lt;/author&gt;&lt;author&gt;Roux-Lombard, P.&lt;/author&gt;&lt;author&gt;Grau, G. E.&lt;/author&gt;&lt;author&gt;Girardin, E.&lt;/author&gt;&lt;author&gt;Ricou, B.&lt;/author&gt;&lt;author&gt;Dayer, J.&lt;/author&gt;&lt;author&gt;Suter, P. M.&lt;/author&gt;&lt;/authors&gt;&lt;/contributors&gt;&lt;auth-address&gt;Division des Soins Intensifs Chirurgicaux, Hopital Cantonal Universitaire, Geneve, Switzerland.&lt;/auth-address&gt;&lt;titles&gt;&lt;title&gt;Plasma concentrations of cytokines, their soluble receptors, and antioxidant vitamins can predict the development of multiple organ failure in patients at risk&lt;/title&gt;&lt;secondary-title&gt;Crit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medicine&lt;/abbr-1&gt;&lt;/alt-periodical&gt;&lt;pages&gt;392-7&lt;/pages&gt;&lt;volume&gt;24&lt;/volume&gt;&lt;number&gt;3&lt;/number&gt;&lt;keywords&gt;&lt;keyword&gt;Adult&lt;/keyword&gt;&lt;keyword&gt;Aged&lt;/keyword&gt;&lt;keyword&gt;Analysis of Variance&lt;/keyword&gt;&lt;keyword&gt;Antioxidants/*analysis&lt;/keyword&gt;&lt;keyword&gt;Cytokines/*blood&lt;/keyword&gt;&lt;keyword&gt;Female&lt;/keyword&gt;&lt;keyword&gt;Humans&lt;/keyword&gt;&lt;keyword&gt;Male&lt;/keyword&gt;&lt;keyword&gt;Middle Aged&lt;/keyword&gt;&lt;keyword&gt;Multiple Organ Failure/*blood&lt;/keyword&gt;&lt;keyword&gt;Prognosis&lt;/keyword&gt;&lt;keyword&gt;Prospective Studies&lt;/keyword&gt;&lt;keyword&gt;Receptors, Cytokine/*analysis&lt;/keyword&gt;&lt;keyword&gt;Risk Factors&lt;/keyword&gt;&lt;keyword&gt;Solubility&lt;/keyword&gt;&lt;keyword&gt;Vitamins/*blood&lt;/keyword&gt;&lt;/keywords&gt;&lt;dates&gt;&lt;year&gt;1996&lt;/year&gt;&lt;pub-dates&gt;&lt;date&gt;Mar&lt;/date&gt;&lt;/pub-dates&gt;&lt;/dates&gt;&lt;isbn&gt;0090-3493 (Print)&amp;#xD;0090-3493 (Linking)&lt;/isbn&gt;&lt;accession-num&gt;8625625&lt;/accession-num&gt;&lt;urls&gt;&lt;related-urls&gt;&lt;url&gt;http://www.ncbi.nlm.nih.gov/pubmed/8625625&lt;/url&gt;&lt;/related-urls&gt;&lt;/urls&gt;&lt;/record&gt;&lt;/Cite&gt;&lt;/EndNote&gt;</w:instrText>
      </w:r>
      <w:r w:rsidR="00A73758"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1" w:tooltip="Borrelli, 1996 #73" w:history="1">
        <w:r w:rsidR="00777CE2" w:rsidRPr="001B4BA7">
          <w:rPr>
            <w:rFonts w:ascii="Arial" w:hAnsi="Arial" w:cs="Arial"/>
            <w:noProof/>
            <w:color w:val="000000" w:themeColor="text1"/>
            <w:lang w:val="en-GB"/>
          </w:rPr>
          <w:t>21</w:t>
        </w:r>
      </w:hyperlink>
      <w:r w:rsidR="000F3A4B" w:rsidRPr="001B4BA7">
        <w:rPr>
          <w:rFonts w:ascii="Arial" w:hAnsi="Arial" w:cs="Arial"/>
          <w:noProof/>
          <w:color w:val="000000" w:themeColor="text1"/>
          <w:lang w:val="en-GB"/>
        </w:rPr>
        <w:t>)</w:t>
      </w:r>
      <w:r w:rsidR="00A73758" w:rsidRPr="001B4BA7">
        <w:rPr>
          <w:rFonts w:ascii="Arial" w:hAnsi="Arial" w:cs="Arial"/>
          <w:color w:val="000000" w:themeColor="text1"/>
          <w:lang w:val="en-GB"/>
        </w:rPr>
        <w:fldChar w:fldCharType="end"/>
      </w:r>
      <w:r w:rsidR="00A73758" w:rsidRPr="001B4BA7">
        <w:rPr>
          <w:rFonts w:ascii="Arial" w:hAnsi="Arial" w:cs="Arial"/>
          <w:color w:val="000000" w:themeColor="text1"/>
          <w:lang w:val="en-GB"/>
        </w:rPr>
        <w:t xml:space="preserve"> </w:t>
      </w:r>
      <w:r w:rsidR="00EE0664" w:rsidRPr="001B4BA7">
        <w:rPr>
          <w:rFonts w:ascii="Arial" w:hAnsi="Arial" w:cs="Arial"/>
          <w:color w:val="000000" w:themeColor="text1"/>
          <w:lang w:val="en-GB"/>
        </w:rPr>
        <w:t>than in those without</w:t>
      </w:r>
      <w:r w:rsidR="00EE469B" w:rsidRPr="001B4BA7">
        <w:rPr>
          <w:rFonts w:ascii="Arial" w:hAnsi="Arial" w:cs="Arial"/>
          <w:color w:val="000000" w:themeColor="text1"/>
          <w:lang w:val="en-GB"/>
        </w:rPr>
        <w:t>.</w:t>
      </w:r>
      <w:r w:rsidR="00EE0664" w:rsidRPr="001B4BA7">
        <w:rPr>
          <w:rFonts w:ascii="Arial" w:hAnsi="Arial" w:cs="Arial"/>
          <w:color w:val="000000" w:themeColor="text1"/>
          <w:lang w:val="en-GB"/>
        </w:rPr>
        <w:t xml:space="preserve"> </w:t>
      </w:r>
      <w:r w:rsidR="00EE0664" w:rsidRPr="001B4BA7">
        <w:rPr>
          <w:rStyle w:val="il"/>
          <w:rFonts w:ascii="Arial" w:hAnsi="Arial" w:cs="Arial"/>
          <w:color w:val="222222"/>
          <w:lang w:val="en-GB"/>
        </w:rPr>
        <w:t>Second</w:t>
      </w:r>
      <w:r w:rsidRPr="001B4BA7">
        <w:rPr>
          <w:rStyle w:val="il"/>
          <w:rFonts w:ascii="Arial" w:hAnsi="Arial" w:cs="Arial"/>
          <w:color w:val="222222"/>
          <w:lang w:val="en-GB"/>
        </w:rPr>
        <w:t xml:space="preserve">, </w:t>
      </w:r>
      <w:r w:rsidR="00EE0664" w:rsidRPr="001B4BA7">
        <w:rPr>
          <w:rStyle w:val="il"/>
          <w:rFonts w:ascii="Arial" w:hAnsi="Arial" w:cs="Arial"/>
          <w:color w:val="222222"/>
          <w:lang w:val="en-GB"/>
        </w:rPr>
        <w:t>clinical studies show that a</w:t>
      </w:r>
      <w:r w:rsidRPr="001B4BA7">
        <w:rPr>
          <w:rStyle w:val="il"/>
          <w:rFonts w:ascii="Arial" w:hAnsi="Arial" w:cs="Arial"/>
          <w:color w:val="222222"/>
          <w:lang w:val="en-GB"/>
        </w:rPr>
        <w:t xml:space="preserve"> nutritional intake (125 mg/day or 500-700 mg/day) </w:t>
      </w:r>
      <w:r w:rsidR="00EE0664" w:rsidRPr="001B4BA7">
        <w:rPr>
          <w:rStyle w:val="il"/>
          <w:rFonts w:ascii="Arial" w:hAnsi="Arial" w:cs="Arial"/>
          <w:color w:val="222222"/>
          <w:lang w:val="en-GB"/>
        </w:rPr>
        <w:t>fails</w:t>
      </w:r>
      <w:r w:rsidRPr="001B4BA7">
        <w:rPr>
          <w:rStyle w:val="il"/>
          <w:rFonts w:ascii="Arial" w:hAnsi="Arial" w:cs="Arial"/>
          <w:color w:val="222222"/>
          <w:lang w:val="en-GB"/>
        </w:rPr>
        <w:t xml:space="preserve"> to normalize plasma concentrations</w:t>
      </w:r>
      <w:r w:rsidR="00103512" w:rsidRPr="001B4BA7">
        <w:rPr>
          <w:rStyle w:val="il"/>
          <w:rFonts w:ascii="Arial" w:hAnsi="Arial" w:cs="Arial"/>
          <w:color w:val="222222"/>
          <w:lang w:val="en-GB"/>
        </w:rPr>
        <w:t xml:space="preserve"> </w:t>
      </w:r>
      <w:r w:rsidR="00103512" w:rsidRPr="001B4BA7">
        <w:rPr>
          <w:rStyle w:val="il"/>
          <w:rFonts w:ascii="Arial" w:hAnsi="Arial" w:cs="Arial"/>
          <w:color w:val="222222"/>
          <w:lang w:val="en-GB"/>
        </w:rPr>
        <w:fldChar w:fldCharType="begin">
          <w:fldData xml:space="preserve">PEVuZE5vdGU+PENpdGU+PEF1dGhvcj5DYXJyPC9BdXRob3I+PFllYXI+MjAxNzwvWWVhcj48UmVj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=
</w:fldData>
        </w:fldChar>
      </w:r>
      <w:r w:rsidR="00777CE2" w:rsidRPr="001B4BA7">
        <w:rPr>
          <w:rStyle w:val="il"/>
          <w:rFonts w:ascii="Arial" w:hAnsi="Arial" w:cs="Arial"/>
          <w:color w:val="222222"/>
          <w:lang w:val="en-GB"/>
        </w:rPr>
        <w:instrText xml:space="preserve"> ADDIN EN.CITE </w:instrText>
      </w:r>
      <w:r w:rsidR="00777CE2" w:rsidRPr="001B4BA7">
        <w:rPr>
          <w:rStyle w:val="il"/>
          <w:rFonts w:ascii="Arial" w:hAnsi="Arial" w:cs="Arial"/>
          <w:color w:val="222222"/>
          <w:lang w:val="en-GB"/>
        </w:rPr>
        <w:fldChar w:fldCharType="begin">
          <w:fldData xml:space="preserve">PEVuZE5vdGU+PENpdGU+PEF1dGhvcj5DYXJyPC9BdXRob3I+PFllYXI+MjAxNzwvWWVhcj48UmVj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=
</w:fldData>
        </w:fldChar>
      </w:r>
      <w:r w:rsidR="00777CE2" w:rsidRPr="001B4BA7">
        <w:rPr>
          <w:rStyle w:val="il"/>
          <w:rFonts w:ascii="Arial" w:hAnsi="Arial" w:cs="Arial"/>
          <w:color w:val="222222"/>
          <w:lang w:val="en-GB"/>
        </w:rPr>
        <w:instrText xml:space="preserve"> ADDIN EN.CITE.DATA </w:instrText>
      </w:r>
      <w:r w:rsidR="00777CE2" w:rsidRPr="001B4BA7">
        <w:rPr>
          <w:rStyle w:val="il"/>
          <w:rFonts w:ascii="Arial" w:hAnsi="Arial" w:cs="Arial"/>
          <w:color w:val="222222"/>
          <w:lang w:val="en-GB"/>
        </w:rPr>
      </w:r>
      <w:r w:rsidR="00777CE2" w:rsidRPr="001B4BA7">
        <w:rPr>
          <w:rStyle w:val="il"/>
          <w:rFonts w:ascii="Arial" w:hAnsi="Arial" w:cs="Arial"/>
          <w:color w:val="222222"/>
          <w:lang w:val="en-GB"/>
        </w:rPr>
        <w:fldChar w:fldCharType="end"/>
      </w:r>
      <w:r w:rsidR="00103512" w:rsidRPr="001B4BA7">
        <w:rPr>
          <w:rStyle w:val="il"/>
          <w:rFonts w:ascii="Arial" w:hAnsi="Arial" w:cs="Arial"/>
          <w:color w:val="222222"/>
          <w:lang w:val="en-GB"/>
        </w:rPr>
      </w:r>
      <w:r w:rsidR="00103512" w:rsidRPr="001B4BA7">
        <w:rPr>
          <w:rStyle w:val="il"/>
          <w:rFonts w:ascii="Arial" w:hAnsi="Arial" w:cs="Arial"/>
          <w:color w:val="222222"/>
          <w:lang w:val="en-GB"/>
        </w:rPr>
        <w:fldChar w:fldCharType="separate"/>
      </w:r>
      <w:r w:rsidR="000F3A4B" w:rsidRPr="001B4BA7">
        <w:rPr>
          <w:rStyle w:val="il"/>
          <w:rFonts w:ascii="Arial" w:hAnsi="Arial" w:cs="Arial"/>
          <w:noProof/>
          <w:color w:val="222222"/>
          <w:lang w:val="en-GB"/>
        </w:rPr>
        <w:t>(</w:t>
      </w:r>
      <w:hyperlink w:anchor="_ENREF_20" w:tooltip="Carr, 2017 #91" w:history="1">
        <w:r w:rsidR="00777CE2" w:rsidRPr="001B4BA7">
          <w:rPr>
            <w:rStyle w:val="il"/>
            <w:rFonts w:ascii="Arial" w:hAnsi="Arial" w:cs="Arial"/>
            <w:noProof/>
            <w:color w:val="222222"/>
            <w:lang w:val="en-GB"/>
          </w:rPr>
          <w:t>20</w:t>
        </w:r>
      </w:hyperlink>
      <w:r w:rsidR="000F3A4B" w:rsidRPr="001B4BA7">
        <w:rPr>
          <w:rStyle w:val="il"/>
          <w:rFonts w:ascii="Arial" w:hAnsi="Arial" w:cs="Arial"/>
          <w:noProof/>
          <w:color w:val="222222"/>
          <w:lang w:val="en-GB"/>
        </w:rPr>
        <w:t xml:space="preserve">, </w:t>
      </w:r>
      <w:hyperlink w:anchor="_ENREF_22" w:tooltip="van Zanten, 2014 #14" w:history="1">
        <w:r w:rsidR="00777CE2" w:rsidRPr="001B4BA7">
          <w:rPr>
            <w:rStyle w:val="il"/>
            <w:rFonts w:ascii="Arial" w:hAnsi="Arial" w:cs="Arial"/>
            <w:noProof/>
            <w:color w:val="222222"/>
            <w:lang w:val="en-GB"/>
          </w:rPr>
          <w:t>22</w:t>
        </w:r>
      </w:hyperlink>
      <w:r w:rsidR="000F3A4B" w:rsidRPr="001B4BA7">
        <w:rPr>
          <w:rStyle w:val="il"/>
          <w:rFonts w:ascii="Arial" w:hAnsi="Arial" w:cs="Arial"/>
          <w:noProof/>
          <w:color w:val="222222"/>
          <w:lang w:val="en-GB"/>
        </w:rPr>
        <w:t>)</w:t>
      </w:r>
      <w:r w:rsidR="00103512" w:rsidRPr="001B4BA7">
        <w:rPr>
          <w:rStyle w:val="il"/>
          <w:rFonts w:ascii="Arial" w:hAnsi="Arial" w:cs="Arial"/>
          <w:color w:val="222222"/>
          <w:lang w:val="en-GB"/>
        </w:rPr>
        <w:fldChar w:fldCharType="end"/>
      </w:r>
      <w:r w:rsidRPr="001B4BA7">
        <w:rPr>
          <w:rStyle w:val="il"/>
          <w:rFonts w:ascii="Arial" w:hAnsi="Arial" w:cs="Arial"/>
          <w:color w:val="222222"/>
          <w:lang w:val="en-GB"/>
        </w:rPr>
        <w:t xml:space="preserve">. Moreover, </w:t>
      </w:r>
      <w:r w:rsidR="00EE0664" w:rsidRPr="001B4BA7">
        <w:rPr>
          <w:rStyle w:val="il"/>
          <w:rFonts w:ascii="Arial" w:hAnsi="Arial" w:cs="Arial"/>
          <w:color w:val="222222"/>
          <w:lang w:val="en-GB"/>
        </w:rPr>
        <w:t xml:space="preserve">in critically ill patients with sepsis, systemic inflammation and after cardiac arrest </w:t>
      </w:r>
      <w:r w:rsidRPr="001B4BA7">
        <w:rPr>
          <w:rStyle w:val="il"/>
          <w:rFonts w:ascii="Arial" w:hAnsi="Arial" w:cs="Arial"/>
          <w:color w:val="222222"/>
          <w:lang w:val="en-GB"/>
        </w:rPr>
        <w:t>plasma concentrations decreased between day 1 and 3 of ICU admissio</w:t>
      </w:r>
      <w:r w:rsidR="000F3A4B" w:rsidRPr="001B4BA7">
        <w:rPr>
          <w:rStyle w:val="il"/>
          <w:rFonts w:ascii="Arial" w:hAnsi="Arial" w:cs="Arial"/>
          <w:color w:val="222222"/>
          <w:lang w:val="en-GB"/>
        </w:rPr>
        <w:t xml:space="preserve">n </w:t>
      </w:r>
      <w:r w:rsidR="000F3A4B" w:rsidRPr="001B4BA7">
        <w:rPr>
          <w:rStyle w:val="il"/>
          <w:rFonts w:ascii="Arial" w:hAnsi="Arial" w:cs="Arial"/>
          <w:color w:val="222222"/>
          <w:lang w:val="en-GB"/>
        </w:rPr>
        <w:fldChar w:fldCharType="begin"/>
      </w:r>
      <w:r w:rsidR="000F3A4B" w:rsidRPr="001B4BA7">
        <w:rPr>
          <w:rStyle w:val="il"/>
          <w:rFonts w:ascii="Arial" w:hAnsi="Arial" w:cs="Arial"/>
          <w:color w:val="222222"/>
          <w:lang w:val="en-GB"/>
        </w:rPr>
        <w:instrText xml:space="preserve"> ADDIN EN.CITE &lt;EndNote&gt;&lt;Cite&gt;&lt;Author&gt;de Groot&lt;/Author&gt;&lt;Year&gt;2014&lt;/Year&gt;&lt;RecNum&gt;46&lt;/RecNum&gt;&lt;DisplayText&gt;(23)&lt;/DisplayText&gt;&lt;record&gt;&lt;rec-number&gt;46&lt;/rec-number&gt;&lt;foreign-keys&gt;&lt;key app="EN" db-id="dtfvr9r2maepp3ezst45apf15dtwfrd0tsax"&gt;46&lt;/key&gt;&lt;/foreign-keys&gt;&lt;ref-type name="Journal Article"&gt;17&lt;/ref-type&gt;&lt;contributors&gt;&lt;authors&gt;&lt;author&gt;de Groot, H.J.S.&lt;/author&gt;&lt;author&gt;Spoelstra-de Man, A.M.E.&lt;/author&gt;&lt;author&gt;Oudemans-van Straaten, H.M.&lt;/author&gt;&lt;/authors&gt;&lt;/contributors&gt;&lt;titles&gt;&lt;title&gt;Early plasma vitamin C concentration, organ dysfunction and ICU mortality (Abstract)&lt;/title&gt;&lt;secondary-title&gt;Intensive Care Medicine&lt;/secondary-title&gt;&lt;/titles&gt;&lt;pages&gt;S199&lt;/pages&gt;&lt;volume&gt;40&lt;/volume&gt;&lt;number&gt;10(Suppl 1)&lt;/number&gt;&lt;dates&gt;&lt;year&gt;2014&lt;/year&gt;&lt;/dates&gt;&lt;urls&gt;&lt;/urls&gt;&lt;/record&gt;&lt;/Cite&gt;&lt;/EndNote&gt;</w:instrText>
      </w:r>
      <w:r w:rsidR="000F3A4B" w:rsidRPr="001B4BA7">
        <w:rPr>
          <w:rStyle w:val="il"/>
          <w:rFonts w:ascii="Arial" w:hAnsi="Arial" w:cs="Arial"/>
          <w:color w:val="222222"/>
          <w:lang w:val="en-GB"/>
        </w:rPr>
        <w:fldChar w:fldCharType="separate"/>
      </w:r>
      <w:r w:rsidR="000F3A4B" w:rsidRPr="001B4BA7">
        <w:rPr>
          <w:rStyle w:val="il"/>
          <w:rFonts w:ascii="Arial" w:hAnsi="Arial" w:cs="Arial"/>
          <w:noProof/>
          <w:color w:val="222222"/>
          <w:lang w:val="en-GB"/>
        </w:rPr>
        <w:t>(</w:t>
      </w:r>
      <w:hyperlink w:anchor="_ENREF_23" w:tooltip="de Groot, 2014 #46" w:history="1">
        <w:r w:rsidR="00777CE2" w:rsidRPr="001B4BA7">
          <w:rPr>
            <w:rStyle w:val="il"/>
            <w:rFonts w:ascii="Arial" w:hAnsi="Arial" w:cs="Arial"/>
            <w:noProof/>
            <w:color w:val="222222"/>
            <w:lang w:val="en-GB"/>
          </w:rPr>
          <w:t>23</w:t>
        </w:r>
      </w:hyperlink>
      <w:r w:rsidR="000F3A4B" w:rsidRPr="001B4BA7">
        <w:rPr>
          <w:rStyle w:val="il"/>
          <w:rFonts w:ascii="Arial" w:hAnsi="Arial" w:cs="Arial"/>
          <w:noProof/>
          <w:color w:val="222222"/>
          <w:lang w:val="en-GB"/>
        </w:rPr>
        <w:t>)</w:t>
      </w:r>
      <w:r w:rsidR="000F3A4B" w:rsidRPr="001B4BA7">
        <w:rPr>
          <w:rStyle w:val="il"/>
          <w:rFonts w:ascii="Arial" w:hAnsi="Arial" w:cs="Arial"/>
          <w:color w:val="222222"/>
          <w:lang w:val="en-GB"/>
        </w:rPr>
        <w:fldChar w:fldCharType="end"/>
      </w:r>
      <w:r w:rsidRPr="001B4BA7">
        <w:rPr>
          <w:rStyle w:val="il"/>
          <w:rFonts w:ascii="Arial" w:hAnsi="Arial" w:cs="Arial"/>
          <w:color w:val="222222"/>
          <w:lang w:val="en-GB"/>
        </w:rPr>
        <w:t xml:space="preserve">. This decrease cannot </w:t>
      </w:r>
      <w:r w:rsidR="005228F3" w:rsidRPr="001B4BA7">
        <w:rPr>
          <w:rStyle w:val="il"/>
          <w:rFonts w:ascii="Arial" w:hAnsi="Arial" w:cs="Arial"/>
          <w:color w:val="222222"/>
          <w:lang w:val="en-GB"/>
        </w:rPr>
        <w:t xml:space="preserve">only </w:t>
      </w:r>
      <w:r w:rsidRPr="001B4BA7">
        <w:rPr>
          <w:rStyle w:val="il"/>
          <w:rFonts w:ascii="Arial" w:hAnsi="Arial" w:cs="Arial"/>
          <w:color w:val="222222"/>
          <w:lang w:val="en-GB"/>
        </w:rPr>
        <w:t>be explained by insufficient intake because it takes several weeks for healthy persons on zero intake to develop deficiency</w:t>
      </w:r>
      <w:r w:rsidR="00FF39C1" w:rsidRPr="001B4BA7">
        <w:rPr>
          <w:rStyle w:val="il"/>
          <w:rFonts w:ascii="Arial" w:hAnsi="Arial" w:cs="Arial"/>
          <w:color w:val="222222"/>
          <w:lang w:val="en-GB"/>
        </w:rPr>
        <w:t xml:space="preserve"> </w:t>
      </w:r>
      <w:r w:rsidR="00FF39C1" w:rsidRPr="001B4BA7">
        <w:rPr>
          <w:rStyle w:val="il"/>
          <w:rFonts w:ascii="Arial" w:hAnsi="Arial" w:cs="Arial"/>
          <w:color w:val="222222"/>
          <w:lang w:val="en-GB"/>
        </w:rPr>
        <w:fldChar w:fldCharType="begin">
          <w:fldData xml:space="preserve">PEVuZE5vdGU+PENpdGU+PEF1dGhvcj5MZXZpbmU8L0F1dGhvcj48WWVhcj4yMDAxPC9ZZWFyPjxS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=
</w:fldData>
        </w:fldChar>
      </w:r>
      <w:r w:rsidR="000F3A4B" w:rsidRPr="001B4BA7">
        <w:rPr>
          <w:rStyle w:val="il"/>
          <w:rFonts w:ascii="Arial" w:hAnsi="Arial" w:cs="Arial"/>
          <w:color w:val="222222"/>
          <w:lang w:val="en-GB"/>
        </w:rPr>
        <w:instrText xml:space="preserve"> ADDIN EN.CITE </w:instrText>
      </w:r>
      <w:r w:rsidR="000F3A4B" w:rsidRPr="001B4BA7">
        <w:rPr>
          <w:rStyle w:val="il"/>
          <w:rFonts w:ascii="Arial" w:hAnsi="Arial" w:cs="Arial"/>
          <w:color w:val="222222"/>
          <w:lang w:val="en-GB"/>
        </w:rPr>
        <w:fldChar w:fldCharType="begin">
          <w:fldData xml:space="preserve">PEVuZE5vdGU+PENpdGU+PEF1dGhvcj5MZXZpbmU8L0F1dGhvcj48WWVhcj4yMDAxPC9ZZWFyPjxS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=
</w:fldData>
        </w:fldChar>
      </w:r>
      <w:r w:rsidR="000F3A4B" w:rsidRPr="001B4BA7">
        <w:rPr>
          <w:rStyle w:val="il"/>
          <w:rFonts w:ascii="Arial" w:hAnsi="Arial" w:cs="Arial"/>
          <w:color w:val="222222"/>
          <w:lang w:val="en-GB"/>
        </w:rPr>
        <w:instrText xml:space="preserve"> ADDIN EN.CITE.DATA </w:instrText>
      </w:r>
      <w:r w:rsidR="000F3A4B" w:rsidRPr="001B4BA7">
        <w:rPr>
          <w:rStyle w:val="il"/>
          <w:rFonts w:ascii="Arial" w:hAnsi="Arial" w:cs="Arial"/>
          <w:color w:val="222222"/>
          <w:lang w:val="en-GB"/>
        </w:rPr>
      </w:r>
      <w:r w:rsidR="000F3A4B" w:rsidRPr="001B4BA7">
        <w:rPr>
          <w:rStyle w:val="il"/>
          <w:rFonts w:ascii="Arial" w:hAnsi="Arial" w:cs="Arial"/>
          <w:color w:val="222222"/>
          <w:lang w:val="en-GB"/>
        </w:rPr>
        <w:fldChar w:fldCharType="end"/>
      </w:r>
      <w:r w:rsidR="00FF39C1" w:rsidRPr="001B4BA7">
        <w:rPr>
          <w:rStyle w:val="il"/>
          <w:rFonts w:ascii="Arial" w:hAnsi="Arial" w:cs="Arial"/>
          <w:color w:val="222222"/>
          <w:lang w:val="en-GB"/>
        </w:rPr>
      </w:r>
      <w:r w:rsidR="00FF39C1" w:rsidRPr="001B4BA7">
        <w:rPr>
          <w:rStyle w:val="il"/>
          <w:rFonts w:ascii="Arial" w:hAnsi="Arial" w:cs="Arial"/>
          <w:color w:val="222222"/>
          <w:lang w:val="en-GB"/>
        </w:rPr>
        <w:fldChar w:fldCharType="separate"/>
      </w:r>
      <w:r w:rsidR="000F3A4B" w:rsidRPr="001B4BA7">
        <w:rPr>
          <w:rStyle w:val="il"/>
          <w:rFonts w:ascii="Arial" w:hAnsi="Arial" w:cs="Arial"/>
          <w:noProof/>
          <w:color w:val="222222"/>
          <w:lang w:val="en-GB"/>
        </w:rPr>
        <w:t>(</w:t>
      </w:r>
      <w:hyperlink w:anchor="_ENREF_24" w:tooltip="Levine, 2001 #989" w:history="1">
        <w:r w:rsidR="00777CE2" w:rsidRPr="001B4BA7">
          <w:rPr>
            <w:rStyle w:val="il"/>
            <w:rFonts w:ascii="Arial" w:hAnsi="Arial" w:cs="Arial"/>
            <w:noProof/>
            <w:color w:val="222222"/>
            <w:lang w:val="en-GB"/>
          </w:rPr>
          <w:t>24</w:t>
        </w:r>
      </w:hyperlink>
      <w:r w:rsidR="000F3A4B" w:rsidRPr="001B4BA7">
        <w:rPr>
          <w:rStyle w:val="il"/>
          <w:rFonts w:ascii="Arial" w:hAnsi="Arial" w:cs="Arial"/>
          <w:noProof/>
          <w:color w:val="222222"/>
          <w:lang w:val="en-GB"/>
        </w:rPr>
        <w:t>)</w:t>
      </w:r>
      <w:r w:rsidR="00FF39C1" w:rsidRPr="001B4BA7">
        <w:rPr>
          <w:rStyle w:val="il"/>
          <w:rFonts w:ascii="Arial" w:hAnsi="Arial" w:cs="Arial"/>
          <w:color w:val="222222"/>
          <w:lang w:val="en-GB"/>
        </w:rPr>
        <w:fldChar w:fldCharType="end"/>
      </w:r>
      <w:r w:rsidR="00FF39C1" w:rsidRPr="001B4BA7">
        <w:rPr>
          <w:rStyle w:val="il"/>
          <w:rFonts w:ascii="Arial" w:hAnsi="Arial" w:cs="Arial"/>
          <w:color w:val="222222"/>
          <w:lang w:val="en-GB"/>
        </w:rPr>
        <w:t xml:space="preserve"> </w:t>
      </w:r>
      <w:r w:rsidRPr="001B4BA7">
        <w:rPr>
          <w:rStyle w:val="il"/>
          <w:rFonts w:ascii="Arial" w:hAnsi="Arial" w:cs="Arial"/>
          <w:color w:val="222222"/>
          <w:lang w:val="en-GB"/>
        </w:rPr>
        <w:t>The likely reason is</w:t>
      </w:r>
      <w:r w:rsidR="005228F3" w:rsidRPr="001B4BA7">
        <w:rPr>
          <w:rStyle w:val="il"/>
          <w:rFonts w:ascii="Arial" w:hAnsi="Arial" w:cs="Arial"/>
          <w:color w:val="222222"/>
          <w:lang w:val="en-GB"/>
        </w:rPr>
        <w:t xml:space="preserve"> critical illness-related</w:t>
      </w:r>
      <w:r w:rsidRPr="001B4BA7">
        <w:rPr>
          <w:rStyle w:val="il"/>
          <w:rFonts w:ascii="Arial" w:hAnsi="Arial" w:cs="Arial"/>
          <w:color w:val="222222"/>
          <w:lang w:val="en-GB"/>
        </w:rPr>
        <w:t xml:space="preserve"> increased consumption</w:t>
      </w:r>
      <w:r w:rsidR="005228F3" w:rsidRPr="001B4BA7">
        <w:rPr>
          <w:rStyle w:val="il"/>
          <w:rFonts w:ascii="Arial" w:hAnsi="Arial" w:cs="Arial"/>
          <w:color w:val="222222"/>
          <w:lang w:val="en-GB"/>
        </w:rPr>
        <w:t xml:space="preserve"> due to enhanced oxidative stress</w:t>
      </w:r>
      <w:r w:rsidR="000F5C0B" w:rsidRPr="001B4BA7">
        <w:rPr>
          <w:rStyle w:val="il"/>
          <w:rFonts w:ascii="Arial" w:hAnsi="Arial" w:cs="Arial"/>
          <w:color w:val="222222"/>
          <w:lang w:val="en-GB"/>
        </w:rPr>
        <w:t xml:space="preserve"> </w:t>
      </w:r>
      <w:r w:rsidR="000F5C0B" w:rsidRPr="001B4BA7">
        <w:rPr>
          <w:rFonts w:ascii="Arial" w:hAnsi="Arial" w:cs="Arial"/>
          <w:color w:val="000000" w:themeColor="text1"/>
          <w:lang w:val="en-GB"/>
        </w:rPr>
        <w:t xml:space="preserve">and a limited reduction of the ascorbate radical DHA (reduced recycling) </w:t>
      </w:r>
      <w:r w:rsidR="000F5C0B"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&lt;EndNote&gt;&lt;Cite&gt;&lt;Author&gt;Levine&lt;/Author&gt;&lt;Year&gt;2011&lt;/Year&gt;&lt;RecNum&gt;76&lt;/RecNum&gt;&lt;DisplayText&gt;(15)&lt;/DisplayText&gt;&lt;record&gt;&lt;rec-number&gt;76&lt;/rec-number&gt;&lt;foreign-keys&gt;&lt;key app="EN" db-id="dtfvr9r2maepp3ezst45apf15dtwfrd0tsax"&gt;76&lt;/key&gt;&lt;/foreign-keys&gt;&lt;ref-type name="Journal Article"&gt;17&lt;/ref-type&gt;&lt;contributors&gt;&lt;authors&gt;&lt;author&gt;Levine, M.&lt;/author&gt;&lt;author&gt;Padayatty, S. J.&lt;/author&gt;&lt;author&gt;Espey, M. G.&lt;/author&gt;&lt;/authors&gt;&lt;/contributors&gt;&lt;auth-address&gt;Molecular and Clinical Nutrition Section, Digestive Diseases Branch, National Institute of Diabetes and Digestive and Kidney Diseases, National Institutes of Health, Bethesda, MD 20892-1372, USA. MarkL@mail.nih.gov.&lt;/auth-address&gt;&lt;titles&gt;&lt;title&gt;Vitamin C: a concentration-function approach yields pharmacology and therapeutic discoveries&lt;/title&gt;&lt;secondary-title&gt;Adv Nutr&lt;/secondary-title&gt;&lt;alt-title&gt;Advances in nutrition&lt;/alt-title&gt;&lt;/titles&gt;&lt;periodical&gt;&lt;full-title&gt;Adv Nutr&lt;/full-title&gt;&lt;abbr-1&gt;Advances in nutrition&lt;/abbr-1&gt;&lt;/periodical&gt;&lt;alt-periodical&gt;&lt;full-title&gt;Adv Nutr&lt;/full-title&gt;&lt;abbr-1&gt;Advances in nutrition&lt;/abbr-1&gt;&lt;/alt-periodical&gt;&lt;pages&gt;78-88&lt;/pages&gt;&lt;volume&gt;2&lt;/volume&gt;&lt;number&gt;2&lt;/number&gt;&lt;keywords&gt;&lt;keyword&gt;Absorption&lt;/keyword&gt;&lt;keyword&gt;Animals&lt;/keyword&gt;&lt;keyword&gt;Ascorbic Acid/administration &amp;amp; dosage/blood/*pharmacokinetics&lt;/keyword&gt;&lt;keyword&gt;Female&lt;/keyword&gt;&lt;keyword&gt;Humans&lt;/keyword&gt;&lt;keyword&gt;Hydrogen Peroxide/metabolism&lt;/keyword&gt;&lt;keyword&gt;Male&lt;/keyword&gt;&lt;keyword&gt;Mice&lt;/keyword&gt;&lt;keyword&gt;Mice, Knockout&lt;/keyword&gt;&lt;keyword&gt;Neoplasms/metabolism&lt;/keyword&gt;&lt;keyword&gt;Vitamins/administration &amp;amp; dosage/blood/*pharmacokinetics&lt;/keyword&gt;&lt;/keywords&gt;&lt;dates&gt;&lt;year&gt;2011&lt;/year&gt;&lt;pub-dates&gt;&lt;date&gt;Mar&lt;/date&gt;&lt;/pub-dates&gt;&lt;/dates&gt;&lt;isbn&gt;2156-5376 (Electronic)&amp;#xD;2161-8313 (Linking)&lt;/isbn&gt;&lt;accession-num&gt;22332036&lt;/accession-num&gt;&lt;urls&gt;&lt;related-urls&gt;&lt;url&gt;http://www.ncbi.nlm.nih.gov/pubmed/22332036&lt;/url&gt;&lt;/related-urls&gt;&lt;/urls&gt;&lt;custom2&gt;3065766&lt;/custom2&gt;&lt;electronic-resource-num&gt;10.3945/an.110.000109&lt;/electronic-resource-num&gt;&lt;/record&gt;&lt;/Cite&gt;&lt;/EndNote&gt;</w:instrText>
      </w:r>
      <w:r w:rsidR="000F5C0B"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5" w:tooltip="Levine, 2011 #76" w:history="1">
        <w:r w:rsidR="00777CE2" w:rsidRPr="001B4BA7">
          <w:rPr>
            <w:rFonts w:ascii="Arial" w:hAnsi="Arial" w:cs="Arial"/>
            <w:noProof/>
            <w:color w:val="000000" w:themeColor="text1"/>
            <w:lang w:val="en-GB"/>
          </w:rPr>
          <w:t>15</w:t>
        </w:r>
      </w:hyperlink>
      <w:r w:rsidR="000F3A4B" w:rsidRPr="001B4BA7">
        <w:rPr>
          <w:rFonts w:ascii="Arial" w:hAnsi="Arial" w:cs="Arial"/>
          <w:noProof/>
          <w:color w:val="000000" w:themeColor="text1"/>
          <w:lang w:val="en-GB"/>
        </w:rPr>
        <w:t>)</w:t>
      </w:r>
      <w:r w:rsidR="000F5C0B" w:rsidRPr="001B4BA7">
        <w:rPr>
          <w:rFonts w:ascii="Arial" w:hAnsi="Arial" w:cs="Arial"/>
          <w:color w:val="000000" w:themeColor="text1"/>
          <w:lang w:val="en-GB"/>
        </w:rPr>
        <w:fldChar w:fldCharType="end"/>
      </w:r>
      <w:r w:rsidR="000F5C0B" w:rsidRPr="001B4BA7">
        <w:rPr>
          <w:rFonts w:ascii="Arial" w:hAnsi="Arial" w:cs="Arial"/>
          <w:color w:val="000000" w:themeColor="text1"/>
          <w:lang w:val="en-GB"/>
        </w:rPr>
        <w:t>.</w:t>
      </w:r>
      <w:r w:rsidRPr="001B4BA7">
        <w:rPr>
          <w:rStyle w:val="il"/>
          <w:rFonts w:ascii="Arial" w:hAnsi="Arial" w:cs="Arial"/>
          <w:color w:val="222222"/>
          <w:lang w:val="en-GB"/>
        </w:rPr>
        <w:t xml:space="preserve"> </w:t>
      </w:r>
      <w:r w:rsidR="00374331" w:rsidRPr="001B4BA7">
        <w:rPr>
          <w:rStyle w:val="il"/>
          <w:rFonts w:ascii="Arial" w:hAnsi="Arial" w:cs="Arial"/>
          <w:color w:val="222222"/>
          <w:lang w:val="en-GB"/>
        </w:rPr>
        <w:t>T</w:t>
      </w:r>
      <w:r w:rsidR="005228F3" w:rsidRPr="001B4BA7">
        <w:rPr>
          <w:rStyle w:val="il"/>
          <w:rFonts w:ascii="Arial" w:hAnsi="Arial" w:cs="Arial"/>
          <w:color w:val="222222"/>
          <w:lang w:val="en-GB"/>
        </w:rPr>
        <w:t>he metabolic clearance of vitamin C in patients after major maxillofacial surgery w</w:t>
      </w:r>
      <w:r w:rsidR="00EE0664" w:rsidRPr="001B4BA7">
        <w:rPr>
          <w:rStyle w:val="il"/>
          <w:rFonts w:ascii="Arial" w:hAnsi="Arial" w:cs="Arial"/>
          <w:color w:val="222222"/>
          <w:lang w:val="en-GB"/>
        </w:rPr>
        <w:t>a</w:t>
      </w:r>
      <w:r w:rsidR="005228F3" w:rsidRPr="001B4BA7">
        <w:rPr>
          <w:rStyle w:val="il"/>
          <w:rFonts w:ascii="Arial" w:hAnsi="Arial" w:cs="Arial"/>
          <w:color w:val="222222"/>
          <w:lang w:val="en-GB"/>
        </w:rPr>
        <w:t>s</w:t>
      </w:r>
      <w:r w:rsidRPr="001B4BA7">
        <w:rPr>
          <w:rStyle w:val="il"/>
          <w:rFonts w:ascii="Arial" w:hAnsi="Arial" w:cs="Arial"/>
          <w:color w:val="222222"/>
          <w:lang w:val="en-GB"/>
        </w:rPr>
        <w:t xml:space="preserve"> 1.6 times increased </w:t>
      </w:r>
      <w:r w:rsidR="00374331" w:rsidRPr="001B4BA7">
        <w:rPr>
          <w:rStyle w:val="il"/>
          <w:rFonts w:ascii="Arial" w:hAnsi="Arial" w:cs="Arial"/>
          <w:color w:val="222222"/>
          <w:lang w:val="en-GB"/>
        </w:rPr>
        <w:t>compared to the preoperative state</w:t>
      </w:r>
      <w:r w:rsidR="00A73758" w:rsidRPr="001B4BA7">
        <w:rPr>
          <w:rStyle w:val="il"/>
          <w:rFonts w:ascii="Arial" w:hAnsi="Arial" w:cs="Arial"/>
          <w:color w:val="222222"/>
          <w:lang w:val="en-GB"/>
        </w:rPr>
        <w:t xml:space="preserve"> </w:t>
      </w:r>
      <w:r w:rsidR="00A73758" w:rsidRPr="001B4BA7">
        <w:rPr>
          <w:rStyle w:val="il"/>
          <w:rFonts w:ascii="Arial" w:hAnsi="Arial" w:cs="Arial"/>
          <w:color w:val="222222"/>
          <w:lang w:val="en-GB"/>
        </w:rPr>
        <w:fldChar w:fldCharType="begin"/>
      </w:r>
      <w:r w:rsidR="000F3A4B" w:rsidRPr="001B4BA7">
        <w:rPr>
          <w:rStyle w:val="il"/>
          <w:rFonts w:ascii="Arial" w:hAnsi="Arial" w:cs="Arial"/>
          <w:color w:val="222222"/>
          <w:lang w:val="en-GB"/>
        </w:rPr>
        <w:instrText xml:space="preserve"> ADDIN EN.CITE &lt;EndNote&gt;&lt;Cite&gt;&lt;Author&gt;Rumelin&lt;/Author&gt;&lt;Year&gt;2005&lt;/Year&gt;&lt;RecNum&gt;974&lt;/RecNum&gt;&lt;DisplayText&gt;(25)&lt;/DisplayText&gt;&lt;record&gt;&lt;rec-number&gt;974&lt;/rec-number&gt;&lt;foreign-keys&gt;&lt;key app="EN" db-id="dwe0azzz42v5atearwvv55xtspppttdx2zx2" timestamp="1515756831"&gt;974&lt;/key&gt;&lt;/foreign-keys&gt;&lt;ref-type name="Journal Article"&gt;17&lt;/ref-type&gt;&lt;contributors&gt;&lt;authors&gt;&lt;author&gt;Rumelin, A.&lt;/author&gt;&lt;author&gt;Humbert, T.&lt;/author&gt;&lt;author&gt;Luhker, O.&lt;/author&gt;&lt;author&gt;Drescher, A.&lt;/author&gt;&lt;author&gt;Fauth, U.&lt;/author&gt;&lt;/authors&gt;&lt;/contributors&gt;&lt;auth-address&gt;Klinik fur Anasthesiologie, Johannes Gutenberg Universitat Mainz, Langenbeckstrasse 1, 55101 Mainz, Germany. ruemelin@mail.uni-mainz.de&lt;/auth-address&gt;&lt;titles&gt;&lt;title&gt;Metabolic clearance of the antioxidant ascorbic acid in surgical patients&lt;/title&gt;&lt;secondary-title&gt;J Surg Res&lt;/secondary-title&gt;&lt;/titles&gt;&lt;periodical&gt;&lt;full-title&gt;J Surg Res&lt;/full-title&gt;&lt;/periodical&gt;&lt;pages&gt;46-51&lt;/pages&gt;&lt;volume&gt;129&lt;/volume&gt;&lt;number&gt;1&lt;/number&gt;&lt;keywords&gt;&lt;keyword&gt;Adult&lt;/keyword&gt;&lt;keyword&gt;Aged&lt;/keyword&gt;&lt;keyword&gt;Antioxidants/*metabolism&lt;/keyword&gt;&lt;keyword&gt;Ascorbic Acid/administration &amp;amp; dosage/*blood/pharmacokinetics&lt;/keyword&gt;&lt;keyword&gt;Creatinine/urine&lt;/keyword&gt;&lt;keyword&gt;Humans&lt;/keyword&gt;&lt;keyword&gt;Metabolic Clearance Rate&lt;/keyword&gt;&lt;keyword&gt;Middle Aged&lt;/keyword&gt;&lt;keyword&gt;Postoperative Care&lt;/keyword&gt;&lt;keyword&gt;*Postoperative Period&lt;/keyword&gt;&lt;/keywords&gt;&lt;dates&gt;&lt;year&gt;2005&lt;/year&gt;&lt;pub-dates&gt;&lt;date&gt;Nov&lt;/date&gt;&lt;/pub-dates&gt;&lt;/dates&gt;&lt;isbn&gt;0022-4804 (Print)&amp;#xD;0022-4804 (Linking)&lt;/isbn&gt;&lt;accession-num&gt;16085104&lt;/accession-num&gt;&lt;urls&gt;&lt;related-urls&gt;&lt;url&gt;http://www.ncbi.nlm.nih.gov/pubmed/16085104&lt;/url&gt;&lt;/related-urls&gt;&lt;/urls&gt;&lt;electronic-resource-num&gt;10.1016/j.jss.2005.03.017&lt;/electronic-resource-num&gt;&lt;/record&gt;&lt;/Cite&gt;&lt;/EndNote&gt;</w:instrText>
      </w:r>
      <w:r w:rsidR="00A73758" w:rsidRPr="001B4BA7">
        <w:rPr>
          <w:rStyle w:val="il"/>
          <w:rFonts w:ascii="Arial" w:hAnsi="Arial" w:cs="Arial"/>
          <w:color w:val="222222"/>
          <w:lang w:val="en-GB"/>
        </w:rPr>
        <w:fldChar w:fldCharType="separate"/>
      </w:r>
      <w:r w:rsidR="000F3A4B" w:rsidRPr="001B4BA7">
        <w:rPr>
          <w:rStyle w:val="il"/>
          <w:rFonts w:ascii="Arial" w:hAnsi="Arial" w:cs="Arial"/>
          <w:noProof/>
          <w:color w:val="222222"/>
          <w:lang w:val="en-GB"/>
        </w:rPr>
        <w:t>(</w:t>
      </w:r>
      <w:hyperlink w:anchor="_ENREF_25" w:tooltip="Rumelin, 2005 #974" w:history="1">
        <w:r w:rsidR="00777CE2" w:rsidRPr="001B4BA7">
          <w:rPr>
            <w:rStyle w:val="il"/>
            <w:rFonts w:ascii="Arial" w:hAnsi="Arial" w:cs="Arial"/>
            <w:noProof/>
            <w:color w:val="222222"/>
            <w:lang w:val="en-GB"/>
          </w:rPr>
          <w:t>25</w:t>
        </w:r>
      </w:hyperlink>
      <w:r w:rsidR="000F3A4B" w:rsidRPr="001B4BA7">
        <w:rPr>
          <w:rStyle w:val="il"/>
          <w:rFonts w:ascii="Arial" w:hAnsi="Arial" w:cs="Arial"/>
          <w:noProof/>
          <w:color w:val="222222"/>
          <w:lang w:val="en-GB"/>
        </w:rPr>
        <w:t>)</w:t>
      </w:r>
      <w:r w:rsidR="00A73758" w:rsidRPr="001B4BA7">
        <w:rPr>
          <w:rStyle w:val="il"/>
          <w:rFonts w:ascii="Arial" w:hAnsi="Arial" w:cs="Arial"/>
          <w:color w:val="222222"/>
          <w:lang w:val="en-GB"/>
        </w:rPr>
        <w:fldChar w:fldCharType="end"/>
      </w:r>
      <w:r w:rsidRPr="001B4BA7">
        <w:rPr>
          <w:rStyle w:val="il"/>
          <w:rFonts w:ascii="Arial" w:hAnsi="Arial" w:cs="Arial"/>
          <w:color w:val="222222"/>
          <w:lang w:val="en-GB"/>
        </w:rPr>
        <w:t xml:space="preserve">. </w:t>
      </w:r>
      <w:r w:rsidR="00EE0664" w:rsidRPr="001B4BA7">
        <w:rPr>
          <w:rStyle w:val="il"/>
          <w:rFonts w:ascii="Arial" w:hAnsi="Arial" w:cs="Arial"/>
          <w:color w:val="222222"/>
          <w:lang w:val="en-GB"/>
        </w:rPr>
        <w:t>In addition</w:t>
      </w:r>
      <w:r w:rsidRPr="001B4BA7">
        <w:rPr>
          <w:rStyle w:val="il"/>
          <w:rFonts w:ascii="Arial" w:hAnsi="Arial" w:cs="Arial"/>
          <w:color w:val="222222"/>
          <w:lang w:val="en-GB"/>
        </w:rPr>
        <w:t xml:space="preserve">, in the synthesis of </w:t>
      </w:r>
      <w:proofErr w:type="spellStart"/>
      <w:r w:rsidRPr="001B4BA7">
        <w:rPr>
          <w:rStyle w:val="il"/>
          <w:rFonts w:ascii="Arial" w:hAnsi="Arial" w:cs="Arial"/>
          <w:color w:val="222222"/>
          <w:lang w:val="en-GB"/>
        </w:rPr>
        <w:t>catecholamines</w:t>
      </w:r>
      <w:proofErr w:type="spellEnd"/>
      <w:r w:rsidRPr="001B4BA7">
        <w:rPr>
          <w:rStyle w:val="il"/>
          <w:rFonts w:ascii="Arial" w:hAnsi="Arial" w:cs="Arial"/>
          <w:color w:val="222222"/>
          <w:lang w:val="en-GB"/>
        </w:rPr>
        <w:t xml:space="preserve"> and other substances, vitamin C is</w:t>
      </w:r>
      <w:r w:rsidR="005228F3" w:rsidRPr="001B4BA7">
        <w:rPr>
          <w:rStyle w:val="il"/>
          <w:rFonts w:ascii="Arial" w:hAnsi="Arial" w:cs="Arial"/>
          <w:color w:val="222222"/>
          <w:lang w:val="en-GB"/>
        </w:rPr>
        <w:t xml:space="preserve"> co-substrate</w:t>
      </w:r>
      <w:r w:rsidR="00374331" w:rsidRPr="001B4BA7">
        <w:rPr>
          <w:rStyle w:val="il"/>
          <w:rFonts w:ascii="Arial" w:hAnsi="Arial" w:cs="Arial"/>
          <w:color w:val="222222"/>
          <w:lang w:val="en-GB"/>
        </w:rPr>
        <w:t xml:space="preserve"> </w:t>
      </w:r>
      <w:r w:rsidR="00F11589" w:rsidRPr="001B4BA7">
        <w:rPr>
          <w:rStyle w:val="il"/>
          <w:rFonts w:ascii="Arial" w:hAnsi="Arial" w:cs="Arial"/>
          <w:color w:val="222222"/>
          <w:lang w:val="en-GB"/>
        </w:rPr>
        <w:fldChar w:fldCharType="begin"/>
      </w:r>
      <w:r w:rsidR="000F3A4B" w:rsidRPr="001B4BA7">
        <w:rPr>
          <w:rStyle w:val="il"/>
          <w:rFonts w:ascii="Arial" w:hAnsi="Arial" w:cs="Arial"/>
          <w:color w:val="222222"/>
          <w:lang w:val="en-GB"/>
        </w:rPr>
        <w:instrText xml:space="preserve"> ADDIN EN.CITE &lt;EndNote&gt;&lt;Cite&gt;&lt;Author&gt;Padayatty&lt;/Author&gt;&lt;Year&gt;2016&lt;/Year&gt;&lt;RecNum&gt;34&lt;/RecNum&gt;&lt;DisplayText&gt;(12)&lt;/DisplayText&gt;&lt;record&gt;&lt;rec-number&gt;34&lt;/rec-number&gt;&lt;foreign-keys&gt;&lt;key app="EN" db-id="dtfvr9r2maepp3ezst45apf15dtwfrd0tsax"&gt;34&lt;/key&gt;&lt;/foreign-keys&gt;&lt;ref-type name="Journal Article"&gt;17&lt;/ref-type&gt;&lt;contributors&gt;&lt;authors&gt;&lt;author&gt;Padayatty, S. J.&lt;/author&gt;&lt;author&gt;Levine, M.&lt;/author&gt;&lt;/authors&gt;&lt;/contributors&gt;&lt;auth-address&gt;Molecular and Clinical Nutrition Section, Digestive Diseases Branch, National Institute of Diabetes and Digestive and Kidney Diseases, National Institutes of Health, Bethesda, Maryland, USA.&lt;/auth-address&gt;&lt;titles&gt;&lt;title&gt;Vitamin C: the known and the unknown and Goldilocks&lt;/title&gt;&lt;secondary-title&gt;Oral Dis&lt;/secondary-title&gt;&lt;/titles&gt;&lt;pages&gt;463-93&lt;/pages&gt;&lt;volume&gt;22&lt;/volume&gt;&lt;number&gt;6&lt;/number&gt;&lt;keywords&gt;&lt;keyword&gt;dehydroascorbic acid&lt;/keyword&gt;&lt;keyword&gt;dose-concentration relationship&lt;/keyword&gt;&lt;keyword&gt;recommended dietary allowance&lt;/keyword&gt;&lt;keyword&gt;scurvy&lt;/keyword&gt;&lt;keyword&gt;vitamin C&lt;/keyword&gt;&lt;keyword&gt;vitamin C transport&lt;/keyword&gt;&lt;/keywords&gt;&lt;dates&gt;&lt;year&gt;2016&lt;/year&gt;&lt;pub-dates&gt;&lt;date&gt;Sep&lt;/date&gt;&lt;/pub-dates&gt;&lt;/dates&gt;&lt;isbn&gt;1601-0825 (Electronic)&amp;#xD;1354-523X (Linking)&lt;/isbn&gt;&lt;accession-num&gt;26808119&lt;/accession-num&gt;&lt;urls&gt;&lt;related-urls&gt;&lt;url&gt;http://www.ncbi.nlm.nih.gov/pubmed/26808119&lt;/url&gt;&lt;/related-urls&gt;&lt;/urls&gt;&lt;custom2&gt;4959991&lt;/custom2&gt;&lt;electronic-resource-num&gt;10.1111/odi.12446&lt;/electronic-resource-num&gt;&lt;/record&gt;&lt;/Cite&gt;&lt;/EndNote&gt;</w:instrText>
      </w:r>
      <w:r w:rsidR="00F11589" w:rsidRPr="001B4BA7">
        <w:rPr>
          <w:rStyle w:val="il"/>
          <w:rFonts w:ascii="Arial" w:hAnsi="Arial" w:cs="Arial"/>
          <w:color w:val="222222"/>
          <w:lang w:val="en-GB"/>
        </w:rPr>
        <w:fldChar w:fldCharType="separate"/>
      </w:r>
      <w:r w:rsidR="000F3A4B" w:rsidRPr="001B4BA7">
        <w:rPr>
          <w:rStyle w:val="il"/>
          <w:rFonts w:ascii="Arial" w:hAnsi="Arial" w:cs="Arial"/>
          <w:noProof/>
          <w:color w:val="222222"/>
          <w:lang w:val="en-GB"/>
        </w:rPr>
        <w:t>(</w:t>
      </w:r>
      <w:hyperlink w:anchor="_ENREF_12" w:tooltip="Padayatty, 2016 #34" w:history="1">
        <w:r w:rsidR="00777CE2" w:rsidRPr="001B4BA7">
          <w:rPr>
            <w:rStyle w:val="il"/>
            <w:rFonts w:ascii="Arial" w:hAnsi="Arial" w:cs="Arial"/>
            <w:noProof/>
            <w:color w:val="222222"/>
            <w:lang w:val="en-GB"/>
          </w:rPr>
          <w:t>12</w:t>
        </w:r>
      </w:hyperlink>
      <w:r w:rsidR="000F3A4B" w:rsidRPr="001B4BA7">
        <w:rPr>
          <w:rStyle w:val="il"/>
          <w:rFonts w:ascii="Arial" w:hAnsi="Arial" w:cs="Arial"/>
          <w:noProof/>
          <w:color w:val="222222"/>
          <w:lang w:val="en-GB"/>
        </w:rPr>
        <w:t>)</w:t>
      </w:r>
      <w:r w:rsidR="00F11589" w:rsidRPr="001B4BA7">
        <w:rPr>
          <w:rStyle w:val="il"/>
          <w:rFonts w:ascii="Arial" w:hAnsi="Arial" w:cs="Arial"/>
          <w:color w:val="222222"/>
          <w:lang w:val="en-GB"/>
        </w:rPr>
        <w:fldChar w:fldCharType="end"/>
      </w:r>
      <w:r w:rsidRPr="001B4BA7">
        <w:rPr>
          <w:rStyle w:val="il"/>
          <w:rFonts w:ascii="Arial" w:hAnsi="Arial" w:cs="Arial"/>
          <w:color w:val="222222"/>
          <w:lang w:val="en-GB"/>
        </w:rPr>
        <w:t>.</w:t>
      </w:r>
      <w:r w:rsidRPr="001B4BA7">
        <w:rPr>
          <w:rStyle w:val="il"/>
          <w:rFonts w:ascii="Times New Roman" w:hAnsi="Times New Roman" w:cs="Times New Roman"/>
          <w:color w:val="222222"/>
          <w:sz w:val="24"/>
          <w:szCs w:val="24"/>
          <w:lang w:val="en-GB"/>
        </w:rPr>
        <w:t xml:space="preserve"> </w:t>
      </w:r>
      <w:r w:rsidR="005228F3" w:rsidRPr="001B4BA7">
        <w:rPr>
          <w:rStyle w:val="il"/>
          <w:rFonts w:ascii="Arial" w:hAnsi="Arial" w:cs="Arial"/>
          <w:color w:val="222222"/>
          <w:lang w:val="en-GB"/>
        </w:rPr>
        <w:t>The increased metabolic ac</w:t>
      </w:r>
      <w:r w:rsidR="006026D1" w:rsidRPr="001B4BA7">
        <w:rPr>
          <w:rStyle w:val="il"/>
          <w:rFonts w:ascii="Arial" w:hAnsi="Arial" w:cs="Arial"/>
          <w:color w:val="222222"/>
          <w:lang w:val="en-GB"/>
        </w:rPr>
        <w:t>t</w:t>
      </w:r>
      <w:r w:rsidR="005228F3" w:rsidRPr="001B4BA7">
        <w:rPr>
          <w:rStyle w:val="il"/>
          <w:rFonts w:ascii="Arial" w:hAnsi="Arial" w:cs="Arial"/>
          <w:color w:val="222222"/>
          <w:lang w:val="en-GB"/>
        </w:rPr>
        <w:t xml:space="preserve">ivity </w:t>
      </w:r>
      <w:r w:rsidR="000F5C0B" w:rsidRPr="001B4BA7">
        <w:rPr>
          <w:rStyle w:val="il"/>
          <w:rFonts w:ascii="Arial" w:hAnsi="Arial" w:cs="Arial"/>
          <w:color w:val="222222"/>
          <w:lang w:val="en-GB"/>
        </w:rPr>
        <w:t xml:space="preserve">of critical illness </w:t>
      </w:r>
      <w:r w:rsidR="005228F3" w:rsidRPr="001B4BA7">
        <w:rPr>
          <w:rStyle w:val="il"/>
          <w:rFonts w:ascii="Arial" w:hAnsi="Arial" w:cs="Arial"/>
          <w:color w:val="222222"/>
          <w:lang w:val="en-GB"/>
        </w:rPr>
        <w:t xml:space="preserve">enhances this consumption. </w:t>
      </w:r>
      <w:r w:rsidR="00172891" w:rsidRPr="001B4BA7">
        <w:rPr>
          <w:rFonts w:ascii="Arial" w:hAnsi="Arial" w:cs="Arial"/>
          <w:color w:val="000000" w:themeColor="text1"/>
          <w:lang w:val="en-GB"/>
        </w:rPr>
        <w:t xml:space="preserve">Ascorbic acid concentrations are much higher in tissues than in plasma. </w:t>
      </w:r>
      <w:r w:rsidR="00731AD1" w:rsidRPr="001B4BA7">
        <w:rPr>
          <w:rFonts w:ascii="Arial" w:hAnsi="Arial" w:cs="Arial"/>
          <w:color w:val="000000" w:themeColor="text1"/>
          <w:lang w:val="en-GB"/>
        </w:rPr>
        <w:t xml:space="preserve">Cells accumulate vitamin C against a concentration </w:t>
      </w:r>
      <w:r w:rsidR="00731AD1" w:rsidRPr="001B4BA7">
        <w:rPr>
          <w:rFonts w:ascii="Arial" w:hAnsi="Arial" w:cs="Arial"/>
          <w:color w:val="000000" w:themeColor="text1"/>
          <w:lang w:val="en-GB"/>
        </w:rPr>
        <w:lastRenderedPageBreak/>
        <w:t xml:space="preserve">gradient, most likely via SVCT2. </w:t>
      </w:r>
      <w:r w:rsidR="00374331" w:rsidRPr="001B4BA7">
        <w:rPr>
          <w:rFonts w:ascii="Arial" w:hAnsi="Arial" w:cs="Arial"/>
          <w:color w:val="000000" w:themeColor="text1"/>
          <w:lang w:val="en-GB"/>
        </w:rPr>
        <w:t>Highest concentrations</w:t>
      </w:r>
      <w:r w:rsidR="003A3D30" w:rsidRPr="001B4BA7">
        <w:rPr>
          <w:rFonts w:ascii="Arial" w:hAnsi="Arial" w:cs="Arial"/>
          <w:color w:val="000000" w:themeColor="text1"/>
          <w:lang w:val="en-GB"/>
        </w:rPr>
        <w:t xml:space="preserve"> </w:t>
      </w:r>
      <w:r w:rsidR="00172891" w:rsidRPr="001B4BA7">
        <w:rPr>
          <w:rFonts w:ascii="Arial" w:hAnsi="Arial" w:cs="Arial"/>
          <w:color w:val="000000" w:themeColor="text1"/>
          <w:lang w:val="en-GB"/>
        </w:rPr>
        <w:t>are found in leukocytes, adrenal</w:t>
      </w:r>
      <w:r w:rsidR="00731AD1" w:rsidRPr="001B4BA7">
        <w:rPr>
          <w:rFonts w:ascii="Arial" w:hAnsi="Arial" w:cs="Arial"/>
          <w:color w:val="000000" w:themeColor="text1"/>
          <w:lang w:val="en-GB"/>
        </w:rPr>
        <w:t>s</w:t>
      </w:r>
      <w:r w:rsidR="00172891" w:rsidRPr="001B4BA7">
        <w:rPr>
          <w:rFonts w:ascii="Arial" w:hAnsi="Arial" w:cs="Arial"/>
          <w:color w:val="000000" w:themeColor="text1"/>
          <w:lang w:val="en-GB"/>
        </w:rPr>
        <w:t xml:space="preserve"> and the brain</w:t>
      </w:r>
      <w:r w:rsidR="00731AD1"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&lt;EndNote&gt;&lt;Cite&gt;&lt;Author&gt;Padayatty&lt;/Author&gt;&lt;Year&gt;2016&lt;/Year&gt;&lt;RecNum&gt;34&lt;/RecNum&gt;&lt;DisplayText&gt;(12)&lt;/DisplayText&gt;&lt;record&gt;&lt;rec-number&gt;34&lt;/rec-number&gt;&lt;foreign-keys&gt;&lt;key app="EN" db-id="dtfvr9r2maepp3ezst45apf15dtwfrd0tsax"&gt;34&lt;/key&gt;&lt;/foreign-keys&gt;&lt;ref-type name="Journal Article"&gt;17&lt;/ref-type&gt;&lt;contributors&gt;&lt;authors&gt;&lt;author&gt;Padayatty, S. J.&lt;/author&gt;&lt;author&gt;Levine, M.&lt;/author&gt;&lt;/authors&gt;&lt;/contributors&gt;&lt;auth-address&gt;Molecular and Clinical Nutrition Section, Digestive Diseases Branch, National Institute of Diabetes and Digestive and Kidney Diseases, National Institutes of Health, Bethesda, Maryland, USA.&lt;/auth-address&gt;&lt;titles&gt;&lt;title&gt;Vitamin C: the known and the unknown and Goldilocks&lt;/title&gt;&lt;secondary-title&gt;Oral Dis&lt;/secondary-title&gt;&lt;/titles&gt;&lt;pages&gt;463-93&lt;/pages&gt;&lt;volume&gt;22&lt;/volume&gt;&lt;number&gt;6&lt;/number&gt;&lt;keywords&gt;&lt;keyword&gt;dehydroascorbic acid&lt;/keyword&gt;&lt;keyword&gt;dose-concentration relationship&lt;/keyword&gt;&lt;keyword&gt;recommended dietary allowance&lt;/keyword&gt;&lt;keyword&gt;scurvy&lt;/keyword&gt;&lt;keyword&gt;vitamin C&lt;/keyword&gt;&lt;keyword&gt;vitamin C transport&lt;/keyword&gt;&lt;/keywords&gt;&lt;dates&gt;&lt;year&gt;2016&lt;/year&gt;&lt;pub-dates&gt;&lt;date&gt;Sep&lt;/date&gt;&lt;/pub-dates&gt;&lt;/dates&gt;&lt;isbn&gt;1601-0825 (Electronic)&amp;#xD;1354-523X (Linking)&lt;/isbn&gt;&lt;accession-num&gt;26808119&lt;/accession-num&gt;&lt;urls&gt;&lt;related-urls&gt;&lt;url&gt;http://www.ncbi.nlm.nih.gov/pubmed/26808119&lt;/url&gt;&lt;/related-urls&gt;&lt;/urls&gt;&lt;custom2&gt;4959991&lt;/custom2&gt;&lt;electronic-resource-num&gt;10.1111/odi.12446&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2" w:tooltip="Padayatty, 2016 #34" w:history="1">
        <w:r w:rsidR="00777CE2" w:rsidRPr="001B4BA7">
          <w:rPr>
            <w:rFonts w:ascii="Arial" w:hAnsi="Arial" w:cs="Arial"/>
            <w:noProof/>
            <w:color w:val="000000" w:themeColor="text1"/>
            <w:lang w:val="en-GB"/>
          </w:rPr>
          <w:t>12</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172891" w:rsidRPr="001B4BA7">
        <w:rPr>
          <w:rFonts w:ascii="Arial" w:hAnsi="Arial" w:cs="Arial"/>
          <w:color w:val="000000" w:themeColor="text1"/>
          <w:lang w:val="en-GB"/>
        </w:rPr>
        <w:t xml:space="preserve">. </w:t>
      </w:r>
      <w:r w:rsidR="0012658A" w:rsidRPr="001B4BA7">
        <w:rPr>
          <w:rFonts w:ascii="Arial" w:hAnsi="Arial" w:cs="Arial"/>
          <w:color w:val="000000" w:themeColor="text1"/>
          <w:lang w:val="en-GB"/>
        </w:rPr>
        <w:t xml:space="preserve">Upon activation, leukocytes acutely accumulate vitamin C. </w:t>
      </w:r>
      <w:r w:rsidR="00EE0664" w:rsidRPr="001B4BA7">
        <w:rPr>
          <w:rStyle w:val="il"/>
          <w:rFonts w:ascii="Arial" w:hAnsi="Arial" w:cs="Arial"/>
          <w:color w:val="222222"/>
          <w:lang w:val="en-GB"/>
        </w:rPr>
        <w:t>Increased leukocyte turnover during sepsis may contribute to deficiency.</w:t>
      </w:r>
      <w:r w:rsidR="00EE0664" w:rsidRPr="001B4BA7">
        <w:rPr>
          <w:rStyle w:val="il"/>
          <w:rFonts w:ascii="Times New Roman" w:hAnsi="Times New Roman" w:cs="Times New Roman"/>
          <w:color w:val="222222"/>
          <w:sz w:val="24"/>
          <w:szCs w:val="24"/>
          <w:lang w:val="en-GB"/>
        </w:rPr>
        <w:t xml:space="preserve"> </w:t>
      </w:r>
      <w:r w:rsidR="00172891" w:rsidRPr="001B4BA7">
        <w:rPr>
          <w:rFonts w:ascii="Arial" w:hAnsi="Arial" w:cs="Arial"/>
          <w:color w:val="000000" w:themeColor="text1"/>
          <w:lang w:val="en-GB"/>
        </w:rPr>
        <w:t>H</w:t>
      </w:r>
      <w:r w:rsidR="003A3D30" w:rsidRPr="001B4BA7">
        <w:rPr>
          <w:rFonts w:ascii="Arial" w:hAnsi="Arial" w:cs="Arial"/>
          <w:color w:val="000000" w:themeColor="text1"/>
          <w:lang w:val="en-GB"/>
        </w:rPr>
        <w:t xml:space="preserve">igh intracellular concentrations </w:t>
      </w:r>
      <w:r w:rsidR="00172891" w:rsidRPr="001B4BA7">
        <w:rPr>
          <w:rFonts w:ascii="Arial" w:hAnsi="Arial" w:cs="Arial"/>
          <w:color w:val="000000" w:themeColor="text1"/>
          <w:lang w:val="en-GB"/>
        </w:rPr>
        <w:t>are probably needed to protect cells against oxidative metabolism (leukocytes, brain)</w:t>
      </w:r>
      <w:r w:rsidR="0012658A" w:rsidRPr="001B4BA7">
        <w:rPr>
          <w:rFonts w:ascii="Arial" w:hAnsi="Arial" w:cs="Arial"/>
          <w:color w:val="000000" w:themeColor="text1"/>
          <w:lang w:val="en-GB"/>
        </w:rPr>
        <w:t>,</w:t>
      </w:r>
      <w:r w:rsidR="00172891" w:rsidRPr="001B4BA7">
        <w:rPr>
          <w:rFonts w:ascii="Arial" w:hAnsi="Arial" w:cs="Arial"/>
          <w:color w:val="000000" w:themeColor="text1"/>
          <w:lang w:val="en-GB"/>
        </w:rPr>
        <w:t xml:space="preserve"> but may also </w:t>
      </w:r>
      <w:r w:rsidR="00731AD1" w:rsidRPr="001B4BA7">
        <w:rPr>
          <w:rFonts w:ascii="Arial" w:hAnsi="Arial" w:cs="Arial"/>
          <w:color w:val="000000" w:themeColor="text1"/>
          <w:lang w:val="en-GB"/>
        </w:rPr>
        <w:t xml:space="preserve">be </w:t>
      </w:r>
      <w:r w:rsidR="00172891" w:rsidRPr="001B4BA7">
        <w:rPr>
          <w:rFonts w:ascii="Arial" w:hAnsi="Arial" w:cs="Arial"/>
          <w:color w:val="000000" w:themeColor="text1"/>
          <w:lang w:val="en-GB"/>
        </w:rPr>
        <w:t xml:space="preserve">needed for metabolic pathways such as </w:t>
      </w:r>
    </w:p>
    <w:p w14:paraId="7C285C88" w14:textId="2703470F" w:rsidR="006026D1" w:rsidRPr="001B4BA7" w:rsidRDefault="00172891" w:rsidP="00B611AD">
      <w:pPr>
        <w:spacing w:after="0" w:line="360" w:lineRule="auto"/>
        <w:rPr>
          <w:rFonts w:ascii="Arial" w:hAnsi="Arial" w:cs="Arial"/>
          <w:color w:val="000000" w:themeColor="text1"/>
          <w:lang w:val="en-GB"/>
        </w:rPr>
      </w:pPr>
      <w:proofErr w:type="gramStart"/>
      <w:r w:rsidRPr="001B4BA7">
        <w:rPr>
          <w:rFonts w:ascii="Arial" w:hAnsi="Arial" w:cs="Arial"/>
          <w:color w:val="000000" w:themeColor="text1"/>
          <w:lang w:val="en-GB"/>
        </w:rPr>
        <w:t>catecholamine</w:t>
      </w:r>
      <w:proofErr w:type="gramEnd"/>
      <w:r w:rsidRPr="001B4BA7">
        <w:rPr>
          <w:rFonts w:ascii="Arial" w:hAnsi="Arial" w:cs="Arial"/>
          <w:color w:val="000000" w:themeColor="text1"/>
          <w:lang w:val="en-GB"/>
        </w:rPr>
        <w:t xml:space="preserve"> synthesis and protection against glutamate toxicity</w:t>
      </w:r>
      <w:r w:rsidR="00731AD1" w:rsidRPr="001B4BA7">
        <w:rPr>
          <w:rFonts w:ascii="Arial" w:hAnsi="Arial" w:cs="Arial"/>
          <w:color w:val="000000" w:themeColor="text1"/>
          <w:lang w:val="en-GB"/>
        </w:rPr>
        <w:t xml:space="preserve"> in the brain</w:t>
      </w:r>
      <w:r w:rsidR="003A3D30"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&lt;EndNote&gt;&lt;Cite&gt;&lt;Author&gt;May&lt;/Author&gt;&lt;Year&gt;2012&lt;/Year&gt;&lt;RecNum&gt;50&lt;/RecNum&gt;&lt;DisplayText&gt;(26)&lt;/DisplayText&gt;&lt;record&gt;&lt;rec-number&gt;50&lt;/rec-number&gt;&lt;foreign-keys&gt;&lt;key app="EN" db-id="dtfvr9r2maepp3ezst45apf15dtwfrd0tsax"&gt;50&lt;/key&gt;&lt;/foreign-keys&gt;&lt;ref-type name="Journal Article"&gt;17&lt;/ref-type&gt;&lt;contributors&gt;&lt;authors&gt;&lt;author&gt;May, J. M.&lt;/author&gt;&lt;/authors&gt;&lt;/contributors&gt;&lt;auth-address&gt;Departments of Medicine and Molecular Physiology and Biophysics, Vanderbilt University School of Medicine, Nashville, TN, 37232, USA, james.may@vanderbilt.edu.&lt;/auth-address&gt;&lt;titles&gt;&lt;title&gt;Vitamin C transport and its role in the central nervous system&lt;/title&gt;&lt;secondary-title&gt;Subcell Biochem&lt;/secondary-title&gt;&lt;/titles&gt;&lt;pages&gt;85-103&lt;/pages&gt;&lt;volume&gt;56&lt;/volume&gt;&lt;keywords&gt;&lt;keyword&gt;Animals&lt;/keyword&gt;&lt;keyword&gt;Ascorbic Acid/*metabolism/physiology&lt;/keyword&gt;&lt;keyword&gt;Biological Transport/physiology&lt;/keyword&gt;&lt;keyword&gt;Central Nervous System/*metabolism&lt;/keyword&gt;&lt;keyword&gt;Gene Expression Regulation&lt;/keyword&gt;&lt;keyword&gt;Humans&lt;/keyword&gt;&lt;keyword&gt;Mice&lt;/keyword&gt;&lt;keyword&gt;Protein Conformation&lt;/keyword&gt;&lt;keyword&gt;Sodium-Coupled Vitamin C Transporters/chemistry/*physiology&lt;/keyword&gt;&lt;keyword&gt;Structure-Activity Relationship&lt;/keyword&gt;&lt;/keywords&gt;&lt;dates&gt;&lt;year&gt;2012&lt;/year&gt;&lt;/dates&gt;&lt;isbn&gt;0306-0225 (Print)&amp;#xD;0306-0225 (Linking)&lt;/isbn&gt;&lt;accession-num&gt;22116696&lt;/accession-num&gt;&lt;urls&gt;&lt;related-urls&gt;&lt;url&gt;http://www.ncbi.nlm.nih.gov/pubmed/22116696&lt;/url&gt;&lt;/related-urls&gt;&lt;/urls&gt;&lt;custom2&gt;3725125&lt;/custom2&gt;&lt;electronic-resource-num&gt;10.1007/978-94-007-2199-9_6&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6" w:tooltip="May, 2012 #50" w:history="1">
        <w:r w:rsidR="00777CE2" w:rsidRPr="001B4BA7">
          <w:rPr>
            <w:rFonts w:ascii="Arial" w:hAnsi="Arial" w:cs="Arial"/>
            <w:noProof/>
            <w:color w:val="000000" w:themeColor="text1"/>
            <w:lang w:val="en-GB"/>
          </w:rPr>
          <w:t>26</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Pr="001B4BA7">
        <w:rPr>
          <w:rFonts w:ascii="Arial" w:hAnsi="Arial" w:cs="Arial"/>
          <w:color w:val="000000" w:themeColor="text1"/>
          <w:lang w:val="en-GB"/>
        </w:rPr>
        <w:t xml:space="preserve">. </w:t>
      </w:r>
      <w:r w:rsidR="00731AD1" w:rsidRPr="001B4BA7">
        <w:rPr>
          <w:rFonts w:ascii="Arial" w:hAnsi="Arial" w:cs="Arial"/>
          <w:color w:val="000000" w:themeColor="text1"/>
          <w:lang w:val="en-GB"/>
        </w:rPr>
        <w:t>There is some evidence that tissue concentrations of vitamin C are related to plasma concentrations and dietary intake, at least</w:t>
      </w:r>
      <w:r w:rsidR="003849BF" w:rsidRPr="001B4BA7">
        <w:rPr>
          <w:rFonts w:ascii="Arial" w:hAnsi="Arial" w:cs="Arial"/>
          <w:color w:val="000000" w:themeColor="text1"/>
          <w:lang w:val="en-GB"/>
        </w:rPr>
        <w:t xml:space="preserve"> for</w:t>
      </w:r>
      <w:r w:rsidR="00731AD1" w:rsidRPr="001B4BA7">
        <w:rPr>
          <w:rFonts w:ascii="Arial" w:hAnsi="Arial" w:cs="Arial"/>
          <w:color w:val="000000" w:themeColor="text1"/>
          <w:lang w:val="en-GB"/>
        </w:rPr>
        <w:t xml:space="preserve"> </w:t>
      </w:r>
      <w:r w:rsidR="003849BF" w:rsidRPr="001B4BA7">
        <w:rPr>
          <w:rStyle w:val="il"/>
          <w:rFonts w:ascii="Arial" w:hAnsi="Arial" w:cs="Arial"/>
          <w:color w:val="222222"/>
          <w:lang w:val="en-GB"/>
        </w:rPr>
        <w:t>granulocytes, platelets, erythrocytes</w:t>
      </w:r>
      <w:r w:rsidR="00F01C93" w:rsidRPr="001B4BA7">
        <w:rPr>
          <w:rStyle w:val="il"/>
          <w:rFonts w:ascii="Arial" w:hAnsi="Arial" w:cs="Arial"/>
          <w:color w:val="222222"/>
          <w:lang w:val="en-GB"/>
        </w:rPr>
        <w:t xml:space="preserve"> </w:t>
      </w:r>
      <w:r w:rsidR="00F11589" w:rsidRPr="001B4BA7">
        <w:rPr>
          <w:rStyle w:val="il"/>
          <w:rFonts w:ascii="Arial" w:hAnsi="Arial" w:cs="Arial"/>
          <w:color w:val="222222"/>
          <w:lang w:val="en-GB"/>
        </w:rPr>
        <w:fldChar w:fldCharType="begin"/>
      </w:r>
      <w:r w:rsidR="000F3A4B" w:rsidRPr="001B4BA7">
        <w:rPr>
          <w:rStyle w:val="il"/>
          <w:rFonts w:ascii="Arial" w:hAnsi="Arial" w:cs="Arial"/>
          <w:color w:val="222222"/>
          <w:lang w:val="en-GB"/>
        </w:rPr>
        <w:instrText xml:space="preserve"> ADDIN EN.CITE &lt;EndNote&gt;&lt;Cite&gt;&lt;Author&gt;Evans&lt;/Author&gt;&lt;Year&gt;1982&lt;/Year&gt;&lt;RecNum&gt;977&lt;/RecNum&gt;&lt;DisplayText&gt;(27)&lt;/DisplayText&gt;&lt;record&gt;&lt;rec-number&gt;977&lt;/rec-number&gt;&lt;foreign-keys&gt;&lt;key app="EN" db-id="dwe0azzz42v5atearwvv55xtspppttdx2zx2" timestamp="1515757039"&gt;977&lt;/key&gt;&lt;/foreign-keys&gt;&lt;ref-type name="Journal Article"&gt;17&lt;/ref-type&gt;&lt;contributors&gt;&lt;authors&gt;&lt;author&gt;Evans, R. M.&lt;/author&gt;&lt;author&gt;Currie, L.&lt;/author&gt;&lt;author&gt;Campbell, A.&lt;/author&gt;&lt;/authors&gt;&lt;/contributors&gt;&lt;titles&gt;&lt;title&gt;The distribution of ascorbic acid between various cellular components of blood, in normal individuals, and its relation to the plasma concentration&lt;/title&gt;&lt;secondary-title&gt;Br J Nutr&lt;/secondary-title&gt;&lt;/titles&gt;&lt;periodical&gt;&lt;full-title&gt;Br J Nutr&lt;/full-title&gt;&lt;/periodical&gt;&lt;pages&gt;473-82&lt;/pages&gt;&lt;volume&gt;47&lt;/volume&gt;&lt;number&gt;3&lt;/number&gt;&lt;keywords&gt;&lt;keyword&gt;Adolescent&lt;/keyword&gt;&lt;keyword&gt;Adult&lt;/keyword&gt;&lt;keyword&gt;Ascorbic Acid/*blood&lt;/keyword&gt;&lt;keyword&gt;Blood Cell Count&lt;/keyword&gt;&lt;keyword&gt;Blood Cells/*analysis&lt;/keyword&gt;&lt;keyword&gt;Blood Platelets/analysis&lt;/keyword&gt;&lt;keyword&gt;Cell Separation&lt;/keyword&gt;&lt;keyword&gt;Erythrocytes/analysis&lt;/keyword&gt;&lt;keyword&gt;Female&lt;/keyword&gt;&lt;keyword&gt;Granulocytes/analysis&lt;/keyword&gt;&lt;keyword&gt;Humans&lt;/keyword&gt;&lt;keyword&gt;Lymphocytes/analysis&lt;/keyword&gt;&lt;keyword&gt;Male&lt;/keyword&gt;&lt;keyword&gt;Middle Aged&lt;/keyword&gt;&lt;/keywords&gt;&lt;dates&gt;&lt;year&gt;1982&lt;/year&gt;&lt;pub-dates&gt;&lt;date&gt;May&lt;/date&gt;&lt;/pub-dates&gt;&lt;/dates&gt;&lt;isbn&gt;0007-1145 (Print)&amp;#xD;0007-1145 (Linking)&lt;/isbn&gt;&lt;accession-num&gt;7082619&lt;/accession-num&gt;&lt;urls&gt;&lt;related-urls&gt;&lt;url&gt;http://www.ncbi.nlm.nih.gov/pubmed/7082619&lt;/url&gt;&lt;/related-urls&gt;&lt;/urls&gt;&lt;/record&gt;&lt;/Cite&gt;&lt;/EndNote&gt;</w:instrText>
      </w:r>
      <w:r w:rsidR="00F11589" w:rsidRPr="001B4BA7">
        <w:rPr>
          <w:rStyle w:val="il"/>
          <w:rFonts w:ascii="Arial" w:hAnsi="Arial" w:cs="Arial"/>
          <w:color w:val="222222"/>
          <w:lang w:val="en-GB"/>
        </w:rPr>
        <w:fldChar w:fldCharType="separate"/>
      </w:r>
      <w:r w:rsidR="000F3A4B" w:rsidRPr="001B4BA7">
        <w:rPr>
          <w:rStyle w:val="il"/>
          <w:rFonts w:ascii="Arial" w:hAnsi="Arial" w:cs="Arial"/>
          <w:noProof/>
          <w:color w:val="222222"/>
          <w:lang w:val="en-GB"/>
        </w:rPr>
        <w:t>(</w:t>
      </w:r>
      <w:hyperlink w:anchor="_ENREF_27" w:tooltip="Evans, 1982 #977" w:history="1">
        <w:r w:rsidR="00777CE2" w:rsidRPr="001B4BA7">
          <w:rPr>
            <w:rStyle w:val="il"/>
            <w:rFonts w:ascii="Arial" w:hAnsi="Arial" w:cs="Arial"/>
            <w:noProof/>
            <w:color w:val="222222"/>
            <w:lang w:val="en-GB"/>
          </w:rPr>
          <w:t>27</w:t>
        </w:r>
      </w:hyperlink>
      <w:r w:rsidR="000F3A4B" w:rsidRPr="001B4BA7">
        <w:rPr>
          <w:rStyle w:val="il"/>
          <w:rFonts w:ascii="Arial" w:hAnsi="Arial" w:cs="Arial"/>
          <w:noProof/>
          <w:color w:val="222222"/>
          <w:lang w:val="en-GB"/>
        </w:rPr>
        <w:t>)</w:t>
      </w:r>
      <w:r w:rsidR="00F11589" w:rsidRPr="001B4BA7">
        <w:rPr>
          <w:rStyle w:val="il"/>
          <w:rFonts w:ascii="Arial" w:hAnsi="Arial" w:cs="Arial"/>
          <w:color w:val="222222"/>
          <w:lang w:val="en-GB"/>
        </w:rPr>
        <w:fldChar w:fldCharType="end"/>
      </w:r>
      <w:r w:rsidR="00F11589" w:rsidRPr="001B4BA7">
        <w:rPr>
          <w:rStyle w:val="il"/>
          <w:rFonts w:ascii="Arial" w:hAnsi="Arial" w:cs="Arial"/>
          <w:color w:val="222222"/>
          <w:lang w:val="en-GB"/>
        </w:rPr>
        <w:t xml:space="preserve"> </w:t>
      </w:r>
      <w:r w:rsidR="00F01C93" w:rsidRPr="001B4BA7">
        <w:rPr>
          <w:rStyle w:val="il"/>
          <w:rFonts w:ascii="Arial" w:hAnsi="Arial" w:cs="Arial"/>
          <w:color w:val="222222"/>
          <w:lang w:val="en-GB"/>
        </w:rPr>
        <w:t>(</w:t>
      </w:r>
      <w:r w:rsidR="00F01C93" w:rsidRPr="001B4BA7">
        <w:rPr>
          <w:rFonts w:ascii="Arial" w:hAnsi="Arial" w:cs="Arial"/>
          <w:color w:val="000000" w:themeColor="text1"/>
          <w:lang w:val="en-GB"/>
        </w:rPr>
        <w:t>but not for monocytes)</w:t>
      </w:r>
      <w:r w:rsidR="003849BF" w:rsidRPr="001B4BA7">
        <w:rPr>
          <w:rStyle w:val="il"/>
          <w:rFonts w:ascii="Arial" w:hAnsi="Arial" w:cs="Arial"/>
          <w:color w:val="222222"/>
          <w:lang w:val="en-GB"/>
        </w:rPr>
        <w:t xml:space="preserve"> and</w:t>
      </w:r>
      <w:r w:rsidR="003849BF" w:rsidRPr="001B4BA7">
        <w:rPr>
          <w:rStyle w:val="il"/>
          <w:rFonts w:ascii="Times New Roman" w:hAnsi="Times New Roman" w:cs="Times New Roman"/>
          <w:color w:val="222222"/>
          <w:sz w:val="24"/>
          <w:szCs w:val="24"/>
          <w:lang w:val="en-GB"/>
        </w:rPr>
        <w:t xml:space="preserve"> </w:t>
      </w:r>
      <w:r w:rsidR="00731AD1" w:rsidRPr="001B4BA7">
        <w:rPr>
          <w:rFonts w:ascii="Arial" w:hAnsi="Arial" w:cs="Arial"/>
          <w:color w:val="000000" w:themeColor="text1"/>
          <w:lang w:val="en-GB"/>
        </w:rPr>
        <w:t>for muscle</w:t>
      </w:r>
      <w:r w:rsidR="00E26443" w:rsidRPr="001B4BA7">
        <w:rPr>
          <w:rFonts w:ascii="Arial" w:hAnsi="Arial" w:cs="Arial"/>
          <w:color w:val="000000" w:themeColor="text1"/>
          <w:lang w:val="en-GB"/>
        </w:rPr>
        <w:t xml:space="preserve"> </w:t>
      </w:r>
      <w:r w:rsidR="00E26443"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&lt;EndNote&gt;&lt;Cite&gt;&lt;Author&gt;Carr&lt;/Author&gt;&lt;Year&gt;2017&lt;/Year&gt;&lt;RecNum&gt;91&lt;/RecNum&gt;&lt;DisplayText&gt;(20)&lt;/DisplayText&gt;&lt;record&gt;&lt;rec-number&gt;91&lt;/rec-number&gt;&lt;foreign-keys&gt;&lt;key app="EN" db-id="dtfvr9r2maepp3ezst45apf15dtwfrd0tsax"&gt;91&lt;/key&gt;&lt;/foreign-keys&gt;&lt;ref-type name="Journal Article"&gt;17&lt;/ref-type&gt;&lt;contributors&gt;&lt;authors&gt;&lt;author&gt;Carr, A. C.&lt;/author&gt;&lt;author&gt;Rosengrave, P. C.&lt;/author&gt;&lt;author&gt;Bayer, S.&lt;/author&gt;&lt;author&gt;Chambers, S.&lt;/author&gt;&lt;author&gt;Mehrtens, J.&lt;/author&gt;&lt;author&gt;Shaw, G. M.&lt;/author&gt;&lt;/authors&gt;&lt;/contributors&gt;&lt;auth-address&gt;Department of Pathology, University of Otago, Christchurch, PO Box 4345, Christchurch, 8140, New Zealand. anitra.carr@otago.ac.nz.&amp;#xD;Department of Pathology, University of Otago, Christchurch, PO Box 4345, Christchurch, 8140, New Zealand.&amp;#xD;Department of Intensive Care Medicine, Christchurch Hospital, Private Bag 4710, Christchurch, 8140, New Zealand.&lt;/auth-address&gt;&lt;titles&gt;&lt;title&gt;Hypovitaminosis C and vitamin C deficiency in critically ill patients despite recommended enteral and parenteral intakes&lt;/title&gt;&lt;secondary-title&gt;Crit Care&lt;/secondary-title&gt;&lt;/titles&gt;&lt;periodical&gt;&lt;full-title&gt;Crit Care&lt;/full-title&gt;&lt;/periodical&gt;&lt;pages&gt;300&lt;/pages&gt;&lt;volume&gt;21&lt;/volume&gt;&lt;number&gt;1&lt;/number&gt;&lt;dates&gt;&lt;year&gt;2017&lt;/year&gt;&lt;pub-dates&gt;&lt;date&gt;Dec 11&lt;/date&gt;&lt;/pub-dates&gt;&lt;/dates&gt;&lt;isbn&gt;1466-609X (Electronic)&amp;#xD;1364-8535 (Linking)&lt;/isbn&gt;&lt;accession-num&gt;29228951&lt;/accession-num&gt;&lt;urls&gt;&lt;related-urls&gt;&lt;url&gt;http://www.ncbi.nlm.nih.gov/pubmed/29228951&lt;/url&gt;&lt;/related-urls&gt;&lt;/urls&gt;&lt;custom2&gt;5725835&lt;/custom2&gt;&lt;electronic-resource-num&gt;10.1186/s13054-017-1891-y&lt;/electronic-resource-num&gt;&lt;/record&gt;&lt;/Cite&gt;&lt;/EndNote&gt;</w:instrText>
      </w:r>
      <w:r w:rsidR="00E26443"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0" w:tooltip="Carr, 2017 #91" w:history="1">
        <w:r w:rsidR="00777CE2" w:rsidRPr="001B4BA7">
          <w:rPr>
            <w:rFonts w:ascii="Arial" w:hAnsi="Arial" w:cs="Arial"/>
            <w:noProof/>
            <w:color w:val="000000" w:themeColor="text1"/>
            <w:lang w:val="en-GB"/>
          </w:rPr>
          <w:t>20</w:t>
        </w:r>
      </w:hyperlink>
      <w:r w:rsidR="000F3A4B" w:rsidRPr="001B4BA7">
        <w:rPr>
          <w:rFonts w:ascii="Arial" w:hAnsi="Arial" w:cs="Arial"/>
          <w:noProof/>
          <w:color w:val="000000" w:themeColor="text1"/>
          <w:lang w:val="en-GB"/>
        </w:rPr>
        <w:t>)</w:t>
      </w:r>
      <w:r w:rsidR="00E26443" w:rsidRPr="001B4BA7">
        <w:rPr>
          <w:rFonts w:ascii="Arial" w:hAnsi="Arial" w:cs="Arial"/>
          <w:color w:val="000000" w:themeColor="text1"/>
          <w:lang w:val="en-GB"/>
        </w:rPr>
        <w:fldChar w:fldCharType="end"/>
      </w:r>
      <w:r w:rsidR="00731AD1" w:rsidRPr="001B4BA7">
        <w:rPr>
          <w:rFonts w:ascii="Arial" w:hAnsi="Arial" w:cs="Arial"/>
          <w:color w:val="000000" w:themeColor="text1"/>
          <w:lang w:val="en-GB"/>
        </w:rPr>
        <w:t xml:space="preserve">. </w:t>
      </w:r>
      <w:r w:rsidR="00374331" w:rsidRPr="001B4BA7">
        <w:rPr>
          <w:rFonts w:ascii="Arial" w:hAnsi="Arial" w:cs="Arial"/>
          <w:color w:val="000000" w:themeColor="text1"/>
          <w:lang w:val="en-GB"/>
        </w:rPr>
        <w:t>Human skeletal muscle appears</w:t>
      </w:r>
      <w:r w:rsidR="00731AD1" w:rsidRPr="001B4BA7">
        <w:rPr>
          <w:rFonts w:ascii="Arial" w:hAnsi="Arial" w:cs="Arial"/>
          <w:color w:val="000000" w:themeColor="text1"/>
          <w:lang w:val="en-GB"/>
        </w:rPr>
        <w:t xml:space="preserve"> highly responsive to vitamin C intake and pl</w:t>
      </w:r>
      <w:r w:rsidR="003A3D30" w:rsidRPr="001B4BA7">
        <w:rPr>
          <w:rFonts w:ascii="Arial" w:hAnsi="Arial" w:cs="Arial"/>
          <w:color w:val="000000" w:themeColor="text1"/>
          <w:lang w:val="en-GB"/>
        </w:rPr>
        <w:t>asma concentrations and</w:t>
      </w:r>
      <w:r w:rsidR="00DD6157" w:rsidRPr="001B4BA7">
        <w:rPr>
          <w:rFonts w:ascii="Arial" w:hAnsi="Arial" w:cs="Arial"/>
          <w:color w:val="000000" w:themeColor="text1"/>
          <w:lang w:val="en-GB"/>
        </w:rPr>
        <w:t xml:space="preserve"> even</w:t>
      </w:r>
      <w:r w:rsidR="00374331" w:rsidRPr="001B4BA7">
        <w:rPr>
          <w:rFonts w:ascii="Arial" w:hAnsi="Arial" w:cs="Arial"/>
          <w:color w:val="000000" w:themeColor="text1"/>
          <w:lang w:val="en-GB"/>
        </w:rPr>
        <w:t xml:space="preserve"> exhibits</w:t>
      </w:r>
      <w:r w:rsidR="00731AD1" w:rsidRPr="001B4BA7">
        <w:rPr>
          <w:rFonts w:ascii="Arial" w:hAnsi="Arial" w:cs="Arial"/>
          <w:color w:val="000000" w:themeColor="text1"/>
          <w:lang w:val="en-GB"/>
        </w:rPr>
        <w:t xml:space="preserve"> a greater relative uptake of ascorbate than leukocytes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&lt;EndNote&gt;&lt;Cite&gt;&lt;Author&gt;Carr&lt;/Author&gt;&lt;Year&gt;2013&lt;/Year&gt;&lt;RecNum&gt;33&lt;/RecNum&gt;&lt;DisplayText&gt;(28)&lt;/DisplayText&gt;&lt;record&gt;&lt;rec-number&gt;33&lt;/rec-number&gt;&lt;foreign-keys&gt;&lt;key app="EN" db-id="dtfvr9r2maepp3ezst45apf15dtwfrd0tsax"&gt;33&lt;/key&gt;&lt;/foreign-keys&gt;&lt;ref-type name="Journal Article"&gt;17&lt;/ref-type&gt;&lt;contributors&gt;&lt;authors&gt;&lt;author&gt;Carr, A. C.&lt;/author&gt;&lt;author&gt;Bozonet, S. M.&lt;/author&gt;&lt;author&gt;Pullar, J. M.&lt;/author&gt;&lt;author&gt;Simcock, J. W.&lt;/author&gt;&lt;author&gt;Vissers, M. C.&lt;/author&gt;&lt;/authors&gt;&lt;/contributors&gt;&lt;auth-address&gt;Centre for Free Radical Research, Department of Pathology, University of Otago, Christchurch, Christchurch, New Zealand. anitra.carr@otago.ac.nz&lt;/auth-address&gt;&lt;titles&gt;&lt;title&gt;Human skeletal muscle ascorbate is highly responsive to changes in vitamin C intake and plasma concentrations&lt;/title&gt;&lt;secondary-title&gt;Am J Clin Nutr&lt;/secondary-title&gt;&lt;/titles&gt;&lt;periodical&gt;&lt;full-title&gt;Am J Clin Nutr&lt;/full-title&gt;&lt;abbr-1&gt;The American journal of clinical nutrition&lt;/abbr-1&gt;&lt;/periodical&gt;&lt;pages&gt;800-7&lt;/pages&gt;&lt;volume&gt;97&lt;/volume&gt;&lt;number&gt;4&lt;/number&gt;&lt;keywords&gt;&lt;keyword&gt;Actinidia/chemistry&lt;/keyword&gt;&lt;keyword&gt;Adolescent&lt;/keyword&gt;&lt;keyword&gt;Adult&lt;/keyword&gt;&lt;keyword&gt;Ascorbic Acid/administration &amp;amp; dosage/blood/*metabolism/pharmacokinetics&lt;/keyword&gt;&lt;keyword&gt;Biological Availability&lt;/keyword&gt;&lt;keyword&gt;*Diet&lt;/keyword&gt;&lt;keyword&gt;Fruit/chemistry&lt;/keyword&gt;&lt;keyword&gt;Humans&lt;/keyword&gt;&lt;keyword&gt;Leukocytes, Mononuclear/*metabolism&lt;/keyword&gt;&lt;keyword&gt;Male&lt;/keyword&gt;&lt;keyword&gt;Muscle, Skeletal/*metabolism&lt;/keyword&gt;&lt;keyword&gt;Neutrophils/metabolism&lt;/keyword&gt;&lt;keyword&gt;Vitamins/administration &amp;amp; dosage/blood/*metabolism/pharmacokinetics&lt;/keyword&gt;&lt;keyword&gt;Young Adult&lt;/keyword&gt;&lt;/keywords&gt;&lt;dates&gt;&lt;year&gt;2013&lt;/year&gt;&lt;pub-dates&gt;&lt;date&gt;Apr&lt;/date&gt;&lt;/pub-dates&gt;&lt;/dates&gt;&lt;isbn&gt;1938-3207 (Electronic)&amp;#xD;0002-9165 (Linking)&lt;/isbn&gt;&lt;accession-num&gt;23446899&lt;/accession-num&gt;&lt;urls&gt;&lt;related-urls&gt;&lt;url&gt;http://www.ncbi.nlm.nih.gov/pubmed/23446899&lt;/url&gt;&lt;/related-urls&gt;&lt;/urls&gt;&lt;custom2&gt;3607654&lt;/custom2&gt;&lt;electronic-resource-num&gt;10.3945/ajcn.112.053207&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8" w:tooltip="Carr, 2013 #33" w:history="1">
        <w:r w:rsidR="00777CE2" w:rsidRPr="001B4BA7">
          <w:rPr>
            <w:rFonts w:ascii="Arial" w:hAnsi="Arial" w:cs="Arial"/>
            <w:noProof/>
            <w:color w:val="000000" w:themeColor="text1"/>
            <w:lang w:val="en-GB"/>
          </w:rPr>
          <w:t>28</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731AD1" w:rsidRPr="001B4BA7">
        <w:rPr>
          <w:rFonts w:ascii="Arial" w:hAnsi="Arial" w:cs="Arial"/>
          <w:color w:val="000000" w:themeColor="text1"/>
          <w:lang w:val="en-GB"/>
        </w:rPr>
        <w:t xml:space="preserve">. </w:t>
      </w:r>
      <w:r w:rsidR="006026D1" w:rsidRPr="001B4BA7">
        <w:rPr>
          <w:rStyle w:val="il"/>
          <w:rFonts w:ascii="Arial" w:hAnsi="Arial" w:cs="Arial"/>
          <w:color w:val="222222"/>
          <w:lang w:val="en-GB"/>
        </w:rPr>
        <w:t xml:space="preserve">Thus, </w:t>
      </w:r>
      <w:r w:rsidR="006026D1" w:rsidRPr="001B4BA7">
        <w:rPr>
          <w:rFonts w:ascii="Arial" w:hAnsi="Arial" w:cs="Arial"/>
          <w:color w:val="000000" w:themeColor="text1"/>
          <w:lang w:val="en-GB"/>
        </w:rPr>
        <w:t xml:space="preserve">vitamin C consumption increases with disease, due to accelerated vitamin-C dependent enzymatic reaction rates, increased degradation by oxidative stress and reduced recycling </w:t>
      </w:r>
      <w:r w:rsidR="006026D1"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&lt;EndNote&gt;&lt;Cite&gt;&lt;Author&gt;Levine&lt;/Author&gt;&lt;Year&gt;2011&lt;/Year&gt;&lt;RecNum&gt;76&lt;/RecNum&gt;&lt;DisplayText&gt;(15)&lt;/DisplayText&gt;&lt;record&gt;&lt;rec-number&gt;76&lt;/rec-number&gt;&lt;foreign-keys&gt;&lt;key app="EN" db-id="dtfvr9r2maepp3ezst45apf15dtwfrd0tsax"&gt;76&lt;/key&gt;&lt;/foreign-keys&gt;&lt;ref-type name="Journal Article"&gt;17&lt;/ref-type&gt;&lt;contributors&gt;&lt;authors&gt;&lt;author&gt;Levine, M.&lt;/author&gt;&lt;author&gt;Padayatty, S. J.&lt;/author&gt;&lt;author&gt;Espey, M. G.&lt;/author&gt;&lt;/authors&gt;&lt;/contributors&gt;&lt;auth-address&gt;Molecular and Clinical Nutrition Section, Digestive Diseases Branch, National Institute of Diabetes and Digestive and Kidney Diseases, National Institutes of Health, Bethesda, MD 20892-1372, USA. MarkL@mail.nih.gov.&lt;/auth-address&gt;&lt;titles&gt;&lt;title&gt;Vitamin C: a concentration-function approach yields pharmacology and therapeutic discoveries&lt;/title&gt;&lt;secondary-title&gt;Adv Nutr&lt;/secondary-title&gt;&lt;alt-title&gt;Advances in nutrition&lt;/alt-title&gt;&lt;/titles&gt;&lt;periodical&gt;&lt;full-title&gt;Adv Nutr&lt;/full-title&gt;&lt;abbr-1&gt;Advances in nutrition&lt;/abbr-1&gt;&lt;/periodical&gt;&lt;alt-periodical&gt;&lt;full-title&gt;Adv Nutr&lt;/full-title&gt;&lt;abbr-1&gt;Advances in nutrition&lt;/abbr-1&gt;&lt;/alt-periodical&gt;&lt;pages&gt;78-88&lt;/pages&gt;&lt;volume&gt;2&lt;/volume&gt;&lt;number&gt;2&lt;/number&gt;&lt;keywords&gt;&lt;keyword&gt;Absorption&lt;/keyword&gt;&lt;keyword&gt;Animals&lt;/keyword&gt;&lt;keyword&gt;Ascorbic Acid/administration &amp;amp; dosage/blood/*pharmacokinetics&lt;/keyword&gt;&lt;keyword&gt;Female&lt;/keyword&gt;&lt;keyword&gt;Humans&lt;/keyword&gt;&lt;keyword&gt;Hydrogen Peroxide/metabolism&lt;/keyword&gt;&lt;keyword&gt;Male&lt;/keyword&gt;&lt;keyword&gt;Mice&lt;/keyword&gt;&lt;keyword&gt;Mice, Knockout&lt;/keyword&gt;&lt;keyword&gt;Neoplasms/metabolism&lt;/keyword&gt;&lt;keyword&gt;Vitamins/administration &amp;amp; dosage/blood/*pharmacokinetics&lt;/keyword&gt;&lt;/keywords&gt;&lt;dates&gt;&lt;year&gt;2011&lt;/year&gt;&lt;pub-dates&gt;&lt;date&gt;Mar&lt;/date&gt;&lt;/pub-dates&gt;&lt;/dates&gt;&lt;isbn&gt;2156-5376 (Electronic)&amp;#xD;2161-8313 (Linking)&lt;/isbn&gt;&lt;accession-num&gt;22332036&lt;/accession-num&gt;&lt;urls&gt;&lt;related-urls&gt;&lt;url&gt;http://www.ncbi.nlm.nih.gov/pubmed/22332036&lt;/url&gt;&lt;/related-urls&gt;&lt;/urls&gt;&lt;custom2&gt;3065766&lt;/custom2&gt;&lt;electronic-resource-num&gt;10.3945/an.110.000109&lt;/electronic-resource-num&gt;&lt;/record&gt;&lt;/Cite&gt;&lt;/EndNote&gt;</w:instrText>
      </w:r>
      <w:r w:rsidR="006026D1"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5" w:tooltip="Levine, 2011 #76" w:history="1">
        <w:r w:rsidR="00777CE2" w:rsidRPr="001B4BA7">
          <w:rPr>
            <w:rFonts w:ascii="Arial" w:hAnsi="Arial" w:cs="Arial"/>
            <w:noProof/>
            <w:color w:val="000000" w:themeColor="text1"/>
            <w:lang w:val="en-GB"/>
          </w:rPr>
          <w:t>15</w:t>
        </w:r>
      </w:hyperlink>
      <w:r w:rsidR="000F3A4B" w:rsidRPr="001B4BA7">
        <w:rPr>
          <w:rFonts w:ascii="Arial" w:hAnsi="Arial" w:cs="Arial"/>
          <w:noProof/>
          <w:color w:val="000000" w:themeColor="text1"/>
          <w:lang w:val="en-GB"/>
        </w:rPr>
        <w:t>)</w:t>
      </w:r>
      <w:r w:rsidR="006026D1" w:rsidRPr="001B4BA7">
        <w:rPr>
          <w:rFonts w:ascii="Arial" w:hAnsi="Arial" w:cs="Arial"/>
          <w:color w:val="000000" w:themeColor="text1"/>
          <w:lang w:val="en-GB"/>
        </w:rPr>
        <w:fldChar w:fldCharType="end"/>
      </w:r>
      <w:r w:rsidR="006026D1" w:rsidRPr="001B4BA7">
        <w:rPr>
          <w:rFonts w:ascii="Arial" w:hAnsi="Arial" w:cs="Arial"/>
          <w:color w:val="000000" w:themeColor="text1"/>
          <w:lang w:val="en-GB"/>
        </w:rPr>
        <w:t xml:space="preserve">. </w:t>
      </w:r>
      <w:r w:rsidR="00F01C93" w:rsidRPr="001B4BA7">
        <w:rPr>
          <w:rFonts w:ascii="Arial" w:hAnsi="Arial" w:cs="Arial"/>
          <w:color w:val="000000" w:themeColor="text1"/>
          <w:lang w:val="en-GB"/>
        </w:rPr>
        <w:t xml:space="preserve">These mechanisms </w:t>
      </w:r>
      <w:r w:rsidR="006026D1" w:rsidRPr="001B4BA7">
        <w:rPr>
          <w:rFonts w:ascii="Arial" w:hAnsi="Arial" w:cs="Arial"/>
          <w:color w:val="000000" w:themeColor="text1"/>
          <w:lang w:val="en-GB"/>
        </w:rPr>
        <w:t xml:space="preserve">explain why the prevalence of </w:t>
      </w:r>
      <w:proofErr w:type="spellStart"/>
      <w:r w:rsidR="006026D1" w:rsidRPr="001B4BA7">
        <w:rPr>
          <w:rFonts w:ascii="Arial" w:hAnsi="Arial" w:cs="Arial"/>
          <w:color w:val="000000" w:themeColor="text1"/>
          <w:lang w:val="en-GB"/>
        </w:rPr>
        <w:t>hypovitaminosis</w:t>
      </w:r>
      <w:proofErr w:type="spellEnd"/>
      <w:r w:rsidR="006026D1" w:rsidRPr="001B4BA7">
        <w:rPr>
          <w:rFonts w:ascii="Arial" w:hAnsi="Arial" w:cs="Arial"/>
          <w:color w:val="000000" w:themeColor="text1"/>
          <w:lang w:val="en-GB"/>
        </w:rPr>
        <w:t xml:space="preserve"> (≤ 21 µ</w:t>
      </w:r>
      <w:proofErr w:type="spellStart"/>
      <w:r w:rsidR="006026D1" w:rsidRPr="001B4BA7">
        <w:rPr>
          <w:rFonts w:ascii="Arial" w:hAnsi="Arial" w:cs="Arial"/>
          <w:color w:val="000000" w:themeColor="text1"/>
          <w:lang w:val="en-GB"/>
        </w:rPr>
        <w:t>mol</w:t>
      </w:r>
      <w:proofErr w:type="spellEnd"/>
      <w:r w:rsidR="006026D1" w:rsidRPr="001B4BA7">
        <w:rPr>
          <w:rFonts w:ascii="Arial" w:hAnsi="Arial" w:cs="Arial"/>
          <w:color w:val="000000" w:themeColor="text1"/>
          <w:lang w:val="en-GB"/>
        </w:rPr>
        <w:t>/L) and scorbutic concentrations (≤ 11 µ</w:t>
      </w:r>
      <w:proofErr w:type="spellStart"/>
      <w:r w:rsidR="006026D1" w:rsidRPr="001B4BA7">
        <w:rPr>
          <w:rFonts w:ascii="Arial" w:hAnsi="Arial" w:cs="Arial"/>
          <w:color w:val="000000" w:themeColor="text1"/>
          <w:lang w:val="en-GB"/>
        </w:rPr>
        <w:t>mol</w:t>
      </w:r>
      <w:proofErr w:type="spellEnd"/>
      <w:r w:rsidR="006026D1" w:rsidRPr="001B4BA7">
        <w:rPr>
          <w:rFonts w:ascii="Arial" w:hAnsi="Arial" w:cs="Arial"/>
          <w:color w:val="000000" w:themeColor="text1"/>
          <w:lang w:val="en-GB"/>
        </w:rPr>
        <w:t xml:space="preserve">/L) </w:t>
      </w:r>
      <w:r w:rsidR="006026D1"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&lt;EndNote&gt;&lt;Cite&gt;&lt;Author&gt;Levine&lt;/Author&gt;&lt;Year&gt;1999&lt;/Year&gt;&lt;RecNum&gt;68&lt;/RecNum&gt;&lt;DisplayText&gt;(29)&lt;/DisplayText&gt;&lt;record&gt;&lt;rec-number&gt;68&lt;/rec-number&gt;&lt;foreign-keys&gt;&lt;key app="EN" db-id="dtfvr9r2maepp3ezst45apf15dtwfrd0tsax"&gt;68&lt;/key&gt;&lt;/foreign-keys&gt;&lt;ref-type name="Journal Article"&gt;17&lt;/ref-type&gt;&lt;contributors&gt;&lt;authors&gt;&lt;author&gt;Levine, M.&lt;/author&gt;&lt;author&gt;Rumsey, S. C.&lt;/author&gt;&lt;author&gt;Daruwala, R.&lt;/author&gt;&lt;author&gt;Park, J. B.&lt;/author&gt;&lt;author&gt;Wang, Y.&lt;/author&gt;&lt;/authors&gt;&lt;/contributors&gt;&lt;auth-address&gt;Molecular and Clinical Nutrition Section, Digestive Diseases Branch, National Institute of Diabetes and Digestive and Kidney Diseases, National Institutes of Health, Bethesda, MD 20892, USA.&lt;/auth-address&gt;&lt;titles&gt;&lt;title&gt;Criteria and recommendations for vitamin C intake&lt;/title&gt;&lt;secondary-title&gt;JAMA&lt;/secondary-title&gt;&lt;alt-title&gt;Jama&lt;/alt-title&gt;&lt;/titles&gt;&lt;periodical&gt;&lt;full-title&gt;JAMA&lt;/full-title&gt;&lt;/periodical&gt;&lt;alt-periodical&gt;&lt;full-title&gt;JAMA&lt;/full-title&gt;&lt;/alt-periodical&gt;&lt;pages&gt;1415-23&lt;/pages&gt;&lt;volume&gt;281&lt;/volume&gt;&lt;number&gt;15&lt;/number&gt;&lt;keywords&gt;&lt;keyword&gt;Antioxidants&lt;/keyword&gt;&lt;keyword&gt;*Ascorbic Acid/administration &amp;amp; dosage/adverse effects/chemistry/pharmacokinetics&lt;/keyword&gt;&lt;keyword&gt;Biological Availability&lt;/keyword&gt;&lt;keyword&gt;Free Radical Scavengers&lt;/keyword&gt;&lt;keyword&gt;Fruit&lt;/keyword&gt;&lt;keyword&gt;Humans&lt;/keyword&gt;&lt;keyword&gt;*Nutrition Policy&lt;/keyword&gt;&lt;keyword&gt;Vegetables&lt;/keyword&gt;&lt;/keywords&gt;&lt;dates&gt;&lt;year&gt;1999&lt;/year&gt;&lt;pub-dates&gt;&lt;date&gt;Apr 21&lt;/date&gt;&lt;/pub-dates&gt;&lt;/dates&gt;&lt;isbn&gt;0098-7484 (Print)&amp;#xD;0098-7484 (Linking)&lt;/isbn&gt;&lt;accession-num&gt;10217058&lt;/accession-num&gt;&lt;urls&gt;&lt;related-urls&gt;&lt;url&gt;http://www.ncbi.nlm.nih.gov/pubmed/10217058&lt;/url&gt;&lt;/related-urls&gt;&lt;/urls&gt;&lt;/record&gt;&lt;/Cite&gt;&lt;/EndNote&gt;</w:instrText>
      </w:r>
      <w:r w:rsidR="006026D1"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9" w:tooltip="Levine, 1999 #68" w:history="1">
        <w:r w:rsidR="00777CE2" w:rsidRPr="001B4BA7">
          <w:rPr>
            <w:rFonts w:ascii="Arial" w:hAnsi="Arial" w:cs="Arial"/>
            <w:noProof/>
            <w:color w:val="000000" w:themeColor="text1"/>
            <w:lang w:val="en-GB"/>
          </w:rPr>
          <w:t>29</w:t>
        </w:r>
      </w:hyperlink>
      <w:r w:rsidR="000F3A4B" w:rsidRPr="001B4BA7">
        <w:rPr>
          <w:rFonts w:ascii="Arial" w:hAnsi="Arial" w:cs="Arial"/>
          <w:noProof/>
          <w:color w:val="000000" w:themeColor="text1"/>
          <w:lang w:val="en-GB"/>
        </w:rPr>
        <w:t>)</w:t>
      </w:r>
      <w:r w:rsidR="006026D1" w:rsidRPr="001B4BA7">
        <w:rPr>
          <w:rFonts w:ascii="Arial" w:hAnsi="Arial" w:cs="Arial"/>
          <w:color w:val="000000" w:themeColor="text1"/>
          <w:lang w:val="en-GB"/>
        </w:rPr>
        <w:fldChar w:fldCharType="end"/>
      </w:r>
      <w:r w:rsidR="006026D1" w:rsidRPr="001B4BA7">
        <w:rPr>
          <w:rFonts w:ascii="Arial" w:hAnsi="Arial" w:cs="Arial"/>
          <w:color w:val="000000" w:themeColor="text1"/>
          <w:lang w:val="en-GB"/>
        </w:rPr>
        <w:t xml:space="preserve"> in critically ill patients is high.</w:t>
      </w:r>
    </w:p>
    <w:p w14:paraId="333CF270" w14:textId="77777777" w:rsidR="003849BF" w:rsidRPr="001B4BA7" w:rsidRDefault="003849BF" w:rsidP="00B611AD">
      <w:pPr>
        <w:spacing w:after="0" w:line="360" w:lineRule="auto"/>
        <w:rPr>
          <w:rFonts w:ascii="Arial" w:hAnsi="Arial" w:cs="Arial"/>
          <w:color w:val="000000" w:themeColor="text1"/>
          <w:lang w:val="en-GB"/>
        </w:rPr>
      </w:pPr>
    </w:p>
    <w:p w14:paraId="57DE1723" w14:textId="77777777" w:rsidR="003849BF" w:rsidRPr="001B4BA7" w:rsidRDefault="003849BF" w:rsidP="00B611AD">
      <w:pPr>
        <w:spacing w:after="0" w:line="360" w:lineRule="auto"/>
        <w:rPr>
          <w:rFonts w:ascii="Arial" w:hAnsi="Arial" w:cs="Arial"/>
          <w:i/>
          <w:color w:val="000000" w:themeColor="text1"/>
          <w:lang w:val="en-GB"/>
        </w:rPr>
      </w:pPr>
      <w:r w:rsidRPr="001B4BA7">
        <w:rPr>
          <w:rFonts w:ascii="Arial" w:hAnsi="Arial" w:cs="Arial"/>
          <w:i/>
          <w:color w:val="000000" w:themeColor="text1"/>
          <w:lang w:val="en-GB"/>
        </w:rPr>
        <w:t>Optimal dose</w:t>
      </w:r>
    </w:p>
    <w:p w14:paraId="682B66AF" w14:textId="258F549C" w:rsidR="006026D1" w:rsidRPr="001B4BA7" w:rsidRDefault="00D3547A" w:rsidP="00B611AD">
      <w:pPr>
        <w:spacing w:after="0" w:line="360" w:lineRule="auto"/>
        <w:rPr>
          <w:rFonts w:ascii="Arial" w:hAnsi="Arial" w:cs="Arial"/>
          <w:color w:val="000000" w:themeColor="text1"/>
          <w:lang w:val="en-GB"/>
        </w:rPr>
      </w:pPr>
      <w:r w:rsidRPr="001B4BA7">
        <w:rPr>
          <w:rFonts w:ascii="Arial" w:hAnsi="Arial" w:cs="Arial"/>
          <w:color w:val="000000" w:themeColor="text1"/>
          <w:lang w:val="en-GB"/>
        </w:rPr>
        <w:t>During health, a daily intake of 200 mg is con</w:t>
      </w:r>
      <w:r w:rsidR="00374331" w:rsidRPr="001B4BA7">
        <w:rPr>
          <w:rFonts w:ascii="Arial" w:hAnsi="Arial" w:cs="Arial"/>
          <w:color w:val="000000" w:themeColor="text1"/>
          <w:lang w:val="en-GB"/>
        </w:rPr>
        <w:t>sidered as being ‘adequate’, i.e</w:t>
      </w:r>
      <w:r w:rsidR="00DD6157" w:rsidRPr="001B4BA7">
        <w:rPr>
          <w:rFonts w:ascii="Arial" w:hAnsi="Arial" w:cs="Arial"/>
          <w:color w:val="000000" w:themeColor="text1"/>
          <w:lang w:val="en-GB"/>
        </w:rPr>
        <w:t>.</w:t>
      </w:r>
      <w:r w:rsidRPr="001B4BA7">
        <w:rPr>
          <w:rFonts w:ascii="Arial" w:hAnsi="Arial" w:cs="Arial"/>
          <w:color w:val="000000" w:themeColor="text1"/>
          <w:lang w:val="en-GB"/>
        </w:rPr>
        <w:t xml:space="preserve"> being safe to prevent deficiency with a margin of safety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&lt;EndNote&gt;&lt;Cite&gt;&lt;Author&gt;Levine&lt;/Author&gt;&lt;Year&gt;2011&lt;/Year&gt;&lt;RecNum&gt;76&lt;/RecNum&gt;&lt;DisplayText&gt;(15)&lt;/DisplayText&gt;&lt;record&gt;&lt;rec-number&gt;76&lt;/rec-number&gt;&lt;foreign-keys&gt;&lt;key app="EN" db-id="dtfvr9r2maepp3ezst45apf15dtwfrd0tsax"&gt;76&lt;/key&gt;&lt;/foreign-keys&gt;&lt;ref-type name="Journal Article"&gt;17&lt;/ref-type&gt;&lt;contributors&gt;&lt;authors&gt;&lt;author&gt;Levine, M.&lt;/author&gt;&lt;author&gt;Padayatty, S. J.&lt;/author&gt;&lt;author&gt;Espey, M. G.&lt;/author&gt;&lt;/authors&gt;&lt;/contributors&gt;&lt;auth-address&gt;Molecular and Clinical Nutrition Section, Digestive Diseases Branch, National Institute of Diabetes and Digestive and Kidney Diseases, National Institutes of Health, Bethesda, MD 20892-1372, USA. MarkL@mail.nih.gov.&lt;/auth-address&gt;&lt;titles&gt;&lt;title&gt;Vitamin C: a concentration-function approach yields pharmacology and therapeutic discoveries&lt;/title&gt;&lt;secondary-title&gt;Adv Nutr&lt;/secondary-title&gt;&lt;alt-title&gt;Advances in nutrition&lt;/alt-title&gt;&lt;/titles&gt;&lt;periodical&gt;&lt;full-title&gt;Adv Nutr&lt;/full-title&gt;&lt;abbr-1&gt;Advances in nutrition&lt;/abbr-1&gt;&lt;/periodical&gt;&lt;alt-periodical&gt;&lt;full-title&gt;Adv Nutr&lt;/full-title&gt;&lt;abbr-1&gt;Advances in nutrition&lt;/abbr-1&gt;&lt;/alt-periodical&gt;&lt;pages&gt;78-88&lt;/pages&gt;&lt;volume&gt;2&lt;/volume&gt;&lt;number&gt;2&lt;/number&gt;&lt;keywords&gt;&lt;keyword&gt;Absorption&lt;/keyword&gt;&lt;keyword&gt;Animals&lt;/keyword&gt;&lt;keyword&gt;Ascorbic Acid/administration &amp;amp; dosage/blood/*pharmacokinetics&lt;/keyword&gt;&lt;keyword&gt;Female&lt;/keyword&gt;&lt;keyword&gt;Humans&lt;/keyword&gt;&lt;keyword&gt;Hydrogen Peroxide/metabolism&lt;/keyword&gt;&lt;keyword&gt;Male&lt;/keyword&gt;&lt;keyword&gt;Mice&lt;/keyword&gt;&lt;keyword&gt;Mice, Knockout&lt;/keyword&gt;&lt;keyword&gt;Neoplasms/metabolism&lt;/keyword&gt;&lt;keyword&gt;Vitamins/administration &amp;amp; dosage/blood/*pharmacokinetics&lt;/keyword&gt;&lt;/keywords&gt;&lt;dates&gt;&lt;year&gt;2011&lt;/year&gt;&lt;pub-dates&gt;&lt;date&gt;Mar&lt;/date&gt;&lt;/pub-dates&gt;&lt;/dates&gt;&lt;isbn&gt;2156-5376 (Electronic)&amp;#xD;2161-8313 (Linking)&lt;/isbn&gt;&lt;accession-num&gt;22332036&lt;/accession-num&gt;&lt;urls&gt;&lt;related-urls&gt;&lt;url&gt;http://www.ncbi.nlm.nih.gov/pubmed/22332036&lt;/url&gt;&lt;/related-urls&gt;&lt;/urls&gt;&lt;custom2&gt;3065766&lt;/custom2&gt;&lt;electronic-resource-num&gt;10.3945/an.110.000109&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5" w:tooltip="Levine, 2011 #76" w:history="1">
        <w:r w:rsidR="00777CE2" w:rsidRPr="001B4BA7">
          <w:rPr>
            <w:rFonts w:ascii="Arial" w:hAnsi="Arial" w:cs="Arial"/>
            <w:noProof/>
            <w:color w:val="000000" w:themeColor="text1"/>
            <w:lang w:val="en-GB"/>
          </w:rPr>
          <w:t>15</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Pr="001B4BA7">
        <w:rPr>
          <w:rFonts w:ascii="Arial" w:hAnsi="Arial" w:cs="Arial"/>
          <w:color w:val="000000" w:themeColor="text1"/>
          <w:lang w:val="en-GB"/>
        </w:rPr>
        <w:t xml:space="preserve">. </w:t>
      </w:r>
      <w:proofErr w:type="gramStart"/>
      <w:r w:rsidR="006A416D" w:rsidRPr="001B4BA7">
        <w:rPr>
          <w:rFonts w:ascii="Arial" w:hAnsi="Arial" w:cs="Arial"/>
          <w:color w:val="000000" w:themeColor="text1"/>
          <w:lang w:val="en-GB"/>
        </w:rPr>
        <w:t>During critical illness, the uptake of vitamin C from enteral or parenteral nutrition in insufficient to restore or maint</w:t>
      </w:r>
      <w:r w:rsidR="00652E03" w:rsidRPr="001B4BA7">
        <w:rPr>
          <w:rFonts w:ascii="Arial" w:hAnsi="Arial" w:cs="Arial"/>
          <w:color w:val="000000" w:themeColor="text1"/>
          <w:lang w:val="en-GB"/>
        </w:rPr>
        <w:t>ain normal plasma concentrati</w:t>
      </w:r>
      <w:r w:rsidR="00777CE2" w:rsidRPr="001B4BA7">
        <w:rPr>
          <w:rFonts w:ascii="Arial" w:hAnsi="Arial" w:cs="Arial"/>
          <w:color w:val="000000" w:themeColor="text1"/>
          <w:lang w:val="en-GB"/>
        </w:rPr>
        <w:t xml:space="preserve">ons </w:t>
      </w:r>
      <w:r w:rsidR="00652E03" w:rsidRPr="001B4BA7">
        <w:rPr>
          <w:rFonts w:ascii="Arial" w:hAnsi="Arial" w:cs="Arial"/>
          <w:color w:val="000000" w:themeColor="text1"/>
          <w:lang w:val="en-GB"/>
        </w:rPr>
        <w:fldChar w:fldCharType="begin">
          <w:fldData xml:space="preserve">PEVuZE5vdGU+PENpdGU+PEF1dGhvcj5DYXJyPC9BdXRob3I+PFllYXI+MjAxNzwvWWVhcj48UmVj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</w:fldData>
        </w:fldChar>
      </w:r>
      <w:r w:rsidR="00777CE2" w:rsidRPr="001B4BA7">
        <w:rPr>
          <w:rFonts w:ascii="Arial" w:hAnsi="Arial" w:cs="Arial"/>
          <w:color w:val="000000" w:themeColor="text1"/>
          <w:lang w:val="en-GB"/>
        </w:rPr>
        <w:instrText xml:space="preserve"> ADDIN EN.CITE </w:instrText>
      </w:r>
      <w:proofErr w:type="gramEnd"/>
      <w:r w:rsidR="00777CE2" w:rsidRPr="001B4BA7">
        <w:rPr>
          <w:rFonts w:ascii="Arial" w:hAnsi="Arial" w:cs="Arial"/>
          <w:color w:val="000000" w:themeColor="text1"/>
          <w:lang w:val="en-GB"/>
        </w:rPr>
        <w:fldChar w:fldCharType="begin">
          <w:fldData xml:space="preserve">PEVuZE5vdGU+PENpdGU+PEF1dGhvcj5DYXJyPC9BdXRob3I+PFllYXI+MjAxNzwvWWVhcj48UmVj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</w:fldData>
        </w:fldChar>
      </w:r>
      <w:r w:rsidR="00777CE2" w:rsidRPr="001B4BA7">
        <w:rPr>
          <w:rFonts w:ascii="Arial" w:hAnsi="Arial" w:cs="Arial"/>
          <w:color w:val="000000" w:themeColor="text1"/>
          <w:lang w:val="en-GB"/>
        </w:rPr>
        <w:instrText xml:space="preserve"> ADDIN EN.CITE.DATA </w:instrText>
      </w:r>
      <w:r w:rsidR="00777CE2" w:rsidRPr="001B4BA7">
        <w:rPr>
          <w:rFonts w:ascii="Arial" w:hAnsi="Arial" w:cs="Arial"/>
          <w:color w:val="000000" w:themeColor="text1"/>
          <w:lang w:val="en-GB"/>
        </w:rPr>
      </w:r>
      <w:r w:rsidR="00777CE2" w:rsidRPr="001B4BA7">
        <w:rPr>
          <w:rFonts w:ascii="Arial" w:hAnsi="Arial" w:cs="Arial"/>
          <w:color w:val="000000" w:themeColor="text1"/>
          <w:lang w:val="en-GB"/>
        </w:rPr>
        <w:fldChar w:fldCharType="end"/>
      </w:r>
      <w:proofErr w:type="gramStart"/>
      <w:r w:rsidR="00652E03" w:rsidRPr="001B4BA7">
        <w:rPr>
          <w:rFonts w:ascii="Arial" w:hAnsi="Arial" w:cs="Arial"/>
          <w:color w:val="000000" w:themeColor="text1"/>
          <w:lang w:val="en-GB"/>
        </w:rPr>
      </w:r>
      <w:r w:rsidR="00652E03"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20" w:tooltip="Carr, 2017 #91" w:history="1">
        <w:r w:rsidR="00777CE2" w:rsidRPr="001B4BA7">
          <w:rPr>
            <w:rFonts w:ascii="Arial" w:hAnsi="Arial" w:cs="Arial"/>
            <w:noProof/>
            <w:color w:val="000000" w:themeColor="text1"/>
            <w:lang w:val="en-GB"/>
          </w:rPr>
          <w:t>20</w:t>
        </w:r>
      </w:hyperlink>
      <w:r w:rsidR="00777CE2" w:rsidRPr="001B4BA7">
        <w:rPr>
          <w:rFonts w:ascii="Arial" w:hAnsi="Arial" w:cs="Arial"/>
          <w:noProof/>
          <w:color w:val="000000" w:themeColor="text1"/>
          <w:lang w:val="en-GB"/>
        </w:rPr>
        <w:t xml:space="preserve">, </w:t>
      </w:r>
      <w:hyperlink w:anchor="_ENREF_22" w:tooltip="van Zanten, 2014 #14" w:history="1">
        <w:r w:rsidR="00777CE2" w:rsidRPr="001B4BA7">
          <w:rPr>
            <w:rFonts w:ascii="Arial" w:hAnsi="Arial" w:cs="Arial"/>
            <w:noProof/>
            <w:color w:val="000000" w:themeColor="text1"/>
            <w:lang w:val="en-GB"/>
          </w:rPr>
          <w:t>22</w:t>
        </w:r>
      </w:hyperlink>
      <w:r w:rsidR="00777CE2" w:rsidRPr="001B4BA7">
        <w:rPr>
          <w:rFonts w:ascii="Arial" w:hAnsi="Arial" w:cs="Arial"/>
          <w:noProof/>
          <w:color w:val="000000" w:themeColor="text1"/>
          <w:lang w:val="en-GB"/>
        </w:rPr>
        <w:t xml:space="preserve">, </w:t>
      </w:r>
      <w:hyperlink w:anchor="_ENREF_23" w:tooltip="de Groot, 2014 #46" w:history="1">
        <w:r w:rsidR="00777CE2" w:rsidRPr="001B4BA7">
          <w:rPr>
            <w:rFonts w:ascii="Arial" w:hAnsi="Arial" w:cs="Arial"/>
            <w:noProof/>
            <w:color w:val="000000" w:themeColor="text1"/>
            <w:lang w:val="en-GB"/>
          </w:rPr>
          <w:t>23</w:t>
        </w:r>
      </w:hyperlink>
      <w:r w:rsidR="00777CE2" w:rsidRPr="001B4BA7">
        <w:rPr>
          <w:rFonts w:ascii="Arial" w:hAnsi="Arial" w:cs="Arial"/>
          <w:noProof/>
          <w:color w:val="000000" w:themeColor="text1"/>
          <w:lang w:val="en-GB"/>
        </w:rPr>
        <w:t xml:space="preserve">, </w:t>
      </w:r>
      <w:hyperlink w:anchor="_ENREF_30" w:tooltip="Heyland, 2013 #81" w:history="1">
        <w:r w:rsidR="00777CE2" w:rsidRPr="001B4BA7">
          <w:rPr>
            <w:rFonts w:ascii="Arial" w:hAnsi="Arial" w:cs="Arial"/>
            <w:noProof/>
            <w:color w:val="000000" w:themeColor="text1"/>
            <w:lang w:val="en-GB"/>
          </w:rPr>
          <w:t>30</w:t>
        </w:r>
      </w:hyperlink>
      <w:r w:rsidR="00777CE2" w:rsidRPr="001B4BA7">
        <w:rPr>
          <w:rFonts w:ascii="Arial" w:hAnsi="Arial" w:cs="Arial"/>
          <w:noProof/>
          <w:color w:val="000000" w:themeColor="text1"/>
          <w:lang w:val="en-GB"/>
        </w:rPr>
        <w:t>)</w:t>
      </w:r>
      <w:r w:rsidR="00652E03" w:rsidRPr="001B4BA7">
        <w:rPr>
          <w:rFonts w:ascii="Arial" w:hAnsi="Arial" w:cs="Arial"/>
          <w:color w:val="000000" w:themeColor="text1"/>
          <w:lang w:val="en-GB"/>
        </w:rPr>
        <w:fldChar w:fldCharType="end"/>
      </w:r>
      <w:r w:rsidR="006A416D" w:rsidRPr="001B4BA7">
        <w:rPr>
          <w:rFonts w:ascii="Arial" w:hAnsi="Arial" w:cs="Arial"/>
          <w:color w:val="000000" w:themeColor="text1"/>
          <w:lang w:val="en-GB"/>
        </w:rPr>
        <w:t>.</w:t>
      </w:r>
      <w:proofErr w:type="gramEnd"/>
      <w:r w:rsidR="006A416D" w:rsidRPr="001B4BA7">
        <w:rPr>
          <w:rFonts w:ascii="Arial" w:hAnsi="Arial" w:cs="Arial"/>
          <w:color w:val="000000" w:themeColor="text1"/>
          <w:lang w:val="en-GB"/>
        </w:rPr>
        <w:t xml:space="preserve"> </w:t>
      </w:r>
      <w:r w:rsidR="006128F1" w:rsidRPr="001B4BA7">
        <w:rPr>
          <w:rFonts w:ascii="Arial" w:hAnsi="Arial" w:cs="Arial"/>
          <w:color w:val="000000" w:themeColor="text1"/>
          <w:lang w:val="en-GB"/>
        </w:rPr>
        <w:t xml:space="preserve">Plasma concentrations remained depleted during standard enteral or parenteral nutrition containing a mean of 100-200 mg/day </w:t>
      </w:r>
      <w:r w:rsidR="00777CE2"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&lt;EndNote&gt;&lt;Cite&gt;&lt;Author&gt;Carr&lt;/Author&gt;&lt;Year&gt;2017&lt;/Year&gt;&lt;RecNum&gt;91&lt;/RecNum&gt;&lt;DisplayText&gt;(20)&lt;/DisplayText&gt;&lt;record&gt;&lt;rec-number&gt;91&lt;/rec-number&gt;&lt;foreign-keys&gt;&lt;key app="EN" db-id="dtfvr9r2maepp3ezst45apf15dtwfrd0tsax"&gt;91&lt;/key&gt;&lt;/foreign-keys&gt;&lt;ref-type name="Journal Article"&gt;17&lt;/ref-type&gt;&lt;contributors&gt;&lt;authors&gt;&lt;author&gt;Carr, A. C.&lt;/author&gt;&lt;author&gt;Rosengrave, P. C.&lt;/author&gt;&lt;author&gt;Bayer, S.&lt;/author&gt;&lt;author&gt;Chambers, S.&lt;/author&gt;&lt;author&gt;Mehrtens, J.&lt;/author&gt;&lt;author&gt;Shaw, G. M.&lt;/author&gt;&lt;/authors&gt;&lt;/contributors&gt;&lt;auth-address&gt;Department of Pathology, University of Otago, Christchurch, PO Box 4345, Christchurch, 8140, New Zealand. anitra.carr@otago.ac.nz.&amp;#xD;Department of Pathology, University of Otago, Christchurch, PO Box 4345, Christchurch, 8140, New Zealand.&amp;#xD;Department of Intensive Care Medicine, Christchurch Hospital, Private Bag 4710, Christchurch, 8140, New Zealand.&lt;/auth-address&gt;&lt;titles&gt;&lt;title&gt;Hypovitaminosis C and vitamin C deficiency in critically ill patients despite recommended enteral and parenteral intakes&lt;/title&gt;&lt;secondary-title&gt;Crit Care&lt;/secondary-title&gt;&lt;/titles&gt;&lt;periodical&gt;&lt;full-title&gt;Crit Care&lt;/full-title&gt;&lt;/periodical&gt;&lt;pages&gt;300&lt;/pages&gt;&lt;volume&gt;21&lt;/volume&gt;&lt;number&gt;1&lt;/number&gt;&lt;dates&gt;&lt;year&gt;2017&lt;/year&gt;&lt;pub-dates&gt;&lt;date&gt;Dec 11&lt;/date&gt;&lt;/pub-dates&gt;&lt;/dates&gt;&lt;isbn&gt;1466-609X (Electronic)&amp;#xD;1364-8535 (Linking)&lt;/isbn&gt;&lt;accession-num&gt;29228951&lt;/accession-num&gt;&lt;urls&gt;&lt;related-urls&gt;&lt;url&gt;http://www.ncbi.nlm.nih.gov/pubmed/29228951&lt;/url&gt;&lt;/related-urls&gt;&lt;/urls&gt;&lt;custom2&gt;5725835&lt;/custom2&gt;&lt;electronic-resource-num&gt;10.1186/s13054-017-1891-y&lt;/electronic-resource-num&gt;&lt;/record&gt;&lt;/Cite&gt;&lt;/EndNote&gt;</w:instrText>
      </w:r>
      <w:r w:rsidR="00777CE2"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20" w:tooltip="Carr, 2017 #91" w:history="1">
        <w:r w:rsidR="00777CE2" w:rsidRPr="001B4BA7">
          <w:rPr>
            <w:rFonts w:ascii="Arial" w:hAnsi="Arial" w:cs="Arial"/>
            <w:noProof/>
            <w:color w:val="000000" w:themeColor="text1"/>
            <w:lang w:val="en-GB"/>
          </w:rPr>
          <w:t>20</w:t>
        </w:r>
      </w:hyperlink>
      <w:r w:rsidR="00777CE2" w:rsidRPr="001B4BA7">
        <w:rPr>
          <w:rFonts w:ascii="Arial" w:hAnsi="Arial" w:cs="Arial"/>
          <w:noProof/>
          <w:color w:val="000000" w:themeColor="text1"/>
          <w:lang w:val="en-GB"/>
        </w:rPr>
        <w:t>)</w:t>
      </w:r>
      <w:r w:rsidR="00777CE2" w:rsidRPr="001B4BA7">
        <w:rPr>
          <w:rFonts w:ascii="Arial" w:hAnsi="Arial" w:cs="Arial"/>
          <w:color w:val="000000" w:themeColor="text1"/>
          <w:lang w:val="en-GB"/>
        </w:rPr>
        <w:fldChar w:fldCharType="end"/>
      </w:r>
      <w:r w:rsidR="006128F1" w:rsidRPr="001B4BA7">
        <w:rPr>
          <w:rFonts w:ascii="Arial" w:hAnsi="Arial" w:cs="Arial"/>
          <w:color w:val="000000" w:themeColor="text1"/>
          <w:lang w:val="en-GB"/>
        </w:rPr>
        <w:t xml:space="preserve"> or during an immune enhanced enteral nutrition containing 690 mg vitamin C per 1500 ml </w:t>
      </w:r>
      <w:r w:rsidR="006E16C9" w:rsidRPr="001B4BA7">
        <w:rPr>
          <w:rFonts w:ascii="Arial" w:hAnsi="Arial" w:cs="Arial"/>
          <w:color w:val="000000" w:themeColor="text1"/>
          <w:lang w:val="en-GB"/>
        </w:rPr>
        <w:fldChar w:fldCharType="begin">
          <w:fldData xml:space="preserve">PEVuZE5vdGU+PENpdGU+PEF1dGhvcj52YW4gWmFudGVuPC9BdXRob3I+PFllYXI+MjAxNDwvWWVh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=
</w:fldData>
        </w:fldChar>
      </w:r>
      <w:r w:rsidR="000F3A4B" w:rsidRPr="001B4BA7">
        <w:rPr>
          <w:rFonts w:ascii="Arial" w:hAnsi="Arial" w:cs="Arial"/>
          <w:color w:val="000000" w:themeColor="text1"/>
          <w:lang w:val="en-GB"/>
        </w:rPr>
        <w:instrText xml:space="preserve"> ADDIN EN.CITE </w:instrText>
      </w:r>
      <w:r w:rsidR="000F3A4B" w:rsidRPr="001B4BA7">
        <w:rPr>
          <w:rFonts w:ascii="Arial" w:hAnsi="Arial" w:cs="Arial"/>
          <w:color w:val="000000" w:themeColor="text1"/>
          <w:lang w:val="en-GB"/>
        </w:rPr>
        <w:fldChar w:fldCharType="begin">
          <w:fldData xml:space="preserve">PEVuZE5vdGU+PENpdGU+PEF1dGhvcj52YW4gWmFudGVuPC9BdXRob3I+PFllYXI+MjAxNDwvWWVh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=
</w:fldData>
        </w:fldChar>
      </w:r>
      <w:r w:rsidR="000F3A4B" w:rsidRPr="001B4BA7">
        <w:rPr>
          <w:rFonts w:ascii="Arial" w:hAnsi="Arial" w:cs="Arial"/>
          <w:color w:val="000000" w:themeColor="text1"/>
          <w:lang w:val="en-GB"/>
        </w:rPr>
        <w:instrText xml:space="preserve"> ADDIN EN.CITE.DATA </w:instrText>
      </w:r>
      <w:r w:rsidR="000F3A4B" w:rsidRPr="001B4BA7">
        <w:rPr>
          <w:rFonts w:ascii="Arial" w:hAnsi="Arial" w:cs="Arial"/>
          <w:color w:val="000000" w:themeColor="text1"/>
          <w:lang w:val="en-GB"/>
        </w:rPr>
      </w:r>
      <w:r w:rsidR="000F3A4B"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2" w:tooltip="van Zanten, 2014 #14" w:history="1">
        <w:r w:rsidR="00777CE2" w:rsidRPr="001B4BA7">
          <w:rPr>
            <w:rFonts w:ascii="Arial" w:hAnsi="Arial" w:cs="Arial"/>
            <w:noProof/>
            <w:color w:val="000000" w:themeColor="text1"/>
            <w:lang w:val="en-GB"/>
          </w:rPr>
          <w:t>22</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AF7A76" w:rsidRPr="001B4BA7">
        <w:rPr>
          <w:rFonts w:ascii="Arial" w:hAnsi="Arial" w:cs="Arial"/>
          <w:color w:val="000000" w:themeColor="text1"/>
          <w:lang w:val="en-GB"/>
        </w:rPr>
        <w:t>.</w:t>
      </w:r>
      <w:r w:rsidR="006128F1" w:rsidRPr="001B4BA7">
        <w:rPr>
          <w:rFonts w:ascii="Arial" w:hAnsi="Arial" w:cs="Arial"/>
          <w:color w:val="000000" w:themeColor="text1"/>
          <w:lang w:val="en-GB"/>
        </w:rPr>
        <w:t xml:space="preserve"> Plasma concentration significantly declined between d1 and d3 in patients after cardiac arrest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&lt;EndNote&gt;&lt;Cite&gt;&lt;Author&gt;de Groot&lt;/Author&gt;&lt;Year&gt;2014&lt;/Year&gt;&lt;RecNum&gt;46&lt;/RecNum&gt;&lt;DisplayText&gt;(23)&lt;/DisplayText&gt;&lt;record&gt;&lt;rec-number&gt;46&lt;/rec-number&gt;&lt;foreign-keys&gt;&lt;key app="EN" db-id="dtfvr9r2maepp3ezst45apf15dtwfrd0tsax"&gt;46&lt;/key&gt;&lt;/foreign-keys&gt;&lt;ref-type name="Journal Article"&gt;17&lt;/ref-type&gt;&lt;contributors&gt;&lt;authors&gt;&lt;author&gt;de Groot, H.J.S.&lt;/author&gt;&lt;author&gt;Spoelstra-de Man, A.M.E.&lt;/author&gt;&lt;author&gt;Oudemans-van Straaten, H.M.&lt;/author&gt;&lt;/authors&gt;&lt;/contributors&gt;&lt;titles&gt;&lt;title&gt;Early plasma vitamin C concentration, organ dysfunction and ICU mortality (Abstract)&lt;/title&gt;&lt;secondary-title&gt;Intensive Care Medicine&lt;/secondary-title&gt;&lt;/titles&gt;&lt;pages&gt;S199&lt;/pages&gt;&lt;volume&gt;40&lt;/volume&gt;&lt;number&gt;10(Suppl 1)&lt;/number&gt;&lt;dates&gt;&lt;year&gt;2014&lt;/year&gt;&lt;/dates&gt;&lt;urls&gt;&lt;/urls&gt;&lt;/record&gt;&lt;/Cite&gt;&lt;/EndNote&gt;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3" w:tooltip="de Groot, 2014 #46" w:history="1">
        <w:r w:rsidR="00777CE2" w:rsidRPr="001B4BA7">
          <w:rPr>
            <w:rFonts w:ascii="Arial" w:hAnsi="Arial" w:cs="Arial"/>
            <w:noProof/>
            <w:color w:val="000000" w:themeColor="text1"/>
            <w:lang w:val="en-GB"/>
          </w:rPr>
          <w:t>23</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6128F1" w:rsidRPr="001B4BA7">
        <w:rPr>
          <w:rFonts w:ascii="Arial" w:hAnsi="Arial" w:cs="Arial"/>
          <w:color w:val="000000" w:themeColor="text1"/>
          <w:lang w:val="en-GB"/>
        </w:rPr>
        <w:t xml:space="preserve"> </w:t>
      </w:r>
      <w:r w:rsidR="00AD4E29" w:rsidRPr="001B4BA7">
        <w:rPr>
          <w:rFonts w:ascii="Arial" w:hAnsi="Arial" w:cs="Arial"/>
          <w:color w:val="000000" w:themeColor="text1"/>
          <w:lang w:val="en-GB"/>
        </w:rPr>
        <w:t>and</w:t>
      </w:r>
      <w:r w:rsidR="006128F1" w:rsidRPr="001B4BA7">
        <w:rPr>
          <w:rFonts w:ascii="Arial" w:hAnsi="Arial" w:cs="Arial"/>
          <w:color w:val="000000" w:themeColor="text1"/>
          <w:lang w:val="en-GB"/>
        </w:rPr>
        <w:t xml:space="preserve"> sepsis</w:t>
      </w:r>
      <w:r w:rsidR="00777CE2" w:rsidRPr="001B4BA7">
        <w:rPr>
          <w:rFonts w:ascii="Arial" w:hAnsi="Arial" w:cs="Arial"/>
          <w:color w:val="000000" w:themeColor="text1"/>
          <w:lang w:val="en-GB"/>
        </w:rPr>
        <w:t xml:space="preserve"> </w:t>
      </w:r>
      <w:r w:rsidR="00777CE2"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&lt;EndNote&gt;&lt;Cite&gt;&lt;Author&gt;Carr&lt;/Author&gt;&lt;Year&gt;2017&lt;/Year&gt;&lt;RecNum&gt;91&lt;/RecNum&gt;&lt;DisplayText&gt;(20)&lt;/DisplayText&gt;&lt;record&gt;&lt;rec-number&gt;91&lt;/rec-number&gt;&lt;foreign-keys&gt;&lt;key app="EN" db-id="dtfvr9r2maepp3ezst45apf15dtwfrd0tsax"&gt;91&lt;/key&gt;&lt;/foreign-keys&gt;&lt;ref-type name="Journal Article"&gt;17&lt;/ref-type&gt;&lt;contributors&gt;&lt;authors&gt;&lt;author&gt;Carr, A. C.&lt;/author&gt;&lt;author&gt;Rosengrave, P. C.&lt;/author&gt;&lt;author&gt;Bayer, S.&lt;/author&gt;&lt;author&gt;Chambers, S.&lt;/author&gt;&lt;author&gt;Mehrtens, J.&lt;/author&gt;&lt;author&gt;Shaw, G. M.&lt;/author&gt;&lt;/authors&gt;&lt;/contributors&gt;&lt;auth-address&gt;Department of Pathology, University of Otago, Christchurch, PO Box 4345, Christchurch, 8140, New Zealand. anitra.carr@otago.ac.nz.&amp;#xD;Department of Pathology, University of Otago, Christchurch, PO Box 4345, Christchurch, 8140, New Zealand.&amp;#xD;Department of Intensive Care Medicine, Christchurch Hospital, Private Bag 4710, Christchurch, 8140, New Zealand.&lt;/auth-address&gt;&lt;titles&gt;&lt;title&gt;Hypovitaminosis C and vitamin C deficiency in critically ill patients despite recommended enteral and parenteral intakes&lt;/title&gt;&lt;secondary-title&gt;Crit Care&lt;/secondary-title&gt;&lt;/titles&gt;&lt;periodical&gt;&lt;full-title&gt;Crit Care&lt;/full-title&gt;&lt;/periodical&gt;&lt;pages&gt;300&lt;/pages&gt;&lt;volume&gt;21&lt;/volume&gt;&lt;number&gt;1&lt;/number&gt;&lt;dates&gt;&lt;year&gt;2017&lt;/year&gt;&lt;pub-dates&gt;&lt;date&gt;Dec 11&lt;/date&gt;&lt;/pub-dates&gt;&lt;/dates&gt;&lt;isbn&gt;1466-609X (Electronic)&amp;#xD;1364-8535 (Linking)&lt;/isbn&gt;&lt;accession-num&gt;29228951&lt;/accession-num&gt;&lt;urls&gt;&lt;related-urls&gt;&lt;url&gt;http://www.ncbi.nlm.nih.gov/pubmed/29228951&lt;/url&gt;&lt;/related-urls&gt;&lt;/urls&gt;&lt;custom2&gt;5725835&lt;/custom2&gt;&lt;electronic-resource-num&gt;10.1186/s13054-017-1891-y&lt;/electronic-resource-num&gt;&lt;/record&gt;&lt;/Cite&gt;&lt;/EndNote&gt;</w:instrText>
      </w:r>
      <w:r w:rsidR="00777CE2"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20" w:tooltip="Carr, 2017 #91" w:history="1">
        <w:r w:rsidR="00777CE2" w:rsidRPr="001B4BA7">
          <w:rPr>
            <w:rFonts w:ascii="Arial" w:hAnsi="Arial" w:cs="Arial"/>
            <w:noProof/>
            <w:color w:val="000000" w:themeColor="text1"/>
            <w:lang w:val="en-GB"/>
          </w:rPr>
          <w:t>20</w:t>
        </w:r>
      </w:hyperlink>
      <w:r w:rsidR="00777CE2" w:rsidRPr="001B4BA7">
        <w:rPr>
          <w:rFonts w:ascii="Arial" w:hAnsi="Arial" w:cs="Arial"/>
          <w:noProof/>
          <w:color w:val="000000" w:themeColor="text1"/>
          <w:lang w:val="en-GB"/>
        </w:rPr>
        <w:t>)</w:t>
      </w:r>
      <w:r w:rsidR="00777CE2" w:rsidRPr="001B4BA7">
        <w:rPr>
          <w:rFonts w:ascii="Arial" w:hAnsi="Arial" w:cs="Arial"/>
          <w:color w:val="000000" w:themeColor="text1"/>
          <w:lang w:val="en-GB"/>
        </w:rPr>
        <w:fldChar w:fldCharType="end"/>
      </w:r>
      <w:r w:rsidR="006128F1" w:rsidRPr="001B4BA7">
        <w:rPr>
          <w:rFonts w:ascii="Arial" w:hAnsi="Arial" w:cs="Arial"/>
          <w:color w:val="000000" w:themeColor="text1"/>
          <w:lang w:val="en-GB"/>
        </w:rPr>
        <w:t xml:space="preserve">. </w:t>
      </w:r>
      <w:r w:rsidR="00AF7A76" w:rsidRPr="001B4BA7">
        <w:rPr>
          <w:rFonts w:ascii="Arial" w:hAnsi="Arial" w:cs="Arial"/>
          <w:color w:val="000000" w:themeColor="text1"/>
          <w:lang w:val="en-GB"/>
        </w:rPr>
        <w:t xml:space="preserve">The enteral intake of 1500 mg vitamin C per day as part of a </w:t>
      </w:r>
      <w:proofErr w:type="spellStart"/>
      <w:r w:rsidR="00AF7A76" w:rsidRPr="001B4BA7">
        <w:rPr>
          <w:rFonts w:ascii="Arial" w:hAnsi="Arial" w:cs="Arial"/>
          <w:color w:val="000000" w:themeColor="text1"/>
          <w:lang w:val="en-GB"/>
        </w:rPr>
        <w:t>pharmaconutrition</w:t>
      </w:r>
      <w:proofErr w:type="spellEnd"/>
      <w:r w:rsidR="00AF7A76" w:rsidRPr="001B4BA7">
        <w:rPr>
          <w:rFonts w:ascii="Arial" w:hAnsi="Arial" w:cs="Arial"/>
          <w:color w:val="000000" w:themeColor="text1"/>
          <w:lang w:val="en-GB"/>
        </w:rPr>
        <w:t xml:space="preserve"> supplement increased the mean plasma concentration, but given the reported range</w:t>
      </w:r>
      <w:r w:rsidR="00DD6157" w:rsidRPr="001B4BA7">
        <w:rPr>
          <w:rFonts w:ascii="Arial" w:hAnsi="Arial" w:cs="Arial"/>
          <w:color w:val="000000" w:themeColor="text1"/>
          <w:lang w:val="en-GB"/>
        </w:rPr>
        <w:t>,</w:t>
      </w:r>
      <w:r w:rsidR="00AF7A76" w:rsidRPr="001B4BA7">
        <w:rPr>
          <w:rFonts w:ascii="Arial" w:hAnsi="Arial" w:cs="Arial"/>
          <w:color w:val="000000" w:themeColor="text1"/>
          <w:lang w:val="en-GB"/>
        </w:rPr>
        <w:t xml:space="preserve"> some patients remained deficient </w:t>
      </w:r>
      <w:r w:rsidR="006E16C9" w:rsidRPr="001B4BA7">
        <w:rPr>
          <w:rFonts w:ascii="Arial" w:hAnsi="Arial" w:cs="Arial"/>
          <w:color w:val="000000" w:themeColor="text1"/>
          <w:lang w:val="en-GB"/>
        </w:rPr>
        <w:fldChar w:fldCharType="begin">
          <w:fldData xml:space="preserve">PEVuZE5vdGU+PENpdGU+PEF1dGhvcj5CZWFsZTwvQXV0aG9yPjxZZWFyPjIwMDg8L1llYXI+PFJl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aWNhbD48cGFnZXM+MTMxLTQ0PC9wYWdlcz48dm9sdW1lPjM2PC92b2x1bWU+PG51bWJlcj4xPC9u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</w:fldData>
        </w:fldChar>
      </w:r>
      <w:r w:rsidR="00777CE2" w:rsidRPr="001B4BA7">
        <w:rPr>
          <w:rFonts w:ascii="Arial" w:hAnsi="Arial" w:cs="Arial"/>
          <w:color w:val="000000" w:themeColor="text1"/>
          <w:lang w:val="en-GB"/>
        </w:rPr>
        <w:instrText xml:space="preserve"> ADDIN EN.CITE </w:instrText>
      </w:r>
      <w:r w:rsidR="00777CE2" w:rsidRPr="001B4BA7">
        <w:rPr>
          <w:rFonts w:ascii="Arial" w:hAnsi="Arial" w:cs="Arial"/>
          <w:color w:val="000000" w:themeColor="text1"/>
          <w:lang w:val="en-GB"/>
        </w:rPr>
        <w:fldChar w:fldCharType="begin">
          <w:fldData xml:space="preserve">PEVuZE5vdGU+PENpdGU+PEF1dGhvcj5CZWFsZTwvQXV0aG9yPjxZZWFyPjIwMDg8L1llYXI+PFJl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aWNhbD48cGFnZXM+MTMxLTQ0PC9wYWdlcz48dm9sdW1lPjM2PC92b2x1bWU+PG51bWJlcj4xPC9u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</w:fldData>
        </w:fldChar>
      </w:r>
      <w:r w:rsidR="00777CE2" w:rsidRPr="001B4BA7">
        <w:rPr>
          <w:rFonts w:ascii="Arial" w:hAnsi="Arial" w:cs="Arial"/>
          <w:color w:val="000000" w:themeColor="text1"/>
          <w:lang w:val="en-GB"/>
        </w:rPr>
        <w:instrText xml:space="preserve"> ADDIN EN.CITE.DATA </w:instrText>
      </w:r>
      <w:r w:rsidR="00777CE2" w:rsidRPr="001B4BA7">
        <w:rPr>
          <w:rFonts w:ascii="Arial" w:hAnsi="Arial" w:cs="Arial"/>
          <w:color w:val="000000" w:themeColor="text1"/>
          <w:lang w:val="en-GB"/>
        </w:rPr>
      </w:r>
      <w:r w:rsidR="00777CE2"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31" w:tooltip="Beale, 2008 #70" w:history="1">
        <w:r w:rsidR="00777CE2" w:rsidRPr="001B4BA7">
          <w:rPr>
            <w:rFonts w:ascii="Arial" w:hAnsi="Arial" w:cs="Arial"/>
            <w:noProof/>
            <w:color w:val="000000" w:themeColor="text1"/>
            <w:lang w:val="en-GB"/>
          </w:rPr>
          <w:t>31</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AF7A76" w:rsidRPr="001B4BA7">
        <w:rPr>
          <w:rFonts w:ascii="Arial" w:hAnsi="Arial" w:cs="Arial"/>
          <w:color w:val="000000" w:themeColor="text1"/>
          <w:lang w:val="en-GB"/>
        </w:rPr>
        <w:t>.</w:t>
      </w:r>
      <w:r w:rsidRPr="001B4BA7">
        <w:rPr>
          <w:rFonts w:ascii="Arial" w:hAnsi="Arial" w:cs="Arial"/>
          <w:color w:val="000000" w:themeColor="text1"/>
          <w:lang w:val="en-GB"/>
        </w:rPr>
        <w:t xml:space="preserve"> </w:t>
      </w:r>
      <w:r w:rsidR="006A416D" w:rsidRPr="001B4BA7">
        <w:rPr>
          <w:rFonts w:ascii="Arial" w:hAnsi="Arial" w:cs="Arial"/>
          <w:color w:val="000000" w:themeColor="text1"/>
          <w:lang w:val="en-GB"/>
        </w:rPr>
        <w:t>Intr</w:t>
      </w:r>
      <w:r w:rsidR="00AF7A76" w:rsidRPr="001B4BA7">
        <w:rPr>
          <w:rFonts w:ascii="Arial" w:hAnsi="Arial" w:cs="Arial"/>
          <w:color w:val="000000" w:themeColor="text1"/>
          <w:lang w:val="en-GB"/>
        </w:rPr>
        <w:t xml:space="preserve">avenous administration of 2-3 g vitamin C per </w:t>
      </w:r>
      <w:r w:rsidR="006A416D" w:rsidRPr="001B4BA7">
        <w:rPr>
          <w:rFonts w:ascii="Arial" w:hAnsi="Arial" w:cs="Arial"/>
          <w:color w:val="000000" w:themeColor="text1"/>
          <w:lang w:val="en-GB"/>
        </w:rPr>
        <w:t xml:space="preserve">day is required to bypass the </w:t>
      </w:r>
      <w:r w:rsidR="001B1BD3" w:rsidRPr="001B4BA7">
        <w:rPr>
          <w:rFonts w:ascii="Arial" w:hAnsi="Arial" w:cs="Arial"/>
          <w:color w:val="000000" w:themeColor="text1"/>
          <w:lang w:val="en-GB"/>
        </w:rPr>
        <w:t>rate-</w:t>
      </w:r>
      <w:r w:rsidR="006A416D" w:rsidRPr="001B4BA7">
        <w:rPr>
          <w:rFonts w:ascii="Arial" w:hAnsi="Arial" w:cs="Arial"/>
          <w:color w:val="000000" w:themeColor="text1"/>
          <w:lang w:val="en-GB"/>
        </w:rPr>
        <w:t xml:space="preserve">limited </w:t>
      </w:r>
      <w:r w:rsidR="001B1BD3" w:rsidRPr="001B4BA7">
        <w:rPr>
          <w:rFonts w:ascii="Arial" w:hAnsi="Arial" w:cs="Arial"/>
          <w:color w:val="000000" w:themeColor="text1"/>
          <w:lang w:val="en-GB"/>
        </w:rPr>
        <w:t>enteral</w:t>
      </w:r>
      <w:r w:rsidR="006A416D" w:rsidRPr="001B4BA7">
        <w:rPr>
          <w:rFonts w:ascii="Arial" w:hAnsi="Arial" w:cs="Arial"/>
          <w:color w:val="000000" w:themeColor="text1"/>
          <w:lang w:val="en-GB"/>
        </w:rPr>
        <w:t xml:space="preserve"> uptake and normalize plasma concentration concentrations</w:t>
      </w:r>
      <w:r w:rsidR="00A34E46" w:rsidRPr="001B4BA7">
        <w:rPr>
          <w:rFonts w:ascii="Arial" w:hAnsi="Arial" w:cs="Arial"/>
          <w:color w:val="000000" w:themeColor="text1"/>
          <w:lang w:val="en-GB"/>
        </w:rPr>
        <w:t xml:space="preserve"> in critically ill patients</w:t>
      </w:r>
      <w:r w:rsidR="006A416D"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fldData xml:space="preserve">PEVuZE5vdGU+PENpdGU+PEF1dGhvcj5Mb25nPC9BdXRob3I+PFllYXI+MjAwMzwvWWVhcj48UmVj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</w:fldData>
        </w:fldChar>
      </w:r>
      <w:r w:rsidR="00777CE2" w:rsidRPr="001B4BA7">
        <w:rPr>
          <w:rFonts w:ascii="Arial" w:hAnsi="Arial" w:cs="Arial"/>
          <w:color w:val="000000" w:themeColor="text1"/>
          <w:lang w:val="en-GB"/>
        </w:rPr>
        <w:instrText xml:space="preserve"> ADDIN EN.CITE </w:instrText>
      </w:r>
      <w:r w:rsidR="00777CE2" w:rsidRPr="001B4BA7">
        <w:rPr>
          <w:rFonts w:ascii="Arial" w:hAnsi="Arial" w:cs="Arial"/>
          <w:color w:val="000000" w:themeColor="text1"/>
          <w:lang w:val="en-GB"/>
        </w:rPr>
        <w:fldChar w:fldCharType="begin">
          <w:fldData xml:space="preserve">PEVuZE5vdGU+PENpdGU+PEF1dGhvcj5Mb25nPC9BdXRob3I+PFllYXI+MjAwMzwvWWVhcj48UmVj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</w:fldData>
        </w:fldChar>
      </w:r>
      <w:r w:rsidR="00777CE2" w:rsidRPr="001B4BA7">
        <w:rPr>
          <w:rFonts w:ascii="Arial" w:hAnsi="Arial" w:cs="Arial"/>
          <w:color w:val="000000" w:themeColor="text1"/>
          <w:lang w:val="en-GB"/>
        </w:rPr>
        <w:instrText xml:space="preserve"> ADDIN EN.CITE.DATA </w:instrText>
      </w:r>
      <w:r w:rsidR="00777CE2" w:rsidRPr="001B4BA7">
        <w:rPr>
          <w:rFonts w:ascii="Arial" w:hAnsi="Arial" w:cs="Arial"/>
          <w:color w:val="000000" w:themeColor="text1"/>
          <w:lang w:val="en-GB"/>
        </w:rPr>
      </w:r>
      <w:r w:rsidR="00777CE2"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32" w:tooltip="Long, 2003 #10" w:history="1">
        <w:r w:rsidR="00777CE2" w:rsidRPr="001B4BA7">
          <w:rPr>
            <w:rFonts w:ascii="Arial" w:hAnsi="Arial" w:cs="Arial"/>
            <w:noProof/>
            <w:color w:val="000000" w:themeColor="text1"/>
            <w:lang w:val="en-GB"/>
          </w:rPr>
          <w:t>32</w:t>
        </w:r>
      </w:hyperlink>
      <w:r w:rsidR="00777CE2" w:rsidRPr="001B4BA7">
        <w:rPr>
          <w:rFonts w:ascii="Arial" w:hAnsi="Arial" w:cs="Arial"/>
          <w:noProof/>
          <w:color w:val="000000" w:themeColor="text1"/>
          <w:lang w:val="en-GB"/>
        </w:rPr>
        <w:t xml:space="preserve">, </w:t>
      </w:r>
      <w:hyperlink w:anchor="_ENREF_33" w:tooltip="de Grooth, 2016 #15" w:history="1">
        <w:r w:rsidR="00777CE2" w:rsidRPr="001B4BA7">
          <w:rPr>
            <w:rFonts w:ascii="Arial" w:hAnsi="Arial" w:cs="Arial"/>
            <w:noProof/>
            <w:color w:val="000000" w:themeColor="text1"/>
            <w:lang w:val="en-GB"/>
          </w:rPr>
          <w:t>33</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6A416D" w:rsidRPr="001B4BA7">
        <w:rPr>
          <w:rFonts w:ascii="Arial" w:hAnsi="Arial" w:cs="Arial"/>
          <w:color w:val="000000" w:themeColor="text1"/>
          <w:lang w:val="en-GB"/>
        </w:rPr>
        <w:t xml:space="preserve">. </w:t>
      </w:r>
      <w:r w:rsidR="006026D1" w:rsidRPr="001B4BA7">
        <w:rPr>
          <w:rFonts w:ascii="Arial" w:hAnsi="Arial" w:cs="Arial"/>
          <w:color w:val="000000" w:themeColor="text1"/>
          <w:lang w:val="en-GB"/>
        </w:rPr>
        <w:t xml:space="preserve">This dose is needed to correct deficiency </w:t>
      </w:r>
      <w:r w:rsidR="0032790B" w:rsidRPr="001B4BA7">
        <w:rPr>
          <w:rFonts w:ascii="Arial" w:hAnsi="Arial" w:cs="Arial"/>
          <w:color w:val="000000" w:themeColor="text1"/>
          <w:lang w:val="en-GB"/>
        </w:rPr>
        <w:t xml:space="preserve">(“repletion”) </w:t>
      </w:r>
      <w:r w:rsidR="006026D1" w:rsidRPr="001B4BA7">
        <w:rPr>
          <w:rFonts w:ascii="Arial" w:hAnsi="Arial" w:cs="Arial"/>
          <w:color w:val="000000" w:themeColor="text1"/>
          <w:lang w:val="en-GB"/>
        </w:rPr>
        <w:t xml:space="preserve">and obtain plasma concentrations in the safe and healthy range. </w:t>
      </w:r>
      <w:r w:rsidRPr="001B4BA7">
        <w:rPr>
          <w:rFonts w:ascii="Arial" w:hAnsi="Arial" w:cs="Arial"/>
          <w:color w:val="000000" w:themeColor="text1"/>
          <w:lang w:val="en-GB"/>
        </w:rPr>
        <w:t xml:space="preserve">There is no evidence </w:t>
      </w:r>
      <w:r w:rsidR="006026D1" w:rsidRPr="001B4BA7">
        <w:rPr>
          <w:rFonts w:ascii="Arial" w:hAnsi="Arial" w:cs="Arial"/>
          <w:color w:val="000000" w:themeColor="text1"/>
          <w:lang w:val="en-GB"/>
        </w:rPr>
        <w:t xml:space="preserve">for </w:t>
      </w:r>
      <w:r w:rsidRPr="001B4BA7">
        <w:rPr>
          <w:rFonts w:ascii="Arial" w:hAnsi="Arial" w:cs="Arial"/>
          <w:color w:val="000000" w:themeColor="text1"/>
          <w:lang w:val="en-GB"/>
        </w:rPr>
        <w:t>the optimal duration of supplementing vitamin C intravenously in this higher dose</w:t>
      </w:r>
      <w:proofErr w:type="gramStart"/>
      <w:r w:rsidRPr="001B4BA7">
        <w:rPr>
          <w:rFonts w:ascii="Arial" w:hAnsi="Arial" w:cs="Arial"/>
          <w:color w:val="000000" w:themeColor="text1"/>
          <w:lang w:val="en-GB"/>
        </w:rPr>
        <w:t>,.</w:t>
      </w:r>
      <w:proofErr w:type="gramEnd"/>
      <w:r w:rsidRPr="001B4BA7">
        <w:rPr>
          <w:rFonts w:ascii="Arial" w:hAnsi="Arial" w:cs="Arial"/>
          <w:color w:val="000000" w:themeColor="text1"/>
          <w:lang w:val="en-GB"/>
        </w:rPr>
        <w:t xml:space="preserve"> In patients with severe renal insufficiency, the dose </w:t>
      </w:r>
      <w:r w:rsidR="007A253B" w:rsidRPr="001B4BA7">
        <w:rPr>
          <w:rFonts w:ascii="Arial" w:hAnsi="Arial" w:cs="Arial"/>
          <w:color w:val="000000" w:themeColor="text1"/>
          <w:lang w:val="en-GB"/>
        </w:rPr>
        <w:t>should probably be reduced earlier</w:t>
      </w:r>
      <w:r w:rsidRPr="001B4BA7">
        <w:rPr>
          <w:rFonts w:ascii="Arial" w:hAnsi="Arial" w:cs="Arial"/>
          <w:color w:val="000000" w:themeColor="text1"/>
          <w:lang w:val="en-GB"/>
        </w:rPr>
        <w:t xml:space="preserve"> unl</w:t>
      </w:r>
      <w:r w:rsidR="007A253B" w:rsidRPr="001B4BA7">
        <w:rPr>
          <w:rFonts w:ascii="Arial" w:hAnsi="Arial" w:cs="Arial"/>
          <w:color w:val="000000" w:themeColor="text1"/>
          <w:lang w:val="en-GB"/>
        </w:rPr>
        <w:t>ess renal replacement therapy is</w:t>
      </w:r>
      <w:r w:rsidRPr="001B4BA7">
        <w:rPr>
          <w:rFonts w:ascii="Arial" w:hAnsi="Arial" w:cs="Arial"/>
          <w:color w:val="000000" w:themeColor="text1"/>
          <w:lang w:val="en-GB"/>
        </w:rPr>
        <w:t xml:space="preserve"> applied. In fact, optimal duration likely depends on the severity of deficiency and the severity of oxidative stress. If plasma concentrations are high, </w:t>
      </w:r>
      <w:proofErr w:type="gramStart"/>
      <w:r w:rsidR="006128F1" w:rsidRPr="001B4BA7">
        <w:rPr>
          <w:rFonts w:ascii="Arial" w:hAnsi="Arial" w:cs="Arial"/>
          <w:color w:val="000000" w:themeColor="text1"/>
          <w:lang w:val="en-GB"/>
        </w:rPr>
        <w:t xml:space="preserve">vitamin </w:t>
      </w:r>
      <w:r w:rsidR="00AF7A76" w:rsidRPr="001B4BA7">
        <w:rPr>
          <w:rFonts w:ascii="Arial" w:hAnsi="Arial" w:cs="Arial"/>
          <w:color w:val="000000" w:themeColor="text1"/>
          <w:lang w:val="en-GB"/>
        </w:rPr>
        <w:t>C</w:t>
      </w:r>
      <w:r w:rsidR="006128F1" w:rsidRPr="001B4BA7">
        <w:rPr>
          <w:rFonts w:ascii="Arial" w:hAnsi="Arial" w:cs="Arial"/>
          <w:color w:val="000000" w:themeColor="text1"/>
          <w:lang w:val="en-GB"/>
        </w:rPr>
        <w:t xml:space="preserve"> is excreted by </w:t>
      </w:r>
      <w:r w:rsidRPr="001B4BA7">
        <w:rPr>
          <w:rFonts w:ascii="Arial" w:hAnsi="Arial" w:cs="Arial"/>
          <w:color w:val="000000" w:themeColor="text1"/>
          <w:lang w:val="en-GB"/>
        </w:rPr>
        <w:t>the kidney</w:t>
      </w:r>
      <w:proofErr w:type="gramEnd"/>
      <w:r w:rsidRPr="001B4BA7">
        <w:rPr>
          <w:rFonts w:ascii="Arial" w:hAnsi="Arial" w:cs="Arial"/>
          <w:color w:val="000000" w:themeColor="text1"/>
          <w:lang w:val="en-GB"/>
        </w:rPr>
        <w:t xml:space="preserve">. </w:t>
      </w:r>
    </w:p>
    <w:p w14:paraId="29020BBE" w14:textId="4CFD781D" w:rsidR="006A416D" w:rsidRPr="001B4BA7" w:rsidRDefault="006026D1" w:rsidP="00B611AD">
      <w:pPr>
        <w:spacing w:after="0" w:line="360" w:lineRule="auto"/>
        <w:rPr>
          <w:rFonts w:ascii="Arial" w:hAnsi="Arial" w:cs="Arial"/>
          <w:color w:val="000000" w:themeColor="text1"/>
          <w:lang w:val="en-GB"/>
        </w:rPr>
      </w:pPr>
      <w:r w:rsidRPr="001B4BA7">
        <w:rPr>
          <w:rFonts w:ascii="Arial" w:hAnsi="Arial" w:cs="Arial"/>
          <w:color w:val="000000" w:themeColor="text1"/>
          <w:lang w:val="en-GB"/>
        </w:rPr>
        <w:lastRenderedPageBreak/>
        <w:t xml:space="preserve">Despite renal excretion, </w:t>
      </w:r>
      <w:r w:rsidR="006128F1" w:rsidRPr="001B4BA7">
        <w:rPr>
          <w:rFonts w:ascii="Arial" w:hAnsi="Arial" w:cs="Arial"/>
          <w:color w:val="000000" w:themeColor="text1"/>
          <w:lang w:val="en-GB"/>
        </w:rPr>
        <w:t>s</w:t>
      </w:r>
      <w:r w:rsidR="006A416D" w:rsidRPr="001B4BA7">
        <w:rPr>
          <w:rFonts w:ascii="Arial" w:hAnsi="Arial" w:cs="Arial"/>
          <w:color w:val="000000" w:themeColor="text1"/>
          <w:lang w:val="en-GB"/>
        </w:rPr>
        <w:t>upra</w:t>
      </w:r>
      <w:r w:rsidR="0040603B" w:rsidRPr="001B4BA7">
        <w:rPr>
          <w:rFonts w:ascii="Arial" w:hAnsi="Arial" w:cs="Arial"/>
          <w:color w:val="000000" w:themeColor="text1"/>
          <w:lang w:val="en-GB"/>
        </w:rPr>
        <w:t>-</w:t>
      </w:r>
      <w:r w:rsidR="006A416D" w:rsidRPr="001B4BA7">
        <w:rPr>
          <w:rFonts w:ascii="Arial" w:hAnsi="Arial" w:cs="Arial"/>
          <w:color w:val="000000" w:themeColor="text1"/>
          <w:lang w:val="en-GB"/>
        </w:rPr>
        <w:t xml:space="preserve">normal plasma concentrations can be achieved with </w:t>
      </w:r>
      <w:r w:rsidR="00AF7A76" w:rsidRPr="001B4BA7">
        <w:rPr>
          <w:rFonts w:ascii="Arial" w:hAnsi="Arial" w:cs="Arial"/>
          <w:color w:val="000000" w:themeColor="text1"/>
          <w:lang w:val="en-GB"/>
        </w:rPr>
        <w:t xml:space="preserve">a </w:t>
      </w:r>
      <w:r w:rsidRPr="001B4BA7">
        <w:rPr>
          <w:rFonts w:ascii="Arial" w:hAnsi="Arial" w:cs="Arial"/>
          <w:color w:val="000000" w:themeColor="text1"/>
          <w:lang w:val="en-GB"/>
        </w:rPr>
        <w:t xml:space="preserve">pharmacological </w:t>
      </w:r>
      <w:r w:rsidR="006A416D" w:rsidRPr="001B4BA7">
        <w:rPr>
          <w:rFonts w:ascii="Arial" w:hAnsi="Arial" w:cs="Arial"/>
          <w:color w:val="000000" w:themeColor="text1"/>
          <w:lang w:val="en-GB"/>
        </w:rPr>
        <w:t>intravenous doses</w:t>
      </w:r>
      <w:r w:rsidR="00172891" w:rsidRPr="001B4BA7">
        <w:rPr>
          <w:rFonts w:ascii="Arial" w:hAnsi="Arial" w:cs="Arial"/>
          <w:color w:val="000000" w:themeColor="text1"/>
          <w:lang w:val="en-GB"/>
        </w:rPr>
        <w:t xml:space="preserve"> as shown with a dose</w:t>
      </w:r>
      <w:r w:rsidR="006A416D" w:rsidRPr="001B4BA7">
        <w:rPr>
          <w:rFonts w:ascii="Arial" w:hAnsi="Arial" w:cs="Arial"/>
          <w:color w:val="000000" w:themeColor="text1"/>
          <w:lang w:val="en-GB"/>
        </w:rPr>
        <w:t xml:space="preserve"> </w:t>
      </w:r>
      <w:r w:rsidR="00AF7A76" w:rsidRPr="001B4BA7">
        <w:rPr>
          <w:rFonts w:ascii="Arial" w:hAnsi="Arial" w:cs="Arial"/>
          <w:color w:val="000000" w:themeColor="text1"/>
          <w:lang w:val="en-GB"/>
        </w:rPr>
        <w:t>of 10 g/day</w:t>
      </w:r>
      <w:r w:rsidR="00172891" w:rsidRPr="001B4BA7">
        <w:rPr>
          <w:rFonts w:ascii="Arial" w:hAnsi="Arial" w:cs="Arial"/>
          <w:color w:val="000000" w:themeColor="text1"/>
          <w:lang w:val="en-GB"/>
        </w:rPr>
        <w:t xml:space="preserve"> in a pharmacokinetic trial</w:t>
      </w:r>
      <w:r w:rsidR="00AF7A76"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&lt;EndNote&gt;&lt;Cite&gt;&lt;Author&gt;de Grooth&lt;/Author&gt;&lt;Year&gt;2016&lt;/Year&gt;&lt;RecNum&gt;15&lt;/RecNum&gt;&lt;DisplayText&gt;(33)&lt;/DisplayText&gt;&lt;record&gt;&lt;rec-number&gt;15&lt;/rec-number&gt;&lt;foreign-keys&gt;&lt;key app="EN" db-id="dtfvr9r2maepp3ezst45apf15dtwfrd0tsax"&gt;15&lt;/key&gt;&lt;/foreign-keys&gt;&lt;ref-type name="Journal Article"&gt;17&lt;/ref-type&gt;&lt;contributors&gt;&lt;authors&gt;&lt;author&gt;de Grooth, H.J.&lt;/author&gt;&lt;author&gt;Choo, W.P.&lt;/author&gt;&lt;author&gt;Spoelstra-de Man, A.M.&lt;/author&gt;&lt;author&gt;Swart, E.L.&lt;/author&gt;&lt;author&gt;Oudemans-van Straaten, H.M.&lt;/author&gt;&lt;/authors&gt;&lt;/contributors&gt;&lt;titles&gt;&lt;title&gt;Pharmacokinetics of four high-dose regimens of intravenous Vitamin C in critically ill patients [abstract]&lt;/title&gt;&lt;secondary-title&gt;Intensive Care Medicine Experimental&lt;/secondary-title&gt;&lt;/titles&gt;&lt;pages&gt;A52&lt;/pages&gt;&lt;volume&gt;4 (Suppl 1)&lt;/volume&gt;&lt;section&gt;A52&lt;/section&gt;&lt;dates&gt;&lt;year&gt;2016&lt;/year&gt;&lt;/dates&gt;&lt;urls&gt;&lt;/urls&gt;&lt;/record&gt;&lt;/Cite&gt;&lt;/EndNote&gt;</w:instrText>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33" w:tooltip="de Grooth, 2016 #15" w:history="1">
        <w:r w:rsidR="00777CE2" w:rsidRPr="001B4BA7">
          <w:rPr>
            <w:rFonts w:ascii="Arial" w:hAnsi="Arial" w:cs="Arial"/>
            <w:noProof/>
            <w:color w:val="000000" w:themeColor="text1"/>
            <w:lang w:val="en-GB"/>
          </w:rPr>
          <w:t>33</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864CC2" w:rsidRPr="001B4BA7">
        <w:rPr>
          <w:rFonts w:ascii="Arial" w:hAnsi="Arial" w:cs="Arial"/>
          <w:color w:val="000000" w:themeColor="text1"/>
          <w:lang w:val="en-GB"/>
        </w:rPr>
        <w:t>. A</w:t>
      </w:r>
      <w:r w:rsidR="00AF7A76" w:rsidRPr="001B4BA7">
        <w:rPr>
          <w:rFonts w:ascii="Arial" w:hAnsi="Arial" w:cs="Arial"/>
          <w:color w:val="000000" w:themeColor="text1"/>
          <w:lang w:val="en-GB"/>
        </w:rPr>
        <w:t xml:space="preserve"> recent </w:t>
      </w:r>
      <w:r w:rsidR="006A416D" w:rsidRPr="001B4BA7">
        <w:rPr>
          <w:rFonts w:ascii="Arial" w:hAnsi="Arial" w:cs="Arial"/>
          <w:color w:val="000000" w:themeColor="text1"/>
          <w:lang w:val="en-GB"/>
        </w:rPr>
        <w:t xml:space="preserve">Phase I randomized controlled trial in septic patients </w:t>
      </w:r>
      <w:r w:rsidR="00864CC2" w:rsidRPr="001B4BA7">
        <w:rPr>
          <w:rFonts w:ascii="Arial" w:hAnsi="Arial" w:cs="Arial"/>
          <w:color w:val="000000" w:themeColor="text1"/>
          <w:lang w:val="en-GB"/>
        </w:rPr>
        <w:t xml:space="preserve">compared </w:t>
      </w:r>
      <w:r w:rsidR="00AF7A76" w:rsidRPr="001B4BA7">
        <w:rPr>
          <w:rFonts w:ascii="Arial" w:hAnsi="Arial" w:cs="Arial"/>
          <w:color w:val="000000" w:themeColor="text1"/>
          <w:lang w:val="en-GB"/>
        </w:rPr>
        <w:t xml:space="preserve">50 mg/kg/day </w:t>
      </w:r>
      <w:r w:rsidR="00864CC2" w:rsidRPr="001B4BA7">
        <w:rPr>
          <w:rFonts w:ascii="Arial" w:hAnsi="Arial" w:cs="Arial"/>
          <w:color w:val="000000" w:themeColor="text1"/>
          <w:lang w:val="en-GB"/>
        </w:rPr>
        <w:t>for four days</w:t>
      </w:r>
      <w:r w:rsidR="00AF7A76" w:rsidRPr="001B4BA7">
        <w:rPr>
          <w:rFonts w:ascii="Arial" w:hAnsi="Arial" w:cs="Arial"/>
          <w:color w:val="000000" w:themeColor="text1"/>
          <w:lang w:val="en-GB"/>
        </w:rPr>
        <w:t xml:space="preserve"> to </w:t>
      </w:r>
      <w:r w:rsidR="00864CC2" w:rsidRPr="001B4BA7">
        <w:rPr>
          <w:rFonts w:ascii="Arial" w:hAnsi="Arial" w:cs="Arial"/>
          <w:color w:val="000000" w:themeColor="text1"/>
          <w:lang w:val="en-GB"/>
        </w:rPr>
        <w:t xml:space="preserve">200 mg/kg/day and placebo. The highest dose achieved plasma concentrations </w:t>
      </w:r>
      <w:r w:rsidR="00864CC2" w:rsidRPr="001B4BA7">
        <w:rPr>
          <w:rFonts w:ascii="Arial" w:hAnsi="Arial" w:cs="Arial"/>
          <w:color w:val="000000" w:themeColor="text1"/>
          <w:sz w:val="24"/>
          <w:szCs w:val="24"/>
          <w:lang w:val="en-GB"/>
        </w:rPr>
        <w:t xml:space="preserve">between </w:t>
      </w:r>
      <w:r w:rsidR="00864CC2" w:rsidRPr="001B4BA7">
        <w:rPr>
          <w:rFonts w:ascii="Arial" w:hAnsi="Arial" w:cs="Arial"/>
          <w:color w:val="000000" w:themeColor="text1"/>
          <w:lang w:val="en-GB"/>
        </w:rPr>
        <w:t>1592-5722 µ</w:t>
      </w:r>
      <w:proofErr w:type="spellStart"/>
      <w:r w:rsidR="00864CC2" w:rsidRPr="001B4BA7">
        <w:rPr>
          <w:rFonts w:ascii="Arial" w:hAnsi="Arial" w:cs="Arial"/>
          <w:color w:val="000000" w:themeColor="text1"/>
          <w:lang w:val="en-GB"/>
        </w:rPr>
        <w:t>mol</w:t>
      </w:r>
      <w:proofErr w:type="spellEnd"/>
      <w:r w:rsidR="00864CC2" w:rsidRPr="001B4BA7">
        <w:rPr>
          <w:rFonts w:ascii="Arial" w:hAnsi="Arial" w:cs="Arial"/>
          <w:color w:val="000000" w:themeColor="text1"/>
          <w:lang w:val="en-GB"/>
        </w:rPr>
        <w:t xml:space="preserve">/L (see </w:t>
      </w:r>
      <w:proofErr w:type="spellStart"/>
      <w:r w:rsidR="00864CC2" w:rsidRPr="001B4BA7">
        <w:rPr>
          <w:rFonts w:ascii="Arial" w:hAnsi="Arial" w:cs="Arial"/>
          <w:color w:val="000000" w:themeColor="text1"/>
          <w:lang w:val="en-GB"/>
        </w:rPr>
        <w:t>eTable</w:t>
      </w:r>
      <w:proofErr w:type="spellEnd"/>
      <w:r w:rsidR="00864CC2" w:rsidRPr="001B4BA7">
        <w:rPr>
          <w:rFonts w:ascii="Arial" w:hAnsi="Arial" w:cs="Arial"/>
          <w:color w:val="000000" w:themeColor="text1"/>
          <w:lang w:val="en-GB"/>
        </w:rPr>
        <w:t xml:space="preserve"> </w:t>
      </w:r>
      <w:r w:rsidR="008537A2" w:rsidRPr="001B4BA7">
        <w:rPr>
          <w:rFonts w:ascii="Arial" w:hAnsi="Arial" w:cs="Arial"/>
          <w:color w:val="000000" w:themeColor="text1"/>
          <w:lang w:val="en-GB"/>
        </w:rPr>
        <w:t>2</w:t>
      </w:r>
      <w:r w:rsidR="00864CC2" w:rsidRPr="001B4BA7">
        <w:rPr>
          <w:rFonts w:ascii="Arial" w:hAnsi="Arial" w:cs="Arial"/>
          <w:color w:val="000000" w:themeColor="text1"/>
          <w:lang w:val="en-GB"/>
        </w:rPr>
        <w:t>)</w:t>
      </w:r>
      <w:r w:rsidR="00AF7A76" w:rsidRPr="001B4BA7">
        <w:rPr>
          <w:rFonts w:ascii="Arial" w:hAnsi="Arial" w:cs="Arial"/>
          <w:color w:val="000000" w:themeColor="text1"/>
          <w:lang w:val="en-GB"/>
        </w:rPr>
        <w:t xml:space="preserve"> </w:t>
      </w:r>
      <w:r w:rsidR="006A416D" w:rsidRPr="001B4BA7">
        <w:rPr>
          <w:rFonts w:ascii="Arial" w:hAnsi="Arial" w:cs="Arial"/>
          <w:color w:val="000000" w:themeColor="text1"/>
          <w:lang w:val="en-GB"/>
        </w:rPr>
        <w:t xml:space="preserve">and </w:t>
      </w:r>
      <w:r w:rsidR="00864CC2" w:rsidRPr="001B4BA7">
        <w:rPr>
          <w:rFonts w:ascii="Arial" w:hAnsi="Arial" w:cs="Arial"/>
          <w:color w:val="000000" w:themeColor="text1"/>
          <w:lang w:val="en-GB"/>
        </w:rPr>
        <w:t xml:space="preserve">was </w:t>
      </w:r>
      <w:r w:rsidR="006A416D" w:rsidRPr="001B4BA7">
        <w:rPr>
          <w:rFonts w:ascii="Arial" w:hAnsi="Arial" w:cs="Arial"/>
          <w:color w:val="000000" w:themeColor="text1"/>
          <w:lang w:val="en-GB"/>
        </w:rPr>
        <w:t xml:space="preserve">associated with an earlier decrease in organ failure </w:t>
      </w:r>
      <w:r w:rsidR="006E16C9"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&lt;EndNote&gt;&lt;Cite&gt;&lt;Author&gt;Long&lt;/Author&gt;&lt;Year&gt;2003&lt;/Year&gt;&lt;RecNum&gt;10&lt;/RecNum&gt;&lt;DisplayText&gt;(32)&lt;/DisplayText&gt;&lt;record&gt;&lt;rec-number&gt;10&lt;/rec-number&gt;&lt;foreign-keys&gt;&lt;key app="EN" db-id="dtfvr9r2maepp3ezst45apf15dtwfrd0tsax"&gt;10&lt;/key&gt;&lt;/foreign-keys&gt;&lt;ref-type name="Journal Article"&gt;17&lt;/ref-type&gt;&lt;contributors&gt;&lt;authors&gt;&lt;author&gt;Long, C. L.&lt;/author&gt;&lt;author&gt;Maull, K. I.&lt;/author&gt;&lt;author&gt;Krishnan, R. S.&lt;/author&gt;&lt;author&gt;Laws, H. L.&lt;/author&gt;&lt;author&gt;Geiger, J. W.&lt;/author&gt;&lt;author&gt;Borghesi, L.&lt;/author&gt;&lt;author&gt;Franks, W.&lt;/author&gt;&lt;author&gt;Lawson, T. C.&lt;/author&gt;&lt;author&gt;Sauberlich, H. E.&lt;/author&gt;&lt;/authors&gt;&lt;/contributors&gt;&lt;auth-address&gt;Department of Surgery, Carraway Methodist Medical Center, Birmingham, Alabama 32234, USA.&lt;/auth-address&gt;&lt;titles&gt;&lt;title&gt;Ascorbic acid dynamics in the seriously ill and injured&lt;/title&gt;&lt;secondary-title&gt;J Surg Res&lt;/secondary-title&gt;&lt;/titles&gt;&lt;pages&gt;144-8&lt;/pages&gt;&lt;volume&gt;109&lt;/volume&gt;&lt;number&gt;2&lt;/number&gt;&lt;keywords&gt;&lt;keyword&gt;Adult&lt;/keyword&gt;&lt;keyword&gt;Antioxidants/metabolism/*pharmacokinetics/*therapeutic use&lt;/keyword&gt;&lt;keyword&gt;Ascorbic Acid/blood/*pharmacokinetics/*therapeutic use/urine&lt;/keyword&gt;&lt;keyword&gt;Critical Illness/therapy&lt;/keyword&gt;&lt;keyword&gt;Female&lt;/keyword&gt;&lt;keyword&gt;Humans&lt;/keyword&gt;&lt;keyword&gt;Male&lt;/keyword&gt;&lt;keyword&gt;Middle Aged&lt;/keyword&gt;&lt;keyword&gt;*Parenteral Nutrition, Total&lt;/keyword&gt;&lt;keyword&gt;Sepsis/complications/*metabolism/therapy&lt;/keyword&gt;&lt;keyword&gt;Time Factors&lt;/keyword&gt;&lt;keyword&gt;Wounds and Injuries/complications/*metabolism/therapy&lt;/keyword&gt;&lt;/keywords&gt;&lt;dates&gt;&lt;year&gt;2003&lt;/year&gt;&lt;pub-dates&gt;&lt;date&gt;Feb&lt;/date&gt;&lt;/pub-dates&gt;&lt;/dates&gt;&lt;isbn&gt;0022-4804 (Print)&amp;#xD;0022-4804 (Linking)&lt;/isbn&gt;&lt;accession-num&gt;12643856&lt;/accession-num&gt;&lt;urls&gt;&lt;related-urls&gt;&lt;url&gt;https://www.ncbi.nlm.nih.gov/pubmed/12643856&lt;/url&gt;&lt;/related-urls&gt;&lt;/urls&gt;&lt;/record&gt;&lt;/Cite&gt;&lt;/EndNote&gt;</w:instrText>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32" w:tooltip="Long, 2003 #10" w:history="1">
        <w:r w:rsidR="00777CE2" w:rsidRPr="001B4BA7">
          <w:rPr>
            <w:rFonts w:ascii="Arial" w:hAnsi="Arial" w:cs="Arial"/>
            <w:noProof/>
            <w:color w:val="000000" w:themeColor="text1"/>
            <w:lang w:val="en-GB"/>
          </w:rPr>
          <w:t>32</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6A416D" w:rsidRPr="001B4BA7">
        <w:rPr>
          <w:rFonts w:ascii="Arial" w:hAnsi="Arial" w:cs="Arial"/>
          <w:color w:val="000000" w:themeColor="text1"/>
          <w:lang w:val="en-GB"/>
        </w:rPr>
        <w:t xml:space="preserve">. </w:t>
      </w:r>
      <w:r w:rsidR="001E420B" w:rsidRPr="001B4BA7">
        <w:rPr>
          <w:rFonts w:ascii="Arial" w:hAnsi="Arial" w:cs="Arial"/>
          <w:color w:val="000000" w:themeColor="text1"/>
          <w:lang w:val="en-GB"/>
        </w:rPr>
        <w:t xml:space="preserve">Pharmacological doses might be </w:t>
      </w:r>
      <w:r w:rsidR="00A34E46" w:rsidRPr="001B4BA7">
        <w:rPr>
          <w:rFonts w:ascii="Arial" w:hAnsi="Arial" w:cs="Arial"/>
          <w:color w:val="000000" w:themeColor="text1"/>
          <w:lang w:val="en-GB"/>
        </w:rPr>
        <w:t>useful</w:t>
      </w:r>
      <w:r w:rsidR="001E420B" w:rsidRPr="001B4BA7">
        <w:rPr>
          <w:rFonts w:ascii="Arial" w:hAnsi="Arial" w:cs="Arial"/>
          <w:color w:val="000000" w:themeColor="text1"/>
          <w:lang w:val="en-GB"/>
        </w:rPr>
        <w:t xml:space="preserve"> to optimize the antioxidant effects of vitamin C </w:t>
      </w:r>
      <w:r w:rsidR="006E16C9" w:rsidRPr="001B4BA7">
        <w:rPr>
          <w:rFonts w:ascii="Arial" w:hAnsi="Arial" w:cs="Arial"/>
          <w:color w:val="000000" w:themeColor="text1"/>
          <w:lang w:val="en-GB"/>
        </w:rPr>
        <w:fldChar w:fldCharType="begin">
          <w:fldData xml:space="preserve">PEVuZE5vdGU+PENpdGU+PEF1dGhvcj5KYWNrc29uPC9BdXRob3I+PFllYXI+MTk5ODwvWWVhcj48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</w:fldData>
        </w:fldChar>
      </w:r>
      <w:r w:rsidR="00777CE2" w:rsidRPr="001B4BA7">
        <w:rPr>
          <w:rFonts w:ascii="Arial" w:hAnsi="Arial" w:cs="Arial"/>
          <w:color w:val="000000" w:themeColor="text1"/>
          <w:lang w:val="en-GB"/>
        </w:rPr>
        <w:instrText xml:space="preserve"> ADDIN EN.CITE </w:instrText>
      </w:r>
      <w:r w:rsidR="00777CE2" w:rsidRPr="001B4BA7">
        <w:rPr>
          <w:rFonts w:ascii="Arial" w:hAnsi="Arial" w:cs="Arial"/>
          <w:color w:val="000000" w:themeColor="text1"/>
          <w:lang w:val="en-GB"/>
        </w:rPr>
        <w:fldChar w:fldCharType="begin">
          <w:fldData xml:space="preserve">PEVuZE5vdGU+PENpdGU+PEF1dGhvcj5KYWNrc29uPC9BdXRob3I+PFllYXI+MTk5ODwvWWVhcj48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</w:fldData>
        </w:fldChar>
      </w:r>
      <w:r w:rsidR="00777CE2" w:rsidRPr="001B4BA7">
        <w:rPr>
          <w:rFonts w:ascii="Arial" w:hAnsi="Arial" w:cs="Arial"/>
          <w:color w:val="000000" w:themeColor="text1"/>
          <w:lang w:val="en-GB"/>
        </w:rPr>
        <w:instrText xml:space="preserve"> ADDIN EN.CITE.DATA </w:instrText>
      </w:r>
      <w:r w:rsidR="00777CE2" w:rsidRPr="001B4BA7">
        <w:rPr>
          <w:rFonts w:ascii="Arial" w:hAnsi="Arial" w:cs="Arial"/>
          <w:color w:val="000000" w:themeColor="text1"/>
          <w:lang w:val="en-GB"/>
        </w:rPr>
      </w:r>
      <w:r w:rsidR="00777CE2"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12" w:tooltip="Padayatty, 2016 #34" w:history="1">
        <w:r w:rsidR="00777CE2" w:rsidRPr="001B4BA7">
          <w:rPr>
            <w:rFonts w:ascii="Arial" w:hAnsi="Arial" w:cs="Arial"/>
            <w:noProof/>
            <w:color w:val="000000" w:themeColor="text1"/>
            <w:lang w:val="en-GB"/>
          </w:rPr>
          <w:t>12</w:t>
        </w:r>
      </w:hyperlink>
      <w:r w:rsidR="00777CE2" w:rsidRPr="001B4BA7">
        <w:rPr>
          <w:rFonts w:ascii="Arial" w:hAnsi="Arial" w:cs="Arial"/>
          <w:noProof/>
          <w:color w:val="000000" w:themeColor="text1"/>
          <w:lang w:val="en-GB"/>
        </w:rPr>
        <w:t xml:space="preserve">, </w:t>
      </w:r>
      <w:hyperlink w:anchor="_ENREF_34" w:tooltip="Jackson, 1998 #58" w:history="1">
        <w:r w:rsidR="00777CE2" w:rsidRPr="001B4BA7">
          <w:rPr>
            <w:rFonts w:ascii="Arial" w:hAnsi="Arial" w:cs="Arial"/>
            <w:noProof/>
            <w:color w:val="000000" w:themeColor="text1"/>
            <w:lang w:val="en-GB"/>
          </w:rPr>
          <w:t>34</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1E420B" w:rsidRPr="001B4BA7">
        <w:rPr>
          <w:rFonts w:ascii="Arial" w:hAnsi="Arial" w:cs="Arial"/>
          <w:color w:val="000000" w:themeColor="text1"/>
          <w:lang w:val="en-GB"/>
        </w:rPr>
        <w:t xml:space="preserve">. </w:t>
      </w:r>
      <w:r w:rsidR="00864CC2" w:rsidRPr="001B4BA7">
        <w:rPr>
          <w:rFonts w:ascii="Arial" w:hAnsi="Arial" w:cs="Arial"/>
          <w:color w:val="000000" w:themeColor="text1"/>
          <w:lang w:val="en-GB"/>
        </w:rPr>
        <w:t>Preclinical studies have shown that the higher the concen</w:t>
      </w:r>
      <w:r w:rsidR="001E420B" w:rsidRPr="001B4BA7">
        <w:rPr>
          <w:rFonts w:ascii="Arial" w:hAnsi="Arial" w:cs="Arial"/>
          <w:color w:val="000000" w:themeColor="text1"/>
          <w:lang w:val="en-GB"/>
        </w:rPr>
        <w:t>tration of ascorbate in blood</w:t>
      </w:r>
      <w:r w:rsidR="00864CC2" w:rsidRPr="001B4BA7">
        <w:rPr>
          <w:rFonts w:ascii="Arial" w:hAnsi="Arial" w:cs="Arial"/>
          <w:color w:val="000000" w:themeColor="text1"/>
          <w:lang w:val="en-GB"/>
        </w:rPr>
        <w:t>, the greater the time to initiate lipid peroxidation</w:t>
      </w:r>
      <w:r w:rsidR="001E420B" w:rsidRPr="001B4BA7">
        <w:rPr>
          <w:rFonts w:ascii="Arial" w:hAnsi="Arial" w:cs="Arial"/>
          <w:color w:val="000000" w:themeColor="text1"/>
          <w:lang w:val="en-GB"/>
        </w:rPr>
        <w:t xml:space="preserve"> </w:t>
      </w:r>
      <w:r w:rsidR="006E16C9"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&lt;EndNote&gt;&lt;Cite&gt;&lt;Author&gt;Frei&lt;/Author&gt;&lt;Year&gt;1990&lt;/Year&gt;&lt;RecNum&gt;12&lt;/RecNum&gt;&lt;DisplayText&gt;(35)&lt;/DisplayText&gt;&lt;record&gt;&lt;rec-number&gt;12&lt;/rec-number&gt;&lt;foreign-keys&gt;&lt;key app="EN" db-id="dtfvr9r2maepp3ezst45apf15dtwfrd0tsax"&gt;12&lt;/key&gt;&lt;/foreign-keys&gt;&lt;ref-type name="Journal Article"&gt;17&lt;/ref-type&gt;&lt;contributors&gt;&lt;authors&gt;&lt;author&gt;Frei, B.&lt;/author&gt;&lt;author&gt;Stocker, R.&lt;/author&gt;&lt;author&gt;England, L.&lt;/author&gt;&lt;author&gt;Ames, B. N.&lt;/author&gt;&lt;/authors&gt;&lt;/contributors&gt;&lt;auth-address&gt;Department of Biochemistry, University of California, Berkeley 94720.&lt;/auth-address&gt;&lt;titles&gt;&lt;title&gt;Ascorbate: the most effective antioxidant in human blood plasma&lt;/title&gt;&lt;secondary-title&gt;Adv Exp Med Biol&lt;/secondary-title&gt;&lt;/titles&gt;&lt;pages&gt;155-63&lt;/pages&gt;&lt;volume&gt;264&lt;/volume&gt;&lt;keywords&gt;&lt;keyword&gt;Antioxidants/*pharmacology&lt;/keyword&gt;&lt;keyword&gt;Ascorbic Acid/blood/*pharmacology&lt;/keyword&gt;&lt;keyword&gt;Free Radicals&lt;/keyword&gt;&lt;keyword&gt;Humans&lt;/keyword&gt;&lt;keyword&gt;In Vitro Techniques&lt;/keyword&gt;&lt;keyword&gt;Lipid Peroxidation/drug effects&lt;/keyword&gt;&lt;keyword&gt;Neutrophils/drug effects/metabolism&lt;/keyword&gt;&lt;keyword&gt;Oxidation-Reduction&lt;/keyword&gt;&lt;keyword&gt;Peroxides/pharmacology&lt;/keyword&gt;&lt;keyword&gt;Plasma/chemistry/*drug effects&lt;/keyword&gt;&lt;/keywords&gt;&lt;dates&gt;&lt;year&gt;1990&lt;/year&gt;&lt;/dates&gt;&lt;isbn&gt;0065-2598 (Print)&amp;#xD;0065-2598 (Linking)&lt;/isbn&gt;&lt;accession-num&gt;2244489&lt;/accession-num&gt;&lt;urls&gt;&lt;related-urls&gt;&lt;url&gt;https://www.ncbi.nlm.nih.gov/pubmed/2244489&lt;/url&gt;&lt;/related-urls&gt;&lt;/urls&gt;&lt;/record&gt;&lt;/Cite&gt;&lt;/EndNote&gt;</w:instrText>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35" w:tooltip="Frei, 1990 #12" w:history="1">
        <w:r w:rsidR="00777CE2" w:rsidRPr="001B4BA7">
          <w:rPr>
            <w:rFonts w:ascii="Arial" w:hAnsi="Arial" w:cs="Arial"/>
            <w:noProof/>
            <w:color w:val="000000" w:themeColor="text1"/>
            <w:lang w:val="en-GB"/>
          </w:rPr>
          <w:t>35</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864CC2" w:rsidRPr="001B4BA7">
        <w:rPr>
          <w:rFonts w:ascii="Arial" w:hAnsi="Arial" w:cs="Arial"/>
          <w:color w:val="000000" w:themeColor="text1"/>
          <w:lang w:val="en-GB"/>
        </w:rPr>
        <w:t xml:space="preserve">. No pro-oxidant effects were found, even </w:t>
      </w:r>
      <w:r w:rsidR="001E420B" w:rsidRPr="001B4BA7">
        <w:rPr>
          <w:rFonts w:ascii="Arial" w:hAnsi="Arial" w:cs="Arial"/>
          <w:color w:val="000000" w:themeColor="text1"/>
          <w:lang w:val="en-GB"/>
        </w:rPr>
        <w:t>with</w:t>
      </w:r>
      <w:r w:rsidR="00864CC2" w:rsidRPr="001B4BA7">
        <w:rPr>
          <w:rFonts w:ascii="Arial" w:hAnsi="Arial" w:cs="Arial"/>
          <w:color w:val="000000" w:themeColor="text1"/>
          <w:lang w:val="en-GB"/>
        </w:rPr>
        <w:t xml:space="preserve"> ascorbate serum concentrations of 5mM. </w:t>
      </w:r>
      <w:r w:rsidR="00AF7A76" w:rsidRPr="001B4BA7">
        <w:rPr>
          <w:rFonts w:ascii="Arial" w:hAnsi="Arial" w:cs="Arial"/>
          <w:color w:val="000000" w:themeColor="text1"/>
          <w:lang w:val="en-GB"/>
        </w:rPr>
        <w:t xml:space="preserve">Although preliminary trials using </w:t>
      </w:r>
      <w:r w:rsidR="00A34E46" w:rsidRPr="001B4BA7">
        <w:rPr>
          <w:rFonts w:ascii="Arial" w:hAnsi="Arial" w:cs="Arial"/>
          <w:color w:val="000000" w:themeColor="text1"/>
          <w:lang w:val="en-GB"/>
        </w:rPr>
        <w:t>pharmacological</w:t>
      </w:r>
      <w:r w:rsidR="00AF7A76" w:rsidRPr="001B4BA7">
        <w:rPr>
          <w:rFonts w:ascii="Arial" w:hAnsi="Arial" w:cs="Arial"/>
          <w:color w:val="000000" w:themeColor="text1"/>
          <w:lang w:val="en-GB"/>
        </w:rPr>
        <w:t xml:space="preserve"> doses are promising (see below), large clinical trials are needed to determine whether these pharmaco</w:t>
      </w:r>
      <w:r w:rsidR="00172891" w:rsidRPr="001B4BA7">
        <w:rPr>
          <w:rFonts w:ascii="Arial" w:hAnsi="Arial" w:cs="Arial"/>
          <w:color w:val="000000" w:themeColor="text1"/>
          <w:lang w:val="en-GB"/>
        </w:rPr>
        <w:t>lo</w:t>
      </w:r>
      <w:r w:rsidR="00AF7A76" w:rsidRPr="001B4BA7">
        <w:rPr>
          <w:rFonts w:ascii="Arial" w:hAnsi="Arial" w:cs="Arial"/>
          <w:color w:val="000000" w:themeColor="text1"/>
          <w:lang w:val="en-GB"/>
        </w:rPr>
        <w:t>gical doses are safe and effective.  Several</w:t>
      </w:r>
      <w:r w:rsidR="006A416D" w:rsidRPr="001B4BA7">
        <w:rPr>
          <w:rFonts w:ascii="Arial" w:hAnsi="Arial" w:cs="Arial"/>
          <w:color w:val="000000" w:themeColor="text1"/>
          <w:lang w:val="en-GB"/>
        </w:rPr>
        <w:t xml:space="preserve"> large randomized controlled </w:t>
      </w:r>
      <w:proofErr w:type="gramStart"/>
      <w:r w:rsidR="006A416D" w:rsidRPr="001B4BA7">
        <w:rPr>
          <w:rFonts w:ascii="Arial" w:hAnsi="Arial" w:cs="Arial"/>
          <w:color w:val="000000" w:themeColor="text1"/>
          <w:lang w:val="en-GB"/>
        </w:rPr>
        <w:t>trial</w:t>
      </w:r>
      <w:proofErr w:type="gramEnd"/>
      <w:r w:rsidR="006A416D" w:rsidRPr="001B4BA7">
        <w:rPr>
          <w:rFonts w:ascii="Arial" w:hAnsi="Arial" w:cs="Arial"/>
          <w:color w:val="000000" w:themeColor="text1"/>
          <w:lang w:val="en-GB"/>
        </w:rPr>
        <w:t xml:space="preserve"> </w:t>
      </w:r>
      <w:r w:rsidR="00AF7A76" w:rsidRPr="001B4BA7">
        <w:rPr>
          <w:rFonts w:ascii="Arial" w:hAnsi="Arial" w:cs="Arial"/>
          <w:color w:val="000000" w:themeColor="text1"/>
          <w:lang w:val="en-GB"/>
        </w:rPr>
        <w:t>are</w:t>
      </w:r>
      <w:r w:rsidR="006A416D" w:rsidRPr="001B4BA7">
        <w:rPr>
          <w:rFonts w:ascii="Arial" w:hAnsi="Arial" w:cs="Arial"/>
          <w:color w:val="000000" w:themeColor="text1"/>
          <w:lang w:val="en-GB"/>
        </w:rPr>
        <w:t xml:space="preserve"> currently being performed</w:t>
      </w:r>
      <w:r w:rsidR="00AF7A76" w:rsidRPr="001B4BA7">
        <w:rPr>
          <w:rFonts w:ascii="Arial" w:hAnsi="Arial" w:cs="Arial"/>
          <w:color w:val="000000" w:themeColor="text1"/>
          <w:lang w:val="en-GB"/>
        </w:rPr>
        <w:t xml:space="preserve"> or prepared</w:t>
      </w:r>
      <w:r w:rsidR="006A416D" w:rsidRPr="001B4BA7">
        <w:rPr>
          <w:rFonts w:ascii="Arial" w:hAnsi="Arial" w:cs="Arial"/>
          <w:color w:val="000000" w:themeColor="text1"/>
          <w:lang w:val="en-GB"/>
        </w:rPr>
        <w:t>.</w:t>
      </w:r>
      <w:r w:rsidR="00AF7A76" w:rsidRPr="001B4BA7">
        <w:rPr>
          <w:rFonts w:ascii="Arial" w:hAnsi="Arial" w:cs="Arial"/>
          <w:color w:val="000000" w:themeColor="text1"/>
          <w:lang w:val="en-GB"/>
        </w:rPr>
        <w:t xml:space="preserve"> </w:t>
      </w:r>
      <w:r w:rsidR="00374331" w:rsidRPr="001B4BA7">
        <w:rPr>
          <w:rFonts w:ascii="Arial" w:hAnsi="Arial" w:cs="Arial"/>
          <w:color w:val="000000" w:themeColor="text1"/>
          <w:lang w:val="en-GB"/>
        </w:rPr>
        <w:t xml:space="preserve">Up to now, </w:t>
      </w:r>
      <w:r w:rsidR="00BA4736" w:rsidRPr="001B4BA7">
        <w:rPr>
          <w:rFonts w:ascii="Arial" w:hAnsi="Arial" w:cs="Arial"/>
          <w:color w:val="000000" w:themeColor="text1"/>
          <w:lang w:val="en-GB"/>
        </w:rPr>
        <w:t>2-3 g of vitamin C per day intravenously seems needed for repletion in the acute phase of critical illness.</w:t>
      </w:r>
    </w:p>
    <w:p w14:paraId="4E894054" w14:textId="77777777" w:rsidR="006128F1" w:rsidRPr="001B4BA7" w:rsidRDefault="006128F1" w:rsidP="00B611AD">
      <w:pPr>
        <w:spacing w:after="0" w:line="360" w:lineRule="auto"/>
        <w:rPr>
          <w:rFonts w:ascii="Arial" w:hAnsi="Arial" w:cs="Arial"/>
          <w:color w:val="000000" w:themeColor="text1"/>
          <w:lang w:val="en-GB"/>
        </w:rPr>
      </w:pPr>
    </w:p>
    <w:p w14:paraId="74CBE8C2" w14:textId="77777777" w:rsidR="00BB499B" w:rsidRPr="001B4BA7" w:rsidRDefault="00BB499B">
      <w:pPr>
        <w:spacing w:after="200" w:line="276" w:lineRule="auto"/>
        <w:rPr>
          <w:rFonts w:ascii="Arial" w:hAnsi="Arial" w:cs="Arial"/>
          <w:b/>
          <w:color w:val="000000" w:themeColor="text1"/>
          <w:lang w:val="en-GB"/>
        </w:rPr>
      </w:pPr>
      <w:r w:rsidRPr="001B4BA7">
        <w:rPr>
          <w:rFonts w:ascii="Arial" w:hAnsi="Arial" w:cs="Arial"/>
          <w:b/>
          <w:color w:val="000000" w:themeColor="text1"/>
          <w:lang w:val="en-GB"/>
        </w:rPr>
        <w:br w:type="page"/>
      </w:r>
    </w:p>
    <w:p w14:paraId="0275BB39" w14:textId="7233D093" w:rsidR="00BF1FA7" w:rsidRPr="001B4BA7" w:rsidRDefault="00B9364C" w:rsidP="00B611AD">
      <w:pPr>
        <w:spacing w:after="200" w:line="360" w:lineRule="auto"/>
        <w:rPr>
          <w:rFonts w:ascii="Arial" w:hAnsi="Arial" w:cs="Arial"/>
          <w:b/>
          <w:color w:val="000000" w:themeColor="text1"/>
          <w:lang w:val="en-GB"/>
        </w:rPr>
      </w:pPr>
      <w:proofErr w:type="gramStart"/>
      <w:r w:rsidRPr="001B4BA7">
        <w:rPr>
          <w:rFonts w:ascii="Arial" w:hAnsi="Arial" w:cs="Arial"/>
          <w:b/>
          <w:color w:val="000000" w:themeColor="text1"/>
          <w:lang w:val="en-GB"/>
        </w:rPr>
        <w:lastRenderedPageBreak/>
        <w:t xml:space="preserve">E </w:t>
      </w:r>
      <w:r w:rsidR="00A63CF5" w:rsidRPr="001B4BA7">
        <w:rPr>
          <w:rFonts w:ascii="Arial" w:hAnsi="Arial" w:cs="Arial"/>
          <w:b/>
          <w:color w:val="000000" w:themeColor="text1"/>
          <w:lang w:val="en-GB"/>
        </w:rPr>
        <w:t xml:space="preserve">Table </w:t>
      </w:r>
      <w:r w:rsidR="00E51A5A" w:rsidRPr="001B4BA7">
        <w:rPr>
          <w:rFonts w:ascii="Arial" w:hAnsi="Arial" w:cs="Arial"/>
          <w:b/>
          <w:color w:val="000000" w:themeColor="text1"/>
          <w:lang w:val="en-GB"/>
        </w:rPr>
        <w:t>2</w:t>
      </w:r>
      <w:r w:rsidR="00A63CF5" w:rsidRPr="001B4BA7">
        <w:rPr>
          <w:rFonts w:ascii="Arial" w:hAnsi="Arial" w:cs="Arial"/>
          <w:b/>
          <w:color w:val="000000" w:themeColor="text1"/>
          <w:lang w:val="en-GB"/>
        </w:rPr>
        <w:t>.</w:t>
      </w:r>
      <w:proofErr w:type="gramEnd"/>
      <w:r w:rsidR="00BF1FA7" w:rsidRPr="001B4BA7">
        <w:rPr>
          <w:rFonts w:ascii="Arial" w:hAnsi="Arial" w:cs="Arial"/>
          <w:b/>
          <w:color w:val="000000" w:themeColor="text1"/>
          <w:lang w:val="en-GB"/>
        </w:rPr>
        <w:t xml:space="preserve"> Studies in intensive care patients reporting ascorbic acid plasma levels</w:t>
      </w:r>
    </w:p>
    <w:tbl>
      <w:tblPr>
        <w:tblStyle w:val="Tabellenraster"/>
        <w:tblW w:w="10754" w:type="dxa"/>
        <w:tblLook w:val="04A0" w:firstRow="1" w:lastRow="0" w:firstColumn="1" w:lastColumn="0" w:noHBand="0" w:noVBand="1"/>
      </w:tblPr>
      <w:tblGrid>
        <w:gridCol w:w="1495"/>
        <w:gridCol w:w="1659"/>
        <w:gridCol w:w="1817"/>
        <w:gridCol w:w="1963"/>
        <w:gridCol w:w="1978"/>
        <w:gridCol w:w="1842"/>
      </w:tblGrid>
      <w:tr w:rsidR="005A7203" w:rsidRPr="001B4BA7" w14:paraId="3B77EDCF" w14:textId="77777777" w:rsidTr="005A7203">
        <w:trPr>
          <w:trHeight w:val="1041"/>
        </w:trPr>
        <w:tc>
          <w:tcPr>
            <w:tcW w:w="1495" w:type="dxa"/>
            <w:shd w:val="clear" w:color="auto" w:fill="95B3D7" w:themeFill="accent1" w:themeFillTint="99"/>
          </w:tcPr>
          <w:p w14:paraId="070B7BC2" w14:textId="77777777" w:rsidR="005A7203" w:rsidRPr="001B4BA7" w:rsidRDefault="005A7203" w:rsidP="00B9364C">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Author</w:t>
            </w:r>
          </w:p>
          <w:p w14:paraId="5E977600" w14:textId="77777777" w:rsidR="005A7203" w:rsidRPr="001B4BA7" w:rsidRDefault="005A7203" w:rsidP="00B9364C">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Journal</w:t>
            </w:r>
          </w:p>
          <w:p w14:paraId="799C31FA" w14:textId="7396C480"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b/>
                <w:color w:val="000000" w:themeColor="text1"/>
                <w:sz w:val="20"/>
                <w:szCs w:val="20"/>
                <w:lang w:val="en-GB"/>
              </w:rPr>
              <w:t>Year</w:t>
            </w:r>
          </w:p>
        </w:tc>
        <w:tc>
          <w:tcPr>
            <w:tcW w:w="1659" w:type="dxa"/>
            <w:shd w:val="clear" w:color="auto" w:fill="95B3D7" w:themeFill="accent1" w:themeFillTint="99"/>
          </w:tcPr>
          <w:p w14:paraId="78362D78"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Population</w:t>
            </w:r>
          </w:p>
          <w:p w14:paraId="517B49DB"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Nr of patients</w:t>
            </w:r>
          </w:p>
        </w:tc>
        <w:tc>
          <w:tcPr>
            <w:tcW w:w="1817" w:type="dxa"/>
            <w:shd w:val="clear" w:color="auto" w:fill="95B3D7" w:themeFill="accent1" w:themeFillTint="99"/>
          </w:tcPr>
          <w:p w14:paraId="01CD3ABE"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Vitamin C</w:t>
            </w:r>
          </w:p>
          <w:p w14:paraId="395338E1" w14:textId="77777777" w:rsidR="005A7203" w:rsidRPr="001B4BA7" w:rsidRDefault="005A7203" w:rsidP="00B9364C">
            <w:pPr>
              <w:spacing w:after="0" w:line="240" w:lineRule="auto"/>
              <w:rPr>
                <w:rFonts w:ascii="Arial" w:hAnsi="Arial" w:cs="Arial"/>
                <w:b/>
                <w:color w:val="000000" w:themeColor="text1"/>
                <w:sz w:val="20"/>
                <w:szCs w:val="20"/>
                <w:lang w:val="en-GB"/>
              </w:rPr>
            </w:pPr>
            <w:proofErr w:type="gramStart"/>
            <w:r w:rsidRPr="001B4BA7">
              <w:rPr>
                <w:rFonts w:ascii="Arial" w:hAnsi="Arial" w:cs="Arial"/>
                <w:b/>
                <w:color w:val="000000" w:themeColor="text1"/>
                <w:sz w:val="20"/>
                <w:szCs w:val="20"/>
                <w:lang w:val="en-GB"/>
              </w:rPr>
              <w:t>supplementation</w:t>
            </w:r>
            <w:proofErr w:type="gramEnd"/>
          </w:p>
        </w:tc>
        <w:tc>
          <w:tcPr>
            <w:tcW w:w="1963" w:type="dxa"/>
            <w:shd w:val="clear" w:color="auto" w:fill="95B3D7" w:themeFill="accent1" w:themeFillTint="99"/>
          </w:tcPr>
          <w:p w14:paraId="48B9EFE0"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Plasma ascorbic acid level d 1</w:t>
            </w:r>
          </w:p>
          <w:p w14:paraId="60561EC9"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(µ</w:t>
            </w:r>
            <w:proofErr w:type="spellStart"/>
            <w:proofErr w:type="gramStart"/>
            <w:r w:rsidRPr="001B4BA7">
              <w:rPr>
                <w:rFonts w:ascii="Arial" w:hAnsi="Arial" w:cs="Arial"/>
                <w:b/>
                <w:color w:val="000000" w:themeColor="text1"/>
                <w:sz w:val="20"/>
                <w:szCs w:val="20"/>
                <w:lang w:val="en-GB"/>
              </w:rPr>
              <w:t>mol</w:t>
            </w:r>
            <w:proofErr w:type="spellEnd"/>
            <w:proofErr w:type="gramEnd"/>
            <w:r w:rsidRPr="001B4BA7">
              <w:rPr>
                <w:rFonts w:ascii="Arial" w:hAnsi="Arial" w:cs="Arial"/>
                <w:b/>
                <w:color w:val="000000" w:themeColor="text1"/>
                <w:sz w:val="20"/>
                <w:szCs w:val="20"/>
                <w:lang w:val="en-GB"/>
              </w:rPr>
              <w:t>/L)</w:t>
            </w:r>
          </w:p>
          <w:p w14:paraId="62E7DC76" w14:textId="77777777" w:rsidR="005A7203" w:rsidRPr="001B4BA7" w:rsidRDefault="005A7203" w:rsidP="005A7203">
            <w:pPr>
              <w:spacing w:after="0" w:line="240" w:lineRule="auto"/>
              <w:rPr>
                <w:rFonts w:ascii="Arial" w:hAnsi="Arial" w:cs="Arial"/>
                <w:color w:val="000000" w:themeColor="text1"/>
                <w:sz w:val="20"/>
                <w:szCs w:val="20"/>
                <w:lang w:val="en-GB"/>
              </w:rPr>
            </w:pPr>
            <w:proofErr w:type="spellStart"/>
            <w:proofErr w:type="gramStart"/>
            <w:r w:rsidRPr="001B4BA7">
              <w:rPr>
                <w:rFonts w:ascii="Arial" w:hAnsi="Arial" w:cs="Arial"/>
                <w:color w:val="000000" w:themeColor="text1"/>
                <w:sz w:val="20"/>
                <w:szCs w:val="20"/>
                <w:lang w:val="en-GB"/>
              </w:rPr>
              <w:t>mean</w:t>
            </w:r>
            <w:proofErr w:type="gramEnd"/>
            <w:r w:rsidRPr="001B4BA7">
              <w:rPr>
                <w:rFonts w:ascii="Arial" w:hAnsi="Arial" w:cs="Arial"/>
                <w:color w:val="000000" w:themeColor="text1"/>
                <w:sz w:val="20"/>
                <w:szCs w:val="20"/>
                <w:lang w:val="en-GB"/>
              </w:rPr>
              <w:t>±SD</w:t>
            </w:r>
            <w:proofErr w:type="spellEnd"/>
          </w:p>
          <w:p w14:paraId="740173BB" w14:textId="77777777" w:rsidR="005A7203" w:rsidRPr="001B4BA7" w:rsidRDefault="005A7203" w:rsidP="005A7203">
            <w:pPr>
              <w:spacing w:after="0" w:line="240" w:lineRule="auto"/>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median</w:t>
            </w:r>
            <w:proofErr w:type="gramEnd"/>
            <w:r w:rsidRPr="001B4BA7">
              <w:rPr>
                <w:rFonts w:ascii="Arial" w:hAnsi="Arial" w:cs="Arial"/>
                <w:color w:val="000000" w:themeColor="text1"/>
                <w:sz w:val="20"/>
                <w:szCs w:val="20"/>
                <w:lang w:val="en-GB"/>
              </w:rPr>
              <w:t>(IQR)</w:t>
            </w:r>
          </w:p>
          <w:p w14:paraId="20343094" w14:textId="76C1B71B" w:rsidR="005A7203" w:rsidRPr="001B4BA7" w:rsidRDefault="005A7203" w:rsidP="005A7203">
            <w:pPr>
              <w:spacing w:after="0" w:line="240" w:lineRule="auto"/>
              <w:rPr>
                <w:rFonts w:ascii="Arial" w:hAnsi="Arial" w:cs="Arial"/>
                <w:b/>
                <w:color w:val="000000" w:themeColor="text1"/>
                <w:sz w:val="20"/>
                <w:szCs w:val="20"/>
                <w:lang w:val="en-GB"/>
              </w:rPr>
            </w:pPr>
            <w:proofErr w:type="gramStart"/>
            <w:r w:rsidRPr="001B4BA7">
              <w:rPr>
                <w:rFonts w:ascii="Arial" w:hAnsi="Arial" w:cs="Arial"/>
                <w:color w:val="000000" w:themeColor="text1"/>
                <w:sz w:val="20"/>
                <w:szCs w:val="20"/>
                <w:lang w:val="en-GB"/>
              </w:rPr>
              <w:t>unless</w:t>
            </w:r>
            <w:proofErr w:type="gramEnd"/>
            <w:r w:rsidRPr="001B4BA7">
              <w:rPr>
                <w:rFonts w:ascii="Arial" w:hAnsi="Arial" w:cs="Arial"/>
                <w:color w:val="000000" w:themeColor="text1"/>
                <w:sz w:val="20"/>
                <w:szCs w:val="20"/>
                <w:lang w:val="en-GB"/>
              </w:rPr>
              <w:t xml:space="preserve"> otherwise stated</w:t>
            </w:r>
          </w:p>
        </w:tc>
        <w:tc>
          <w:tcPr>
            <w:tcW w:w="1978" w:type="dxa"/>
            <w:shd w:val="clear" w:color="auto" w:fill="95B3D7" w:themeFill="accent1" w:themeFillTint="99"/>
          </w:tcPr>
          <w:p w14:paraId="0D386D31" w14:textId="5BFA6218"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Plasma ascorbic acid level</w:t>
            </w:r>
          </w:p>
          <w:p w14:paraId="48C1B8F5" w14:textId="77777777" w:rsidR="005A7203" w:rsidRPr="001B4BA7" w:rsidRDefault="005A7203" w:rsidP="00B9364C">
            <w:pPr>
              <w:spacing w:after="0" w:line="240" w:lineRule="auto"/>
              <w:rPr>
                <w:rFonts w:ascii="Arial" w:hAnsi="Arial" w:cs="Arial"/>
                <w:b/>
                <w:color w:val="000000" w:themeColor="text1"/>
                <w:sz w:val="20"/>
                <w:szCs w:val="20"/>
                <w:lang w:val="en-GB"/>
              </w:rPr>
            </w:pPr>
            <w:proofErr w:type="gramStart"/>
            <w:r w:rsidRPr="001B4BA7">
              <w:rPr>
                <w:rFonts w:ascii="Arial" w:hAnsi="Arial" w:cs="Arial"/>
                <w:b/>
                <w:color w:val="000000" w:themeColor="text1"/>
                <w:sz w:val="20"/>
                <w:szCs w:val="20"/>
                <w:lang w:val="en-GB"/>
              </w:rPr>
              <w:t>d</w:t>
            </w:r>
            <w:proofErr w:type="gramEnd"/>
            <w:r w:rsidRPr="001B4BA7">
              <w:rPr>
                <w:rFonts w:ascii="Arial" w:hAnsi="Arial" w:cs="Arial"/>
                <w:b/>
                <w:color w:val="000000" w:themeColor="text1"/>
                <w:sz w:val="20"/>
                <w:szCs w:val="20"/>
                <w:lang w:val="en-GB"/>
              </w:rPr>
              <w:t xml:space="preserve"> 3-7</w:t>
            </w:r>
          </w:p>
          <w:p w14:paraId="586AAFB2"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(µ</w:t>
            </w:r>
            <w:proofErr w:type="spellStart"/>
            <w:proofErr w:type="gramStart"/>
            <w:r w:rsidRPr="001B4BA7">
              <w:rPr>
                <w:rFonts w:ascii="Arial" w:hAnsi="Arial" w:cs="Arial"/>
                <w:b/>
                <w:color w:val="000000" w:themeColor="text1"/>
                <w:sz w:val="20"/>
                <w:szCs w:val="20"/>
                <w:lang w:val="en-GB"/>
              </w:rPr>
              <w:t>mol</w:t>
            </w:r>
            <w:proofErr w:type="spellEnd"/>
            <w:proofErr w:type="gramEnd"/>
            <w:r w:rsidRPr="001B4BA7">
              <w:rPr>
                <w:rFonts w:ascii="Arial" w:hAnsi="Arial" w:cs="Arial"/>
                <w:b/>
                <w:color w:val="000000" w:themeColor="text1"/>
                <w:sz w:val="20"/>
                <w:szCs w:val="20"/>
                <w:lang w:val="en-GB"/>
              </w:rPr>
              <w:t>/L)</w:t>
            </w:r>
          </w:p>
          <w:p w14:paraId="0FE336CE" w14:textId="77777777" w:rsidR="005A7203" w:rsidRPr="001B4BA7" w:rsidRDefault="005A7203" w:rsidP="005A7203">
            <w:pPr>
              <w:spacing w:after="0" w:line="240" w:lineRule="auto"/>
              <w:rPr>
                <w:rFonts w:ascii="Arial" w:hAnsi="Arial" w:cs="Arial"/>
                <w:color w:val="000000" w:themeColor="text1"/>
                <w:sz w:val="20"/>
                <w:szCs w:val="20"/>
                <w:lang w:val="en-GB"/>
              </w:rPr>
            </w:pPr>
            <w:proofErr w:type="spellStart"/>
            <w:proofErr w:type="gramStart"/>
            <w:r w:rsidRPr="001B4BA7">
              <w:rPr>
                <w:rFonts w:ascii="Arial" w:hAnsi="Arial" w:cs="Arial"/>
                <w:color w:val="000000" w:themeColor="text1"/>
                <w:sz w:val="20"/>
                <w:szCs w:val="20"/>
                <w:lang w:val="en-GB"/>
              </w:rPr>
              <w:t>mean</w:t>
            </w:r>
            <w:proofErr w:type="gramEnd"/>
            <w:r w:rsidRPr="001B4BA7">
              <w:rPr>
                <w:rFonts w:ascii="Arial" w:hAnsi="Arial" w:cs="Arial"/>
                <w:color w:val="000000" w:themeColor="text1"/>
                <w:sz w:val="20"/>
                <w:szCs w:val="20"/>
                <w:lang w:val="en-GB"/>
              </w:rPr>
              <w:t>±SD</w:t>
            </w:r>
            <w:proofErr w:type="spellEnd"/>
          </w:p>
          <w:p w14:paraId="1ABA28F9" w14:textId="77777777" w:rsidR="005A7203" w:rsidRPr="001B4BA7" w:rsidRDefault="005A7203" w:rsidP="005A7203">
            <w:pPr>
              <w:spacing w:after="0" w:line="240" w:lineRule="auto"/>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median</w:t>
            </w:r>
            <w:proofErr w:type="gramEnd"/>
            <w:r w:rsidRPr="001B4BA7">
              <w:rPr>
                <w:rFonts w:ascii="Arial" w:hAnsi="Arial" w:cs="Arial"/>
                <w:color w:val="000000" w:themeColor="text1"/>
                <w:sz w:val="20"/>
                <w:szCs w:val="20"/>
                <w:lang w:val="en-GB"/>
              </w:rPr>
              <w:t>(IQR)</w:t>
            </w:r>
          </w:p>
          <w:p w14:paraId="4AE165C5" w14:textId="72C28B68" w:rsidR="005A7203" w:rsidRPr="001B4BA7" w:rsidRDefault="005A7203" w:rsidP="005A7203">
            <w:pPr>
              <w:spacing w:after="0" w:line="240" w:lineRule="auto"/>
              <w:rPr>
                <w:rFonts w:ascii="Arial" w:hAnsi="Arial" w:cs="Arial"/>
                <w:b/>
                <w:color w:val="000000" w:themeColor="text1"/>
                <w:sz w:val="20"/>
                <w:szCs w:val="20"/>
                <w:lang w:val="en-GB"/>
              </w:rPr>
            </w:pPr>
            <w:proofErr w:type="gramStart"/>
            <w:r w:rsidRPr="001B4BA7">
              <w:rPr>
                <w:rFonts w:ascii="Arial" w:hAnsi="Arial" w:cs="Arial"/>
                <w:color w:val="000000" w:themeColor="text1"/>
                <w:sz w:val="20"/>
                <w:szCs w:val="20"/>
                <w:lang w:val="en-GB"/>
              </w:rPr>
              <w:t>unless</w:t>
            </w:r>
            <w:proofErr w:type="gramEnd"/>
            <w:r w:rsidRPr="001B4BA7">
              <w:rPr>
                <w:rFonts w:ascii="Arial" w:hAnsi="Arial" w:cs="Arial"/>
                <w:color w:val="000000" w:themeColor="text1"/>
                <w:sz w:val="20"/>
                <w:szCs w:val="20"/>
                <w:lang w:val="en-GB"/>
              </w:rPr>
              <w:t xml:space="preserve"> otherwise stated</w:t>
            </w:r>
          </w:p>
        </w:tc>
        <w:tc>
          <w:tcPr>
            <w:tcW w:w="1842" w:type="dxa"/>
            <w:shd w:val="clear" w:color="auto" w:fill="95B3D7" w:themeFill="accent1" w:themeFillTint="99"/>
          </w:tcPr>
          <w:p w14:paraId="694C2F81" w14:textId="77777777"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Mean plasma ascorbic acid level</w:t>
            </w:r>
          </w:p>
          <w:p w14:paraId="2AC750EA" w14:textId="2F922416" w:rsidR="005A7203" w:rsidRPr="001B4BA7" w:rsidRDefault="005A7203" w:rsidP="00B9364C">
            <w:pPr>
              <w:spacing w:after="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µ</w:t>
            </w:r>
            <w:proofErr w:type="spellStart"/>
            <w:proofErr w:type="gramStart"/>
            <w:r w:rsidRPr="001B4BA7">
              <w:rPr>
                <w:rFonts w:ascii="Arial" w:hAnsi="Arial" w:cs="Arial"/>
                <w:b/>
                <w:color w:val="000000" w:themeColor="text1"/>
                <w:sz w:val="20"/>
                <w:szCs w:val="20"/>
                <w:lang w:val="en-GB"/>
              </w:rPr>
              <w:t>mol</w:t>
            </w:r>
            <w:proofErr w:type="spellEnd"/>
            <w:proofErr w:type="gramEnd"/>
            <w:r w:rsidRPr="001B4BA7">
              <w:rPr>
                <w:rFonts w:ascii="Arial" w:hAnsi="Arial" w:cs="Arial"/>
                <w:b/>
                <w:color w:val="000000" w:themeColor="text1"/>
                <w:sz w:val="20"/>
                <w:szCs w:val="20"/>
                <w:lang w:val="en-GB"/>
              </w:rPr>
              <w:t>/L in healthy controls</w:t>
            </w:r>
          </w:p>
        </w:tc>
      </w:tr>
      <w:tr w:rsidR="005A7203" w:rsidRPr="001B4BA7" w14:paraId="4CFA9DB2" w14:textId="77777777" w:rsidTr="005A7203">
        <w:tc>
          <w:tcPr>
            <w:tcW w:w="1495" w:type="dxa"/>
          </w:tcPr>
          <w:p w14:paraId="02EAFF03" w14:textId="77777777" w:rsidR="005A7203" w:rsidRPr="001B4BA7" w:rsidRDefault="005A7203" w:rsidP="00B9364C">
            <w:pPr>
              <w:spacing w:after="0" w:line="240" w:lineRule="auto"/>
              <w:rPr>
                <w:rFonts w:ascii="Arial" w:hAnsi="Arial" w:cs="Arial"/>
                <w:color w:val="000000" w:themeColor="text1"/>
                <w:sz w:val="20"/>
                <w:szCs w:val="20"/>
                <w:lang w:val="de-CH"/>
              </w:rPr>
            </w:pPr>
            <w:proofErr w:type="spellStart"/>
            <w:r w:rsidRPr="001B4BA7">
              <w:rPr>
                <w:rFonts w:ascii="Arial" w:hAnsi="Arial" w:cs="Arial"/>
                <w:color w:val="000000" w:themeColor="text1"/>
                <w:sz w:val="20"/>
                <w:szCs w:val="20"/>
                <w:lang w:val="de-CH"/>
              </w:rPr>
              <w:t>Schorah</w:t>
            </w:r>
            <w:proofErr w:type="spellEnd"/>
            <w:r w:rsidRPr="001B4BA7">
              <w:rPr>
                <w:rFonts w:ascii="Arial" w:hAnsi="Arial" w:cs="Arial"/>
                <w:color w:val="000000" w:themeColor="text1"/>
                <w:sz w:val="20"/>
                <w:szCs w:val="20"/>
                <w:lang w:val="de-CH"/>
              </w:rPr>
              <w:t xml:space="preserve"> C.J.</w:t>
            </w:r>
          </w:p>
          <w:p w14:paraId="6A7B268F" w14:textId="1B81099E" w:rsidR="005A7203" w:rsidRPr="001B4BA7" w:rsidRDefault="005A7203" w:rsidP="00777CE2">
            <w:pPr>
              <w:spacing w:after="0" w:line="240" w:lineRule="auto"/>
              <w:rPr>
                <w:rFonts w:ascii="Arial" w:hAnsi="Arial" w:cs="Arial"/>
                <w:color w:val="000000" w:themeColor="text1"/>
                <w:sz w:val="20"/>
                <w:szCs w:val="20"/>
                <w:lang w:val="de-CH"/>
              </w:rPr>
            </w:pPr>
            <w:r w:rsidRPr="001B4BA7">
              <w:rPr>
                <w:rFonts w:ascii="Arial" w:hAnsi="Arial" w:cs="Arial"/>
                <w:color w:val="000000" w:themeColor="text1"/>
                <w:sz w:val="20"/>
                <w:szCs w:val="20"/>
                <w:lang w:val="de-CH"/>
              </w:rPr>
              <w:t xml:space="preserve">Am J </w:t>
            </w:r>
            <w:proofErr w:type="spellStart"/>
            <w:r w:rsidRPr="001B4BA7">
              <w:rPr>
                <w:rFonts w:ascii="Arial" w:hAnsi="Arial" w:cs="Arial"/>
                <w:color w:val="000000" w:themeColor="text1"/>
                <w:sz w:val="20"/>
                <w:szCs w:val="20"/>
                <w:lang w:val="de-CH"/>
              </w:rPr>
              <w:t>Clin</w:t>
            </w:r>
            <w:proofErr w:type="spellEnd"/>
            <w:r w:rsidRPr="001B4BA7">
              <w:rPr>
                <w:rFonts w:ascii="Arial" w:hAnsi="Arial" w:cs="Arial"/>
                <w:color w:val="000000" w:themeColor="text1"/>
                <w:sz w:val="20"/>
                <w:szCs w:val="20"/>
                <w:lang w:val="de-CH"/>
              </w:rPr>
              <w:t xml:space="preserve"> </w:t>
            </w:r>
            <w:proofErr w:type="spellStart"/>
            <w:r w:rsidRPr="001B4BA7">
              <w:rPr>
                <w:rFonts w:ascii="Arial" w:hAnsi="Arial" w:cs="Arial"/>
                <w:color w:val="000000" w:themeColor="text1"/>
                <w:sz w:val="20"/>
                <w:szCs w:val="20"/>
                <w:lang w:val="de-CH"/>
              </w:rPr>
              <w:t>Nutr</w:t>
            </w:r>
            <w:proofErr w:type="spellEnd"/>
            <w:r w:rsidRPr="001B4BA7">
              <w:rPr>
                <w:rFonts w:ascii="Arial" w:hAnsi="Arial" w:cs="Arial"/>
                <w:color w:val="000000" w:themeColor="text1"/>
                <w:sz w:val="20"/>
                <w:szCs w:val="20"/>
                <w:lang w:val="de-CH"/>
              </w:rPr>
              <w:t xml:space="preserve"> </w:t>
            </w:r>
            <w:r w:rsidRPr="001B4BA7">
              <w:rPr>
                <w:rFonts w:ascii="Arial" w:hAnsi="Arial" w:cs="Arial"/>
                <w:color w:val="000000" w:themeColor="text1"/>
                <w:sz w:val="20"/>
                <w:szCs w:val="20"/>
                <w:lang w:val="en-GB"/>
              </w:rPr>
              <w:t xml:space="preserve">1996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&lt;EndNote&gt;&lt;Cite&gt;&lt;Author&gt;Schorah&lt;/Author&gt;&lt;Year&gt;1996&lt;/Year&gt;&lt;RecNum&gt;47&lt;/RecNum&gt;&lt;DisplayText&gt;(36)&lt;/DisplayText&gt;&lt;record&gt;&lt;rec-number&gt;47&lt;/rec-number&gt;&lt;foreign-keys&gt;&lt;key app="EN" db-id="dtfvr9r2maepp3ezst45apf15dtwfrd0tsax"&gt;47&lt;/key&gt;&lt;/foreign-keys&gt;&lt;ref-type name="Journal Article"&gt;17&lt;/ref-type&gt;&lt;contributors&gt;&lt;authors&gt;&lt;author&gt;Schorah, C. J.&lt;/author&gt;&lt;author&gt;Downing, C.&lt;/author&gt;&lt;author&gt;Piripitsi, A.&lt;/author&gt;&lt;author&gt;Gallivan, L.&lt;/author&gt;&lt;author&gt;Al-Hazaa, A. H.&lt;/author&gt;&lt;author&gt;Sanderson, M. J.&lt;/author&gt;&lt;author&gt;Bodenham, A.&lt;/author&gt;&lt;/authors&gt;&lt;/contributors&gt;&lt;auth-address&gt;Division of Clinical Sciences, University of Leeds, United Kingdom.&lt;/auth-address&gt;&lt;titles&gt;&lt;title&gt;Total vitamin C, ascorbic acid, and dehydroascorbic acid concentrations in plasma of critically ill patients&lt;/title&gt;&lt;secondary-title&gt;Am J Clin Nutr&lt;/secondary-title&gt;&lt;/titles&gt;&lt;periodical&gt;&lt;full-title&gt;Am J Clin Nutr&lt;/full-title&gt;&lt;abbr-1&gt;The American journal of clinical nutrition&lt;/abbr-1&gt;&lt;/periodical&gt;&lt;pages&gt;760-5&lt;/pages&gt;&lt;volume&gt;63&lt;/volume&gt;&lt;number&gt;5&lt;/number&gt;&lt;keywords&gt;&lt;keyword&gt;Adult&lt;/keyword&gt;&lt;keyword&gt;Aged&lt;/keyword&gt;&lt;keyword&gt;Aging/blood&lt;/keyword&gt;&lt;keyword&gt;Ascorbic Acid/*blood&lt;/keyword&gt;&lt;keyword&gt;Chromatography, High Pressure Liquid&lt;/keyword&gt;&lt;keyword&gt;*Critical Illness&lt;/keyword&gt;&lt;keyword&gt;Dehydroascorbic Acid/*blood&lt;/keyword&gt;&lt;keyword&gt;Diabetes Mellitus/blood&lt;/keyword&gt;&lt;keyword&gt;Female&lt;/keyword&gt;&lt;keyword&gt;Gastritis/blood&lt;/keyword&gt;&lt;keyword&gt;Humans&lt;/keyword&gt;&lt;keyword&gt;Intensive Care Units&lt;/keyword&gt;&lt;keyword&gt;Male&lt;/keyword&gt;&lt;keyword&gt;Middle Aged&lt;/keyword&gt;&lt;keyword&gt;Reactive Oxygen Species/analysis&lt;/keyword&gt;&lt;/keywords&gt;&lt;dates&gt;&lt;year&gt;1996&lt;/year&gt;&lt;pub-dates&gt;&lt;date&gt;May&lt;/date&gt;&lt;/pub-dates&gt;&lt;/dates&gt;&lt;isbn&gt;0002-9165 (Print)&amp;#xD;0002-9165 (Linking)&lt;/isbn&gt;&lt;accession-num&gt;8615361&lt;/accession-num&gt;&lt;urls&gt;&lt;related-urls&gt;&lt;url&gt;http://www.ncbi.nlm.nih.gov/pubmed/8615361&lt;/url&gt;&lt;/related-urls&gt;&lt;/urls&gt;&lt;/record&gt;&lt;/Cite&gt;&lt;/EndNote&gt;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36" w:tooltip="Schorah, 1996 #47" w:history="1">
              <w:r w:rsidRPr="001B4BA7">
                <w:rPr>
                  <w:rFonts w:ascii="Arial" w:hAnsi="Arial" w:cs="Arial"/>
                  <w:noProof/>
                  <w:color w:val="000000" w:themeColor="text1"/>
                  <w:sz w:val="20"/>
                  <w:szCs w:val="20"/>
                  <w:lang w:val="en-GB"/>
                </w:rPr>
                <w:t>36</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11831DA6"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Critically ill patients</w:t>
            </w:r>
          </w:p>
          <w:p w14:paraId="6E152E76"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N=62</w:t>
            </w:r>
          </w:p>
        </w:tc>
        <w:tc>
          <w:tcPr>
            <w:tcW w:w="1817" w:type="dxa"/>
          </w:tcPr>
          <w:p w14:paraId="3DA457CF"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PN containing AA in some patients</w:t>
            </w:r>
          </w:p>
        </w:tc>
        <w:tc>
          <w:tcPr>
            <w:tcW w:w="1963" w:type="dxa"/>
          </w:tcPr>
          <w:p w14:paraId="1E4ABB1A" w14:textId="4E2D8120"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11.0 (8-22)</w:t>
            </w:r>
          </w:p>
        </w:tc>
        <w:tc>
          <w:tcPr>
            <w:tcW w:w="1978" w:type="dxa"/>
          </w:tcPr>
          <w:p w14:paraId="33F8A4D8"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842" w:type="dxa"/>
          </w:tcPr>
          <w:p w14:paraId="774E920F"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N=34</w:t>
            </w:r>
          </w:p>
          <w:p w14:paraId="76E1BC1D" w14:textId="00B23E88"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61.8 (55-72)</w:t>
            </w:r>
          </w:p>
        </w:tc>
      </w:tr>
      <w:tr w:rsidR="005A7203" w:rsidRPr="001B4BA7" w14:paraId="02A242B0" w14:textId="77777777" w:rsidTr="005A7203">
        <w:tc>
          <w:tcPr>
            <w:tcW w:w="1495" w:type="dxa"/>
          </w:tcPr>
          <w:p w14:paraId="45808490" w14:textId="1C464276"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Borrelli, E.</w:t>
            </w:r>
          </w:p>
          <w:p w14:paraId="6E6A6C6A"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Crit Care Med</w:t>
            </w:r>
          </w:p>
          <w:p w14:paraId="03CE1220" w14:textId="38D74821" w:rsidR="005A7203" w:rsidRPr="001B4BA7" w:rsidRDefault="005A7203" w:rsidP="00777CE2">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 xml:space="preserve">1996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&lt;EndNote&gt;&lt;Cite&gt;&lt;Author&gt;Borrelli&lt;/Author&gt;&lt;Year&gt;1996&lt;/Year&gt;&lt;RecNum&gt;73&lt;/RecNum&gt;&lt;DisplayText&gt;(21)&lt;/DisplayText&gt;&lt;record&gt;&lt;rec-number&gt;73&lt;/rec-number&gt;&lt;foreign-keys&gt;&lt;key app="EN" db-id="dtfvr9r2maepp3ezst45apf15dtwfrd0tsax"&gt;73&lt;/key&gt;&lt;/foreign-keys&gt;&lt;ref-type name="Journal Article"&gt;17&lt;/ref-type&gt;&lt;contributors&gt;&lt;authors&gt;&lt;author&gt;Borrelli, E.&lt;/author&gt;&lt;author&gt;Roux-Lombard, P.&lt;/author&gt;&lt;author&gt;Grau, G. E.&lt;/author&gt;&lt;author&gt;Girardin, E.&lt;/author&gt;&lt;author&gt;Ricou, B.&lt;/author&gt;&lt;author&gt;Dayer, J.&lt;/author&gt;&lt;author&gt;Suter, P. M.&lt;/author&gt;&lt;/authors&gt;&lt;/contributors&gt;&lt;auth-address&gt;Division des Soins Intensifs Chirurgicaux, Hopital Cantonal Universitaire, Geneve, Switzerland.&lt;/auth-address&gt;&lt;titles&gt;&lt;title&gt;Plasma concentrations of cytokines, their soluble receptors, and antioxidant vitamins can predict the development of multiple organ failure in patients at risk&lt;/title&gt;&lt;secondary-title&gt;Crit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medicine&lt;/abbr-1&gt;&lt;/alt-periodical&gt;&lt;pages&gt;392-7&lt;/pages&gt;&lt;volume&gt;24&lt;/volume&gt;&lt;number&gt;3&lt;/number&gt;&lt;keywords&gt;&lt;keyword&gt;Adult&lt;/keyword&gt;&lt;keyword&gt;Aged&lt;/keyword&gt;&lt;keyword&gt;Analysis of Variance&lt;/keyword&gt;&lt;keyword&gt;Antioxidants/*analysis&lt;/keyword&gt;&lt;keyword&gt;Cytokines/*blood&lt;/keyword&gt;&lt;keyword&gt;Female&lt;/keyword&gt;&lt;keyword&gt;Humans&lt;/keyword&gt;&lt;keyword&gt;Male&lt;/keyword&gt;&lt;keyword&gt;Middle Aged&lt;/keyword&gt;&lt;keyword&gt;Multiple Organ Failure/*blood&lt;/keyword&gt;&lt;keyword&gt;Prognosis&lt;/keyword&gt;&lt;keyword&gt;Prospective Studies&lt;/keyword&gt;&lt;keyword&gt;Receptors, Cytokine/*analysis&lt;/keyword&gt;&lt;keyword&gt;Risk Factors&lt;/keyword&gt;&lt;keyword&gt;Solubility&lt;/keyword&gt;&lt;keyword&gt;Vitamins/*blood&lt;/keyword&gt;&lt;/keywords&gt;&lt;dates&gt;&lt;year&gt;1996&lt;/year&gt;&lt;pub-dates&gt;&lt;date&gt;Mar&lt;/date&gt;&lt;/pub-dates&gt;&lt;/dates&gt;&lt;isbn&gt;0090-3493 (Print)&amp;#xD;0090-3493 (Linking)&lt;/isbn&gt;&lt;accession-num&gt;8625625&lt;/accession-num&gt;&lt;urls&gt;&lt;related-urls&gt;&lt;url&gt;http://www.ncbi.nlm.nih.gov/pubmed/8625625&lt;/url&gt;&lt;/related-urls&gt;&lt;/urls&gt;&lt;/record&gt;&lt;/Cite&gt;&lt;/EndNote&gt;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21" w:tooltip="Borrelli, 1996 #73" w:history="1">
              <w:r w:rsidRPr="001B4BA7">
                <w:rPr>
                  <w:rFonts w:ascii="Arial" w:hAnsi="Arial" w:cs="Arial"/>
                  <w:noProof/>
                  <w:color w:val="000000" w:themeColor="text1"/>
                  <w:sz w:val="20"/>
                  <w:szCs w:val="20"/>
                  <w:lang w:val="en-GB"/>
                </w:rPr>
                <w:t>21</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139A1398"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Surgical ICU</w:t>
            </w:r>
          </w:p>
          <w:p w14:paraId="18EE6A04"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N=10 (MOF)</w:t>
            </w:r>
          </w:p>
          <w:p w14:paraId="0D65CCFC"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N=6 (no MOF)</w:t>
            </w:r>
          </w:p>
        </w:tc>
        <w:tc>
          <w:tcPr>
            <w:tcW w:w="1817" w:type="dxa"/>
          </w:tcPr>
          <w:p w14:paraId="15759580"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63" w:type="dxa"/>
          </w:tcPr>
          <w:p w14:paraId="033E10FB" w14:textId="468CF175"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3.8 ± 1</w:t>
            </w:r>
          </w:p>
          <w:p w14:paraId="7F1E2168" w14:textId="2817E54E"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12.0 ± 3.2</w:t>
            </w:r>
          </w:p>
        </w:tc>
        <w:tc>
          <w:tcPr>
            <w:tcW w:w="1978" w:type="dxa"/>
          </w:tcPr>
          <w:p w14:paraId="41F483C7" w14:textId="77777777" w:rsidR="005A7203" w:rsidRPr="001B4BA7" w:rsidRDefault="005A7203" w:rsidP="00B9364C">
            <w:pPr>
              <w:spacing w:after="0" w:line="240" w:lineRule="auto"/>
              <w:rPr>
                <w:rFonts w:ascii="Arial" w:hAnsi="Arial" w:cs="Arial"/>
                <w:color w:val="000000" w:themeColor="text1"/>
                <w:sz w:val="20"/>
                <w:szCs w:val="20"/>
                <w:lang w:val="en-GB"/>
              </w:rPr>
            </w:pPr>
          </w:p>
          <w:p w14:paraId="5C70308C" w14:textId="37C4A5F9"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4.9 ± 1</w:t>
            </w:r>
          </w:p>
          <w:p w14:paraId="57036118" w14:textId="0E20039F"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9.8 ± 3.5</w:t>
            </w:r>
          </w:p>
        </w:tc>
        <w:tc>
          <w:tcPr>
            <w:tcW w:w="1842" w:type="dxa"/>
          </w:tcPr>
          <w:p w14:paraId="7C6D27F1"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0CC9AF18" w14:textId="77777777" w:rsidTr="005A7203">
        <w:tc>
          <w:tcPr>
            <w:tcW w:w="1495" w:type="dxa"/>
          </w:tcPr>
          <w:p w14:paraId="25E5106A"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Story, D.</w:t>
            </w:r>
          </w:p>
          <w:p w14:paraId="5FB36802"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Critical Care Med</w:t>
            </w:r>
          </w:p>
          <w:p w14:paraId="00A9F9BC" w14:textId="25AF1968" w:rsidR="005A7203" w:rsidRPr="001B4BA7" w:rsidRDefault="005A7203"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1999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&lt;EndNote&gt;&lt;Cite&gt;&lt;Author&gt;Story&lt;/Author&gt;&lt;Year&gt;1999&lt;/Year&gt;&lt;RecNum&gt;79&lt;/RecNum&gt;&lt;DisplayText&gt;(16)&lt;/DisplayText&gt;&lt;record&gt;&lt;rec-number&gt;79&lt;/rec-number&gt;&lt;foreign-keys&gt;&lt;key app="EN" db-id="dtfvr9r2maepp3ezst45apf15dtwfrd0tsax"&gt;79&lt;/key&gt;&lt;/foreign-keys&gt;&lt;ref-type name="Journal Article"&gt;17&lt;/ref-type&gt;&lt;contributors&gt;&lt;authors&gt;&lt;author&gt;Story, D. A.&lt;/author&gt;&lt;author&gt;Ronco, C.&lt;/author&gt;&lt;author&gt;Bellomo, R.&lt;/author&gt;&lt;/authors&gt;&lt;/contributors&gt;&lt;auth-address&gt;Department of Anaesthesia, Austin and Repatriation Medical Center, Melbourne, Australia.&lt;/auth-address&gt;&lt;titles&gt;&lt;title&gt;Trace element and vitamin concentrations and losses in critically ill patients treated with continuous venovenous hemofiltration&lt;/title&gt;&lt;secondary-title&gt;Crit Care Med&lt;/secondary-title&gt;&lt;alt-title&gt;Critical care medicine&lt;/alt-title&gt;&lt;/titles&gt;&lt;periodical&gt;&lt;full-title&gt;Crit Care Med&lt;/full-title&gt;&lt;abbr-1&gt;Critical care medicine&lt;/abbr-1&gt;&lt;/periodical&gt;&lt;alt-periodical&gt;&lt;full-title&gt;Crit Care Med&lt;/full-title&gt;&lt;abbr-1&gt;Critical care medicine&lt;/abbr-1&gt;&lt;/alt-periodical&gt;&lt;pages&gt;220-3&lt;/pages&gt;&lt;volume&gt;27&lt;/volume&gt;&lt;number&gt;1&lt;/number&gt;&lt;keywords&gt;&lt;keyword&gt;Ascorbic Acid Deficiency&lt;/keyword&gt;&lt;keyword&gt;Case-Control Studies&lt;/keyword&gt;&lt;keyword&gt;*Critical Care&lt;/keyword&gt;&lt;keyword&gt;*Critical Illness&lt;/keyword&gt;&lt;keyword&gt;Female&lt;/keyword&gt;&lt;keyword&gt;*Hemofiltration&lt;/keyword&gt;&lt;keyword&gt;Humans&lt;/keyword&gt;&lt;keyword&gt;Male&lt;/keyword&gt;&lt;keyword&gt;Prospective Studies&lt;/keyword&gt;&lt;keyword&gt;Renal Insufficiency/*blood/therapy&lt;/keyword&gt;&lt;keyword&gt;Selenium/deficiency&lt;/keyword&gt;&lt;keyword&gt;Trace Elements/*blood&lt;/keyword&gt;&lt;keyword&gt;Vitamin E Deficiency&lt;/keyword&gt;&lt;keyword&gt;Vitamins/*blood&lt;/keyword&gt;&lt;keyword&gt;Zinc/deficiency&lt;/keyword&gt;&lt;/keywords&gt;&lt;dates&gt;&lt;year&gt;1999&lt;/year&gt;&lt;pub-dates&gt;&lt;date&gt;Jan&lt;/date&gt;&lt;/pub-dates&gt;&lt;/dates&gt;&lt;isbn&gt;0090-3493 (Print)&amp;#xD;0090-3493 (Linking)&lt;/isbn&gt;&lt;accession-num&gt;9934919&lt;/accession-num&gt;&lt;urls&gt;&lt;related-urls&gt;&lt;url&gt;http://www.ncbi.nlm.nih.gov/pubmed/9934919&lt;/url&gt;&lt;/related-urls&gt;&lt;/urls&gt;&lt;/record&gt;&lt;/Cite&gt;&lt;/EndNote&gt;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16" w:tooltip="Story, 1999 #79" w:history="1">
              <w:r w:rsidRPr="001B4BA7">
                <w:rPr>
                  <w:rFonts w:ascii="Arial" w:hAnsi="Arial" w:cs="Arial"/>
                  <w:noProof/>
                  <w:color w:val="000000" w:themeColor="text1"/>
                  <w:sz w:val="20"/>
                  <w:szCs w:val="20"/>
                  <w:lang w:val="en-GB"/>
                </w:rPr>
                <w:t>16</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13DE4F15"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ICU patients</w:t>
            </w:r>
          </w:p>
          <w:p w14:paraId="528C8B6E"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N=9</w:t>
            </w:r>
          </w:p>
          <w:p w14:paraId="74CDE625"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CVVH patients</w:t>
            </w:r>
          </w:p>
          <w:p w14:paraId="1A03003F"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N=8</w:t>
            </w:r>
          </w:p>
        </w:tc>
        <w:tc>
          <w:tcPr>
            <w:tcW w:w="1817" w:type="dxa"/>
          </w:tcPr>
          <w:p w14:paraId="002D2C75" w14:textId="77777777" w:rsidR="005A7203" w:rsidRPr="001B4BA7" w:rsidRDefault="005A7203" w:rsidP="00B9364C">
            <w:pPr>
              <w:spacing w:after="0" w:line="240" w:lineRule="auto"/>
              <w:rPr>
                <w:rFonts w:ascii="Arial" w:hAnsi="Arial" w:cs="Arial"/>
                <w:color w:val="000000" w:themeColor="text1"/>
                <w:sz w:val="20"/>
                <w:szCs w:val="20"/>
              </w:rPr>
            </w:pPr>
          </w:p>
        </w:tc>
        <w:tc>
          <w:tcPr>
            <w:tcW w:w="1963" w:type="dxa"/>
          </w:tcPr>
          <w:p w14:paraId="600F477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37 (28-108)</w:t>
            </w:r>
          </w:p>
          <w:p w14:paraId="45366F16" w14:textId="77777777" w:rsidR="005A7203" w:rsidRPr="001B4BA7" w:rsidRDefault="005A7203" w:rsidP="00B9364C">
            <w:pPr>
              <w:spacing w:after="0" w:line="240" w:lineRule="auto"/>
              <w:rPr>
                <w:rFonts w:ascii="Arial" w:hAnsi="Arial" w:cs="Arial"/>
                <w:color w:val="000000" w:themeColor="text1"/>
                <w:sz w:val="20"/>
                <w:szCs w:val="20"/>
                <w:lang w:val="en-GB"/>
              </w:rPr>
            </w:pPr>
          </w:p>
          <w:p w14:paraId="54507DB3"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43 (23-57)</w:t>
            </w:r>
          </w:p>
        </w:tc>
        <w:tc>
          <w:tcPr>
            <w:tcW w:w="1978" w:type="dxa"/>
          </w:tcPr>
          <w:p w14:paraId="2EF32CA5"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842" w:type="dxa"/>
          </w:tcPr>
          <w:p w14:paraId="1C553B1E"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78802AB6" w14:textId="77777777" w:rsidTr="005A7203">
        <w:tc>
          <w:tcPr>
            <w:tcW w:w="1495" w:type="dxa"/>
          </w:tcPr>
          <w:p w14:paraId="304ED0E2" w14:textId="77777777" w:rsidR="005A7203" w:rsidRPr="001B4BA7" w:rsidRDefault="005A7203"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Blee</w:t>
            </w:r>
            <w:proofErr w:type="spellEnd"/>
            <w:r w:rsidRPr="001B4BA7">
              <w:rPr>
                <w:rFonts w:ascii="Arial" w:hAnsi="Arial" w:cs="Arial"/>
                <w:color w:val="000000" w:themeColor="text1"/>
                <w:sz w:val="20"/>
                <w:szCs w:val="20"/>
                <w:lang w:val="en-GB"/>
              </w:rPr>
              <w:t>, T.H.</w:t>
            </w:r>
          </w:p>
          <w:p w14:paraId="5AB04B89"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Surgery</w:t>
            </w:r>
          </w:p>
          <w:p w14:paraId="384EB404" w14:textId="704E7E98" w:rsidR="005A7203" w:rsidRPr="001B4BA7" w:rsidRDefault="005A7203"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2002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&lt;EndNote&gt;&lt;Cite&gt;&lt;Author&gt;Blee&lt;/Author&gt;&lt;Year&gt;2002&lt;/Year&gt;&lt;RecNum&gt;69&lt;/RecNum&gt;&lt;DisplayText&gt;(37)&lt;/DisplayText&gt;&lt;record&gt;&lt;rec-number&gt;69&lt;/rec-number&gt;&lt;foreign-keys&gt;&lt;key app="EN" db-id="dtfvr9r2maepp3ezst45apf15dtwfrd0tsax"&gt;69&lt;/key&gt;&lt;/foreign-keys&gt;&lt;ref-type name="Journal Article"&gt;17&lt;/ref-type&gt;&lt;contributors&gt;&lt;authors&gt;&lt;author&gt;Blee, T. H.&lt;/author&gt;&lt;author&gt;Cogbill, T. H.&lt;/author&gt;&lt;author&gt;Lambert, P. J.&lt;/author&gt;&lt;/authors&gt;&lt;/contributors&gt;&lt;auth-address&gt;Department of Surgery, Gundersen Lutheran Medical Center, 1836 South Avenue, La Crosse, WI 54601, USA.&lt;/auth-address&gt;&lt;titles&gt;&lt;title&gt;Hemorrhage associated with vitamin C deficiency in surgical patients&lt;/title&gt;&lt;secondary-title&gt;Surgery&lt;/secondary-title&gt;&lt;alt-title&gt;Surgery&lt;/alt-title&gt;&lt;/titles&gt;&lt;periodical&gt;&lt;full-title&gt;Surgery&lt;/full-title&gt;&lt;abbr-1&gt;Surgery&lt;/abbr-1&gt;&lt;/periodical&gt;&lt;alt-periodical&gt;&lt;full-title&gt;Surgery&lt;/full-title&gt;&lt;abbr-1&gt;Surgery&lt;/abbr-1&gt;&lt;/alt-periodical&gt;&lt;pages&gt;408-12&lt;/pages&gt;&lt;volume&gt;131&lt;/volume&gt;&lt;number&gt;4&lt;/number&gt;&lt;keywords&gt;&lt;keyword&gt;Abdomen/surgery&lt;/keyword&gt;&lt;keyword&gt;Aged&lt;/keyword&gt;&lt;keyword&gt;Aged, 80 and over&lt;/keyword&gt;&lt;keyword&gt;Ascorbic Acid/blood/therapeutic use&lt;/keyword&gt;&lt;keyword&gt;Ascorbic Acid Deficiency/blood/*complications/diagnosis&lt;/keyword&gt;&lt;keyword&gt;Cardiovascular Surgical Procedures&lt;/keyword&gt;&lt;keyword&gt;Diagnosis, Differential&lt;/keyword&gt;&lt;keyword&gt;Female&lt;/keyword&gt;&lt;keyword&gt;Hemorrhage/blood/diagnosis/drug therapy/*etiology&lt;/keyword&gt;&lt;keyword&gt;Humans&lt;/keyword&gt;&lt;keyword&gt;Male&lt;/keyword&gt;&lt;keyword&gt;Middle Aged&lt;/keyword&gt;&lt;keyword&gt;Neurosurgical Procedures&lt;/keyword&gt;&lt;keyword&gt;Postoperative Complications/*etiology&lt;/keyword&gt;&lt;keyword&gt;Retrospective Studies&lt;/keyword&gt;&lt;/keywords&gt;&lt;dates&gt;&lt;year&gt;2002&lt;/year&gt;&lt;pub-dates&gt;&lt;date&gt;Apr&lt;/date&gt;&lt;/pub-dates&gt;&lt;/dates&gt;&lt;isbn&gt;0039-6060 (Print)&amp;#xD;0039-6060 (Linking)&lt;/isbn&gt;&lt;accession-num&gt;11935131&lt;/accession-num&gt;&lt;urls&gt;&lt;related-urls&gt;&lt;url&gt;http://www.ncbi.nlm.nih.gov/pubmed/11935131&lt;/url&gt;&lt;/related-urls&gt;&lt;/urls&gt;&lt;/record&gt;&lt;/Cite&gt;&lt;/EndNote&gt;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37" w:tooltip="Blee, 2002 #69" w:history="1">
              <w:r w:rsidRPr="001B4BA7">
                <w:rPr>
                  <w:rFonts w:ascii="Arial" w:hAnsi="Arial" w:cs="Arial"/>
                  <w:noProof/>
                  <w:color w:val="000000" w:themeColor="text1"/>
                  <w:sz w:val="20"/>
                  <w:szCs w:val="20"/>
                  <w:lang w:val="en-GB"/>
                </w:rPr>
                <w:t>37</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3E5CD0D9"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Surgical </w:t>
            </w:r>
          </w:p>
          <w:p w14:paraId="09C4F50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Bleeding diathesis</w:t>
            </w:r>
          </w:p>
          <w:p w14:paraId="63F96329"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1-y cohort</w:t>
            </w:r>
          </w:p>
          <w:p w14:paraId="715E16A0"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N=12 </w:t>
            </w:r>
          </w:p>
        </w:tc>
        <w:tc>
          <w:tcPr>
            <w:tcW w:w="1817" w:type="dxa"/>
          </w:tcPr>
          <w:p w14:paraId="4196E632"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63" w:type="dxa"/>
          </w:tcPr>
          <w:p w14:paraId="0E8408C6"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Mean 17.1</w:t>
            </w:r>
          </w:p>
          <w:p w14:paraId="76D25127" w14:textId="2228B4CF"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7.7 -28.5</w:t>
            </w:r>
          </w:p>
          <w:p w14:paraId="7D804E0F" w14:textId="77777777" w:rsidR="005A7203" w:rsidRPr="001B4BA7" w:rsidRDefault="005A7203" w:rsidP="00B9364C">
            <w:pPr>
              <w:spacing w:after="0" w:line="240" w:lineRule="auto"/>
              <w:rPr>
                <w:rFonts w:ascii="Arial" w:hAnsi="Arial" w:cs="Arial"/>
                <w:color w:val="000000" w:themeColor="text1"/>
                <w:sz w:val="20"/>
                <w:szCs w:val="20"/>
                <w:lang w:val="en-GB"/>
              </w:rPr>
            </w:pPr>
          </w:p>
          <w:p w14:paraId="3E3F9042"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78" w:type="dxa"/>
          </w:tcPr>
          <w:p w14:paraId="278E02BA"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842" w:type="dxa"/>
          </w:tcPr>
          <w:p w14:paraId="5DE36AAC"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1802DB1B" w14:textId="77777777" w:rsidTr="005A7203">
        <w:tc>
          <w:tcPr>
            <w:tcW w:w="1495" w:type="dxa"/>
          </w:tcPr>
          <w:p w14:paraId="67F38D56"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Long C.L.</w:t>
            </w:r>
          </w:p>
          <w:p w14:paraId="05821AF3"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J </w:t>
            </w:r>
            <w:proofErr w:type="spellStart"/>
            <w:r w:rsidRPr="001B4BA7">
              <w:rPr>
                <w:rFonts w:ascii="Arial" w:hAnsi="Arial" w:cs="Arial"/>
                <w:color w:val="000000" w:themeColor="text1"/>
                <w:sz w:val="20"/>
                <w:szCs w:val="20"/>
                <w:lang w:val="en-GB"/>
              </w:rPr>
              <w:t>Surg</w:t>
            </w:r>
            <w:proofErr w:type="spellEnd"/>
            <w:r w:rsidRPr="001B4BA7">
              <w:rPr>
                <w:rFonts w:ascii="Arial" w:hAnsi="Arial" w:cs="Arial"/>
                <w:color w:val="000000" w:themeColor="text1"/>
                <w:sz w:val="20"/>
                <w:szCs w:val="20"/>
                <w:lang w:val="en-GB"/>
              </w:rPr>
              <w:t xml:space="preserve"> Research</w:t>
            </w:r>
          </w:p>
          <w:p w14:paraId="6B5095AC" w14:textId="3FF9E5FB" w:rsidR="005A7203" w:rsidRPr="001B4BA7" w:rsidRDefault="005A7203"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2003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&lt;EndNote&gt;&lt;Cite&gt;&lt;Author&gt;Long&lt;/Author&gt;&lt;Year&gt;2003&lt;/Year&gt;&lt;RecNum&gt;10&lt;/RecNum&gt;&lt;DisplayText&gt;(32)&lt;/DisplayText&gt;&lt;record&gt;&lt;rec-number&gt;10&lt;/rec-number&gt;&lt;foreign-keys&gt;&lt;key app="EN" db-id="dtfvr9r2maepp3ezst45apf15dtwfrd0tsax"&gt;10&lt;/key&gt;&lt;/foreign-keys&gt;&lt;ref-type name="Journal Article"&gt;17&lt;/ref-type&gt;&lt;contributors&gt;&lt;authors&gt;&lt;author&gt;Long, C. L.&lt;/author&gt;&lt;author&gt;Maull, K. I.&lt;/author&gt;&lt;author&gt;Krishnan, R. S.&lt;/author&gt;&lt;author&gt;Laws, H. L.&lt;/author&gt;&lt;author&gt;Geiger, J. W.&lt;/author&gt;&lt;author&gt;Borghesi, L.&lt;/author&gt;&lt;author&gt;Franks, W.&lt;/author&gt;&lt;author&gt;Lawson, T. C.&lt;/author&gt;&lt;author&gt;Sauberlich, H. E.&lt;/author&gt;&lt;/authors&gt;&lt;/contributors&gt;&lt;auth-address&gt;Department of Surgery, Carraway Methodist Medical Center, Birmingham, Alabama 32234, USA.&lt;/auth-address&gt;&lt;titles&gt;&lt;title&gt;Ascorbic acid dynamics in the seriously ill and injured&lt;/title&gt;&lt;secondary-title&gt;J Surg Res&lt;/secondary-title&gt;&lt;/titles&gt;&lt;pages&gt;144-8&lt;/pages&gt;&lt;volume&gt;109&lt;/volume&gt;&lt;number&gt;2&lt;/number&gt;&lt;keywords&gt;&lt;keyword&gt;Adult&lt;/keyword&gt;&lt;keyword&gt;Antioxidants/metabolism/*pharmacokinetics/*therapeutic use&lt;/keyword&gt;&lt;keyword&gt;Ascorbic Acid/blood/*pharmacokinetics/*therapeutic use/urine&lt;/keyword&gt;&lt;keyword&gt;Critical Illness/therapy&lt;/keyword&gt;&lt;keyword&gt;Female&lt;/keyword&gt;&lt;keyword&gt;Humans&lt;/keyword&gt;&lt;keyword&gt;Male&lt;/keyword&gt;&lt;keyword&gt;Middle Aged&lt;/keyword&gt;&lt;keyword&gt;*Parenteral Nutrition, Total&lt;/keyword&gt;&lt;keyword&gt;Sepsis/complications/*metabolism/therapy&lt;/keyword&gt;&lt;keyword&gt;Time Factors&lt;/keyword&gt;&lt;keyword&gt;Wounds and Injuries/complications/*metabolism/therapy&lt;/keyword&gt;&lt;/keywords&gt;&lt;dates&gt;&lt;year&gt;2003&lt;/year&gt;&lt;pub-dates&gt;&lt;date&gt;Feb&lt;/date&gt;&lt;/pub-dates&gt;&lt;/dates&gt;&lt;isbn&gt;0022-4804 (Print)&amp;#xD;0022-4804 (Linking)&lt;/isbn&gt;&lt;accession-num&gt;12643856&lt;/accession-num&gt;&lt;urls&gt;&lt;related-urls&gt;&lt;url&gt;https://www.ncbi.nlm.nih.gov/pubmed/12643856&lt;/url&gt;&lt;/related-urls&gt;&lt;/urls&gt;&lt;/record&gt;&lt;/Cite&gt;&lt;/EndNote&gt;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32" w:tooltip="Long, 2003 #10" w:history="1">
              <w:r w:rsidRPr="001B4BA7">
                <w:rPr>
                  <w:rFonts w:ascii="Arial" w:hAnsi="Arial" w:cs="Arial"/>
                  <w:noProof/>
                  <w:color w:val="000000" w:themeColor="text1"/>
                  <w:sz w:val="20"/>
                  <w:szCs w:val="20"/>
                  <w:lang w:val="en-GB"/>
                </w:rPr>
                <w:t>32</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0D8AC692"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Critically ill trauma/sepsis</w:t>
            </w:r>
          </w:p>
          <w:p w14:paraId="1FF095D9"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N=12</w:t>
            </w:r>
          </w:p>
        </w:tc>
        <w:tc>
          <w:tcPr>
            <w:tcW w:w="1817" w:type="dxa"/>
          </w:tcPr>
          <w:p w14:paraId="6BB17242"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 xml:space="preserve">d 1-2: </w:t>
            </w:r>
          </w:p>
          <w:p w14:paraId="1179324F"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 xml:space="preserve">300 mg/d iv </w:t>
            </w:r>
          </w:p>
          <w:p w14:paraId="718BBC90"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 xml:space="preserve">d 3: </w:t>
            </w:r>
          </w:p>
          <w:p w14:paraId="18CDE58A"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100mg/d iv</w:t>
            </w:r>
          </w:p>
        </w:tc>
        <w:tc>
          <w:tcPr>
            <w:tcW w:w="1963" w:type="dxa"/>
          </w:tcPr>
          <w:p w14:paraId="2DEB911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Mean 6.3, SE 17.1</w:t>
            </w:r>
          </w:p>
          <w:p w14:paraId="412ABEEE" w14:textId="77777777" w:rsidR="005A7203" w:rsidRPr="001B4BA7" w:rsidRDefault="005A7203" w:rsidP="00B9364C">
            <w:pPr>
              <w:spacing w:after="0" w:line="240" w:lineRule="auto"/>
              <w:rPr>
                <w:rFonts w:ascii="Arial" w:hAnsi="Arial" w:cs="Arial"/>
                <w:color w:val="000000" w:themeColor="text1"/>
                <w:sz w:val="20"/>
                <w:szCs w:val="20"/>
                <w:lang w:val="en-GB"/>
              </w:rPr>
            </w:pPr>
          </w:p>
          <w:p w14:paraId="1FEB8F8C"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78" w:type="dxa"/>
          </w:tcPr>
          <w:p w14:paraId="2AEEB498"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w:t>
            </w:r>
            <w:proofErr w:type="gramStart"/>
            <w:r w:rsidRPr="001B4BA7">
              <w:rPr>
                <w:rFonts w:ascii="Arial" w:hAnsi="Arial" w:cs="Arial"/>
                <w:color w:val="000000" w:themeColor="text1"/>
                <w:sz w:val="20"/>
                <w:szCs w:val="20"/>
                <w:lang w:val="en-GB"/>
              </w:rPr>
              <w:t>16.0 ,</w:t>
            </w:r>
            <w:proofErr w:type="gramEnd"/>
            <w:r w:rsidRPr="001B4BA7">
              <w:rPr>
                <w:rFonts w:ascii="Arial" w:hAnsi="Arial" w:cs="Arial"/>
                <w:color w:val="000000" w:themeColor="text1"/>
                <w:sz w:val="20"/>
                <w:szCs w:val="20"/>
                <w:lang w:val="en-GB"/>
              </w:rPr>
              <w:t xml:space="preserve"> SE 2.9 </w:t>
            </w:r>
            <w:r w:rsidRPr="001B4BA7">
              <w:rPr>
                <w:rFonts w:ascii="Arial" w:hAnsi="Arial" w:cs="Arial"/>
                <w:color w:val="000000" w:themeColor="text1"/>
                <w:sz w:val="20"/>
                <w:szCs w:val="20"/>
                <w:vertAlign w:val="superscript"/>
                <w:lang w:val="en-GB"/>
              </w:rPr>
              <w:t>a f</w:t>
            </w:r>
          </w:p>
          <w:p w14:paraId="2292F0AE" w14:textId="77777777" w:rsidR="005A7203" w:rsidRPr="001B4BA7" w:rsidRDefault="005A7203" w:rsidP="00B9364C">
            <w:pPr>
              <w:spacing w:after="0" w:line="240" w:lineRule="auto"/>
              <w:rPr>
                <w:rFonts w:ascii="Arial" w:hAnsi="Arial" w:cs="Arial"/>
                <w:color w:val="000000" w:themeColor="text1"/>
                <w:sz w:val="20"/>
                <w:szCs w:val="20"/>
                <w:lang w:val="en-GB"/>
              </w:rPr>
            </w:pPr>
          </w:p>
          <w:p w14:paraId="7A28054B"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842" w:type="dxa"/>
          </w:tcPr>
          <w:p w14:paraId="07E28487"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1C40BBC5" w14:textId="77777777" w:rsidTr="005A7203">
        <w:tc>
          <w:tcPr>
            <w:tcW w:w="1495" w:type="dxa"/>
          </w:tcPr>
          <w:p w14:paraId="409C46CB" w14:textId="77777777" w:rsidR="005A7203" w:rsidRPr="001B4BA7" w:rsidRDefault="005A7203"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Lassnig</w:t>
            </w:r>
            <w:proofErr w:type="spellEnd"/>
            <w:r w:rsidRPr="001B4BA7">
              <w:rPr>
                <w:rFonts w:ascii="Arial" w:hAnsi="Arial" w:cs="Arial"/>
                <w:color w:val="000000" w:themeColor="text1"/>
                <w:sz w:val="20"/>
                <w:szCs w:val="20"/>
                <w:lang w:val="en-GB"/>
              </w:rPr>
              <w:t xml:space="preserve"> A.</w:t>
            </w:r>
          </w:p>
          <w:p w14:paraId="4654A520"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BJA</w:t>
            </w:r>
          </w:p>
          <w:p w14:paraId="384F8C20" w14:textId="3A96F28C" w:rsidR="005A7203" w:rsidRPr="001B4BA7" w:rsidRDefault="005A7203"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2003 </w:t>
            </w:r>
            <w:r w:rsidRPr="001B4BA7">
              <w:rPr>
                <w:rFonts w:ascii="Arial" w:hAnsi="Arial" w:cs="Arial"/>
                <w:color w:val="000000" w:themeColor="text1"/>
                <w:sz w:val="20"/>
                <w:szCs w:val="20"/>
                <w:lang w:val="en-GB"/>
              </w:rPr>
              <w:fldChar w:fldCharType="begin">
                <w:fldData xml:space="preserve">PEVuZE5vdGU+PENpdGU+PEF1dGhvcj5MYXNzbmlnZzwvQXV0aG9yPjxZZWFyPjIwMDM8L1llYXI+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</w:fldData>
              </w:fldChar>
            </w:r>
            <w:r w:rsidRPr="001B4BA7">
              <w:rPr>
                <w:rFonts w:ascii="Arial" w:hAnsi="Arial" w:cs="Arial"/>
                <w:color w:val="000000" w:themeColor="text1"/>
                <w:sz w:val="20"/>
                <w:szCs w:val="20"/>
                <w:lang w:val="en-GB"/>
              </w:rPr>
              <w:instrText xml:space="preserve"> ADDIN EN.CITE </w:instrText>
            </w:r>
            <w:r w:rsidRPr="001B4BA7">
              <w:rPr>
                <w:rFonts w:ascii="Arial" w:hAnsi="Arial" w:cs="Arial"/>
                <w:color w:val="000000" w:themeColor="text1"/>
                <w:sz w:val="20"/>
                <w:szCs w:val="20"/>
                <w:lang w:val="en-GB"/>
              </w:rPr>
              <w:fldChar w:fldCharType="begin">
                <w:fldData xml:space="preserve">PEVuZE5vdGU+PENpdGU+PEF1dGhvcj5MYXNzbmlnZzwvQXV0aG9yPjxZZWFyPjIwMDM8L1llYXI+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</w:fldData>
              </w:fldChar>
            </w:r>
            <w:r w:rsidRPr="001B4BA7">
              <w:rPr>
                <w:rFonts w:ascii="Arial" w:hAnsi="Arial" w:cs="Arial"/>
                <w:color w:val="000000" w:themeColor="text1"/>
                <w:sz w:val="20"/>
                <w:szCs w:val="20"/>
                <w:lang w:val="en-GB"/>
              </w:rPr>
              <w:instrText xml:space="preserve"> ADDIN EN.CITE.DATA </w:instrText>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end"/>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38" w:tooltip="Lassnigg, 2003 #82" w:history="1">
              <w:r w:rsidRPr="001B4BA7">
                <w:rPr>
                  <w:rFonts w:ascii="Arial" w:hAnsi="Arial" w:cs="Arial"/>
                  <w:noProof/>
                  <w:color w:val="000000" w:themeColor="text1"/>
                  <w:sz w:val="20"/>
                  <w:szCs w:val="20"/>
                  <w:lang w:val="en-GB"/>
                </w:rPr>
                <w:t>38</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5EBF76BF"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Cardiac surgery</w:t>
            </w:r>
          </w:p>
          <w:p w14:paraId="723B7665"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N=40</w:t>
            </w:r>
          </w:p>
        </w:tc>
        <w:tc>
          <w:tcPr>
            <w:tcW w:w="1817" w:type="dxa"/>
          </w:tcPr>
          <w:p w14:paraId="6E39E7F1"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63" w:type="dxa"/>
          </w:tcPr>
          <w:p w14:paraId="3E83EE14" w14:textId="3E1A0F8D"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Estimated </w:t>
            </w:r>
            <w:proofErr w:type="gramStart"/>
            <w:r w:rsidRPr="001B4BA7">
              <w:rPr>
                <w:rFonts w:ascii="Arial" w:hAnsi="Arial" w:cs="Arial"/>
                <w:color w:val="000000" w:themeColor="text1"/>
                <w:sz w:val="20"/>
                <w:szCs w:val="20"/>
                <w:lang w:val="en-GB"/>
              </w:rPr>
              <w:t>mean  22.8</w:t>
            </w:r>
            <w:proofErr w:type="gramEnd"/>
            <w:r w:rsidRPr="001B4BA7">
              <w:rPr>
                <w:rFonts w:ascii="Arial" w:hAnsi="Arial" w:cs="Arial"/>
                <w:color w:val="000000" w:themeColor="text1"/>
                <w:sz w:val="20"/>
                <w:szCs w:val="20"/>
                <w:vertAlign w:val="superscript"/>
                <w:lang w:val="en-GB"/>
              </w:rPr>
              <w:t xml:space="preserve"> f</w:t>
            </w:r>
          </w:p>
          <w:p w14:paraId="665153E6"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78" w:type="dxa"/>
          </w:tcPr>
          <w:p w14:paraId="590C8834" w14:textId="30CDBD86"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Estimated </w:t>
            </w:r>
            <w:proofErr w:type="gramStart"/>
            <w:r w:rsidRPr="001B4BA7">
              <w:rPr>
                <w:rFonts w:ascii="Arial" w:hAnsi="Arial" w:cs="Arial"/>
                <w:color w:val="000000" w:themeColor="text1"/>
                <w:sz w:val="20"/>
                <w:szCs w:val="20"/>
                <w:lang w:val="en-GB"/>
              </w:rPr>
              <w:t>mean  25.7</w:t>
            </w:r>
            <w:proofErr w:type="gramEnd"/>
            <w:r w:rsidRPr="001B4BA7">
              <w:rPr>
                <w:rFonts w:ascii="Arial" w:hAnsi="Arial" w:cs="Arial"/>
                <w:color w:val="000000" w:themeColor="text1"/>
                <w:sz w:val="20"/>
                <w:szCs w:val="20"/>
                <w:vertAlign w:val="superscript"/>
                <w:lang w:val="en-GB"/>
              </w:rPr>
              <w:t xml:space="preserve"> f</w:t>
            </w:r>
          </w:p>
          <w:p w14:paraId="50D21113"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842" w:type="dxa"/>
          </w:tcPr>
          <w:p w14:paraId="05A4BF04"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40EF6141" w14:textId="77777777" w:rsidTr="005A7203">
        <w:tc>
          <w:tcPr>
            <w:tcW w:w="1495" w:type="dxa"/>
          </w:tcPr>
          <w:p w14:paraId="7A704631"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Beale, R.J. </w:t>
            </w:r>
          </w:p>
          <w:p w14:paraId="4041CD9C"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Intensive Care Med</w:t>
            </w:r>
          </w:p>
          <w:p w14:paraId="3779A906" w14:textId="3532EE28" w:rsidR="005A7203" w:rsidRPr="001B4BA7" w:rsidRDefault="005A7203"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2008 </w:t>
            </w:r>
            <w:r w:rsidRPr="001B4BA7">
              <w:rPr>
                <w:rFonts w:ascii="Arial" w:hAnsi="Arial" w:cs="Arial"/>
                <w:color w:val="000000" w:themeColor="text1"/>
                <w:sz w:val="20"/>
                <w:szCs w:val="20"/>
                <w:lang w:val="en-GB"/>
              </w:rPr>
              <w:fldChar w:fldCharType="begin">
                <w:fldData xml:space="preserve">PEVuZE5vdGU+PENpdGU+PEF1dGhvcj5CZWFsZTwvQXV0aG9yPjxZZWFyPjIwMDg8L1llYXI+PFJl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aWNhbD48cGFnZXM+MTMxLTQ0PC9wYWdlcz48dm9sdW1lPjM2PC92b2x1bWU+PG51bWJlcj4xPC9u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</w:fldData>
              </w:fldChar>
            </w:r>
            <w:r w:rsidRPr="001B4BA7">
              <w:rPr>
                <w:rFonts w:ascii="Arial" w:hAnsi="Arial" w:cs="Arial"/>
                <w:color w:val="000000" w:themeColor="text1"/>
                <w:sz w:val="20"/>
                <w:szCs w:val="20"/>
                <w:lang w:val="en-GB"/>
              </w:rPr>
              <w:instrText xml:space="preserve"> ADDIN EN.CITE </w:instrText>
            </w:r>
            <w:r w:rsidRPr="001B4BA7">
              <w:rPr>
                <w:rFonts w:ascii="Arial" w:hAnsi="Arial" w:cs="Arial"/>
                <w:color w:val="000000" w:themeColor="text1"/>
                <w:sz w:val="20"/>
                <w:szCs w:val="20"/>
                <w:lang w:val="en-GB"/>
              </w:rPr>
              <w:fldChar w:fldCharType="begin">
                <w:fldData xml:space="preserve">PEVuZE5vdGU+PENpdGU+PEF1dGhvcj5CZWFsZTwvQXV0aG9yPjxZZWFyPjIwMDg8L1llYXI+PFJl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</w:fldData>
              </w:fldChar>
            </w:r>
            <w:r w:rsidRPr="001B4BA7">
              <w:rPr>
                <w:rFonts w:ascii="Arial" w:hAnsi="Arial" w:cs="Arial"/>
                <w:color w:val="000000" w:themeColor="text1"/>
                <w:sz w:val="20"/>
                <w:szCs w:val="20"/>
                <w:lang w:val="en-GB"/>
              </w:rPr>
              <w:instrText xml:space="preserve"> ADDIN EN.CITE.DATA </w:instrText>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end"/>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31" w:tooltip="Beale, 2008 #70" w:history="1">
              <w:r w:rsidRPr="001B4BA7">
                <w:rPr>
                  <w:rFonts w:ascii="Arial" w:hAnsi="Arial" w:cs="Arial"/>
                  <w:noProof/>
                  <w:color w:val="000000" w:themeColor="text1"/>
                  <w:sz w:val="20"/>
                  <w:szCs w:val="20"/>
                  <w:lang w:val="en-GB"/>
                </w:rPr>
                <w:t>31</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51560C5E"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Sepsis</w:t>
            </w:r>
          </w:p>
          <w:p w14:paraId="6D254D09"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N=27</w:t>
            </w:r>
            <w:r w:rsidRPr="001B4BA7">
              <w:rPr>
                <w:rFonts w:ascii="Arial" w:hAnsi="Arial" w:cs="Arial"/>
                <w:color w:val="000000" w:themeColor="text1"/>
                <w:sz w:val="20"/>
                <w:szCs w:val="20"/>
                <w:vertAlign w:val="superscript"/>
                <w:lang w:val="nb-NO"/>
              </w:rPr>
              <w:t xml:space="preserve"> b</w:t>
            </w:r>
          </w:p>
          <w:p w14:paraId="4B0938C5" w14:textId="77777777" w:rsidR="005A7203" w:rsidRPr="001B4BA7" w:rsidRDefault="005A7203" w:rsidP="00B9364C">
            <w:pPr>
              <w:spacing w:after="0" w:line="240" w:lineRule="auto"/>
              <w:rPr>
                <w:rFonts w:ascii="Arial" w:hAnsi="Arial" w:cs="Arial"/>
                <w:color w:val="000000" w:themeColor="text1"/>
                <w:sz w:val="20"/>
                <w:szCs w:val="20"/>
                <w:lang w:val="nb-NO"/>
              </w:rPr>
            </w:pPr>
          </w:p>
          <w:p w14:paraId="3BD3C9FD" w14:textId="77777777" w:rsidR="005A7203" w:rsidRPr="001B4BA7" w:rsidRDefault="005A7203" w:rsidP="00B9364C">
            <w:pPr>
              <w:spacing w:after="0" w:line="240" w:lineRule="auto"/>
              <w:rPr>
                <w:rFonts w:ascii="Arial" w:hAnsi="Arial" w:cs="Arial"/>
                <w:color w:val="000000" w:themeColor="text1"/>
                <w:sz w:val="20"/>
                <w:szCs w:val="20"/>
                <w:vertAlign w:val="superscript"/>
                <w:lang w:val="nb-NO"/>
              </w:rPr>
            </w:pPr>
            <w:r w:rsidRPr="001B4BA7">
              <w:rPr>
                <w:rFonts w:ascii="Arial" w:hAnsi="Arial" w:cs="Arial"/>
                <w:color w:val="000000" w:themeColor="text1"/>
                <w:sz w:val="20"/>
                <w:szCs w:val="20"/>
                <w:lang w:val="nb-NO"/>
              </w:rPr>
              <w:t xml:space="preserve">N=28 </w:t>
            </w:r>
            <w:r w:rsidRPr="001B4BA7">
              <w:rPr>
                <w:rFonts w:ascii="Arial" w:hAnsi="Arial" w:cs="Arial"/>
                <w:color w:val="000000" w:themeColor="text1"/>
                <w:sz w:val="20"/>
                <w:szCs w:val="20"/>
                <w:vertAlign w:val="superscript"/>
                <w:lang w:val="nb-NO"/>
              </w:rPr>
              <w:t>c</w:t>
            </w:r>
          </w:p>
        </w:tc>
        <w:tc>
          <w:tcPr>
            <w:tcW w:w="1817" w:type="dxa"/>
          </w:tcPr>
          <w:p w14:paraId="46F8C261" w14:textId="77777777" w:rsidR="005A7203" w:rsidRPr="001B4BA7" w:rsidRDefault="005A7203" w:rsidP="00B9364C">
            <w:pPr>
              <w:spacing w:after="0" w:line="240" w:lineRule="auto"/>
              <w:rPr>
                <w:rFonts w:ascii="Arial" w:hAnsi="Arial" w:cs="Arial"/>
                <w:color w:val="000000" w:themeColor="text1"/>
                <w:sz w:val="20"/>
                <w:szCs w:val="20"/>
                <w:lang w:val="nb-NO"/>
              </w:rPr>
            </w:pPr>
          </w:p>
          <w:p w14:paraId="5045EA6A" w14:textId="77777777" w:rsidR="005A7203" w:rsidRPr="001B4BA7" w:rsidRDefault="005A7203" w:rsidP="00B9364C">
            <w:pPr>
              <w:spacing w:after="0" w:line="240" w:lineRule="auto"/>
              <w:rPr>
                <w:rFonts w:ascii="Arial" w:hAnsi="Arial" w:cs="Arial"/>
                <w:color w:val="000000" w:themeColor="text1"/>
                <w:sz w:val="20"/>
                <w:szCs w:val="20"/>
                <w:vertAlign w:val="superscript"/>
                <w:lang w:val="en-GB"/>
              </w:rPr>
            </w:pPr>
            <w:r w:rsidRPr="001B4BA7">
              <w:rPr>
                <w:rFonts w:ascii="Arial" w:hAnsi="Arial" w:cs="Arial"/>
                <w:color w:val="000000" w:themeColor="text1"/>
                <w:sz w:val="20"/>
                <w:szCs w:val="20"/>
                <w:lang w:val="en-GB"/>
              </w:rPr>
              <w:t>1500</w:t>
            </w:r>
            <w:r w:rsidRPr="001B4BA7">
              <w:rPr>
                <w:rFonts w:ascii="Arial" w:hAnsi="Arial" w:cs="Arial"/>
                <w:color w:val="000000" w:themeColor="text1"/>
                <w:sz w:val="20"/>
                <w:szCs w:val="20"/>
                <w:vertAlign w:val="superscript"/>
                <w:lang w:val="en-GB"/>
              </w:rPr>
              <w:t xml:space="preserve"> </w:t>
            </w:r>
            <w:r w:rsidRPr="001B4BA7">
              <w:rPr>
                <w:rFonts w:ascii="Arial" w:hAnsi="Arial" w:cs="Arial"/>
                <w:color w:val="000000" w:themeColor="text1"/>
                <w:sz w:val="20"/>
                <w:szCs w:val="20"/>
                <w:lang w:val="en-GB"/>
              </w:rPr>
              <w:t xml:space="preserve">mg </w:t>
            </w:r>
            <w:proofErr w:type="spellStart"/>
            <w:r w:rsidRPr="001B4BA7">
              <w:rPr>
                <w:rFonts w:ascii="Arial" w:hAnsi="Arial" w:cs="Arial"/>
                <w:color w:val="000000" w:themeColor="text1"/>
                <w:sz w:val="20"/>
                <w:szCs w:val="20"/>
                <w:lang w:val="en-GB"/>
              </w:rPr>
              <w:t>ent</w:t>
            </w:r>
            <w:proofErr w:type="spellEnd"/>
            <w:r w:rsidRPr="001B4BA7">
              <w:rPr>
                <w:rFonts w:ascii="Arial" w:hAnsi="Arial" w:cs="Arial"/>
                <w:color w:val="000000" w:themeColor="text1"/>
                <w:sz w:val="20"/>
                <w:szCs w:val="20"/>
                <w:lang w:val="en-GB"/>
              </w:rPr>
              <w:t>.</w:t>
            </w:r>
          </w:p>
          <w:p w14:paraId="253EC2EB" w14:textId="77777777" w:rsidR="005A7203" w:rsidRPr="001B4BA7" w:rsidRDefault="005A7203" w:rsidP="00B9364C">
            <w:pPr>
              <w:spacing w:after="0" w:line="240" w:lineRule="auto"/>
              <w:rPr>
                <w:rFonts w:ascii="Arial" w:hAnsi="Arial" w:cs="Arial"/>
                <w:color w:val="000000" w:themeColor="text1"/>
                <w:sz w:val="20"/>
                <w:szCs w:val="20"/>
                <w:lang w:val="en-GB"/>
              </w:rPr>
            </w:pPr>
          </w:p>
          <w:p w14:paraId="73C8861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250 mg </w:t>
            </w:r>
            <w:proofErr w:type="spellStart"/>
            <w:r w:rsidRPr="001B4BA7">
              <w:rPr>
                <w:rFonts w:ascii="Arial" w:hAnsi="Arial" w:cs="Arial"/>
                <w:color w:val="000000" w:themeColor="text1"/>
                <w:sz w:val="20"/>
                <w:szCs w:val="20"/>
                <w:lang w:val="en-GB"/>
              </w:rPr>
              <w:t>ent</w:t>
            </w:r>
            <w:proofErr w:type="spellEnd"/>
            <w:r w:rsidRPr="001B4BA7">
              <w:rPr>
                <w:rFonts w:ascii="Arial" w:hAnsi="Arial" w:cs="Arial"/>
                <w:color w:val="000000" w:themeColor="text1"/>
                <w:sz w:val="20"/>
                <w:szCs w:val="20"/>
                <w:lang w:val="en-GB"/>
              </w:rPr>
              <w:t>.</w:t>
            </w:r>
          </w:p>
        </w:tc>
        <w:tc>
          <w:tcPr>
            <w:tcW w:w="1963" w:type="dxa"/>
          </w:tcPr>
          <w:p w14:paraId="6ECDF115" w14:textId="77777777" w:rsidR="005A7203" w:rsidRPr="001B4BA7" w:rsidRDefault="005A7203" w:rsidP="00B9364C">
            <w:pPr>
              <w:spacing w:after="0" w:line="240" w:lineRule="auto"/>
              <w:rPr>
                <w:rFonts w:ascii="Arial" w:hAnsi="Arial" w:cs="Arial"/>
                <w:color w:val="000000" w:themeColor="text1"/>
                <w:sz w:val="20"/>
                <w:szCs w:val="20"/>
                <w:lang w:val="en-GB"/>
              </w:rPr>
            </w:pPr>
          </w:p>
          <w:p w14:paraId="6DA697D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10.6 </w:t>
            </w:r>
          </w:p>
          <w:p w14:paraId="2B1C95AF"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1.9-159.4</w:t>
            </w:r>
          </w:p>
          <w:p w14:paraId="02A72E6C"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17.0 </w:t>
            </w:r>
          </w:p>
          <w:p w14:paraId="62ACA286"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2.8-78.5</w:t>
            </w:r>
          </w:p>
        </w:tc>
        <w:tc>
          <w:tcPr>
            <w:tcW w:w="1978" w:type="dxa"/>
          </w:tcPr>
          <w:p w14:paraId="13E3DEDA" w14:textId="77777777" w:rsidR="005A7203" w:rsidRPr="001B4BA7" w:rsidRDefault="005A7203" w:rsidP="00B9364C">
            <w:pPr>
              <w:spacing w:after="0" w:line="240" w:lineRule="auto"/>
              <w:rPr>
                <w:rFonts w:ascii="Arial" w:hAnsi="Arial" w:cs="Arial"/>
                <w:color w:val="000000" w:themeColor="text1"/>
                <w:sz w:val="20"/>
                <w:szCs w:val="20"/>
                <w:lang w:val="en-GB"/>
              </w:rPr>
            </w:pPr>
          </w:p>
          <w:p w14:paraId="27E91874"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58.6 </w:t>
            </w:r>
          </w:p>
          <w:p w14:paraId="345BEA04"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5.4-189.9</w:t>
            </w:r>
          </w:p>
          <w:p w14:paraId="452D670E"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14.3 </w:t>
            </w:r>
          </w:p>
          <w:p w14:paraId="79D7687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2.4-179.6</w:t>
            </w:r>
          </w:p>
        </w:tc>
        <w:tc>
          <w:tcPr>
            <w:tcW w:w="1842" w:type="dxa"/>
          </w:tcPr>
          <w:p w14:paraId="502545B0"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0C2BB62A" w14:textId="77777777" w:rsidTr="005A7203">
        <w:tc>
          <w:tcPr>
            <w:tcW w:w="1495" w:type="dxa"/>
          </w:tcPr>
          <w:p w14:paraId="3A72DF2B"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lastRenderedPageBreak/>
              <w:t>Nogueira C.R.</w:t>
            </w:r>
          </w:p>
          <w:p w14:paraId="63E84551"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Hops Nutr</w:t>
            </w:r>
          </w:p>
          <w:p w14:paraId="60B82651" w14:textId="67623A88" w:rsidR="005A7203" w:rsidRPr="001B4BA7" w:rsidRDefault="005A7203" w:rsidP="00777CE2">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 xml:space="preserve">2013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&lt;EndNote&gt;&lt;Cite&gt;&lt;Author&gt;Nogueira&lt;/Author&gt;&lt;Year&gt;2013&lt;/Year&gt;&lt;RecNum&gt;71&lt;/RecNum&gt;&lt;DisplayText&gt;(39)&lt;/DisplayText&gt;&lt;record&gt;&lt;rec-number&gt;71&lt;/rec-number&gt;&lt;foreign-keys&gt;&lt;key app="EN" db-id="dtfvr9r2maepp3ezst45apf15dtwfrd0tsax"&gt;71&lt;/key&gt;&lt;/foreign-keys&gt;&lt;ref-type name="Journal Article"&gt;17&lt;/ref-type&gt;&lt;contributors&gt;&lt;authors&gt;&lt;author&gt;Nogueira, C.R.; Borges, F.; Lameu, E., Franca, C.; Ramalho, A.&lt;/author&gt;&lt;/authors&gt;&lt;/contributors&gt;&lt;titles&gt;&lt;title&gt;Effects of supplementation of antioxidant vitamins and lipid peroxidation in critically ill patients&lt;/title&gt;&lt;secondary-title&gt;Nutr Hosp&lt;/secondary-title&gt;&lt;/titles&gt;&lt;periodical&gt;&lt;full-title&gt;Nutr Hosp&lt;/full-title&gt;&lt;/periodical&gt;&lt;pages&gt;6&lt;/pages&gt;&lt;volume&gt;28&lt;/volume&gt;&lt;number&gt;2&lt;/number&gt;&lt;section&gt;1666&lt;/section&gt;&lt;dates&gt;&lt;year&gt;2013&lt;/year&gt;&lt;/dates&gt;&lt;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39" w:tooltip="Nogueira, 2013 #71" w:history="1">
              <w:r w:rsidRPr="001B4BA7">
                <w:rPr>
                  <w:rFonts w:ascii="Arial" w:hAnsi="Arial" w:cs="Arial"/>
                  <w:noProof/>
                  <w:color w:val="000000" w:themeColor="text1"/>
                  <w:sz w:val="20"/>
                  <w:szCs w:val="20"/>
                  <w:lang w:val="en-GB"/>
                </w:rPr>
                <w:t>39</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13A2CED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ICU patients </w:t>
            </w:r>
          </w:p>
          <w:p w14:paraId="67E6BB2A"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Requiring EN N=23 </w:t>
            </w:r>
          </w:p>
          <w:p w14:paraId="19A73405" w14:textId="77777777" w:rsidR="005A7203" w:rsidRPr="001B4BA7" w:rsidRDefault="005A7203" w:rsidP="00B9364C">
            <w:pPr>
              <w:spacing w:after="0" w:line="240" w:lineRule="auto"/>
              <w:rPr>
                <w:rFonts w:ascii="Arial" w:hAnsi="Arial" w:cs="Arial"/>
                <w:color w:val="000000" w:themeColor="text1"/>
                <w:sz w:val="20"/>
                <w:szCs w:val="20"/>
                <w:lang w:val="en-GB"/>
              </w:rPr>
            </w:pPr>
          </w:p>
          <w:p w14:paraId="3E835DA9"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N=11</w:t>
            </w:r>
          </w:p>
        </w:tc>
        <w:tc>
          <w:tcPr>
            <w:tcW w:w="1817" w:type="dxa"/>
          </w:tcPr>
          <w:p w14:paraId="3A18294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Standard EN</w:t>
            </w:r>
          </w:p>
          <w:p w14:paraId="4BF5424B" w14:textId="77777777" w:rsidR="005A7203" w:rsidRPr="001B4BA7" w:rsidRDefault="005A7203" w:rsidP="00B9364C">
            <w:pPr>
              <w:spacing w:after="0" w:line="240" w:lineRule="auto"/>
              <w:rPr>
                <w:rFonts w:ascii="Arial" w:hAnsi="Arial" w:cs="Arial"/>
                <w:color w:val="000000" w:themeColor="text1"/>
                <w:sz w:val="20"/>
                <w:szCs w:val="20"/>
                <w:lang w:val="en-GB"/>
              </w:rPr>
            </w:pPr>
          </w:p>
          <w:p w14:paraId="1AFD107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600 mg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w:t>
            </w:r>
            <w:proofErr w:type="spellStart"/>
            <w:r w:rsidRPr="001B4BA7">
              <w:rPr>
                <w:rFonts w:ascii="Arial" w:hAnsi="Arial" w:cs="Arial"/>
                <w:color w:val="000000" w:themeColor="text1"/>
                <w:sz w:val="20"/>
                <w:szCs w:val="20"/>
                <w:lang w:val="en-GB"/>
              </w:rPr>
              <w:t>ent</w:t>
            </w:r>
            <w:proofErr w:type="spellEnd"/>
            <w:r w:rsidRPr="001B4BA7">
              <w:rPr>
                <w:rFonts w:ascii="Arial" w:hAnsi="Arial" w:cs="Arial"/>
                <w:color w:val="000000" w:themeColor="text1"/>
                <w:sz w:val="20"/>
                <w:szCs w:val="20"/>
                <w:lang w:val="en-GB"/>
              </w:rPr>
              <w:t>.</w:t>
            </w:r>
          </w:p>
        </w:tc>
        <w:tc>
          <w:tcPr>
            <w:tcW w:w="1963" w:type="dxa"/>
          </w:tcPr>
          <w:p w14:paraId="3CEE0E23"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68.4±102.6</w:t>
            </w:r>
          </w:p>
          <w:p w14:paraId="038B4095" w14:textId="77777777" w:rsidR="005A7203" w:rsidRPr="001B4BA7" w:rsidRDefault="005A7203" w:rsidP="00B9364C">
            <w:pPr>
              <w:spacing w:after="0" w:line="240" w:lineRule="auto"/>
              <w:rPr>
                <w:rFonts w:ascii="Arial" w:hAnsi="Arial" w:cs="Arial"/>
                <w:color w:val="000000" w:themeColor="text1"/>
                <w:sz w:val="20"/>
                <w:szCs w:val="20"/>
                <w:lang w:val="en-GB"/>
              </w:rPr>
            </w:pPr>
          </w:p>
          <w:p w14:paraId="10394104" w14:textId="76C188A6"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28.5±22.8</w:t>
            </w:r>
          </w:p>
        </w:tc>
        <w:tc>
          <w:tcPr>
            <w:tcW w:w="1978" w:type="dxa"/>
          </w:tcPr>
          <w:p w14:paraId="3EF93E96"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Day 8</w:t>
            </w:r>
          </w:p>
          <w:p w14:paraId="7AE2DB14" w14:textId="77777777" w:rsidR="005A7203" w:rsidRPr="001B4BA7" w:rsidRDefault="005A7203" w:rsidP="005A7203">
            <w:pPr>
              <w:spacing w:after="0" w:line="240" w:lineRule="auto"/>
              <w:rPr>
                <w:rFonts w:ascii="Arial" w:hAnsi="Arial" w:cs="Arial"/>
                <w:color w:val="000000" w:themeColor="text1"/>
                <w:sz w:val="20"/>
                <w:szCs w:val="20"/>
                <w:lang w:val="en-GB"/>
              </w:rPr>
            </w:pPr>
          </w:p>
          <w:p w14:paraId="6BFB7F41"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34.2 ±22.8</w:t>
            </w:r>
          </w:p>
          <w:p w14:paraId="59DADF34" w14:textId="77777777" w:rsidR="005A7203" w:rsidRPr="001B4BA7" w:rsidRDefault="005A7203" w:rsidP="00B9364C">
            <w:pPr>
              <w:spacing w:after="0" w:line="240" w:lineRule="auto"/>
              <w:rPr>
                <w:rFonts w:ascii="Arial" w:hAnsi="Arial" w:cs="Arial"/>
                <w:color w:val="000000" w:themeColor="text1"/>
                <w:sz w:val="20"/>
                <w:szCs w:val="20"/>
                <w:lang w:val="en-GB"/>
              </w:rPr>
            </w:pPr>
          </w:p>
          <w:p w14:paraId="374A3912" w14:textId="3A39E389"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75.8±102.6</w:t>
            </w:r>
          </w:p>
        </w:tc>
        <w:tc>
          <w:tcPr>
            <w:tcW w:w="1842" w:type="dxa"/>
          </w:tcPr>
          <w:p w14:paraId="125619E2"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1ABA2D12" w14:textId="77777777" w:rsidTr="005A7203">
        <w:tc>
          <w:tcPr>
            <w:tcW w:w="1495" w:type="dxa"/>
          </w:tcPr>
          <w:p w14:paraId="03F8328B"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Fowler, A.A.</w:t>
            </w:r>
          </w:p>
          <w:p w14:paraId="63B7A455"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J Transl Med</w:t>
            </w:r>
          </w:p>
          <w:p w14:paraId="172846AB" w14:textId="1A9EEE25" w:rsidR="005A7203" w:rsidRPr="001B4BA7" w:rsidRDefault="005A7203"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2014 </w:t>
            </w:r>
            <w:r w:rsidRPr="001B4BA7">
              <w:rPr>
                <w:rFonts w:ascii="Arial" w:hAnsi="Arial" w:cs="Arial"/>
                <w:color w:val="000000" w:themeColor="text1"/>
                <w:sz w:val="20"/>
                <w:szCs w:val="20"/>
                <w:lang w:val="en-GB"/>
              </w:rPr>
              <w:fldChar w:fldCharType="begin">
                <w:fldData xml:space="preserve">PEVuZE5vdGU+PENpdGU+PEF1dGhvcj5Gb3dsZXI8L0F1dGhvcj48WWVhcj4yMDE0PC9ZZWFyPjxS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</w:fldData>
              </w:fldChar>
            </w:r>
            <w:r w:rsidRPr="001B4BA7">
              <w:rPr>
                <w:rFonts w:ascii="Arial" w:hAnsi="Arial" w:cs="Arial"/>
                <w:color w:val="000000" w:themeColor="text1"/>
                <w:sz w:val="20"/>
                <w:szCs w:val="20"/>
                <w:lang w:val="en-GB"/>
              </w:rPr>
              <w:instrText xml:space="preserve"> ADDIN EN.CITE </w:instrText>
            </w:r>
            <w:r w:rsidRPr="001B4BA7">
              <w:rPr>
                <w:rFonts w:ascii="Arial" w:hAnsi="Arial" w:cs="Arial"/>
                <w:color w:val="000000" w:themeColor="text1"/>
                <w:sz w:val="20"/>
                <w:szCs w:val="20"/>
                <w:lang w:val="en-GB"/>
              </w:rPr>
              <w:fldChar w:fldCharType="begin">
                <w:fldData xml:space="preserve">PEVuZE5vdGU+PENpdGU+PEF1dGhvcj5Gb3dsZXI8L0F1dGhvcj48WWVhcj4yMDE0PC9ZZWFyPjxS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</w:fldData>
              </w:fldChar>
            </w:r>
            <w:r w:rsidRPr="001B4BA7">
              <w:rPr>
                <w:rFonts w:ascii="Arial" w:hAnsi="Arial" w:cs="Arial"/>
                <w:color w:val="000000" w:themeColor="text1"/>
                <w:sz w:val="20"/>
                <w:szCs w:val="20"/>
                <w:lang w:val="en-GB"/>
              </w:rPr>
              <w:instrText xml:space="preserve"> ADDIN EN.CITE.DATA </w:instrText>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end"/>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40" w:tooltip="Fowler, 2014 #5" w:history="1">
              <w:r w:rsidRPr="001B4BA7">
                <w:rPr>
                  <w:rFonts w:ascii="Arial" w:hAnsi="Arial" w:cs="Arial"/>
                  <w:noProof/>
                  <w:color w:val="000000" w:themeColor="text1"/>
                  <w:sz w:val="20"/>
                  <w:szCs w:val="20"/>
                  <w:lang w:val="en-GB"/>
                </w:rPr>
                <w:t>40</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tc>
        <w:tc>
          <w:tcPr>
            <w:tcW w:w="1659" w:type="dxa"/>
          </w:tcPr>
          <w:p w14:paraId="7F2BD646"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Septic shock</w:t>
            </w:r>
          </w:p>
          <w:p w14:paraId="4FC8388F"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N=24 (all)</w:t>
            </w:r>
          </w:p>
          <w:p w14:paraId="4F2EACFA"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N=8 </w:t>
            </w:r>
          </w:p>
          <w:p w14:paraId="4CAEC34B" w14:textId="77777777" w:rsidR="005A7203" w:rsidRPr="001B4BA7" w:rsidRDefault="005A7203" w:rsidP="00B9364C">
            <w:pPr>
              <w:spacing w:after="0" w:line="240" w:lineRule="auto"/>
              <w:rPr>
                <w:rFonts w:ascii="Arial" w:hAnsi="Arial" w:cs="Arial"/>
                <w:color w:val="000000" w:themeColor="text1"/>
                <w:sz w:val="20"/>
                <w:szCs w:val="20"/>
                <w:lang w:val="en-GB"/>
              </w:rPr>
            </w:pPr>
          </w:p>
          <w:p w14:paraId="6786F13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N=8 </w:t>
            </w:r>
          </w:p>
          <w:p w14:paraId="3EE14E3C" w14:textId="77777777" w:rsidR="005A7203" w:rsidRPr="001B4BA7" w:rsidRDefault="005A7203" w:rsidP="00B9364C">
            <w:pPr>
              <w:spacing w:after="0" w:line="240" w:lineRule="auto"/>
              <w:rPr>
                <w:rFonts w:ascii="Arial" w:hAnsi="Arial" w:cs="Arial"/>
                <w:color w:val="000000" w:themeColor="text1"/>
                <w:sz w:val="20"/>
                <w:szCs w:val="20"/>
                <w:lang w:val="en-GB"/>
              </w:rPr>
            </w:pPr>
          </w:p>
          <w:p w14:paraId="6483198E"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N=8</w:t>
            </w:r>
          </w:p>
        </w:tc>
        <w:tc>
          <w:tcPr>
            <w:tcW w:w="1817" w:type="dxa"/>
          </w:tcPr>
          <w:p w14:paraId="14783A8D" w14:textId="77777777" w:rsidR="005A7203" w:rsidRPr="001B4BA7" w:rsidRDefault="005A7203" w:rsidP="00B9364C">
            <w:pPr>
              <w:spacing w:after="0" w:line="240" w:lineRule="auto"/>
              <w:rPr>
                <w:rFonts w:ascii="Arial" w:hAnsi="Arial" w:cs="Arial"/>
                <w:color w:val="000000" w:themeColor="text1"/>
                <w:sz w:val="20"/>
                <w:szCs w:val="20"/>
                <w:lang w:val="en-GB"/>
              </w:rPr>
            </w:pPr>
          </w:p>
          <w:p w14:paraId="636ADE28" w14:textId="77777777" w:rsidR="005A7203" w:rsidRPr="001B4BA7" w:rsidRDefault="005A7203" w:rsidP="00B9364C">
            <w:pPr>
              <w:spacing w:after="0" w:line="240" w:lineRule="auto"/>
              <w:rPr>
                <w:rFonts w:ascii="Arial" w:hAnsi="Arial" w:cs="Arial"/>
                <w:color w:val="000000" w:themeColor="text1"/>
                <w:sz w:val="20"/>
                <w:szCs w:val="20"/>
                <w:lang w:val="en-GB"/>
              </w:rPr>
            </w:pPr>
          </w:p>
          <w:p w14:paraId="15D98172"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Placebo</w:t>
            </w:r>
          </w:p>
          <w:p w14:paraId="5447AEE1" w14:textId="77777777" w:rsidR="005A7203" w:rsidRPr="001B4BA7" w:rsidRDefault="005A7203" w:rsidP="00B9364C">
            <w:pPr>
              <w:spacing w:after="0" w:line="240" w:lineRule="auto"/>
              <w:rPr>
                <w:rFonts w:ascii="Arial" w:hAnsi="Arial" w:cs="Arial"/>
                <w:color w:val="000000" w:themeColor="text1"/>
                <w:sz w:val="20"/>
                <w:szCs w:val="20"/>
                <w:lang w:val="en-GB"/>
              </w:rPr>
            </w:pPr>
          </w:p>
          <w:p w14:paraId="5D0CDDFB" w14:textId="77777777" w:rsidR="005A7203" w:rsidRPr="001B4BA7" w:rsidRDefault="005A7203"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50 mg/kg iv for 4-days</w:t>
            </w:r>
          </w:p>
          <w:p w14:paraId="51ACC3C5" w14:textId="77777777" w:rsidR="005A7203" w:rsidRPr="001B4BA7" w:rsidRDefault="005A7203"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200 mg/kg iv for 4-days</w:t>
            </w:r>
          </w:p>
        </w:tc>
        <w:tc>
          <w:tcPr>
            <w:tcW w:w="1963" w:type="dxa"/>
          </w:tcPr>
          <w:p w14:paraId="6BDF3162" w14:textId="77777777" w:rsidR="005A7203" w:rsidRPr="001B4BA7" w:rsidRDefault="005A7203" w:rsidP="00B9364C">
            <w:pPr>
              <w:spacing w:after="0" w:line="240" w:lineRule="auto"/>
              <w:rPr>
                <w:rFonts w:ascii="Arial" w:hAnsi="Arial" w:cs="Arial"/>
                <w:color w:val="000000" w:themeColor="text1"/>
                <w:sz w:val="20"/>
                <w:szCs w:val="20"/>
                <w:lang w:val="en-GB"/>
              </w:rPr>
            </w:pPr>
          </w:p>
          <w:p w14:paraId="6C766E1E"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17.9, SE 2.4 </w:t>
            </w:r>
          </w:p>
          <w:p w14:paraId="166B55EF"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Mean 20.2</w:t>
            </w:r>
          </w:p>
          <w:p w14:paraId="2ECC6DFE"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11-45</w:t>
            </w:r>
          </w:p>
          <w:p w14:paraId="73A47DA4"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16.7 </w:t>
            </w:r>
          </w:p>
          <w:p w14:paraId="0874EAA7"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14-28</w:t>
            </w:r>
          </w:p>
          <w:p w14:paraId="085AB5B4"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17 </w:t>
            </w:r>
          </w:p>
          <w:p w14:paraId="1AF9743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Range11-50</w:t>
            </w:r>
          </w:p>
        </w:tc>
        <w:tc>
          <w:tcPr>
            <w:tcW w:w="1978" w:type="dxa"/>
          </w:tcPr>
          <w:p w14:paraId="6EED0453" w14:textId="77777777" w:rsidR="005A7203" w:rsidRPr="001B4BA7" w:rsidRDefault="005A7203" w:rsidP="00B9364C">
            <w:pPr>
              <w:spacing w:after="0" w:line="240" w:lineRule="auto"/>
              <w:rPr>
                <w:rFonts w:ascii="Arial" w:hAnsi="Arial" w:cs="Arial"/>
                <w:color w:val="000000" w:themeColor="text1"/>
                <w:sz w:val="20"/>
                <w:szCs w:val="20"/>
                <w:lang w:val="en-GB"/>
              </w:rPr>
            </w:pPr>
          </w:p>
          <w:p w14:paraId="15CBDEE3" w14:textId="77777777" w:rsidR="005A7203" w:rsidRPr="001B4BA7" w:rsidRDefault="005A7203" w:rsidP="00B9364C">
            <w:pPr>
              <w:spacing w:after="0" w:line="240" w:lineRule="auto"/>
              <w:rPr>
                <w:rFonts w:ascii="Arial" w:hAnsi="Arial" w:cs="Arial"/>
                <w:color w:val="000000" w:themeColor="text1"/>
                <w:sz w:val="20"/>
                <w:szCs w:val="20"/>
                <w:lang w:val="en-GB"/>
              </w:rPr>
            </w:pPr>
          </w:p>
          <w:p w14:paraId="49327252"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15.6 </w:t>
            </w:r>
          </w:p>
          <w:p w14:paraId="2F58950C"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7-27</w:t>
            </w:r>
          </w:p>
          <w:p w14:paraId="745ABE5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331 </w:t>
            </w:r>
          </w:p>
          <w:p w14:paraId="58459075"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110-806</w:t>
            </w:r>
          </w:p>
          <w:p w14:paraId="7FC3CBD1"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Mean 3082 </w:t>
            </w:r>
          </w:p>
          <w:p w14:paraId="156EFFAC"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1592-5722_</w:t>
            </w:r>
          </w:p>
        </w:tc>
        <w:tc>
          <w:tcPr>
            <w:tcW w:w="1842" w:type="dxa"/>
          </w:tcPr>
          <w:p w14:paraId="0D052DC9"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37BF5394" w14:textId="77777777" w:rsidTr="005A7203">
        <w:tc>
          <w:tcPr>
            <w:tcW w:w="1495" w:type="dxa"/>
          </w:tcPr>
          <w:p w14:paraId="735FD617"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De </w:t>
            </w:r>
            <w:proofErr w:type="spellStart"/>
            <w:r w:rsidRPr="001B4BA7">
              <w:rPr>
                <w:rFonts w:ascii="Arial" w:hAnsi="Arial" w:cs="Arial"/>
                <w:color w:val="000000" w:themeColor="text1"/>
                <w:sz w:val="20"/>
                <w:szCs w:val="20"/>
                <w:lang w:val="en-GB"/>
              </w:rPr>
              <w:t>Grooth</w:t>
            </w:r>
            <w:proofErr w:type="spellEnd"/>
            <w:r w:rsidRPr="001B4BA7">
              <w:rPr>
                <w:rFonts w:ascii="Arial" w:hAnsi="Arial" w:cs="Arial"/>
                <w:color w:val="000000" w:themeColor="text1"/>
                <w:sz w:val="20"/>
                <w:szCs w:val="20"/>
                <w:lang w:val="en-GB"/>
              </w:rPr>
              <w:t xml:space="preserve"> H.J. </w:t>
            </w:r>
          </w:p>
          <w:p w14:paraId="3EA5264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Intensive Care Med</w:t>
            </w:r>
          </w:p>
          <w:p w14:paraId="60BAE17D" w14:textId="286E063C"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2014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&lt;EndNote&gt;&lt;Cite&gt;&lt;Author&gt;de Groot&lt;/Author&gt;&lt;Year&gt;2014&lt;/Year&gt;&lt;RecNum&gt;46&lt;/RecNum&gt;&lt;DisplayText&gt;(23)&lt;/DisplayText&gt;&lt;record&gt;&lt;rec-number&gt;46&lt;/rec-number&gt;&lt;foreign-keys&gt;&lt;key app="EN" db-id="dtfvr9r2maepp3ezst45apf15dtwfrd0tsax"&gt;46&lt;/key&gt;&lt;/foreign-keys&gt;&lt;ref-type name="Journal Article"&gt;17&lt;/ref-type&gt;&lt;contributors&gt;&lt;authors&gt;&lt;author&gt;de Groot, H.J.S.&lt;/author&gt;&lt;author&gt;Spoelstra-de Man, A.M.E.&lt;/author&gt;&lt;author&gt;Oudemans-van Straaten, H.M.&lt;/author&gt;&lt;/authors&gt;&lt;/contributors&gt;&lt;titles&gt;&lt;title&gt;Early plasma vitamin C concentration, organ dysfunction and ICU mortality (Abstract)&lt;/title&gt;&lt;secondary-title&gt;Intensive Care Medicine&lt;/secondary-title&gt;&lt;/titles&gt;&lt;pages&gt;S199&lt;/pages&gt;&lt;volume&gt;40&lt;/volume&gt;&lt;number&gt;10(Suppl 1)&lt;/number&gt;&lt;dates&gt;&lt;year&gt;2014&lt;/year&gt;&lt;/dates&gt;&lt;urls&gt;&lt;/urls&gt;&lt;/record&gt;&lt;/Cite&gt;&lt;/EndNote&gt;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23" w:tooltip="de Groot, 2014 #46" w:history="1">
              <w:r w:rsidRPr="001B4BA7">
                <w:rPr>
                  <w:rFonts w:ascii="Arial" w:hAnsi="Arial" w:cs="Arial"/>
                  <w:noProof/>
                  <w:color w:val="000000" w:themeColor="text1"/>
                  <w:sz w:val="20"/>
                  <w:szCs w:val="20"/>
                  <w:lang w:val="en-GB"/>
                </w:rPr>
                <w:t>23</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p w14:paraId="7C6954DE"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659" w:type="dxa"/>
          </w:tcPr>
          <w:p w14:paraId="6FE9CE65"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Critically ill </w:t>
            </w:r>
          </w:p>
          <w:p w14:paraId="779FDB5E"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N=51</w:t>
            </w:r>
          </w:p>
          <w:p w14:paraId="4AAFADE4" w14:textId="77777777" w:rsidR="005A7203" w:rsidRPr="001B4BA7" w:rsidRDefault="005A7203" w:rsidP="00B9364C">
            <w:pPr>
              <w:spacing w:after="0" w:line="240" w:lineRule="auto"/>
              <w:rPr>
                <w:rFonts w:ascii="Arial" w:hAnsi="Arial" w:cs="Arial"/>
                <w:color w:val="000000" w:themeColor="text1"/>
                <w:sz w:val="20"/>
                <w:szCs w:val="20"/>
                <w:lang w:val="en-GB"/>
              </w:rPr>
            </w:pPr>
          </w:p>
          <w:p w14:paraId="50AEF0B3"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Sepsis/SIRS (n=28)</w:t>
            </w:r>
          </w:p>
          <w:p w14:paraId="6254D9F1"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Cardiac arrest (n=23)</w:t>
            </w:r>
          </w:p>
        </w:tc>
        <w:tc>
          <w:tcPr>
            <w:tcW w:w="1817" w:type="dxa"/>
          </w:tcPr>
          <w:p w14:paraId="6C39E75D"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Standard EN</w:t>
            </w:r>
          </w:p>
        </w:tc>
        <w:tc>
          <w:tcPr>
            <w:tcW w:w="1963" w:type="dxa"/>
          </w:tcPr>
          <w:p w14:paraId="046DBB72"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Med 24, IQR 16-36</w:t>
            </w:r>
          </w:p>
          <w:p w14:paraId="00BCC42F" w14:textId="77777777" w:rsidR="005A7203" w:rsidRPr="001B4BA7" w:rsidRDefault="005A7203"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Hypovitaminosis</w:t>
            </w:r>
            <w:proofErr w:type="spellEnd"/>
            <w:r w:rsidRPr="001B4BA7">
              <w:rPr>
                <w:rFonts w:ascii="Arial" w:hAnsi="Arial" w:cs="Arial"/>
                <w:color w:val="000000" w:themeColor="text1"/>
                <w:sz w:val="20"/>
                <w:szCs w:val="20"/>
                <w:lang w:val="en-GB"/>
              </w:rPr>
              <w:t xml:space="preserve"> 41%</w:t>
            </w:r>
          </w:p>
          <w:p w14:paraId="64BEE24A"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Deficiency 14%</w:t>
            </w:r>
          </w:p>
          <w:p w14:paraId="09FC18F7"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Med 20, IQR 13-32</w:t>
            </w:r>
          </w:p>
          <w:p w14:paraId="27565FC6" w14:textId="77777777" w:rsidR="005A7203" w:rsidRPr="001B4BA7" w:rsidRDefault="005A7203" w:rsidP="00B9364C">
            <w:pPr>
              <w:spacing w:after="0" w:line="240" w:lineRule="auto"/>
              <w:rPr>
                <w:rFonts w:ascii="Arial" w:hAnsi="Arial" w:cs="Arial"/>
                <w:color w:val="000000" w:themeColor="text1"/>
                <w:sz w:val="20"/>
                <w:szCs w:val="20"/>
                <w:lang w:val="en-GB"/>
              </w:rPr>
            </w:pPr>
          </w:p>
          <w:p w14:paraId="37A4F091"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Med 28, IQR 18-38</w:t>
            </w:r>
          </w:p>
        </w:tc>
        <w:tc>
          <w:tcPr>
            <w:tcW w:w="1978" w:type="dxa"/>
          </w:tcPr>
          <w:p w14:paraId="4DADC903" w14:textId="77777777" w:rsidR="005A7203" w:rsidRPr="001B4BA7" w:rsidRDefault="005A7203" w:rsidP="00B9364C">
            <w:pPr>
              <w:spacing w:after="0" w:line="240" w:lineRule="auto"/>
              <w:rPr>
                <w:rFonts w:ascii="Arial" w:hAnsi="Arial" w:cs="Arial"/>
                <w:color w:val="000000" w:themeColor="text1"/>
                <w:sz w:val="20"/>
                <w:szCs w:val="20"/>
                <w:lang w:val="es-MX"/>
              </w:rPr>
            </w:pPr>
            <w:r w:rsidRPr="001B4BA7">
              <w:rPr>
                <w:rFonts w:ascii="Arial" w:hAnsi="Arial" w:cs="Arial"/>
                <w:color w:val="000000" w:themeColor="text1"/>
                <w:sz w:val="20"/>
                <w:szCs w:val="20"/>
                <w:lang w:val="es-MX"/>
              </w:rPr>
              <w:t>Med 19, IQR 14-26</w:t>
            </w:r>
          </w:p>
          <w:p w14:paraId="1F0545DE" w14:textId="77777777" w:rsidR="005A7203" w:rsidRPr="001B4BA7" w:rsidRDefault="005A7203" w:rsidP="00B9364C">
            <w:pPr>
              <w:spacing w:after="0" w:line="240" w:lineRule="auto"/>
              <w:rPr>
                <w:rFonts w:ascii="Arial" w:hAnsi="Arial" w:cs="Arial"/>
                <w:color w:val="000000" w:themeColor="text1"/>
                <w:sz w:val="20"/>
                <w:szCs w:val="20"/>
                <w:lang w:val="es-MX"/>
              </w:rPr>
            </w:pPr>
            <w:r w:rsidRPr="001B4BA7">
              <w:rPr>
                <w:rFonts w:ascii="Arial" w:hAnsi="Arial" w:cs="Arial"/>
                <w:color w:val="000000" w:themeColor="text1"/>
                <w:sz w:val="20"/>
                <w:szCs w:val="20"/>
                <w:lang w:val="es-MX"/>
              </w:rPr>
              <w:t>Hypovitaminose 59%</w:t>
            </w:r>
          </w:p>
          <w:p w14:paraId="28561DF5" w14:textId="77777777" w:rsidR="005A7203" w:rsidRPr="001B4BA7" w:rsidRDefault="005A7203" w:rsidP="00B9364C">
            <w:pPr>
              <w:spacing w:after="0" w:line="240" w:lineRule="auto"/>
              <w:rPr>
                <w:rFonts w:ascii="Arial" w:hAnsi="Arial" w:cs="Arial"/>
                <w:color w:val="000000" w:themeColor="text1"/>
                <w:sz w:val="20"/>
                <w:szCs w:val="20"/>
                <w:lang w:val="es-MX"/>
              </w:rPr>
            </w:pPr>
            <w:r w:rsidRPr="001B4BA7">
              <w:rPr>
                <w:rFonts w:ascii="Arial" w:hAnsi="Arial" w:cs="Arial"/>
                <w:color w:val="000000" w:themeColor="text1"/>
                <w:sz w:val="20"/>
                <w:szCs w:val="20"/>
                <w:lang w:val="es-MX"/>
              </w:rPr>
              <w:t>Deficiency 16%</w:t>
            </w:r>
          </w:p>
          <w:p w14:paraId="0AC7FE59" w14:textId="77777777" w:rsidR="005A7203" w:rsidRPr="001B4BA7" w:rsidRDefault="005A7203" w:rsidP="00B9364C">
            <w:pPr>
              <w:spacing w:after="0" w:line="240" w:lineRule="auto"/>
              <w:rPr>
                <w:rFonts w:ascii="Arial" w:hAnsi="Arial" w:cs="Arial"/>
                <w:color w:val="000000" w:themeColor="text1"/>
                <w:sz w:val="20"/>
                <w:szCs w:val="20"/>
                <w:lang w:val="es-MX"/>
              </w:rPr>
            </w:pPr>
            <w:r w:rsidRPr="001B4BA7">
              <w:rPr>
                <w:rFonts w:ascii="Arial" w:hAnsi="Arial" w:cs="Arial"/>
                <w:color w:val="000000" w:themeColor="text1"/>
                <w:sz w:val="20"/>
                <w:szCs w:val="20"/>
                <w:lang w:val="es-MX"/>
              </w:rPr>
              <w:t xml:space="preserve">Med 28; </w:t>
            </w:r>
          </w:p>
          <w:p w14:paraId="3575549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IQR 18-38</w:t>
            </w:r>
          </w:p>
          <w:p w14:paraId="713B8197"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Med 19, IQR 17-23</w:t>
            </w:r>
          </w:p>
          <w:p w14:paraId="12E78268"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w:t>
            </w:r>
            <w:proofErr w:type="gramStart"/>
            <w:r w:rsidRPr="001B4BA7">
              <w:rPr>
                <w:rFonts w:ascii="Arial" w:hAnsi="Arial" w:cs="Arial"/>
                <w:color w:val="000000" w:themeColor="text1"/>
                <w:sz w:val="20"/>
                <w:szCs w:val="20"/>
                <w:lang w:val="en-GB"/>
              </w:rPr>
              <w:t>significant</w:t>
            </w:r>
            <w:proofErr w:type="gramEnd"/>
            <w:r w:rsidRPr="001B4BA7">
              <w:rPr>
                <w:rFonts w:ascii="Arial" w:hAnsi="Arial" w:cs="Arial"/>
                <w:color w:val="000000" w:themeColor="text1"/>
                <w:sz w:val="20"/>
                <w:szCs w:val="20"/>
                <w:lang w:val="en-GB"/>
              </w:rPr>
              <w:t xml:space="preserve"> decrease)</w:t>
            </w:r>
          </w:p>
        </w:tc>
        <w:tc>
          <w:tcPr>
            <w:tcW w:w="1842" w:type="dxa"/>
          </w:tcPr>
          <w:p w14:paraId="701A5379"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N=42</w:t>
            </w:r>
          </w:p>
          <w:p w14:paraId="3D01395A"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61 (49-75)</w:t>
            </w:r>
          </w:p>
          <w:p w14:paraId="493CACD5" w14:textId="0F079F19" w:rsidR="005A7203" w:rsidRPr="001B4BA7" w:rsidRDefault="005A7203" w:rsidP="005A7203">
            <w:pPr>
              <w:spacing w:after="0" w:line="240" w:lineRule="auto"/>
              <w:rPr>
                <w:rFonts w:ascii="Arial" w:hAnsi="Arial" w:cs="Arial"/>
                <w:color w:val="000000" w:themeColor="text1"/>
                <w:sz w:val="20"/>
                <w:szCs w:val="20"/>
                <w:lang w:val="en-GB"/>
              </w:rPr>
            </w:pPr>
          </w:p>
        </w:tc>
      </w:tr>
      <w:tr w:rsidR="005A7203" w:rsidRPr="001B4BA7" w14:paraId="4282C597" w14:textId="77777777" w:rsidTr="005A7203">
        <w:tc>
          <w:tcPr>
            <w:tcW w:w="1495" w:type="dxa"/>
          </w:tcPr>
          <w:p w14:paraId="41F61355" w14:textId="77777777" w:rsidR="005A7203" w:rsidRPr="001B4BA7" w:rsidRDefault="005A7203" w:rsidP="00B9364C">
            <w:pPr>
              <w:spacing w:after="0" w:line="240" w:lineRule="auto"/>
              <w:rPr>
                <w:rFonts w:ascii="Arial" w:hAnsi="Arial" w:cs="Arial"/>
                <w:color w:val="000000" w:themeColor="text1"/>
                <w:sz w:val="20"/>
                <w:szCs w:val="20"/>
                <w:lang w:val="es-MX"/>
              </w:rPr>
            </w:pPr>
            <w:r w:rsidRPr="001B4BA7">
              <w:rPr>
                <w:rFonts w:ascii="Arial" w:hAnsi="Arial" w:cs="Arial"/>
                <w:color w:val="000000" w:themeColor="text1"/>
                <w:sz w:val="20"/>
                <w:szCs w:val="20"/>
                <w:lang w:val="es-MX"/>
              </w:rPr>
              <w:t xml:space="preserve">Van Zanten, A.R.H. </w:t>
            </w:r>
          </w:p>
          <w:p w14:paraId="1850710F" w14:textId="77777777" w:rsidR="005A7203" w:rsidRPr="001B4BA7" w:rsidRDefault="005A7203" w:rsidP="00B9364C">
            <w:pPr>
              <w:spacing w:after="0" w:line="240" w:lineRule="auto"/>
              <w:rPr>
                <w:rFonts w:ascii="Arial" w:hAnsi="Arial" w:cs="Arial"/>
                <w:color w:val="000000" w:themeColor="text1"/>
                <w:sz w:val="20"/>
                <w:szCs w:val="20"/>
                <w:lang w:val="es-MX"/>
              </w:rPr>
            </w:pPr>
            <w:r w:rsidRPr="001B4BA7">
              <w:rPr>
                <w:rFonts w:ascii="Arial" w:hAnsi="Arial" w:cs="Arial"/>
                <w:color w:val="000000" w:themeColor="text1"/>
                <w:sz w:val="20"/>
                <w:szCs w:val="20"/>
                <w:lang w:val="es-MX"/>
              </w:rPr>
              <w:t xml:space="preserve">JAMA </w:t>
            </w:r>
          </w:p>
          <w:p w14:paraId="610E035F" w14:textId="295904A1"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2014 </w:t>
            </w:r>
            <w:r w:rsidRPr="001B4BA7">
              <w:rPr>
                <w:rFonts w:ascii="Arial" w:hAnsi="Arial" w:cs="Arial"/>
                <w:color w:val="000000" w:themeColor="text1"/>
                <w:sz w:val="20"/>
                <w:szCs w:val="20"/>
                <w:lang w:val="en-GB"/>
              </w:rPr>
              <w:fldChar w:fldCharType="begin">
                <w:fldData xml:space="preserve">PEVuZE5vdGU+PENpdGU+PEF1dGhvcj52YW4gWmFudGVuPC9BdXRob3I+PFllYXI+MjAxNDwvWWVh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=
</w:fldData>
              </w:fldChar>
            </w:r>
            <w:r w:rsidRPr="001B4BA7">
              <w:rPr>
                <w:rFonts w:ascii="Arial" w:hAnsi="Arial" w:cs="Arial"/>
                <w:color w:val="000000" w:themeColor="text1"/>
                <w:sz w:val="20"/>
                <w:szCs w:val="20"/>
                <w:lang w:val="en-GB"/>
              </w:rPr>
              <w:instrText xml:space="preserve"> ADDIN EN.CITE </w:instrText>
            </w:r>
            <w:r w:rsidRPr="001B4BA7">
              <w:rPr>
                <w:rFonts w:ascii="Arial" w:hAnsi="Arial" w:cs="Arial"/>
                <w:color w:val="000000" w:themeColor="text1"/>
                <w:sz w:val="20"/>
                <w:szCs w:val="20"/>
                <w:lang w:val="en-GB"/>
              </w:rPr>
              <w:fldChar w:fldCharType="begin">
                <w:fldData xml:space="preserve">PEVuZE5vdGU+PENpdGU+PEF1dGhvcj52YW4gWmFudGVuPC9BdXRob3I+PFllYXI+MjAxNDwvWWVh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=
</w:fldData>
              </w:fldChar>
            </w:r>
            <w:r w:rsidRPr="001B4BA7">
              <w:rPr>
                <w:rFonts w:ascii="Arial" w:hAnsi="Arial" w:cs="Arial"/>
                <w:color w:val="000000" w:themeColor="text1"/>
                <w:sz w:val="20"/>
                <w:szCs w:val="20"/>
                <w:lang w:val="en-GB"/>
              </w:rPr>
              <w:instrText xml:space="preserve"> ADDIN EN.CITE.DATA </w:instrText>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end"/>
            </w:r>
            <w:r w:rsidRPr="001B4BA7">
              <w:rPr>
                <w:rFonts w:ascii="Arial" w:hAnsi="Arial" w:cs="Arial"/>
                <w:color w:val="000000" w:themeColor="text1"/>
                <w:sz w:val="20"/>
                <w:szCs w:val="20"/>
                <w:lang w:val="en-GB"/>
              </w:rPr>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22" w:tooltip="van Zanten, 2014 #14" w:history="1">
              <w:r w:rsidRPr="001B4BA7">
                <w:rPr>
                  <w:rFonts w:ascii="Arial" w:hAnsi="Arial" w:cs="Arial"/>
                  <w:noProof/>
                  <w:color w:val="000000" w:themeColor="text1"/>
                  <w:sz w:val="20"/>
                  <w:szCs w:val="20"/>
                  <w:lang w:val="en-GB"/>
                </w:rPr>
                <w:t>22</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p w14:paraId="71A432D1"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659" w:type="dxa"/>
          </w:tcPr>
          <w:p w14:paraId="433E7DED"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Sepsis</w:t>
            </w:r>
          </w:p>
          <w:p w14:paraId="4F71CCA1" w14:textId="77777777" w:rsidR="005A7203" w:rsidRPr="001B4BA7" w:rsidRDefault="005A7203" w:rsidP="00B9364C">
            <w:pPr>
              <w:spacing w:after="0" w:line="240" w:lineRule="auto"/>
              <w:rPr>
                <w:rFonts w:ascii="Arial" w:hAnsi="Arial" w:cs="Arial"/>
                <w:color w:val="000000" w:themeColor="text1"/>
                <w:sz w:val="20"/>
                <w:szCs w:val="20"/>
                <w:vertAlign w:val="superscript"/>
                <w:lang w:val="nb-NO"/>
              </w:rPr>
            </w:pPr>
            <w:r w:rsidRPr="001B4BA7">
              <w:rPr>
                <w:rFonts w:ascii="Arial" w:hAnsi="Arial" w:cs="Arial"/>
                <w:color w:val="000000" w:themeColor="text1"/>
                <w:sz w:val="20"/>
                <w:szCs w:val="20"/>
                <w:lang w:val="nb-NO"/>
              </w:rPr>
              <w:t xml:space="preserve">N=152 </w:t>
            </w:r>
            <w:r w:rsidRPr="001B4BA7">
              <w:rPr>
                <w:rFonts w:ascii="Arial" w:hAnsi="Arial" w:cs="Arial"/>
                <w:color w:val="000000" w:themeColor="text1"/>
                <w:sz w:val="20"/>
                <w:szCs w:val="20"/>
                <w:vertAlign w:val="superscript"/>
                <w:lang w:val="nb-NO"/>
              </w:rPr>
              <w:t>c</w:t>
            </w:r>
          </w:p>
          <w:p w14:paraId="5BC42D07" w14:textId="77777777" w:rsidR="005A7203" w:rsidRPr="001B4BA7" w:rsidRDefault="005A7203" w:rsidP="00B9364C">
            <w:pPr>
              <w:spacing w:after="0" w:line="240" w:lineRule="auto"/>
              <w:rPr>
                <w:rFonts w:ascii="Arial" w:hAnsi="Arial" w:cs="Arial"/>
                <w:color w:val="000000" w:themeColor="text1"/>
                <w:sz w:val="20"/>
                <w:szCs w:val="20"/>
                <w:vertAlign w:val="superscript"/>
                <w:lang w:val="nb-NO"/>
              </w:rPr>
            </w:pPr>
            <w:r w:rsidRPr="001B4BA7">
              <w:rPr>
                <w:rFonts w:ascii="Arial" w:hAnsi="Arial" w:cs="Arial"/>
                <w:color w:val="000000" w:themeColor="text1"/>
                <w:sz w:val="20"/>
                <w:szCs w:val="20"/>
                <w:lang w:val="nb-NO"/>
              </w:rPr>
              <w:t>N=149</w:t>
            </w:r>
            <w:r w:rsidRPr="001B4BA7">
              <w:rPr>
                <w:rFonts w:ascii="Arial" w:hAnsi="Arial" w:cs="Arial"/>
                <w:color w:val="000000" w:themeColor="text1"/>
                <w:sz w:val="20"/>
                <w:szCs w:val="20"/>
                <w:vertAlign w:val="superscript"/>
                <w:lang w:val="nb-NO"/>
              </w:rPr>
              <w:t>d</w:t>
            </w:r>
          </w:p>
        </w:tc>
        <w:tc>
          <w:tcPr>
            <w:tcW w:w="1817" w:type="dxa"/>
          </w:tcPr>
          <w:p w14:paraId="10005F01" w14:textId="77777777" w:rsidR="005A7203" w:rsidRPr="001B4BA7" w:rsidRDefault="005A7203" w:rsidP="00B9364C">
            <w:pPr>
              <w:spacing w:after="0" w:line="240" w:lineRule="auto"/>
              <w:rPr>
                <w:rFonts w:ascii="Arial" w:hAnsi="Arial" w:cs="Arial"/>
                <w:color w:val="000000" w:themeColor="text1"/>
                <w:sz w:val="20"/>
                <w:szCs w:val="20"/>
                <w:lang w:val="nb-NO"/>
              </w:rPr>
            </w:pPr>
          </w:p>
          <w:p w14:paraId="79496DB2"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 xml:space="preserve">± 690 mg/d ent. </w:t>
            </w:r>
          </w:p>
          <w:p w14:paraId="110238AF"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 195 mg/d ent.</w:t>
            </w:r>
          </w:p>
        </w:tc>
        <w:tc>
          <w:tcPr>
            <w:tcW w:w="1963" w:type="dxa"/>
          </w:tcPr>
          <w:p w14:paraId="1D453E29" w14:textId="77777777" w:rsidR="005A7203" w:rsidRPr="001B4BA7" w:rsidRDefault="005A7203" w:rsidP="00B9364C">
            <w:pPr>
              <w:spacing w:after="0" w:line="240" w:lineRule="auto"/>
              <w:rPr>
                <w:rFonts w:ascii="Arial" w:hAnsi="Arial" w:cs="Arial"/>
                <w:color w:val="000000" w:themeColor="text1"/>
                <w:sz w:val="20"/>
                <w:szCs w:val="20"/>
                <w:lang w:val="nb-NO"/>
              </w:rPr>
            </w:pPr>
          </w:p>
          <w:p w14:paraId="046E614C" w14:textId="77777777" w:rsidR="005A7203" w:rsidRPr="001B4BA7" w:rsidRDefault="005A7203" w:rsidP="00B9364C">
            <w:pPr>
              <w:pStyle w:val="Default"/>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7.5 </w:t>
            </w:r>
          </w:p>
          <w:p w14:paraId="19974F24" w14:textId="77777777" w:rsidR="005A7203" w:rsidRPr="001B4BA7" w:rsidRDefault="005A7203" w:rsidP="00B9364C">
            <w:pPr>
              <w:pStyle w:val="Default"/>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Range 0.0-72.0 </w:t>
            </w:r>
          </w:p>
          <w:p w14:paraId="5CC3EA33" w14:textId="77777777" w:rsidR="005A7203" w:rsidRPr="001B4BA7" w:rsidRDefault="005A7203" w:rsidP="00B9364C">
            <w:pPr>
              <w:pStyle w:val="Default"/>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8.4 </w:t>
            </w:r>
          </w:p>
          <w:p w14:paraId="62FC835D" w14:textId="77777777" w:rsidR="005A7203" w:rsidRPr="001B4BA7" w:rsidRDefault="005A7203" w:rsidP="00B9364C">
            <w:pPr>
              <w:pStyle w:val="Default"/>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0.0-140.0</w:t>
            </w:r>
          </w:p>
        </w:tc>
        <w:tc>
          <w:tcPr>
            <w:tcW w:w="1978" w:type="dxa"/>
          </w:tcPr>
          <w:p w14:paraId="0C4862A7" w14:textId="77777777" w:rsidR="005A7203" w:rsidRPr="001B4BA7" w:rsidRDefault="005A7203" w:rsidP="00B9364C">
            <w:pPr>
              <w:spacing w:after="0" w:line="240" w:lineRule="auto"/>
              <w:rPr>
                <w:rFonts w:ascii="Arial" w:hAnsi="Arial" w:cs="Arial"/>
                <w:color w:val="000000" w:themeColor="text1"/>
                <w:sz w:val="20"/>
                <w:szCs w:val="20"/>
                <w:lang w:val="en-GB"/>
              </w:rPr>
            </w:pPr>
          </w:p>
          <w:p w14:paraId="4FFD484E"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14.0 </w:t>
            </w:r>
          </w:p>
          <w:p w14:paraId="42CBB58C"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0.0-70.6</w:t>
            </w:r>
          </w:p>
          <w:p w14:paraId="1C009434"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Median 6.8 </w:t>
            </w:r>
          </w:p>
          <w:p w14:paraId="5D424849"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Range 0.0-38.0</w:t>
            </w:r>
          </w:p>
        </w:tc>
        <w:tc>
          <w:tcPr>
            <w:tcW w:w="1842" w:type="dxa"/>
          </w:tcPr>
          <w:p w14:paraId="0C58B775" w14:textId="77777777" w:rsidR="005A7203" w:rsidRPr="001B4BA7" w:rsidRDefault="005A7203" w:rsidP="00B9364C">
            <w:pPr>
              <w:spacing w:after="0" w:line="240" w:lineRule="auto"/>
              <w:rPr>
                <w:rFonts w:ascii="Arial" w:hAnsi="Arial" w:cs="Arial"/>
                <w:color w:val="000000" w:themeColor="text1"/>
                <w:sz w:val="20"/>
                <w:szCs w:val="20"/>
                <w:lang w:val="en-GB"/>
              </w:rPr>
            </w:pPr>
          </w:p>
        </w:tc>
      </w:tr>
      <w:tr w:rsidR="005A7203" w:rsidRPr="001B4BA7" w14:paraId="31F8518F" w14:textId="77777777" w:rsidTr="005A7203">
        <w:tc>
          <w:tcPr>
            <w:tcW w:w="1495" w:type="dxa"/>
          </w:tcPr>
          <w:p w14:paraId="02A2FEBA"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Carr, A.C. </w:t>
            </w:r>
          </w:p>
          <w:p w14:paraId="2DE313A3" w14:textId="4212E5DC" w:rsidR="005A7203" w:rsidRPr="001B4BA7" w:rsidRDefault="005A7203" w:rsidP="00B9364C">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Crit</w:t>
            </w:r>
            <w:proofErr w:type="spellEnd"/>
            <w:r w:rsidRPr="001B4BA7">
              <w:rPr>
                <w:rFonts w:ascii="Arial" w:hAnsi="Arial" w:cs="Arial"/>
                <w:color w:val="000000" w:themeColor="text1"/>
                <w:sz w:val="20"/>
                <w:szCs w:val="20"/>
                <w:lang w:val="en-GB"/>
              </w:rPr>
              <w:t xml:space="preserve"> Care</w:t>
            </w:r>
          </w:p>
          <w:p w14:paraId="7B752FA0" w14:textId="4C568A2B"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2017 </w:t>
            </w:r>
            <w:r w:rsidRPr="001B4BA7">
              <w:rPr>
                <w:rFonts w:ascii="Arial" w:hAnsi="Arial" w:cs="Arial"/>
                <w:color w:val="000000" w:themeColor="text1"/>
                <w:sz w:val="20"/>
                <w:szCs w:val="20"/>
                <w:lang w:val="en-GB"/>
              </w:rPr>
              <w:fldChar w:fldCharType="begin"/>
            </w:r>
            <w:r w:rsidRPr="001B4BA7">
              <w:rPr>
                <w:rFonts w:ascii="Arial" w:hAnsi="Arial" w:cs="Arial"/>
                <w:color w:val="000000" w:themeColor="text1"/>
                <w:sz w:val="20"/>
                <w:szCs w:val="20"/>
                <w:lang w:val="en-GB"/>
              </w:rPr>
              <w:instrText xml:space="preserve"> ADDIN EN.CITE &lt;EndNote&gt;&lt;Cite&gt;&lt;Author&gt;Carr&lt;/Author&gt;&lt;Year&gt;2017&lt;/Year&gt;&lt;RecNum&gt;91&lt;/RecNum&gt;&lt;DisplayText&gt;(20)&lt;/DisplayText&gt;&lt;record&gt;&lt;rec-number&gt;91&lt;/rec-number&gt;&lt;foreign-keys&gt;&lt;key app="EN" db-id="dtfvr9r2maepp3ezst45apf15dtwfrd0tsax"&gt;91&lt;/key&gt;&lt;/foreign-keys&gt;&lt;ref-type name="Journal Article"&gt;17&lt;/ref-type&gt;&lt;contributors&gt;&lt;authors&gt;&lt;author&gt;Carr, A. C.&lt;/author&gt;&lt;author&gt;Rosengrave, P. C.&lt;/author&gt;&lt;author&gt;Bayer, S.&lt;/author&gt;&lt;author&gt;Chambers, S.&lt;/author&gt;&lt;author&gt;Mehrtens, J.&lt;/author&gt;&lt;author&gt;Shaw, G. M.&lt;/author&gt;&lt;/authors&gt;&lt;/contributors&gt;&lt;auth-address&gt;Department of Pathology, University of Otago, Christchurch, PO Box 4345, Christchurch, 8140, New Zealand. anitra.carr@otago.ac.nz.&amp;#xD;Department of Pathology, University of Otago, Christchurch, PO Box 4345, Christchurch, 8140, New Zealand.&amp;#xD;Department of Intensive Care Medicine, Christchurch Hospital, Private Bag 4710, Christchurch, 8140, New Zealand.&lt;/auth-address&gt;&lt;titles&gt;&lt;title&gt;Hypovitaminosis C and vitamin C deficiency in critically ill patients despite recommended enteral and parenteral intakes&lt;/title&gt;&lt;secondary-title&gt;Crit Care&lt;/secondary-title&gt;&lt;/titles&gt;&lt;periodical&gt;&lt;full-title&gt;Crit Care&lt;/full-title&gt;&lt;/periodical&gt;&lt;pages&gt;300&lt;/pages&gt;&lt;volume&gt;21&lt;/volume&gt;&lt;number&gt;1&lt;/number&gt;&lt;dates&gt;&lt;year&gt;2017&lt;/year&gt;&lt;pub-dates&gt;&lt;date&gt;Dec 11&lt;/date&gt;&lt;/pub-dates&gt;&lt;/dates&gt;&lt;isbn&gt;1466-609X (Electronic)&amp;#xD;1364-8535 (Linking)&lt;/isbn&gt;&lt;accession-num&gt;29228951&lt;/accession-num&gt;&lt;urls&gt;&lt;related-urls&gt;&lt;url&gt;http://www.ncbi.nlm.nih.gov/pubmed/29228951&lt;/url&gt;&lt;/related-urls&gt;&lt;/urls&gt;&lt;custom2&gt;5725835&lt;/custom2&gt;&lt;electronic-resource-num&gt;10.1186/s13054-017-1891-y&lt;/electronic-resource-num&gt;&lt;/record&gt;&lt;/Cite&gt;&lt;/EndNote&gt;</w:instrText>
            </w:r>
            <w:r w:rsidRPr="001B4BA7">
              <w:rPr>
                <w:rFonts w:ascii="Arial" w:hAnsi="Arial" w:cs="Arial"/>
                <w:color w:val="000000" w:themeColor="text1"/>
                <w:sz w:val="20"/>
                <w:szCs w:val="20"/>
                <w:lang w:val="en-GB"/>
              </w:rPr>
              <w:fldChar w:fldCharType="separate"/>
            </w:r>
            <w:r w:rsidRPr="001B4BA7">
              <w:rPr>
                <w:rFonts w:ascii="Arial" w:hAnsi="Arial" w:cs="Arial"/>
                <w:noProof/>
                <w:color w:val="000000" w:themeColor="text1"/>
                <w:sz w:val="20"/>
                <w:szCs w:val="20"/>
                <w:lang w:val="en-GB"/>
              </w:rPr>
              <w:t>(</w:t>
            </w:r>
            <w:hyperlink w:anchor="_ENREF_20" w:tooltip="Carr, 2017 #91" w:history="1">
              <w:r w:rsidRPr="001B4BA7">
                <w:rPr>
                  <w:rFonts w:ascii="Arial" w:hAnsi="Arial" w:cs="Arial"/>
                  <w:noProof/>
                  <w:color w:val="000000" w:themeColor="text1"/>
                  <w:sz w:val="20"/>
                  <w:szCs w:val="20"/>
                  <w:lang w:val="en-GB"/>
                </w:rPr>
                <w:t>20</w:t>
              </w:r>
            </w:hyperlink>
            <w:r w:rsidRPr="001B4BA7">
              <w:rPr>
                <w:rFonts w:ascii="Arial" w:hAnsi="Arial" w:cs="Arial"/>
                <w:noProof/>
                <w:color w:val="000000" w:themeColor="text1"/>
                <w:sz w:val="20"/>
                <w:szCs w:val="20"/>
                <w:lang w:val="en-GB"/>
              </w:rPr>
              <w:t>)</w:t>
            </w:r>
            <w:r w:rsidRPr="001B4BA7">
              <w:rPr>
                <w:rFonts w:ascii="Arial" w:hAnsi="Arial" w:cs="Arial"/>
                <w:color w:val="000000" w:themeColor="text1"/>
                <w:sz w:val="20"/>
                <w:szCs w:val="20"/>
                <w:lang w:val="en-GB"/>
              </w:rPr>
              <w:fldChar w:fldCharType="end"/>
            </w:r>
          </w:p>
          <w:p w14:paraId="59B0FE0A"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659" w:type="dxa"/>
          </w:tcPr>
          <w:p w14:paraId="760EBBA4"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Sepsis</w:t>
            </w:r>
          </w:p>
          <w:p w14:paraId="2E418601"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N=24</w:t>
            </w:r>
          </w:p>
          <w:p w14:paraId="22BE9EEB" w14:textId="77777777" w:rsidR="005A7203" w:rsidRPr="001B4BA7" w:rsidRDefault="005A7203" w:rsidP="00B9364C">
            <w:pPr>
              <w:spacing w:after="0" w:line="240" w:lineRule="auto"/>
              <w:rPr>
                <w:rFonts w:ascii="Arial" w:hAnsi="Arial" w:cs="Arial"/>
                <w:color w:val="000000" w:themeColor="text1"/>
                <w:sz w:val="20"/>
                <w:szCs w:val="20"/>
              </w:rPr>
            </w:pPr>
          </w:p>
          <w:p w14:paraId="05E36CF3"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Non-sepsis</w:t>
            </w:r>
          </w:p>
          <w:p w14:paraId="00D75603" w14:textId="77777777" w:rsidR="005A7203" w:rsidRPr="001B4BA7" w:rsidRDefault="005A7203" w:rsidP="00B9364C">
            <w:pPr>
              <w:spacing w:after="0" w:line="240" w:lineRule="auto"/>
              <w:rPr>
                <w:rFonts w:ascii="Arial" w:hAnsi="Arial" w:cs="Arial"/>
                <w:color w:val="000000" w:themeColor="text1"/>
                <w:sz w:val="20"/>
                <w:szCs w:val="20"/>
              </w:rPr>
            </w:pPr>
            <w:r w:rsidRPr="001B4BA7">
              <w:rPr>
                <w:rFonts w:ascii="Arial" w:hAnsi="Arial" w:cs="Arial"/>
                <w:color w:val="000000" w:themeColor="text1"/>
                <w:sz w:val="20"/>
                <w:szCs w:val="20"/>
              </w:rPr>
              <w:t xml:space="preserve">N=17 </w:t>
            </w:r>
          </w:p>
        </w:tc>
        <w:tc>
          <w:tcPr>
            <w:tcW w:w="1817" w:type="dxa"/>
          </w:tcPr>
          <w:p w14:paraId="600B5940"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EN</w:t>
            </w:r>
          </w:p>
          <w:p w14:paraId="2E6BD3E1"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102 mg/d, SD54</w:t>
            </w:r>
          </w:p>
          <w:p w14:paraId="79AC25B1"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 xml:space="preserve">PN </w:t>
            </w:r>
          </w:p>
          <w:p w14:paraId="5C2EF807" w14:textId="77777777" w:rsidR="005A7203" w:rsidRPr="001B4BA7" w:rsidRDefault="005A7203" w:rsidP="00B9364C">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206 mg/d, SD106</w:t>
            </w:r>
          </w:p>
          <w:p w14:paraId="10EE00C8" w14:textId="77777777" w:rsidR="005A7203" w:rsidRPr="001B4BA7" w:rsidRDefault="005A7203" w:rsidP="00B9364C">
            <w:pPr>
              <w:spacing w:after="0" w:line="240" w:lineRule="auto"/>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or</w:t>
            </w:r>
            <w:proofErr w:type="gramEnd"/>
            <w:r w:rsidRPr="001B4BA7">
              <w:rPr>
                <w:rFonts w:ascii="Arial" w:hAnsi="Arial" w:cs="Arial"/>
                <w:color w:val="000000" w:themeColor="text1"/>
                <w:sz w:val="20"/>
                <w:szCs w:val="20"/>
                <w:lang w:val="en-GB"/>
              </w:rPr>
              <w:t xml:space="preserve"> a combination</w:t>
            </w:r>
          </w:p>
          <w:p w14:paraId="15A0C323" w14:textId="77777777" w:rsidR="005A7203" w:rsidRPr="001B4BA7" w:rsidRDefault="005A7203" w:rsidP="00B9364C">
            <w:pPr>
              <w:spacing w:after="0" w:line="240" w:lineRule="auto"/>
              <w:rPr>
                <w:rFonts w:ascii="Arial" w:hAnsi="Arial" w:cs="Arial"/>
                <w:color w:val="000000" w:themeColor="text1"/>
                <w:sz w:val="20"/>
                <w:szCs w:val="20"/>
                <w:lang w:val="en-GB"/>
              </w:rPr>
            </w:pPr>
          </w:p>
        </w:tc>
        <w:tc>
          <w:tcPr>
            <w:tcW w:w="1963" w:type="dxa"/>
          </w:tcPr>
          <w:p w14:paraId="65E9382E"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14.6±8.7</w:t>
            </w:r>
          </w:p>
          <w:p w14:paraId="3F1D3AD1" w14:textId="77777777" w:rsidR="005A7203" w:rsidRPr="001B4BA7" w:rsidRDefault="005A7203" w:rsidP="005A7203">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Hypovitaminosis</w:t>
            </w:r>
            <w:proofErr w:type="spellEnd"/>
            <w:r w:rsidRPr="001B4BA7">
              <w:rPr>
                <w:rFonts w:ascii="Arial" w:hAnsi="Arial" w:cs="Arial"/>
                <w:color w:val="000000" w:themeColor="text1"/>
                <w:sz w:val="20"/>
                <w:szCs w:val="20"/>
                <w:lang w:val="en-GB"/>
              </w:rPr>
              <w:t xml:space="preserve"> 90%, Deficiency 40%</w:t>
            </w:r>
          </w:p>
          <w:p w14:paraId="5F66324D" w14:textId="77777777" w:rsidR="005A7203" w:rsidRPr="001B4BA7" w:rsidRDefault="005A7203" w:rsidP="005A720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19.7±9.3</w:t>
            </w:r>
          </w:p>
          <w:p w14:paraId="554284C2" w14:textId="6EA48DA9" w:rsidR="005A7203" w:rsidRPr="001B4BA7" w:rsidRDefault="005A7203" w:rsidP="005A7203">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Hypovitaminosis</w:t>
            </w:r>
            <w:proofErr w:type="spellEnd"/>
            <w:r w:rsidRPr="001B4BA7">
              <w:rPr>
                <w:rFonts w:ascii="Arial" w:hAnsi="Arial" w:cs="Arial"/>
                <w:color w:val="000000" w:themeColor="text1"/>
                <w:sz w:val="20"/>
                <w:szCs w:val="20"/>
                <w:lang w:val="en-GB"/>
              </w:rPr>
              <w:t xml:space="preserve"> 50%, Deficiency 25%</w:t>
            </w:r>
          </w:p>
        </w:tc>
        <w:tc>
          <w:tcPr>
            <w:tcW w:w="1978" w:type="dxa"/>
          </w:tcPr>
          <w:p w14:paraId="73EBE6FB" w14:textId="77777777" w:rsidR="005A7203" w:rsidRPr="001B4BA7" w:rsidRDefault="005A7203" w:rsidP="00B9364C">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No significant change between day 1-4</w:t>
            </w:r>
          </w:p>
        </w:tc>
        <w:tc>
          <w:tcPr>
            <w:tcW w:w="1842" w:type="dxa"/>
          </w:tcPr>
          <w:p w14:paraId="3555A71A" w14:textId="77777777" w:rsidR="005A7203" w:rsidRPr="001B4BA7" w:rsidRDefault="005A7203" w:rsidP="00B9364C">
            <w:pPr>
              <w:spacing w:after="0" w:line="240" w:lineRule="auto"/>
              <w:rPr>
                <w:rFonts w:ascii="Arial" w:hAnsi="Arial" w:cs="Arial"/>
                <w:color w:val="000000" w:themeColor="text1"/>
                <w:sz w:val="20"/>
                <w:szCs w:val="20"/>
                <w:lang w:val="en-GB"/>
              </w:rPr>
            </w:pPr>
          </w:p>
        </w:tc>
      </w:tr>
    </w:tbl>
    <w:p w14:paraId="1E5DAEDF" w14:textId="49B6DE32" w:rsidR="00BF1FA7" w:rsidRPr="001B4BA7" w:rsidRDefault="00BF1FA7" w:rsidP="00B611AD">
      <w:pPr>
        <w:spacing w:after="0" w:line="360" w:lineRule="auto"/>
        <w:rPr>
          <w:rFonts w:ascii="Arial" w:hAnsi="Arial" w:cs="Arial"/>
          <w:color w:val="000000" w:themeColor="text1"/>
          <w:lang w:val="en-GB"/>
        </w:rPr>
      </w:pPr>
      <w:r w:rsidRPr="001B4BA7">
        <w:rPr>
          <w:rFonts w:ascii="Arial" w:hAnsi="Arial" w:cs="Arial"/>
          <w:color w:val="000000" w:themeColor="text1"/>
          <w:lang w:val="en-GB"/>
        </w:rPr>
        <w:t>Normal ra</w:t>
      </w:r>
      <w:r w:rsidR="00D8290C" w:rsidRPr="001B4BA7">
        <w:rPr>
          <w:rFonts w:ascii="Arial" w:hAnsi="Arial" w:cs="Arial"/>
          <w:color w:val="000000" w:themeColor="text1"/>
          <w:lang w:val="en-GB"/>
        </w:rPr>
        <w:t>nge 50-70 µ</w:t>
      </w:r>
      <w:proofErr w:type="spellStart"/>
      <w:r w:rsidR="00D8290C" w:rsidRPr="001B4BA7">
        <w:rPr>
          <w:rFonts w:ascii="Arial" w:hAnsi="Arial" w:cs="Arial"/>
          <w:color w:val="000000" w:themeColor="text1"/>
          <w:lang w:val="en-GB"/>
        </w:rPr>
        <w:t>mol</w:t>
      </w:r>
      <w:proofErr w:type="spellEnd"/>
      <w:r w:rsidR="00D8290C" w:rsidRPr="001B4BA7">
        <w:rPr>
          <w:rFonts w:ascii="Arial" w:hAnsi="Arial" w:cs="Arial"/>
          <w:color w:val="000000" w:themeColor="text1"/>
          <w:lang w:val="en-GB"/>
        </w:rPr>
        <w:t xml:space="preserve">/L, </w:t>
      </w:r>
      <w:proofErr w:type="spellStart"/>
      <w:r w:rsidR="00D8290C" w:rsidRPr="001B4BA7">
        <w:rPr>
          <w:rFonts w:ascii="Arial" w:hAnsi="Arial" w:cs="Arial"/>
          <w:color w:val="000000" w:themeColor="text1"/>
          <w:lang w:val="en-GB"/>
        </w:rPr>
        <w:t>hypovitaminosis</w:t>
      </w:r>
      <w:proofErr w:type="spellEnd"/>
      <w:r w:rsidRPr="001B4BA7">
        <w:rPr>
          <w:rFonts w:ascii="Arial" w:hAnsi="Arial" w:cs="Arial"/>
          <w:color w:val="000000" w:themeColor="text1"/>
          <w:lang w:val="en-GB"/>
        </w:rPr>
        <w:t xml:space="preserve"> ≤ 21 µ</w:t>
      </w:r>
      <w:proofErr w:type="spellStart"/>
      <w:r w:rsidRPr="001B4BA7">
        <w:rPr>
          <w:rFonts w:ascii="Arial" w:hAnsi="Arial" w:cs="Arial"/>
          <w:color w:val="000000" w:themeColor="text1"/>
          <w:lang w:val="en-GB"/>
        </w:rPr>
        <w:t>mol</w:t>
      </w:r>
      <w:proofErr w:type="spellEnd"/>
      <w:r w:rsidRPr="001B4BA7">
        <w:rPr>
          <w:rFonts w:ascii="Arial" w:hAnsi="Arial" w:cs="Arial"/>
          <w:color w:val="000000" w:themeColor="text1"/>
          <w:lang w:val="en-GB"/>
        </w:rPr>
        <w:t>/L, deficient (scurvy level) ≤ 11 µ</w:t>
      </w:r>
      <w:proofErr w:type="spellStart"/>
      <w:r w:rsidRPr="001B4BA7">
        <w:rPr>
          <w:rFonts w:ascii="Arial" w:hAnsi="Arial" w:cs="Arial"/>
          <w:color w:val="000000" w:themeColor="text1"/>
          <w:lang w:val="en-GB"/>
        </w:rPr>
        <w:t>mol</w:t>
      </w:r>
      <w:proofErr w:type="spellEnd"/>
      <w:r w:rsidRPr="001B4BA7">
        <w:rPr>
          <w:rFonts w:ascii="Arial" w:hAnsi="Arial" w:cs="Arial"/>
          <w:color w:val="000000" w:themeColor="text1"/>
          <w:lang w:val="en-GB"/>
        </w:rPr>
        <w:t xml:space="preserve">/L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&lt;EndNote&gt;&lt;Cite&gt;&lt;Author&gt;Levine&lt;/Author&gt;&lt;Year&gt;1999&lt;/Year&gt;&lt;RecNum&gt;68&lt;/RecNum&gt;&lt;DisplayText&gt;(29)&lt;/DisplayText&gt;&lt;record&gt;&lt;rec-number&gt;68&lt;/rec-number&gt;&lt;foreign-keys&gt;&lt;key app="EN" db-id="dtfvr9r2maepp3ezst45apf15dtwfrd0tsax"&gt;68&lt;/key&gt;&lt;/foreign-keys&gt;&lt;ref-type name="Journal Article"&gt;17&lt;/ref-type&gt;&lt;contributors&gt;&lt;authors&gt;&lt;author&gt;Levine, M.&lt;/author&gt;&lt;author&gt;Rumsey, S. C.&lt;/author&gt;&lt;author&gt;Daruwala, R.&lt;/author&gt;&lt;author&gt;Park, J. B.&lt;/author&gt;&lt;author&gt;Wang, Y.&lt;/author&gt;&lt;/authors&gt;&lt;/contributors&gt;&lt;auth-address&gt;Molecular and Clinical Nutrition Section, Digestive Diseases Branch, National Institute of Diabetes and Digestive and Kidney Diseases, National Institutes of Health, Bethesda, MD 20892, USA.&lt;/auth-address&gt;&lt;titles&gt;&lt;title&gt;Criteria and recommendations for vitamin C intake&lt;/title&gt;&lt;secondary-title&gt;JAMA&lt;/secondary-title&gt;&lt;alt-title&gt;Jama&lt;/alt-title&gt;&lt;/titles&gt;&lt;periodical&gt;&lt;full-title&gt;JAMA&lt;/full-title&gt;&lt;/periodical&gt;&lt;alt-periodical&gt;&lt;full-title&gt;JAMA&lt;/full-title&gt;&lt;/alt-periodical&gt;&lt;pages&gt;1415-23&lt;/pages&gt;&lt;volume&gt;281&lt;/volume&gt;&lt;number&gt;15&lt;/number&gt;&lt;keywords&gt;&lt;keyword&gt;Antioxidants&lt;/keyword&gt;&lt;keyword&gt;*Ascorbic Acid/administration &amp;amp; dosage/adverse effects/chemistry/pharmacokinetics&lt;/keyword&gt;&lt;keyword&gt;Biological Availability&lt;/keyword&gt;&lt;keyword&gt;Free Radical Scavengers&lt;/keyword&gt;&lt;keyword&gt;Fruit&lt;/keyword&gt;&lt;keyword&gt;Humans&lt;/keyword&gt;&lt;keyword&gt;*Nutrition Policy&lt;/keyword&gt;&lt;keyword&gt;Vegetables&lt;/keyword&gt;&lt;/keywords&gt;&lt;dates&gt;&lt;year&gt;1999&lt;/year&gt;&lt;pub-dates&gt;&lt;date&gt;Apr 21&lt;/date&gt;&lt;/pub-dates&gt;&lt;/dates&gt;&lt;isbn&gt;0098-7484 (Print)&amp;#xD;0098-7484 (Linking)&lt;/isbn&gt;&lt;accession-num&gt;10217058&lt;/accession-num&gt;&lt;urls&gt;&lt;related-urls&gt;&lt;url&gt;http://www.ncbi.nlm.nih.gov/pubmed/10217058&lt;/url&gt;&lt;/related-urls&gt;&lt;/urls&gt;&lt;/record&gt;&lt;/Cite&gt;&lt;/EndNote&gt;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29" w:tooltip="Levine, 1999 #68" w:history="1">
        <w:r w:rsidR="00777CE2" w:rsidRPr="001B4BA7">
          <w:rPr>
            <w:rFonts w:ascii="Arial" w:hAnsi="Arial" w:cs="Arial"/>
            <w:noProof/>
            <w:color w:val="000000" w:themeColor="text1"/>
            <w:lang w:val="en-GB"/>
          </w:rPr>
          <w:t>29</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p>
    <w:p w14:paraId="0B0A6546" w14:textId="77777777" w:rsidR="00BF1FA7" w:rsidRPr="001B4BA7" w:rsidRDefault="00BF1FA7" w:rsidP="00B611AD">
      <w:pPr>
        <w:spacing w:after="0" w:line="360" w:lineRule="auto"/>
        <w:rPr>
          <w:rFonts w:ascii="Arial" w:hAnsi="Arial" w:cs="Arial"/>
          <w:color w:val="000000" w:themeColor="text1"/>
          <w:lang w:val="en-GB"/>
        </w:rPr>
      </w:pPr>
      <w:r w:rsidRPr="001B4BA7">
        <w:rPr>
          <w:rFonts w:ascii="Arial" w:hAnsi="Arial" w:cs="Arial"/>
          <w:color w:val="000000" w:themeColor="text1"/>
        </w:rPr>
        <w:lastRenderedPageBreak/>
        <w:t xml:space="preserve">IQR interquartile range; SD standard deviation, SE standard error; ent. </w:t>
      </w:r>
      <w:proofErr w:type="spellStart"/>
      <w:r w:rsidRPr="001B4BA7">
        <w:rPr>
          <w:rFonts w:ascii="Arial" w:hAnsi="Arial" w:cs="Arial"/>
          <w:color w:val="000000" w:themeColor="text1"/>
          <w:lang w:val="en-GB"/>
        </w:rPr>
        <w:t>Enterally</w:t>
      </w:r>
      <w:proofErr w:type="spellEnd"/>
      <w:r w:rsidRPr="001B4BA7">
        <w:rPr>
          <w:rFonts w:ascii="Arial" w:hAnsi="Arial" w:cs="Arial"/>
          <w:color w:val="000000" w:themeColor="text1"/>
          <w:lang w:val="en-GB"/>
        </w:rPr>
        <w:t>, EN enteral nutrition, PN parenteral nutr</w:t>
      </w:r>
      <w:r w:rsidR="00A438F5" w:rsidRPr="001B4BA7">
        <w:rPr>
          <w:rFonts w:ascii="Arial" w:hAnsi="Arial" w:cs="Arial"/>
          <w:color w:val="000000" w:themeColor="text1"/>
          <w:lang w:val="en-GB"/>
        </w:rPr>
        <w:t>i</w:t>
      </w:r>
      <w:r w:rsidRPr="001B4BA7">
        <w:rPr>
          <w:rFonts w:ascii="Arial" w:hAnsi="Arial" w:cs="Arial"/>
          <w:color w:val="000000" w:themeColor="text1"/>
          <w:lang w:val="en-GB"/>
        </w:rPr>
        <w:t>tion</w:t>
      </w:r>
      <w:r w:rsidR="003D44E5" w:rsidRPr="001B4BA7">
        <w:rPr>
          <w:rFonts w:ascii="Arial" w:hAnsi="Arial" w:cs="Arial"/>
          <w:color w:val="000000" w:themeColor="text1"/>
          <w:lang w:val="en-GB"/>
        </w:rPr>
        <w:t>, ICU intensive care unit, CVVH continuous venovenous hemofiltration</w:t>
      </w:r>
    </w:p>
    <w:p w14:paraId="28DBF41D" w14:textId="4F8B473D" w:rsidR="00BF1FA7" w:rsidRPr="001B4BA7" w:rsidRDefault="00BF1FA7" w:rsidP="00B611AD">
      <w:pPr>
        <w:spacing w:after="0" w:line="360" w:lineRule="auto"/>
        <w:rPr>
          <w:rFonts w:ascii="Arial" w:hAnsi="Arial" w:cs="Arial"/>
          <w:color w:val="000000" w:themeColor="text1"/>
          <w:lang w:val="en-GB"/>
        </w:rPr>
      </w:pPr>
      <w:proofErr w:type="gramStart"/>
      <w:r w:rsidRPr="001B4BA7">
        <w:rPr>
          <w:rFonts w:ascii="Arial" w:hAnsi="Arial" w:cs="Arial"/>
          <w:color w:val="000000" w:themeColor="text1"/>
          <w:vertAlign w:val="superscript"/>
          <w:lang w:val="en-GB"/>
        </w:rPr>
        <w:t>a</w:t>
      </w:r>
      <w:proofErr w:type="gramEnd"/>
      <w:r w:rsidRPr="001B4BA7">
        <w:rPr>
          <w:rFonts w:ascii="Arial" w:hAnsi="Arial" w:cs="Arial"/>
          <w:color w:val="000000" w:themeColor="text1"/>
          <w:lang w:val="en-GB"/>
        </w:rPr>
        <w:t xml:space="preserve"> day 1-2:</w:t>
      </w:r>
      <w:r w:rsidRPr="001B4BA7">
        <w:rPr>
          <w:rFonts w:ascii="Arial" w:hAnsi="Arial" w:cs="Arial"/>
          <w:color w:val="000000" w:themeColor="text1"/>
          <w:vertAlign w:val="superscript"/>
          <w:lang w:val="en-GB"/>
        </w:rPr>
        <w:t xml:space="preserve"> </w:t>
      </w:r>
      <w:r w:rsidRPr="001B4BA7">
        <w:rPr>
          <w:rFonts w:ascii="Arial" w:hAnsi="Arial" w:cs="Arial"/>
          <w:color w:val="000000" w:themeColor="text1"/>
          <w:lang w:val="en-GB"/>
        </w:rPr>
        <w:t xml:space="preserve">300 mg/day iv, day 3: 100mg/day, </w:t>
      </w:r>
      <w:r w:rsidRPr="001B4BA7">
        <w:rPr>
          <w:rFonts w:ascii="Arial" w:hAnsi="Arial" w:cs="Arial"/>
          <w:color w:val="000000" w:themeColor="text1"/>
          <w:vertAlign w:val="superscript"/>
          <w:lang w:val="en-GB"/>
        </w:rPr>
        <w:t xml:space="preserve">b </w:t>
      </w:r>
      <w:r w:rsidRPr="001B4BA7">
        <w:rPr>
          <w:rFonts w:ascii="Arial" w:hAnsi="Arial" w:cs="Arial"/>
          <w:color w:val="000000" w:themeColor="text1"/>
          <w:lang w:val="en-GB"/>
        </w:rPr>
        <w:t>1500</w:t>
      </w:r>
      <w:r w:rsidRPr="001B4BA7">
        <w:rPr>
          <w:rFonts w:ascii="Arial" w:hAnsi="Arial" w:cs="Arial"/>
          <w:color w:val="000000" w:themeColor="text1"/>
          <w:vertAlign w:val="superscript"/>
          <w:lang w:val="en-GB"/>
        </w:rPr>
        <w:t xml:space="preserve"> </w:t>
      </w:r>
      <w:r w:rsidRPr="001B4BA7">
        <w:rPr>
          <w:rFonts w:ascii="Arial" w:hAnsi="Arial" w:cs="Arial"/>
          <w:color w:val="000000" w:themeColor="text1"/>
          <w:lang w:val="en-GB"/>
        </w:rPr>
        <w:t xml:space="preserve">mg vitamin C/day </w:t>
      </w:r>
      <w:proofErr w:type="spellStart"/>
      <w:r w:rsidRPr="001B4BA7">
        <w:rPr>
          <w:rFonts w:ascii="Arial" w:hAnsi="Arial" w:cs="Arial"/>
          <w:color w:val="000000" w:themeColor="text1"/>
          <w:lang w:val="en-GB"/>
        </w:rPr>
        <w:t>enterally</w:t>
      </w:r>
      <w:proofErr w:type="spellEnd"/>
      <w:r w:rsidRPr="001B4BA7">
        <w:rPr>
          <w:rFonts w:ascii="Arial" w:hAnsi="Arial" w:cs="Arial"/>
          <w:color w:val="000000" w:themeColor="text1"/>
          <w:lang w:val="en-GB"/>
        </w:rPr>
        <w:t xml:space="preserve">, </w:t>
      </w:r>
      <w:r w:rsidRPr="001B4BA7">
        <w:rPr>
          <w:rFonts w:ascii="Arial" w:hAnsi="Arial" w:cs="Arial"/>
          <w:color w:val="000000" w:themeColor="text1"/>
          <w:vertAlign w:val="superscript"/>
          <w:lang w:val="en-GB"/>
        </w:rPr>
        <w:t>c</w:t>
      </w:r>
      <w:r w:rsidRPr="001B4BA7">
        <w:rPr>
          <w:rFonts w:ascii="Arial" w:hAnsi="Arial" w:cs="Arial"/>
          <w:color w:val="000000" w:themeColor="text1"/>
          <w:lang w:val="en-GB"/>
        </w:rPr>
        <w:t xml:space="preserve"> 250 mg vitamin C </w:t>
      </w:r>
      <w:proofErr w:type="spellStart"/>
      <w:r w:rsidRPr="001B4BA7">
        <w:rPr>
          <w:rFonts w:ascii="Arial" w:hAnsi="Arial" w:cs="Arial"/>
          <w:color w:val="000000" w:themeColor="text1"/>
          <w:lang w:val="en-GB"/>
        </w:rPr>
        <w:t>enterally</w:t>
      </w:r>
      <w:proofErr w:type="spellEnd"/>
      <w:r w:rsidRPr="001B4BA7">
        <w:rPr>
          <w:rFonts w:ascii="Arial" w:hAnsi="Arial" w:cs="Arial"/>
          <w:color w:val="000000" w:themeColor="text1"/>
          <w:lang w:val="en-GB"/>
        </w:rPr>
        <w:t xml:space="preserve"> </w:t>
      </w:r>
      <w:r w:rsidRPr="001B4BA7">
        <w:rPr>
          <w:rFonts w:ascii="Arial" w:hAnsi="Arial" w:cs="Arial"/>
          <w:color w:val="000000" w:themeColor="text1"/>
          <w:vertAlign w:val="superscript"/>
          <w:lang w:val="en-GB"/>
        </w:rPr>
        <w:t xml:space="preserve">c </w:t>
      </w:r>
      <w:r w:rsidRPr="001B4BA7">
        <w:rPr>
          <w:rFonts w:ascii="Arial" w:hAnsi="Arial" w:cs="Arial"/>
          <w:color w:val="000000" w:themeColor="text1"/>
          <w:lang w:val="en-GB"/>
        </w:rPr>
        <w:t xml:space="preserve">± 690 mg/day </w:t>
      </w:r>
      <w:proofErr w:type="spellStart"/>
      <w:r w:rsidRPr="001B4BA7">
        <w:rPr>
          <w:rFonts w:ascii="Arial" w:hAnsi="Arial" w:cs="Arial"/>
          <w:color w:val="000000" w:themeColor="text1"/>
          <w:lang w:val="en-GB"/>
        </w:rPr>
        <w:t>enterally</w:t>
      </w:r>
      <w:proofErr w:type="spellEnd"/>
      <w:r w:rsidRPr="001B4BA7">
        <w:rPr>
          <w:rFonts w:ascii="Arial" w:hAnsi="Arial" w:cs="Arial"/>
          <w:color w:val="000000" w:themeColor="text1"/>
          <w:lang w:val="en-GB"/>
        </w:rPr>
        <w:t xml:space="preserve">, </w:t>
      </w:r>
      <w:r w:rsidRPr="001B4BA7">
        <w:rPr>
          <w:rFonts w:ascii="Arial" w:hAnsi="Arial" w:cs="Arial"/>
          <w:color w:val="000000" w:themeColor="text1"/>
          <w:vertAlign w:val="superscript"/>
          <w:lang w:val="en-GB"/>
        </w:rPr>
        <w:t>d</w:t>
      </w:r>
      <w:r w:rsidRPr="001B4BA7">
        <w:rPr>
          <w:rFonts w:ascii="Arial" w:hAnsi="Arial" w:cs="Arial"/>
          <w:color w:val="000000" w:themeColor="text1"/>
          <w:lang w:val="en-GB"/>
        </w:rPr>
        <w:t xml:space="preserve"> ± 195 mg </w:t>
      </w:r>
      <w:proofErr w:type="spellStart"/>
      <w:r w:rsidRPr="001B4BA7">
        <w:rPr>
          <w:rFonts w:ascii="Arial" w:hAnsi="Arial" w:cs="Arial"/>
          <w:color w:val="000000" w:themeColor="text1"/>
          <w:lang w:val="en-GB"/>
        </w:rPr>
        <w:t>vit</w:t>
      </w:r>
      <w:proofErr w:type="spellEnd"/>
      <w:r w:rsidRPr="001B4BA7">
        <w:rPr>
          <w:rFonts w:ascii="Arial" w:hAnsi="Arial" w:cs="Arial"/>
          <w:color w:val="000000" w:themeColor="text1"/>
          <w:lang w:val="en-GB"/>
        </w:rPr>
        <w:t xml:space="preserve"> C </w:t>
      </w:r>
      <w:proofErr w:type="spellStart"/>
      <w:r w:rsidRPr="001B4BA7">
        <w:rPr>
          <w:rFonts w:ascii="Arial" w:hAnsi="Arial" w:cs="Arial"/>
          <w:color w:val="000000" w:themeColor="text1"/>
          <w:lang w:val="en-GB"/>
        </w:rPr>
        <w:t>enterally</w:t>
      </w:r>
      <w:proofErr w:type="spellEnd"/>
      <w:r w:rsidRPr="001B4BA7">
        <w:rPr>
          <w:rFonts w:ascii="Arial" w:hAnsi="Arial" w:cs="Arial"/>
          <w:color w:val="000000" w:themeColor="text1"/>
          <w:lang w:val="en-GB"/>
        </w:rPr>
        <w:t xml:space="preserve"> </w:t>
      </w:r>
      <w:r w:rsidRPr="001B4BA7">
        <w:rPr>
          <w:rFonts w:ascii="Arial" w:hAnsi="Arial" w:cs="Arial"/>
          <w:color w:val="000000" w:themeColor="text1"/>
          <w:vertAlign w:val="superscript"/>
          <w:lang w:val="en-GB"/>
        </w:rPr>
        <w:t>f</w:t>
      </w:r>
      <w:r w:rsidR="005A7203" w:rsidRPr="001B4BA7">
        <w:rPr>
          <w:rFonts w:ascii="Arial" w:hAnsi="Arial" w:cs="Arial"/>
          <w:color w:val="000000" w:themeColor="text1"/>
          <w:lang w:val="en-GB"/>
        </w:rPr>
        <w:t>; estimated: from the figure in the paper</w:t>
      </w:r>
    </w:p>
    <w:p w14:paraId="012FB777" w14:textId="15F6B4DE" w:rsidR="00D03277" w:rsidRPr="001B4BA7" w:rsidRDefault="00B611AD" w:rsidP="00B611AD">
      <w:pPr>
        <w:pStyle w:val="berschrift1"/>
        <w:spacing w:line="360" w:lineRule="auto"/>
        <w:rPr>
          <w:rFonts w:ascii="Arial" w:hAnsi="Arial" w:cs="Arial"/>
          <w:color w:val="000000" w:themeColor="text1"/>
          <w:lang w:val="en-GB"/>
        </w:rPr>
      </w:pPr>
      <w:r w:rsidRPr="001B4BA7">
        <w:rPr>
          <w:rFonts w:ascii="Arial" w:hAnsi="Arial" w:cs="Arial"/>
          <w:color w:val="000000" w:themeColor="text1"/>
          <w:lang w:val="en-GB"/>
        </w:rPr>
        <w:t>Intervention</w:t>
      </w:r>
      <w:r w:rsidR="00D03277" w:rsidRPr="001B4BA7">
        <w:rPr>
          <w:rFonts w:ascii="Arial" w:hAnsi="Arial" w:cs="Arial"/>
          <w:color w:val="000000" w:themeColor="text1"/>
          <w:lang w:val="en-GB"/>
        </w:rPr>
        <w:t xml:space="preserve"> studies </w:t>
      </w:r>
    </w:p>
    <w:p w14:paraId="1E9E0668" w14:textId="77777777" w:rsidR="00D03277" w:rsidRPr="001B4BA7" w:rsidRDefault="00D03277" w:rsidP="00B611AD">
      <w:pPr>
        <w:spacing w:line="360" w:lineRule="auto"/>
        <w:rPr>
          <w:rFonts w:ascii="Arial" w:hAnsi="Arial" w:cs="Arial"/>
          <w:color w:val="000000" w:themeColor="text1"/>
          <w:lang w:val="en-GB"/>
        </w:rPr>
      </w:pPr>
    </w:p>
    <w:p w14:paraId="2F6883C6" w14:textId="04BE02D2" w:rsidR="00D03277" w:rsidRPr="001B4BA7" w:rsidRDefault="00D03277" w:rsidP="00B611AD">
      <w:pPr>
        <w:spacing w:after="200" w:line="360" w:lineRule="auto"/>
        <w:rPr>
          <w:rFonts w:ascii="Arial" w:hAnsi="Arial" w:cs="Arial"/>
          <w:b/>
          <w:color w:val="000000" w:themeColor="text1"/>
          <w:sz w:val="24"/>
          <w:szCs w:val="24"/>
          <w:lang w:val="en-GB"/>
        </w:rPr>
      </w:pPr>
      <w:proofErr w:type="spellStart"/>
      <w:proofErr w:type="gramStart"/>
      <w:r w:rsidRPr="001B4BA7">
        <w:rPr>
          <w:rFonts w:ascii="Arial" w:hAnsi="Arial" w:cs="Arial"/>
          <w:color w:val="000000" w:themeColor="text1"/>
          <w:sz w:val="24"/>
          <w:szCs w:val="24"/>
          <w:lang w:val="en-GB"/>
        </w:rPr>
        <w:t>eTable</w:t>
      </w:r>
      <w:proofErr w:type="spellEnd"/>
      <w:proofErr w:type="gramEnd"/>
      <w:r w:rsidRPr="001B4BA7">
        <w:rPr>
          <w:rFonts w:ascii="Arial" w:hAnsi="Arial" w:cs="Arial"/>
          <w:color w:val="000000" w:themeColor="text1"/>
          <w:sz w:val="24"/>
          <w:szCs w:val="24"/>
          <w:lang w:val="en-GB"/>
        </w:rPr>
        <w:t xml:space="preserve"> </w:t>
      </w:r>
      <w:r w:rsidR="00ED1370" w:rsidRPr="001B4BA7">
        <w:rPr>
          <w:rFonts w:ascii="Arial" w:hAnsi="Arial" w:cs="Arial"/>
          <w:color w:val="000000" w:themeColor="text1"/>
          <w:sz w:val="24"/>
          <w:szCs w:val="24"/>
          <w:lang w:val="en-GB"/>
        </w:rPr>
        <w:t>3</w:t>
      </w:r>
      <w:r w:rsidRPr="001B4BA7">
        <w:rPr>
          <w:rFonts w:ascii="Arial" w:hAnsi="Arial" w:cs="Arial"/>
          <w:color w:val="000000" w:themeColor="text1"/>
          <w:sz w:val="24"/>
          <w:szCs w:val="24"/>
          <w:lang w:val="en-GB"/>
        </w:rPr>
        <w:t xml:space="preserve"> summarizes the controlled </w:t>
      </w:r>
      <w:r w:rsidR="00B611AD" w:rsidRPr="001B4BA7">
        <w:rPr>
          <w:rFonts w:ascii="Arial" w:hAnsi="Arial" w:cs="Arial"/>
          <w:color w:val="000000" w:themeColor="text1"/>
          <w:sz w:val="24"/>
          <w:szCs w:val="24"/>
          <w:lang w:val="en-GB"/>
        </w:rPr>
        <w:t xml:space="preserve">intervention </w:t>
      </w:r>
      <w:r w:rsidRPr="001B4BA7">
        <w:rPr>
          <w:rFonts w:ascii="Arial" w:hAnsi="Arial" w:cs="Arial"/>
          <w:color w:val="000000" w:themeColor="text1"/>
          <w:sz w:val="24"/>
          <w:szCs w:val="24"/>
          <w:lang w:val="en-GB"/>
        </w:rPr>
        <w:t>studies on vitamin C supplementation in critically ill patients. Some of these studies us</w:t>
      </w:r>
      <w:r w:rsidR="0040603B" w:rsidRPr="001B4BA7">
        <w:rPr>
          <w:rFonts w:ascii="Arial" w:hAnsi="Arial" w:cs="Arial"/>
          <w:color w:val="000000" w:themeColor="text1"/>
          <w:sz w:val="24"/>
          <w:szCs w:val="24"/>
          <w:lang w:val="en-GB"/>
        </w:rPr>
        <w:t>ed doses</w:t>
      </w:r>
      <w:r w:rsidR="008537A2" w:rsidRPr="001B4BA7">
        <w:rPr>
          <w:rFonts w:ascii="Arial" w:hAnsi="Arial" w:cs="Arial"/>
          <w:color w:val="000000" w:themeColor="text1"/>
          <w:sz w:val="24"/>
          <w:szCs w:val="24"/>
          <w:lang w:val="en-GB"/>
        </w:rPr>
        <w:t xml:space="preserve"> needed for repletion during critical illness</w:t>
      </w:r>
      <w:r w:rsidR="0040603B" w:rsidRPr="001B4BA7">
        <w:rPr>
          <w:rFonts w:ascii="Arial" w:hAnsi="Arial" w:cs="Arial"/>
          <w:color w:val="000000" w:themeColor="text1"/>
          <w:sz w:val="24"/>
          <w:szCs w:val="24"/>
          <w:lang w:val="en-GB"/>
        </w:rPr>
        <w:t xml:space="preserve"> (500</w:t>
      </w:r>
      <w:r w:rsidRPr="001B4BA7">
        <w:rPr>
          <w:rFonts w:ascii="Arial" w:hAnsi="Arial" w:cs="Arial"/>
          <w:color w:val="000000" w:themeColor="text1"/>
          <w:sz w:val="24"/>
          <w:szCs w:val="24"/>
          <w:lang w:val="en-GB"/>
        </w:rPr>
        <w:t>-3000 mg per day), some used pharmacological doses up to 200 mg/kg/day or even 66 mg/kg/hour in burn patients.</w:t>
      </w:r>
      <w:r w:rsidR="008537A2" w:rsidRPr="001B4BA7">
        <w:rPr>
          <w:rFonts w:ascii="Arial" w:hAnsi="Arial" w:cs="Arial"/>
          <w:color w:val="000000" w:themeColor="text1"/>
          <w:sz w:val="24"/>
          <w:szCs w:val="24"/>
          <w:lang w:val="en-GB"/>
        </w:rPr>
        <w:t xml:space="preserve"> The number of included patients is given per group and the intervention in the different groups is presented at similar height in the next column.</w:t>
      </w:r>
    </w:p>
    <w:p w14:paraId="79DA5953" w14:textId="77777777" w:rsidR="00BB499B" w:rsidRPr="001B4BA7" w:rsidRDefault="00BB499B">
      <w:pPr>
        <w:spacing w:after="200" w:line="276" w:lineRule="auto"/>
        <w:rPr>
          <w:rFonts w:ascii="Arial" w:hAnsi="Arial" w:cs="Arial"/>
          <w:b/>
          <w:color w:val="000000" w:themeColor="text1"/>
          <w:sz w:val="24"/>
          <w:szCs w:val="24"/>
          <w:lang w:val="en-GB"/>
        </w:rPr>
      </w:pPr>
      <w:r w:rsidRPr="001B4BA7">
        <w:rPr>
          <w:rFonts w:ascii="Arial" w:hAnsi="Arial" w:cs="Arial"/>
          <w:b/>
          <w:color w:val="000000" w:themeColor="text1"/>
          <w:sz w:val="24"/>
          <w:szCs w:val="24"/>
          <w:lang w:val="en-GB"/>
        </w:rPr>
        <w:br w:type="page"/>
      </w:r>
    </w:p>
    <w:p w14:paraId="5794068D" w14:textId="3CE3B2F4" w:rsidR="000A204F" w:rsidRPr="001B4BA7" w:rsidRDefault="00B9364C" w:rsidP="00B611AD">
      <w:pPr>
        <w:spacing w:after="200" w:line="360" w:lineRule="auto"/>
        <w:rPr>
          <w:rFonts w:ascii="Arial" w:hAnsi="Arial" w:cs="Arial"/>
          <w:color w:val="000000" w:themeColor="text1"/>
          <w:sz w:val="24"/>
          <w:szCs w:val="24"/>
          <w:lang w:val="en-GB"/>
        </w:rPr>
      </w:pPr>
      <w:proofErr w:type="gramStart"/>
      <w:r w:rsidRPr="001B4BA7">
        <w:rPr>
          <w:rFonts w:ascii="Arial" w:hAnsi="Arial" w:cs="Arial"/>
          <w:b/>
          <w:color w:val="000000" w:themeColor="text1"/>
          <w:sz w:val="24"/>
          <w:szCs w:val="24"/>
          <w:lang w:val="en-GB"/>
        </w:rPr>
        <w:lastRenderedPageBreak/>
        <w:t xml:space="preserve">E </w:t>
      </w:r>
      <w:r w:rsidR="00A63CF5" w:rsidRPr="001B4BA7">
        <w:rPr>
          <w:rFonts w:ascii="Arial" w:hAnsi="Arial" w:cs="Arial"/>
          <w:b/>
          <w:color w:val="000000" w:themeColor="text1"/>
          <w:sz w:val="24"/>
          <w:szCs w:val="24"/>
          <w:lang w:val="en-GB"/>
        </w:rPr>
        <w:t xml:space="preserve">Table </w:t>
      </w:r>
      <w:r w:rsidR="00E51A5A" w:rsidRPr="001B4BA7">
        <w:rPr>
          <w:rFonts w:ascii="Arial" w:hAnsi="Arial" w:cs="Arial"/>
          <w:b/>
          <w:color w:val="000000" w:themeColor="text1"/>
          <w:sz w:val="24"/>
          <w:szCs w:val="24"/>
          <w:lang w:val="en-GB"/>
        </w:rPr>
        <w:t>3</w:t>
      </w:r>
      <w:r w:rsidR="00A63CF5" w:rsidRPr="001B4BA7">
        <w:rPr>
          <w:rFonts w:ascii="Arial" w:hAnsi="Arial" w:cs="Arial"/>
          <w:b/>
          <w:color w:val="000000" w:themeColor="text1"/>
          <w:sz w:val="24"/>
          <w:szCs w:val="24"/>
          <w:lang w:val="en-GB"/>
        </w:rPr>
        <w:t>.</w:t>
      </w:r>
      <w:proofErr w:type="gramEnd"/>
      <w:r w:rsidR="000A204F" w:rsidRPr="001B4BA7">
        <w:rPr>
          <w:rFonts w:ascii="Arial" w:hAnsi="Arial" w:cs="Arial"/>
          <w:b/>
          <w:color w:val="000000" w:themeColor="text1"/>
          <w:sz w:val="24"/>
          <w:szCs w:val="24"/>
          <w:lang w:val="en-GB"/>
        </w:rPr>
        <w:t xml:space="preserve">  Controlled studies on the effect of vitamin C in critically ill patients </w:t>
      </w:r>
    </w:p>
    <w:tbl>
      <w:tblPr>
        <w:tblW w:w="12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24"/>
        <w:gridCol w:w="2399"/>
        <w:gridCol w:w="2069"/>
        <w:gridCol w:w="3600"/>
        <w:gridCol w:w="2848"/>
      </w:tblGrid>
      <w:tr w:rsidR="00E23BE8" w:rsidRPr="001B4BA7" w14:paraId="76ABFBBE" w14:textId="77777777" w:rsidTr="00BB499B">
        <w:tc>
          <w:tcPr>
            <w:tcW w:w="1424"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3194C299" w14:textId="77777777"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Author</w:t>
            </w:r>
          </w:p>
          <w:p w14:paraId="32FA47F1" w14:textId="77777777"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Journal</w:t>
            </w:r>
          </w:p>
          <w:p w14:paraId="1A22CEB7" w14:textId="46A6B2A8"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Year</w:t>
            </w:r>
          </w:p>
        </w:tc>
        <w:tc>
          <w:tcPr>
            <w:tcW w:w="239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420A32A" w14:textId="77777777"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Design</w:t>
            </w:r>
          </w:p>
          <w:p w14:paraId="4460F282" w14:textId="73202459"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Population</w:t>
            </w:r>
          </w:p>
        </w:tc>
        <w:tc>
          <w:tcPr>
            <w:tcW w:w="2069"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4114EE6A" w14:textId="677F87D0"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N of patients</w:t>
            </w:r>
          </w:p>
        </w:tc>
        <w:tc>
          <w:tcPr>
            <w:tcW w:w="360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2823D60D" w14:textId="77777777"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Intervention</w:t>
            </w:r>
          </w:p>
          <w:p w14:paraId="56444FA0" w14:textId="4C6C0819" w:rsidR="00E23BE8" w:rsidRPr="001B4BA7" w:rsidRDefault="00E23BE8" w:rsidP="003A33D3">
            <w:pPr>
              <w:spacing w:after="0" w:line="240" w:lineRule="auto"/>
              <w:ind w:right="-4"/>
              <w:rPr>
                <w:rFonts w:ascii="Arial" w:hAnsi="Arial" w:cs="Arial"/>
                <w:b/>
                <w:color w:val="000000" w:themeColor="text1"/>
                <w:sz w:val="20"/>
                <w:szCs w:val="20"/>
                <w:lang w:val="en-GB"/>
              </w:rPr>
            </w:pPr>
          </w:p>
        </w:tc>
        <w:tc>
          <w:tcPr>
            <w:tcW w:w="2848"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09720810" w14:textId="2388775C"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Outcomes</w:t>
            </w:r>
          </w:p>
        </w:tc>
      </w:tr>
      <w:tr w:rsidR="00E23BE8" w:rsidRPr="001B4BA7" w14:paraId="6ABC2E5A"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71E2FFFC" w14:textId="77777777" w:rsidR="00E23BE8" w:rsidRPr="001B4BA7" w:rsidRDefault="00E23BE8" w:rsidP="003A33D3">
            <w:pPr>
              <w:spacing w:after="0" w:line="240" w:lineRule="auto"/>
              <w:ind w:right="-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Nathens</w:t>
            </w:r>
            <w:proofErr w:type="spellEnd"/>
            <w:r w:rsidRPr="001B4BA7">
              <w:rPr>
                <w:rFonts w:ascii="Arial" w:hAnsi="Arial" w:cs="Arial"/>
                <w:color w:val="000000" w:themeColor="text1"/>
                <w:sz w:val="20"/>
                <w:szCs w:val="20"/>
                <w:lang w:val="en-GB"/>
              </w:rPr>
              <w:t xml:space="preserve"> A.B.</w:t>
            </w:r>
          </w:p>
          <w:p w14:paraId="2C8366E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Ann </w:t>
            </w:r>
            <w:proofErr w:type="spellStart"/>
            <w:r w:rsidRPr="001B4BA7">
              <w:rPr>
                <w:rFonts w:ascii="Arial" w:hAnsi="Arial" w:cs="Arial"/>
                <w:color w:val="000000" w:themeColor="text1"/>
                <w:sz w:val="20"/>
                <w:szCs w:val="20"/>
                <w:lang w:val="en-GB"/>
              </w:rPr>
              <w:t>Surg</w:t>
            </w:r>
            <w:proofErr w:type="spellEnd"/>
          </w:p>
          <w:p w14:paraId="480F653D" w14:textId="7D362971" w:rsidR="00E23BE8" w:rsidRPr="001B4BA7" w:rsidRDefault="00E23BE8" w:rsidP="00777CE2">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2002</w:t>
            </w:r>
            <w:r w:rsidR="001342F6" w:rsidRPr="001B4BA7">
              <w:rPr>
                <w:rFonts w:ascii="Arial" w:hAnsi="Arial" w:cs="Arial"/>
                <w:color w:val="000000" w:themeColor="text1"/>
                <w:sz w:val="20"/>
                <w:szCs w:val="20"/>
                <w:lang w:val="en-GB"/>
              </w:rPr>
              <w:t xml:space="preserve"> </w:t>
            </w:r>
            <w:r w:rsidR="001342F6" w:rsidRPr="001B4BA7">
              <w:rPr>
                <w:rFonts w:ascii="Arial" w:hAnsi="Arial" w:cs="Arial"/>
                <w:color w:val="000000" w:themeColor="text1"/>
                <w:sz w:val="20"/>
                <w:szCs w:val="20"/>
                <w:lang w:val="en-GB"/>
              </w:rPr>
              <w:fldChar w:fldCharType="begin">
                <w:fldData xml:space="preserve">PEVuZE5vdGU+PENpdGU+PEF1dGhvcj5OYXRoZW5zPC9BdXRob3I+PFllYXI+MjAwMjwvWWVhcj48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</w:fldData>
              </w:fldChar>
            </w:r>
            <w:r w:rsidR="00777CE2" w:rsidRPr="001B4BA7">
              <w:rPr>
                <w:rFonts w:ascii="Arial" w:hAnsi="Arial" w:cs="Arial"/>
                <w:color w:val="000000" w:themeColor="text1"/>
                <w:sz w:val="20"/>
                <w:szCs w:val="20"/>
                <w:lang w:val="en-GB"/>
              </w:rPr>
              <w:instrText xml:space="preserve"> ADDIN EN.CITE </w:instrText>
            </w:r>
            <w:r w:rsidR="00777CE2" w:rsidRPr="001B4BA7">
              <w:rPr>
                <w:rFonts w:ascii="Arial" w:hAnsi="Arial" w:cs="Arial"/>
                <w:color w:val="000000" w:themeColor="text1"/>
                <w:sz w:val="20"/>
                <w:szCs w:val="20"/>
                <w:lang w:val="en-GB"/>
              </w:rPr>
              <w:fldChar w:fldCharType="begin">
                <w:fldData xml:space="preserve">PEVuZE5vdGU+PENpdGU+PEF1dGhvcj5OYXRoZW5zPC9BdXRob3I+PFllYXI+MjAwMjwvWWVhcj48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</w:fldData>
              </w:fldChar>
            </w:r>
            <w:r w:rsidR="00777CE2" w:rsidRPr="001B4BA7">
              <w:rPr>
                <w:rFonts w:ascii="Arial" w:hAnsi="Arial" w:cs="Arial"/>
                <w:color w:val="000000" w:themeColor="text1"/>
                <w:sz w:val="20"/>
                <w:szCs w:val="20"/>
                <w:lang w:val="en-GB"/>
              </w:rPr>
              <w:instrText xml:space="preserve"> ADDIN EN.CITE.DATA </w:instrText>
            </w:r>
            <w:r w:rsidR="00777CE2" w:rsidRPr="001B4BA7">
              <w:rPr>
                <w:rFonts w:ascii="Arial" w:hAnsi="Arial" w:cs="Arial"/>
                <w:color w:val="000000" w:themeColor="text1"/>
                <w:sz w:val="20"/>
                <w:szCs w:val="20"/>
                <w:lang w:val="en-GB"/>
              </w:rPr>
            </w:r>
            <w:r w:rsidR="00777CE2" w:rsidRPr="001B4BA7">
              <w:rPr>
                <w:rFonts w:ascii="Arial" w:hAnsi="Arial" w:cs="Arial"/>
                <w:color w:val="000000" w:themeColor="text1"/>
                <w:sz w:val="20"/>
                <w:szCs w:val="20"/>
                <w:lang w:val="en-GB"/>
              </w:rPr>
              <w:fldChar w:fldCharType="end"/>
            </w:r>
            <w:r w:rsidR="001342F6" w:rsidRPr="001B4BA7">
              <w:rPr>
                <w:rFonts w:ascii="Arial" w:hAnsi="Arial" w:cs="Arial"/>
                <w:color w:val="000000" w:themeColor="text1"/>
                <w:sz w:val="20"/>
                <w:szCs w:val="20"/>
                <w:lang w:val="en-GB"/>
              </w:rPr>
            </w:r>
            <w:r w:rsidR="001342F6"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1" w:tooltip="Nathens, 2002 #958" w:history="1">
              <w:r w:rsidR="00777CE2" w:rsidRPr="001B4BA7">
                <w:rPr>
                  <w:rFonts w:ascii="Arial" w:hAnsi="Arial" w:cs="Arial"/>
                  <w:noProof/>
                  <w:color w:val="000000" w:themeColor="text1"/>
                  <w:sz w:val="20"/>
                  <w:szCs w:val="20"/>
                  <w:lang w:val="en-GB"/>
                </w:rPr>
                <w:t>41</w:t>
              </w:r>
            </w:hyperlink>
            <w:r w:rsidR="00777CE2" w:rsidRPr="001B4BA7">
              <w:rPr>
                <w:rFonts w:ascii="Arial" w:hAnsi="Arial" w:cs="Arial"/>
                <w:noProof/>
                <w:color w:val="000000" w:themeColor="text1"/>
                <w:sz w:val="20"/>
                <w:szCs w:val="20"/>
                <w:lang w:val="en-GB"/>
              </w:rPr>
              <w:t>)</w:t>
            </w:r>
            <w:r w:rsidR="001342F6"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11ABAD4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022347A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1E807064"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Trauma and MOF</w:t>
            </w:r>
          </w:p>
        </w:tc>
        <w:tc>
          <w:tcPr>
            <w:tcW w:w="2069" w:type="dxa"/>
            <w:tcBorders>
              <w:top w:val="single" w:sz="4" w:space="0" w:color="auto"/>
              <w:left w:val="single" w:sz="4" w:space="0" w:color="auto"/>
              <w:bottom w:val="single" w:sz="4" w:space="0" w:color="auto"/>
              <w:right w:val="single" w:sz="4" w:space="0" w:color="auto"/>
            </w:tcBorders>
          </w:tcPr>
          <w:p w14:paraId="3AE67278"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301</w:t>
            </w:r>
          </w:p>
          <w:p w14:paraId="35C23625"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5752551B" w14:textId="76A3E708" w:rsidR="00E23BE8" w:rsidRPr="001B4BA7" w:rsidRDefault="00E23BE8" w:rsidP="003A33D3">
            <w:pPr>
              <w:spacing w:after="0" w:line="240" w:lineRule="auto"/>
              <w:ind w:left="360" w:right="-4"/>
              <w:rPr>
                <w:rFonts w:ascii="Arial" w:hAnsi="Arial" w:cs="Arial"/>
                <w:color w:val="000000" w:themeColor="text1"/>
                <w:sz w:val="20"/>
                <w:szCs w:val="20"/>
              </w:rPr>
            </w:pPr>
            <w:r w:rsidRPr="001B4BA7">
              <w:rPr>
                <w:rFonts w:ascii="Arial" w:hAnsi="Arial" w:cs="Arial"/>
                <w:color w:val="000000" w:themeColor="text1"/>
                <w:sz w:val="20"/>
                <w:szCs w:val="20"/>
                <w:lang w:val="en-GB"/>
              </w:rPr>
              <w:t>294</w:t>
            </w:r>
          </w:p>
        </w:tc>
        <w:tc>
          <w:tcPr>
            <w:tcW w:w="3600" w:type="dxa"/>
            <w:tcBorders>
              <w:top w:val="single" w:sz="4" w:space="0" w:color="auto"/>
              <w:left w:val="single" w:sz="4" w:space="0" w:color="auto"/>
              <w:bottom w:val="single" w:sz="4" w:space="0" w:color="auto"/>
              <w:right w:val="single" w:sz="4" w:space="0" w:color="auto"/>
            </w:tcBorders>
            <w:hideMark/>
          </w:tcPr>
          <w:p w14:paraId="406471F0" w14:textId="5B0B308C" w:rsidR="00E23BE8" w:rsidRPr="001B4BA7" w:rsidRDefault="00E23BE8" w:rsidP="003A33D3">
            <w:pPr>
              <w:pStyle w:val="Listenabsatz"/>
              <w:numPr>
                <w:ilvl w:val="0"/>
                <w:numId w:val="1"/>
              </w:numPr>
              <w:spacing w:after="0" w:line="240" w:lineRule="auto"/>
              <w:ind w:left="144" w:right="-4" w:hanging="144"/>
              <w:rPr>
                <w:rFonts w:ascii="Arial" w:hAnsi="Arial" w:cs="Arial"/>
                <w:color w:val="000000" w:themeColor="text1"/>
                <w:sz w:val="20"/>
                <w:szCs w:val="20"/>
              </w:rPr>
            </w:pPr>
            <w:r w:rsidRPr="001B4BA7">
              <w:rPr>
                <w:rFonts w:ascii="Arial" w:hAnsi="Arial" w:cs="Arial"/>
                <w:color w:val="000000" w:themeColor="text1"/>
                <w:sz w:val="20"/>
                <w:szCs w:val="20"/>
              </w:rPr>
              <w:t>Vit C iv 1-g t.i.d.</w:t>
            </w:r>
          </w:p>
          <w:p w14:paraId="6873EB36" w14:textId="77777777" w:rsidR="00E23BE8" w:rsidRPr="001B4BA7" w:rsidRDefault="00E23BE8" w:rsidP="003A33D3">
            <w:pPr>
              <w:spacing w:after="0" w:line="240" w:lineRule="auto"/>
              <w:ind w:left="144" w:right="-4"/>
              <w:rPr>
                <w:rFonts w:ascii="Arial" w:hAnsi="Arial" w:cs="Arial"/>
                <w:color w:val="000000" w:themeColor="text1"/>
                <w:sz w:val="20"/>
                <w:szCs w:val="20"/>
              </w:rPr>
            </w:pPr>
            <w:r w:rsidRPr="001B4BA7">
              <w:rPr>
                <w:rFonts w:ascii="Arial" w:hAnsi="Arial" w:cs="Arial"/>
                <w:color w:val="000000" w:themeColor="text1"/>
                <w:sz w:val="20"/>
                <w:szCs w:val="20"/>
              </w:rPr>
              <w:t>Vit-E ent 1000 IU t.i.d.</w:t>
            </w:r>
          </w:p>
          <w:p w14:paraId="42136D74" w14:textId="77777777" w:rsidR="00E23BE8" w:rsidRPr="001B4BA7" w:rsidRDefault="00E23BE8" w:rsidP="003A33D3">
            <w:pPr>
              <w:pStyle w:val="Listenabsatz"/>
              <w:numPr>
                <w:ilvl w:val="0"/>
                <w:numId w:val="1"/>
              </w:numPr>
              <w:spacing w:after="0" w:line="240" w:lineRule="auto"/>
              <w:ind w:left="144" w:right="-4" w:hanging="14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with</w:t>
            </w:r>
            <w:proofErr w:type="gramEnd"/>
            <w:r w:rsidRPr="001B4BA7">
              <w:rPr>
                <w:rFonts w:ascii="Arial" w:hAnsi="Arial" w:cs="Arial"/>
                <w:color w:val="000000" w:themeColor="text1"/>
                <w:sz w:val="20"/>
                <w:szCs w:val="20"/>
                <w:lang w:val="en-GB"/>
              </w:rPr>
              <w:t xml:space="preserve"> PN: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100 mg,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-E 10 IU daily</w:t>
            </w:r>
          </w:p>
          <w:p w14:paraId="7E5AD820" w14:textId="77777777" w:rsidR="00E23BE8" w:rsidRPr="001B4BA7" w:rsidRDefault="00E23BE8" w:rsidP="003A33D3">
            <w:pPr>
              <w:pStyle w:val="Listenabsatz"/>
              <w:spacing w:after="0" w:line="240" w:lineRule="auto"/>
              <w:ind w:left="144"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With EN: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340 mg/L,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E 60 IU/L</w:t>
            </w:r>
          </w:p>
          <w:p w14:paraId="7E222D6C"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During ICU admission or 28-days</w:t>
            </w:r>
          </w:p>
        </w:tc>
        <w:tc>
          <w:tcPr>
            <w:tcW w:w="2848" w:type="dxa"/>
            <w:tcBorders>
              <w:top w:val="single" w:sz="4" w:space="0" w:color="auto"/>
              <w:left w:val="single" w:sz="4" w:space="0" w:color="auto"/>
              <w:bottom w:val="single" w:sz="4" w:space="0" w:color="auto"/>
              <w:right w:val="single" w:sz="4" w:space="0" w:color="auto"/>
            </w:tcBorders>
            <w:hideMark/>
          </w:tcPr>
          <w:p w14:paraId="5882E7B9" w14:textId="24046140" w:rsidR="00E23BE8" w:rsidRPr="001B4BA7" w:rsidRDefault="005A7203"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Pulmonary </w:t>
            </w:r>
            <w:r w:rsidR="00E23BE8" w:rsidRPr="001B4BA7">
              <w:rPr>
                <w:rFonts w:ascii="Arial" w:hAnsi="Arial" w:cs="Arial"/>
                <w:color w:val="000000" w:themeColor="text1"/>
                <w:sz w:val="20"/>
                <w:szCs w:val="20"/>
                <w:lang w:val="en-GB"/>
              </w:rPr>
              <w:t xml:space="preserve">morbidity </w:t>
            </w:r>
            <w:r w:rsidR="00E23BE8" w:rsidRPr="001B4BA7">
              <w:rPr>
                <w:rFonts w:ascii="Arial" w:hAnsi="Arial" w:cs="Arial"/>
                <w:color w:val="000000" w:themeColor="text1"/>
                <w:sz w:val="20"/>
                <w:szCs w:val="20"/>
                <w:lang w:val="en-GB"/>
              </w:rPr>
              <w:sym w:font="Symbol" w:char="F0AF"/>
            </w:r>
          </w:p>
          <w:p w14:paraId="3100829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New MOF </w:t>
            </w:r>
            <w:r w:rsidRPr="001B4BA7">
              <w:rPr>
                <w:rFonts w:ascii="Arial" w:hAnsi="Arial" w:cs="Arial"/>
                <w:color w:val="000000" w:themeColor="text1"/>
                <w:sz w:val="20"/>
                <w:szCs w:val="20"/>
                <w:lang w:val="en-GB"/>
              </w:rPr>
              <w:sym w:font="Symbol" w:char="F0AF"/>
            </w:r>
          </w:p>
          <w:p w14:paraId="7B9FBC24"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bCs/>
                <w:color w:val="000000" w:themeColor="text1"/>
                <w:sz w:val="20"/>
                <w:szCs w:val="20"/>
                <w:lang w:val="en-GB"/>
              </w:rPr>
              <w:t xml:space="preserve">LOS ventilation </w:t>
            </w:r>
            <w:r w:rsidRPr="001B4BA7">
              <w:rPr>
                <w:rFonts w:ascii="Arial" w:hAnsi="Arial" w:cs="Arial"/>
                <w:bCs/>
                <w:color w:val="000000" w:themeColor="text1"/>
                <w:sz w:val="20"/>
                <w:szCs w:val="20"/>
                <w:lang w:val="en-GB"/>
              </w:rPr>
              <w:sym w:font="Symbol" w:char="F0AF"/>
            </w:r>
          </w:p>
          <w:p w14:paraId="3A019BA0"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bCs/>
                <w:color w:val="000000" w:themeColor="text1"/>
                <w:sz w:val="20"/>
                <w:szCs w:val="20"/>
                <w:lang w:val="en-GB"/>
              </w:rPr>
              <w:t xml:space="preserve">LOS ICU </w:t>
            </w:r>
            <w:r w:rsidRPr="001B4BA7">
              <w:rPr>
                <w:rFonts w:ascii="Arial" w:hAnsi="Arial" w:cs="Arial"/>
                <w:bCs/>
                <w:color w:val="000000" w:themeColor="text1"/>
                <w:sz w:val="20"/>
                <w:szCs w:val="20"/>
                <w:lang w:val="en-GB"/>
              </w:rPr>
              <w:sym w:font="Symbol" w:char="F0AF"/>
            </w:r>
          </w:p>
        </w:tc>
      </w:tr>
      <w:tr w:rsidR="00E23BE8" w:rsidRPr="001B4BA7" w14:paraId="1475F798" w14:textId="77777777" w:rsidTr="00E23BE8">
        <w:tc>
          <w:tcPr>
            <w:tcW w:w="1424" w:type="dxa"/>
            <w:tcBorders>
              <w:top w:val="single" w:sz="4" w:space="0" w:color="auto"/>
              <w:left w:val="single" w:sz="4" w:space="0" w:color="auto"/>
              <w:bottom w:val="single" w:sz="4" w:space="0" w:color="auto"/>
              <w:right w:val="single" w:sz="4" w:space="0" w:color="auto"/>
            </w:tcBorders>
          </w:tcPr>
          <w:p w14:paraId="504B1BBE" w14:textId="77777777" w:rsidR="00E23BE8" w:rsidRPr="001B4BA7" w:rsidRDefault="00E23BE8" w:rsidP="003A33D3">
            <w:pPr>
              <w:spacing w:after="0" w:line="240" w:lineRule="auto"/>
              <w:ind w:right="-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Crimi</w:t>
            </w:r>
            <w:proofErr w:type="spellEnd"/>
            <w:r w:rsidRPr="001B4BA7">
              <w:rPr>
                <w:rFonts w:ascii="Arial" w:hAnsi="Arial" w:cs="Arial"/>
                <w:color w:val="000000" w:themeColor="text1"/>
                <w:sz w:val="20"/>
                <w:szCs w:val="20"/>
                <w:lang w:val="en-GB"/>
              </w:rPr>
              <w:t xml:space="preserve"> E.</w:t>
            </w:r>
          </w:p>
          <w:p w14:paraId="6C743B30" w14:textId="77777777" w:rsidR="00E23BE8" w:rsidRPr="001B4BA7" w:rsidRDefault="00E23BE8" w:rsidP="003A33D3">
            <w:pPr>
              <w:spacing w:after="0" w:line="240" w:lineRule="auto"/>
              <w:ind w:right="-4"/>
              <w:rPr>
                <w:rFonts w:ascii="Arial" w:hAnsi="Arial" w:cs="Arial"/>
                <w:color w:val="000000" w:themeColor="text1"/>
                <w:sz w:val="20"/>
                <w:szCs w:val="20"/>
                <w:lang w:val="en-GB" w:eastAsia="nl-NL"/>
              </w:rPr>
            </w:pPr>
            <w:proofErr w:type="spellStart"/>
            <w:r w:rsidRPr="001B4BA7">
              <w:rPr>
                <w:rFonts w:ascii="Arial" w:hAnsi="Arial" w:cs="Arial"/>
                <w:color w:val="000000" w:themeColor="text1"/>
                <w:sz w:val="20"/>
                <w:szCs w:val="20"/>
                <w:lang w:val="en-GB" w:eastAsia="nl-NL"/>
              </w:rPr>
              <w:t>Anesth</w:t>
            </w:r>
            <w:proofErr w:type="spellEnd"/>
            <w:r w:rsidRPr="001B4BA7">
              <w:rPr>
                <w:rFonts w:ascii="Arial" w:hAnsi="Arial" w:cs="Arial"/>
                <w:color w:val="000000" w:themeColor="text1"/>
                <w:sz w:val="20"/>
                <w:szCs w:val="20"/>
                <w:lang w:val="en-GB" w:eastAsia="nl-NL"/>
              </w:rPr>
              <w:t xml:space="preserve"> </w:t>
            </w:r>
            <w:proofErr w:type="spellStart"/>
            <w:r w:rsidRPr="001B4BA7">
              <w:rPr>
                <w:rFonts w:ascii="Arial" w:hAnsi="Arial" w:cs="Arial"/>
                <w:color w:val="000000" w:themeColor="text1"/>
                <w:sz w:val="20"/>
                <w:szCs w:val="20"/>
                <w:lang w:val="en-GB" w:eastAsia="nl-NL"/>
              </w:rPr>
              <w:t>Analg</w:t>
            </w:r>
            <w:proofErr w:type="spellEnd"/>
            <w:r w:rsidRPr="001B4BA7">
              <w:rPr>
                <w:rFonts w:ascii="Arial" w:hAnsi="Arial" w:cs="Arial"/>
                <w:color w:val="000000" w:themeColor="text1"/>
                <w:sz w:val="20"/>
                <w:szCs w:val="20"/>
                <w:lang w:val="en-GB" w:eastAsia="nl-NL"/>
              </w:rPr>
              <w:t xml:space="preserve"> </w:t>
            </w:r>
          </w:p>
          <w:p w14:paraId="420F813F" w14:textId="7B48D972"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eastAsia="nl-NL"/>
              </w:rPr>
              <w:t>2004</w:t>
            </w:r>
            <w:r w:rsidR="001342F6" w:rsidRPr="001B4BA7">
              <w:rPr>
                <w:rFonts w:ascii="Arial" w:hAnsi="Arial" w:cs="Arial"/>
                <w:color w:val="000000" w:themeColor="text1"/>
                <w:sz w:val="20"/>
                <w:szCs w:val="20"/>
                <w:lang w:val="en-GB" w:eastAsia="nl-NL"/>
              </w:rPr>
              <w:t xml:space="preserve"> </w:t>
            </w:r>
            <w:r w:rsidR="001342F6" w:rsidRPr="001B4BA7">
              <w:rPr>
                <w:rFonts w:ascii="Arial" w:hAnsi="Arial" w:cs="Arial"/>
                <w:color w:val="000000" w:themeColor="text1"/>
                <w:sz w:val="20"/>
                <w:szCs w:val="20"/>
                <w:lang w:val="en-GB" w:eastAsia="nl-NL"/>
              </w:rPr>
              <w:fldChar w:fldCharType="begin">
                <w:fldData xml:space="preserve">PEVuZE5vdGU+PENpdGU+PEF1dGhvcj5DcmltaTwvQXV0aG9yPjxZZWFyPjIwMDQ8L1llYXI+PFJl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==
</w:fldData>
              </w:fldChar>
            </w:r>
            <w:r w:rsidR="00777CE2" w:rsidRPr="001B4BA7">
              <w:rPr>
                <w:rFonts w:ascii="Arial" w:hAnsi="Arial" w:cs="Arial"/>
                <w:color w:val="000000" w:themeColor="text1"/>
                <w:sz w:val="20"/>
                <w:szCs w:val="20"/>
                <w:lang w:val="en-GB" w:eastAsia="nl-NL"/>
              </w:rPr>
              <w:instrText xml:space="preserve"> ADDIN EN.CITE </w:instrText>
            </w:r>
            <w:r w:rsidR="00777CE2" w:rsidRPr="001B4BA7">
              <w:rPr>
                <w:rFonts w:ascii="Arial" w:hAnsi="Arial" w:cs="Arial"/>
                <w:color w:val="000000" w:themeColor="text1"/>
                <w:sz w:val="20"/>
                <w:szCs w:val="20"/>
                <w:lang w:val="en-GB" w:eastAsia="nl-NL"/>
              </w:rPr>
              <w:fldChar w:fldCharType="begin">
                <w:fldData xml:space="preserve">PEVuZE5vdGU+PENpdGU+PEF1dGhvcj5DcmltaTwvQXV0aG9yPjxZZWFyPjIwMDQ8L1llYXI+PFJl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==
</w:fldData>
              </w:fldChar>
            </w:r>
            <w:r w:rsidR="00777CE2" w:rsidRPr="001B4BA7">
              <w:rPr>
                <w:rFonts w:ascii="Arial" w:hAnsi="Arial" w:cs="Arial"/>
                <w:color w:val="000000" w:themeColor="text1"/>
                <w:sz w:val="20"/>
                <w:szCs w:val="20"/>
                <w:lang w:val="en-GB" w:eastAsia="nl-NL"/>
              </w:rPr>
              <w:instrText xml:space="preserve"> ADDIN EN.CITE.DATA </w:instrText>
            </w:r>
            <w:r w:rsidR="00777CE2" w:rsidRPr="001B4BA7">
              <w:rPr>
                <w:rFonts w:ascii="Arial" w:hAnsi="Arial" w:cs="Arial"/>
                <w:color w:val="000000" w:themeColor="text1"/>
                <w:sz w:val="20"/>
                <w:szCs w:val="20"/>
                <w:lang w:val="en-GB" w:eastAsia="nl-NL"/>
              </w:rPr>
            </w:r>
            <w:r w:rsidR="00777CE2" w:rsidRPr="001B4BA7">
              <w:rPr>
                <w:rFonts w:ascii="Arial" w:hAnsi="Arial" w:cs="Arial"/>
                <w:color w:val="000000" w:themeColor="text1"/>
                <w:sz w:val="20"/>
                <w:szCs w:val="20"/>
                <w:lang w:val="en-GB" w:eastAsia="nl-NL"/>
              </w:rPr>
              <w:fldChar w:fldCharType="end"/>
            </w:r>
            <w:r w:rsidR="001342F6" w:rsidRPr="001B4BA7">
              <w:rPr>
                <w:rFonts w:ascii="Arial" w:hAnsi="Arial" w:cs="Arial"/>
                <w:color w:val="000000" w:themeColor="text1"/>
                <w:sz w:val="20"/>
                <w:szCs w:val="20"/>
                <w:lang w:val="en-GB" w:eastAsia="nl-NL"/>
              </w:rPr>
            </w:r>
            <w:r w:rsidR="001342F6" w:rsidRPr="001B4BA7">
              <w:rPr>
                <w:rFonts w:ascii="Arial" w:hAnsi="Arial" w:cs="Arial"/>
                <w:color w:val="000000" w:themeColor="text1"/>
                <w:sz w:val="20"/>
                <w:szCs w:val="20"/>
                <w:lang w:val="en-GB" w:eastAsia="nl-NL"/>
              </w:rPr>
              <w:fldChar w:fldCharType="separate"/>
            </w:r>
            <w:r w:rsidR="00777CE2" w:rsidRPr="001B4BA7">
              <w:rPr>
                <w:rFonts w:ascii="Arial" w:hAnsi="Arial" w:cs="Arial"/>
                <w:noProof/>
                <w:color w:val="000000" w:themeColor="text1"/>
                <w:sz w:val="20"/>
                <w:szCs w:val="20"/>
                <w:lang w:val="en-GB" w:eastAsia="nl-NL"/>
              </w:rPr>
              <w:t>(</w:t>
            </w:r>
            <w:hyperlink w:anchor="_ENREF_42" w:tooltip="Crimi, 2004 #959" w:history="1">
              <w:r w:rsidR="00777CE2" w:rsidRPr="001B4BA7">
                <w:rPr>
                  <w:rFonts w:ascii="Arial" w:hAnsi="Arial" w:cs="Arial"/>
                  <w:noProof/>
                  <w:color w:val="000000" w:themeColor="text1"/>
                  <w:sz w:val="20"/>
                  <w:szCs w:val="20"/>
                  <w:lang w:val="en-GB" w:eastAsia="nl-NL"/>
                </w:rPr>
                <w:t>42</w:t>
              </w:r>
            </w:hyperlink>
            <w:r w:rsidR="00777CE2" w:rsidRPr="001B4BA7">
              <w:rPr>
                <w:rFonts w:ascii="Arial" w:hAnsi="Arial" w:cs="Arial"/>
                <w:noProof/>
                <w:color w:val="000000" w:themeColor="text1"/>
                <w:sz w:val="20"/>
                <w:szCs w:val="20"/>
                <w:lang w:val="en-GB" w:eastAsia="nl-NL"/>
              </w:rPr>
              <w:t>)</w:t>
            </w:r>
            <w:r w:rsidR="001342F6" w:rsidRPr="001B4BA7">
              <w:rPr>
                <w:rFonts w:ascii="Arial" w:hAnsi="Arial" w:cs="Arial"/>
                <w:color w:val="000000" w:themeColor="text1"/>
                <w:sz w:val="20"/>
                <w:szCs w:val="20"/>
                <w:lang w:val="en-GB" w:eastAsia="nl-NL"/>
              </w:rPr>
              <w:fldChar w:fldCharType="end"/>
            </w:r>
          </w:p>
          <w:p w14:paraId="67DE1B6F"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tc>
        <w:tc>
          <w:tcPr>
            <w:tcW w:w="2399" w:type="dxa"/>
            <w:tcBorders>
              <w:top w:val="single" w:sz="4" w:space="0" w:color="auto"/>
              <w:left w:val="single" w:sz="4" w:space="0" w:color="auto"/>
              <w:bottom w:val="single" w:sz="4" w:space="0" w:color="auto"/>
              <w:right w:val="single" w:sz="4" w:space="0" w:color="auto"/>
            </w:tcBorders>
            <w:hideMark/>
          </w:tcPr>
          <w:p w14:paraId="4ECF7173"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RCT </w:t>
            </w:r>
          </w:p>
          <w:p w14:paraId="074039D9"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Multi-</w:t>
            </w:r>
            <w:proofErr w:type="spellStart"/>
            <w:r w:rsidRPr="001B4BA7">
              <w:rPr>
                <w:rFonts w:ascii="Arial" w:hAnsi="Arial" w:cs="Arial"/>
                <w:color w:val="000000" w:themeColor="text1"/>
                <w:sz w:val="20"/>
                <w:szCs w:val="20"/>
                <w:lang w:val="en-GB"/>
              </w:rPr>
              <w:t>center</w:t>
            </w:r>
            <w:proofErr w:type="spellEnd"/>
          </w:p>
          <w:p w14:paraId="45F7F0F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Critically ill mainly trauma, cardiogenic shock</w:t>
            </w:r>
          </w:p>
        </w:tc>
        <w:tc>
          <w:tcPr>
            <w:tcW w:w="2069" w:type="dxa"/>
            <w:tcBorders>
              <w:top w:val="single" w:sz="4" w:space="0" w:color="auto"/>
              <w:left w:val="single" w:sz="4" w:space="0" w:color="auto"/>
              <w:bottom w:val="single" w:sz="4" w:space="0" w:color="auto"/>
              <w:right w:val="single" w:sz="4" w:space="0" w:color="auto"/>
            </w:tcBorders>
          </w:tcPr>
          <w:p w14:paraId="08E30396"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105</w:t>
            </w:r>
          </w:p>
          <w:p w14:paraId="080D57B4"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02EA4F70"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38EE3A79" w14:textId="71F63441" w:rsidR="00E23BE8" w:rsidRPr="001B4BA7" w:rsidRDefault="00E23BE8" w:rsidP="003A33D3">
            <w:pPr>
              <w:spacing w:after="0" w:line="240" w:lineRule="auto"/>
              <w:ind w:left="360" w:right="-4"/>
              <w:rPr>
                <w:rFonts w:ascii="Arial" w:hAnsi="Arial" w:cs="Arial"/>
                <w:color w:val="000000" w:themeColor="text1"/>
                <w:sz w:val="20"/>
                <w:szCs w:val="20"/>
                <w:lang w:val="de-CH"/>
              </w:rPr>
            </w:pPr>
            <w:r w:rsidRPr="001B4BA7">
              <w:rPr>
                <w:rFonts w:ascii="Arial" w:hAnsi="Arial" w:cs="Arial"/>
                <w:color w:val="000000" w:themeColor="text1"/>
                <w:sz w:val="20"/>
                <w:szCs w:val="20"/>
                <w:lang w:val="en-GB"/>
              </w:rPr>
              <w:t>111</w:t>
            </w:r>
          </w:p>
        </w:tc>
        <w:tc>
          <w:tcPr>
            <w:tcW w:w="3600" w:type="dxa"/>
            <w:tcBorders>
              <w:top w:val="single" w:sz="4" w:space="0" w:color="auto"/>
              <w:left w:val="single" w:sz="4" w:space="0" w:color="auto"/>
              <w:bottom w:val="single" w:sz="4" w:space="0" w:color="auto"/>
              <w:right w:val="single" w:sz="4" w:space="0" w:color="auto"/>
            </w:tcBorders>
            <w:hideMark/>
          </w:tcPr>
          <w:p w14:paraId="53E49B08" w14:textId="0C97DC61"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nl-NL"/>
              </w:rPr>
            </w:pPr>
            <w:r w:rsidRPr="001B4BA7">
              <w:rPr>
                <w:rFonts w:ascii="Arial" w:hAnsi="Arial" w:cs="Arial"/>
                <w:color w:val="000000" w:themeColor="text1"/>
                <w:sz w:val="20"/>
                <w:szCs w:val="20"/>
                <w:lang w:val="nl-NL"/>
              </w:rPr>
              <w:t>Vit C 500 mg/d in EN</w:t>
            </w:r>
          </w:p>
          <w:p w14:paraId="041C778C" w14:textId="77777777" w:rsidR="00E23BE8" w:rsidRPr="001B4BA7" w:rsidRDefault="00E23BE8" w:rsidP="003A33D3">
            <w:pPr>
              <w:spacing w:after="0" w:line="240" w:lineRule="auto"/>
              <w:ind w:right="-4"/>
              <w:rPr>
                <w:rFonts w:ascii="Arial" w:hAnsi="Arial" w:cs="Arial"/>
                <w:color w:val="000000" w:themeColor="text1"/>
                <w:sz w:val="20"/>
                <w:szCs w:val="20"/>
                <w:lang w:val="de-CH"/>
              </w:rPr>
            </w:pPr>
            <w:r w:rsidRPr="001B4BA7">
              <w:rPr>
                <w:rFonts w:ascii="Arial" w:hAnsi="Arial" w:cs="Arial"/>
                <w:color w:val="000000" w:themeColor="text1"/>
                <w:sz w:val="20"/>
                <w:szCs w:val="20"/>
                <w:lang w:val="nl-NL"/>
              </w:rPr>
              <w:t xml:space="preserve">    </w:t>
            </w:r>
            <w:proofErr w:type="spellStart"/>
            <w:r w:rsidRPr="001B4BA7">
              <w:rPr>
                <w:rFonts w:ascii="Arial" w:hAnsi="Arial" w:cs="Arial"/>
                <w:color w:val="000000" w:themeColor="text1"/>
                <w:sz w:val="20"/>
                <w:szCs w:val="20"/>
                <w:lang w:val="de-CH"/>
              </w:rPr>
              <w:t>Vit</w:t>
            </w:r>
            <w:proofErr w:type="spellEnd"/>
            <w:r w:rsidRPr="001B4BA7">
              <w:rPr>
                <w:rFonts w:ascii="Arial" w:hAnsi="Arial" w:cs="Arial"/>
                <w:color w:val="000000" w:themeColor="text1"/>
                <w:sz w:val="20"/>
                <w:szCs w:val="20"/>
                <w:lang w:val="de-CH"/>
              </w:rPr>
              <w:t xml:space="preserve"> E 400 IU/d in EN      </w:t>
            </w:r>
          </w:p>
          <w:p w14:paraId="5322F014" w14:textId="77777777" w:rsidR="00E23BE8" w:rsidRPr="001B4BA7" w:rsidRDefault="00E23BE8" w:rsidP="003A33D3">
            <w:pPr>
              <w:pStyle w:val="Listenabsatz"/>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saline</w:t>
            </w:r>
            <w:proofErr w:type="gramEnd"/>
            <w:r w:rsidRPr="001B4BA7">
              <w:rPr>
                <w:rFonts w:ascii="Arial" w:hAnsi="Arial" w:cs="Arial"/>
                <w:color w:val="000000" w:themeColor="text1"/>
                <w:sz w:val="20"/>
                <w:szCs w:val="20"/>
                <w:lang w:val="en-GB"/>
              </w:rPr>
              <w:t xml:space="preserve"> solution</w:t>
            </w:r>
          </w:p>
          <w:p w14:paraId="7E610E45"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For 10-d</w:t>
            </w:r>
          </w:p>
        </w:tc>
        <w:tc>
          <w:tcPr>
            <w:tcW w:w="2848" w:type="dxa"/>
            <w:tcBorders>
              <w:top w:val="single" w:sz="4" w:space="0" w:color="auto"/>
              <w:left w:val="single" w:sz="4" w:space="0" w:color="auto"/>
              <w:bottom w:val="single" w:sz="4" w:space="0" w:color="auto"/>
              <w:right w:val="single" w:sz="4" w:space="0" w:color="auto"/>
            </w:tcBorders>
            <w:hideMark/>
          </w:tcPr>
          <w:p w14:paraId="205DF9A4"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Ventilator-free days </w:t>
            </w:r>
            <w:r w:rsidRPr="001B4BA7">
              <w:rPr>
                <w:rFonts w:ascii="Arial" w:hAnsi="Arial" w:cs="Arial"/>
                <w:bCs/>
                <w:color w:val="000000" w:themeColor="text1"/>
                <w:sz w:val="20"/>
                <w:szCs w:val="20"/>
                <w:lang w:val="en-GB"/>
              </w:rPr>
              <w:sym w:font="Symbol" w:char="F0AF"/>
            </w:r>
          </w:p>
          <w:p w14:paraId="503ECE1C"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28-d </w:t>
            </w:r>
            <w:proofErr w:type="gramStart"/>
            <w:r w:rsidRPr="001B4BA7">
              <w:rPr>
                <w:rFonts w:ascii="Arial" w:hAnsi="Arial" w:cs="Arial"/>
                <w:color w:val="000000" w:themeColor="text1"/>
                <w:sz w:val="20"/>
                <w:szCs w:val="20"/>
                <w:lang w:val="en-GB"/>
              </w:rPr>
              <w:t xml:space="preserve">mortality </w:t>
            </w:r>
            <w:r w:rsidRPr="001B4BA7">
              <w:rPr>
                <w:rFonts w:ascii="Arial" w:hAnsi="Arial" w:cs="Arial"/>
                <w:bCs/>
                <w:color w:val="000000" w:themeColor="text1"/>
                <w:sz w:val="20"/>
                <w:szCs w:val="20"/>
                <w:lang w:val="en-GB"/>
              </w:rPr>
              <w:t xml:space="preserve"> </w:t>
            </w:r>
            <w:proofErr w:type="gramEnd"/>
            <w:r w:rsidRPr="001B4BA7">
              <w:rPr>
                <w:rFonts w:ascii="Arial" w:hAnsi="Arial" w:cs="Arial"/>
                <w:bCs/>
                <w:color w:val="000000" w:themeColor="text1"/>
                <w:sz w:val="20"/>
                <w:szCs w:val="20"/>
                <w:lang w:val="en-GB"/>
              </w:rPr>
              <w:sym w:font="Symbol" w:char="F0AF"/>
            </w:r>
          </w:p>
        </w:tc>
      </w:tr>
      <w:tr w:rsidR="00E23BE8" w:rsidRPr="001B4BA7" w14:paraId="5BF82A93"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0CA83985"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Collier B.R.</w:t>
            </w:r>
          </w:p>
          <w:p w14:paraId="2CB358B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JPEN </w:t>
            </w:r>
          </w:p>
          <w:p w14:paraId="7760380D" w14:textId="6918DE91" w:rsidR="00E23BE8" w:rsidRPr="001B4BA7" w:rsidRDefault="00E23BE8" w:rsidP="00777CE2">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2008</w:t>
            </w:r>
            <w:r w:rsidR="001342F6" w:rsidRPr="001B4BA7">
              <w:rPr>
                <w:rFonts w:ascii="Arial" w:hAnsi="Arial" w:cs="Arial"/>
                <w:color w:val="000000" w:themeColor="text1"/>
                <w:sz w:val="20"/>
                <w:szCs w:val="20"/>
                <w:lang w:val="en-GB"/>
              </w:rPr>
              <w:t xml:space="preserve"> </w:t>
            </w:r>
            <w:r w:rsidR="001342F6" w:rsidRPr="001B4BA7">
              <w:rPr>
                <w:rFonts w:ascii="Arial" w:hAnsi="Arial" w:cs="Arial"/>
                <w:color w:val="000000" w:themeColor="text1"/>
                <w:sz w:val="20"/>
                <w:szCs w:val="20"/>
                <w:lang w:val="en-GB"/>
              </w:rPr>
              <w:fldChar w:fldCharType="begin"/>
            </w:r>
            <w:r w:rsidR="00777CE2" w:rsidRPr="001B4BA7">
              <w:rPr>
                <w:rFonts w:ascii="Arial" w:hAnsi="Arial" w:cs="Arial"/>
                <w:color w:val="000000" w:themeColor="text1"/>
                <w:sz w:val="20"/>
                <w:szCs w:val="20"/>
                <w:lang w:val="en-GB"/>
              </w:rPr>
              <w:instrText xml:space="preserve"> ADDIN EN.CITE &lt;EndNote&gt;&lt;Cite&gt;&lt;Author&gt;Collier&lt;/Author&gt;&lt;Year&gt;2008&lt;/Year&gt;&lt;RecNum&gt;960&lt;/RecNum&gt;&lt;DisplayText&gt;(43)&lt;/DisplayText&gt;&lt;record&gt;&lt;rec-number&gt;960&lt;/rec-number&gt;&lt;foreign-keys&gt;&lt;key app="EN" db-id="dwe0azzz42v5atearwvv55xtspppttdx2zx2" timestamp="1515755713"&gt;960&lt;/key&gt;&lt;/foreign-keys&gt;&lt;ref-type name="Journal Article"&gt;17&lt;/ref-type&gt;&lt;contributors&gt;&lt;authors&gt;&lt;author&gt;Collier, B. R.&lt;/author&gt;&lt;author&gt;Giladi, A.&lt;/author&gt;&lt;author&gt;Dossett, L. A.&lt;/author&gt;&lt;author&gt;Dyer, L.&lt;/author&gt;&lt;author&gt;Fleming, S. B.&lt;/author&gt;&lt;author&gt;Cotton, B. A.&lt;/author&gt;&lt;/authors&gt;&lt;/contributors&gt;&lt;auth-address&gt;Department of Surgery, Vanderbilt University Medical Center, Nashville, TN 37212, USA.&lt;/auth-address&gt;&lt;titles&gt;&lt;title&gt;Impact of high-dose antioxidants on outcomes in acutely injured patients&lt;/title&gt;&lt;secondary-title&gt;JPEN J Parenter Enteral Nutr&lt;/secondary-title&gt;&lt;/titles&gt;&lt;periodical&gt;&lt;full-title&gt;JPEN J Parenter Enteral Nutr&lt;/full-title&gt;&lt;/periodical&gt;&lt;pages&gt;384-8&lt;/pages&gt;&lt;volume&gt;32&lt;/volume&gt;&lt;number&gt;4&lt;/number&gt;&lt;keywords&gt;&lt;keyword&gt;Adult&lt;/keyword&gt;&lt;keyword&gt;Antioxidants/*therapeutic use&lt;/keyword&gt;&lt;keyword&gt;Cohort Studies&lt;/keyword&gt;&lt;keyword&gt;Confidence Intervals&lt;/keyword&gt;&lt;keyword&gt;Critical Illness/mortality/therapy&lt;/keyword&gt;&lt;keyword&gt;Dietary Supplements&lt;/keyword&gt;&lt;keyword&gt;Dose-Response Relationship, Drug&lt;/keyword&gt;&lt;keyword&gt;Female&lt;/keyword&gt;&lt;keyword&gt;Humans&lt;/keyword&gt;&lt;keyword&gt;Length of Stay&lt;/keyword&gt;&lt;keyword&gt;Male&lt;/keyword&gt;&lt;keyword&gt;Odds Ratio&lt;/keyword&gt;&lt;keyword&gt;Oxidative Stress/*drug effects&lt;/keyword&gt;&lt;keyword&gt;Retrospective Studies&lt;/keyword&gt;&lt;keyword&gt;Survival Analysis&lt;/keyword&gt;&lt;keyword&gt;Treatment Outcome&lt;/keyword&gt;&lt;keyword&gt;Wounds and Injuries/*drug therapy/*mortality&lt;/keyword&gt;&lt;/keywords&gt;&lt;dates&gt;&lt;year&gt;2008&lt;/year&gt;&lt;pub-dates&gt;&lt;date&gt;Jul-Aug&lt;/date&gt;&lt;/pub-dates&gt;&lt;/dates&gt;&lt;isbn&gt;0148-6071 (Print)&amp;#xD;0148-6071 (Linking)&lt;/isbn&gt;&lt;accession-num&gt;18596309&lt;/accession-num&gt;&lt;urls&gt;&lt;related-urls&gt;&lt;url&gt;http://www.ncbi.nlm.nih.gov/pubmed/18596309&lt;/url&gt;&lt;/related-urls&gt;&lt;/urls&gt;&lt;electronic-resource-num&gt;10.1177/0148607108319808&lt;/electronic-resource-num&gt;&lt;/record&gt;&lt;/Cite&gt;&lt;/EndNote&gt;</w:instrText>
            </w:r>
            <w:r w:rsidR="001342F6"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3" w:tooltip="Collier, 2008 #960" w:history="1">
              <w:r w:rsidR="00777CE2" w:rsidRPr="001B4BA7">
                <w:rPr>
                  <w:rFonts w:ascii="Arial" w:hAnsi="Arial" w:cs="Arial"/>
                  <w:noProof/>
                  <w:color w:val="000000" w:themeColor="text1"/>
                  <w:sz w:val="20"/>
                  <w:szCs w:val="20"/>
                  <w:lang w:val="en-GB"/>
                </w:rPr>
                <w:t>43</w:t>
              </w:r>
            </w:hyperlink>
            <w:r w:rsidR="00777CE2" w:rsidRPr="001B4BA7">
              <w:rPr>
                <w:rFonts w:ascii="Arial" w:hAnsi="Arial" w:cs="Arial"/>
                <w:noProof/>
                <w:color w:val="000000" w:themeColor="text1"/>
                <w:sz w:val="20"/>
                <w:szCs w:val="20"/>
                <w:lang w:val="en-GB"/>
              </w:rPr>
              <w:t>)</w:t>
            </w:r>
            <w:r w:rsidR="001342F6"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4153526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Prospective vs. retrospective 1-yr cohort</w:t>
            </w:r>
          </w:p>
          <w:p w14:paraId="348DAAEA"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39E296E5"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Trauma</w:t>
            </w:r>
          </w:p>
        </w:tc>
        <w:tc>
          <w:tcPr>
            <w:tcW w:w="2069" w:type="dxa"/>
            <w:tcBorders>
              <w:top w:val="single" w:sz="4" w:space="0" w:color="auto"/>
              <w:left w:val="single" w:sz="4" w:space="0" w:color="auto"/>
              <w:bottom w:val="single" w:sz="4" w:space="0" w:color="auto"/>
              <w:right w:val="single" w:sz="4" w:space="0" w:color="auto"/>
            </w:tcBorders>
          </w:tcPr>
          <w:p w14:paraId="0D3FA724"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2272</w:t>
            </w:r>
          </w:p>
          <w:p w14:paraId="5DFBCE7E"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679AA7A4" w14:textId="202D9D61"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2022</w:t>
            </w:r>
          </w:p>
        </w:tc>
        <w:tc>
          <w:tcPr>
            <w:tcW w:w="3600" w:type="dxa"/>
            <w:tcBorders>
              <w:top w:val="single" w:sz="4" w:space="0" w:color="auto"/>
              <w:left w:val="single" w:sz="4" w:space="0" w:color="auto"/>
              <w:bottom w:val="single" w:sz="4" w:space="0" w:color="auto"/>
              <w:right w:val="single" w:sz="4" w:space="0" w:color="auto"/>
            </w:tcBorders>
            <w:hideMark/>
          </w:tcPr>
          <w:p w14:paraId="44C39865" w14:textId="26460781" w:rsidR="00E23BE8" w:rsidRPr="001B4BA7" w:rsidRDefault="00E23BE8" w:rsidP="003A33D3">
            <w:pPr>
              <w:pStyle w:val="Listenabsatz"/>
              <w:numPr>
                <w:ilvl w:val="0"/>
                <w:numId w:val="1"/>
              </w:numPr>
              <w:spacing w:after="0" w:line="240" w:lineRule="auto"/>
              <w:ind w:left="144" w:right="-4" w:hanging="14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1 g </w:t>
            </w:r>
            <w:proofErr w:type="gramStart"/>
            <w:r w:rsidRPr="001B4BA7">
              <w:rPr>
                <w:rFonts w:ascii="Arial" w:hAnsi="Arial" w:cs="Arial"/>
                <w:color w:val="000000" w:themeColor="text1"/>
                <w:sz w:val="20"/>
                <w:szCs w:val="20"/>
                <w:lang w:val="en-GB"/>
              </w:rPr>
              <w:t>iv</w:t>
            </w:r>
            <w:proofErr w:type="gramEnd"/>
            <w:r w:rsidRPr="001B4BA7">
              <w:rPr>
                <w:rFonts w:ascii="Arial" w:hAnsi="Arial" w:cs="Arial"/>
                <w:color w:val="000000" w:themeColor="text1"/>
                <w:sz w:val="20"/>
                <w:szCs w:val="20"/>
                <w:lang w:val="en-GB"/>
              </w:rPr>
              <w:t xml:space="preserve"> or orally </w:t>
            </w:r>
            <w:proofErr w:type="spellStart"/>
            <w:r w:rsidRPr="001B4BA7">
              <w:rPr>
                <w:rFonts w:ascii="Arial" w:hAnsi="Arial" w:cs="Arial"/>
                <w:color w:val="000000" w:themeColor="text1"/>
                <w:sz w:val="20"/>
                <w:szCs w:val="20"/>
                <w:lang w:val="en-GB"/>
              </w:rPr>
              <w:t>t.i.d</w:t>
            </w:r>
            <w:proofErr w:type="spellEnd"/>
            <w:r w:rsidRPr="001B4BA7">
              <w:rPr>
                <w:rFonts w:ascii="Arial" w:hAnsi="Arial" w:cs="Arial"/>
                <w:color w:val="000000" w:themeColor="text1"/>
                <w:sz w:val="20"/>
                <w:szCs w:val="20"/>
                <w:lang w:val="en-GB"/>
              </w:rPr>
              <w:t>.</w:t>
            </w:r>
          </w:p>
          <w:p w14:paraId="1EBA464A" w14:textId="77777777" w:rsidR="00E23BE8" w:rsidRPr="001B4BA7" w:rsidRDefault="00E23BE8" w:rsidP="003A33D3">
            <w:pPr>
              <w:pStyle w:val="Listenabsatz"/>
              <w:spacing w:after="0" w:line="240" w:lineRule="auto"/>
              <w:ind w:left="33"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E orally 1000 IU </w:t>
            </w:r>
            <w:proofErr w:type="spellStart"/>
            <w:r w:rsidRPr="001B4BA7">
              <w:rPr>
                <w:rFonts w:ascii="Arial" w:hAnsi="Arial" w:cs="Arial"/>
                <w:color w:val="000000" w:themeColor="text1"/>
                <w:sz w:val="20"/>
                <w:szCs w:val="20"/>
                <w:lang w:val="en-GB"/>
              </w:rPr>
              <w:t>t.i.d</w:t>
            </w:r>
            <w:proofErr w:type="spellEnd"/>
            <w:r w:rsidRPr="001B4BA7">
              <w:rPr>
                <w:rFonts w:ascii="Arial" w:hAnsi="Arial" w:cs="Arial"/>
                <w:color w:val="000000" w:themeColor="text1"/>
                <w:sz w:val="20"/>
                <w:szCs w:val="20"/>
                <w:lang w:val="en-GB"/>
              </w:rPr>
              <w:t>.</w:t>
            </w:r>
          </w:p>
          <w:p w14:paraId="6B27586D" w14:textId="77777777" w:rsidR="00E23BE8" w:rsidRPr="001B4BA7" w:rsidRDefault="00E23BE8" w:rsidP="003A33D3">
            <w:pPr>
              <w:pStyle w:val="Listenabsatz"/>
              <w:spacing w:after="0" w:line="240" w:lineRule="auto"/>
              <w:ind w:left="33"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 </w:t>
            </w:r>
            <w:proofErr w:type="gramStart"/>
            <w:r w:rsidRPr="001B4BA7">
              <w:rPr>
                <w:rFonts w:ascii="Arial" w:hAnsi="Arial" w:cs="Arial"/>
                <w:color w:val="000000" w:themeColor="text1"/>
                <w:sz w:val="20"/>
                <w:szCs w:val="20"/>
                <w:lang w:val="en-GB"/>
              </w:rPr>
              <w:t>selenium</w:t>
            </w:r>
            <w:proofErr w:type="gramEnd"/>
            <w:r w:rsidRPr="001B4BA7">
              <w:rPr>
                <w:rFonts w:ascii="Arial" w:hAnsi="Arial" w:cs="Arial"/>
                <w:color w:val="000000" w:themeColor="text1"/>
                <w:sz w:val="20"/>
                <w:szCs w:val="20"/>
                <w:lang w:val="en-GB"/>
              </w:rPr>
              <w:t xml:space="preserve"> 200 </w:t>
            </w:r>
            <w:r w:rsidRPr="001B4BA7">
              <w:rPr>
                <w:rFonts w:ascii="Arial" w:hAnsi="Arial" w:cs="Arial"/>
                <w:color w:val="000000" w:themeColor="text1"/>
                <w:sz w:val="20"/>
                <w:szCs w:val="20"/>
                <w:lang w:val="en-GB"/>
              </w:rPr>
              <w:sym w:font="Symbol" w:char="F06D"/>
            </w:r>
            <w:r w:rsidRPr="001B4BA7">
              <w:rPr>
                <w:rFonts w:ascii="Arial" w:hAnsi="Arial" w:cs="Arial"/>
                <w:color w:val="000000" w:themeColor="text1"/>
                <w:sz w:val="20"/>
                <w:szCs w:val="20"/>
                <w:lang w:val="en-GB"/>
              </w:rPr>
              <w:t>g iv</w:t>
            </w:r>
          </w:p>
          <w:p w14:paraId="5F783BBE" w14:textId="77777777" w:rsidR="00E23BE8" w:rsidRPr="001B4BA7" w:rsidRDefault="00E23BE8" w:rsidP="003A33D3">
            <w:pPr>
              <w:pStyle w:val="Listenabsatz"/>
              <w:spacing w:after="0" w:line="240" w:lineRule="auto"/>
              <w:ind w:left="33"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For 7-days or until hospital discharge</w:t>
            </w:r>
          </w:p>
        </w:tc>
        <w:tc>
          <w:tcPr>
            <w:tcW w:w="2848" w:type="dxa"/>
            <w:tcBorders>
              <w:top w:val="single" w:sz="4" w:space="0" w:color="auto"/>
              <w:left w:val="single" w:sz="4" w:space="0" w:color="auto"/>
              <w:bottom w:val="single" w:sz="4" w:space="0" w:color="auto"/>
              <w:right w:val="single" w:sz="4" w:space="0" w:color="auto"/>
            </w:tcBorders>
            <w:hideMark/>
          </w:tcPr>
          <w:p w14:paraId="1A272E8B" w14:textId="77777777" w:rsidR="00E23BE8" w:rsidRPr="001B4BA7" w:rsidRDefault="00E23BE8" w:rsidP="003A33D3">
            <w:pPr>
              <w:spacing w:after="0" w:line="240" w:lineRule="auto"/>
              <w:ind w:right="-4"/>
              <w:rPr>
                <w:rFonts w:ascii="Arial" w:hAnsi="Arial" w:cs="Arial"/>
                <w:color w:val="000000" w:themeColor="text1"/>
                <w:sz w:val="20"/>
                <w:szCs w:val="20"/>
                <w:lang w:val="es-MX"/>
              </w:rPr>
            </w:pPr>
            <w:r w:rsidRPr="001B4BA7">
              <w:rPr>
                <w:rFonts w:ascii="Arial" w:hAnsi="Arial" w:cs="Arial"/>
                <w:color w:val="000000" w:themeColor="text1"/>
                <w:sz w:val="20"/>
                <w:szCs w:val="20"/>
                <w:lang w:val="es-MX"/>
              </w:rPr>
              <w:t xml:space="preserve">LOS ICU </w:t>
            </w:r>
            <w:r w:rsidRPr="001B4BA7">
              <w:rPr>
                <w:rFonts w:ascii="Arial" w:hAnsi="Arial" w:cs="Arial"/>
                <w:color w:val="000000" w:themeColor="text1"/>
                <w:sz w:val="20"/>
                <w:szCs w:val="20"/>
                <w:lang w:val="en-GB"/>
              </w:rPr>
              <w:sym w:font="Symbol" w:char="F0AF"/>
            </w:r>
          </w:p>
          <w:p w14:paraId="6C313A13" w14:textId="77777777" w:rsidR="00E23BE8" w:rsidRPr="001B4BA7" w:rsidRDefault="00E23BE8" w:rsidP="003A33D3">
            <w:pPr>
              <w:spacing w:after="0" w:line="240" w:lineRule="auto"/>
              <w:ind w:right="-4"/>
              <w:rPr>
                <w:rFonts w:ascii="Arial" w:hAnsi="Arial" w:cs="Arial"/>
                <w:color w:val="000000" w:themeColor="text1"/>
                <w:sz w:val="20"/>
                <w:szCs w:val="20"/>
                <w:lang w:val="es-MX"/>
              </w:rPr>
            </w:pPr>
            <w:r w:rsidRPr="001B4BA7">
              <w:rPr>
                <w:rFonts w:ascii="Arial" w:hAnsi="Arial" w:cs="Arial"/>
                <w:color w:val="000000" w:themeColor="text1"/>
                <w:sz w:val="20"/>
                <w:szCs w:val="20"/>
                <w:lang w:val="es-MX"/>
              </w:rPr>
              <w:t xml:space="preserve">LOS hospital </w:t>
            </w:r>
            <w:r w:rsidRPr="001B4BA7">
              <w:rPr>
                <w:rFonts w:ascii="Arial" w:hAnsi="Arial" w:cs="Arial"/>
                <w:color w:val="000000" w:themeColor="text1"/>
                <w:sz w:val="20"/>
                <w:szCs w:val="20"/>
                <w:lang w:val="en-GB"/>
              </w:rPr>
              <w:sym w:font="Symbol" w:char="F0AF"/>
            </w:r>
          </w:p>
          <w:p w14:paraId="378DD1DB" w14:textId="77777777" w:rsidR="00E23BE8" w:rsidRPr="001B4BA7" w:rsidRDefault="00E23BE8" w:rsidP="003A33D3">
            <w:pPr>
              <w:autoSpaceDE w:val="0"/>
              <w:autoSpaceDN w:val="0"/>
              <w:adjustRightInd w:val="0"/>
              <w:spacing w:after="0" w:line="240" w:lineRule="auto"/>
              <w:ind w:right="-4"/>
              <w:rPr>
                <w:rFonts w:ascii="Arial" w:hAnsi="Arial" w:cs="Arial"/>
                <w:color w:val="000000" w:themeColor="text1"/>
                <w:sz w:val="20"/>
                <w:szCs w:val="20"/>
                <w:lang w:val="es-MX"/>
              </w:rPr>
            </w:pPr>
            <w:r w:rsidRPr="001B4BA7">
              <w:rPr>
                <w:rFonts w:ascii="Arial" w:hAnsi="Arial" w:cs="Arial"/>
                <w:color w:val="000000" w:themeColor="text1"/>
                <w:sz w:val="20"/>
                <w:szCs w:val="20"/>
                <w:lang w:val="es-MX"/>
              </w:rPr>
              <w:t xml:space="preserve">Mortality </w:t>
            </w:r>
            <w:r w:rsidRPr="001B4BA7">
              <w:rPr>
                <w:rFonts w:ascii="Arial" w:hAnsi="Arial" w:cs="Arial"/>
                <w:color w:val="000000" w:themeColor="text1"/>
                <w:sz w:val="20"/>
                <w:szCs w:val="20"/>
                <w:lang w:val="en-GB"/>
              </w:rPr>
              <w:sym w:font="Symbol" w:char="F0AF"/>
            </w:r>
          </w:p>
          <w:p w14:paraId="56B88836" w14:textId="77777777" w:rsidR="00E23BE8" w:rsidRPr="001B4BA7" w:rsidRDefault="00E23BE8" w:rsidP="003A33D3">
            <w:pPr>
              <w:autoSpaceDE w:val="0"/>
              <w:autoSpaceDN w:val="0"/>
              <w:adjustRightInd w:val="0"/>
              <w:spacing w:after="0" w:line="240" w:lineRule="auto"/>
              <w:ind w:right="-4"/>
              <w:rPr>
                <w:rFonts w:ascii="Arial" w:hAnsi="Arial" w:cs="Arial"/>
                <w:color w:val="000000" w:themeColor="text1"/>
                <w:sz w:val="20"/>
                <w:szCs w:val="20"/>
                <w:lang w:val="en-GB" w:eastAsia="nl-NL"/>
              </w:rPr>
            </w:pPr>
            <w:r w:rsidRPr="001B4BA7">
              <w:rPr>
                <w:rFonts w:ascii="Arial" w:hAnsi="Arial" w:cs="Arial"/>
                <w:color w:val="000000" w:themeColor="text1"/>
                <w:sz w:val="20"/>
                <w:szCs w:val="20"/>
                <w:lang w:val="en-GB" w:eastAsia="nl-NL"/>
              </w:rPr>
              <w:t>OR 0.32, 95% CI</w:t>
            </w:r>
          </w:p>
          <w:p w14:paraId="004E6EAA"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eastAsia="nl-NL"/>
              </w:rPr>
              <w:t>0.22-0.46</w:t>
            </w:r>
          </w:p>
        </w:tc>
      </w:tr>
      <w:tr w:rsidR="00E23BE8" w:rsidRPr="001B4BA7" w14:paraId="4FACDFBB"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5A8639CC"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Berger, M.M.</w:t>
            </w:r>
          </w:p>
          <w:p w14:paraId="6A641AA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Critical Care</w:t>
            </w:r>
          </w:p>
          <w:p w14:paraId="1D5F66D1" w14:textId="5FBAE83C" w:rsidR="00E23BE8" w:rsidRPr="001B4BA7" w:rsidRDefault="00E23BE8" w:rsidP="00777CE2">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2008</w:t>
            </w:r>
            <w:r w:rsidR="001342F6" w:rsidRPr="001B4BA7">
              <w:rPr>
                <w:rFonts w:ascii="Arial" w:hAnsi="Arial" w:cs="Arial"/>
                <w:color w:val="000000" w:themeColor="text1"/>
                <w:sz w:val="20"/>
                <w:szCs w:val="20"/>
                <w:lang w:val="en-GB"/>
              </w:rPr>
              <w:t xml:space="preserve"> </w:t>
            </w:r>
            <w:r w:rsidR="001342F6" w:rsidRPr="001B4BA7">
              <w:rPr>
                <w:rFonts w:ascii="Arial" w:hAnsi="Arial" w:cs="Arial"/>
                <w:color w:val="000000" w:themeColor="text1"/>
                <w:sz w:val="20"/>
                <w:szCs w:val="20"/>
                <w:lang w:val="en-GB"/>
              </w:rPr>
              <w:fldChar w:fldCharType="begin">
                <w:fldData xml:space="preserve">PEVuZE5vdGU+PENpdGU+PEF1dGhvcj5CZXJnZXI8L0F1dGhvcj48WWVhcj4yMDA4PC9ZZWFyPjxS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</w:fldData>
              </w:fldChar>
            </w:r>
            <w:r w:rsidR="00777CE2" w:rsidRPr="001B4BA7">
              <w:rPr>
                <w:rFonts w:ascii="Arial" w:hAnsi="Arial" w:cs="Arial"/>
                <w:color w:val="000000" w:themeColor="text1"/>
                <w:sz w:val="20"/>
                <w:szCs w:val="20"/>
                <w:lang w:val="en-GB"/>
              </w:rPr>
              <w:instrText xml:space="preserve"> ADDIN EN.CITE </w:instrText>
            </w:r>
            <w:r w:rsidR="00777CE2" w:rsidRPr="001B4BA7">
              <w:rPr>
                <w:rFonts w:ascii="Arial" w:hAnsi="Arial" w:cs="Arial"/>
                <w:color w:val="000000" w:themeColor="text1"/>
                <w:sz w:val="20"/>
                <w:szCs w:val="20"/>
                <w:lang w:val="en-GB"/>
              </w:rPr>
              <w:fldChar w:fldCharType="begin">
                <w:fldData xml:space="preserve">PEVuZE5vdGU+PENpdGU+PEF1dGhvcj5CZXJnZXI8L0F1dGhvcj48WWVhcj4yMDA4PC9ZZWFyPjxS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</w:fldData>
              </w:fldChar>
            </w:r>
            <w:r w:rsidR="00777CE2" w:rsidRPr="001B4BA7">
              <w:rPr>
                <w:rFonts w:ascii="Arial" w:hAnsi="Arial" w:cs="Arial"/>
                <w:color w:val="000000" w:themeColor="text1"/>
                <w:sz w:val="20"/>
                <w:szCs w:val="20"/>
                <w:lang w:val="en-GB"/>
              </w:rPr>
              <w:instrText xml:space="preserve"> ADDIN EN.CITE.DATA </w:instrText>
            </w:r>
            <w:r w:rsidR="00777CE2" w:rsidRPr="001B4BA7">
              <w:rPr>
                <w:rFonts w:ascii="Arial" w:hAnsi="Arial" w:cs="Arial"/>
                <w:color w:val="000000" w:themeColor="text1"/>
                <w:sz w:val="20"/>
                <w:szCs w:val="20"/>
                <w:lang w:val="en-GB"/>
              </w:rPr>
            </w:r>
            <w:r w:rsidR="00777CE2" w:rsidRPr="001B4BA7">
              <w:rPr>
                <w:rFonts w:ascii="Arial" w:hAnsi="Arial" w:cs="Arial"/>
                <w:color w:val="000000" w:themeColor="text1"/>
                <w:sz w:val="20"/>
                <w:szCs w:val="20"/>
                <w:lang w:val="en-GB"/>
              </w:rPr>
              <w:fldChar w:fldCharType="end"/>
            </w:r>
            <w:r w:rsidR="001342F6" w:rsidRPr="001B4BA7">
              <w:rPr>
                <w:rFonts w:ascii="Arial" w:hAnsi="Arial" w:cs="Arial"/>
                <w:color w:val="000000" w:themeColor="text1"/>
                <w:sz w:val="20"/>
                <w:szCs w:val="20"/>
                <w:lang w:val="en-GB"/>
              </w:rPr>
            </w:r>
            <w:r w:rsidR="001342F6"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4" w:tooltip="Berger, 2008 #961" w:history="1">
              <w:r w:rsidR="00777CE2" w:rsidRPr="001B4BA7">
                <w:rPr>
                  <w:rFonts w:ascii="Arial" w:hAnsi="Arial" w:cs="Arial"/>
                  <w:noProof/>
                  <w:color w:val="000000" w:themeColor="text1"/>
                  <w:sz w:val="20"/>
                  <w:szCs w:val="20"/>
                  <w:lang w:val="en-GB"/>
                </w:rPr>
                <w:t>44</w:t>
              </w:r>
            </w:hyperlink>
            <w:r w:rsidR="00777CE2" w:rsidRPr="001B4BA7">
              <w:rPr>
                <w:rFonts w:ascii="Arial" w:hAnsi="Arial" w:cs="Arial"/>
                <w:noProof/>
                <w:color w:val="000000" w:themeColor="text1"/>
                <w:sz w:val="20"/>
                <w:szCs w:val="20"/>
                <w:lang w:val="en-GB"/>
              </w:rPr>
              <w:t>)</w:t>
            </w:r>
            <w:r w:rsidR="001342F6"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6FF813D9"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1B1E675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786E4F16"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Complicated cardiac surgery, trauma, SAB</w:t>
            </w:r>
          </w:p>
        </w:tc>
        <w:tc>
          <w:tcPr>
            <w:tcW w:w="2069" w:type="dxa"/>
            <w:tcBorders>
              <w:top w:val="single" w:sz="4" w:space="0" w:color="auto"/>
              <w:left w:val="single" w:sz="4" w:space="0" w:color="auto"/>
              <w:bottom w:val="single" w:sz="4" w:space="0" w:color="auto"/>
              <w:right w:val="single" w:sz="4" w:space="0" w:color="auto"/>
            </w:tcBorders>
          </w:tcPr>
          <w:p w14:paraId="10FB5168"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102</w:t>
            </w:r>
          </w:p>
          <w:p w14:paraId="146EBAFB"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7707EB7F"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05E26FCF"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5AE817AA"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2A6C8F8E" w14:textId="14E0A8D5"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98</w:t>
            </w:r>
          </w:p>
        </w:tc>
        <w:tc>
          <w:tcPr>
            <w:tcW w:w="3600" w:type="dxa"/>
            <w:tcBorders>
              <w:top w:val="single" w:sz="4" w:space="0" w:color="auto"/>
              <w:left w:val="single" w:sz="4" w:space="0" w:color="auto"/>
              <w:bottom w:val="single" w:sz="4" w:space="0" w:color="auto"/>
              <w:right w:val="single" w:sz="4" w:space="0" w:color="auto"/>
            </w:tcBorders>
            <w:hideMark/>
          </w:tcPr>
          <w:p w14:paraId="3ADCF5D4" w14:textId="331E3F3B"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de-DE"/>
              </w:rPr>
            </w:pPr>
            <w:r w:rsidRPr="001B4BA7">
              <w:rPr>
                <w:rFonts w:ascii="Arial" w:hAnsi="Arial" w:cs="Arial"/>
                <w:color w:val="000000" w:themeColor="text1"/>
                <w:sz w:val="20"/>
                <w:szCs w:val="20"/>
                <w:lang w:val="de-DE"/>
              </w:rPr>
              <w:t>Se 540 µg iv d-1, 270µg d 2-5</w:t>
            </w:r>
          </w:p>
          <w:p w14:paraId="49CFA327" w14:textId="77777777" w:rsidR="00E23BE8" w:rsidRPr="001B4BA7" w:rsidRDefault="00E23BE8" w:rsidP="003A33D3">
            <w:pPr>
              <w:spacing w:after="0" w:line="240" w:lineRule="auto"/>
              <w:ind w:left="174" w:right="-4"/>
              <w:rPr>
                <w:rFonts w:ascii="Arial" w:hAnsi="Arial" w:cs="Arial"/>
                <w:color w:val="000000" w:themeColor="text1"/>
                <w:sz w:val="20"/>
                <w:szCs w:val="20"/>
                <w:lang w:val="nb-NO"/>
              </w:rPr>
            </w:pPr>
            <w:r w:rsidRPr="001B4BA7">
              <w:rPr>
                <w:rFonts w:ascii="Arial" w:hAnsi="Arial" w:cs="Arial"/>
                <w:color w:val="000000" w:themeColor="text1"/>
                <w:sz w:val="20"/>
                <w:szCs w:val="20"/>
                <w:lang w:val="nb-NO"/>
              </w:rPr>
              <w:t>Zn 60 mg iv d-1, 30 mg d 2-5</w:t>
            </w:r>
          </w:p>
          <w:p w14:paraId="3DB2E08A" w14:textId="77777777" w:rsidR="00E23BE8" w:rsidRPr="001B4BA7" w:rsidRDefault="00E23BE8" w:rsidP="003A33D3">
            <w:pPr>
              <w:spacing w:after="0" w:line="240" w:lineRule="auto"/>
              <w:ind w:left="174" w:right="-4"/>
              <w:rPr>
                <w:rFonts w:ascii="Arial" w:hAnsi="Arial" w:cs="Arial"/>
                <w:color w:val="000000" w:themeColor="text1"/>
                <w:sz w:val="20"/>
                <w:szCs w:val="20"/>
              </w:rPr>
            </w:pPr>
            <w:r w:rsidRPr="001B4BA7">
              <w:rPr>
                <w:rFonts w:ascii="Arial" w:hAnsi="Arial" w:cs="Arial"/>
                <w:color w:val="000000" w:themeColor="text1"/>
                <w:sz w:val="20"/>
                <w:szCs w:val="20"/>
              </w:rPr>
              <w:t>Vit B1 305 mg iv d-1, 205 mg d 2-5</w:t>
            </w:r>
          </w:p>
          <w:p w14:paraId="125CF204" w14:textId="77777777" w:rsidR="00E23BE8" w:rsidRPr="001B4BA7" w:rsidRDefault="00E23BE8" w:rsidP="003A33D3">
            <w:pPr>
              <w:spacing w:after="0" w:line="240" w:lineRule="auto"/>
              <w:ind w:left="174" w:right="-4"/>
              <w:rPr>
                <w:rFonts w:ascii="Arial" w:hAnsi="Arial" w:cs="Arial"/>
                <w:color w:val="000000" w:themeColor="text1"/>
                <w:sz w:val="20"/>
                <w:szCs w:val="20"/>
              </w:rPr>
            </w:pPr>
            <w:r w:rsidRPr="001B4BA7">
              <w:rPr>
                <w:rFonts w:ascii="Arial" w:hAnsi="Arial" w:cs="Arial"/>
                <w:color w:val="000000" w:themeColor="text1"/>
                <w:sz w:val="20"/>
                <w:szCs w:val="20"/>
              </w:rPr>
              <w:t>Vit C 2.7 g iv d-1, 1.6 g d 2-5</w:t>
            </w:r>
          </w:p>
          <w:p w14:paraId="12BD3BCD" w14:textId="77777777" w:rsidR="00E23BE8" w:rsidRPr="001B4BA7" w:rsidRDefault="00E23BE8" w:rsidP="003A33D3">
            <w:pPr>
              <w:spacing w:after="0" w:line="240" w:lineRule="auto"/>
              <w:ind w:left="174" w:right="-4"/>
              <w:rPr>
                <w:rFonts w:ascii="Arial" w:hAnsi="Arial" w:cs="Arial"/>
                <w:color w:val="000000" w:themeColor="text1"/>
                <w:sz w:val="20"/>
                <w:szCs w:val="20"/>
                <w:lang w:val="de-CH"/>
              </w:rPr>
            </w:pPr>
            <w:proofErr w:type="spellStart"/>
            <w:r w:rsidRPr="001B4BA7">
              <w:rPr>
                <w:rFonts w:ascii="Arial" w:hAnsi="Arial" w:cs="Arial"/>
                <w:color w:val="000000" w:themeColor="text1"/>
                <w:sz w:val="20"/>
                <w:szCs w:val="20"/>
                <w:lang w:val="de-CH"/>
              </w:rPr>
              <w:t>Vit</w:t>
            </w:r>
            <w:proofErr w:type="spellEnd"/>
            <w:r w:rsidRPr="001B4BA7">
              <w:rPr>
                <w:rFonts w:ascii="Arial" w:hAnsi="Arial" w:cs="Arial"/>
                <w:color w:val="000000" w:themeColor="text1"/>
                <w:sz w:val="20"/>
                <w:szCs w:val="20"/>
                <w:lang w:val="de-CH"/>
              </w:rPr>
              <w:t xml:space="preserve"> E 600 mg iv d1, 300 mg d 2-5</w:t>
            </w:r>
          </w:p>
          <w:p w14:paraId="00ABF1BB" w14:textId="77777777" w:rsidR="00E23BE8" w:rsidRPr="001B4BA7" w:rsidRDefault="00E23BE8" w:rsidP="003A33D3">
            <w:pPr>
              <w:pStyle w:val="Listenabsatz"/>
              <w:numPr>
                <w:ilvl w:val="0"/>
                <w:numId w:val="1"/>
              </w:numPr>
              <w:spacing w:after="0" w:line="240" w:lineRule="auto"/>
              <w:ind w:left="174" w:right="-4" w:hanging="17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B1 100 mg iv d 1-3 (both groups)</w:t>
            </w:r>
          </w:p>
          <w:p w14:paraId="5F6546A2" w14:textId="77777777" w:rsidR="00E23BE8" w:rsidRPr="001B4BA7" w:rsidRDefault="00E23BE8" w:rsidP="003A33D3">
            <w:pPr>
              <w:pStyle w:val="Listenabsatz"/>
              <w:spacing w:after="0" w:line="240" w:lineRule="auto"/>
              <w:ind w:left="174" w:right="-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500 mg iv d 1-5 (both groups)</w:t>
            </w:r>
          </w:p>
          <w:p w14:paraId="4B539B6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For 5-days</w:t>
            </w:r>
          </w:p>
        </w:tc>
        <w:tc>
          <w:tcPr>
            <w:tcW w:w="2848" w:type="dxa"/>
            <w:tcBorders>
              <w:top w:val="single" w:sz="4" w:space="0" w:color="auto"/>
              <w:left w:val="single" w:sz="4" w:space="0" w:color="auto"/>
              <w:bottom w:val="single" w:sz="4" w:space="0" w:color="auto"/>
              <w:right w:val="single" w:sz="4" w:space="0" w:color="auto"/>
            </w:tcBorders>
            <w:hideMark/>
          </w:tcPr>
          <w:p w14:paraId="6A232D7C"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New organ failure ND</w:t>
            </w:r>
          </w:p>
          <w:p w14:paraId="6294CC9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New infections ND</w:t>
            </w:r>
          </w:p>
          <w:p w14:paraId="017A38F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LOS shorter in trauma</w:t>
            </w:r>
          </w:p>
          <w:p w14:paraId="48E92437" w14:textId="77777777" w:rsidR="00E23BE8" w:rsidRPr="001B4BA7" w:rsidRDefault="00E23BE8" w:rsidP="003A33D3">
            <w:pPr>
              <w:spacing w:after="0" w:line="240" w:lineRule="auto"/>
              <w:ind w:right="-4"/>
              <w:rPr>
                <w:rFonts w:ascii="Arial" w:hAnsi="Arial" w:cs="Arial"/>
                <w:bCs/>
                <w:color w:val="000000" w:themeColor="text1"/>
                <w:sz w:val="20"/>
                <w:szCs w:val="20"/>
                <w:lang w:val="en-GB"/>
              </w:rPr>
            </w:pPr>
            <w:r w:rsidRPr="001B4BA7">
              <w:rPr>
                <w:rFonts w:ascii="Arial" w:hAnsi="Arial" w:cs="Arial"/>
                <w:color w:val="000000" w:themeColor="text1"/>
                <w:sz w:val="20"/>
                <w:szCs w:val="20"/>
                <w:lang w:val="en-GB"/>
              </w:rPr>
              <w:t xml:space="preserve">CRP </w:t>
            </w:r>
            <w:r w:rsidRPr="001B4BA7">
              <w:rPr>
                <w:rFonts w:ascii="Arial" w:hAnsi="Arial" w:cs="Arial"/>
                <w:bCs/>
                <w:color w:val="000000" w:themeColor="text1"/>
                <w:sz w:val="20"/>
                <w:szCs w:val="20"/>
                <w:lang w:val="en-GB"/>
              </w:rPr>
              <w:sym w:font="Symbol" w:char="F0AF"/>
            </w:r>
            <w:r w:rsidRPr="001B4BA7">
              <w:rPr>
                <w:rFonts w:ascii="Arial" w:hAnsi="Arial" w:cs="Arial"/>
                <w:bCs/>
                <w:color w:val="000000" w:themeColor="text1"/>
                <w:sz w:val="20"/>
                <w:szCs w:val="20"/>
                <w:lang w:val="en-GB"/>
              </w:rPr>
              <w:t xml:space="preserve"> in cardiac surgery and trauma</w:t>
            </w:r>
          </w:p>
          <w:p w14:paraId="331F37CF"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bCs/>
                <w:color w:val="000000" w:themeColor="text1"/>
                <w:sz w:val="20"/>
                <w:szCs w:val="20"/>
                <w:lang w:val="en-GB"/>
              </w:rPr>
              <w:t xml:space="preserve">Recovery of health after discharge </w:t>
            </w:r>
            <w:r w:rsidRPr="001B4BA7">
              <w:rPr>
                <w:rFonts w:ascii="Arial" w:hAnsi="Arial" w:cs="Arial"/>
                <w:bCs/>
                <w:color w:val="000000" w:themeColor="text1"/>
                <w:sz w:val="20"/>
                <w:szCs w:val="20"/>
                <w:lang w:val="en-GB"/>
              </w:rPr>
              <w:sym w:font="Symbol" w:char="F0AD"/>
            </w:r>
          </w:p>
        </w:tc>
      </w:tr>
      <w:tr w:rsidR="00E23BE8" w:rsidRPr="001B4BA7" w14:paraId="47185AB1"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360FF97A" w14:textId="77777777" w:rsidR="00E23BE8" w:rsidRPr="001B4BA7" w:rsidRDefault="00E23BE8" w:rsidP="003A33D3">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Heyland</w:t>
            </w:r>
            <w:proofErr w:type="spellEnd"/>
            <w:r w:rsidRPr="001B4BA7">
              <w:rPr>
                <w:rFonts w:ascii="Arial" w:hAnsi="Arial" w:cs="Arial"/>
                <w:color w:val="000000" w:themeColor="text1"/>
                <w:sz w:val="20"/>
                <w:szCs w:val="20"/>
                <w:lang w:val="en-GB"/>
              </w:rPr>
              <w:t xml:space="preserve"> D.</w:t>
            </w:r>
          </w:p>
          <w:p w14:paraId="1DE2906B" w14:textId="77777777" w:rsidR="00E23BE8" w:rsidRPr="001B4BA7" w:rsidRDefault="00E23BE8" w:rsidP="003A33D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New </w:t>
            </w:r>
            <w:proofErr w:type="spellStart"/>
            <w:r w:rsidRPr="001B4BA7">
              <w:rPr>
                <w:rFonts w:ascii="Arial" w:hAnsi="Arial" w:cs="Arial"/>
                <w:color w:val="000000" w:themeColor="text1"/>
                <w:sz w:val="20"/>
                <w:szCs w:val="20"/>
                <w:lang w:val="en-GB"/>
              </w:rPr>
              <w:t>Engl</w:t>
            </w:r>
            <w:proofErr w:type="spellEnd"/>
            <w:r w:rsidRPr="001B4BA7">
              <w:rPr>
                <w:rFonts w:ascii="Arial" w:hAnsi="Arial" w:cs="Arial"/>
                <w:color w:val="000000" w:themeColor="text1"/>
                <w:sz w:val="20"/>
                <w:szCs w:val="20"/>
                <w:lang w:val="en-GB"/>
              </w:rPr>
              <w:t xml:space="preserve"> J Med</w:t>
            </w:r>
          </w:p>
          <w:p w14:paraId="17CB1D35" w14:textId="4C8BAB5D" w:rsidR="00E23BE8" w:rsidRPr="001B4BA7" w:rsidRDefault="00E23BE8" w:rsidP="00777CE2">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2013</w:t>
            </w:r>
            <w:r w:rsidR="001342F6" w:rsidRPr="001B4BA7">
              <w:rPr>
                <w:rFonts w:ascii="Arial" w:hAnsi="Arial" w:cs="Arial"/>
                <w:color w:val="000000" w:themeColor="text1"/>
                <w:sz w:val="20"/>
                <w:szCs w:val="20"/>
                <w:lang w:val="en-GB"/>
              </w:rPr>
              <w:t xml:space="preserve"> </w:t>
            </w:r>
            <w:r w:rsidR="002D1E64" w:rsidRPr="001B4BA7">
              <w:rPr>
                <w:rFonts w:ascii="Arial" w:hAnsi="Arial" w:cs="Arial"/>
                <w:color w:val="000000" w:themeColor="text1"/>
                <w:sz w:val="20"/>
                <w:szCs w:val="20"/>
                <w:lang w:val="en-GB"/>
              </w:rPr>
              <w:fldChar w:fldCharType="begin">
                <w:fldData xml:space="preserve">PEVuZE5vdGU+PENpdGU+PEF1dGhvcj5IZXlsYW5kPC9BdXRob3I+PFllYXI+MjAxMzwvWWVhcj48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</w:fldData>
              </w:fldChar>
            </w:r>
            <w:r w:rsidR="00777CE2" w:rsidRPr="001B4BA7">
              <w:rPr>
                <w:rFonts w:ascii="Arial" w:hAnsi="Arial" w:cs="Arial"/>
                <w:color w:val="000000" w:themeColor="text1"/>
                <w:sz w:val="20"/>
                <w:szCs w:val="20"/>
                <w:lang w:val="en-GB"/>
              </w:rPr>
              <w:instrText xml:space="preserve"> ADDIN EN.CITE </w:instrText>
            </w:r>
            <w:r w:rsidR="00777CE2" w:rsidRPr="001B4BA7">
              <w:rPr>
                <w:rFonts w:ascii="Arial" w:hAnsi="Arial" w:cs="Arial"/>
                <w:color w:val="000000" w:themeColor="text1"/>
                <w:sz w:val="20"/>
                <w:szCs w:val="20"/>
                <w:lang w:val="en-GB"/>
              </w:rPr>
              <w:fldChar w:fldCharType="begin">
                <w:fldData xml:space="preserve">PEVuZE5vdGU+PENpdGU+PEF1dGhvcj5IZXlsYW5kPC9BdXRob3I+PFllYXI+MjAxMzwvWWVhcj48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</w:fldData>
              </w:fldChar>
            </w:r>
            <w:r w:rsidR="00777CE2" w:rsidRPr="001B4BA7">
              <w:rPr>
                <w:rFonts w:ascii="Arial" w:hAnsi="Arial" w:cs="Arial"/>
                <w:color w:val="000000" w:themeColor="text1"/>
                <w:sz w:val="20"/>
                <w:szCs w:val="20"/>
                <w:lang w:val="en-GB"/>
              </w:rPr>
              <w:instrText xml:space="preserve"> ADDIN EN.CITE.DATA </w:instrText>
            </w:r>
            <w:r w:rsidR="00777CE2" w:rsidRPr="001B4BA7">
              <w:rPr>
                <w:rFonts w:ascii="Arial" w:hAnsi="Arial" w:cs="Arial"/>
                <w:color w:val="000000" w:themeColor="text1"/>
                <w:sz w:val="20"/>
                <w:szCs w:val="20"/>
                <w:lang w:val="en-GB"/>
              </w:rPr>
            </w:r>
            <w:r w:rsidR="00777CE2" w:rsidRPr="001B4BA7">
              <w:rPr>
                <w:rFonts w:ascii="Arial" w:hAnsi="Arial" w:cs="Arial"/>
                <w:color w:val="000000" w:themeColor="text1"/>
                <w:sz w:val="20"/>
                <w:szCs w:val="20"/>
                <w:lang w:val="en-GB"/>
              </w:rPr>
              <w:fldChar w:fldCharType="end"/>
            </w:r>
            <w:r w:rsidR="002D1E64" w:rsidRPr="001B4BA7">
              <w:rPr>
                <w:rFonts w:ascii="Arial" w:hAnsi="Arial" w:cs="Arial"/>
                <w:color w:val="000000" w:themeColor="text1"/>
                <w:sz w:val="20"/>
                <w:szCs w:val="20"/>
                <w:lang w:val="en-GB"/>
              </w:rPr>
            </w:r>
            <w:r w:rsidR="002D1E64"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30" w:tooltip="Heyland, 2013 #81" w:history="1">
              <w:r w:rsidR="00777CE2" w:rsidRPr="001B4BA7">
                <w:rPr>
                  <w:rFonts w:ascii="Arial" w:hAnsi="Arial" w:cs="Arial"/>
                  <w:noProof/>
                  <w:color w:val="000000" w:themeColor="text1"/>
                  <w:sz w:val="20"/>
                  <w:szCs w:val="20"/>
                  <w:lang w:val="en-GB"/>
                </w:rPr>
                <w:t>30</w:t>
              </w:r>
            </w:hyperlink>
            <w:r w:rsidR="00777CE2" w:rsidRPr="001B4BA7">
              <w:rPr>
                <w:rFonts w:ascii="Arial" w:hAnsi="Arial" w:cs="Arial"/>
                <w:noProof/>
                <w:color w:val="000000" w:themeColor="text1"/>
                <w:sz w:val="20"/>
                <w:szCs w:val="20"/>
                <w:lang w:val="en-GB"/>
              </w:rPr>
              <w:t>)</w:t>
            </w:r>
            <w:r w:rsidR="002D1E64"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662C46E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RCT, </w:t>
            </w:r>
          </w:p>
          <w:p w14:paraId="4BA9052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Multi-</w:t>
            </w:r>
            <w:proofErr w:type="spellStart"/>
            <w:r w:rsidRPr="001B4BA7">
              <w:rPr>
                <w:rFonts w:ascii="Arial" w:hAnsi="Arial" w:cs="Arial"/>
                <w:color w:val="000000" w:themeColor="text1"/>
                <w:sz w:val="20"/>
                <w:szCs w:val="20"/>
                <w:lang w:val="en-GB"/>
              </w:rPr>
              <w:t>center</w:t>
            </w:r>
            <w:proofErr w:type="spellEnd"/>
          </w:p>
          <w:p w14:paraId="2E377EF6"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2-by-2 factorial </w:t>
            </w:r>
          </w:p>
          <w:p w14:paraId="220E7C62"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Critically ill adults with multiple organ failure</w:t>
            </w:r>
          </w:p>
        </w:tc>
        <w:tc>
          <w:tcPr>
            <w:tcW w:w="2069" w:type="dxa"/>
            <w:tcBorders>
              <w:top w:val="single" w:sz="4" w:space="0" w:color="auto"/>
              <w:left w:val="single" w:sz="4" w:space="0" w:color="auto"/>
              <w:bottom w:val="single" w:sz="4" w:space="0" w:color="auto"/>
              <w:right w:val="single" w:sz="4" w:space="0" w:color="auto"/>
            </w:tcBorders>
          </w:tcPr>
          <w:p w14:paraId="09B99F37"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307</w:t>
            </w:r>
          </w:p>
          <w:p w14:paraId="311DBE6C"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5D1F0CF9"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0B41A133"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6FD1D4DA"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5FDF994B"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297296BA" w14:textId="2008B3E1"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300</w:t>
            </w:r>
          </w:p>
        </w:tc>
        <w:tc>
          <w:tcPr>
            <w:tcW w:w="3600" w:type="dxa"/>
            <w:tcBorders>
              <w:top w:val="single" w:sz="4" w:space="0" w:color="auto"/>
              <w:left w:val="single" w:sz="4" w:space="0" w:color="auto"/>
              <w:bottom w:val="single" w:sz="4" w:space="0" w:color="auto"/>
              <w:right w:val="single" w:sz="4" w:space="0" w:color="auto"/>
            </w:tcBorders>
            <w:hideMark/>
          </w:tcPr>
          <w:p w14:paraId="20C68D5A" w14:textId="21CBFB40"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 500 μg iv</w:t>
            </w:r>
          </w:p>
          <w:p w14:paraId="7C296FB0" w14:textId="334AB988" w:rsidR="00E23BE8" w:rsidRPr="001B4BA7" w:rsidRDefault="00E23BE8" w:rsidP="003A33D3">
            <w:pPr>
              <w:tabs>
                <w:tab w:val="left" w:pos="137"/>
              </w:tabs>
              <w:spacing w:after="0" w:line="240" w:lineRule="auto"/>
              <w:ind w:left="174"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 30</w:t>
            </w:r>
            <w:r w:rsidR="005A7203" w:rsidRPr="001B4BA7">
              <w:rPr>
                <w:rFonts w:ascii="Arial" w:hAnsi="Arial" w:cs="Arial"/>
                <w:color w:val="000000" w:themeColor="text1"/>
                <w:sz w:val="20"/>
                <w:szCs w:val="20"/>
                <w:lang w:val="en-GB"/>
              </w:rPr>
              <w:t>0 μg enteral</w:t>
            </w:r>
          </w:p>
          <w:p w14:paraId="5CAEA367" w14:textId="2424589D" w:rsidR="00E23BE8" w:rsidRPr="001B4BA7" w:rsidRDefault="005A7203" w:rsidP="003A33D3">
            <w:pPr>
              <w:tabs>
                <w:tab w:val="left" w:pos="137"/>
              </w:tabs>
              <w:spacing w:after="0" w:line="240" w:lineRule="auto"/>
              <w:ind w:left="174"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Zn 20 mg enteral</w:t>
            </w:r>
          </w:p>
          <w:p w14:paraId="32BF98FC" w14:textId="77777777" w:rsidR="00E23BE8" w:rsidRPr="001B4BA7" w:rsidRDefault="00E23BE8" w:rsidP="003A33D3">
            <w:pPr>
              <w:tabs>
                <w:tab w:val="left" w:pos="137"/>
              </w:tabs>
              <w:spacing w:after="0" w:line="240" w:lineRule="auto"/>
              <w:ind w:left="174"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sym w:font="Symbol" w:char="F062"/>
            </w:r>
            <w:r w:rsidRPr="001B4BA7">
              <w:rPr>
                <w:rFonts w:ascii="Arial" w:hAnsi="Arial" w:cs="Arial"/>
                <w:color w:val="000000" w:themeColor="text1"/>
                <w:sz w:val="20"/>
                <w:szCs w:val="20"/>
                <w:lang w:val="en-GB"/>
              </w:rPr>
              <w:t>-</w:t>
            </w:r>
            <w:proofErr w:type="gramStart"/>
            <w:r w:rsidRPr="001B4BA7">
              <w:rPr>
                <w:rFonts w:ascii="Arial" w:hAnsi="Arial" w:cs="Arial"/>
                <w:color w:val="000000" w:themeColor="text1"/>
                <w:sz w:val="20"/>
                <w:szCs w:val="20"/>
                <w:lang w:val="en-GB"/>
              </w:rPr>
              <w:t>carotene</w:t>
            </w:r>
            <w:proofErr w:type="gramEnd"/>
            <w:r w:rsidRPr="001B4BA7">
              <w:rPr>
                <w:rFonts w:ascii="Arial" w:hAnsi="Arial" w:cs="Arial"/>
                <w:color w:val="000000" w:themeColor="text1"/>
                <w:sz w:val="20"/>
                <w:szCs w:val="20"/>
                <w:lang w:val="en-GB"/>
              </w:rPr>
              <w:t xml:space="preserve"> 10 mg</w:t>
            </w:r>
          </w:p>
          <w:p w14:paraId="7B5CCAF8" w14:textId="7F03DA8E" w:rsidR="00E23BE8" w:rsidRPr="001B4BA7" w:rsidRDefault="005A7203" w:rsidP="003A33D3">
            <w:pPr>
              <w:tabs>
                <w:tab w:val="left" w:pos="137"/>
              </w:tabs>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E 500 mg enteral</w:t>
            </w:r>
          </w:p>
          <w:p w14:paraId="1CD10AD7" w14:textId="77777777" w:rsidR="005A7203" w:rsidRPr="001B4BA7" w:rsidRDefault="005A7203" w:rsidP="005A7203">
            <w:pPr>
              <w:tabs>
                <w:tab w:val="left" w:pos="137"/>
              </w:tabs>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   </w:t>
            </w: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1500 mg enteral</w:t>
            </w:r>
          </w:p>
          <w:p w14:paraId="31E37A9D" w14:textId="1ABB419E" w:rsidR="00E23BE8" w:rsidRPr="001B4BA7" w:rsidRDefault="00E23BE8" w:rsidP="003A33D3">
            <w:pPr>
              <w:tabs>
                <w:tab w:val="left" w:pos="137"/>
              </w:tabs>
              <w:spacing w:after="0" w:line="240" w:lineRule="auto"/>
              <w:ind w:right="-4"/>
              <w:rPr>
                <w:rFonts w:ascii="Arial" w:hAnsi="Arial" w:cs="Arial"/>
                <w:color w:val="000000" w:themeColor="text1"/>
                <w:sz w:val="20"/>
                <w:szCs w:val="20"/>
                <w:lang w:val="en-GB"/>
              </w:rPr>
            </w:pPr>
          </w:p>
          <w:p w14:paraId="7EE3AFE0" w14:textId="77777777" w:rsidR="00E23BE8" w:rsidRPr="001B4BA7" w:rsidRDefault="00E23BE8" w:rsidP="003A33D3">
            <w:pPr>
              <w:pStyle w:val="Listenabsatz"/>
              <w:numPr>
                <w:ilvl w:val="0"/>
                <w:numId w:val="1"/>
              </w:numPr>
              <w:tabs>
                <w:tab w:val="left" w:pos="137"/>
              </w:tabs>
              <w:spacing w:after="0" w:line="240" w:lineRule="auto"/>
              <w:ind w:right="-4" w:hanging="725"/>
              <w:rPr>
                <w:rFonts w:ascii="Arial" w:hAnsi="Arial" w:cs="Arial"/>
                <w:color w:val="000000" w:themeColor="text1"/>
                <w:sz w:val="20"/>
                <w:szCs w:val="20"/>
                <w:lang w:val="en-GB"/>
              </w:rPr>
            </w:pPr>
            <w:r w:rsidRPr="001B4BA7">
              <w:rPr>
                <w:rFonts w:ascii="Arial" w:hAnsi="Arial" w:cs="Arial"/>
                <w:color w:val="000000" w:themeColor="text1"/>
                <w:sz w:val="20"/>
                <w:szCs w:val="20"/>
                <w:lang w:val="en-GB"/>
              </w:rPr>
              <w:lastRenderedPageBreak/>
              <w:t xml:space="preserve"> Placebo</w:t>
            </w:r>
          </w:p>
          <w:p w14:paraId="7FDF1237" w14:textId="77777777" w:rsidR="00E23BE8" w:rsidRPr="001B4BA7" w:rsidRDefault="00E23BE8" w:rsidP="003A33D3">
            <w:pPr>
              <w:tabs>
                <w:tab w:val="left" w:pos="137"/>
              </w:tabs>
              <w:spacing w:after="0" w:line="240" w:lineRule="auto"/>
              <w:ind w:left="-5"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During ICU admission or 28-days</w:t>
            </w:r>
          </w:p>
        </w:tc>
        <w:tc>
          <w:tcPr>
            <w:tcW w:w="2848" w:type="dxa"/>
            <w:tcBorders>
              <w:top w:val="single" w:sz="4" w:space="0" w:color="auto"/>
              <w:left w:val="single" w:sz="4" w:space="0" w:color="auto"/>
              <w:bottom w:val="single" w:sz="4" w:space="0" w:color="auto"/>
              <w:right w:val="single" w:sz="4" w:space="0" w:color="auto"/>
            </w:tcBorders>
          </w:tcPr>
          <w:p w14:paraId="074A233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lastRenderedPageBreak/>
              <w:t>No difference in 28-d mortality or length of stay.</w:t>
            </w:r>
          </w:p>
          <w:p w14:paraId="4236B05B"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tc>
      </w:tr>
      <w:tr w:rsidR="00E23BE8" w:rsidRPr="001B4BA7" w14:paraId="0966EB1A"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0C5C04A8" w14:textId="564AFEC4" w:rsidR="00E23BE8" w:rsidRPr="001B4BA7" w:rsidRDefault="002D1E64" w:rsidP="003A33D3">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lastRenderedPageBreak/>
              <w:t>Zabet</w:t>
            </w:r>
            <w:proofErr w:type="spellEnd"/>
            <w:r w:rsidR="00E23BE8" w:rsidRPr="001B4BA7">
              <w:rPr>
                <w:rFonts w:ascii="Arial" w:hAnsi="Arial" w:cs="Arial"/>
                <w:color w:val="000000" w:themeColor="text1"/>
                <w:sz w:val="20"/>
                <w:szCs w:val="20"/>
                <w:lang w:val="en-GB"/>
              </w:rPr>
              <w:t xml:space="preserve"> M.H.</w:t>
            </w:r>
          </w:p>
          <w:p w14:paraId="412B5807" w14:textId="77777777" w:rsidR="00E23BE8" w:rsidRPr="001B4BA7" w:rsidRDefault="00E23BE8" w:rsidP="003A33D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J Res Pharm </w:t>
            </w:r>
            <w:proofErr w:type="spellStart"/>
            <w:r w:rsidRPr="001B4BA7">
              <w:rPr>
                <w:rFonts w:ascii="Arial" w:hAnsi="Arial" w:cs="Arial"/>
                <w:color w:val="000000" w:themeColor="text1"/>
                <w:sz w:val="20"/>
                <w:szCs w:val="20"/>
                <w:lang w:val="en-GB"/>
              </w:rPr>
              <w:t>Pract</w:t>
            </w:r>
            <w:proofErr w:type="spellEnd"/>
            <w:r w:rsidRPr="001B4BA7">
              <w:rPr>
                <w:rFonts w:ascii="Arial" w:hAnsi="Arial" w:cs="Arial"/>
                <w:color w:val="000000" w:themeColor="text1"/>
                <w:sz w:val="20"/>
                <w:szCs w:val="20"/>
                <w:lang w:val="en-GB"/>
              </w:rPr>
              <w:t xml:space="preserve"> </w:t>
            </w:r>
          </w:p>
          <w:p w14:paraId="36DCEAD2" w14:textId="377CA229" w:rsidR="00E23BE8" w:rsidRPr="001B4BA7" w:rsidRDefault="00E23BE8"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2016</w:t>
            </w:r>
            <w:r w:rsidR="002D1E64" w:rsidRPr="001B4BA7">
              <w:rPr>
                <w:rFonts w:ascii="Arial" w:hAnsi="Arial" w:cs="Arial"/>
                <w:color w:val="000000" w:themeColor="text1"/>
                <w:sz w:val="20"/>
                <w:szCs w:val="20"/>
                <w:lang w:val="en-GB"/>
              </w:rPr>
              <w:t xml:space="preserve"> </w:t>
            </w:r>
            <w:r w:rsidR="002D1E64" w:rsidRPr="001B4BA7">
              <w:rPr>
                <w:rFonts w:ascii="Arial" w:hAnsi="Arial" w:cs="Arial"/>
                <w:color w:val="000000" w:themeColor="text1"/>
                <w:sz w:val="20"/>
                <w:szCs w:val="20"/>
                <w:lang w:val="en-GB"/>
              </w:rPr>
              <w:fldChar w:fldCharType="begin"/>
            </w:r>
            <w:r w:rsidR="00777CE2" w:rsidRPr="001B4BA7">
              <w:rPr>
                <w:rFonts w:ascii="Arial" w:hAnsi="Arial" w:cs="Arial"/>
                <w:color w:val="000000" w:themeColor="text1"/>
                <w:sz w:val="20"/>
                <w:szCs w:val="20"/>
                <w:lang w:val="en-GB"/>
              </w:rPr>
              <w:instrText xml:space="preserve"> ADDIN EN.CITE &lt;EndNote&gt;&lt;Cite&gt;&lt;Author&gt;Zabet&lt;/Author&gt;&lt;Year&gt;2016&lt;/Year&gt;&lt;RecNum&gt;40&lt;/RecNum&gt;&lt;DisplayText&gt;(45)&lt;/DisplayText&gt;&lt;record&gt;&lt;rec-number&gt;40&lt;/rec-number&gt;&lt;foreign-keys&gt;&lt;key app="EN" db-id="dtfvr9r2maepp3ezst45apf15dtwfrd0tsax"&gt;40&lt;/key&gt;&lt;/foreign-keys&gt;&lt;ref-type name="Journal Article"&gt;17&lt;/ref-type&gt;&lt;contributors&gt;&lt;authors&gt;&lt;author&gt;Zabet, M. H.&lt;/author&gt;&lt;author&gt;Mohammadi, M.&lt;/author&gt;&lt;author&gt;Ramezani, M.&lt;/author&gt;&lt;author&gt;Khalili, H.&lt;/author&gt;&lt;/authors&gt;&lt;/contributors&gt;&lt;auth-address&gt;Department of Clinical Pharmacy, Tehran University of Medical Sciences, Tehran, Iran.&amp;#xD;Department of Intensive Care Unit, Imam Khomeini Hospital, Tehran University of Medical Sciences, Tehran, Iran.&lt;/auth-address&gt;&lt;titles&gt;&lt;title&gt;Effect of high-dose Ascorbic acid on vasopressor&amp;apos;s requirement in septic shock&lt;/title&gt;&lt;secondary-title&gt;J Res Pharm Pract&lt;/secondary-title&gt;&lt;/titles&gt;&lt;pages&gt;94-100&lt;/pages&gt;&lt;volume&gt;5&lt;/volume&gt;&lt;number&gt;2&lt;/number&gt;&lt;keywords&gt;&lt;keyword&gt;Ascorbic acid&lt;/keyword&gt;&lt;keyword&gt;norepinephrine&lt;/keyword&gt;&lt;keyword&gt;sepsis&lt;/keyword&gt;&lt;keyword&gt;shock&lt;/keyword&gt;&lt;keyword&gt;vasopressor&lt;/keyword&gt;&lt;/keywords&gt;&lt;dates&gt;&lt;year&gt;2016&lt;/year&gt;&lt;pub-dates&gt;&lt;date&gt;Apr-Jun&lt;/date&gt;&lt;/pub-dates&gt;&lt;/dates&gt;&lt;isbn&gt;2319-9644 (Print)&amp;#xD;2279-042X (Linking)&lt;/isbn&gt;&lt;accession-num&gt;27162802&lt;/accession-num&gt;&lt;urls&gt;&lt;related-urls&gt;&lt;url&gt;http://www.ncbi.nlm.nih.gov/pubmed/27162802&lt;/url&gt;&lt;/related-urls&gt;&lt;/urls&gt;&lt;custom2&gt;4843590&lt;/custom2&gt;&lt;electronic-resource-num&gt;10.4103/2279-042X.179569&lt;/electronic-resource-num&gt;&lt;/record&gt;&lt;/Cite&gt;&lt;/EndNote&gt;</w:instrText>
            </w:r>
            <w:r w:rsidR="002D1E64"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5" w:tooltip="Zabet, 2016 #40" w:history="1">
              <w:r w:rsidR="00777CE2" w:rsidRPr="001B4BA7">
                <w:rPr>
                  <w:rFonts w:ascii="Arial" w:hAnsi="Arial" w:cs="Arial"/>
                  <w:noProof/>
                  <w:color w:val="000000" w:themeColor="text1"/>
                  <w:sz w:val="20"/>
                  <w:szCs w:val="20"/>
                  <w:lang w:val="en-GB"/>
                </w:rPr>
                <w:t>45</w:t>
              </w:r>
            </w:hyperlink>
            <w:r w:rsidR="00777CE2" w:rsidRPr="001B4BA7">
              <w:rPr>
                <w:rFonts w:ascii="Arial" w:hAnsi="Arial" w:cs="Arial"/>
                <w:noProof/>
                <w:color w:val="000000" w:themeColor="text1"/>
                <w:sz w:val="20"/>
                <w:szCs w:val="20"/>
                <w:lang w:val="en-GB"/>
              </w:rPr>
              <w:t>)</w:t>
            </w:r>
            <w:r w:rsidR="002D1E64"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542951C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50342BA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7C7C252C"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Surgical septic shock </w:t>
            </w:r>
          </w:p>
          <w:p w14:paraId="41AAF1F6"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tc>
        <w:tc>
          <w:tcPr>
            <w:tcW w:w="2069" w:type="dxa"/>
            <w:tcBorders>
              <w:top w:val="single" w:sz="4" w:space="0" w:color="auto"/>
              <w:left w:val="single" w:sz="4" w:space="0" w:color="auto"/>
              <w:bottom w:val="single" w:sz="4" w:space="0" w:color="auto"/>
              <w:right w:val="single" w:sz="4" w:space="0" w:color="auto"/>
            </w:tcBorders>
          </w:tcPr>
          <w:p w14:paraId="08E98C38"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14</w:t>
            </w:r>
          </w:p>
          <w:p w14:paraId="02B4ECC8"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0CCC859A" w14:textId="71EC5D1D"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14</w:t>
            </w:r>
          </w:p>
        </w:tc>
        <w:tc>
          <w:tcPr>
            <w:tcW w:w="3600" w:type="dxa"/>
            <w:tcBorders>
              <w:top w:val="single" w:sz="4" w:space="0" w:color="auto"/>
              <w:left w:val="single" w:sz="4" w:space="0" w:color="auto"/>
              <w:bottom w:val="single" w:sz="4" w:space="0" w:color="auto"/>
              <w:right w:val="single" w:sz="4" w:space="0" w:color="auto"/>
            </w:tcBorders>
          </w:tcPr>
          <w:p w14:paraId="56113046" w14:textId="2C0D1432"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ascorbic</w:t>
            </w:r>
            <w:proofErr w:type="gramEnd"/>
            <w:r w:rsidRPr="001B4BA7">
              <w:rPr>
                <w:rFonts w:ascii="Arial" w:hAnsi="Arial" w:cs="Arial"/>
                <w:color w:val="000000" w:themeColor="text1"/>
                <w:sz w:val="20"/>
                <w:szCs w:val="20"/>
                <w:lang w:val="en-GB"/>
              </w:rPr>
              <w:t xml:space="preserve"> acid iv 25 mg/kg 4x daily </w:t>
            </w:r>
          </w:p>
          <w:p w14:paraId="6C75D953" w14:textId="77777777" w:rsidR="00E23BE8" w:rsidRPr="001B4BA7" w:rsidRDefault="00E23BE8" w:rsidP="003A33D3">
            <w:pPr>
              <w:spacing w:after="0" w:line="240" w:lineRule="auto"/>
              <w:ind w:left="174" w:right="-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for</w:t>
            </w:r>
            <w:proofErr w:type="gramEnd"/>
            <w:r w:rsidRPr="001B4BA7">
              <w:rPr>
                <w:rFonts w:ascii="Arial" w:hAnsi="Arial" w:cs="Arial"/>
                <w:color w:val="000000" w:themeColor="text1"/>
                <w:sz w:val="20"/>
                <w:szCs w:val="20"/>
                <w:lang w:val="en-GB"/>
              </w:rPr>
              <w:t xml:space="preserve"> 72 hours</w:t>
            </w:r>
          </w:p>
          <w:p w14:paraId="001F3493" w14:textId="77777777"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placebo</w:t>
            </w:r>
            <w:proofErr w:type="gramEnd"/>
          </w:p>
          <w:p w14:paraId="4830A2C6"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For 72-hours</w:t>
            </w:r>
          </w:p>
        </w:tc>
        <w:tc>
          <w:tcPr>
            <w:tcW w:w="2848" w:type="dxa"/>
            <w:tcBorders>
              <w:top w:val="single" w:sz="4" w:space="0" w:color="auto"/>
              <w:left w:val="single" w:sz="4" w:space="0" w:color="auto"/>
              <w:bottom w:val="single" w:sz="4" w:space="0" w:color="auto"/>
              <w:right w:val="single" w:sz="4" w:space="0" w:color="auto"/>
            </w:tcBorders>
          </w:tcPr>
          <w:p w14:paraId="120DB596"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Dose and duration of norepinephrine </w:t>
            </w:r>
            <w:r w:rsidRPr="001B4BA7">
              <w:rPr>
                <w:rFonts w:ascii="Arial" w:hAnsi="Arial" w:cs="Arial"/>
                <w:color w:val="000000" w:themeColor="text1"/>
                <w:sz w:val="20"/>
                <w:szCs w:val="20"/>
                <w:lang w:val="en-GB"/>
              </w:rPr>
              <w:sym w:font="Symbol" w:char="F0AF"/>
            </w:r>
          </w:p>
          <w:p w14:paraId="32FC055F" w14:textId="2E5121CB"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28-day mortality 14% vs. 64% (p=0.009)</w:t>
            </w:r>
          </w:p>
        </w:tc>
      </w:tr>
      <w:tr w:rsidR="00E23BE8" w:rsidRPr="001B4BA7" w14:paraId="2F784849"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4C55F2E7" w14:textId="77777777" w:rsidR="00E23BE8" w:rsidRPr="001B4BA7" w:rsidRDefault="00E23BE8" w:rsidP="003A33D3">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Fowler, A.A.</w:t>
            </w:r>
          </w:p>
          <w:p w14:paraId="18545313" w14:textId="77777777" w:rsidR="00E23BE8" w:rsidRPr="001B4BA7" w:rsidRDefault="00E23BE8" w:rsidP="003A33D3">
            <w:pPr>
              <w:spacing w:after="0" w:line="240" w:lineRule="auto"/>
              <w:rPr>
                <w:rFonts w:ascii="Arial" w:hAnsi="Arial" w:cs="Arial"/>
                <w:color w:val="000000" w:themeColor="text1"/>
                <w:sz w:val="20"/>
                <w:szCs w:val="20"/>
                <w:lang w:val="nb-NO"/>
              </w:rPr>
            </w:pPr>
            <w:r w:rsidRPr="001B4BA7">
              <w:rPr>
                <w:rFonts w:ascii="Arial" w:hAnsi="Arial" w:cs="Arial"/>
                <w:color w:val="000000" w:themeColor="text1"/>
                <w:sz w:val="20"/>
                <w:szCs w:val="20"/>
                <w:lang w:val="nb-NO"/>
              </w:rPr>
              <w:t>J Transl Med</w:t>
            </w:r>
          </w:p>
          <w:p w14:paraId="7603BA7E" w14:textId="0C7A7C4C" w:rsidR="00E23BE8" w:rsidRPr="001B4BA7" w:rsidRDefault="00E23BE8"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2014</w:t>
            </w:r>
            <w:r w:rsidR="002D1E64" w:rsidRPr="001B4BA7">
              <w:rPr>
                <w:rFonts w:ascii="Arial" w:hAnsi="Arial" w:cs="Arial"/>
                <w:color w:val="000000" w:themeColor="text1"/>
                <w:sz w:val="20"/>
                <w:szCs w:val="20"/>
                <w:lang w:val="en-GB"/>
              </w:rPr>
              <w:t xml:space="preserve"> </w:t>
            </w:r>
            <w:r w:rsidR="002D1E64" w:rsidRPr="001B4BA7">
              <w:rPr>
                <w:rFonts w:ascii="Arial" w:hAnsi="Arial" w:cs="Arial"/>
                <w:color w:val="000000" w:themeColor="text1"/>
                <w:sz w:val="20"/>
                <w:szCs w:val="20"/>
                <w:lang w:val="en-GB"/>
              </w:rPr>
              <w:fldChar w:fldCharType="begin">
                <w:fldData xml:space="preserve">PEVuZE5vdGU+PENpdGU+PEF1dGhvcj5Gb3dsZXI8L0F1dGhvcj48WWVhcj4yMDE0PC9ZZWFyPjxS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</w:fldData>
              </w:fldChar>
            </w:r>
            <w:r w:rsidR="00777CE2" w:rsidRPr="001B4BA7">
              <w:rPr>
                <w:rFonts w:ascii="Arial" w:hAnsi="Arial" w:cs="Arial"/>
                <w:color w:val="000000" w:themeColor="text1"/>
                <w:sz w:val="20"/>
                <w:szCs w:val="20"/>
                <w:lang w:val="en-GB"/>
              </w:rPr>
              <w:instrText xml:space="preserve"> ADDIN EN.CITE </w:instrText>
            </w:r>
            <w:r w:rsidR="00777CE2" w:rsidRPr="001B4BA7">
              <w:rPr>
                <w:rFonts w:ascii="Arial" w:hAnsi="Arial" w:cs="Arial"/>
                <w:color w:val="000000" w:themeColor="text1"/>
                <w:sz w:val="20"/>
                <w:szCs w:val="20"/>
                <w:lang w:val="en-GB"/>
              </w:rPr>
              <w:fldChar w:fldCharType="begin">
                <w:fldData xml:space="preserve">PEVuZE5vdGU+PENpdGU+PEF1dGhvcj5Gb3dsZXI8L0F1dGhvcj48WWVhcj4yMDE0PC9ZZWFyPjxS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</w:fldData>
              </w:fldChar>
            </w:r>
            <w:r w:rsidR="00777CE2" w:rsidRPr="001B4BA7">
              <w:rPr>
                <w:rFonts w:ascii="Arial" w:hAnsi="Arial" w:cs="Arial"/>
                <w:color w:val="000000" w:themeColor="text1"/>
                <w:sz w:val="20"/>
                <w:szCs w:val="20"/>
                <w:lang w:val="en-GB"/>
              </w:rPr>
              <w:instrText xml:space="preserve"> ADDIN EN.CITE.DATA </w:instrText>
            </w:r>
            <w:r w:rsidR="00777CE2" w:rsidRPr="001B4BA7">
              <w:rPr>
                <w:rFonts w:ascii="Arial" w:hAnsi="Arial" w:cs="Arial"/>
                <w:color w:val="000000" w:themeColor="text1"/>
                <w:sz w:val="20"/>
                <w:szCs w:val="20"/>
                <w:lang w:val="en-GB"/>
              </w:rPr>
            </w:r>
            <w:r w:rsidR="00777CE2" w:rsidRPr="001B4BA7">
              <w:rPr>
                <w:rFonts w:ascii="Arial" w:hAnsi="Arial" w:cs="Arial"/>
                <w:color w:val="000000" w:themeColor="text1"/>
                <w:sz w:val="20"/>
                <w:szCs w:val="20"/>
                <w:lang w:val="en-GB"/>
              </w:rPr>
              <w:fldChar w:fldCharType="end"/>
            </w:r>
            <w:r w:rsidR="002D1E64" w:rsidRPr="001B4BA7">
              <w:rPr>
                <w:rFonts w:ascii="Arial" w:hAnsi="Arial" w:cs="Arial"/>
                <w:color w:val="000000" w:themeColor="text1"/>
                <w:sz w:val="20"/>
                <w:szCs w:val="20"/>
                <w:lang w:val="en-GB"/>
              </w:rPr>
            </w:r>
            <w:r w:rsidR="002D1E64"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0" w:tooltip="Fowler, 2014 #5" w:history="1">
              <w:r w:rsidR="00777CE2" w:rsidRPr="001B4BA7">
                <w:rPr>
                  <w:rFonts w:ascii="Arial" w:hAnsi="Arial" w:cs="Arial"/>
                  <w:noProof/>
                  <w:color w:val="000000" w:themeColor="text1"/>
                  <w:sz w:val="20"/>
                  <w:szCs w:val="20"/>
                  <w:lang w:val="en-GB"/>
                </w:rPr>
                <w:t>40</w:t>
              </w:r>
            </w:hyperlink>
            <w:r w:rsidR="00777CE2" w:rsidRPr="001B4BA7">
              <w:rPr>
                <w:rFonts w:ascii="Arial" w:hAnsi="Arial" w:cs="Arial"/>
                <w:noProof/>
                <w:color w:val="000000" w:themeColor="text1"/>
                <w:sz w:val="20"/>
                <w:szCs w:val="20"/>
                <w:lang w:val="en-GB"/>
              </w:rPr>
              <w:t>)</w:t>
            </w:r>
            <w:r w:rsidR="002D1E64"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081675A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Phase I RCT</w:t>
            </w:r>
          </w:p>
          <w:p w14:paraId="60AB4CB8"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26AB27A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Severe sepsis</w:t>
            </w:r>
          </w:p>
          <w:p w14:paraId="0F1C1DD6"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Safety</w:t>
            </w:r>
          </w:p>
        </w:tc>
        <w:tc>
          <w:tcPr>
            <w:tcW w:w="2069" w:type="dxa"/>
            <w:tcBorders>
              <w:top w:val="single" w:sz="4" w:space="0" w:color="auto"/>
              <w:left w:val="single" w:sz="4" w:space="0" w:color="auto"/>
              <w:bottom w:val="single" w:sz="4" w:space="0" w:color="auto"/>
              <w:right w:val="single" w:sz="4" w:space="0" w:color="auto"/>
            </w:tcBorders>
          </w:tcPr>
          <w:p w14:paraId="13BD250A"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8</w:t>
            </w:r>
          </w:p>
          <w:p w14:paraId="5A42B2A5"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8</w:t>
            </w:r>
          </w:p>
          <w:p w14:paraId="0F29195B" w14:textId="4BCC3EC1"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8</w:t>
            </w:r>
          </w:p>
        </w:tc>
        <w:tc>
          <w:tcPr>
            <w:tcW w:w="3600" w:type="dxa"/>
            <w:tcBorders>
              <w:top w:val="single" w:sz="4" w:space="0" w:color="auto"/>
              <w:left w:val="single" w:sz="4" w:space="0" w:color="auto"/>
              <w:bottom w:val="single" w:sz="4" w:space="0" w:color="auto"/>
              <w:right w:val="single" w:sz="4" w:space="0" w:color="auto"/>
            </w:tcBorders>
          </w:tcPr>
          <w:p w14:paraId="44B1661F" w14:textId="1D2E2AB5"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ascorbic</w:t>
            </w:r>
            <w:proofErr w:type="gramEnd"/>
            <w:r w:rsidRPr="001B4BA7">
              <w:rPr>
                <w:rFonts w:ascii="Arial" w:hAnsi="Arial" w:cs="Arial"/>
                <w:color w:val="000000" w:themeColor="text1"/>
                <w:sz w:val="20"/>
                <w:szCs w:val="20"/>
                <w:lang w:val="en-GB"/>
              </w:rPr>
              <w:t xml:space="preserve"> acid  iv 50 mg/kg/24-h</w:t>
            </w:r>
          </w:p>
          <w:p w14:paraId="64A782C2" w14:textId="77777777"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ascorbic</w:t>
            </w:r>
            <w:proofErr w:type="gramEnd"/>
            <w:r w:rsidRPr="001B4BA7">
              <w:rPr>
                <w:rFonts w:ascii="Arial" w:hAnsi="Arial" w:cs="Arial"/>
                <w:color w:val="000000" w:themeColor="text1"/>
                <w:sz w:val="20"/>
                <w:szCs w:val="20"/>
                <w:lang w:val="en-GB"/>
              </w:rPr>
              <w:t xml:space="preserve"> acid  iv 200 mg/kg/24-h</w:t>
            </w:r>
          </w:p>
          <w:p w14:paraId="095041F8" w14:textId="77777777"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placebo</w:t>
            </w:r>
            <w:proofErr w:type="gramEnd"/>
          </w:p>
          <w:p w14:paraId="66FF7360"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For 96-hours</w:t>
            </w:r>
          </w:p>
        </w:tc>
        <w:tc>
          <w:tcPr>
            <w:tcW w:w="2848" w:type="dxa"/>
            <w:tcBorders>
              <w:top w:val="single" w:sz="4" w:space="0" w:color="auto"/>
              <w:left w:val="single" w:sz="4" w:space="0" w:color="auto"/>
              <w:bottom w:val="single" w:sz="4" w:space="0" w:color="auto"/>
              <w:right w:val="single" w:sz="4" w:space="0" w:color="auto"/>
            </w:tcBorders>
          </w:tcPr>
          <w:p w14:paraId="502A3A5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No adverse events</w:t>
            </w:r>
          </w:p>
          <w:p w14:paraId="7F0CF90A"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AA: Prompt SOFA </w:t>
            </w:r>
            <w:r w:rsidRPr="001B4BA7">
              <w:rPr>
                <w:rFonts w:ascii="Arial" w:hAnsi="Arial" w:cs="Arial"/>
                <w:color w:val="000000" w:themeColor="text1"/>
                <w:sz w:val="20"/>
                <w:szCs w:val="20"/>
                <w:lang w:val="en-GB"/>
              </w:rPr>
              <w:sym w:font="Symbol" w:char="F0AF"/>
            </w:r>
            <w:r w:rsidRPr="001B4BA7">
              <w:rPr>
                <w:rFonts w:ascii="Arial" w:hAnsi="Arial" w:cs="Arial"/>
                <w:color w:val="000000" w:themeColor="text1"/>
                <w:sz w:val="20"/>
                <w:szCs w:val="20"/>
                <w:lang w:val="en-GB"/>
              </w:rPr>
              <w:t xml:space="preserve">, CRP &amp; </w:t>
            </w:r>
            <w:proofErr w:type="spellStart"/>
            <w:r w:rsidRPr="001B4BA7">
              <w:rPr>
                <w:rFonts w:ascii="Arial" w:hAnsi="Arial" w:cs="Arial"/>
                <w:color w:val="000000" w:themeColor="text1"/>
                <w:sz w:val="20"/>
                <w:szCs w:val="20"/>
                <w:lang w:val="en-GB"/>
              </w:rPr>
              <w:t>Procalcitonin</w:t>
            </w:r>
            <w:proofErr w:type="spellEnd"/>
            <w:r w:rsidRPr="001B4BA7">
              <w:rPr>
                <w:rFonts w:ascii="Arial" w:hAnsi="Arial" w:cs="Arial"/>
                <w:color w:val="000000" w:themeColor="text1"/>
                <w:sz w:val="20"/>
                <w:szCs w:val="20"/>
                <w:lang w:val="en-GB"/>
              </w:rPr>
              <w:t xml:space="preserve"> </w:t>
            </w:r>
            <w:r w:rsidRPr="001B4BA7">
              <w:rPr>
                <w:rFonts w:ascii="Arial" w:hAnsi="Arial" w:cs="Arial"/>
                <w:color w:val="000000" w:themeColor="text1"/>
                <w:sz w:val="20"/>
                <w:szCs w:val="20"/>
                <w:lang w:val="en-GB"/>
              </w:rPr>
              <w:sym w:font="Symbol" w:char="F0AF"/>
            </w:r>
          </w:p>
          <w:p w14:paraId="2FBAE1E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Placebo: no reduction</w:t>
            </w:r>
          </w:p>
        </w:tc>
      </w:tr>
      <w:tr w:rsidR="00E23BE8" w:rsidRPr="001B4BA7" w14:paraId="08A6A649"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3479E04D" w14:textId="77777777" w:rsidR="00E23BE8" w:rsidRPr="001B4BA7" w:rsidRDefault="00E23BE8" w:rsidP="003A33D3">
            <w:pPr>
              <w:spacing w:after="0" w:line="240" w:lineRule="auto"/>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Marik</w:t>
            </w:r>
            <w:proofErr w:type="spellEnd"/>
            <w:r w:rsidRPr="001B4BA7">
              <w:rPr>
                <w:rFonts w:ascii="Arial" w:hAnsi="Arial" w:cs="Arial"/>
                <w:color w:val="000000" w:themeColor="text1"/>
                <w:sz w:val="20"/>
                <w:szCs w:val="20"/>
                <w:lang w:val="en-GB"/>
              </w:rPr>
              <w:t>, PE</w:t>
            </w:r>
          </w:p>
          <w:p w14:paraId="429EC443" w14:textId="77777777" w:rsidR="00E23BE8" w:rsidRPr="001B4BA7" w:rsidRDefault="00E23BE8" w:rsidP="003A33D3">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Chest</w:t>
            </w:r>
          </w:p>
          <w:p w14:paraId="5FDC1375" w14:textId="43719D59" w:rsidR="00E23BE8" w:rsidRPr="001B4BA7" w:rsidRDefault="00E23BE8" w:rsidP="00777CE2">
            <w:pPr>
              <w:spacing w:after="0"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2017</w:t>
            </w:r>
            <w:r w:rsidR="002D1E64" w:rsidRPr="001B4BA7">
              <w:rPr>
                <w:rFonts w:ascii="Arial" w:hAnsi="Arial" w:cs="Arial"/>
                <w:color w:val="000000" w:themeColor="text1"/>
                <w:sz w:val="20"/>
                <w:szCs w:val="20"/>
                <w:lang w:val="en-GB"/>
              </w:rPr>
              <w:t xml:space="preserve"> </w:t>
            </w:r>
            <w:r w:rsidR="002D1E64" w:rsidRPr="001B4BA7">
              <w:rPr>
                <w:rFonts w:ascii="Arial" w:hAnsi="Arial" w:cs="Arial"/>
                <w:color w:val="000000" w:themeColor="text1"/>
                <w:sz w:val="20"/>
                <w:szCs w:val="20"/>
                <w:lang w:val="en-GB"/>
              </w:rPr>
              <w:fldChar w:fldCharType="begin"/>
            </w:r>
            <w:r w:rsidR="00777CE2" w:rsidRPr="001B4BA7">
              <w:rPr>
                <w:rFonts w:ascii="Arial" w:hAnsi="Arial" w:cs="Arial"/>
                <w:color w:val="000000" w:themeColor="text1"/>
                <w:sz w:val="20"/>
                <w:szCs w:val="20"/>
                <w:lang w:val="en-GB"/>
              </w:rPr>
              <w:instrText xml:space="preserve"> ADDIN EN.CITE &lt;EndNote&gt;&lt;Cite&gt;&lt;Author&gt;Marik&lt;/Author&gt;&lt;Year&gt;2017&lt;/Year&gt;&lt;RecNum&gt;25&lt;/RecNum&gt;&lt;DisplayText&gt;(46)&lt;/DisplayText&gt;&lt;record&gt;&lt;rec-number&gt;25&lt;/rec-number&gt;&lt;foreign-keys&gt;&lt;key app="EN" db-id="dtfvr9r2maepp3ezst45apf15dtwfrd0tsax"&gt;25&lt;/key&gt;&lt;/foreign-keys&gt;&lt;ref-type name="Journal Article"&gt;17&lt;/ref-type&gt;&lt;contributors&gt;&lt;authors&gt;&lt;author&gt;Marik, P. E.&lt;/author&gt;&lt;author&gt;Khangoora, V.&lt;/author&gt;&lt;author&gt;Rivera, R.&lt;/author&gt;&lt;author&gt;Hooper, M. H.&lt;/author&gt;&lt;author&gt;Catravas, J.&lt;/author&gt;&lt;/authors&gt;&lt;/contributors&gt;&lt;auth-address&gt;Division of Pulmonary and Critical Care Medicine, Eastern Virginia Medical School, Norfolk, VA. Electronic address: marikpe@evms.edu.&amp;#xD;Division of Pulmonary and Critical Care Medicine, Eastern Virginia Medical School, Norfolk, VA.&amp;#xD;Department of Pharmacy, Sentara Norfolk General Hospital, Norfolk, VA.&amp;#xD;School of Medical Diagnostic &amp;amp; Translational Sciences, College of Health Sciences, Old Dominion University, Norfolk, VA; Department of Medicine and Department of Physiological Sciences, Eastern Virginia Medical School, Norfolk, VA.&lt;/auth-address&gt;&lt;titles&gt;&lt;title&gt;Hydrocortisone, Vitamin C, and Thiamine for the Treatment of Severe Sepsis and Septic Shock: A Retrospective Before-After Study&lt;/title&gt;&lt;secondary-title&gt;Chest&lt;/secondary-title&gt;&lt;/titles&gt;&lt;periodical&gt;&lt;full-title&gt;Chest&lt;/full-title&gt;&lt;/periodical&gt;&lt;pages&gt;1229-1238&lt;/pages&gt;&lt;volume&gt;151&lt;/volume&gt;&lt;number&gt;6&lt;/number&gt;&lt;keywords&gt;&lt;keyword&gt;corticosteroid&lt;/keyword&gt;&lt;keyword&gt;hydrocortisone&lt;/keyword&gt;&lt;keyword&gt;septic shock&lt;/keyword&gt;&lt;keyword&gt;thiamine&lt;/keyword&gt;&lt;keyword&gt;vitamin C&lt;/keyword&gt;&lt;/keywords&gt;&lt;dates&gt;&lt;year&gt;2017&lt;/year&gt;&lt;pub-dates&gt;&lt;date&gt;Jun&lt;/date&gt;&lt;/pub-dates&gt;&lt;/dates&gt;&lt;isbn&gt;1931-3543 (Electronic)&amp;#xD;0012-3692 (Linking)&lt;/isbn&gt;&lt;accession-num&gt;27940189&lt;/accession-num&gt;&lt;urls&gt;&lt;related-urls&gt;&lt;url&gt;http://www.ncbi.nlm.nih.gov/pubmed/27940189&lt;/url&gt;&lt;/related-urls&gt;&lt;/urls&gt;&lt;electronic-resource-num&gt;10.1016/j.chest.2016.11.036&lt;/electronic-resource-num&gt;&lt;/record&gt;&lt;/Cite&gt;&lt;/EndNote&gt;</w:instrText>
            </w:r>
            <w:r w:rsidR="002D1E64"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6" w:tooltip="Marik, 2017 #25" w:history="1">
              <w:r w:rsidR="00777CE2" w:rsidRPr="001B4BA7">
                <w:rPr>
                  <w:rFonts w:ascii="Arial" w:hAnsi="Arial" w:cs="Arial"/>
                  <w:noProof/>
                  <w:color w:val="000000" w:themeColor="text1"/>
                  <w:sz w:val="20"/>
                  <w:szCs w:val="20"/>
                  <w:lang w:val="en-GB"/>
                </w:rPr>
                <w:t>46</w:t>
              </w:r>
            </w:hyperlink>
            <w:r w:rsidR="00777CE2" w:rsidRPr="001B4BA7">
              <w:rPr>
                <w:rFonts w:ascii="Arial" w:hAnsi="Arial" w:cs="Arial"/>
                <w:noProof/>
                <w:color w:val="000000" w:themeColor="text1"/>
                <w:sz w:val="20"/>
                <w:szCs w:val="20"/>
                <w:lang w:val="en-GB"/>
              </w:rPr>
              <w:t>)</w:t>
            </w:r>
            <w:r w:rsidR="002D1E64"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hideMark/>
          </w:tcPr>
          <w:p w14:paraId="18E35688"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Retrospective before/after</w:t>
            </w:r>
          </w:p>
          <w:p w14:paraId="647B6FE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6E7FE7B9"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Severe sepsis / septic shock &amp;</w:t>
            </w:r>
          </w:p>
          <w:p w14:paraId="3BE98E02" w14:textId="150DC156"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PCT ≥ 2 mg/L</w:t>
            </w:r>
          </w:p>
        </w:tc>
        <w:tc>
          <w:tcPr>
            <w:tcW w:w="2069" w:type="dxa"/>
            <w:tcBorders>
              <w:top w:val="single" w:sz="4" w:space="0" w:color="auto"/>
              <w:left w:val="single" w:sz="4" w:space="0" w:color="auto"/>
              <w:bottom w:val="single" w:sz="4" w:space="0" w:color="auto"/>
              <w:right w:val="single" w:sz="4" w:space="0" w:color="auto"/>
            </w:tcBorders>
          </w:tcPr>
          <w:p w14:paraId="759051A5"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47</w:t>
            </w:r>
          </w:p>
          <w:p w14:paraId="3C99177C"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5826C34B"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40E8872F" w14:textId="621EE684"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47</w:t>
            </w:r>
          </w:p>
        </w:tc>
        <w:tc>
          <w:tcPr>
            <w:tcW w:w="3600" w:type="dxa"/>
            <w:tcBorders>
              <w:top w:val="single" w:sz="4" w:space="0" w:color="auto"/>
              <w:left w:val="single" w:sz="4" w:space="0" w:color="auto"/>
              <w:bottom w:val="single" w:sz="4" w:space="0" w:color="auto"/>
              <w:right w:val="single" w:sz="4" w:space="0" w:color="auto"/>
            </w:tcBorders>
          </w:tcPr>
          <w:p w14:paraId="09F9A87D" w14:textId="15B21EB7"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w:t>
            </w:r>
            <w:r w:rsidR="008537A2" w:rsidRPr="001B4BA7">
              <w:rPr>
                <w:rFonts w:ascii="Arial" w:hAnsi="Arial" w:cs="Arial"/>
                <w:color w:val="000000" w:themeColor="text1"/>
                <w:sz w:val="20"/>
                <w:szCs w:val="20"/>
                <w:lang w:val="en-GB"/>
              </w:rPr>
              <w:t>i</w:t>
            </w:r>
            <w:r w:rsidRPr="001B4BA7">
              <w:rPr>
                <w:rFonts w:ascii="Arial" w:hAnsi="Arial" w:cs="Arial"/>
                <w:color w:val="000000" w:themeColor="text1"/>
                <w:sz w:val="20"/>
                <w:szCs w:val="20"/>
                <w:lang w:val="en-GB"/>
              </w:rPr>
              <w:t>t</w:t>
            </w:r>
            <w:proofErr w:type="spellEnd"/>
            <w:r w:rsidRPr="001B4BA7">
              <w:rPr>
                <w:rFonts w:ascii="Arial" w:hAnsi="Arial" w:cs="Arial"/>
                <w:color w:val="000000" w:themeColor="text1"/>
                <w:sz w:val="20"/>
                <w:szCs w:val="20"/>
                <w:lang w:val="en-GB"/>
              </w:rPr>
              <w:t xml:space="preserve"> C iv 1.5 g iv every 6-h for 4-d + hydrocortisone 50 mg every 6-h + thiamine iv 200 mg every 12-h </w:t>
            </w:r>
          </w:p>
          <w:p w14:paraId="49C17B02"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For 4-d or ICU discharge</w:t>
            </w:r>
          </w:p>
          <w:p w14:paraId="1E98CD07" w14:textId="77777777" w:rsidR="00E23BE8" w:rsidRPr="001B4BA7" w:rsidRDefault="00E23BE8" w:rsidP="003A33D3">
            <w:pPr>
              <w:numPr>
                <w:ilvl w:val="0"/>
                <w:numId w:val="1"/>
              </w:numPr>
              <w:spacing w:after="0" w:line="240" w:lineRule="auto"/>
              <w:ind w:left="174" w:right="-4" w:hanging="174"/>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hydrocortisone</w:t>
            </w:r>
            <w:proofErr w:type="gramEnd"/>
            <w:r w:rsidRPr="001B4BA7">
              <w:rPr>
                <w:rFonts w:ascii="Arial" w:hAnsi="Arial" w:cs="Arial"/>
                <w:color w:val="000000" w:themeColor="text1"/>
                <w:sz w:val="20"/>
                <w:szCs w:val="20"/>
                <w:lang w:val="en-GB"/>
              </w:rPr>
              <w:t xml:space="preserve"> 50 mg every 6-h at discretion of the attending physician</w:t>
            </w:r>
          </w:p>
        </w:tc>
        <w:tc>
          <w:tcPr>
            <w:tcW w:w="2848" w:type="dxa"/>
            <w:tcBorders>
              <w:top w:val="single" w:sz="4" w:space="0" w:color="auto"/>
              <w:left w:val="single" w:sz="4" w:space="0" w:color="auto"/>
              <w:bottom w:val="single" w:sz="4" w:space="0" w:color="auto"/>
              <w:right w:val="single" w:sz="4" w:space="0" w:color="auto"/>
            </w:tcBorders>
          </w:tcPr>
          <w:p w14:paraId="29B45CE9"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Hospital mortality </w:t>
            </w:r>
          </w:p>
          <w:p w14:paraId="075D21CD"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8.5% vs. 40.4%</w:t>
            </w:r>
          </w:p>
          <w:p w14:paraId="1AE67012" w14:textId="0BA005DE"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Duration </w:t>
            </w:r>
            <w:r w:rsidR="00F47248" w:rsidRPr="001B4BA7">
              <w:rPr>
                <w:rFonts w:ascii="Arial" w:hAnsi="Arial" w:cs="Arial"/>
                <w:color w:val="000000" w:themeColor="text1"/>
                <w:sz w:val="20"/>
                <w:szCs w:val="20"/>
                <w:lang w:val="en-GB"/>
              </w:rPr>
              <w:t>v</w:t>
            </w:r>
            <w:r w:rsidRPr="001B4BA7">
              <w:rPr>
                <w:rFonts w:ascii="Arial" w:hAnsi="Arial" w:cs="Arial"/>
                <w:color w:val="000000" w:themeColor="text1"/>
                <w:sz w:val="20"/>
                <w:szCs w:val="20"/>
                <w:lang w:val="en-GB"/>
              </w:rPr>
              <w:t>asopressors 18.3 vs</w:t>
            </w:r>
            <w:r w:rsidR="008537A2" w:rsidRPr="001B4BA7">
              <w:rPr>
                <w:rFonts w:ascii="Arial" w:hAnsi="Arial" w:cs="Arial"/>
                <w:color w:val="000000" w:themeColor="text1"/>
                <w:sz w:val="20"/>
                <w:szCs w:val="20"/>
                <w:lang w:val="en-GB"/>
              </w:rPr>
              <w:t>.</w:t>
            </w:r>
            <w:r w:rsidRPr="001B4BA7">
              <w:rPr>
                <w:rFonts w:ascii="Arial" w:hAnsi="Arial" w:cs="Arial"/>
                <w:color w:val="000000" w:themeColor="text1"/>
                <w:sz w:val="20"/>
                <w:szCs w:val="20"/>
                <w:lang w:val="en-GB"/>
              </w:rPr>
              <w:t xml:space="preserve"> 54.9 h</w:t>
            </w:r>
          </w:p>
          <w:p w14:paraId="156617AB" w14:textId="0D695EAB" w:rsidR="00E23BE8" w:rsidRPr="001B4BA7" w:rsidRDefault="00E23BE8" w:rsidP="003A33D3">
            <w:pPr>
              <w:spacing w:after="0" w:line="240" w:lineRule="auto"/>
              <w:ind w:right="-4"/>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t>Vit</w:t>
            </w:r>
            <w:proofErr w:type="spellEnd"/>
            <w:r w:rsidRPr="001B4BA7">
              <w:rPr>
                <w:rFonts w:ascii="Arial" w:hAnsi="Arial" w:cs="Arial"/>
                <w:color w:val="000000" w:themeColor="text1"/>
                <w:sz w:val="20"/>
                <w:szCs w:val="20"/>
                <w:lang w:val="en-GB"/>
              </w:rPr>
              <w:t xml:space="preserve"> C: </w:t>
            </w:r>
            <w:r w:rsidRPr="001B4BA7">
              <w:rPr>
                <w:rFonts w:ascii="Arial" w:hAnsi="Arial" w:cs="Arial"/>
                <w:color w:val="000000" w:themeColor="text1"/>
                <w:sz w:val="20"/>
                <w:szCs w:val="20"/>
                <w:lang w:val="en-GB"/>
              </w:rPr>
              <w:sym w:font="Symbol" w:char="F044"/>
            </w:r>
            <w:r w:rsidRPr="001B4BA7">
              <w:rPr>
                <w:rFonts w:ascii="Arial" w:hAnsi="Arial" w:cs="Arial"/>
                <w:color w:val="000000" w:themeColor="text1"/>
                <w:sz w:val="20"/>
                <w:szCs w:val="20"/>
                <w:lang w:val="en-GB"/>
              </w:rPr>
              <w:t xml:space="preserve">SOFA </w:t>
            </w:r>
            <w:r w:rsidRPr="001B4BA7">
              <w:rPr>
                <w:rFonts w:ascii="Arial" w:hAnsi="Arial" w:cs="Arial"/>
                <w:color w:val="000000" w:themeColor="text1"/>
                <w:sz w:val="20"/>
                <w:szCs w:val="20"/>
                <w:lang w:val="en-GB"/>
              </w:rPr>
              <w:sym w:font="Symbol" w:char="F0AD"/>
            </w:r>
            <w:r w:rsidRPr="001B4BA7">
              <w:rPr>
                <w:rFonts w:ascii="Arial" w:hAnsi="Arial" w:cs="Arial"/>
                <w:color w:val="000000" w:themeColor="text1"/>
                <w:sz w:val="20"/>
                <w:szCs w:val="20"/>
                <w:lang w:val="en-GB"/>
              </w:rPr>
              <w:t xml:space="preserve">, RRT </w:t>
            </w:r>
            <w:r w:rsidRPr="001B4BA7">
              <w:rPr>
                <w:rFonts w:ascii="Arial" w:hAnsi="Arial" w:cs="Arial"/>
                <w:color w:val="000000" w:themeColor="text1"/>
                <w:sz w:val="20"/>
                <w:szCs w:val="20"/>
                <w:lang w:val="en-GB"/>
              </w:rPr>
              <w:sym w:font="Symbol" w:char="F0AF"/>
            </w:r>
            <w:r w:rsidRPr="001B4BA7">
              <w:rPr>
                <w:rFonts w:ascii="Arial" w:hAnsi="Arial" w:cs="Arial"/>
                <w:color w:val="000000" w:themeColor="text1"/>
                <w:sz w:val="20"/>
                <w:szCs w:val="20"/>
                <w:lang w:val="en-GB"/>
              </w:rPr>
              <w:t xml:space="preserve">, </w:t>
            </w:r>
            <w:proofErr w:type="spellStart"/>
            <w:r w:rsidR="008537A2" w:rsidRPr="001B4BA7">
              <w:rPr>
                <w:rFonts w:ascii="Arial" w:hAnsi="Arial" w:cs="Arial"/>
                <w:color w:val="000000" w:themeColor="text1"/>
                <w:sz w:val="20"/>
                <w:szCs w:val="20"/>
                <w:lang w:val="en-GB"/>
              </w:rPr>
              <w:t>P</w:t>
            </w:r>
            <w:r w:rsidRPr="001B4BA7">
              <w:rPr>
                <w:rFonts w:ascii="Arial" w:hAnsi="Arial" w:cs="Arial"/>
                <w:color w:val="000000" w:themeColor="text1"/>
                <w:sz w:val="20"/>
                <w:szCs w:val="20"/>
                <w:lang w:val="en-GB"/>
              </w:rPr>
              <w:t>rocalcitonin</w:t>
            </w:r>
            <w:proofErr w:type="spellEnd"/>
            <w:r w:rsidRPr="001B4BA7">
              <w:rPr>
                <w:rFonts w:ascii="Arial" w:hAnsi="Arial" w:cs="Arial"/>
                <w:color w:val="000000" w:themeColor="text1"/>
                <w:sz w:val="20"/>
                <w:szCs w:val="20"/>
                <w:lang w:val="en-GB"/>
              </w:rPr>
              <w:t xml:space="preserve"> clearance </w:t>
            </w:r>
            <w:r w:rsidRPr="001B4BA7">
              <w:rPr>
                <w:rFonts w:ascii="Arial" w:hAnsi="Arial" w:cs="Arial"/>
                <w:color w:val="000000" w:themeColor="text1"/>
                <w:sz w:val="20"/>
                <w:szCs w:val="20"/>
                <w:lang w:val="en-GB"/>
              </w:rPr>
              <w:sym w:font="Symbol" w:char="F0AD"/>
            </w:r>
          </w:p>
        </w:tc>
      </w:tr>
      <w:tr w:rsidR="00E23BE8" w:rsidRPr="001B4BA7" w14:paraId="3C0CB473"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7C45E39B" w14:textId="38404013" w:rsidR="00E23BE8" w:rsidRPr="001B4BA7" w:rsidRDefault="00E23BE8" w:rsidP="003A33D3">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BURN</w:t>
            </w:r>
            <w:r w:rsidR="00F31EEA" w:rsidRPr="001B4BA7">
              <w:rPr>
                <w:rFonts w:ascii="Arial" w:hAnsi="Arial" w:cs="Arial"/>
                <w:b/>
                <w:color w:val="000000" w:themeColor="text1"/>
                <w:sz w:val="20"/>
                <w:szCs w:val="20"/>
                <w:lang w:val="en-GB"/>
              </w:rPr>
              <w:t>S</w:t>
            </w:r>
          </w:p>
        </w:tc>
        <w:tc>
          <w:tcPr>
            <w:tcW w:w="2399" w:type="dxa"/>
            <w:tcBorders>
              <w:top w:val="single" w:sz="4" w:space="0" w:color="auto"/>
              <w:left w:val="single" w:sz="4" w:space="0" w:color="auto"/>
              <w:bottom w:val="single" w:sz="4" w:space="0" w:color="auto"/>
              <w:right w:val="single" w:sz="4" w:space="0" w:color="auto"/>
            </w:tcBorders>
          </w:tcPr>
          <w:p w14:paraId="2039AE24"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tc>
        <w:tc>
          <w:tcPr>
            <w:tcW w:w="2069" w:type="dxa"/>
            <w:tcBorders>
              <w:top w:val="single" w:sz="4" w:space="0" w:color="auto"/>
              <w:left w:val="single" w:sz="4" w:space="0" w:color="auto"/>
              <w:bottom w:val="single" w:sz="4" w:space="0" w:color="auto"/>
              <w:right w:val="single" w:sz="4" w:space="0" w:color="auto"/>
            </w:tcBorders>
          </w:tcPr>
          <w:p w14:paraId="41D7A629" w14:textId="77777777" w:rsidR="00E23BE8" w:rsidRPr="001B4BA7" w:rsidRDefault="00E23BE8" w:rsidP="003A33D3">
            <w:pPr>
              <w:spacing w:after="0" w:line="240" w:lineRule="auto"/>
              <w:ind w:left="360" w:right="-4"/>
              <w:rPr>
                <w:rFonts w:ascii="Arial" w:hAnsi="Arial" w:cs="Arial"/>
                <w:bCs/>
                <w:color w:val="000000" w:themeColor="text1"/>
                <w:sz w:val="18"/>
                <w:szCs w:val="18"/>
                <w:lang w:val="en-GB" w:eastAsia="nl-NL"/>
              </w:rPr>
            </w:pPr>
          </w:p>
        </w:tc>
        <w:tc>
          <w:tcPr>
            <w:tcW w:w="3600" w:type="dxa"/>
            <w:tcBorders>
              <w:top w:val="single" w:sz="4" w:space="0" w:color="auto"/>
              <w:left w:val="single" w:sz="4" w:space="0" w:color="auto"/>
              <w:bottom w:val="single" w:sz="4" w:space="0" w:color="auto"/>
              <w:right w:val="single" w:sz="4" w:space="0" w:color="auto"/>
            </w:tcBorders>
          </w:tcPr>
          <w:p w14:paraId="5FDA663B" w14:textId="3396F8E8" w:rsidR="00E23BE8" w:rsidRPr="001B4BA7" w:rsidRDefault="00E23BE8" w:rsidP="003A33D3">
            <w:pPr>
              <w:spacing w:after="0" w:line="240" w:lineRule="auto"/>
              <w:ind w:left="174" w:right="-4"/>
              <w:rPr>
                <w:rFonts w:ascii="Arial" w:hAnsi="Arial" w:cs="Arial"/>
                <w:bCs/>
                <w:color w:val="000000" w:themeColor="text1"/>
                <w:sz w:val="18"/>
                <w:szCs w:val="18"/>
                <w:lang w:val="en-GB" w:eastAsia="nl-NL"/>
              </w:rPr>
            </w:pPr>
          </w:p>
        </w:tc>
        <w:tc>
          <w:tcPr>
            <w:tcW w:w="2848" w:type="dxa"/>
            <w:tcBorders>
              <w:top w:val="single" w:sz="4" w:space="0" w:color="auto"/>
              <w:left w:val="single" w:sz="4" w:space="0" w:color="auto"/>
              <w:bottom w:val="single" w:sz="4" w:space="0" w:color="auto"/>
              <w:right w:val="single" w:sz="4" w:space="0" w:color="auto"/>
            </w:tcBorders>
          </w:tcPr>
          <w:p w14:paraId="4517C5D1"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tc>
      </w:tr>
      <w:tr w:rsidR="00E23BE8" w:rsidRPr="001B4BA7" w14:paraId="7E3FD04A"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4E736B3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Tanaka H.</w:t>
            </w:r>
          </w:p>
          <w:p w14:paraId="3CE58CE7" w14:textId="77777777" w:rsidR="00E23BE8" w:rsidRPr="001B4BA7" w:rsidRDefault="00E23BE8" w:rsidP="003A33D3">
            <w:pPr>
              <w:spacing w:after="0" w:line="240" w:lineRule="auto"/>
              <w:ind w:right="-4"/>
              <w:rPr>
                <w:rFonts w:ascii="Arial" w:hAnsi="Arial" w:cs="Arial"/>
                <w:color w:val="000000" w:themeColor="text1"/>
                <w:sz w:val="20"/>
                <w:szCs w:val="20"/>
                <w:lang w:val="en-GB" w:eastAsia="nl-NL"/>
              </w:rPr>
            </w:pPr>
            <w:r w:rsidRPr="001B4BA7">
              <w:rPr>
                <w:rFonts w:ascii="Arial" w:hAnsi="Arial" w:cs="Arial"/>
                <w:color w:val="000000" w:themeColor="text1"/>
                <w:sz w:val="20"/>
                <w:szCs w:val="20"/>
                <w:lang w:val="en-GB" w:eastAsia="nl-NL"/>
              </w:rPr>
              <w:t xml:space="preserve">Arch </w:t>
            </w:r>
            <w:proofErr w:type="spellStart"/>
            <w:r w:rsidRPr="001B4BA7">
              <w:rPr>
                <w:rFonts w:ascii="Arial" w:hAnsi="Arial" w:cs="Arial"/>
                <w:color w:val="000000" w:themeColor="text1"/>
                <w:sz w:val="20"/>
                <w:szCs w:val="20"/>
                <w:lang w:val="en-GB" w:eastAsia="nl-NL"/>
              </w:rPr>
              <w:t>Surg</w:t>
            </w:r>
            <w:proofErr w:type="spellEnd"/>
            <w:r w:rsidRPr="001B4BA7">
              <w:rPr>
                <w:rFonts w:ascii="Arial" w:hAnsi="Arial" w:cs="Arial"/>
                <w:color w:val="000000" w:themeColor="text1"/>
                <w:sz w:val="20"/>
                <w:szCs w:val="20"/>
                <w:lang w:val="en-GB" w:eastAsia="nl-NL"/>
              </w:rPr>
              <w:t xml:space="preserve"> </w:t>
            </w:r>
          </w:p>
          <w:p w14:paraId="4D5B44EC" w14:textId="39205846" w:rsidR="00E23BE8" w:rsidRPr="001B4BA7" w:rsidRDefault="00E23BE8" w:rsidP="00777CE2">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eastAsia="nl-NL"/>
              </w:rPr>
              <w:t>2000</w:t>
            </w:r>
            <w:r w:rsidR="002D1E64" w:rsidRPr="001B4BA7">
              <w:rPr>
                <w:rFonts w:ascii="Arial" w:hAnsi="Arial" w:cs="Arial"/>
                <w:color w:val="000000" w:themeColor="text1"/>
                <w:sz w:val="20"/>
                <w:szCs w:val="20"/>
                <w:lang w:val="en-GB" w:eastAsia="nl-NL"/>
              </w:rPr>
              <w:t xml:space="preserve"> </w:t>
            </w:r>
            <w:r w:rsidR="002D1E64" w:rsidRPr="001B4BA7">
              <w:rPr>
                <w:rFonts w:ascii="Arial" w:hAnsi="Arial" w:cs="Arial"/>
                <w:color w:val="000000" w:themeColor="text1"/>
                <w:sz w:val="20"/>
                <w:szCs w:val="20"/>
                <w:lang w:val="en-GB" w:eastAsia="nl-NL"/>
              </w:rPr>
              <w:fldChar w:fldCharType="begin"/>
            </w:r>
            <w:r w:rsidR="00777CE2" w:rsidRPr="001B4BA7">
              <w:rPr>
                <w:rFonts w:ascii="Arial" w:hAnsi="Arial" w:cs="Arial"/>
                <w:color w:val="000000" w:themeColor="text1"/>
                <w:sz w:val="20"/>
                <w:szCs w:val="20"/>
                <w:lang w:val="en-GB" w:eastAsia="nl-NL"/>
              </w:rPr>
              <w:instrText xml:space="preserve"> ADDIN EN.CITE &lt;EndNote&gt;&lt;Cite&gt;&lt;Author&gt;Tanaka&lt;/Author&gt;&lt;Year&gt;1997&lt;/Year&gt;&lt;RecNum&gt;53&lt;/RecNum&gt;&lt;DisplayText&gt;(47)&lt;/DisplayText&gt;&lt;record&gt;&lt;rec-number&gt;53&lt;/rec-number&gt;&lt;foreign-keys&gt;&lt;key app="EN" db-id="dtfvr9r2maepp3ezst45apf15dtwfrd0tsax"&gt;53&lt;/key&gt;&lt;/foreign-keys&gt;&lt;ref-type name="Journal Article"&gt;17&lt;/ref-type&gt;&lt;contributors&gt;&lt;authors&gt;&lt;author&gt;Tanaka, H.&lt;/author&gt;&lt;author&gt;Matsuda, H.&lt;/author&gt;&lt;author&gt;Shimazaki, S.&lt;/author&gt;&lt;author&gt;Hanumadass, M.&lt;/author&gt;&lt;author&gt;Matsuda, T.&lt;/author&gt;&lt;/authors&gt;&lt;/contributors&gt;&lt;auth-address&gt;Department of Traumatology and Critical Care Medicine, Kyorin University, Tokyo, Japan.&lt;/auth-address&gt;&lt;titles&gt;&lt;title&gt;Reduced resuscitation fluid volume for second-degree burns with delayed initiation of ascorbic acid therapy&lt;/title&gt;&lt;secondary-title&gt;Arch Surg&lt;/secondary-title&gt;&lt;/titles&gt;&lt;pages&gt;158-61&lt;/pages&gt;&lt;volume&gt;132&lt;/volume&gt;&lt;number&gt;2&lt;/number&gt;&lt;keywords&gt;&lt;keyword&gt;Animals&lt;/keyword&gt;&lt;keyword&gt;Ascorbic Acid/*administration &amp;amp; dosage&lt;/keyword&gt;&lt;keyword&gt;*Body Fluids&lt;/keyword&gt;&lt;keyword&gt;Burns/*drug therapy/*physiopathology&lt;/keyword&gt;&lt;keyword&gt;Guinea Pigs&lt;/keyword&gt;&lt;keyword&gt;*Hemodynamics&lt;/keyword&gt;&lt;keyword&gt;*Resuscitation&lt;/keyword&gt;&lt;keyword&gt;Time Factors&lt;/keyword&gt;&lt;/keywords&gt;&lt;dates&gt;&lt;year&gt;1997&lt;/year&gt;&lt;pub-dates&gt;&lt;date&gt;Feb&lt;/date&gt;&lt;/pub-dates&gt;&lt;/dates&gt;&lt;isbn&gt;0004-0010 (Print)&amp;#xD;0004-0010 (Linking)&lt;/isbn&gt;&lt;accession-num&gt;9041919&lt;/accession-num&gt;&lt;urls&gt;&lt;related-urls&gt;&lt;url&gt;http://www.ncbi.nlm.nih.gov/pubmed/9041919&lt;/url&gt;&lt;/related-urls&gt;&lt;/urls&gt;&lt;/record&gt;&lt;/Cite&gt;&lt;/EndNote&gt;</w:instrText>
            </w:r>
            <w:r w:rsidR="002D1E64" w:rsidRPr="001B4BA7">
              <w:rPr>
                <w:rFonts w:ascii="Arial" w:hAnsi="Arial" w:cs="Arial"/>
                <w:color w:val="000000" w:themeColor="text1"/>
                <w:sz w:val="20"/>
                <w:szCs w:val="20"/>
                <w:lang w:val="en-GB" w:eastAsia="nl-NL"/>
              </w:rPr>
              <w:fldChar w:fldCharType="separate"/>
            </w:r>
            <w:r w:rsidR="00777CE2" w:rsidRPr="001B4BA7">
              <w:rPr>
                <w:rFonts w:ascii="Arial" w:hAnsi="Arial" w:cs="Arial"/>
                <w:noProof/>
                <w:color w:val="000000" w:themeColor="text1"/>
                <w:sz w:val="20"/>
                <w:szCs w:val="20"/>
                <w:lang w:val="en-GB" w:eastAsia="nl-NL"/>
              </w:rPr>
              <w:t>(</w:t>
            </w:r>
            <w:hyperlink w:anchor="_ENREF_47" w:tooltip="Tanaka, 1997 #53" w:history="1">
              <w:r w:rsidR="00777CE2" w:rsidRPr="001B4BA7">
                <w:rPr>
                  <w:rFonts w:ascii="Arial" w:hAnsi="Arial" w:cs="Arial"/>
                  <w:noProof/>
                  <w:color w:val="000000" w:themeColor="text1"/>
                  <w:sz w:val="20"/>
                  <w:szCs w:val="20"/>
                  <w:lang w:val="en-GB" w:eastAsia="nl-NL"/>
                </w:rPr>
                <w:t>47</w:t>
              </w:r>
            </w:hyperlink>
            <w:r w:rsidR="00777CE2" w:rsidRPr="001B4BA7">
              <w:rPr>
                <w:rFonts w:ascii="Arial" w:hAnsi="Arial" w:cs="Arial"/>
                <w:noProof/>
                <w:color w:val="000000" w:themeColor="text1"/>
                <w:sz w:val="20"/>
                <w:szCs w:val="20"/>
                <w:lang w:val="en-GB" w:eastAsia="nl-NL"/>
              </w:rPr>
              <w:t>)</w:t>
            </w:r>
            <w:r w:rsidR="002D1E64" w:rsidRPr="001B4BA7">
              <w:rPr>
                <w:rFonts w:ascii="Arial" w:hAnsi="Arial" w:cs="Arial"/>
                <w:color w:val="000000" w:themeColor="text1"/>
                <w:sz w:val="20"/>
                <w:szCs w:val="20"/>
                <w:lang w:val="en-GB" w:eastAsia="nl-NL"/>
              </w:rPr>
              <w:fldChar w:fldCharType="end"/>
            </w:r>
            <w:r w:rsidR="002D1E64" w:rsidRPr="001B4BA7">
              <w:rPr>
                <w:rFonts w:ascii="Arial" w:hAnsi="Arial" w:cs="Arial"/>
                <w:color w:val="000000" w:themeColor="text1"/>
                <w:sz w:val="20"/>
                <w:szCs w:val="20"/>
                <w:lang w:val="en-GB" w:eastAsia="nl-NL"/>
              </w:rPr>
              <w:t xml:space="preserve"> </w:t>
            </w:r>
          </w:p>
        </w:tc>
        <w:tc>
          <w:tcPr>
            <w:tcW w:w="2399" w:type="dxa"/>
            <w:tcBorders>
              <w:top w:val="single" w:sz="4" w:space="0" w:color="auto"/>
              <w:left w:val="single" w:sz="4" w:space="0" w:color="auto"/>
              <w:bottom w:val="single" w:sz="4" w:space="0" w:color="auto"/>
              <w:right w:val="single" w:sz="4" w:space="0" w:color="auto"/>
            </w:tcBorders>
            <w:hideMark/>
          </w:tcPr>
          <w:p w14:paraId="416FE4C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7CA7A3D7"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Severe Burn </w:t>
            </w:r>
          </w:p>
          <w:p w14:paraId="4645663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&lt; 2-h</w:t>
            </w:r>
          </w:p>
        </w:tc>
        <w:tc>
          <w:tcPr>
            <w:tcW w:w="2069" w:type="dxa"/>
            <w:tcBorders>
              <w:top w:val="single" w:sz="4" w:space="0" w:color="auto"/>
              <w:left w:val="single" w:sz="4" w:space="0" w:color="auto"/>
              <w:bottom w:val="single" w:sz="4" w:space="0" w:color="auto"/>
              <w:right w:val="single" w:sz="4" w:space="0" w:color="auto"/>
            </w:tcBorders>
          </w:tcPr>
          <w:p w14:paraId="567E40BA"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19</w:t>
            </w:r>
          </w:p>
          <w:p w14:paraId="05325382" w14:textId="4485F331" w:rsidR="00E23BE8" w:rsidRPr="001B4BA7" w:rsidRDefault="00E23BE8" w:rsidP="003A33D3">
            <w:pPr>
              <w:spacing w:after="0" w:line="240" w:lineRule="auto"/>
              <w:ind w:left="360" w:right="-4"/>
              <w:rPr>
                <w:rFonts w:ascii="Arial" w:hAnsi="Arial" w:cs="Arial"/>
                <w:bCs/>
                <w:color w:val="000000" w:themeColor="text1"/>
                <w:sz w:val="18"/>
                <w:szCs w:val="18"/>
                <w:lang w:val="nb-NO" w:eastAsia="nl-NL"/>
              </w:rPr>
            </w:pPr>
            <w:r w:rsidRPr="001B4BA7">
              <w:rPr>
                <w:rFonts w:ascii="Arial" w:hAnsi="Arial" w:cs="Arial"/>
                <w:color w:val="000000" w:themeColor="text1"/>
                <w:sz w:val="20"/>
                <w:szCs w:val="20"/>
                <w:lang w:val="en-GB"/>
              </w:rPr>
              <w:t>18</w:t>
            </w:r>
          </w:p>
        </w:tc>
        <w:tc>
          <w:tcPr>
            <w:tcW w:w="3600" w:type="dxa"/>
            <w:tcBorders>
              <w:top w:val="single" w:sz="4" w:space="0" w:color="auto"/>
              <w:left w:val="single" w:sz="4" w:space="0" w:color="auto"/>
              <w:bottom w:val="single" w:sz="4" w:space="0" w:color="auto"/>
              <w:right w:val="single" w:sz="4" w:space="0" w:color="auto"/>
            </w:tcBorders>
            <w:hideMark/>
          </w:tcPr>
          <w:p w14:paraId="6F702B2B" w14:textId="090E507C" w:rsidR="00E23BE8" w:rsidRPr="001B4BA7" w:rsidRDefault="00E23BE8" w:rsidP="003A33D3">
            <w:pPr>
              <w:numPr>
                <w:ilvl w:val="0"/>
                <w:numId w:val="1"/>
              </w:numPr>
              <w:spacing w:after="0" w:line="240" w:lineRule="auto"/>
              <w:ind w:left="174" w:right="-4" w:hanging="141"/>
              <w:rPr>
                <w:rFonts w:ascii="Arial" w:hAnsi="Arial" w:cs="Arial"/>
                <w:bCs/>
                <w:color w:val="000000" w:themeColor="text1"/>
                <w:sz w:val="18"/>
                <w:szCs w:val="18"/>
                <w:lang w:val="nb-NO" w:eastAsia="nl-NL"/>
              </w:rPr>
            </w:pPr>
            <w:r w:rsidRPr="001B4BA7">
              <w:rPr>
                <w:rFonts w:ascii="Arial" w:hAnsi="Arial" w:cs="Arial"/>
                <w:bCs/>
                <w:color w:val="000000" w:themeColor="text1"/>
                <w:sz w:val="18"/>
                <w:szCs w:val="18"/>
                <w:lang w:val="nb-NO" w:eastAsia="nl-NL"/>
              </w:rPr>
              <w:t>Ringer Lacate + Vitamin-C 66 mg/kg/hr</w:t>
            </w:r>
          </w:p>
          <w:p w14:paraId="3D34F7DF" w14:textId="77777777" w:rsidR="00E23BE8" w:rsidRPr="001B4BA7" w:rsidRDefault="00E23BE8" w:rsidP="003A33D3">
            <w:pPr>
              <w:numPr>
                <w:ilvl w:val="0"/>
                <w:numId w:val="1"/>
              </w:numPr>
              <w:spacing w:after="0" w:line="240" w:lineRule="auto"/>
              <w:ind w:left="174" w:right="-4" w:hanging="141"/>
              <w:rPr>
                <w:rFonts w:ascii="Arial" w:hAnsi="Arial" w:cs="Arial"/>
                <w:color w:val="000000" w:themeColor="text1"/>
                <w:sz w:val="20"/>
                <w:szCs w:val="20"/>
                <w:lang w:val="en-GB"/>
              </w:rPr>
            </w:pPr>
            <w:r w:rsidRPr="001B4BA7">
              <w:rPr>
                <w:rFonts w:ascii="Arial" w:hAnsi="Arial" w:cs="Arial"/>
                <w:bCs/>
                <w:color w:val="000000" w:themeColor="text1"/>
                <w:sz w:val="18"/>
                <w:szCs w:val="18"/>
                <w:lang w:val="en-GB" w:eastAsia="nl-NL"/>
              </w:rPr>
              <w:t>Ringer Lactate</w:t>
            </w:r>
          </w:p>
          <w:p w14:paraId="34160B8A" w14:textId="1D8FDC45" w:rsidR="00E23BE8" w:rsidRPr="001B4BA7" w:rsidRDefault="008537A2" w:rsidP="0004033F">
            <w:pPr>
              <w:spacing w:after="0" w:line="240" w:lineRule="auto"/>
              <w:ind w:left="-80" w:right="-4"/>
              <w:rPr>
                <w:rFonts w:ascii="Arial" w:hAnsi="Arial" w:cs="Arial"/>
                <w:bCs/>
                <w:color w:val="000000" w:themeColor="text1"/>
                <w:sz w:val="18"/>
                <w:szCs w:val="18"/>
                <w:lang w:val="en-GB" w:eastAsia="nl-NL"/>
              </w:rPr>
            </w:pPr>
            <w:r w:rsidRPr="001B4BA7">
              <w:rPr>
                <w:rFonts w:ascii="Arial" w:hAnsi="Arial" w:cs="Arial"/>
                <w:bCs/>
                <w:color w:val="000000" w:themeColor="text1"/>
                <w:sz w:val="18"/>
                <w:szCs w:val="18"/>
                <w:lang w:val="en-GB" w:eastAsia="nl-NL"/>
              </w:rPr>
              <w:t>F</w:t>
            </w:r>
            <w:r w:rsidR="00E23BE8" w:rsidRPr="001B4BA7">
              <w:rPr>
                <w:rFonts w:ascii="Arial" w:hAnsi="Arial" w:cs="Arial"/>
                <w:bCs/>
                <w:color w:val="000000" w:themeColor="text1"/>
                <w:sz w:val="18"/>
                <w:szCs w:val="18"/>
                <w:lang w:val="en-GB" w:eastAsia="nl-NL"/>
              </w:rPr>
              <w:t>or 24-hours</w:t>
            </w:r>
          </w:p>
        </w:tc>
        <w:tc>
          <w:tcPr>
            <w:tcW w:w="2848" w:type="dxa"/>
            <w:tcBorders>
              <w:top w:val="single" w:sz="4" w:space="0" w:color="auto"/>
              <w:left w:val="single" w:sz="4" w:space="0" w:color="auto"/>
              <w:bottom w:val="single" w:sz="4" w:space="0" w:color="auto"/>
              <w:right w:val="single" w:sz="4" w:space="0" w:color="auto"/>
            </w:tcBorders>
            <w:hideMark/>
          </w:tcPr>
          <w:p w14:paraId="25AC6A7E"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Fluid requirements</w:t>
            </w:r>
            <w:r w:rsidRPr="001B4BA7">
              <w:rPr>
                <w:rFonts w:ascii="Arial" w:hAnsi="Arial" w:cs="Arial"/>
                <w:color w:val="000000" w:themeColor="text1"/>
                <w:sz w:val="20"/>
                <w:szCs w:val="20"/>
                <w:lang w:val="en-GB"/>
              </w:rPr>
              <w:sym w:font="Symbol" w:char="F0AF"/>
            </w:r>
          </w:p>
          <w:p w14:paraId="627E233C" w14:textId="06C98BE4" w:rsidR="00E23BE8" w:rsidRPr="001B4BA7" w:rsidRDefault="008537A2"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B</w:t>
            </w:r>
            <w:r w:rsidR="00E23BE8" w:rsidRPr="001B4BA7">
              <w:rPr>
                <w:rFonts w:ascii="Arial" w:hAnsi="Arial" w:cs="Arial"/>
                <w:color w:val="000000" w:themeColor="text1"/>
                <w:sz w:val="20"/>
                <w:szCs w:val="20"/>
                <w:lang w:val="en-GB"/>
              </w:rPr>
              <w:t xml:space="preserve">ody weight gain </w:t>
            </w:r>
            <w:r w:rsidR="00E23BE8" w:rsidRPr="001B4BA7">
              <w:rPr>
                <w:rFonts w:ascii="Arial" w:hAnsi="Arial" w:cs="Arial"/>
                <w:color w:val="000000" w:themeColor="text1"/>
                <w:sz w:val="20"/>
                <w:szCs w:val="20"/>
                <w:lang w:val="en-GB"/>
              </w:rPr>
              <w:sym w:font="Symbol" w:char="F0AF"/>
            </w:r>
          </w:p>
          <w:p w14:paraId="1C1AAF3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PF ratio </w:t>
            </w:r>
            <w:r w:rsidRPr="001B4BA7">
              <w:rPr>
                <w:rFonts w:ascii="Arial" w:hAnsi="Arial" w:cs="Arial"/>
                <w:color w:val="000000" w:themeColor="text1"/>
                <w:sz w:val="20"/>
                <w:szCs w:val="20"/>
                <w:lang w:val="en-GB"/>
              </w:rPr>
              <w:sym w:font="Symbol" w:char="F0AD"/>
            </w:r>
          </w:p>
          <w:p w14:paraId="46C13CA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Days on mechanical ventilation </w:t>
            </w:r>
            <w:r w:rsidRPr="001B4BA7">
              <w:rPr>
                <w:rFonts w:ascii="Arial" w:hAnsi="Arial" w:cs="Arial"/>
                <w:color w:val="000000" w:themeColor="text1"/>
                <w:sz w:val="20"/>
                <w:szCs w:val="20"/>
                <w:lang w:val="en-GB"/>
              </w:rPr>
              <w:sym w:font="Symbol" w:char="F0AF"/>
            </w:r>
          </w:p>
        </w:tc>
      </w:tr>
      <w:tr w:rsidR="00E23BE8" w:rsidRPr="001B4BA7" w14:paraId="127FE993" w14:textId="77777777" w:rsidTr="00E23BE8">
        <w:tc>
          <w:tcPr>
            <w:tcW w:w="1424" w:type="dxa"/>
            <w:tcBorders>
              <w:top w:val="single" w:sz="4" w:space="0" w:color="auto"/>
              <w:left w:val="single" w:sz="4" w:space="0" w:color="auto"/>
              <w:bottom w:val="single" w:sz="4" w:space="0" w:color="auto"/>
              <w:right w:val="single" w:sz="4" w:space="0" w:color="auto"/>
            </w:tcBorders>
            <w:hideMark/>
          </w:tcPr>
          <w:p w14:paraId="7126A4FC"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Kahn S.A.</w:t>
            </w:r>
          </w:p>
          <w:p w14:paraId="72944C5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J Burn Care &amp; Research </w:t>
            </w:r>
          </w:p>
          <w:p w14:paraId="3E424628" w14:textId="21932D32" w:rsidR="00E23BE8" w:rsidRPr="001B4BA7" w:rsidRDefault="00E23BE8" w:rsidP="00777CE2">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2011</w:t>
            </w:r>
            <w:r w:rsidR="00FC4D17" w:rsidRPr="001B4BA7">
              <w:rPr>
                <w:rFonts w:ascii="Arial" w:hAnsi="Arial" w:cs="Arial"/>
                <w:color w:val="000000" w:themeColor="text1"/>
                <w:sz w:val="20"/>
                <w:szCs w:val="20"/>
                <w:lang w:val="en-GB"/>
              </w:rPr>
              <w:t xml:space="preserve"> </w:t>
            </w:r>
            <w:r w:rsidR="002D1E64" w:rsidRPr="001B4BA7">
              <w:rPr>
                <w:rFonts w:ascii="Arial" w:hAnsi="Arial" w:cs="Arial"/>
                <w:color w:val="000000" w:themeColor="text1"/>
                <w:sz w:val="20"/>
                <w:szCs w:val="20"/>
                <w:lang w:val="en-GB"/>
              </w:rPr>
              <w:t xml:space="preserve"> </w:t>
            </w:r>
            <w:r w:rsidR="002D1E64" w:rsidRPr="001B4BA7">
              <w:rPr>
                <w:rFonts w:ascii="Arial" w:hAnsi="Arial" w:cs="Arial"/>
                <w:color w:val="000000" w:themeColor="text1"/>
                <w:sz w:val="20"/>
                <w:szCs w:val="20"/>
                <w:lang w:val="en-GB"/>
              </w:rPr>
              <w:fldChar w:fldCharType="begin">
                <w:fldData xml:space="preserve">PEVuZE5vdGU+PENpdGU+PEF1dGhvcj5LYWhuPC9BdXRob3I+PFllYXI+MjAxMTwvWWVhcj48UmVj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</w:fldData>
              </w:fldChar>
            </w:r>
            <w:r w:rsidR="00777CE2" w:rsidRPr="001B4BA7">
              <w:rPr>
                <w:rFonts w:ascii="Arial" w:hAnsi="Arial" w:cs="Arial"/>
                <w:color w:val="000000" w:themeColor="text1"/>
                <w:sz w:val="20"/>
                <w:szCs w:val="20"/>
                <w:lang w:val="en-GB"/>
              </w:rPr>
              <w:instrText xml:space="preserve"> ADDIN EN.CITE </w:instrText>
            </w:r>
            <w:r w:rsidR="00777CE2" w:rsidRPr="001B4BA7">
              <w:rPr>
                <w:rFonts w:ascii="Arial" w:hAnsi="Arial" w:cs="Arial"/>
                <w:color w:val="000000" w:themeColor="text1"/>
                <w:sz w:val="20"/>
                <w:szCs w:val="20"/>
                <w:lang w:val="en-GB"/>
              </w:rPr>
              <w:fldChar w:fldCharType="begin">
                <w:fldData xml:space="preserve">PEVuZE5vdGU+PENpdGU+PEF1dGhvcj5LYWhuPC9BdXRob3I+PFllYXI+MjAxMTwvWWVhcj48UmVj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</w:fldData>
              </w:fldChar>
            </w:r>
            <w:r w:rsidR="00777CE2" w:rsidRPr="001B4BA7">
              <w:rPr>
                <w:rFonts w:ascii="Arial" w:hAnsi="Arial" w:cs="Arial"/>
                <w:color w:val="000000" w:themeColor="text1"/>
                <w:sz w:val="20"/>
                <w:szCs w:val="20"/>
                <w:lang w:val="en-GB"/>
              </w:rPr>
              <w:instrText xml:space="preserve"> ADDIN EN.CITE.DATA </w:instrText>
            </w:r>
            <w:r w:rsidR="00777CE2" w:rsidRPr="001B4BA7">
              <w:rPr>
                <w:rFonts w:ascii="Arial" w:hAnsi="Arial" w:cs="Arial"/>
                <w:color w:val="000000" w:themeColor="text1"/>
                <w:sz w:val="20"/>
                <w:szCs w:val="20"/>
                <w:lang w:val="en-GB"/>
              </w:rPr>
            </w:r>
            <w:r w:rsidR="00777CE2" w:rsidRPr="001B4BA7">
              <w:rPr>
                <w:rFonts w:ascii="Arial" w:hAnsi="Arial" w:cs="Arial"/>
                <w:color w:val="000000" w:themeColor="text1"/>
                <w:sz w:val="20"/>
                <w:szCs w:val="20"/>
                <w:lang w:val="en-GB"/>
              </w:rPr>
              <w:fldChar w:fldCharType="end"/>
            </w:r>
            <w:r w:rsidR="002D1E64" w:rsidRPr="001B4BA7">
              <w:rPr>
                <w:rFonts w:ascii="Arial" w:hAnsi="Arial" w:cs="Arial"/>
                <w:color w:val="000000" w:themeColor="text1"/>
                <w:sz w:val="20"/>
                <w:szCs w:val="20"/>
                <w:lang w:val="en-GB"/>
              </w:rPr>
            </w:r>
            <w:r w:rsidR="002D1E64"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48" w:tooltip="Kahn, 2011 #85" w:history="1">
              <w:r w:rsidR="00777CE2" w:rsidRPr="001B4BA7">
                <w:rPr>
                  <w:rFonts w:ascii="Arial" w:hAnsi="Arial" w:cs="Arial"/>
                  <w:noProof/>
                  <w:color w:val="000000" w:themeColor="text1"/>
                  <w:sz w:val="20"/>
                  <w:szCs w:val="20"/>
                  <w:lang w:val="en-GB"/>
                </w:rPr>
                <w:t>48</w:t>
              </w:r>
            </w:hyperlink>
            <w:r w:rsidR="00777CE2" w:rsidRPr="001B4BA7">
              <w:rPr>
                <w:rFonts w:ascii="Arial" w:hAnsi="Arial" w:cs="Arial"/>
                <w:noProof/>
                <w:color w:val="000000" w:themeColor="text1"/>
                <w:sz w:val="20"/>
                <w:szCs w:val="20"/>
                <w:lang w:val="en-GB"/>
              </w:rPr>
              <w:t>)</w:t>
            </w:r>
            <w:r w:rsidR="002D1E64" w:rsidRPr="001B4BA7">
              <w:rPr>
                <w:rFonts w:ascii="Arial" w:hAnsi="Arial" w:cs="Arial"/>
                <w:color w:val="000000" w:themeColor="text1"/>
                <w:sz w:val="20"/>
                <w:szCs w:val="20"/>
                <w:lang w:val="en-GB"/>
              </w:rPr>
              <w:fldChar w:fldCharType="end"/>
            </w:r>
          </w:p>
        </w:tc>
        <w:tc>
          <w:tcPr>
            <w:tcW w:w="2399" w:type="dxa"/>
            <w:tcBorders>
              <w:top w:val="single" w:sz="4" w:space="0" w:color="auto"/>
              <w:left w:val="single" w:sz="4" w:space="0" w:color="auto"/>
              <w:bottom w:val="single" w:sz="4" w:space="0" w:color="auto"/>
              <w:right w:val="single" w:sz="4" w:space="0" w:color="auto"/>
            </w:tcBorders>
          </w:tcPr>
          <w:p w14:paraId="0F8A3331"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Retrospective</w:t>
            </w:r>
          </w:p>
          <w:p w14:paraId="43DA9D4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Single-</w:t>
            </w:r>
            <w:proofErr w:type="spellStart"/>
            <w:r w:rsidRPr="001B4BA7">
              <w:rPr>
                <w:rFonts w:ascii="Arial" w:hAnsi="Arial" w:cs="Arial"/>
                <w:color w:val="000000" w:themeColor="text1"/>
                <w:sz w:val="20"/>
                <w:szCs w:val="20"/>
                <w:lang w:val="en-GB"/>
              </w:rPr>
              <w:t>center</w:t>
            </w:r>
            <w:proofErr w:type="spellEnd"/>
          </w:p>
          <w:p w14:paraId="34D10C74"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Severe Burn </w:t>
            </w:r>
          </w:p>
          <w:p w14:paraId="52D79F8C" w14:textId="77777777" w:rsidR="00E23BE8" w:rsidRPr="001B4BA7" w:rsidRDefault="00E23BE8" w:rsidP="003A33D3">
            <w:pPr>
              <w:spacing w:after="0" w:line="240" w:lineRule="auto"/>
              <w:ind w:right="-4"/>
              <w:rPr>
                <w:rFonts w:ascii="Arial" w:hAnsi="Arial" w:cs="Arial"/>
                <w:bCs/>
                <w:color w:val="000000" w:themeColor="text1"/>
                <w:sz w:val="18"/>
                <w:szCs w:val="18"/>
                <w:lang w:val="en-GB" w:eastAsia="nl-NL"/>
              </w:rPr>
            </w:pPr>
            <w:r w:rsidRPr="001B4BA7">
              <w:rPr>
                <w:rFonts w:ascii="Arial" w:hAnsi="Arial" w:cs="Arial"/>
                <w:bCs/>
                <w:color w:val="000000" w:themeColor="text1"/>
                <w:sz w:val="18"/>
                <w:szCs w:val="18"/>
                <w:lang w:val="en-GB" w:eastAsia="nl-NL"/>
              </w:rPr>
              <w:t>&lt; 10-h</w:t>
            </w:r>
          </w:p>
          <w:p w14:paraId="35109CCB"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tc>
        <w:tc>
          <w:tcPr>
            <w:tcW w:w="2069" w:type="dxa"/>
            <w:tcBorders>
              <w:top w:val="single" w:sz="4" w:space="0" w:color="auto"/>
              <w:left w:val="single" w:sz="4" w:space="0" w:color="auto"/>
              <w:bottom w:val="single" w:sz="4" w:space="0" w:color="auto"/>
              <w:right w:val="single" w:sz="4" w:space="0" w:color="auto"/>
            </w:tcBorders>
          </w:tcPr>
          <w:p w14:paraId="61CF6D8C" w14:textId="77777777" w:rsidR="00E23BE8" w:rsidRPr="001B4BA7" w:rsidRDefault="00E23BE8" w:rsidP="003A33D3">
            <w:pPr>
              <w:spacing w:after="0" w:line="240" w:lineRule="auto"/>
              <w:ind w:left="360"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17</w:t>
            </w:r>
          </w:p>
          <w:p w14:paraId="6DAA9063" w14:textId="77777777" w:rsidR="00E23BE8" w:rsidRPr="001B4BA7" w:rsidRDefault="00E23BE8" w:rsidP="003A33D3">
            <w:pPr>
              <w:spacing w:after="0" w:line="240" w:lineRule="auto"/>
              <w:ind w:right="-4"/>
              <w:rPr>
                <w:rFonts w:ascii="Arial" w:hAnsi="Arial" w:cs="Arial"/>
                <w:color w:val="000000" w:themeColor="text1"/>
                <w:sz w:val="20"/>
                <w:szCs w:val="20"/>
                <w:lang w:val="en-GB"/>
              </w:rPr>
            </w:pPr>
          </w:p>
          <w:p w14:paraId="63434569" w14:textId="437221D2" w:rsidR="00E23BE8" w:rsidRPr="001B4BA7" w:rsidRDefault="00E23BE8" w:rsidP="003A33D3">
            <w:pPr>
              <w:spacing w:after="0" w:line="240" w:lineRule="auto"/>
              <w:ind w:left="360" w:right="-4"/>
              <w:rPr>
                <w:rFonts w:ascii="Arial" w:hAnsi="Arial" w:cs="Arial"/>
                <w:bCs/>
                <w:color w:val="000000" w:themeColor="text1"/>
                <w:sz w:val="18"/>
                <w:szCs w:val="18"/>
                <w:lang w:val="nb-NO" w:eastAsia="nl-NL"/>
              </w:rPr>
            </w:pPr>
            <w:r w:rsidRPr="001B4BA7">
              <w:rPr>
                <w:rFonts w:ascii="Arial" w:hAnsi="Arial" w:cs="Arial"/>
                <w:color w:val="000000" w:themeColor="text1"/>
                <w:sz w:val="20"/>
                <w:szCs w:val="20"/>
                <w:lang w:val="en-GB"/>
              </w:rPr>
              <w:t>16</w:t>
            </w:r>
          </w:p>
        </w:tc>
        <w:tc>
          <w:tcPr>
            <w:tcW w:w="3600" w:type="dxa"/>
            <w:tcBorders>
              <w:top w:val="single" w:sz="4" w:space="0" w:color="auto"/>
              <w:left w:val="single" w:sz="4" w:space="0" w:color="auto"/>
              <w:bottom w:val="single" w:sz="4" w:space="0" w:color="auto"/>
              <w:right w:val="single" w:sz="4" w:space="0" w:color="auto"/>
            </w:tcBorders>
            <w:hideMark/>
          </w:tcPr>
          <w:p w14:paraId="595BF6E7" w14:textId="76BA4703" w:rsidR="00E23BE8" w:rsidRPr="001B4BA7" w:rsidRDefault="00E23BE8" w:rsidP="003A33D3">
            <w:pPr>
              <w:numPr>
                <w:ilvl w:val="0"/>
                <w:numId w:val="1"/>
              </w:numPr>
              <w:spacing w:after="0" w:line="240" w:lineRule="auto"/>
              <w:ind w:left="174" w:right="-4" w:hanging="141"/>
              <w:rPr>
                <w:rFonts w:ascii="Arial" w:hAnsi="Arial" w:cs="Arial"/>
                <w:bCs/>
                <w:color w:val="000000" w:themeColor="text1"/>
                <w:sz w:val="18"/>
                <w:szCs w:val="18"/>
                <w:lang w:val="nb-NO" w:eastAsia="nl-NL"/>
              </w:rPr>
            </w:pPr>
            <w:r w:rsidRPr="001B4BA7">
              <w:rPr>
                <w:rFonts w:ascii="Arial" w:hAnsi="Arial" w:cs="Arial"/>
                <w:bCs/>
                <w:color w:val="000000" w:themeColor="text1"/>
                <w:sz w:val="18"/>
                <w:szCs w:val="18"/>
                <w:lang w:val="nb-NO" w:eastAsia="nl-NL"/>
              </w:rPr>
              <w:t>Ringer Lacate + Vitamin-C 66 mg/kg/hr</w:t>
            </w:r>
          </w:p>
          <w:p w14:paraId="381BEFFC" w14:textId="77777777" w:rsidR="00E23BE8" w:rsidRPr="001B4BA7" w:rsidRDefault="00E23BE8" w:rsidP="003A33D3">
            <w:pPr>
              <w:numPr>
                <w:ilvl w:val="0"/>
                <w:numId w:val="1"/>
              </w:numPr>
              <w:spacing w:after="0" w:line="240" w:lineRule="auto"/>
              <w:ind w:left="174" w:right="-4" w:hanging="141"/>
              <w:rPr>
                <w:rFonts w:ascii="Arial" w:hAnsi="Arial" w:cs="Arial"/>
                <w:color w:val="000000" w:themeColor="text1"/>
                <w:sz w:val="20"/>
                <w:szCs w:val="20"/>
                <w:lang w:val="en-GB"/>
              </w:rPr>
            </w:pPr>
            <w:r w:rsidRPr="001B4BA7">
              <w:rPr>
                <w:rFonts w:ascii="Arial" w:hAnsi="Arial" w:cs="Arial"/>
                <w:bCs/>
                <w:color w:val="000000" w:themeColor="text1"/>
                <w:sz w:val="18"/>
                <w:szCs w:val="18"/>
                <w:lang w:val="en-GB" w:eastAsia="nl-NL"/>
              </w:rPr>
              <w:t>Ringer Lactate</w:t>
            </w:r>
          </w:p>
          <w:p w14:paraId="22D257E3" w14:textId="4D98EA22" w:rsidR="00E23BE8" w:rsidRPr="001B4BA7" w:rsidRDefault="008537A2" w:rsidP="0004033F">
            <w:pPr>
              <w:spacing w:after="0" w:line="240" w:lineRule="auto"/>
              <w:ind w:left="-80" w:right="-4"/>
              <w:rPr>
                <w:rFonts w:ascii="Arial" w:hAnsi="Arial" w:cs="Arial"/>
                <w:color w:val="000000" w:themeColor="text1"/>
                <w:sz w:val="20"/>
                <w:szCs w:val="20"/>
                <w:lang w:val="en-GB"/>
              </w:rPr>
            </w:pPr>
            <w:r w:rsidRPr="001B4BA7">
              <w:rPr>
                <w:rFonts w:ascii="Arial" w:hAnsi="Arial" w:cs="Arial"/>
                <w:bCs/>
                <w:color w:val="000000" w:themeColor="text1"/>
                <w:sz w:val="18"/>
                <w:szCs w:val="18"/>
                <w:lang w:val="en-GB" w:eastAsia="nl-NL"/>
              </w:rPr>
              <w:t>F</w:t>
            </w:r>
            <w:r w:rsidR="00E23BE8" w:rsidRPr="001B4BA7">
              <w:rPr>
                <w:rFonts w:ascii="Arial" w:hAnsi="Arial" w:cs="Arial"/>
                <w:bCs/>
                <w:color w:val="000000" w:themeColor="text1"/>
                <w:sz w:val="18"/>
                <w:szCs w:val="18"/>
                <w:lang w:val="en-GB" w:eastAsia="nl-NL"/>
              </w:rPr>
              <w:t>or 24-hours</w:t>
            </w:r>
          </w:p>
        </w:tc>
        <w:tc>
          <w:tcPr>
            <w:tcW w:w="2848" w:type="dxa"/>
            <w:tcBorders>
              <w:top w:val="single" w:sz="4" w:space="0" w:color="auto"/>
              <w:left w:val="single" w:sz="4" w:space="0" w:color="auto"/>
              <w:bottom w:val="single" w:sz="4" w:space="0" w:color="auto"/>
              <w:right w:val="single" w:sz="4" w:space="0" w:color="auto"/>
            </w:tcBorders>
            <w:hideMark/>
          </w:tcPr>
          <w:p w14:paraId="47CC8AAD"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Fluid requirements </w:t>
            </w:r>
            <w:r w:rsidRPr="001B4BA7">
              <w:rPr>
                <w:rFonts w:ascii="Arial" w:hAnsi="Arial" w:cs="Arial"/>
                <w:color w:val="000000" w:themeColor="text1"/>
                <w:sz w:val="20"/>
                <w:szCs w:val="20"/>
                <w:lang w:val="en-GB"/>
              </w:rPr>
              <w:sym w:font="Symbol" w:char="F0AF"/>
            </w:r>
          </w:p>
          <w:p w14:paraId="0CF0F1FB" w14:textId="77777777" w:rsidR="00E23BE8" w:rsidRPr="001B4BA7" w:rsidRDefault="00E23BE8" w:rsidP="003A33D3">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Urinary output </w:t>
            </w:r>
            <w:r w:rsidRPr="001B4BA7">
              <w:rPr>
                <w:rFonts w:ascii="Arial" w:hAnsi="Arial" w:cs="Arial"/>
                <w:color w:val="000000" w:themeColor="text1"/>
                <w:sz w:val="20"/>
                <w:szCs w:val="20"/>
                <w:lang w:val="en-GB"/>
              </w:rPr>
              <w:sym w:font="Symbol" w:char="F0AD"/>
            </w:r>
          </w:p>
        </w:tc>
      </w:tr>
    </w:tbl>
    <w:p w14:paraId="50307981" w14:textId="1CE2F145" w:rsidR="007D5E92" w:rsidRPr="001B4BA7" w:rsidRDefault="00337343" w:rsidP="00B611AD">
      <w:pPr>
        <w:spacing w:line="36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RCT: randomized controlled trial; </w:t>
      </w:r>
      <w:proofErr w:type="spellStart"/>
      <w:r w:rsidRPr="001B4BA7">
        <w:rPr>
          <w:rFonts w:ascii="Arial" w:hAnsi="Arial" w:cs="Arial"/>
          <w:color w:val="000000" w:themeColor="text1"/>
          <w:sz w:val="20"/>
          <w:szCs w:val="20"/>
          <w:lang w:val="en-GB"/>
        </w:rPr>
        <w:t>V</w:t>
      </w:r>
      <w:r w:rsidR="0071061B" w:rsidRPr="001B4BA7">
        <w:rPr>
          <w:rFonts w:ascii="Arial" w:hAnsi="Arial" w:cs="Arial"/>
          <w:color w:val="000000" w:themeColor="text1"/>
          <w:sz w:val="20"/>
          <w:szCs w:val="20"/>
          <w:lang w:val="en-GB"/>
        </w:rPr>
        <w:t>it</w:t>
      </w:r>
      <w:proofErr w:type="spellEnd"/>
      <w:r w:rsidR="0071061B" w:rsidRPr="001B4BA7">
        <w:rPr>
          <w:rFonts w:ascii="Arial" w:hAnsi="Arial" w:cs="Arial"/>
          <w:color w:val="000000" w:themeColor="text1"/>
          <w:sz w:val="20"/>
          <w:szCs w:val="20"/>
          <w:lang w:val="en-GB"/>
        </w:rPr>
        <w:t xml:space="preserve">: vitamin; </w:t>
      </w:r>
      <w:r w:rsidRPr="001B4BA7">
        <w:rPr>
          <w:rFonts w:ascii="Arial" w:hAnsi="Arial" w:cs="Arial"/>
          <w:color w:val="000000" w:themeColor="text1"/>
          <w:sz w:val="20"/>
          <w:szCs w:val="20"/>
          <w:lang w:val="en-GB"/>
        </w:rPr>
        <w:t>i</w:t>
      </w:r>
      <w:r w:rsidR="0071061B" w:rsidRPr="001B4BA7">
        <w:rPr>
          <w:rFonts w:ascii="Arial" w:hAnsi="Arial" w:cs="Arial"/>
          <w:color w:val="000000" w:themeColor="text1"/>
          <w:sz w:val="20"/>
          <w:szCs w:val="20"/>
          <w:lang w:val="en-GB"/>
        </w:rPr>
        <w:t xml:space="preserve">v intravenously, </w:t>
      </w:r>
      <w:proofErr w:type="spellStart"/>
      <w:r w:rsidR="0071061B" w:rsidRPr="001B4BA7">
        <w:rPr>
          <w:rFonts w:ascii="Arial" w:hAnsi="Arial" w:cs="Arial"/>
          <w:color w:val="000000" w:themeColor="text1"/>
          <w:sz w:val="20"/>
          <w:szCs w:val="20"/>
          <w:lang w:val="en-GB"/>
        </w:rPr>
        <w:t>ent</w:t>
      </w:r>
      <w:proofErr w:type="spellEnd"/>
      <w:r w:rsidR="0071061B" w:rsidRPr="001B4BA7">
        <w:rPr>
          <w:rFonts w:ascii="Arial" w:hAnsi="Arial" w:cs="Arial"/>
          <w:color w:val="000000" w:themeColor="text1"/>
          <w:sz w:val="20"/>
          <w:szCs w:val="20"/>
          <w:lang w:val="en-GB"/>
        </w:rPr>
        <w:t xml:space="preserve">: </w:t>
      </w:r>
      <w:proofErr w:type="spellStart"/>
      <w:r w:rsidR="0071061B" w:rsidRPr="001B4BA7">
        <w:rPr>
          <w:rFonts w:ascii="Arial" w:hAnsi="Arial" w:cs="Arial"/>
          <w:color w:val="000000" w:themeColor="text1"/>
          <w:sz w:val="20"/>
          <w:szCs w:val="20"/>
          <w:lang w:val="en-GB"/>
        </w:rPr>
        <w:t>enterally</w:t>
      </w:r>
      <w:proofErr w:type="spellEnd"/>
      <w:r w:rsidR="0071061B" w:rsidRPr="001B4BA7">
        <w:rPr>
          <w:rFonts w:ascii="Arial" w:hAnsi="Arial" w:cs="Arial"/>
          <w:color w:val="000000" w:themeColor="text1"/>
          <w:sz w:val="20"/>
          <w:szCs w:val="20"/>
          <w:lang w:val="en-GB"/>
        </w:rPr>
        <w:t xml:space="preserve">; PN parenteral nutrition; EN enteral nutrition; </w:t>
      </w:r>
      <w:proofErr w:type="spellStart"/>
      <w:r w:rsidR="000A204F" w:rsidRPr="001B4BA7">
        <w:rPr>
          <w:rFonts w:ascii="Arial" w:hAnsi="Arial" w:cs="Arial"/>
          <w:color w:val="000000" w:themeColor="text1"/>
          <w:sz w:val="20"/>
          <w:szCs w:val="20"/>
          <w:lang w:val="en-GB"/>
        </w:rPr>
        <w:t>yr</w:t>
      </w:r>
      <w:proofErr w:type="spellEnd"/>
      <w:r w:rsidR="000A204F" w:rsidRPr="001B4BA7">
        <w:rPr>
          <w:rFonts w:ascii="Arial" w:hAnsi="Arial" w:cs="Arial"/>
          <w:color w:val="000000" w:themeColor="text1"/>
          <w:sz w:val="20"/>
          <w:szCs w:val="20"/>
          <w:lang w:val="en-GB"/>
        </w:rPr>
        <w:t xml:space="preserve">: year; </w:t>
      </w:r>
      <w:proofErr w:type="spellStart"/>
      <w:r w:rsidR="000A204F" w:rsidRPr="001B4BA7">
        <w:rPr>
          <w:rFonts w:ascii="Arial" w:hAnsi="Arial" w:cs="Arial"/>
          <w:color w:val="000000" w:themeColor="text1"/>
          <w:sz w:val="20"/>
          <w:szCs w:val="20"/>
          <w:lang w:val="en-GB"/>
        </w:rPr>
        <w:t>t.i.d</w:t>
      </w:r>
      <w:proofErr w:type="spellEnd"/>
      <w:r w:rsidR="000A204F" w:rsidRPr="001B4BA7">
        <w:rPr>
          <w:rFonts w:ascii="Arial" w:hAnsi="Arial" w:cs="Arial"/>
          <w:color w:val="000000" w:themeColor="text1"/>
          <w:sz w:val="20"/>
          <w:szCs w:val="20"/>
          <w:lang w:val="en-GB"/>
        </w:rPr>
        <w:t xml:space="preserve">:  three times daily; </w:t>
      </w:r>
      <w:r w:rsidR="000D2AEC" w:rsidRPr="001B4BA7">
        <w:rPr>
          <w:rFonts w:ascii="Arial" w:hAnsi="Arial" w:cs="Arial"/>
          <w:color w:val="000000" w:themeColor="text1"/>
          <w:sz w:val="20"/>
          <w:szCs w:val="20"/>
          <w:lang w:val="en-GB"/>
        </w:rPr>
        <w:t xml:space="preserve">d day; </w:t>
      </w:r>
      <w:r w:rsidR="000A204F" w:rsidRPr="001B4BA7">
        <w:rPr>
          <w:rFonts w:ascii="Arial" w:hAnsi="Arial" w:cs="Arial"/>
          <w:color w:val="000000" w:themeColor="text1"/>
          <w:sz w:val="20"/>
          <w:szCs w:val="20"/>
          <w:lang w:val="en-GB"/>
        </w:rPr>
        <w:t xml:space="preserve">LOS length of stay; OR: Odds ratio; </w:t>
      </w:r>
      <w:r w:rsidRPr="001B4BA7">
        <w:rPr>
          <w:rFonts w:ascii="Arial" w:hAnsi="Arial" w:cs="Arial"/>
          <w:color w:val="000000" w:themeColor="text1"/>
          <w:sz w:val="20"/>
          <w:szCs w:val="20"/>
          <w:lang w:val="en-GB"/>
        </w:rPr>
        <w:t xml:space="preserve">ND not different; </w:t>
      </w:r>
      <w:r w:rsidR="000A204F" w:rsidRPr="001B4BA7">
        <w:rPr>
          <w:rFonts w:ascii="Arial" w:hAnsi="Arial" w:cs="Arial"/>
          <w:color w:val="000000" w:themeColor="text1"/>
          <w:sz w:val="20"/>
          <w:szCs w:val="20"/>
          <w:lang w:val="en-GB"/>
        </w:rPr>
        <w:t>MOF: multiple organ failure; TPN total parenteral nutrition; EN enteral nutrition; SAB: subarachnoid bleeding; TBSA total body surface area</w:t>
      </w:r>
      <w:r w:rsidR="00536658" w:rsidRPr="001B4BA7">
        <w:rPr>
          <w:rFonts w:ascii="Arial" w:hAnsi="Arial" w:cs="Arial"/>
          <w:color w:val="000000" w:themeColor="text1"/>
          <w:sz w:val="20"/>
          <w:szCs w:val="20"/>
          <w:lang w:val="en-GB"/>
        </w:rPr>
        <w:t>, SOFA Sequential Organ Failure Assessment score</w:t>
      </w:r>
      <w:r w:rsidR="0071061B" w:rsidRPr="001B4BA7">
        <w:rPr>
          <w:rFonts w:ascii="Arial" w:hAnsi="Arial" w:cs="Arial"/>
          <w:color w:val="000000" w:themeColor="text1"/>
          <w:sz w:val="20"/>
          <w:szCs w:val="20"/>
          <w:lang w:val="en-GB"/>
        </w:rPr>
        <w:t xml:space="preserve">, </w:t>
      </w:r>
      <w:r w:rsidR="0071061B" w:rsidRPr="001B4BA7">
        <w:rPr>
          <w:rFonts w:ascii="Arial" w:hAnsi="Arial" w:cs="Arial"/>
          <w:color w:val="000000" w:themeColor="text1"/>
          <w:sz w:val="20"/>
          <w:szCs w:val="20"/>
          <w:lang w:val="en-GB"/>
        </w:rPr>
        <w:sym w:font="Symbol" w:char="F044"/>
      </w:r>
      <w:r w:rsidR="0071061B" w:rsidRPr="001B4BA7">
        <w:rPr>
          <w:rFonts w:ascii="Arial" w:hAnsi="Arial" w:cs="Arial"/>
          <w:color w:val="000000" w:themeColor="text1"/>
          <w:sz w:val="20"/>
          <w:szCs w:val="20"/>
          <w:lang w:val="en-GB"/>
        </w:rPr>
        <w:t>SOFA decrease in SOFA score; RRT renal replacement therapy</w:t>
      </w:r>
      <w:r w:rsidR="00F31EEA" w:rsidRPr="001B4BA7">
        <w:rPr>
          <w:rFonts w:ascii="Arial" w:hAnsi="Arial" w:cs="Arial"/>
          <w:color w:val="000000" w:themeColor="text1"/>
          <w:sz w:val="20"/>
          <w:szCs w:val="20"/>
          <w:lang w:val="en-GB"/>
        </w:rPr>
        <w:t xml:space="preserve">, PCT </w:t>
      </w:r>
      <w:proofErr w:type="spellStart"/>
      <w:r w:rsidR="00F31EEA" w:rsidRPr="001B4BA7">
        <w:rPr>
          <w:rFonts w:ascii="Arial" w:hAnsi="Arial" w:cs="Arial"/>
          <w:color w:val="000000" w:themeColor="text1"/>
          <w:sz w:val="20"/>
          <w:szCs w:val="20"/>
          <w:lang w:val="en-GB"/>
        </w:rPr>
        <w:t>Procalcitonin</w:t>
      </w:r>
      <w:proofErr w:type="spellEnd"/>
    </w:p>
    <w:p w14:paraId="6EB2202E" w14:textId="77777777" w:rsidR="008C57C6" w:rsidRPr="001B4BA7" w:rsidRDefault="008C57C6" w:rsidP="00B611AD">
      <w:pPr>
        <w:pStyle w:val="berschrift1"/>
        <w:spacing w:line="360" w:lineRule="auto"/>
        <w:rPr>
          <w:rFonts w:ascii="Arial" w:hAnsi="Arial" w:cs="Arial"/>
          <w:color w:val="000000" w:themeColor="text1"/>
          <w:lang w:val="en-GB"/>
        </w:rPr>
      </w:pPr>
      <w:r w:rsidRPr="001B4BA7">
        <w:rPr>
          <w:rFonts w:ascii="Arial" w:hAnsi="Arial" w:cs="Arial"/>
          <w:color w:val="000000" w:themeColor="text1"/>
          <w:lang w:val="en-GB"/>
        </w:rPr>
        <w:lastRenderedPageBreak/>
        <w:t>Safety</w:t>
      </w:r>
    </w:p>
    <w:p w14:paraId="3FA1BC22" w14:textId="7362E0F2" w:rsidR="005B197E" w:rsidRPr="001B4BA7" w:rsidRDefault="008C57C6" w:rsidP="00B611AD">
      <w:pPr>
        <w:spacing w:line="360" w:lineRule="auto"/>
        <w:rPr>
          <w:rFonts w:ascii="Arial" w:hAnsi="Arial" w:cs="Arial"/>
          <w:color w:val="000000" w:themeColor="text1"/>
          <w:lang w:val="en-GB"/>
        </w:rPr>
      </w:pPr>
      <w:r w:rsidRPr="001B4BA7">
        <w:rPr>
          <w:rFonts w:ascii="Arial" w:hAnsi="Arial" w:cs="Arial"/>
          <w:color w:val="000000" w:themeColor="text1"/>
          <w:lang w:val="en-GB"/>
        </w:rPr>
        <w:t>Safety concerns regard urinary oxalate crystallisation and pro-oxidant effect</w:t>
      </w:r>
      <w:r w:rsidR="00DD6157" w:rsidRPr="001B4BA7">
        <w:rPr>
          <w:rFonts w:ascii="Arial" w:hAnsi="Arial" w:cs="Arial"/>
          <w:color w:val="000000" w:themeColor="text1"/>
          <w:lang w:val="en-GB"/>
        </w:rPr>
        <w:t>s</w:t>
      </w:r>
      <w:r w:rsidRPr="001B4BA7">
        <w:rPr>
          <w:rFonts w:ascii="Arial" w:hAnsi="Arial" w:cs="Arial"/>
          <w:color w:val="000000" w:themeColor="text1"/>
          <w:lang w:val="en-GB"/>
        </w:rPr>
        <w:t>.</w:t>
      </w:r>
      <w:r w:rsidR="00B611AD" w:rsidRPr="001B4BA7">
        <w:rPr>
          <w:rFonts w:ascii="Arial" w:hAnsi="Arial" w:cs="Arial"/>
          <w:color w:val="000000" w:themeColor="text1"/>
          <w:lang w:val="en-GB"/>
        </w:rPr>
        <w:t xml:space="preserve"> </w:t>
      </w:r>
      <w:r w:rsidRPr="001B4BA7">
        <w:rPr>
          <w:rFonts w:ascii="Arial" w:hAnsi="Arial" w:cs="Arial"/>
          <w:color w:val="000000" w:themeColor="text1"/>
          <w:lang w:val="en-GB"/>
        </w:rPr>
        <w:t>Oxalate is produced during the metabolism of vitamin C</w:t>
      </w:r>
      <w:r w:rsidR="00E14A64" w:rsidRPr="001B4BA7">
        <w:rPr>
          <w:rFonts w:ascii="Arial" w:hAnsi="Arial" w:cs="Arial"/>
          <w:color w:val="000000" w:themeColor="text1"/>
          <w:lang w:val="en-GB"/>
        </w:rPr>
        <w:t>. U</w:t>
      </w:r>
      <w:r w:rsidR="00F03EE6" w:rsidRPr="001B4BA7">
        <w:rPr>
          <w:rFonts w:ascii="Arial" w:hAnsi="Arial" w:cs="Arial"/>
          <w:color w:val="000000" w:themeColor="text1"/>
          <w:lang w:val="en-GB"/>
        </w:rPr>
        <w:t xml:space="preserve">rinary oxalate excretion increases when higher doses of vitamin C are </w:t>
      </w:r>
      <w:r w:rsidR="00287C78" w:rsidRPr="001B4BA7">
        <w:rPr>
          <w:rFonts w:ascii="Arial" w:hAnsi="Arial" w:cs="Arial"/>
          <w:color w:val="000000" w:themeColor="text1"/>
          <w:lang w:val="en-GB"/>
        </w:rPr>
        <w:t xml:space="preserve">administered </w:t>
      </w:r>
      <w:r w:rsidR="006E16C9"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&lt;EndNote&gt;&lt;Cite&gt;&lt;Author&gt;de Grooth&lt;/Author&gt;&lt;Year&gt;2016&lt;/Year&gt;&lt;RecNum&gt;15&lt;/RecNum&gt;&lt;DisplayText&gt;(33)&lt;/DisplayText&gt;&lt;record&gt;&lt;rec-number&gt;15&lt;/rec-number&gt;&lt;foreign-keys&gt;&lt;key app="EN" db-id="dtfvr9r2maepp3ezst45apf15dtwfrd0tsax"&gt;15&lt;/key&gt;&lt;/foreign-keys&gt;&lt;ref-type name="Journal Article"&gt;17&lt;/ref-type&gt;&lt;contributors&gt;&lt;authors&gt;&lt;author&gt;de Grooth, H.J.&lt;/author&gt;&lt;author&gt;Choo, W.P.&lt;/author&gt;&lt;author&gt;Spoelstra-de Man, A.M.&lt;/author&gt;&lt;author&gt;Swart, E.L.&lt;/author&gt;&lt;author&gt;Oudemans-van Straaten, H.M.&lt;/author&gt;&lt;/authors&gt;&lt;/contributors&gt;&lt;titles&gt;&lt;title&gt;Pharmacokinetics of four high-dose regimens of intravenous Vitamin C in critically ill patients [abstract]&lt;/title&gt;&lt;secondary-title&gt;Intensive Care Medicine Experimental&lt;/secondary-title&gt;&lt;/titles&gt;&lt;pages&gt;A52&lt;/pages&gt;&lt;volume&gt;4 (Suppl 1)&lt;/volume&gt;&lt;section&gt;A52&lt;/section&gt;&lt;dates&gt;&lt;year&gt;2016&lt;/year&gt;&lt;/dates&gt;&lt;urls&gt;&lt;/urls&gt;&lt;/record&gt;&lt;/Cite&gt;&lt;/EndNote&gt;</w:instrText>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33" w:tooltip="de Grooth, 2016 #15" w:history="1">
        <w:r w:rsidR="00777CE2" w:rsidRPr="001B4BA7">
          <w:rPr>
            <w:rFonts w:ascii="Arial" w:hAnsi="Arial" w:cs="Arial"/>
            <w:noProof/>
            <w:color w:val="000000" w:themeColor="text1"/>
            <w:lang w:val="en-GB"/>
          </w:rPr>
          <w:t>33</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F03EE6" w:rsidRPr="001B4BA7">
        <w:rPr>
          <w:rFonts w:ascii="Arial" w:hAnsi="Arial" w:cs="Arial"/>
          <w:color w:val="000000" w:themeColor="text1"/>
          <w:lang w:val="en-GB"/>
        </w:rPr>
        <w:t xml:space="preserve"> and calcium oxalate crystallisation may occur</w:t>
      </w:r>
      <w:r w:rsidR="009F03A1" w:rsidRPr="001B4BA7">
        <w:rPr>
          <w:rFonts w:ascii="Arial" w:hAnsi="Arial" w:cs="Arial"/>
          <w:color w:val="000000" w:themeColor="text1"/>
          <w:lang w:val="en-GB"/>
        </w:rPr>
        <w:t xml:space="preserve"> in susceptible patients</w:t>
      </w:r>
      <w:r w:rsidR="00F03EE6" w:rsidRPr="001B4BA7">
        <w:rPr>
          <w:rFonts w:ascii="Arial" w:hAnsi="Arial" w:cs="Arial"/>
          <w:color w:val="000000" w:themeColor="text1"/>
          <w:lang w:val="en-GB"/>
        </w:rPr>
        <w:t xml:space="preserve">. </w:t>
      </w:r>
      <w:r w:rsidR="0040779E" w:rsidRPr="001B4BA7">
        <w:rPr>
          <w:rFonts w:ascii="Arial" w:hAnsi="Arial" w:cs="Arial"/>
          <w:color w:val="000000" w:themeColor="text1"/>
          <w:lang w:val="en-GB"/>
        </w:rPr>
        <w:t xml:space="preserve">Normal oxalate excretion is less than 45 mg/d, and primary </w:t>
      </w:r>
      <w:proofErr w:type="spellStart"/>
      <w:r w:rsidR="0040779E" w:rsidRPr="001B4BA7">
        <w:rPr>
          <w:rFonts w:ascii="Arial" w:hAnsi="Arial" w:cs="Arial"/>
          <w:color w:val="000000" w:themeColor="text1"/>
          <w:lang w:val="en-GB"/>
        </w:rPr>
        <w:t>hyperoxaluria</w:t>
      </w:r>
      <w:proofErr w:type="spellEnd"/>
      <w:r w:rsidR="0040779E" w:rsidRPr="001B4BA7">
        <w:rPr>
          <w:rFonts w:ascii="Arial" w:hAnsi="Arial" w:cs="Arial"/>
          <w:color w:val="000000" w:themeColor="text1"/>
          <w:lang w:val="en-GB"/>
        </w:rPr>
        <w:t xml:space="preserve"> is associated with oxalate excretion greater than 90 mg/d </w:t>
      </w:r>
      <w:r w:rsidR="006E16C9"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&lt;EndNote&gt;&lt;Cite&gt;&lt;Author&gt;Hoppe&lt;/Author&gt;&lt;Year&gt;2012&lt;/Year&gt;&lt;RecNum&gt;86&lt;/RecNum&gt;&lt;DisplayText&gt;(49)&lt;/DisplayText&gt;&lt;record&gt;&lt;rec-number&gt;86&lt;/rec-number&gt;&lt;foreign-keys&gt;&lt;key app="EN" db-id="dtfvr9r2maepp3ezst45apf15dtwfrd0tsax"&gt;86&lt;/key&gt;&lt;/foreign-keys&gt;&lt;ref-type name="Journal Article"&gt;17&lt;/ref-type&gt;&lt;contributors&gt;&lt;authors&gt;&lt;author&gt;Hoppe, B.&lt;/author&gt;&lt;/authors&gt;&lt;/contributors&gt;&lt;auth-address&gt;University Hospital, Department of Pediatric and Adolescent Medicine, Division of Pediatric Nephrology, Cologne, Germany. bernd.hoppe@uk-koeln.de&lt;/auth-address&gt;&lt;titles&gt;&lt;title&gt;An update on primary hyperoxaluria&lt;/title&gt;&lt;secondary-title&gt;Nat Rev Nephrol&lt;/secondary-title&gt;&lt;alt-title&gt;Nature reviews. Nephrology&lt;/alt-title&gt;&lt;/titles&gt;&lt;periodical&gt;&lt;full-title&gt;Nat Rev Nephrol&lt;/full-title&gt;&lt;abbr-1&gt;Nature reviews. Nephrology&lt;/abbr-1&gt;&lt;/periodical&gt;&lt;alt-periodical&gt;&lt;full-title&gt;Nat Rev Nephrol&lt;/full-title&gt;&lt;abbr-1&gt;Nature reviews. Nephrology&lt;/abbr-1&gt;&lt;/alt-periodical&gt;&lt;pages&gt;467-75&lt;/pages&gt;&lt;volume&gt;8&lt;/volume&gt;&lt;number&gt;8&lt;/number&gt;&lt;keywords&gt;&lt;keyword&gt;Alcohol Oxidoreductases/genetics&lt;/keyword&gt;&lt;keyword&gt;Angiotensinogen/genetics&lt;/keyword&gt;&lt;keyword&gt;Fluid Therapy&lt;/keyword&gt;&lt;keyword&gt;Genetic Therapy&lt;/keyword&gt;&lt;keyword&gt;Humans&lt;/keyword&gt;&lt;keyword&gt;Hyperoxaluria, Primary/classification/*diagnosis/genetics/*therapy&lt;/keyword&gt;&lt;keyword&gt;Kidney Transplantation&lt;/keyword&gt;&lt;keyword&gt;Liver Transplantation&lt;/keyword&gt;&lt;keyword&gt;Mutation&lt;/keyword&gt;&lt;keyword&gt;Oxo-Acid-Lyases/genetics&lt;/keyword&gt;&lt;keyword&gt;Renal Dialysis&lt;/keyword&gt;&lt;keyword&gt;Transaminases/genetics&lt;/keyword&gt;&lt;/keywords&gt;&lt;dates&gt;&lt;year&gt;2012&lt;/year&gt;&lt;pub-dates&gt;&lt;date&gt;Jun 12&lt;/date&gt;&lt;/pub-dates&gt;&lt;/dates&gt;&lt;isbn&gt;1759-507X (Electronic)&amp;#xD;1759-5061 (Linking)&lt;/isbn&gt;&lt;accession-num&gt;22688746&lt;/accession-num&gt;&lt;urls&gt;&lt;related-urls&gt;&lt;url&gt;http://www.ncbi.nlm.nih.gov/pubmed/22688746&lt;/url&gt;&lt;/related-urls&gt;&lt;/urls&gt;&lt;electronic-resource-num&gt;10.1038/nrneph.2012.113&lt;/electronic-resource-num&gt;&lt;/record&gt;&lt;/Cite&gt;&lt;/EndNote&gt;</w:instrText>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49" w:tooltip="Hoppe, 2012 #86" w:history="1">
        <w:r w:rsidR="00777CE2" w:rsidRPr="001B4BA7">
          <w:rPr>
            <w:rFonts w:ascii="Arial" w:hAnsi="Arial" w:cs="Arial"/>
            <w:noProof/>
            <w:color w:val="000000" w:themeColor="text1"/>
            <w:lang w:val="en-GB"/>
          </w:rPr>
          <w:t>49</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40779E" w:rsidRPr="001B4BA7">
        <w:rPr>
          <w:rFonts w:ascii="Arial" w:hAnsi="Arial" w:cs="Arial"/>
          <w:color w:val="000000" w:themeColor="text1"/>
          <w:lang w:val="en-GB"/>
        </w:rPr>
        <w:t xml:space="preserve">. Oxalate </w:t>
      </w:r>
      <w:proofErr w:type="spellStart"/>
      <w:r w:rsidR="0040779E" w:rsidRPr="001B4BA7">
        <w:rPr>
          <w:rFonts w:ascii="Arial" w:hAnsi="Arial" w:cs="Arial"/>
          <w:color w:val="000000" w:themeColor="text1"/>
          <w:lang w:val="en-GB"/>
        </w:rPr>
        <w:t>nephrocalcinosis</w:t>
      </w:r>
      <w:proofErr w:type="spellEnd"/>
      <w:r w:rsidR="0040779E" w:rsidRPr="001B4BA7">
        <w:rPr>
          <w:rFonts w:ascii="Arial" w:hAnsi="Arial" w:cs="Arial"/>
          <w:color w:val="000000" w:themeColor="text1"/>
          <w:lang w:val="en-GB"/>
        </w:rPr>
        <w:t xml:space="preserve"> and oxalate stones develop over months to years in primary </w:t>
      </w:r>
      <w:proofErr w:type="spellStart"/>
      <w:r w:rsidR="0040779E" w:rsidRPr="001B4BA7">
        <w:rPr>
          <w:rFonts w:ascii="Arial" w:hAnsi="Arial" w:cs="Arial"/>
          <w:color w:val="000000" w:themeColor="text1"/>
          <w:lang w:val="en-GB"/>
        </w:rPr>
        <w:t>hyperoxaluria</w:t>
      </w:r>
      <w:proofErr w:type="spellEnd"/>
      <w:r w:rsidR="0040779E" w:rsidRPr="001B4BA7">
        <w:rPr>
          <w:rFonts w:ascii="Arial" w:hAnsi="Arial" w:cs="Arial"/>
          <w:color w:val="000000" w:themeColor="text1"/>
          <w:lang w:val="en-GB"/>
        </w:rPr>
        <w:t xml:space="preserve">, a disease in which oxalic acid excretion exceeds 100 mg/d and can reach 400 mg/d </w:t>
      </w:r>
      <w:r w:rsidR="006E16C9"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&lt;EndNote&gt;&lt;Cite&gt;&lt;Author&gt;Asplin&lt;/Author&gt;&lt;Year&gt;2002&lt;/Year&gt;&lt;RecNum&gt;87&lt;/RecNum&gt;&lt;DisplayText&gt;(50)&lt;/DisplayText&gt;&lt;record&gt;&lt;rec-number&gt;87&lt;/rec-number&gt;&lt;foreign-keys&gt;&lt;key app="EN" db-id="dtfvr9r2maepp3ezst45apf15dtwfrd0tsax"&gt;87&lt;/key&gt;&lt;/foreign-keys&gt;&lt;ref-type name="Journal Article"&gt;17&lt;/ref-type&gt;&lt;contributors&gt;&lt;authors&gt;&lt;author&gt;Asplin, J. R.&lt;/author&gt;&lt;/authors&gt;&lt;/contributors&gt;&lt;auth-address&gt;University of Chicago and Litholink Corporation, 2250 W. Campbell Park Drive, Chicago, IL 60612, USA. jasplin@litholink.com&lt;/auth-address&gt;&lt;titles&gt;&lt;title&gt;Hyperoxaluric calcium nephrolithiasis&lt;/title&gt;&lt;secondary-title&gt;Endocrinol Metab Clin North Am&lt;/secondary-title&gt;&lt;alt-title&gt;Endocrinology and metabolism clinics of North America&lt;/alt-title&gt;&lt;/titles&gt;&lt;periodical&gt;&lt;full-title&gt;Endocrinol Metab Clin North Am&lt;/full-title&gt;&lt;abbr-1&gt;Endocrinology and metabolism clinics of North America&lt;/abbr-1&gt;&lt;/periodical&gt;&lt;alt-periodical&gt;&lt;full-title&gt;Endocrinol Metab Clin North Am&lt;/full-title&gt;&lt;abbr-1&gt;Endocrinology and metabolism clinics of North America&lt;/abbr-1&gt;&lt;/alt-periodical&gt;&lt;pages&gt;927-49&lt;/pages&gt;&lt;volume&gt;31&lt;/volume&gt;&lt;number&gt;4&lt;/number&gt;&lt;keywords&gt;&lt;keyword&gt;Adolescent&lt;/keyword&gt;&lt;keyword&gt;Calcium Oxalate/*metabolism/urine&lt;/keyword&gt;&lt;keyword&gt;Calcium, Dietary/metabolism&lt;/keyword&gt;&lt;keyword&gt;Child&lt;/keyword&gt;&lt;keyword&gt;Dietary Proteins/metabolism&lt;/keyword&gt;&lt;keyword&gt;Drinking&lt;/keyword&gt;&lt;keyword&gt;Humans&lt;/keyword&gt;&lt;keyword&gt;Hyperoxaluria, Primary/*metabolism/therapy/urine&lt;/keyword&gt;&lt;keyword&gt;Intestinal Absorption&lt;/keyword&gt;&lt;keyword&gt;Kidney Calculi/*metabolism/therapy/urine&lt;/keyword&gt;&lt;keyword&gt;Lithiasis/*metabolism/therapy/urine&lt;/keyword&gt;&lt;keyword&gt;Pyridoxine/therapeutic use&lt;/keyword&gt;&lt;/keywords&gt;&lt;dates&gt;&lt;year&gt;2002&lt;/year&gt;&lt;pub-dates&gt;&lt;date&gt;Dec&lt;/date&gt;&lt;/pub-dates&gt;&lt;/dates&gt;&lt;isbn&gt;0889-8529 (Print)&amp;#xD;0889-8529 (Linking)&lt;/isbn&gt;&lt;accession-num&gt;12474639&lt;/accession-num&gt;&lt;urls&gt;&lt;related-urls&gt;&lt;url&gt;http://www.ncbi.nlm.nih.gov/pubmed/12474639&lt;/url&gt;&lt;/related-urls&gt;&lt;/urls&gt;&lt;/record&gt;&lt;/Cite&gt;&lt;/EndNote&gt;</w:instrText>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50" w:tooltip="Asplin, 2002 #87" w:history="1">
        <w:r w:rsidR="00777CE2" w:rsidRPr="001B4BA7">
          <w:rPr>
            <w:rFonts w:ascii="Arial" w:hAnsi="Arial" w:cs="Arial"/>
            <w:noProof/>
            <w:color w:val="000000" w:themeColor="text1"/>
            <w:lang w:val="en-GB"/>
          </w:rPr>
          <w:t>50</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40779E" w:rsidRPr="001B4BA7">
        <w:rPr>
          <w:rFonts w:ascii="Arial" w:hAnsi="Arial" w:cs="Arial"/>
          <w:color w:val="000000" w:themeColor="text1"/>
          <w:lang w:val="en-GB"/>
        </w:rPr>
        <w:t xml:space="preserve">. </w:t>
      </w:r>
      <w:r w:rsidR="00BB14D8" w:rsidRPr="001B4BA7">
        <w:rPr>
          <w:rFonts w:ascii="Arial" w:hAnsi="Arial" w:cs="Arial"/>
          <w:color w:val="000000" w:themeColor="text1"/>
          <w:lang w:val="en-GB"/>
        </w:rPr>
        <w:t xml:space="preserve">Prolonged oral intake of high-dose vitamin C increases the risk of oxalate kidney stones </w:t>
      </w:r>
      <w:r w:rsidR="006E16C9" w:rsidRPr="001B4BA7">
        <w:rPr>
          <w:rFonts w:ascii="Arial" w:hAnsi="Arial" w:cs="Arial"/>
          <w:color w:val="000000" w:themeColor="text1"/>
          <w:lang w:val="en-GB"/>
        </w:rPr>
        <w:fldChar w:fldCharType="begin">
          <w:fldData xml:space="preserve">PEVuZE5vdGU+PENpdGU+PEF1dGhvcj5UYXlsb3I8L0F1dGhvcj48WWVhcj4yMDA0PC9ZZWFyPjxS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==
</w:fldData>
        </w:fldChar>
      </w:r>
      <w:r w:rsidR="00777CE2" w:rsidRPr="001B4BA7">
        <w:rPr>
          <w:rFonts w:ascii="Arial" w:hAnsi="Arial" w:cs="Arial"/>
          <w:color w:val="000000" w:themeColor="text1"/>
          <w:lang w:val="en-GB"/>
        </w:rPr>
        <w:instrText xml:space="preserve"> ADDIN EN.CITE </w:instrText>
      </w:r>
      <w:r w:rsidR="00777CE2" w:rsidRPr="001B4BA7">
        <w:rPr>
          <w:rFonts w:ascii="Arial" w:hAnsi="Arial" w:cs="Arial"/>
          <w:color w:val="000000" w:themeColor="text1"/>
          <w:lang w:val="en-GB"/>
        </w:rPr>
        <w:fldChar w:fldCharType="begin">
          <w:fldData xml:space="preserve">PEVuZE5vdGU+PENpdGU+PEF1dGhvcj5UYXlsb3I8L0F1dGhvcj48WWVhcj4yMDA0PC9ZZWFyPjxS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==
</w:fldData>
        </w:fldChar>
      </w:r>
      <w:r w:rsidR="00777CE2" w:rsidRPr="001B4BA7">
        <w:rPr>
          <w:rFonts w:ascii="Arial" w:hAnsi="Arial" w:cs="Arial"/>
          <w:color w:val="000000" w:themeColor="text1"/>
          <w:lang w:val="en-GB"/>
        </w:rPr>
        <w:instrText xml:space="preserve"> ADDIN EN.CITE.DATA </w:instrText>
      </w:r>
      <w:r w:rsidR="00777CE2" w:rsidRPr="001B4BA7">
        <w:rPr>
          <w:rFonts w:ascii="Arial" w:hAnsi="Arial" w:cs="Arial"/>
          <w:color w:val="000000" w:themeColor="text1"/>
          <w:lang w:val="en-GB"/>
        </w:rPr>
      </w:r>
      <w:r w:rsidR="00777CE2"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51" w:tooltip="Taylor, 2004 #84" w:history="1">
        <w:r w:rsidR="00777CE2" w:rsidRPr="001B4BA7">
          <w:rPr>
            <w:rFonts w:ascii="Arial" w:hAnsi="Arial" w:cs="Arial"/>
            <w:noProof/>
            <w:color w:val="000000" w:themeColor="text1"/>
            <w:lang w:val="en-GB"/>
          </w:rPr>
          <w:t>51</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BB14D8" w:rsidRPr="001B4BA7">
        <w:rPr>
          <w:rFonts w:ascii="Arial" w:hAnsi="Arial" w:cs="Arial"/>
          <w:color w:val="000000" w:themeColor="text1"/>
          <w:lang w:val="en-GB"/>
        </w:rPr>
        <w:t xml:space="preserve">. </w:t>
      </w:r>
      <w:r w:rsidR="0040779E" w:rsidRPr="001B4BA7">
        <w:rPr>
          <w:rFonts w:ascii="Arial" w:hAnsi="Arial" w:cs="Arial"/>
          <w:color w:val="000000" w:themeColor="text1"/>
          <w:lang w:val="en-GB"/>
        </w:rPr>
        <w:t>Urinary oxalate excretion was studied in patients with normal renal function over 6 hours after high dose ascorbic acid infusions. Oxalic acid excretion increased with increasing doses, reaching approximately 80 mg at a dose of approximately 100 g. Less than 0.5% of the very large intravenous dose of ascorbic acid was recovered as urinary oxalic acid.</w:t>
      </w:r>
      <w:r w:rsidR="00673424" w:rsidRPr="001B4BA7">
        <w:rPr>
          <w:rFonts w:ascii="Arial" w:hAnsi="Arial" w:cs="Arial"/>
          <w:color w:val="000000" w:themeColor="text1"/>
          <w:lang w:val="en-GB"/>
        </w:rPr>
        <w:t xml:space="preserve"> </w:t>
      </w:r>
      <w:r w:rsidR="00DD6157" w:rsidRPr="001B4BA7">
        <w:rPr>
          <w:rFonts w:ascii="Arial" w:hAnsi="Arial" w:cs="Arial"/>
          <w:color w:val="000000" w:themeColor="text1"/>
          <w:lang w:val="en-GB"/>
        </w:rPr>
        <w:t>Several</w:t>
      </w:r>
      <w:r w:rsidR="008E08BF" w:rsidRPr="001B4BA7">
        <w:rPr>
          <w:rFonts w:ascii="Arial" w:hAnsi="Arial" w:cs="Arial"/>
          <w:color w:val="000000" w:themeColor="text1"/>
          <w:lang w:val="en-GB"/>
        </w:rPr>
        <w:t xml:space="preserve"> case reports have described</w:t>
      </w:r>
      <w:r w:rsidR="009F03A1" w:rsidRPr="001B4BA7">
        <w:rPr>
          <w:rFonts w:ascii="Arial" w:hAnsi="Arial" w:cs="Arial"/>
          <w:color w:val="000000" w:themeColor="text1"/>
          <w:lang w:val="en-GB"/>
        </w:rPr>
        <w:t xml:space="preserve"> acute renal failure with oxalate crystal formation associated wi</w:t>
      </w:r>
      <w:r w:rsidR="0040779E" w:rsidRPr="001B4BA7">
        <w:rPr>
          <w:rFonts w:ascii="Arial" w:hAnsi="Arial" w:cs="Arial"/>
          <w:color w:val="000000" w:themeColor="text1"/>
          <w:lang w:val="en-GB"/>
        </w:rPr>
        <w:t>th high dose vitamin C therapy</w:t>
      </w:r>
      <w:r w:rsidR="00A34277" w:rsidRPr="001B4BA7">
        <w:rPr>
          <w:rFonts w:ascii="Arial" w:hAnsi="Arial" w:cs="Arial"/>
          <w:color w:val="000000" w:themeColor="text1"/>
          <w:lang w:val="en-GB"/>
        </w:rPr>
        <w:t xml:space="preserve"> </w:t>
      </w:r>
      <w:r w:rsidR="00A34277" w:rsidRPr="001B4BA7">
        <w:rPr>
          <w:rFonts w:ascii="Arial" w:hAnsi="Arial" w:cs="Arial"/>
          <w:color w:val="000000" w:themeColor="text1"/>
          <w:lang w:val="en-GB"/>
        </w:rPr>
        <w:fldChar w:fldCharType="begin"/>
      </w:r>
      <w:r w:rsidR="00777CE2" w:rsidRPr="001B4BA7">
        <w:rPr>
          <w:rFonts w:ascii="Arial" w:hAnsi="Arial" w:cs="Arial"/>
          <w:color w:val="000000" w:themeColor="text1"/>
          <w:lang w:val="en-GB"/>
        </w:rPr>
        <w:instrText xml:space="preserve"> ADDIN EN.CITE &lt;EndNote&gt;&lt;Cite&gt;&lt;Author&gt;Colliou&lt;/Author&gt;&lt;Year&gt;2017&lt;/Year&gt;&lt;RecNum&gt;978&lt;/RecNum&gt;&lt;DisplayText&gt;(52)&lt;/DisplayText&gt;&lt;record&gt;&lt;rec-number&gt;978&lt;/rec-number&gt;&lt;foreign-keys&gt;&lt;key app="EN" db-id="dwe0azzz42v5atearwvv55xtspppttdx2zx2" timestamp="1515757145"&gt;978&lt;/key&gt;&lt;/foreign-keys&gt;&lt;ref-type name="Journal Article"&gt;17&lt;/ref-type&gt;&lt;contributors&gt;&lt;authors&gt;&lt;author&gt;Colliou, E.&lt;/author&gt;&lt;author&gt;Mari, A.&lt;/author&gt;&lt;author&gt;Delas, A.&lt;/author&gt;&lt;author&gt;Delarche, A.&lt;/author&gt;&lt;author&gt;Faguer, S.&lt;/author&gt;&lt;/authors&gt;&lt;/contributors&gt;&lt;titles&gt;&lt;title&gt;Oxalate nephropathy following vitamin C intake within intensive care unit&lt;/title&gt;&lt;secondary-title&gt;Clin Nephrol&lt;/secondary-title&gt;&lt;/titles&gt;&lt;periodical&gt;&lt;full-title&gt;Clin Nephrol&lt;/full-title&gt;&lt;/periodical&gt;&lt;pages&gt;354-358&lt;/pages&gt;&lt;volume&gt;88&lt;/volume&gt;&lt;number&gt;12&lt;/number&gt;&lt;dates&gt;&lt;year&gt;2017&lt;/year&gt;&lt;pub-dates&gt;&lt;date&gt;Dec&lt;/date&gt;&lt;/pub-dates&gt;&lt;/dates&gt;&lt;isbn&gt;0301-0430 (Print)&amp;#xD;0301-0430 (Linking)&lt;/isbn&gt;&lt;accession-num&gt;29092737&lt;/accession-num&gt;&lt;urls&gt;&lt;related-urls&gt;&lt;url&gt;http://www.ncbi.nlm.nih.gov/pubmed/29092737&lt;/url&gt;&lt;/related-urls&gt;&lt;/urls&gt;&lt;electronic-resource-num&gt;10.5414/CN109118&lt;/electronic-resource-num&gt;&lt;/record&gt;&lt;/Cite&gt;&lt;/EndNote&gt;</w:instrText>
      </w:r>
      <w:r w:rsidR="00A34277"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52" w:tooltip="Colliou, 2017 #978" w:history="1">
        <w:r w:rsidR="00777CE2" w:rsidRPr="001B4BA7">
          <w:rPr>
            <w:rFonts w:ascii="Arial" w:hAnsi="Arial" w:cs="Arial"/>
            <w:noProof/>
            <w:color w:val="000000" w:themeColor="text1"/>
            <w:lang w:val="en-GB"/>
          </w:rPr>
          <w:t>52</w:t>
        </w:r>
      </w:hyperlink>
      <w:r w:rsidR="00777CE2" w:rsidRPr="001B4BA7">
        <w:rPr>
          <w:rFonts w:ascii="Arial" w:hAnsi="Arial" w:cs="Arial"/>
          <w:noProof/>
          <w:color w:val="000000" w:themeColor="text1"/>
          <w:lang w:val="en-GB"/>
        </w:rPr>
        <w:t>)</w:t>
      </w:r>
      <w:r w:rsidR="00A34277" w:rsidRPr="001B4BA7">
        <w:rPr>
          <w:rFonts w:ascii="Arial" w:hAnsi="Arial" w:cs="Arial"/>
          <w:color w:val="000000" w:themeColor="text1"/>
          <w:lang w:val="en-GB"/>
        </w:rPr>
        <w:fldChar w:fldCharType="end"/>
      </w:r>
      <w:r w:rsidR="0040779E" w:rsidRPr="001B4BA7">
        <w:rPr>
          <w:rFonts w:ascii="Arial" w:hAnsi="Arial" w:cs="Arial"/>
          <w:color w:val="000000" w:themeColor="text1"/>
          <w:lang w:val="en-GB"/>
        </w:rPr>
        <w:t xml:space="preserve">. </w:t>
      </w:r>
      <w:r w:rsidR="00200440" w:rsidRPr="001B4BA7">
        <w:rPr>
          <w:rFonts w:ascii="Arial" w:hAnsi="Arial" w:cs="Arial"/>
          <w:color w:val="000000" w:themeColor="text1"/>
          <w:lang w:val="en-GB"/>
        </w:rPr>
        <w:t xml:space="preserve">However, in most </w:t>
      </w:r>
      <w:r w:rsidR="00103612" w:rsidRPr="001B4BA7">
        <w:rPr>
          <w:rFonts w:ascii="Arial" w:hAnsi="Arial" w:cs="Arial"/>
          <w:color w:val="000000" w:themeColor="text1"/>
          <w:lang w:val="en-GB"/>
        </w:rPr>
        <w:t xml:space="preserve">critically ill </w:t>
      </w:r>
      <w:r w:rsidR="00200440" w:rsidRPr="001B4BA7">
        <w:rPr>
          <w:rFonts w:ascii="Arial" w:hAnsi="Arial" w:cs="Arial"/>
          <w:color w:val="000000" w:themeColor="text1"/>
          <w:lang w:val="en-GB"/>
        </w:rPr>
        <w:t xml:space="preserve">patients </w:t>
      </w:r>
      <w:r w:rsidR="00A618CD" w:rsidRPr="001B4BA7">
        <w:rPr>
          <w:rFonts w:ascii="Arial" w:hAnsi="Arial" w:cs="Arial"/>
          <w:color w:val="000000" w:themeColor="text1"/>
          <w:lang w:val="en-GB"/>
        </w:rPr>
        <w:t xml:space="preserve">intravenous </w:t>
      </w:r>
      <w:r w:rsidR="00200440" w:rsidRPr="001B4BA7">
        <w:rPr>
          <w:rFonts w:ascii="Arial" w:hAnsi="Arial" w:cs="Arial"/>
          <w:color w:val="000000" w:themeColor="text1"/>
          <w:lang w:val="en-GB"/>
        </w:rPr>
        <w:t>vitamin C will be supplemented for a restricted period of time. Furthermore</w:t>
      </w:r>
      <w:r w:rsidR="009F03A1" w:rsidRPr="001B4BA7">
        <w:rPr>
          <w:rFonts w:ascii="Arial" w:hAnsi="Arial" w:cs="Arial"/>
          <w:color w:val="000000" w:themeColor="text1"/>
          <w:lang w:val="en-GB"/>
        </w:rPr>
        <w:t>,</w:t>
      </w:r>
      <w:r w:rsidR="00E14A64" w:rsidRPr="001B4BA7">
        <w:rPr>
          <w:rFonts w:ascii="Arial" w:hAnsi="Arial" w:cs="Arial"/>
          <w:color w:val="000000" w:themeColor="text1"/>
          <w:lang w:val="en-GB"/>
        </w:rPr>
        <w:t xml:space="preserve"> in controlled studies</w:t>
      </w:r>
      <w:r w:rsidR="009F03A1" w:rsidRPr="001B4BA7">
        <w:rPr>
          <w:rFonts w:ascii="Arial" w:hAnsi="Arial" w:cs="Arial"/>
          <w:color w:val="000000" w:themeColor="text1"/>
          <w:lang w:val="en-GB"/>
        </w:rPr>
        <w:t xml:space="preserve"> high </w:t>
      </w:r>
      <w:r w:rsidR="00DD6157" w:rsidRPr="001B4BA7">
        <w:rPr>
          <w:rFonts w:ascii="Arial" w:hAnsi="Arial" w:cs="Arial"/>
          <w:color w:val="000000" w:themeColor="text1"/>
          <w:lang w:val="en-GB"/>
        </w:rPr>
        <w:t xml:space="preserve">repletion </w:t>
      </w:r>
      <w:r w:rsidR="0040779E" w:rsidRPr="001B4BA7">
        <w:rPr>
          <w:rFonts w:ascii="Arial" w:hAnsi="Arial" w:cs="Arial"/>
          <w:color w:val="000000" w:themeColor="text1"/>
          <w:lang w:val="en-GB"/>
        </w:rPr>
        <w:t xml:space="preserve">doses and </w:t>
      </w:r>
      <w:r w:rsidR="009F03A1" w:rsidRPr="001B4BA7">
        <w:rPr>
          <w:rFonts w:ascii="Arial" w:hAnsi="Arial" w:cs="Arial"/>
          <w:color w:val="000000" w:themeColor="text1"/>
          <w:lang w:val="en-GB"/>
        </w:rPr>
        <w:t>pharmacological doses of vitamin C seem to be well tolerated</w:t>
      </w:r>
      <w:r w:rsidR="0040779E" w:rsidRPr="001B4BA7">
        <w:rPr>
          <w:rFonts w:ascii="Arial" w:hAnsi="Arial" w:cs="Arial"/>
          <w:color w:val="000000" w:themeColor="text1"/>
          <w:lang w:val="en-GB"/>
        </w:rPr>
        <w:t xml:space="preserve"> (see </w:t>
      </w:r>
      <w:proofErr w:type="spellStart"/>
      <w:r w:rsidR="0040779E" w:rsidRPr="001B4BA7">
        <w:rPr>
          <w:rFonts w:ascii="Arial" w:hAnsi="Arial" w:cs="Arial"/>
          <w:color w:val="000000" w:themeColor="text1"/>
          <w:lang w:val="en-GB"/>
        </w:rPr>
        <w:t>eTable</w:t>
      </w:r>
      <w:proofErr w:type="spellEnd"/>
      <w:r w:rsidR="0040779E" w:rsidRPr="001B4BA7">
        <w:rPr>
          <w:rFonts w:ascii="Arial" w:hAnsi="Arial" w:cs="Arial"/>
          <w:color w:val="000000" w:themeColor="text1"/>
          <w:lang w:val="en-GB"/>
        </w:rPr>
        <w:t xml:space="preserve"> 2)</w:t>
      </w:r>
      <w:r w:rsidR="00200440" w:rsidRPr="001B4BA7">
        <w:rPr>
          <w:rFonts w:ascii="Arial" w:hAnsi="Arial" w:cs="Arial"/>
          <w:color w:val="000000" w:themeColor="text1"/>
          <w:lang w:val="en-GB"/>
        </w:rPr>
        <w:t xml:space="preserve"> and stone formation was not reported</w:t>
      </w:r>
      <w:r w:rsidR="005B197E" w:rsidRPr="001B4BA7">
        <w:rPr>
          <w:rFonts w:ascii="Arial" w:hAnsi="Arial" w:cs="Arial"/>
          <w:color w:val="000000" w:themeColor="text1"/>
          <w:lang w:val="en-GB"/>
        </w:rPr>
        <w:t>, even not</w:t>
      </w:r>
      <w:r w:rsidR="009F03A1" w:rsidRPr="001B4BA7">
        <w:rPr>
          <w:rFonts w:ascii="Arial" w:hAnsi="Arial" w:cs="Arial"/>
          <w:color w:val="000000" w:themeColor="text1"/>
          <w:lang w:val="en-GB"/>
        </w:rPr>
        <w:t xml:space="preserve"> </w:t>
      </w:r>
      <w:r w:rsidR="005B197E" w:rsidRPr="001B4BA7">
        <w:rPr>
          <w:rFonts w:ascii="Arial" w:hAnsi="Arial" w:cs="Arial"/>
          <w:color w:val="000000" w:themeColor="text1"/>
          <w:lang w:val="en-GB"/>
        </w:rPr>
        <w:t>w</w:t>
      </w:r>
      <w:r w:rsidR="009F03A1" w:rsidRPr="001B4BA7">
        <w:rPr>
          <w:rFonts w:ascii="Arial" w:hAnsi="Arial" w:cs="Arial"/>
          <w:color w:val="000000" w:themeColor="text1"/>
          <w:lang w:val="en-GB"/>
        </w:rPr>
        <w:t xml:space="preserve">hen using a dose of 66 mg/kg/hr in burn patients, urinary output increased </w:t>
      </w:r>
      <w:r w:rsidR="006E16C9" w:rsidRPr="001B4BA7">
        <w:rPr>
          <w:rFonts w:ascii="Arial" w:hAnsi="Arial" w:cs="Arial"/>
          <w:color w:val="000000" w:themeColor="text1"/>
          <w:lang w:val="en-GB"/>
        </w:rPr>
        <w:fldChar w:fldCharType="begin">
          <w:fldData xml:space="preserve">PEVuZE5vdGU+PENpdGU+PEF1dGhvcj5LYWhuPC9BdXRob3I+PFllYXI+MjAxMTwvWWVhcj48UmVj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</w:fldData>
        </w:fldChar>
      </w:r>
      <w:r w:rsidR="00777CE2" w:rsidRPr="001B4BA7">
        <w:rPr>
          <w:rFonts w:ascii="Arial" w:hAnsi="Arial" w:cs="Arial"/>
          <w:color w:val="000000" w:themeColor="text1"/>
          <w:lang w:val="en-GB"/>
        </w:rPr>
        <w:instrText xml:space="preserve"> ADDIN EN.CITE </w:instrText>
      </w:r>
      <w:r w:rsidR="00777CE2" w:rsidRPr="001B4BA7">
        <w:rPr>
          <w:rFonts w:ascii="Arial" w:hAnsi="Arial" w:cs="Arial"/>
          <w:color w:val="000000" w:themeColor="text1"/>
          <w:lang w:val="en-GB"/>
        </w:rPr>
        <w:fldChar w:fldCharType="begin">
          <w:fldData xml:space="preserve">PEVuZE5vdGU+PENpdGU+PEF1dGhvcj5LYWhuPC9BdXRob3I+PFllYXI+MjAxMTwvWWVhcj48UmVj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</w:fldData>
        </w:fldChar>
      </w:r>
      <w:r w:rsidR="00777CE2" w:rsidRPr="001B4BA7">
        <w:rPr>
          <w:rFonts w:ascii="Arial" w:hAnsi="Arial" w:cs="Arial"/>
          <w:color w:val="000000" w:themeColor="text1"/>
          <w:lang w:val="en-GB"/>
        </w:rPr>
        <w:instrText xml:space="preserve"> ADDIN EN.CITE.DATA </w:instrText>
      </w:r>
      <w:r w:rsidR="00777CE2" w:rsidRPr="001B4BA7">
        <w:rPr>
          <w:rFonts w:ascii="Arial" w:hAnsi="Arial" w:cs="Arial"/>
          <w:color w:val="000000" w:themeColor="text1"/>
          <w:lang w:val="en-GB"/>
        </w:rPr>
      </w:r>
      <w:r w:rsidR="00777CE2" w:rsidRPr="001B4BA7">
        <w:rPr>
          <w:rFonts w:ascii="Arial" w:hAnsi="Arial" w:cs="Arial"/>
          <w:color w:val="000000" w:themeColor="text1"/>
          <w:lang w:val="en-GB"/>
        </w:rPr>
        <w:fldChar w:fldCharType="end"/>
      </w:r>
      <w:r w:rsidR="006E16C9" w:rsidRPr="001B4BA7">
        <w:rPr>
          <w:rFonts w:ascii="Arial" w:hAnsi="Arial" w:cs="Arial"/>
          <w:color w:val="000000" w:themeColor="text1"/>
          <w:lang w:val="en-GB"/>
        </w:rPr>
      </w:r>
      <w:r w:rsidR="006E16C9" w:rsidRPr="001B4BA7">
        <w:rPr>
          <w:rFonts w:ascii="Arial" w:hAnsi="Arial" w:cs="Arial"/>
          <w:color w:val="000000" w:themeColor="text1"/>
          <w:lang w:val="en-GB"/>
        </w:rPr>
        <w:fldChar w:fldCharType="separate"/>
      </w:r>
      <w:r w:rsidR="00777CE2" w:rsidRPr="001B4BA7">
        <w:rPr>
          <w:rFonts w:ascii="Arial" w:hAnsi="Arial" w:cs="Arial"/>
          <w:noProof/>
          <w:color w:val="000000" w:themeColor="text1"/>
          <w:lang w:val="en-GB"/>
        </w:rPr>
        <w:t>(</w:t>
      </w:r>
      <w:hyperlink w:anchor="_ENREF_48" w:tooltip="Kahn, 2011 #85" w:history="1">
        <w:r w:rsidR="00777CE2" w:rsidRPr="001B4BA7">
          <w:rPr>
            <w:rFonts w:ascii="Arial" w:hAnsi="Arial" w:cs="Arial"/>
            <w:noProof/>
            <w:color w:val="000000" w:themeColor="text1"/>
            <w:lang w:val="en-GB"/>
          </w:rPr>
          <w:t>48</w:t>
        </w:r>
      </w:hyperlink>
      <w:r w:rsidR="00777CE2"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9F03A1" w:rsidRPr="001B4BA7">
        <w:rPr>
          <w:rFonts w:ascii="Arial" w:hAnsi="Arial" w:cs="Arial"/>
          <w:color w:val="000000" w:themeColor="text1"/>
          <w:lang w:val="en-GB"/>
        </w:rPr>
        <w:t xml:space="preserve">. </w:t>
      </w:r>
      <w:r w:rsidR="00E14A64" w:rsidRPr="001B4BA7">
        <w:rPr>
          <w:rFonts w:ascii="Arial" w:hAnsi="Arial" w:cs="Arial"/>
          <w:color w:val="000000" w:themeColor="text1"/>
          <w:lang w:val="en-GB"/>
        </w:rPr>
        <w:t>Furthermore</w:t>
      </w:r>
      <w:r w:rsidR="0040779E" w:rsidRPr="001B4BA7">
        <w:rPr>
          <w:rFonts w:ascii="Arial" w:hAnsi="Arial" w:cs="Arial"/>
          <w:color w:val="000000" w:themeColor="text1"/>
          <w:lang w:val="en-GB"/>
        </w:rPr>
        <w:t>, i</w:t>
      </w:r>
      <w:r w:rsidR="009F03A1" w:rsidRPr="001B4BA7">
        <w:rPr>
          <w:rFonts w:ascii="Arial" w:hAnsi="Arial" w:cs="Arial"/>
          <w:color w:val="000000" w:themeColor="text1"/>
          <w:lang w:val="en-GB"/>
        </w:rPr>
        <w:t xml:space="preserve">n the before after study of </w:t>
      </w:r>
      <w:proofErr w:type="spellStart"/>
      <w:r w:rsidR="009F03A1" w:rsidRPr="001B4BA7">
        <w:rPr>
          <w:rFonts w:ascii="Arial" w:hAnsi="Arial" w:cs="Arial"/>
          <w:color w:val="000000" w:themeColor="text1"/>
          <w:lang w:val="en-GB"/>
        </w:rPr>
        <w:t>Marik</w:t>
      </w:r>
      <w:proofErr w:type="spellEnd"/>
      <w:r w:rsidR="009F03A1" w:rsidRPr="001B4BA7">
        <w:rPr>
          <w:rFonts w:ascii="Arial" w:hAnsi="Arial" w:cs="Arial"/>
          <w:color w:val="000000" w:themeColor="text1"/>
          <w:lang w:val="en-GB"/>
        </w:rPr>
        <w:t xml:space="preserve">, </w:t>
      </w:r>
      <w:r w:rsidR="0040779E" w:rsidRPr="001B4BA7">
        <w:rPr>
          <w:rFonts w:ascii="Arial" w:hAnsi="Arial" w:cs="Arial"/>
          <w:color w:val="000000" w:themeColor="text1"/>
          <w:lang w:val="en-GB"/>
        </w:rPr>
        <w:t xml:space="preserve">the use of </w:t>
      </w:r>
      <w:r w:rsidR="009F03A1" w:rsidRPr="001B4BA7">
        <w:rPr>
          <w:rFonts w:ascii="Arial" w:hAnsi="Arial" w:cs="Arial"/>
          <w:color w:val="000000" w:themeColor="text1"/>
          <w:lang w:val="en-GB"/>
        </w:rPr>
        <w:t>6 g vitamin C per day intravenously</w:t>
      </w:r>
      <w:r w:rsidR="0040779E" w:rsidRPr="001B4BA7">
        <w:rPr>
          <w:rFonts w:ascii="Arial" w:hAnsi="Arial" w:cs="Arial"/>
          <w:color w:val="000000" w:themeColor="text1"/>
          <w:lang w:val="en-GB"/>
        </w:rPr>
        <w:t xml:space="preserve"> (together with thiamine and hydrocortisone)</w:t>
      </w:r>
      <w:r w:rsidR="009F03A1" w:rsidRPr="001B4BA7">
        <w:rPr>
          <w:rFonts w:ascii="Arial" w:hAnsi="Arial" w:cs="Arial"/>
          <w:color w:val="000000" w:themeColor="text1"/>
          <w:lang w:val="en-GB"/>
        </w:rPr>
        <w:t xml:space="preserve">, </w:t>
      </w:r>
      <w:r w:rsidR="0040779E" w:rsidRPr="001B4BA7">
        <w:rPr>
          <w:rFonts w:ascii="Arial" w:hAnsi="Arial" w:cs="Arial"/>
          <w:color w:val="000000" w:themeColor="text1"/>
          <w:lang w:val="en-GB"/>
        </w:rPr>
        <w:t xml:space="preserve">was associated with a reduced incidence of </w:t>
      </w:r>
      <w:r w:rsidR="009F03A1" w:rsidRPr="001B4BA7">
        <w:rPr>
          <w:rFonts w:ascii="Arial" w:hAnsi="Arial" w:cs="Arial"/>
          <w:color w:val="000000" w:themeColor="text1"/>
          <w:lang w:val="en-GB"/>
        </w:rPr>
        <w:t>acute kidney injury</w:t>
      </w:r>
      <w:r w:rsidR="0040779E" w:rsidRPr="001B4BA7">
        <w:rPr>
          <w:rFonts w:ascii="Arial" w:hAnsi="Arial" w:cs="Arial"/>
          <w:color w:val="000000" w:themeColor="text1"/>
          <w:lang w:val="en-GB"/>
        </w:rPr>
        <w:t xml:space="preserve"> and need of renal replacement therapy.</w:t>
      </w:r>
      <w:r w:rsidR="00673424" w:rsidRPr="001B4BA7">
        <w:rPr>
          <w:rFonts w:ascii="Arial" w:hAnsi="Arial" w:cs="Arial"/>
          <w:color w:val="000000" w:themeColor="text1"/>
          <w:lang w:val="en-GB"/>
        </w:rPr>
        <w:t xml:space="preserve"> </w:t>
      </w:r>
    </w:p>
    <w:p w14:paraId="40A11113" w14:textId="3C5A1B39" w:rsidR="005B197E" w:rsidRPr="001B4BA7" w:rsidRDefault="00673424" w:rsidP="0062094F">
      <w:pPr>
        <w:spacing w:line="360" w:lineRule="auto"/>
        <w:rPr>
          <w:rFonts w:ascii="Arial" w:hAnsi="Arial" w:cs="Arial"/>
          <w:color w:val="000000" w:themeColor="text1"/>
          <w:lang w:val="en-US"/>
        </w:rPr>
      </w:pPr>
      <w:r w:rsidRPr="001B4BA7">
        <w:rPr>
          <w:rFonts w:ascii="Arial" w:hAnsi="Arial" w:cs="Arial"/>
          <w:color w:val="000000" w:themeColor="text1"/>
          <w:lang w:val="en-GB"/>
        </w:rPr>
        <w:t>T</w:t>
      </w:r>
      <w:r w:rsidR="00287C78" w:rsidRPr="001B4BA7">
        <w:rPr>
          <w:rFonts w:ascii="Arial" w:hAnsi="Arial" w:cs="Arial"/>
          <w:color w:val="000000" w:themeColor="text1"/>
          <w:lang w:val="en-GB"/>
        </w:rPr>
        <w:t>he antioxidant effects of vitamin C are based on the donation of an electron to a reactive oxidant species. When doing so, the ascorb</w:t>
      </w:r>
      <w:r w:rsidR="006514BB" w:rsidRPr="001B4BA7">
        <w:rPr>
          <w:rFonts w:ascii="Arial" w:hAnsi="Arial" w:cs="Arial"/>
          <w:color w:val="000000" w:themeColor="text1"/>
          <w:lang w:val="en-GB"/>
        </w:rPr>
        <w:t>ate</w:t>
      </w:r>
      <w:r w:rsidR="00287C78" w:rsidRPr="001B4BA7">
        <w:rPr>
          <w:rFonts w:ascii="Arial" w:hAnsi="Arial" w:cs="Arial"/>
          <w:color w:val="000000" w:themeColor="text1"/>
          <w:lang w:val="en-GB"/>
        </w:rPr>
        <w:t xml:space="preserve"> radical develops, wh</w:t>
      </w:r>
      <w:r w:rsidR="006B0E8D" w:rsidRPr="001B4BA7">
        <w:rPr>
          <w:rFonts w:ascii="Arial" w:hAnsi="Arial" w:cs="Arial"/>
          <w:color w:val="000000" w:themeColor="text1"/>
          <w:lang w:val="en-GB"/>
        </w:rPr>
        <w:t>ich is potentially pro-oxidant</w:t>
      </w:r>
      <w:r w:rsidR="00287C78" w:rsidRPr="001B4BA7">
        <w:rPr>
          <w:rFonts w:ascii="Arial" w:hAnsi="Arial" w:cs="Arial"/>
          <w:color w:val="000000" w:themeColor="text1"/>
          <w:lang w:val="en-GB"/>
        </w:rPr>
        <w:t xml:space="preserve">, but has generally replaced a more damaging radical. Furthermore, the ascorbate radical is relatively stable and unreactive with other molecules. </w:t>
      </w:r>
      <w:proofErr w:type="spellStart"/>
      <w:r w:rsidR="00287C78" w:rsidRPr="001B4BA7">
        <w:rPr>
          <w:rFonts w:ascii="Arial" w:hAnsi="Arial" w:cs="Arial"/>
          <w:color w:val="000000" w:themeColor="text1"/>
          <w:lang w:val="en-GB"/>
        </w:rPr>
        <w:t>Dismutation</w:t>
      </w:r>
      <w:proofErr w:type="spellEnd"/>
      <w:r w:rsidR="00287C78" w:rsidRPr="001B4BA7">
        <w:rPr>
          <w:rFonts w:ascii="Arial" w:hAnsi="Arial" w:cs="Arial"/>
          <w:color w:val="000000" w:themeColor="text1"/>
          <w:lang w:val="en-GB"/>
        </w:rPr>
        <w:t xml:space="preserve"> of two ascorb</w:t>
      </w:r>
      <w:r w:rsidR="006514BB" w:rsidRPr="001B4BA7">
        <w:rPr>
          <w:rFonts w:ascii="Arial" w:hAnsi="Arial" w:cs="Arial"/>
          <w:color w:val="000000" w:themeColor="text1"/>
          <w:lang w:val="en-GB"/>
        </w:rPr>
        <w:t>ate</w:t>
      </w:r>
      <w:r w:rsidR="00287C78" w:rsidRPr="001B4BA7">
        <w:rPr>
          <w:rFonts w:ascii="Arial" w:hAnsi="Arial" w:cs="Arial"/>
          <w:color w:val="000000" w:themeColor="text1"/>
          <w:lang w:val="en-GB"/>
        </w:rPr>
        <w:t xml:space="preserve"> radicals produces one molecule of ascorbate and one molecule </w:t>
      </w:r>
      <w:proofErr w:type="gramStart"/>
      <w:r w:rsidR="00287C78" w:rsidRPr="001B4BA7">
        <w:rPr>
          <w:rFonts w:ascii="Arial" w:hAnsi="Arial" w:cs="Arial"/>
          <w:color w:val="000000" w:themeColor="text1"/>
          <w:lang w:val="en-GB"/>
        </w:rPr>
        <w:t xml:space="preserve">of </w:t>
      </w:r>
      <w:proofErr w:type="spellStart"/>
      <w:r w:rsidR="00287C78" w:rsidRPr="001B4BA7">
        <w:rPr>
          <w:rFonts w:ascii="Arial" w:hAnsi="Arial" w:cs="Arial"/>
          <w:color w:val="000000" w:themeColor="text1"/>
          <w:lang w:val="en-GB"/>
        </w:rPr>
        <w:t>dehydroascorbate</w:t>
      </w:r>
      <w:proofErr w:type="spellEnd"/>
      <w:r w:rsidR="00287C78" w:rsidRPr="001B4BA7">
        <w:rPr>
          <w:rFonts w:ascii="Arial" w:hAnsi="Arial" w:cs="Arial"/>
          <w:color w:val="000000" w:themeColor="text1"/>
          <w:lang w:val="en-GB"/>
        </w:rPr>
        <w:t xml:space="preserve"> (DHA), which is rapidly further</w:t>
      </w:r>
      <w:proofErr w:type="gramEnd"/>
      <w:r w:rsidR="00287C78" w:rsidRPr="001B4BA7">
        <w:rPr>
          <w:rFonts w:ascii="Arial" w:hAnsi="Arial" w:cs="Arial"/>
          <w:color w:val="000000" w:themeColor="text1"/>
          <w:lang w:val="en-GB"/>
        </w:rPr>
        <w:t xml:space="preserve"> reduced </w:t>
      </w:r>
      <w:r w:rsidR="006514BB" w:rsidRPr="001B4BA7">
        <w:rPr>
          <w:rFonts w:ascii="Arial" w:hAnsi="Arial" w:cs="Arial"/>
          <w:color w:val="000000" w:themeColor="text1"/>
          <w:lang w:val="en-GB"/>
        </w:rPr>
        <w:t xml:space="preserve">to ascorbic acid </w:t>
      </w:r>
      <w:r w:rsidR="00287C78" w:rsidRPr="001B4BA7">
        <w:rPr>
          <w:rFonts w:ascii="Arial" w:hAnsi="Arial" w:cs="Arial"/>
          <w:color w:val="000000" w:themeColor="text1"/>
          <w:lang w:val="en-GB"/>
        </w:rPr>
        <w:t>or metabolized.</w:t>
      </w:r>
      <w:r w:rsidRPr="001B4BA7">
        <w:rPr>
          <w:rFonts w:ascii="Arial" w:hAnsi="Arial" w:cs="Arial"/>
          <w:color w:val="000000" w:themeColor="text1"/>
          <w:lang w:val="en-GB"/>
        </w:rPr>
        <w:t xml:space="preserve"> </w:t>
      </w:r>
      <w:r w:rsidR="006B0E8D" w:rsidRPr="001B4BA7">
        <w:rPr>
          <w:rFonts w:ascii="Arial" w:hAnsi="Arial" w:cs="Arial"/>
          <w:color w:val="000000" w:themeColor="text1"/>
          <w:lang w:val="en-GB"/>
        </w:rPr>
        <w:t xml:space="preserve">However, electrons from ascorbate can reduce metals such as copper and iron, leading to formation of superoxide and hydrogen peroxide, and subsequent generation of reactive oxidant species. Thus, under some circumstances ascorbate will generate oxidants. This occurs in vivo when pharmacologic ascorbate concentrations, in the </w:t>
      </w:r>
      <w:proofErr w:type="spellStart"/>
      <w:r w:rsidR="006B0E8D" w:rsidRPr="001B4BA7">
        <w:rPr>
          <w:rFonts w:ascii="Arial" w:hAnsi="Arial" w:cs="Arial"/>
          <w:color w:val="000000" w:themeColor="text1"/>
          <w:lang w:val="en-GB"/>
        </w:rPr>
        <w:t>millimolar</w:t>
      </w:r>
      <w:proofErr w:type="spellEnd"/>
      <w:r w:rsidR="006B0E8D" w:rsidRPr="001B4BA7">
        <w:rPr>
          <w:rFonts w:ascii="Arial" w:hAnsi="Arial" w:cs="Arial"/>
          <w:color w:val="000000" w:themeColor="text1"/>
          <w:lang w:val="en-GB"/>
        </w:rPr>
        <w:t xml:space="preserve"> range, are achieved in plasma and cell culture media when metals are present. However, in contrast to cancer cells in vitro, human cells are relative insensitive to hydrogen peroxide that is rapidly inactivated </w:t>
      </w:r>
      <w:r w:rsidR="00C44815" w:rsidRPr="001B4BA7">
        <w:rPr>
          <w:rFonts w:ascii="Arial" w:hAnsi="Arial" w:cs="Arial"/>
          <w:color w:val="000000" w:themeColor="text1"/>
          <w:lang w:val="en-GB"/>
        </w:rPr>
        <w:t xml:space="preserve">by red blood cells </w:t>
      </w:r>
      <w:r w:rsidR="006E16C9" w:rsidRPr="001B4BA7">
        <w:rPr>
          <w:rFonts w:ascii="Arial" w:hAnsi="Arial" w:cs="Arial"/>
          <w:color w:val="000000" w:themeColor="text1"/>
          <w:lang w:val="en-GB"/>
        </w:rPr>
        <w:fldChar w:fldCharType="begin"/>
      </w:r>
      <w:r w:rsidR="000F3A4B" w:rsidRPr="001B4BA7">
        <w:rPr>
          <w:rFonts w:ascii="Arial" w:hAnsi="Arial" w:cs="Arial"/>
          <w:color w:val="000000" w:themeColor="text1"/>
          <w:lang w:val="en-GB"/>
        </w:rPr>
        <w:instrText xml:space="preserve"> ADDIN EN.CITE &lt;EndNote&gt;&lt;Cite&gt;&lt;Author&gt;Padayatty&lt;/Author&gt;&lt;Year&gt;2016&lt;/Year&gt;&lt;RecNum&gt;34&lt;/RecNum&gt;&lt;DisplayText&gt;(12)&lt;/DisplayText&gt;&lt;record&gt;&lt;rec-number&gt;34&lt;/rec-number&gt;&lt;foreign-keys&gt;&lt;key app="EN" db-id="dtfvr9r2maepp3ezst45apf15dtwfrd0tsax"&gt;34&lt;/key&gt;&lt;/foreign-keys&gt;&lt;ref-type name="Journal Article"&gt;17&lt;/ref-type&gt;&lt;contributors&gt;&lt;authors&gt;&lt;author&gt;Padayatty, S. J.&lt;/author&gt;&lt;author&gt;Levine, M.&lt;/author&gt;&lt;/authors&gt;&lt;/contributors&gt;&lt;auth-address&gt;Molecular and Clinical Nutrition Section, Digestive Diseases Branch, National Institute of Diabetes and Digestive and Kidney Diseases, National Institutes of Health, Bethesda, Maryland, USA.&lt;/auth-address&gt;&lt;titles&gt;&lt;title&gt;Vitamin C: the known and the unknown and Goldilocks&lt;/title&gt;&lt;secondary-title&gt;Oral Dis&lt;/secondary-title&gt;&lt;/titles&gt;&lt;pages&gt;463-93&lt;/pages&gt;&lt;volume&gt;22&lt;/volume&gt;&lt;number&gt;6&lt;/number&gt;&lt;keywords&gt;&lt;keyword&gt;dehydroascorbic acid&lt;/keyword&gt;&lt;keyword&gt;dose-concentration relationship&lt;/keyword&gt;&lt;keyword&gt;recommended dietary allowance&lt;/keyword&gt;&lt;keyword&gt;scurvy&lt;/keyword&gt;&lt;keyword&gt;vitamin C&lt;/keyword&gt;&lt;keyword&gt;vitamin C transport&lt;/keyword&gt;&lt;/keywords&gt;&lt;dates&gt;&lt;year&gt;2016&lt;/year&gt;&lt;pub-dates&gt;&lt;date&gt;Sep&lt;/date&gt;&lt;/pub-dates&gt;&lt;/dates&gt;&lt;isbn&gt;1601-0825 (Electronic)&amp;#xD;1354-523X (Linking)&lt;/isbn&gt;&lt;accession-num&gt;26808119&lt;/accession-num&gt;&lt;urls&gt;&lt;related-urls&gt;&lt;url&gt;http://www.ncbi.nlm.nih.gov/pubmed/26808119&lt;/url&gt;&lt;/related-urls&gt;&lt;/urls&gt;&lt;custom2&gt;4959991&lt;/custom2&gt;&lt;electronic-resource-num&gt;10.1111/odi.12446&lt;/electronic-resource-num&gt;&lt;/record&gt;&lt;/Cite&gt;&lt;/EndNote&gt;</w:instrText>
      </w:r>
      <w:r w:rsidR="006E16C9" w:rsidRPr="001B4BA7">
        <w:rPr>
          <w:rFonts w:ascii="Arial" w:hAnsi="Arial" w:cs="Arial"/>
          <w:color w:val="000000" w:themeColor="text1"/>
          <w:lang w:val="en-GB"/>
        </w:rPr>
        <w:fldChar w:fldCharType="separate"/>
      </w:r>
      <w:r w:rsidR="000F3A4B" w:rsidRPr="001B4BA7">
        <w:rPr>
          <w:rFonts w:ascii="Arial" w:hAnsi="Arial" w:cs="Arial"/>
          <w:noProof/>
          <w:color w:val="000000" w:themeColor="text1"/>
          <w:lang w:val="en-GB"/>
        </w:rPr>
        <w:t>(</w:t>
      </w:r>
      <w:hyperlink w:anchor="_ENREF_12" w:tooltip="Padayatty, 2016 #34" w:history="1">
        <w:r w:rsidR="00777CE2" w:rsidRPr="001B4BA7">
          <w:rPr>
            <w:rFonts w:ascii="Arial" w:hAnsi="Arial" w:cs="Arial"/>
            <w:noProof/>
            <w:color w:val="000000" w:themeColor="text1"/>
            <w:lang w:val="en-GB"/>
          </w:rPr>
          <w:t>12</w:t>
        </w:r>
      </w:hyperlink>
      <w:r w:rsidR="000F3A4B" w:rsidRPr="001B4BA7">
        <w:rPr>
          <w:rFonts w:ascii="Arial" w:hAnsi="Arial" w:cs="Arial"/>
          <w:noProof/>
          <w:color w:val="000000" w:themeColor="text1"/>
          <w:lang w:val="en-GB"/>
        </w:rPr>
        <w:t>)</w:t>
      </w:r>
      <w:r w:rsidR="006E16C9" w:rsidRPr="001B4BA7">
        <w:rPr>
          <w:rFonts w:ascii="Arial" w:hAnsi="Arial" w:cs="Arial"/>
          <w:color w:val="000000" w:themeColor="text1"/>
          <w:lang w:val="en-GB"/>
        </w:rPr>
        <w:fldChar w:fldCharType="end"/>
      </w:r>
      <w:r w:rsidR="00C44815" w:rsidRPr="001B4BA7">
        <w:rPr>
          <w:rFonts w:ascii="Arial" w:hAnsi="Arial" w:cs="Arial"/>
          <w:color w:val="000000" w:themeColor="text1"/>
          <w:lang w:val="en-US"/>
        </w:rPr>
        <w:t xml:space="preserve">. </w:t>
      </w:r>
      <w:r w:rsidR="00E14A64" w:rsidRPr="001B4BA7">
        <w:rPr>
          <w:rFonts w:ascii="Arial" w:hAnsi="Arial" w:cs="Arial"/>
          <w:color w:val="000000" w:themeColor="text1"/>
          <w:lang w:val="en-US"/>
        </w:rPr>
        <w:t>In an extensive review, the question ‘Does vitamin C act as a pro-oxidant under physiological conditions?’ was investigated. The an</w:t>
      </w:r>
      <w:r w:rsidR="006514BB" w:rsidRPr="001B4BA7">
        <w:rPr>
          <w:rFonts w:ascii="Arial" w:hAnsi="Arial" w:cs="Arial"/>
          <w:color w:val="000000" w:themeColor="text1"/>
          <w:lang w:val="en-US"/>
        </w:rPr>
        <w:t>s</w:t>
      </w:r>
      <w:r w:rsidR="00E14A64" w:rsidRPr="001B4BA7">
        <w:rPr>
          <w:rFonts w:ascii="Arial" w:hAnsi="Arial" w:cs="Arial"/>
          <w:color w:val="000000" w:themeColor="text1"/>
          <w:lang w:val="en-US"/>
        </w:rPr>
        <w:t xml:space="preserve">wer appeared to be ‘no’. Even in </w:t>
      </w:r>
      <w:r w:rsidR="00E14A64" w:rsidRPr="001B4BA7">
        <w:rPr>
          <w:rFonts w:ascii="Arial" w:hAnsi="Arial" w:cs="Arial"/>
          <w:color w:val="000000" w:themeColor="text1"/>
          <w:lang w:val="en-US"/>
        </w:rPr>
        <w:lastRenderedPageBreak/>
        <w:t>the presence of iron, vitamin C predominantly reduced in vivo oxidative damage. Thus, although vitamin C may produce pro</w:t>
      </w:r>
      <w:r w:rsidR="006514BB" w:rsidRPr="001B4BA7">
        <w:rPr>
          <w:rFonts w:ascii="Arial" w:hAnsi="Arial" w:cs="Arial"/>
          <w:color w:val="000000" w:themeColor="text1"/>
          <w:lang w:val="en-US"/>
        </w:rPr>
        <w:t>-</w:t>
      </w:r>
      <w:r w:rsidR="00E14A64" w:rsidRPr="001B4BA7">
        <w:rPr>
          <w:rFonts w:ascii="Arial" w:hAnsi="Arial" w:cs="Arial"/>
          <w:color w:val="000000" w:themeColor="text1"/>
          <w:lang w:val="en-US"/>
        </w:rPr>
        <w:t>oxidant species, increased pro-oxidant damage has not been</w:t>
      </w:r>
      <w:r w:rsidR="00A438F5" w:rsidRPr="001B4BA7">
        <w:rPr>
          <w:rFonts w:ascii="Arial" w:hAnsi="Arial" w:cs="Arial"/>
          <w:color w:val="000000" w:themeColor="text1"/>
          <w:lang w:val="en-US"/>
        </w:rPr>
        <w:t xml:space="preserve"> convincingly</w:t>
      </w:r>
      <w:r w:rsidR="00E14A64" w:rsidRPr="001B4BA7">
        <w:rPr>
          <w:rFonts w:ascii="Arial" w:hAnsi="Arial" w:cs="Arial"/>
          <w:color w:val="000000" w:themeColor="text1"/>
          <w:lang w:val="en-US"/>
        </w:rPr>
        <w:t xml:space="preserve"> shown. </w:t>
      </w:r>
      <w:r w:rsidR="005B197E" w:rsidRPr="001B4BA7">
        <w:rPr>
          <w:rFonts w:ascii="Arial" w:hAnsi="Arial" w:cs="Arial"/>
          <w:color w:val="000000" w:themeColor="text1"/>
          <w:lang w:val="en-US"/>
        </w:rPr>
        <w:t xml:space="preserve">However, large randomized controlled trials are needed to determine whether the potential benefits of vitamin C in pharmacological doses outweighs its potential side effects. </w:t>
      </w:r>
    </w:p>
    <w:p w14:paraId="0686D346" w14:textId="7E18E369" w:rsidR="00A63CF5" w:rsidRPr="001B4BA7" w:rsidRDefault="00A63CF5" w:rsidP="0062094F">
      <w:pPr>
        <w:spacing w:line="360" w:lineRule="auto"/>
        <w:rPr>
          <w:rFonts w:ascii="Arial" w:hAnsi="Arial" w:cs="Arial"/>
          <w:b/>
          <w:color w:val="000000" w:themeColor="text1"/>
          <w:lang w:val="en-US"/>
        </w:rPr>
      </w:pPr>
      <w:r w:rsidRPr="001B4BA7">
        <w:rPr>
          <w:rFonts w:ascii="Arial" w:hAnsi="Arial" w:cs="Arial"/>
          <w:b/>
          <w:color w:val="000000" w:themeColor="text1"/>
          <w:lang w:val="en-US"/>
        </w:rPr>
        <w:t>Further reading on vitamin C</w:t>
      </w:r>
    </w:p>
    <w:p w14:paraId="4D10530F" w14:textId="79C7FCE9" w:rsidR="00A63CF5" w:rsidRPr="001B4BA7" w:rsidRDefault="0062094F"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Vitamin C</w:t>
      </w:r>
      <w:r w:rsidR="00A63CF5" w:rsidRPr="001B4BA7">
        <w:rPr>
          <w:rFonts w:ascii="Arial" w:hAnsi="Arial" w:cs="Arial"/>
          <w:color w:val="000000" w:themeColor="text1"/>
          <w:szCs w:val="24"/>
          <w:lang w:val="en-US"/>
        </w:rPr>
        <w:t xml:space="preserve"> is an antioxidant</w:t>
      </w:r>
    </w:p>
    <w:p w14:paraId="064F49E2" w14:textId="1E03B3F4" w:rsidR="00A63CF5" w:rsidRPr="001B4BA7" w:rsidRDefault="00A63CF5" w:rsidP="003A33D3">
      <w:pPr>
        <w:pStyle w:val="Listenabsatz"/>
        <w:numPr>
          <w:ilvl w:val="0"/>
          <w:numId w:val="7"/>
        </w:num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Ascorbate is the most potent water-soluble antioxidant and it directly scavenges radicals and recycles other antioxidants</w:t>
      </w:r>
      <w:r w:rsidRPr="001B4BA7">
        <w:rPr>
          <w:rFonts w:ascii="Arial" w:hAnsi="Arial" w:cs="Arial"/>
          <w:i/>
          <w:color w:val="000000" w:themeColor="text1"/>
          <w:szCs w:val="24"/>
          <w:lang w:val="en-US"/>
        </w:rPr>
        <w:t xml:space="preserve"> </w:t>
      </w:r>
      <w:r w:rsidR="006E16C9" w:rsidRPr="001B4BA7">
        <w:rPr>
          <w:rFonts w:ascii="Arial" w:hAnsi="Arial" w:cs="Arial"/>
          <w:color w:val="000000" w:themeColor="text1"/>
          <w:szCs w:val="24"/>
          <w:lang w:val="en-US"/>
        </w:rPr>
        <w:fldChar w:fldCharType="begin"/>
      </w:r>
      <w:r w:rsidR="00777CE2" w:rsidRPr="001B4BA7">
        <w:rPr>
          <w:rFonts w:ascii="Arial" w:hAnsi="Arial" w:cs="Arial"/>
          <w:color w:val="000000" w:themeColor="text1"/>
          <w:szCs w:val="24"/>
          <w:lang w:val="en-US"/>
        </w:rPr>
        <w:instrText xml:space="preserve"> ADDIN EN.CITE &lt;EndNote&gt;&lt;Cite&gt;&lt;Author&gt;Frei&lt;/Author&gt;&lt;Year&gt;1990&lt;/Year&gt;&lt;RecNum&gt;12&lt;/RecNum&gt;&lt;DisplayText&gt;(35)&lt;/DisplayText&gt;&lt;record&gt;&lt;rec-number&gt;12&lt;/rec-number&gt;&lt;foreign-keys&gt;&lt;key app="EN" db-id="dtfvr9r2maepp3ezst45apf15dtwfrd0tsax"&gt;12&lt;/key&gt;&lt;/foreign-keys&gt;&lt;ref-type name="Journal Article"&gt;17&lt;/ref-type&gt;&lt;contributors&gt;&lt;authors&gt;&lt;author&gt;Frei, B.&lt;/author&gt;&lt;author&gt;Stocker, R.&lt;/author&gt;&lt;author&gt;England, L.&lt;/author&gt;&lt;author&gt;Ames, B. N.&lt;/author&gt;&lt;/authors&gt;&lt;/contributors&gt;&lt;auth-address&gt;Department of Biochemistry, University of California, Berkeley 94720.&lt;/auth-address&gt;&lt;titles&gt;&lt;title&gt;Ascorbate: the most effective antioxidant in human blood plasma&lt;/title&gt;&lt;secondary-title&gt;Adv Exp Med Biol&lt;/secondary-title&gt;&lt;/titles&gt;&lt;pages&gt;155-63&lt;/pages&gt;&lt;volume&gt;264&lt;/volume&gt;&lt;keywords&gt;&lt;keyword&gt;Antioxidants/*pharmacology&lt;/keyword&gt;&lt;keyword&gt;Ascorbic Acid/blood/*pharmacology&lt;/keyword&gt;&lt;keyword&gt;Free Radicals&lt;/keyword&gt;&lt;keyword&gt;Humans&lt;/keyword&gt;&lt;keyword&gt;In Vitro Techniques&lt;/keyword&gt;&lt;keyword&gt;Lipid Peroxidation/drug effects&lt;/keyword&gt;&lt;keyword&gt;Neutrophils/drug effects/metabolism&lt;/keyword&gt;&lt;keyword&gt;Oxidation-Reduction&lt;/keyword&gt;&lt;keyword&gt;Peroxides/pharmacology&lt;/keyword&gt;&lt;keyword&gt;Plasma/chemistry/*drug effects&lt;/keyword&gt;&lt;/keywords&gt;&lt;dates&gt;&lt;year&gt;1990&lt;/year&gt;&lt;/dates&gt;&lt;isbn&gt;0065-2598 (Print)&amp;#xD;0065-2598 (Linking)&lt;/isbn&gt;&lt;accession-num&gt;2244489&lt;/accession-num&gt;&lt;urls&gt;&lt;related-urls&gt;&lt;url&gt;https://www.ncbi.nlm.nih.gov/pubmed/2244489&lt;/url&gt;&lt;/related-urls&gt;&lt;/urls&gt;&lt;/record&gt;&lt;/Cite&gt;&lt;/EndNote&gt;</w:instrText>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35" w:tooltip="Frei, 1990 #12" w:history="1">
        <w:r w:rsidR="00777CE2" w:rsidRPr="001B4BA7">
          <w:rPr>
            <w:rFonts w:ascii="Arial" w:hAnsi="Arial" w:cs="Arial"/>
            <w:noProof/>
            <w:color w:val="000000" w:themeColor="text1"/>
            <w:szCs w:val="24"/>
            <w:lang w:val="en-US"/>
          </w:rPr>
          <w:t>35</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r w:rsidRPr="001B4BA7">
        <w:rPr>
          <w:rFonts w:ascii="Arial" w:hAnsi="Arial" w:cs="Arial"/>
          <w:color w:val="000000" w:themeColor="text1"/>
          <w:szCs w:val="24"/>
          <w:lang w:val="en-US"/>
        </w:rPr>
        <w:t>.</w:t>
      </w:r>
    </w:p>
    <w:p w14:paraId="2AD21801" w14:textId="00AEF54F"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and sepsis </w:t>
      </w:r>
      <w:r w:rsidR="006E16C9" w:rsidRPr="001B4BA7">
        <w:rPr>
          <w:rFonts w:ascii="Arial" w:hAnsi="Arial" w:cs="Arial"/>
          <w:color w:val="000000" w:themeColor="text1"/>
          <w:szCs w:val="24"/>
          <w:lang w:val="en-US"/>
        </w:rPr>
        <w:fldChar w:fldCharType="begin">
          <w:fldData xml:space="preserve">PEVuZE5vdGU+PENpdGU+PEF1dGhvcj5XaWxzb248L0F1dGhvcj48WWVhcj4yMDEzPC9ZZWFyPjxS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PEVuZE5vdGU+PENpdGU+PEF1dGhvcj5XaWxzb248L0F1dGhvcj48WWVhcj4yMDEzPC9ZZWFyPjxS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13" w:tooltip="Wilson, 2013 #9" w:history="1">
        <w:r w:rsidR="00777CE2" w:rsidRPr="001B4BA7">
          <w:rPr>
            <w:rFonts w:ascii="Arial" w:hAnsi="Arial" w:cs="Arial"/>
            <w:noProof/>
            <w:color w:val="000000" w:themeColor="text1"/>
            <w:szCs w:val="24"/>
            <w:lang w:val="en-US"/>
          </w:rPr>
          <w:t>13</w:t>
        </w:r>
      </w:hyperlink>
      <w:r w:rsidR="00777CE2" w:rsidRPr="001B4BA7">
        <w:rPr>
          <w:rFonts w:ascii="Arial" w:hAnsi="Arial" w:cs="Arial"/>
          <w:noProof/>
          <w:color w:val="000000" w:themeColor="text1"/>
          <w:szCs w:val="24"/>
          <w:lang w:val="en-US"/>
        </w:rPr>
        <w:t xml:space="preserve">, </w:t>
      </w:r>
      <w:hyperlink w:anchor="_ENREF_40" w:tooltip="Fowler, 2014 #5" w:history="1">
        <w:r w:rsidR="00777CE2" w:rsidRPr="001B4BA7">
          <w:rPr>
            <w:rFonts w:ascii="Arial" w:hAnsi="Arial" w:cs="Arial"/>
            <w:noProof/>
            <w:color w:val="000000" w:themeColor="text1"/>
            <w:szCs w:val="24"/>
            <w:lang w:val="en-US"/>
          </w:rPr>
          <w:t>40</w:t>
        </w:r>
      </w:hyperlink>
      <w:r w:rsidR="00777CE2" w:rsidRPr="001B4BA7">
        <w:rPr>
          <w:rFonts w:ascii="Arial" w:hAnsi="Arial" w:cs="Arial"/>
          <w:noProof/>
          <w:color w:val="000000" w:themeColor="text1"/>
          <w:szCs w:val="24"/>
          <w:lang w:val="en-US"/>
        </w:rPr>
        <w:t xml:space="preserve">, </w:t>
      </w:r>
      <w:hyperlink w:anchor="_ENREF_45" w:tooltip="Zabet, 2016 #40" w:history="1">
        <w:r w:rsidR="00777CE2" w:rsidRPr="001B4BA7">
          <w:rPr>
            <w:rFonts w:ascii="Arial" w:hAnsi="Arial" w:cs="Arial"/>
            <w:noProof/>
            <w:color w:val="000000" w:themeColor="text1"/>
            <w:szCs w:val="24"/>
            <w:lang w:val="en-US"/>
          </w:rPr>
          <w:t>45</w:t>
        </w:r>
      </w:hyperlink>
      <w:r w:rsidR="00777CE2" w:rsidRPr="001B4BA7">
        <w:rPr>
          <w:rFonts w:ascii="Arial" w:hAnsi="Arial" w:cs="Arial"/>
          <w:noProof/>
          <w:color w:val="000000" w:themeColor="text1"/>
          <w:szCs w:val="24"/>
          <w:lang w:val="en-US"/>
        </w:rPr>
        <w:t xml:space="preserve">, </w:t>
      </w:r>
      <w:hyperlink w:anchor="_ENREF_53" w:tooltip="Fisher, 2014 #4" w:history="1">
        <w:r w:rsidR="00777CE2" w:rsidRPr="001B4BA7">
          <w:rPr>
            <w:rFonts w:ascii="Arial" w:hAnsi="Arial" w:cs="Arial"/>
            <w:noProof/>
            <w:color w:val="000000" w:themeColor="text1"/>
            <w:szCs w:val="24"/>
            <w:lang w:val="en-US"/>
          </w:rPr>
          <w:t>53-55</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58EF9AFB" w14:textId="2D1F1709"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can limit the inflammatory response and contribute to recovery from organ failure </w:t>
      </w:r>
      <w:r w:rsidR="006E16C9" w:rsidRPr="001B4BA7">
        <w:rPr>
          <w:rFonts w:ascii="Arial" w:hAnsi="Arial" w:cs="Arial"/>
          <w:color w:val="000000" w:themeColor="text1"/>
          <w:szCs w:val="24"/>
          <w:lang w:val="en-US"/>
        </w:rPr>
        <w:fldChar w:fldCharType="begin">
          <w:fldData xml:space="preserve">PEVuZE5vdGU+PENpdGU+PEF1dGhvcj5Nb2hhbW1lZDwvQXV0aG9yPjxZZWFyPjIwMTQ8L1llYXI+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PEVuZE5vdGU+PENpdGU+PEF1dGhvcj5Nb2hhbW1lZDwvQXV0aG9yPjxZZWFyPjIwMTQ8L1llYXI+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47" w:tooltip="Tanaka, 1997 #53" w:history="1">
        <w:r w:rsidR="00777CE2" w:rsidRPr="001B4BA7">
          <w:rPr>
            <w:rFonts w:ascii="Arial" w:hAnsi="Arial" w:cs="Arial"/>
            <w:noProof/>
            <w:color w:val="000000" w:themeColor="text1"/>
            <w:szCs w:val="24"/>
            <w:lang w:val="en-US"/>
          </w:rPr>
          <w:t>47</w:t>
        </w:r>
      </w:hyperlink>
      <w:r w:rsidR="00777CE2" w:rsidRPr="001B4BA7">
        <w:rPr>
          <w:rFonts w:ascii="Arial" w:hAnsi="Arial" w:cs="Arial"/>
          <w:noProof/>
          <w:color w:val="000000" w:themeColor="text1"/>
          <w:szCs w:val="24"/>
          <w:lang w:val="en-US"/>
        </w:rPr>
        <w:t xml:space="preserve">, </w:t>
      </w:r>
      <w:hyperlink w:anchor="_ENREF_53" w:tooltip="Fisher, 2014 #4" w:history="1">
        <w:r w:rsidR="00777CE2" w:rsidRPr="001B4BA7">
          <w:rPr>
            <w:rFonts w:ascii="Arial" w:hAnsi="Arial" w:cs="Arial"/>
            <w:noProof/>
            <w:color w:val="000000" w:themeColor="text1"/>
            <w:szCs w:val="24"/>
            <w:lang w:val="en-US"/>
          </w:rPr>
          <w:t>53</w:t>
        </w:r>
      </w:hyperlink>
      <w:r w:rsidR="00777CE2" w:rsidRPr="001B4BA7">
        <w:rPr>
          <w:rFonts w:ascii="Arial" w:hAnsi="Arial" w:cs="Arial"/>
          <w:noProof/>
          <w:color w:val="000000" w:themeColor="text1"/>
          <w:szCs w:val="24"/>
          <w:lang w:val="en-US"/>
        </w:rPr>
        <w:t xml:space="preserve">, </w:t>
      </w:r>
      <w:hyperlink w:anchor="_ENREF_56" w:tooltip="Mohammed, 2014 #45" w:history="1">
        <w:r w:rsidR="00777CE2" w:rsidRPr="001B4BA7">
          <w:rPr>
            <w:rFonts w:ascii="Arial" w:hAnsi="Arial" w:cs="Arial"/>
            <w:noProof/>
            <w:color w:val="000000" w:themeColor="text1"/>
            <w:szCs w:val="24"/>
            <w:lang w:val="en-US"/>
          </w:rPr>
          <w:t>56-58</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7B1966FF" w14:textId="1AD4F8D8"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and endothelial protection </w:t>
      </w:r>
      <w:r w:rsidR="006E16C9" w:rsidRPr="001B4BA7">
        <w:rPr>
          <w:rFonts w:ascii="Arial" w:hAnsi="Arial" w:cs="Arial"/>
          <w:color w:val="000000" w:themeColor="text1"/>
          <w:szCs w:val="24"/>
          <w:lang w:val="en-US"/>
        </w:rPr>
        <w:fldChar w:fldCharType="begin">
          <w:fldData xml:space="preserve">PEVuZE5vdGU+PENpdGU+PEF1dGhvcj5NYXk8L0F1dGhvcj48WWVhcj4yMDEzPC9ZZWFyPjxSZWNO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PEVuZE5vdGU+PENpdGU+PEF1dGhvcj5NYXk8L0F1dGhvcj48WWVhcj4yMDEzPC9ZZWFyPjxSZWNO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14" w:tooltip="May, 2013 #8" w:history="1">
        <w:r w:rsidR="00777CE2" w:rsidRPr="001B4BA7">
          <w:rPr>
            <w:rFonts w:ascii="Arial" w:hAnsi="Arial" w:cs="Arial"/>
            <w:noProof/>
            <w:color w:val="000000" w:themeColor="text1"/>
            <w:szCs w:val="24"/>
            <w:lang w:val="en-US"/>
          </w:rPr>
          <w:t>14</w:t>
        </w:r>
      </w:hyperlink>
      <w:r w:rsidR="00777CE2" w:rsidRPr="001B4BA7">
        <w:rPr>
          <w:rFonts w:ascii="Arial" w:hAnsi="Arial" w:cs="Arial"/>
          <w:noProof/>
          <w:color w:val="000000" w:themeColor="text1"/>
          <w:szCs w:val="24"/>
          <w:lang w:val="en-US"/>
        </w:rPr>
        <w:t xml:space="preserve">, </w:t>
      </w:r>
      <w:hyperlink w:anchor="_ENREF_59" w:tooltip="Oudemans-van Straaten, 2014 #6" w:history="1">
        <w:r w:rsidR="00777CE2" w:rsidRPr="001B4BA7">
          <w:rPr>
            <w:rFonts w:ascii="Arial" w:hAnsi="Arial" w:cs="Arial"/>
            <w:noProof/>
            <w:color w:val="000000" w:themeColor="text1"/>
            <w:szCs w:val="24"/>
            <w:lang w:val="en-US"/>
          </w:rPr>
          <w:t>59</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18914059" w14:textId="561DE6C8"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can limit ischemia-reperfusion injury </w:t>
      </w:r>
      <w:r w:rsidR="006E16C9" w:rsidRPr="001B4BA7">
        <w:rPr>
          <w:rFonts w:ascii="Arial" w:hAnsi="Arial" w:cs="Arial"/>
          <w:color w:val="000000" w:themeColor="text1"/>
          <w:szCs w:val="24"/>
          <w:lang w:val="en-US"/>
        </w:rPr>
        <w:fldChar w:fldCharType="begin">
          <w:fldData xml:space="preserve">PEVuZE5vdGU+PENpdGU+PEF1dGhvcj5NYXk8L0F1dGhvcj48WWVhcj4yMDEyPC9ZZWFyPjxSZWNO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PEVuZE5vdGU+PENpdGU+PEF1dGhvcj5NYXk8L0F1dGhvcj48WWVhcj4yMDEyPC9ZZWFyPjxSZWNO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26" w:tooltip="May, 2012 #50" w:history="1">
        <w:r w:rsidR="00777CE2" w:rsidRPr="001B4BA7">
          <w:rPr>
            <w:rFonts w:ascii="Arial" w:hAnsi="Arial" w:cs="Arial"/>
            <w:noProof/>
            <w:color w:val="000000" w:themeColor="text1"/>
            <w:szCs w:val="24"/>
            <w:lang w:val="en-US"/>
          </w:rPr>
          <w:t>26</w:t>
        </w:r>
      </w:hyperlink>
      <w:r w:rsidR="00777CE2" w:rsidRPr="001B4BA7">
        <w:rPr>
          <w:rFonts w:ascii="Arial" w:hAnsi="Arial" w:cs="Arial"/>
          <w:noProof/>
          <w:color w:val="000000" w:themeColor="text1"/>
          <w:szCs w:val="24"/>
          <w:lang w:val="en-US"/>
        </w:rPr>
        <w:t xml:space="preserve">, </w:t>
      </w:r>
      <w:hyperlink w:anchor="_ENREF_59" w:tooltip="Oudemans-van Straaten, 2014 #6" w:history="1">
        <w:r w:rsidR="00777CE2" w:rsidRPr="001B4BA7">
          <w:rPr>
            <w:rFonts w:ascii="Arial" w:hAnsi="Arial" w:cs="Arial"/>
            <w:noProof/>
            <w:color w:val="000000" w:themeColor="text1"/>
            <w:szCs w:val="24"/>
            <w:lang w:val="en-US"/>
          </w:rPr>
          <w:t>59</w:t>
        </w:r>
      </w:hyperlink>
      <w:r w:rsidR="00777CE2" w:rsidRPr="001B4BA7">
        <w:rPr>
          <w:rFonts w:ascii="Arial" w:hAnsi="Arial" w:cs="Arial"/>
          <w:noProof/>
          <w:color w:val="000000" w:themeColor="text1"/>
          <w:szCs w:val="24"/>
          <w:lang w:val="en-US"/>
        </w:rPr>
        <w:t xml:space="preserve">, </w:t>
      </w:r>
      <w:hyperlink w:anchor="_ENREF_60" w:tooltip="Tsai, 2011 #52" w:history="1">
        <w:r w:rsidR="00777CE2" w:rsidRPr="001B4BA7">
          <w:rPr>
            <w:rFonts w:ascii="Arial" w:hAnsi="Arial" w:cs="Arial"/>
            <w:noProof/>
            <w:color w:val="000000" w:themeColor="text1"/>
            <w:szCs w:val="24"/>
            <w:lang w:val="en-US"/>
          </w:rPr>
          <w:t>60</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175E459D" w14:textId="4B5326CB"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can improve host defense </w:t>
      </w:r>
      <w:r w:rsidR="006E16C9" w:rsidRPr="001B4BA7">
        <w:rPr>
          <w:rFonts w:ascii="Arial" w:hAnsi="Arial" w:cs="Arial"/>
          <w:color w:val="000000" w:themeColor="text1"/>
          <w:szCs w:val="24"/>
          <w:lang w:val="en-US"/>
        </w:rPr>
        <w:fldChar w:fldCharType="begin">
          <w:fldData xml:space="preserve">PEVuZE5vdGU+PENpdGU+PEF1dGhvcj5OYXRhcmFqYW48L0F1dGhvcj48WWVhcj4yMDE0PC9ZZWFy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PEVuZE5vdGU+PENpdGU+PEF1dGhvcj5OYXRhcmFqYW48L0F1dGhvcj48WWVhcj4yMDE0PC9ZZWFy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9" w:tooltip="Carr, 2017 #75" w:history="1">
        <w:r w:rsidR="00777CE2" w:rsidRPr="001B4BA7">
          <w:rPr>
            <w:rFonts w:ascii="Arial" w:hAnsi="Arial" w:cs="Arial"/>
            <w:noProof/>
            <w:color w:val="000000" w:themeColor="text1"/>
            <w:szCs w:val="24"/>
            <w:lang w:val="en-US"/>
          </w:rPr>
          <w:t>9</w:t>
        </w:r>
      </w:hyperlink>
      <w:r w:rsidR="00777CE2" w:rsidRPr="001B4BA7">
        <w:rPr>
          <w:rFonts w:ascii="Arial" w:hAnsi="Arial" w:cs="Arial"/>
          <w:noProof/>
          <w:color w:val="000000" w:themeColor="text1"/>
          <w:szCs w:val="24"/>
          <w:lang w:val="en-US"/>
        </w:rPr>
        <w:t xml:space="preserve">, </w:t>
      </w:r>
      <w:hyperlink w:anchor="_ENREF_61" w:tooltip="Natarajan, 2014 #28" w:history="1">
        <w:r w:rsidR="00777CE2" w:rsidRPr="001B4BA7">
          <w:rPr>
            <w:rFonts w:ascii="Arial" w:hAnsi="Arial" w:cs="Arial"/>
            <w:noProof/>
            <w:color w:val="000000" w:themeColor="text1"/>
            <w:szCs w:val="24"/>
            <w:lang w:val="en-US"/>
          </w:rPr>
          <w:t>61</w:t>
        </w:r>
      </w:hyperlink>
      <w:r w:rsidR="00777CE2" w:rsidRPr="001B4BA7">
        <w:rPr>
          <w:rFonts w:ascii="Arial" w:hAnsi="Arial" w:cs="Arial"/>
          <w:noProof/>
          <w:color w:val="000000" w:themeColor="text1"/>
          <w:szCs w:val="24"/>
          <w:lang w:val="en-US"/>
        </w:rPr>
        <w:t xml:space="preserve">, </w:t>
      </w:r>
      <w:hyperlink w:anchor="_ENREF_62" w:tooltip="Berger, 2015 #7" w:history="1">
        <w:r w:rsidR="00777CE2" w:rsidRPr="001B4BA7">
          <w:rPr>
            <w:rFonts w:ascii="Arial" w:hAnsi="Arial" w:cs="Arial"/>
            <w:noProof/>
            <w:color w:val="000000" w:themeColor="text1"/>
            <w:szCs w:val="24"/>
            <w:lang w:val="en-US"/>
          </w:rPr>
          <w:t>62</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16A1631E" w14:textId="2925433E"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can improve mood </w:t>
      </w:r>
      <w:r w:rsidR="006E16C9" w:rsidRPr="001B4BA7">
        <w:rPr>
          <w:rFonts w:ascii="Arial" w:hAnsi="Arial" w:cs="Arial"/>
          <w:color w:val="000000" w:themeColor="text1"/>
          <w:szCs w:val="24"/>
          <w:lang w:val="en-US"/>
        </w:rPr>
        <w:fldChar w:fldCharType="begin">
          <w:fldData xml:space="preserve">PEVuZE5vdGU+PENpdGU+PEF1dGhvcj5aaGFuZzwvQXV0aG9yPjxZZWFyPjIwMTE8L1llYXI+PFJl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PEVuZE5vdGU+PENpdGU+PEF1dGhvcj5aaGFuZzwvQXV0aG9yPjxZZWFyPjIwMTE8L1llYXI+PFJl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63" w:tooltip="Zhang, 2011 #41" w:history="1">
        <w:r w:rsidR="00777CE2" w:rsidRPr="001B4BA7">
          <w:rPr>
            <w:rFonts w:ascii="Arial" w:hAnsi="Arial" w:cs="Arial"/>
            <w:noProof/>
            <w:color w:val="000000" w:themeColor="text1"/>
            <w:szCs w:val="24"/>
            <w:lang w:val="en-US"/>
          </w:rPr>
          <w:t>63</w:t>
        </w:r>
      </w:hyperlink>
      <w:r w:rsidR="00777CE2" w:rsidRPr="001B4BA7">
        <w:rPr>
          <w:rFonts w:ascii="Arial" w:hAnsi="Arial" w:cs="Arial"/>
          <w:noProof/>
          <w:color w:val="000000" w:themeColor="text1"/>
          <w:szCs w:val="24"/>
          <w:lang w:val="en-US"/>
        </w:rPr>
        <w:t xml:space="preserve">, </w:t>
      </w:r>
      <w:hyperlink w:anchor="_ENREF_64" w:tooltip="Wang, 2013 #29" w:history="1">
        <w:r w:rsidR="00777CE2" w:rsidRPr="001B4BA7">
          <w:rPr>
            <w:rFonts w:ascii="Arial" w:hAnsi="Arial" w:cs="Arial"/>
            <w:noProof/>
            <w:color w:val="000000" w:themeColor="text1"/>
            <w:szCs w:val="24"/>
            <w:lang w:val="en-US"/>
          </w:rPr>
          <w:t>64</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48642986" w14:textId="69B2BA5A"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and pain </w:t>
      </w:r>
      <w:r w:rsidR="006E16C9" w:rsidRPr="001B4BA7">
        <w:rPr>
          <w:rFonts w:ascii="Arial" w:hAnsi="Arial" w:cs="Arial"/>
          <w:color w:val="000000" w:themeColor="text1"/>
          <w:szCs w:val="24"/>
          <w:lang w:val="en-US"/>
        </w:rPr>
        <w:fldChar w:fldCharType="begin"/>
      </w:r>
      <w:r w:rsidR="00777CE2" w:rsidRPr="001B4BA7">
        <w:rPr>
          <w:rFonts w:ascii="Arial" w:hAnsi="Arial" w:cs="Arial"/>
          <w:color w:val="000000" w:themeColor="text1"/>
          <w:szCs w:val="24"/>
          <w:lang w:val="en-US"/>
        </w:rPr>
        <w:instrText xml:space="preserve"> ADDIN EN.CITE &lt;EndNote&gt;&lt;Cite&gt;&lt;Author&gt;Carr&lt;/Author&gt;&lt;Year&gt;2017&lt;/Year&gt;&lt;RecNum&gt;30&lt;/RecNum&gt;&lt;DisplayText&gt;(65)&lt;/DisplayText&gt;&lt;record&gt;&lt;rec-number&gt;30&lt;/rec-number&gt;&lt;foreign-keys&gt;&lt;key app="EN" db-id="dtfvr9r2maepp3ezst45apf15dtwfrd0tsax"&gt;30&lt;/key&gt;&lt;/foreign-keys&gt;&lt;ref-type name="Journal Article"&gt;17&lt;/ref-type&gt;&lt;contributors&gt;&lt;authors&gt;&lt;author&gt;Carr, A. C.&lt;/author&gt;&lt;author&gt;McCall, C.&lt;/author&gt;&lt;/authors&gt;&lt;/contributors&gt;&lt;auth-address&gt;Department of Pathology, University of Otago, Christchurch, PO Box 4345, Christchurch, 8140, New Zealand. anitra.carr@otago.ac.nz.&amp;#xD;Centre for Postgraduate Nursing Studies, University of Otago, Christchurch, PO Box 4345, Christchurch, 8140, New Zealand.&lt;/auth-address&gt;&lt;titles&gt;&lt;title&gt;The role of vitamin C in the treatment of pain: new insights&lt;/title&gt;&lt;secondary-title&gt;J Transl Med&lt;/secondary-title&gt;&lt;/titles&gt;&lt;pages&gt;77&lt;/pages&gt;&lt;volume&gt;15&lt;/volume&gt;&lt;number&gt;1&lt;/number&gt;&lt;keywords&gt;&lt;keyword&gt;Cancer quality of life&lt;/keyword&gt;&lt;keyword&gt;Chronic regional pain syndrome&lt;/keyword&gt;&lt;keyword&gt;Opioid requirements&lt;/keyword&gt;&lt;keyword&gt;Post-herpetic neuralgia&lt;/keyword&gt;&lt;keyword&gt;Vitamin C&lt;/keyword&gt;&lt;/keywords&gt;&lt;dates&gt;&lt;year&gt;2017&lt;/year&gt;&lt;pub-dates&gt;&lt;date&gt;Apr 14&lt;/date&gt;&lt;/pub-dates&gt;&lt;/dates&gt;&lt;isbn&gt;1479-5876 (Electronic)&amp;#xD;1479-5876 (Linking)&lt;/isbn&gt;&lt;accession-num&gt;28410599&lt;/accession-num&gt;&lt;urls&gt;&lt;related-urls&gt;&lt;url&gt;http://www.ncbi.nlm.nih.gov/pubmed/28410599&lt;/url&gt;&lt;/related-urls&gt;&lt;/urls&gt;&lt;custom2&gt;5391567&lt;/custom2&gt;&lt;electronic-resource-num&gt;10.1186/s12967-017-1179-7&lt;/electronic-resource-num&gt;&lt;/record&gt;&lt;/Cite&gt;&lt;/EndNote&gt;</w:instrText>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65" w:tooltip="Carr, 2017 #30" w:history="1">
        <w:r w:rsidR="00777CE2" w:rsidRPr="001B4BA7">
          <w:rPr>
            <w:rFonts w:ascii="Arial" w:hAnsi="Arial" w:cs="Arial"/>
            <w:noProof/>
            <w:color w:val="000000" w:themeColor="text1"/>
            <w:szCs w:val="24"/>
            <w:lang w:val="en-US"/>
          </w:rPr>
          <w:t>65</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4599D94A" w14:textId="7B8390D0"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contributes to wound healing </w:t>
      </w:r>
      <w:r w:rsidR="006E16C9" w:rsidRPr="001B4BA7">
        <w:rPr>
          <w:rFonts w:ascii="Arial" w:hAnsi="Arial" w:cs="Arial"/>
          <w:color w:val="000000" w:themeColor="text1"/>
          <w:szCs w:val="24"/>
          <w:lang w:val="en-US"/>
        </w:rPr>
        <w:fldChar w:fldCharType="begin"/>
      </w:r>
      <w:r w:rsidR="00777CE2" w:rsidRPr="001B4BA7">
        <w:rPr>
          <w:rFonts w:ascii="Arial" w:hAnsi="Arial" w:cs="Arial"/>
          <w:color w:val="000000" w:themeColor="text1"/>
          <w:szCs w:val="24"/>
          <w:lang w:val="en-US"/>
        </w:rPr>
        <w:instrText xml:space="preserve"> ADDIN EN.CITE &lt;EndNote&gt;&lt;Cite&gt;&lt;Author&gt;Mohammed&lt;/Author&gt;&lt;Year&gt;2016&lt;/Year&gt;&lt;RecNum&gt;38&lt;/RecNum&gt;&lt;DisplayText&gt;(66)&lt;/DisplayText&gt;&lt;record&gt;&lt;rec-number&gt;38&lt;/rec-number&gt;&lt;foreign-keys&gt;&lt;key app="EN" db-id="dtfvr9r2maepp3ezst45apf15dtwfrd0tsax"&gt;38&lt;/key&gt;&lt;/foreign-keys&gt;&lt;ref-type name="Journal Article"&gt;17&lt;/ref-type&gt;&lt;contributors&gt;&lt;authors&gt;&lt;author&gt;Mohammed, B. M.&lt;/author&gt;&lt;author&gt;Fisher, B. J.&lt;/author&gt;&lt;author&gt;Kraskauskas, D.&lt;/author&gt;&lt;author&gt;Ward, S.&lt;/author&gt;&lt;author&gt;Wayne, J. S.&lt;/author&gt;&lt;author&gt;Brophy, D. F.&lt;/author&gt;&lt;author&gt;Fowler, A. A., 3rd&lt;/author&gt;&lt;author&gt;Yager, D. R.&lt;/author&gt;&lt;author&gt;Natarajan, R.&lt;/author&gt;&lt;/authors&gt;&lt;/contributors&gt;&lt;auth-address&gt;Department of Pharmacotherapy and Outcomes Science, Virginia Commonwealth University, Richmond, VA, USA.&amp;#xD;Department of Clinical Pharmacy, Faculty of Pharmacy, Cairo University, Cairo, Egypt.&amp;#xD;Division of Pulmonary Disease and Critical Care Medicine, Department of Internal Medicine, Virginia Commonwealth University, Richmond, VA, USA.&amp;#xD;Division of Plastic and Reconstructive Surgery, Department of Surgery, Virginia Commonwealth University, Richmond, VA, USA.&amp;#xD;Department of Biomedical Engineering, Virginia Commonwealth University, Richmond, VA, USA.&lt;/auth-address&gt;&lt;titles&gt;&lt;title&gt;Vitamin C promotes wound healing through novel pleiotropic mechanisms&lt;/title&gt;&lt;secondary-title&gt;Int Wound J&lt;/secondary-title&gt;&lt;/titles&gt;&lt;pages&gt;572-84&lt;/pages&gt;&lt;volume&gt;13&lt;/volume&gt;&lt;number&gt;4&lt;/number&gt;&lt;keywords&gt;&lt;keyword&gt;Cell cycle progression&lt;/keyword&gt;&lt;keyword&gt;Fibroblast proliferation&lt;/keyword&gt;&lt;keyword&gt;Inflammation&lt;/keyword&gt;&lt;keyword&gt;Vitamin C&lt;/keyword&gt;&lt;keyword&gt;Wound healing&lt;/keyword&gt;&lt;/keywords&gt;&lt;dates&gt;&lt;year&gt;2016&lt;/year&gt;&lt;pub-dates&gt;&lt;date&gt;Aug&lt;/date&gt;&lt;/pub-dates&gt;&lt;/dates&gt;&lt;isbn&gt;1742-481X (Electronic)&amp;#xD;1742-4801 (Linking)&lt;/isbn&gt;&lt;accession-num&gt;26290474&lt;/accession-num&gt;&lt;urls&gt;&lt;related-urls&gt;&lt;url&gt;http://www.ncbi.nlm.nih.gov/pubmed/26290474&lt;/url&gt;&lt;/related-urls&gt;&lt;/urls&gt;&lt;electronic-resource-num&gt;10.1111/iwj.12484&lt;/electronic-resource-num&gt;&lt;/record&gt;&lt;/Cite&gt;&lt;/EndNote&gt;</w:instrText>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66" w:tooltip="Mohammed, 2016 #38" w:history="1">
        <w:r w:rsidR="00777CE2" w:rsidRPr="001B4BA7">
          <w:rPr>
            <w:rFonts w:ascii="Arial" w:hAnsi="Arial" w:cs="Arial"/>
            <w:noProof/>
            <w:color w:val="000000" w:themeColor="text1"/>
            <w:szCs w:val="24"/>
            <w:lang w:val="en-US"/>
          </w:rPr>
          <w:t>66</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3A31BD08" w14:textId="77777777"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and the adrenal gland  </w:t>
      </w:r>
    </w:p>
    <w:p w14:paraId="212DAAE2" w14:textId="09D0D5C2" w:rsidR="00A63CF5" w:rsidRPr="001B4BA7" w:rsidRDefault="00A63CF5" w:rsidP="003A33D3">
      <w:pPr>
        <w:pStyle w:val="Listenabsatz"/>
        <w:numPr>
          <w:ilvl w:val="0"/>
          <w:numId w:val="6"/>
        </w:num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Adrenals secrete accumulated vitamin C in response to ACTH which subsequently triggers the cortex to produce cortisol</w:t>
      </w:r>
      <w:r w:rsidRPr="001B4BA7">
        <w:rPr>
          <w:rFonts w:ascii="Arial" w:hAnsi="Arial" w:cs="Arial"/>
          <w:color w:val="000000" w:themeColor="text1"/>
          <w:szCs w:val="24"/>
          <w:lang w:val="en-GB"/>
        </w:rPr>
        <w:t xml:space="preserve"> </w:t>
      </w:r>
      <w:r w:rsidR="006E16C9" w:rsidRPr="001B4BA7">
        <w:rPr>
          <w:rFonts w:ascii="Arial" w:hAnsi="Arial" w:cs="Arial"/>
          <w:color w:val="000000" w:themeColor="text1"/>
          <w:szCs w:val="24"/>
          <w:lang w:val="en-US"/>
        </w:rPr>
        <w:fldChar w:fldCharType="begin">
          <w:fldData xml:space="preserve">PEVuZE5vdGU+PENpdGU+PEF1dGhvcj5KZW5raW5zPC9BdXRob3I+PFllYXI+MTk2MjwvWWVhcj48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PEVuZE5vdGU+PENpdGU+PEF1dGhvcj5KZW5raW5zPC9BdXRob3I+PFllYXI+MTk2MjwvWWVhcj48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67" w:tooltip="Jenkins, 1962 #26" w:history="1">
        <w:r w:rsidR="00777CE2" w:rsidRPr="001B4BA7">
          <w:rPr>
            <w:rFonts w:ascii="Arial" w:hAnsi="Arial" w:cs="Arial"/>
            <w:noProof/>
            <w:color w:val="000000" w:themeColor="text1"/>
            <w:szCs w:val="24"/>
            <w:lang w:val="en-US"/>
          </w:rPr>
          <w:t>67</w:t>
        </w:r>
      </w:hyperlink>
      <w:r w:rsidR="00777CE2" w:rsidRPr="001B4BA7">
        <w:rPr>
          <w:rFonts w:ascii="Arial" w:hAnsi="Arial" w:cs="Arial"/>
          <w:noProof/>
          <w:color w:val="000000" w:themeColor="text1"/>
          <w:szCs w:val="24"/>
          <w:lang w:val="en-US"/>
        </w:rPr>
        <w:t xml:space="preserve">, </w:t>
      </w:r>
      <w:hyperlink w:anchor="_ENREF_68" w:tooltip="Das, 2016 #42" w:history="1">
        <w:r w:rsidR="00777CE2" w:rsidRPr="001B4BA7">
          <w:rPr>
            <w:rFonts w:ascii="Arial" w:hAnsi="Arial" w:cs="Arial"/>
            <w:noProof/>
            <w:color w:val="000000" w:themeColor="text1"/>
            <w:szCs w:val="24"/>
            <w:lang w:val="en-US"/>
          </w:rPr>
          <w:t>68</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700164CF" w14:textId="69D7A004"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and glucocorticoid receptor function </w:t>
      </w:r>
      <w:r w:rsidR="006E16C9" w:rsidRPr="001B4BA7">
        <w:rPr>
          <w:rFonts w:ascii="Arial" w:hAnsi="Arial" w:cs="Arial"/>
          <w:color w:val="000000" w:themeColor="text1"/>
          <w:szCs w:val="24"/>
          <w:lang w:val="en-US"/>
        </w:rPr>
        <w:fldChar w:fldCharType="begin"/>
      </w:r>
      <w:r w:rsidR="00777CE2" w:rsidRPr="001B4BA7">
        <w:rPr>
          <w:rFonts w:ascii="Arial" w:hAnsi="Arial" w:cs="Arial"/>
          <w:color w:val="000000" w:themeColor="text1"/>
          <w:szCs w:val="24"/>
          <w:lang w:val="en-US"/>
        </w:rPr>
        <w:instrText xml:space="preserve"> ADDIN EN.CITE &lt;EndNote&gt;&lt;Cite&gt;&lt;Author&gt;Okamoto&lt;/Author&gt;&lt;Year&gt;1998&lt;/Year&gt;&lt;RecNum&gt;13&lt;/RecNum&gt;&lt;DisplayText&gt;(69)&lt;/DisplayText&gt;&lt;record&gt;&lt;rec-number&gt;13&lt;/rec-number&gt;&lt;foreign-keys&gt;&lt;key app="EN" db-id="dtfvr9r2maepp3ezst45apf15dtwfrd0tsax"&gt;13&lt;/key&gt;&lt;/foreign-keys&gt;&lt;ref-type name="Journal Article"&gt;17&lt;/ref-type&gt;&lt;contributors&gt;&lt;authors&gt;&lt;author&gt;Okamoto, K.&lt;/author&gt;&lt;author&gt;Tanaka, H.&lt;/author&gt;&lt;author&gt;Makino, Y.&lt;/author&gt;&lt;author&gt;Makino, I.&lt;/author&gt;&lt;/authors&gt;&lt;/contributors&gt;&lt;auth-address&gt;Second Department of Internal Medicine, Asahikawa Medical College, Nishikagura, Japan.&lt;/auth-address&gt;&lt;titles&gt;&lt;title&gt;Restoration of the glucocorticoid receptor function by the phosphodiester compound of vitamins C and E, EPC-K1 (L-ascorbic acid 2-[3,4-dihydro-2,5,7,8-tetramethyl-2-(4,8,12-trimethyltridecyl)-2H-1-benzopyran-6 -yl hydrogen phosphate] potassium salt), via a redox-dependent mechanism&lt;/title&gt;&lt;secondary-title&gt;Biochem Pharmacol&lt;/secondary-title&gt;&lt;/titles&gt;&lt;pages&gt;79-86&lt;/pages&gt;&lt;volume&gt;56&lt;/volume&gt;&lt;number&gt;1&lt;/number&gt;&lt;keywords&gt;&lt;keyword&gt;Animals&lt;/keyword&gt;&lt;keyword&gt;Antioxidants/*pharmacology&lt;/keyword&gt;&lt;keyword&gt;Ascorbic Acid/*analogs &amp;amp; derivatives/pharmacology&lt;/keyword&gt;&lt;keyword&gt;Base Sequence&lt;/keyword&gt;&lt;keyword&gt;CHO Cells&lt;/keyword&gt;&lt;keyword&gt;Cricetinae&lt;/keyword&gt;&lt;keyword&gt;DNA Probes&lt;/keyword&gt;&lt;keyword&gt;DNA-Binding Proteins/metabolism&lt;/keyword&gt;&lt;keyword&gt;Gene Expression Regulation/drug effects&lt;/keyword&gt;&lt;keyword&gt;Glucocorticoids/pharmacology&lt;/keyword&gt;&lt;keyword&gt;Humans&lt;/keyword&gt;&lt;keyword&gt;Oxidation-Reduction&lt;/keyword&gt;&lt;keyword&gt;Receptors, Glucocorticoid/*drug effects/metabolism&lt;/keyword&gt;&lt;keyword&gt;Recombinant Proteins/drug effects/metabolism&lt;/keyword&gt;&lt;keyword&gt;Vitamin E/*analogs &amp;amp; derivatives/pharmacology&lt;/keyword&gt;&lt;/keywords&gt;&lt;dates&gt;&lt;year&gt;1998&lt;/year&gt;&lt;pub-dates&gt;&lt;date&gt;Jul 01&lt;/date&gt;&lt;/pub-dates&gt;&lt;/dates&gt;&lt;isbn&gt;0006-2952 (Print)&amp;#xD;0006-2952 (Linking)&lt;/isbn&gt;&lt;accession-num&gt;9698091&lt;/accession-num&gt;&lt;urls&gt;&lt;related-urls&gt;&lt;url&gt;https://www.ncbi.nlm.nih.gov/pubmed/9698091&lt;/url&gt;&lt;/related-urls&gt;&lt;/urls&gt;&lt;/record&gt;&lt;/Cite&gt;&lt;/EndNote&gt;</w:instrText>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69" w:tooltip="Okamoto, 1998 #13" w:history="1">
        <w:r w:rsidR="00777CE2" w:rsidRPr="001B4BA7">
          <w:rPr>
            <w:rFonts w:ascii="Arial" w:hAnsi="Arial" w:cs="Arial"/>
            <w:noProof/>
            <w:color w:val="000000" w:themeColor="text1"/>
            <w:szCs w:val="24"/>
            <w:lang w:val="en-US"/>
          </w:rPr>
          <w:t>69</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008548B2" w14:textId="57B9DAF7"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plasma concentrations: for a summary of studies see </w:t>
      </w:r>
      <w:proofErr w:type="spellStart"/>
      <w:r w:rsidRPr="001B4BA7">
        <w:rPr>
          <w:rFonts w:ascii="Arial" w:hAnsi="Arial" w:cs="Arial"/>
          <w:color w:val="000000" w:themeColor="text1"/>
          <w:szCs w:val="24"/>
          <w:lang w:val="en-US"/>
        </w:rPr>
        <w:t>eTable</w:t>
      </w:r>
      <w:proofErr w:type="spellEnd"/>
      <w:r w:rsidRPr="001B4BA7">
        <w:rPr>
          <w:rFonts w:ascii="Arial" w:hAnsi="Arial" w:cs="Arial"/>
          <w:color w:val="000000" w:themeColor="text1"/>
          <w:szCs w:val="24"/>
          <w:lang w:val="en-US"/>
        </w:rPr>
        <w:t xml:space="preserve"> </w:t>
      </w:r>
      <w:r w:rsidR="00010DB8" w:rsidRPr="001B4BA7">
        <w:rPr>
          <w:rFonts w:ascii="Arial" w:hAnsi="Arial" w:cs="Arial"/>
          <w:color w:val="000000" w:themeColor="text1"/>
          <w:szCs w:val="24"/>
          <w:lang w:val="en-US"/>
        </w:rPr>
        <w:t>2</w:t>
      </w:r>
    </w:p>
    <w:p w14:paraId="144292EF" w14:textId="49E801A9" w:rsidR="00A63CF5" w:rsidRPr="001B4BA7" w:rsidRDefault="00A63CF5" w:rsidP="003A33D3">
      <w:pPr>
        <w:pStyle w:val="Listenabsatz"/>
        <w:numPr>
          <w:ilvl w:val="0"/>
          <w:numId w:val="5"/>
        </w:num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During critical illness enteral administration is ineffective, e-supplement </w:t>
      </w:r>
      <w:proofErr w:type="gramStart"/>
      <w:r w:rsidRPr="001B4BA7">
        <w:rPr>
          <w:rFonts w:ascii="Arial" w:hAnsi="Arial" w:cs="Arial"/>
          <w:color w:val="000000" w:themeColor="text1"/>
          <w:szCs w:val="24"/>
          <w:lang w:val="en-US"/>
        </w:rPr>
        <w:t xml:space="preserve">of </w:t>
      </w:r>
      <w:r w:rsidRPr="001B4BA7">
        <w:rPr>
          <w:rFonts w:ascii="Arial" w:hAnsi="Arial" w:cs="Arial"/>
          <w:color w:val="000000" w:themeColor="text1"/>
          <w:szCs w:val="24"/>
          <w:lang w:val="en-GB"/>
        </w:rPr>
        <w:t xml:space="preserve"> </w:t>
      </w:r>
      <w:proofErr w:type="gramEnd"/>
      <w:r w:rsidR="006E16C9" w:rsidRPr="001B4BA7">
        <w:rPr>
          <w:rFonts w:ascii="Arial" w:hAnsi="Arial" w:cs="Arial"/>
          <w:color w:val="000000" w:themeColor="text1"/>
          <w:szCs w:val="24"/>
          <w:lang w:val="en-GB"/>
        </w:rPr>
        <w:fldChar w:fldCharType="begin">
          <w:fldData xml:space="preserve">PEVuZE5vdGU+PENpdGU+PEF1dGhvcj52YW4gWmFudGVuPC9BdXRob3I+PFllYXI+MjAxNDwvWWVh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=
</w:fldData>
        </w:fldChar>
      </w:r>
      <w:r w:rsidR="000F3A4B" w:rsidRPr="001B4BA7">
        <w:rPr>
          <w:rFonts w:ascii="Arial" w:hAnsi="Arial" w:cs="Arial"/>
          <w:color w:val="000000" w:themeColor="text1"/>
          <w:szCs w:val="24"/>
          <w:lang w:val="en-GB"/>
        </w:rPr>
        <w:instrText xml:space="preserve"> ADDIN EN.CITE </w:instrText>
      </w:r>
      <w:r w:rsidR="000F3A4B" w:rsidRPr="001B4BA7">
        <w:rPr>
          <w:rFonts w:ascii="Arial" w:hAnsi="Arial" w:cs="Arial"/>
          <w:color w:val="000000" w:themeColor="text1"/>
          <w:szCs w:val="24"/>
          <w:lang w:val="en-GB"/>
        </w:rPr>
        <w:fldChar w:fldCharType="begin">
          <w:fldData xml:space="preserve">PEVuZE5vdGU+PENpdGU+PEF1dGhvcj52YW4gWmFudGVuPC9BdXRob3I+PFllYXI+MjAxNDwvWWVh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=
</w:fldData>
        </w:fldChar>
      </w:r>
      <w:r w:rsidR="000F3A4B" w:rsidRPr="001B4BA7">
        <w:rPr>
          <w:rFonts w:ascii="Arial" w:hAnsi="Arial" w:cs="Arial"/>
          <w:color w:val="000000" w:themeColor="text1"/>
          <w:szCs w:val="24"/>
          <w:lang w:val="en-GB"/>
        </w:rPr>
        <w:instrText xml:space="preserve"> ADDIN EN.CITE.DATA </w:instrText>
      </w:r>
      <w:r w:rsidR="000F3A4B" w:rsidRPr="001B4BA7">
        <w:rPr>
          <w:rFonts w:ascii="Arial" w:hAnsi="Arial" w:cs="Arial"/>
          <w:color w:val="000000" w:themeColor="text1"/>
          <w:szCs w:val="24"/>
          <w:lang w:val="en-GB"/>
        </w:rPr>
      </w:r>
      <w:r w:rsidR="000F3A4B" w:rsidRPr="001B4BA7">
        <w:rPr>
          <w:rFonts w:ascii="Arial" w:hAnsi="Arial" w:cs="Arial"/>
          <w:color w:val="000000" w:themeColor="text1"/>
          <w:szCs w:val="24"/>
          <w:lang w:val="en-GB"/>
        </w:rPr>
        <w:fldChar w:fldCharType="end"/>
      </w:r>
      <w:r w:rsidR="006E16C9" w:rsidRPr="001B4BA7">
        <w:rPr>
          <w:rFonts w:ascii="Arial" w:hAnsi="Arial" w:cs="Arial"/>
          <w:color w:val="000000" w:themeColor="text1"/>
          <w:szCs w:val="24"/>
          <w:lang w:val="en-GB"/>
        </w:rPr>
      </w:r>
      <w:r w:rsidR="006E16C9" w:rsidRPr="001B4BA7">
        <w:rPr>
          <w:rFonts w:ascii="Arial" w:hAnsi="Arial" w:cs="Arial"/>
          <w:color w:val="000000" w:themeColor="text1"/>
          <w:szCs w:val="24"/>
          <w:lang w:val="en-GB"/>
        </w:rPr>
        <w:fldChar w:fldCharType="separate"/>
      </w:r>
      <w:r w:rsidR="000F3A4B" w:rsidRPr="001B4BA7">
        <w:rPr>
          <w:rFonts w:ascii="Arial" w:hAnsi="Arial" w:cs="Arial"/>
          <w:noProof/>
          <w:color w:val="000000" w:themeColor="text1"/>
          <w:szCs w:val="24"/>
          <w:lang w:val="en-GB"/>
        </w:rPr>
        <w:t>(</w:t>
      </w:r>
      <w:hyperlink w:anchor="_ENREF_22" w:tooltip="van Zanten, 2014 #14" w:history="1">
        <w:r w:rsidR="00777CE2" w:rsidRPr="001B4BA7">
          <w:rPr>
            <w:rFonts w:ascii="Arial" w:hAnsi="Arial" w:cs="Arial"/>
            <w:noProof/>
            <w:color w:val="000000" w:themeColor="text1"/>
            <w:szCs w:val="24"/>
            <w:lang w:val="en-GB"/>
          </w:rPr>
          <w:t>22</w:t>
        </w:r>
      </w:hyperlink>
      <w:r w:rsidR="000F3A4B" w:rsidRPr="001B4BA7">
        <w:rPr>
          <w:rFonts w:ascii="Arial" w:hAnsi="Arial" w:cs="Arial"/>
          <w:noProof/>
          <w:color w:val="000000" w:themeColor="text1"/>
          <w:szCs w:val="24"/>
          <w:lang w:val="en-GB"/>
        </w:rPr>
        <w:t>)</w:t>
      </w:r>
      <w:r w:rsidR="006E16C9" w:rsidRPr="001B4BA7">
        <w:rPr>
          <w:rFonts w:ascii="Arial" w:hAnsi="Arial" w:cs="Arial"/>
          <w:color w:val="000000" w:themeColor="text1"/>
          <w:szCs w:val="24"/>
          <w:lang w:val="en-GB"/>
        </w:rPr>
        <w:fldChar w:fldCharType="end"/>
      </w:r>
    </w:p>
    <w:p w14:paraId="590B8C21" w14:textId="1624552E" w:rsidR="00A63CF5" w:rsidRPr="001B4BA7" w:rsidRDefault="00A63CF5" w:rsidP="003A33D3">
      <w:pPr>
        <w:pStyle w:val="Listenabsatz"/>
        <w:numPr>
          <w:ilvl w:val="0"/>
          <w:numId w:val="5"/>
        </w:num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An intravenous dose of 2-3 g/day is needed to restore plasma concentrations </w:t>
      </w:r>
      <w:r w:rsidR="006E16C9" w:rsidRPr="001B4BA7">
        <w:rPr>
          <w:rFonts w:ascii="Arial" w:hAnsi="Arial" w:cs="Arial"/>
          <w:color w:val="000000" w:themeColor="text1"/>
          <w:szCs w:val="24"/>
          <w:lang w:val="en-US"/>
        </w:rPr>
        <w:fldChar w:fldCharType="begin">
          <w:fldData xml:space="preserve">PEVuZE5vdGU+PENpdGU+PEF1dGhvcj5Mb25nPC9BdXRob3I+PFllYXI+MjAwMzwvWWVhcj48UmVj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PEVuZE5vdGU+PENpdGU+PEF1dGhvcj5Mb25nPC9BdXRob3I+PFllYXI+MjAwMzwvWWVhcj48UmVj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22" w:tooltip="van Zanten, 2014 #14" w:history="1">
        <w:r w:rsidR="00777CE2" w:rsidRPr="001B4BA7">
          <w:rPr>
            <w:rFonts w:ascii="Arial" w:hAnsi="Arial" w:cs="Arial"/>
            <w:noProof/>
            <w:color w:val="000000" w:themeColor="text1"/>
            <w:szCs w:val="24"/>
            <w:lang w:val="en-US"/>
          </w:rPr>
          <w:t>22</w:t>
        </w:r>
      </w:hyperlink>
      <w:r w:rsidR="00777CE2" w:rsidRPr="001B4BA7">
        <w:rPr>
          <w:rFonts w:ascii="Arial" w:hAnsi="Arial" w:cs="Arial"/>
          <w:noProof/>
          <w:color w:val="000000" w:themeColor="text1"/>
          <w:szCs w:val="24"/>
          <w:lang w:val="en-US"/>
        </w:rPr>
        <w:t xml:space="preserve">, </w:t>
      </w:r>
      <w:hyperlink w:anchor="_ENREF_32" w:tooltip="Long, 2003 #10" w:history="1">
        <w:r w:rsidR="00777CE2" w:rsidRPr="001B4BA7">
          <w:rPr>
            <w:rFonts w:ascii="Arial" w:hAnsi="Arial" w:cs="Arial"/>
            <w:noProof/>
            <w:color w:val="000000" w:themeColor="text1"/>
            <w:szCs w:val="24"/>
            <w:lang w:val="en-US"/>
          </w:rPr>
          <w:t>32</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2B0BA0E6" w14:textId="7854BEAB"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redistribution and recycling </w:t>
      </w:r>
      <w:r w:rsidR="006E16C9" w:rsidRPr="001B4BA7">
        <w:rPr>
          <w:rFonts w:ascii="Arial" w:hAnsi="Arial" w:cs="Arial"/>
          <w:color w:val="000000" w:themeColor="text1"/>
          <w:szCs w:val="24"/>
          <w:lang w:val="en-US"/>
        </w:rPr>
        <w:fldChar w:fldCharType="begin">
          <w:fldData xml:space="preserve">PEVuZE5vdGU+PENpdGU+PEF1dGhvcj5DYW50b25pPC9BdXRob3I+PFllYXI+MjAxNzwvWWVhcj48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PEVuZE5vdGU+PENpdGU+PEF1dGhvcj5DYW50b25pPC9BdXRob3I+PFllYXI+MjAxNzwvWWVhcj48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70" w:tooltip="Cantoni, 2017 #39" w:history="1">
        <w:r w:rsidR="00777CE2" w:rsidRPr="001B4BA7">
          <w:rPr>
            <w:rFonts w:ascii="Arial" w:hAnsi="Arial" w:cs="Arial"/>
            <w:noProof/>
            <w:color w:val="000000" w:themeColor="text1"/>
            <w:szCs w:val="24"/>
            <w:lang w:val="en-US"/>
          </w:rPr>
          <w:t>70</w:t>
        </w:r>
      </w:hyperlink>
      <w:r w:rsidR="00777CE2" w:rsidRPr="001B4BA7">
        <w:rPr>
          <w:rFonts w:ascii="Arial" w:hAnsi="Arial" w:cs="Arial"/>
          <w:noProof/>
          <w:color w:val="000000" w:themeColor="text1"/>
          <w:szCs w:val="24"/>
          <w:lang w:val="en-US"/>
        </w:rPr>
        <w:t xml:space="preserve">, </w:t>
      </w:r>
      <w:hyperlink w:anchor="_ENREF_71" w:tooltip="Washko, 1993 #48" w:history="1">
        <w:r w:rsidR="00777CE2" w:rsidRPr="001B4BA7">
          <w:rPr>
            <w:rFonts w:ascii="Arial" w:hAnsi="Arial" w:cs="Arial"/>
            <w:noProof/>
            <w:color w:val="000000" w:themeColor="text1"/>
            <w:szCs w:val="24"/>
            <w:lang w:val="en-US"/>
          </w:rPr>
          <w:t>71</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78285DAF" w14:textId="2F78C872"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pharmacokinetics </w:t>
      </w:r>
      <w:r w:rsidR="006E16C9" w:rsidRPr="001B4BA7">
        <w:rPr>
          <w:rFonts w:ascii="Arial" w:hAnsi="Arial" w:cs="Arial"/>
          <w:color w:val="000000" w:themeColor="text1"/>
          <w:szCs w:val="24"/>
          <w:lang w:val="en-US"/>
        </w:rPr>
        <w:fldChar w:fldCharType="begin">
          <w:fldData xml:space="preserve">PEVuZE5vdGU+PENpdGU+PEF1dGhvcj5QYWRheWF0dHk8L0F1dGhvcj48WWVhcj4yMDA0PC9ZZWFy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PEVuZE5vdGU+PENpdGU+PEF1dGhvcj5QYWRheWF0dHk8L0F1dGhvcj48WWVhcj4yMDA0PC9ZZWFy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noProof/>
          <w:color w:val="000000" w:themeColor="text1"/>
          <w:szCs w:val="24"/>
          <w:lang w:val="en-US"/>
        </w:rPr>
        <w:t>(</w:t>
      </w:r>
      <w:hyperlink w:anchor="_ENREF_33" w:tooltip="de Grooth, 2016 #15" w:history="1">
        <w:r w:rsidR="00777CE2" w:rsidRPr="001B4BA7">
          <w:rPr>
            <w:rFonts w:ascii="Arial" w:hAnsi="Arial" w:cs="Arial"/>
            <w:noProof/>
            <w:color w:val="000000" w:themeColor="text1"/>
            <w:szCs w:val="24"/>
            <w:lang w:val="en-US"/>
          </w:rPr>
          <w:t>33</w:t>
        </w:r>
      </w:hyperlink>
      <w:r w:rsidR="00777CE2" w:rsidRPr="001B4BA7">
        <w:rPr>
          <w:rFonts w:ascii="Arial" w:hAnsi="Arial" w:cs="Arial"/>
          <w:noProof/>
          <w:color w:val="000000" w:themeColor="text1"/>
          <w:szCs w:val="24"/>
          <w:lang w:val="en-US"/>
        </w:rPr>
        <w:t xml:space="preserve">, </w:t>
      </w:r>
      <w:hyperlink w:anchor="_ENREF_72" w:tooltip="Padayatty, 2004 #36" w:history="1">
        <w:r w:rsidR="00777CE2" w:rsidRPr="001B4BA7">
          <w:rPr>
            <w:rFonts w:ascii="Arial" w:hAnsi="Arial" w:cs="Arial"/>
            <w:noProof/>
            <w:color w:val="000000" w:themeColor="text1"/>
            <w:szCs w:val="24"/>
            <w:lang w:val="en-US"/>
          </w:rPr>
          <w:t>72</w:t>
        </w:r>
      </w:hyperlink>
      <w:r w:rsidR="00777CE2" w:rsidRPr="001B4BA7">
        <w:rPr>
          <w:rFonts w:ascii="Arial" w:hAnsi="Arial" w:cs="Arial"/>
          <w:noProof/>
          <w:color w:val="000000" w:themeColor="text1"/>
          <w:szCs w:val="24"/>
          <w:lang w:val="en-US"/>
        </w:rPr>
        <w:t>)</w:t>
      </w:r>
      <w:r w:rsidR="006E16C9" w:rsidRPr="001B4BA7">
        <w:rPr>
          <w:rFonts w:ascii="Arial" w:hAnsi="Arial" w:cs="Arial"/>
          <w:color w:val="000000" w:themeColor="text1"/>
          <w:szCs w:val="24"/>
          <w:lang w:val="en-US"/>
        </w:rPr>
        <w:fldChar w:fldCharType="end"/>
      </w:r>
    </w:p>
    <w:p w14:paraId="3F9F0360" w14:textId="406334BE"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Low levels of ROS are crucial for </w:t>
      </w:r>
      <w:r w:rsidR="00927F5F" w:rsidRPr="001B4BA7">
        <w:rPr>
          <w:rFonts w:ascii="Arial" w:hAnsi="Arial" w:cs="Arial"/>
          <w:color w:val="000000" w:themeColor="text1"/>
          <w:szCs w:val="24"/>
          <w:lang w:val="en-US"/>
        </w:rPr>
        <w:t>(</w:t>
      </w:r>
      <w:proofErr w:type="gramStart"/>
      <w:r w:rsidR="00927F5F" w:rsidRPr="001B4BA7">
        <w:rPr>
          <w:rFonts w:ascii="Arial" w:hAnsi="Arial" w:cs="Arial"/>
          <w:color w:val="000000" w:themeColor="text1"/>
          <w:szCs w:val="24"/>
          <w:lang w:val="en-US"/>
        </w:rPr>
        <w:t>intra)cellular</w:t>
      </w:r>
      <w:proofErr w:type="gramEnd"/>
      <w:r w:rsidR="00927F5F" w:rsidRPr="001B4BA7">
        <w:rPr>
          <w:rFonts w:ascii="Arial" w:hAnsi="Arial" w:cs="Arial"/>
          <w:color w:val="000000" w:themeColor="text1"/>
          <w:szCs w:val="24"/>
          <w:lang w:val="en-US"/>
        </w:rPr>
        <w:t xml:space="preserve"> </w:t>
      </w:r>
      <w:proofErr w:type="spellStart"/>
      <w:r w:rsidRPr="001B4BA7">
        <w:rPr>
          <w:rFonts w:ascii="Arial" w:hAnsi="Arial" w:cs="Arial"/>
          <w:color w:val="000000" w:themeColor="text1"/>
          <w:szCs w:val="24"/>
          <w:lang w:val="en-US"/>
        </w:rPr>
        <w:t>signal</w:t>
      </w:r>
      <w:r w:rsidR="008C2FED" w:rsidRPr="001B4BA7">
        <w:rPr>
          <w:rFonts w:ascii="Arial" w:hAnsi="Arial" w:cs="Arial"/>
          <w:color w:val="000000" w:themeColor="text1"/>
          <w:szCs w:val="24"/>
          <w:lang w:val="en-US"/>
        </w:rPr>
        <w:t>l</w:t>
      </w:r>
      <w:r w:rsidRPr="001B4BA7">
        <w:rPr>
          <w:rFonts w:ascii="Arial" w:hAnsi="Arial" w:cs="Arial"/>
          <w:color w:val="000000" w:themeColor="text1"/>
          <w:szCs w:val="24"/>
          <w:lang w:val="en-US"/>
        </w:rPr>
        <w:t>ing</w:t>
      </w:r>
      <w:proofErr w:type="spellEnd"/>
      <w:r w:rsidRPr="001B4BA7">
        <w:rPr>
          <w:rFonts w:ascii="Arial" w:hAnsi="Arial" w:cs="Arial"/>
          <w:color w:val="000000" w:themeColor="text1"/>
          <w:szCs w:val="24"/>
          <w:lang w:val="en-US"/>
        </w:rPr>
        <w:t xml:space="preserve"> </w:t>
      </w:r>
      <w:r w:rsidR="006E16C9" w:rsidRPr="001B4BA7">
        <w:rPr>
          <w:rFonts w:ascii="Arial" w:hAnsi="Arial" w:cs="Arial"/>
          <w:color w:val="000000" w:themeColor="text1"/>
          <w:szCs w:val="24"/>
          <w:lang w:val="en-US"/>
        </w:rPr>
        <w:fldChar w:fldCharType="begin"/>
      </w:r>
      <w:r w:rsidR="00777CE2" w:rsidRPr="001B4BA7">
        <w:rPr>
          <w:rFonts w:ascii="Arial" w:hAnsi="Arial" w:cs="Arial"/>
          <w:color w:val="000000" w:themeColor="text1"/>
          <w:szCs w:val="24"/>
          <w:lang w:val="en-US"/>
        </w:rPr>
        <w:instrText xml:space="preserve"> ADDIN EN.CITE &lt;EndNote&gt;&lt;Cite&gt;&lt;Author&gt;Tullio&lt;/Author&gt;&lt;Year&gt;2013&lt;/Year&gt;&lt;RecNum&gt;54&lt;/RecNum&gt;&lt;DisplayText&gt;(73)&lt;/DisplayText&gt;&lt;record&gt;&lt;rec-number&gt;54&lt;/rec-number&gt;&lt;foreign-keys&gt;&lt;key app="EN" db-id="dtfvr9r2maepp3ezst45apf15dtwfrd0tsax"&gt;54&lt;/key&gt;&lt;/foreign-keys&gt;&lt;ref-type name="Journal Article"&gt;17&lt;/ref-type&gt;&lt;contributors&gt;&lt;authors&gt;&lt;author&gt;Tullio, F.&lt;/author&gt;&lt;author&gt;Angotti, C.&lt;/author&gt;&lt;author&gt;Perrelli, M. G.&lt;/author&gt;&lt;author&gt;Penna, C.&lt;/author&gt;&lt;author&gt;Pagliaro, P.&lt;/author&gt;&lt;/authors&gt;&lt;/contributors&gt;&lt;auth-address&gt;Dipartimento di Scienze Cliniche e Biologiche, Universita di Torino, Ospedale S. Luigi, Regione Gonzole,10, 10043, Orbassano (TO), Italy.&lt;/auth-address&gt;&lt;titles&gt;&lt;title&gt;Redox balance and cardioprotection&lt;/title&gt;&lt;secondary-title&gt;Basic Res Cardiol&lt;/secondary-title&gt;&lt;/titles&gt;&lt;pages&gt;392&lt;/pages&gt;&lt;volume&gt;108&lt;/volume&gt;&lt;number&gt;6&lt;/number&gt;&lt;keywords&gt;&lt;keyword&gt;Animals&lt;/keyword&gt;&lt;keyword&gt;Humans&lt;/keyword&gt;&lt;keyword&gt;Ischemic Preconditioning, Myocardial/methods&lt;/keyword&gt;&lt;keyword&gt;Mitochondria/metabolism&lt;/keyword&gt;&lt;keyword&gt;Myocardial Infarction/*physiopathology&lt;/keyword&gt;&lt;keyword&gt;Myocardial Reperfusion Injury/*physiopathology&lt;/keyword&gt;&lt;keyword&gt;Myocardium/metabolism&lt;/keyword&gt;&lt;keyword&gt;Oxidation-Reduction&lt;/keyword&gt;&lt;keyword&gt;Oxidative Stress/physiology&lt;/keyword&gt;&lt;keyword&gt;Reactive Nitrogen Species/metabolism&lt;/keyword&gt;&lt;keyword&gt;Reactive Oxygen Species/metabolism&lt;/keyword&gt;&lt;keyword&gt;Reperfusion Injury/*physiopathology&lt;/keyword&gt;&lt;/keywords&gt;&lt;dates&gt;&lt;year&gt;2013&lt;/year&gt;&lt;pub-dates&gt;&lt;date&gt;Nov&lt;/date&gt;&lt;/pub-dates&gt;&lt;/dates&gt;&lt;isbn&gt;1435-1803 (Electronic)&amp;#xD;0300-8428 (Linking)&lt;/isbn&gt;&lt;accession-num&gt;24158692&lt;/accession-num&gt;&lt;urls&gt;&lt;related-urls&gt;&lt;url&gt;http://www.ncbi.nlm.nih.gov/pubmed/24158692&lt;/url&gt;&lt;/related-urls&gt;&lt;/urls&gt;&lt;electronic-resource-num&gt;10.1007/s00395-013-0392-7&lt;/electronic-resource-num&gt;&lt;/record&gt;&lt;/Cite&gt;&lt;/EndNote&gt;</w:instrText>
      </w:r>
      <w:r w:rsidR="006E16C9" w:rsidRPr="001B4BA7">
        <w:rPr>
          <w:rFonts w:ascii="Arial" w:hAnsi="Arial" w:cs="Arial"/>
          <w:color w:val="000000" w:themeColor="text1"/>
          <w:szCs w:val="24"/>
          <w:lang w:val="en-US"/>
        </w:rPr>
        <w:fldChar w:fldCharType="separate"/>
      </w:r>
      <w:r w:rsidR="00777CE2" w:rsidRPr="001B4BA7">
        <w:rPr>
          <w:rFonts w:ascii="Arial" w:hAnsi="Arial" w:cs="Arial"/>
          <w:color w:val="000000" w:themeColor="text1"/>
          <w:szCs w:val="24"/>
          <w:lang w:val="en-US"/>
        </w:rPr>
        <w:t>(</w:t>
      </w:r>
      <w:hyperlink w:anchor="_ENREF_73" w:tooltip="Tullio, 2013 #54" w:history="1">
        <w:r w:rsidR="00777CE2" w:rsidRPr="001B4BA7">
          <w:rPr>
            <w:rFonts w:ascii="Arial" w:hAnsi="Arial" w:cs="Arial"/>
            <w:color w:val="000000" w:themeColor="text1"/>
            <w:szCs w:val="24"/>
            <w:lang w:val="en-US"/>
          </w:rPr>
          <w:t>73</w:t>
        </w:r>
      </w:hyperlink>
      <w:r w:rsidR="00777CE2" w:rsidRPr="001B4BA7">
        <w:rPr>
          <w:rFonts w:ascii="Arial" w:hAnsi="Arial" w:cs="Arial"/>
          <w:color w:val="000000" w:themeColor="text1"/>
          <w:szCs w:val="24"/>
          <w:lang w:val="en-US"/>
        </w:rPr>
        <w:t>)</w:t>
      </w:r>
      <w:r w:rsidR="006E16C9" w:rsidRPr="001B4BA7">
        <w:rPr>
          <w:rFonts w:ascii="Arial" w:hAnsi="Arial" w:cs="Arial"/>
          <w:color w:val="000000" w:themeColor="text1"/>
          <w:szCs w:val="24"/>
          <w:lang w:val="en-US"/>
        </w:rPr>
        <w:fldChar w:fldCharType="end"/>
      </w:r>
    </w:p>
    <w:p w14:paraId="52515D01" w14:textId="4C63F8A8" w:rsidR="00A63CF5" w:rsidRPr="001B4BA7" w:rsidRDefault="00A63CF5" w:rsidP="003A33D3">
      <w:pPr>
        <w:autoSpaceDE w:val="0"/>
        <w:autoSpaceDN w:val="0"/>
        <w:adjustRightInd w:val="0"/>
        <w:spacing w:after="0" w:line="240" w:lineRule="auto"/>
        <w:rPr>
          <w:rFonts w:ascii="Arial" w:hAnsi="Arial" w:cs="Arial"/>
          <w:color w:val="000000" w:themeColor="text1"/>
          <w:szCs w:val="24"/>
          <w:lang w:val="en-US"/>
        </w:rPr>
      </w:pPr>
      <w:r w:rsidRPr="001B4BA7">
        <w:rPr>
          <w:rFonts w:ascii="Arial" w:hAnsi="Arial" w:cs="Arial"/>
          <w:color w:val="000000" w:themeColor="text1"/>
          <w:szCs w:val="24"/>
          <w:lang w:val="en-US"/>
        </w:rPr>
        <w:t xml:space="preserve">Vitamin C reviews </w:t>
      </w:r>
      <w:r w:rsidR="006E16C9" w:rsidRPr="001B4BA7">
        <w:rPr>
          <w:rFonts w:ascii="Arial" w:hAnsi="Arial" w:cs="Arial"/>
          <w:color w:val="000000" w:themeColor="text1"/>
          <w:szCs w:val="24"/>
          <w:lang w:val="en-US"/>
        </w:rPr>
        <w:fldChar w:fldCharType="begin">
          <w:fldData xml:space="preserve">PEVuZE5vdGU+PENpdGU+PEF1dGhvcj5CZXJnZXI8L0F1dGhvcj48WWVhcj4yMDE1PC9ZZWFyPjxS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</w:fldData>
        </w:fldChar>
      </w:r>
      <w:r w:rsidR="00777CE2" w:rsidRPr="001B4BA7">
        <w:rPr>
          <w:rFonts w:ascii="Arial" w:hAnsi="Arial" w:cs="Arial"/>
          <w:color w:val="000000" w:themeColor="text1"/>
          <w:szCs w:val="24"/>
          <w:lang w:val="en-US"/>
        </w:rPr>
        <w:instrText xml:space="preserve"> ADDIN EN.CITE </w:instrText>
      </w:r>
      <w:r w:rsidR="00777CE2" w:rsidRPr="001B4BA7">
        <w:rPr>
          <w:rFonts w:ascii="Arial" w:hAnsi="Arial" w:cs="Arial"/>
          <w:color w:val="000000" w:themeColor="text1"/>
          <w:szCs w:val="24"/>
          <w:lang w:val="en-US"/>
        </w:rPr>
        <w:fldChar w:fldCharType="begin">
          <w:fldData xml:space="preserve">PEVuZE5vdGU+PENpdGU+PEF1dGhvcj5CZXJnZXI8L0F1dGhvcj48WWVhcj4yMDE1PC9ZZWFyPjxS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</w:fldData>
        </w:fldChar>
      </w:r>
      <w:r w:rsidR="00777CE2" w:rsidRPr="001B4BA7">
        <w:rPr>
          <w:rFonts w:ascii="Arial" w:hAnsi="Arial" w:cs="Arial"/>
          <w:color w:val="000000" w:themeColor="text1"/>
          <w:szCs w:val="24"/>
          <w:lang w:val="en-US"/>
        </w:rPr>
        <w:instrText xml:space="preserve"> ADDIN EN.CITE.DATA </w:instrText>
      </w:r>
      <w:r w:rsidR="00777CE2" w:rsidRPr="001B4BA7">
        <w:rPr>
          <w:rFonts w:ascii="Arial" w:hAnsi="Arial" w:cs="Arial"/>
          <w:color w:val="000000" w:themeColor="text1"/>
          <w:szCs w:val="24"/>
          <w:lang w:val="en-US"/>
        </w:rPr>
      </w:r>
      <w:r w:rsidR="00777CE2" w:rsidRPr="001B4BA7">
        <w:rPr>
          <w:rFonts w:ascii="Arial" w:hAnsi="Arial" w:cs="Arial"/>
          <w:color w:val="000000" w:themeColor="text1"/>
          <w:szCs w:val="24"/>
          <w:lang w:val="en-US"/>
        </w:rPr>
        <w:fldChar w:fldCharType="end"/>
      </w:r>
      <w:r w:rsidR="006E16C9" w:rsidRPr="001B4BA7">
        <w:rPr>
          <w:rFonts w:ascii="Arial" w:hAnsi="Arial" w:cs="Arial"/>
          <w:color w:val="000000" w:themeColor="text1"/>
          <w:szCs w:val="24"/>
          <w:lang w:val="en-US"/>
        </w:rPr>
      </w:r>
      <w:r w:rsidR="006E16C9" w:rsidRPr="001B4BA7">
        <w:rPr>
          <w:rFonts w:ascii="Arial" w:hAnsi="Arial" w:cs="Arial"/>
          <w:color w:val="000000" w:themeColor="text1"/>
          <w:szCs w:val="24"/>
          <w:lang w:val="en-US"/>
        </w:rPr>
        <w:fldChar w:fldCharType="separate"/>
      </w:r>
      <w:r w:rsidR="00777CE2" w:rsidRPr="001B4BA7">
        <w:rPr>
          <w:rFonts w:ascii="Arial" w:hAnsi="Arial" w:cs="Arial"/>
          <w:color w:val="000000" w:themeColor="text1"/>
          <w:szCs w:val="24"/>
          <w:lang w:val="en-US"/>
        </w:rPr>
        <w:t>(</w:t>
      </w:r>
      <w:hyperlink w:anchor="_ENREF_14" w:tooltip="May, 2013 #8" w:history="1">
        <w:r w:rsidR="00777CE2" w:rsidRPr="001B4BA7">
          <w:rPr>
            <w:rFonts w:ascii="Arial" w:hAnsi="Arial" w:cs="Arial"/>
            <w:color w:val="000000" w:themeColor="text1"/>
            <w:szCs w:val="24"/>
            <w:lang w:val="en-US"/>
          </w:rPr>
          <w:t>14</w:t>
        </w:r>
      </w:hyperlink>
      <w:r w:rsidR="00777CE2" w:rsidRPr="001B4BA7">
        <w:rPr>
          <w:rFonts w:ascii="Arial" w:hAnsi="Arial" w:cs="Arial"/>
          <w:color w:val="000000" w:themeColor="text1"/>
          <w:szCs w:val="24"/>
          <w:lang w:val="en-US"/>
        </w:rPr>
        <w:t xml:space="preserve">, </w:t>
      </w:r>
      <w:hyperlink w:anchor="_ENREF_26" w:tooltip="May, 2012 #50" w:history="1">
        <w:r w:rsidR="00777CE2" w:rsidRPr="001B4BA7">
          <w:rPr>
            <w:rFonts w:ascii="Arial" w:hAnsi="Arial" w:cs="Arial"/>
            <w:color w:val="000000" w:themeColor="text1"/>
            <w:szCs w:val="24"/>
            <w:lang w:val="en-US"/>
          </w:rPr>
          <w:t>26</w:t>
        </w:r>
      </w:hyperlink>
      <w:r w:rsidR="00777CE2" w:rsidRPr="001B4BA7">
        <w:rPr>
          <w:rFonts w:ascii="Arial" w:hAnsi="Arial" w:cs="Arial"/>
          <w:color w:val="000000" w:themeColor="text1"/>
          <w:szCs w:val="24"/>
          <w:lang w:val="en-US"/>
        </w:rPr>
        <w:t xml:space="preserve">, </w:t>
      </w:r>
      <w:hyperlink w:anchor="_ENREF_62" w:tooltip="Berger, 2015 #7" w:history="1">
        <w:r w:rsidR="00777CE2" w:rsidRPr="001B4BA7">
          <w:rPr>
            <w:rFonts w:ascii="Arial" w:hAnsi="Arial" w:cs="Arial"/>
            <w:color w:val="000000" w:themeColor="text1"/>
            <w:szCs w:val="24"/>
            <w:lang w:val="en-US"/>
          </w:rPr>
          <w:t>62</w:t>
        </w:r>
      </w:hyperlink>
      <w:r w:rsidR="00777CE2" w:rsidRPr="001B4BA7">
        <w:rPr>
          <w:rFonts w:ascii="Arial" w:hAnsi="Arial" w:cs="Arial"/>
          <w:color w:val="000000" w:themeColor="text1"/>
          <w:szCs w:val="24"/>
          <w:lang w:val="en-US"/>
        </w:rPr>
        <w:t xml:space="preserve">, </w:t>
      </w:r>
      <w:hyperlink w:anchor="_ENREF_70" w:tooltip="Cantoni, 2017 #39" w:history="1">
        <w:r w:rsidR="00777CE2" w:rsidRPr="001B4BA7">
          <w:rPr>
            <w:rFonts w:ascii="Arial" w:hAnsi="Arial" w:cs="Arial"/>
            <w:color w:val="000000" w:themeColor="text1"/>
            <w:szCs w:val="24"/>
            <w:lang w:val="en-US"/>
          </w:rPr>
          <w:t>70</w:t>
        </w:r>
      </w:hyperlink>
      <w:r w:rsidR="00777CE2" w:rsidRPr="001B4BA7">
        <w:rPr>
          <w:rFonts w:ascii="Arial" w:hAnsi="Arial" w:cs="Arial"/>
          <w:color w:val="000000" w:themeColor="text1"/>
          <w:szCs w:val="24"/>
          <w:lang w:val="en-US"/>
        </w:rPr>
        <w:t xml:space="preserve">, </w:t>
      </w:r>
      <w:hyperlink w:anchor="_ENREF_74" w:tooltip="Padayatty, 2003 #37" w:history="1">
        <w:r w:rsidR="00777CE2" w:rsidRPr="001B4BA7">
          <w:rPr>
            <w:rFonts w:ascii="Arial" w:hAnsi="Arial" w:cs="Arial"/>
            <w:color w:val="000000" w:themeColor="text1"/>
            <w:szCs w:val="24"/>
            <w:lang w:val="en-US"/>
          </w:rPr>
          <w:t>74</w:t>
        </w:r>
      </w:hyperlink>
      <w:r w:rsidR="00777CE2" w:rsidRPr="001B4BA7">
        <w:rPr>
          <w:rFonts w:ascii="Arial" w:hAnsi="Arial" w:cs="Arial"/>
          <w:color w:val="000000" w:themeColor="text1"/>
          <w:szCs w:val="24"/>
          <w:lang w:val="en-US"/>
        </w:rPr>
        <w:t>)</w:t>
      </w:r>
      <w:r w:rsidR="006E16C9" w:rsidRPr="001B4BA7">
        <w:rPr>
          <w:rFonts w:ascii="Arial" w:hAnsi="Arial" w:cs="Arial"/>
          <w:color w:val="000000" w:themeColor="text1"/>
          <w:szCs w:val="24"/>
          <w:lang w:val="en-US"/>
        </w:rPr>
        <w:fldChar w:fldCharType="end"/>
      </w:r>
    </w:p>
    <w:p w14:paraId="1669D51E" w14:textId="77777777" w:rsidR="00A63CF5" w:rsidRPr="001B4BA7" w:rsidRDefault="00A63CF5" w:rsidP="00B611AD">
      <w:pPr>
        <w:autoSpaceDE w:val="0"/>
        <w:autoSpaceDN w:val="0"/>
        <w:adjustRightInd w:val="0"/>
        <w:spacing w:after="0" w:line="360" w:lineRule="auto"/>
        <w:rPr>
          <w:rFonts w:ascii="Arial" w:hAnsi="Arial" w:cs="Arial"/>
          <w:color w:val="000000" w:themeColor="text1"/>
          <w:sz w:val="24"/>
          <w:szCs w:val="24"/>
          <w:lang w:val="en-US"/>
        </w:rPr>
      </w:pPr>
    </w:p>
    <w:p w14:paraId="7521ACFF" w14:textId="77777777" w:rsidR="00A63CF5" w:rsidRPr="001B4BA7" w:rsidRDefault="00A63CF5" w:rsidP="00B611AD">
      <w:pPr>
        <w:spacing w:line="360" w:lineRule="auto"/>
        <w:rPr>
          <w:rFonts w:ascii="Arial" w:hAnsi="Arial" w:cs="Arial"/>
          <w:b/>
          <w:color w:val="000000" w:themeColor="text1"/>
          <w:sz w:val="24"/>
          <w:szCs w:val="24"/>
          <w:lang w:val="en-US"/>
        </w:rPr>
      </w:pPr>
    </w:p>
    <w:p w14:paraId="27F6AF52" w14:textId="7BCDBB53" w:rsidR="006F5671" w:rsidRPr="001B4BA7" w:rsidRDefault="006F5671" w:rsidP="00B611AD">
      <w:pPr>
        <w:spacing w:after="200" w:line="360" w:lineRule="auto"/>
        <w:rPr>
          <w:rFonts w:ascii="Arial" w:hAnsi="Arial" w:cs="Arial"/>
          <w:color w:val="000000" w:themeColor="text1"/>
          <w:lang w:val="en-GB"/>
        </w:rPr>
      </w:pPr>
      <w:r w:rsidRPr="001B4BA7">
        <w:rPr>
          <w:rFonts w:ascii="Arial" w:hAnsi="Arial" w:cs="Arial"/>
          <w:color w:val="000000" w:themeColor="text1"/>
          <w:lang w:val="en-GB"/>
        </w:rPr>
        <w:br w:type="page"/>
      </w:r>
    </w:p>
    <w:p w14:paraId="1755523C" w14:textId="141A7E78" w:rsidR="00B611AD" w:rsidRPr="001B4BA7" w:rsidRDefault="003A33D3" w:rsidP="003A33D3">
      <w:pPr>
        <w:pStyle w:val="berschrift1"/>
        <w:pBdr>
          <w:top w:val="single" w:sz="4" w:space="1" w:color="auto"/>
          <w:left w:val="single" w:sz="4" w:space="4" w:color="auto"/>
          <w:bottom w:val="single" w:sz="4" w:space="1" w:color="auto"/>
          <w:right w:val="single" w:sz="4" w:space="4" w:color="auto"/>
        </w:pBdr>
        <w:spacing w:line="360" w:lineRule="auto"/>
        <w:rPr>
          <w:rFonts w:ascii="Arial" w:hAnsi="Arial" w:cs="Arial"/>
          <w:color w:val="000000" w:themeColor="text1"/>
          <w:lang w:val="en-US"/>
        </w:rPr>
      </w:pPr>
      <w:r w:rsidRPr="001B4BA7">
        <w:rPr>
          <w:rFonts w:ascii="Arial" w:hAnsi="Arial" w:cs="Arial"/>
          <w:color w:val="000000" w:themeColor="text1"/>
          <w:lang w:val="en-US"/>
        </w:rPr>
        <w:lastRenderedPageBreak/>
        <w:t>VITAMIN D</w:t>
      </w:r>
    </w:p>
    <w:p w14:paraId="04AD465D" w14:textId="16779138" w:rsidR="00F70FAF" w:rsidRPr="001B4BA7" w:rsidRDefault="00F70FAF" w:rsidP="005A2852">
      <w:pPr>
        <w:pStyle w:val="berschrift1"/>
        <w:spacing w:line="360" w:lineRule="auto"/>
        <w:rPr>
          <w:rFonts w:ascii="Arial" w:hAnsi="Arial" w:cs="Arial"/>
          <w:color w:val="000000" w:themeColor="text1"/>
          <w:lang w:val="en-GB"/>
        </w:rPr>
      </w:pPr>
      <w:r w:rsidRPr="001B4BA7">
        <w:rPr>
          <w:rFonts w:ascii="Arial" w:hAnsi="Arial" w:cs="Arial"/>
          <w:color w:val="000000" w:themeColor="text1"/>
          <w:lang w:val="en-GB"/>
        </w:rPr>
        <w:t>Vitamin D status in critically ill patients</w:t>
      </w:r>
    </w:p>
    <w:p w14:paraId="4EC383A3" w14:textId="1F102211" w:rsidR="00F70FAF" w:rsidRPr="001B4BA7" w:rsidRDefault="00136623" w:rsidP="005A2852">
      <w:pPr>
        <w:widowControl w:val="0"/>
        <w:autoSpaceDE w:val="0"/>
        <w:autoSpaceDN w:val="0"/>
        <w:adjustRightInd w:val="0"/>
        <w:spacing w:after="0" w:line="360" w:lineRule="auto"/>
        <w:jc w:val="both"/>
        <w:rPr>
          <w:rFonts w:ascii="Arial" w:hAnsi="Arial" w:cs="Arial"/>
          <w:sz w:val="24"/>
          <w:szCs w:val="24"/>
          <w:lang w:val="en-US"/>
        </w:rPr>
      </w:pPr>
      <w:r w:rsidRPr="001B4BA7">
        <w:rPr>
          <w:rFonts w:ascii="Arial" w:hAnsi="Arial" w:cs="Arial"/>
          <w:sz w:val="24"/>
          <w:szCs w:val="24"/>
          <w:lang w:val="en-US"/>
        </w:rPr>
        <w:t>Worldwide, vitamin D deficiency is highly prevalent in critical</w:t>
      </w:r>
      <w:r w:rsidR="00BB499B" w:rsidRPr="001B4BA7">
        <w:rPr>
          <w:rFonts w:ascii="Arial" w:hAnsi="Arial" w:cs="Arial"/>
          <w:sz w:val="24"/>
          <w:szCs w:val="24"/>
          <w:lang w:val="en-US"/>
        </w:rPr>
        <w:t xml:space="preserve"> illness</w:t>
      </w:r>
      <w:r w:rsidRPr="001B4BA7">
        <w:rPr>
          <w:rFonts w:ascii="Arial" w:hAnsi="Arial" w:cs="Arial"/>
          <w:sz w:val="24"/>
          <w:szCs w:val="24"/>
          <w:lang w:val="en-US"/>
        </w:rPr>
        <w:t xml:space="preserve">. </w:t>
      </w:r>
      <w:r w:rsidR="00B1580C" w:rsidRPr="001B4BA7">
        <w:rPr>
          <w:rFonts w:ascii="Arial" w:hAnsi="Arial" w:cs="Arial"/>
          <w:sz w:val="24"/>
          <w:szCs w:val="24"/>
          <w:lang w:val="en-US"/>
        </w:rPr>
        <w:t>Whether</w:t>
      </w:r>
      <w:r w:rsidR="00BB499B" w:rsidRPr="001B4BA7">
        <w:rPr>
          <w:rFonts w:ascii="Arial" w:hAnsi="Arial" w:cs="Arial"/>
          <w:sz w:val="24"/>
          <w:szCs w:val="24"/>
          <w:lang w:val="en-US"/>
        </w:rPr>
        <w:t xml:space="preserve"> this is solely a preexistent condition or also affected by acute changes caused by acute phase reactions is currently unknown, but likely both reasons are present in many patients. </w:t>
      </w:r>
      <w:r w:rsidRPr="001B4BA7">
        <w:rPr>
          <w:rFonts w:ascii="Arial" w:eastAsia="Times New Roman" w:hAnsi="Arial" w:cs="Arial"/>
          <w:sz w:val="24"/>
          <w:szCs w:val="24"/>
          <w:lang w:val="en-US" w:eastAsia="de-AT"/>
        </w:rPr>
        <w:t>In which patients should deficiency be expected? The more severely ill a patient is before ICU admission, the higher the likelihood for deficiency</w:t>
      </w:r>
      <w:r w:rsidR="00DB665A" w:rsidRPr="001B4BA7">
        <w:rPr>
          <w:rFonts w:ascii="Arial" w:eastAsia="Times New Roman" w:hAnsi="Arial" w:cs="Arial"/>
          <w:sz w:val="24"/>
          <w:szCs w:val="24"/>
          <w:lang w:val="en-US" w:eastAsia="de-AT"/>
        </w:rPr>
        <w:t>, especially when renal or liver disease is present</w:t>
      </w:r>
      <w:r w:rsidRPr="001B4BA7">
        <w:rPr>
          <w:rFonts w:ascii="Arial" w:eastAsia="Times New Roman" w:hAnsi="Arial" w:cs="Arial"/>
          <w:sz w:val="24"/>
          <w:szCs w:val="24"/>
          <w:lang w:val="en-US" w:eastAsia="de-AT"/>
        </w:rPr>
        <w:t xml:space="preserve">. </w:t>
      </w:r>
      <w:r w:rsidR="00F70FAF" w:rsidRPr="001B4BA7">
        <w:rPr>
          <w:rFonts w:ascii="Arial" w:hAnsi="Arial" w:cs="Arial"/>
          <w:sz w:val="24"/>
          <w:szCs w:val="24"/>
          <w:lang w:val="en-US"/>
        </w:rPr>
        <w:t xml:space="preserve">After the first small reports in 42 Australian adult ICU patients </w:t>
      </w:r>
      <w:r w:rsidR="006223B4" w:rsidRPr="001B4BA7">
        <w:rPr>
          <w:rFonts w:ascii="Arial" w:hAnsi="Arial" w:cs="Arial"/>
          <w:sz w:val="24"/>
          <w:szCs w:val="24"/>
        </w:rPr>
        <w:fldChar w:fldCharType="begin"/>
      </w:r>
      <w:r w:rsidR="00777CE2" w:rsidRPr="001B4BA7">
        <w:rPr>
          <w:rFonts w:ascii="Arial" w:hAnsi="Arial" w:cs="Arial"/>
          <w:sz w:val="24"/>
          <w:szCs w:val="24"/>
        </w:rPr>
        <w:instrText xml:space="preserve"> ADDIN EN.CITE &lt;EndNote&gt;&lt;Cite&gt;&lt;Author&gt;Lee&lt;/Author&gt;&lt;Year&gt;2009&lt;/Year&gt;&lt;RecNum&gt;85&lt;/RecNum&gt;&lt;DisplayText&gt;(75)&lt;/DisplayText&gt;&lt;record&gt;&lt;rec-number&gt;85&lt;/rec-number&gt;&lt;foreign-keys&gt;&lt;key app="EN" db-id="dwe0azzz42v5atearwvv55xtspppttdx2zx2" timestamp="0"&gt;85&lt;/key&gt;&lt;/foreign-keys&gt;&lt;ref-type name="Journal Article"&gt;17&lt;/ref-type&gt;&lt;contributors&gt;&lt;authors&gt;&lt;author&gt;Lee, P.&lt;/author&gt;&lt;author&gt;Eisman, J. A.&lt;/author&gt;&lt;author&gt;Center, J. R.&lt;/author&gt;&lt;/authors&gt;&lt;/contributors&gt;&lt;titles&gt;&lt;title&gt;Vitamin D deficiency in critically ill patients&lt;/title&gt;&lt;secondary-title&gt;N Engl J Med&lt;/secondary-title&gt;&lt;/titles&gt;&lt;periodical&gt;&lt;full-title&gt;N Engl J Med&lt;/full-title&gt;&lt;/periodical&gt;&lt;pages&gt;1912-4&lt;/pages&gt;&lt;volume&gt;360&lt;/volume&gt;&lt;number&gt;18&lt;/number&gt;&lt;keywords&gt;&lt;keyword&gt;*Critical Illness&lt;/keyword&gt;&lt;keyword&gt;Humans&lt;/keyword&gt;&lt;keyword&gt;Intensive Care Units&lt;/keyword&gt;&lt;keyword&gt;Prospective Studies&lt;/keyword&gt;&lt;keyword&gt;Vitamin D/analogs &amp;amp; derivatives/blood&lt;/keyword&gt;&lt;keyword&gt;Vitamin D Deficiency/*epidemiology&lt;/keyword&gt;&lt;/keywords&gt;&lt;dates&gt;&lt;year&gt;2009&lt;/year&gt;&lt;pub-dates&gt;&lt;date&gt;Apr 30&lt;/date&gt;&lt;/pub-dates&gt;&lt;/dates&gt;&lt;accession-num&gt;19403914&lt;/accession-num&gt;&lt;urls&gt;&lt;related-urls&gt;&lt;url&gt;http://www.ncbi.nlm.nih.gov/entrez/query.fcgi?cmd=Retrieve&amp;amp;db=PubMed&amp;amp;dopt=Citation&amp;amp;list_uids=19403914 &lt;/url&gt;&lt;/related-urls&gt;&lt;/urls&gt;&lt;/record&gt;&lt;/Cite&gt;&lt;/EndNote&gt;</w:instrText>
      </w:r>
      <w:r w:rsidR="006223B4" w:rsidRPr="001B4BA7">
        <w:rPr>
          <w:rFonts w:ascii="Arial" w:hAnsi="Arial" w:cs="Arial"/>
          <w:sz w:val="24"/>
          <w:szCs w:val="24"/>
        </w:rPr>
        <w:fldChar w:fldCharType="separate"/>
      </w:r>
      <w:r w:rsidR="00777CE2" w:rsidRPr="001B4BA7">
        <w:rPr>
          <w:rFonts w:ascii="Arial" w:hAnsi="Arial" w:cs="Arial"/>
          <w:noProof/>
          <w:sz w:val="24"/>
          <w:szCs w:val="24"/>
        </w:rPr>
        <w:t>(</w:t>
      </w:r>
      <w:hyperlink w:anchor="_ENREF_75" w:tooltip="Lee, 2009 #85" w:history="1">
        <w:r w:rsidR="00777CE2" w:rsidRPr="001B4BA7">
          <w:rPr>
            <w:rFonts w:ascii="Arial" w:hAnsi="Arial" w:cs="Arial"/>
            <w:noProof/>
            <w:sz w:val="24"/>
            <w:szCs w:val="24"/>
          </w:rPr>
          <w:t>75</w:t>
        </w:r>
      </w:hyperlink>
      <w:r w:rsidR="00777CE2" w:rsidRPr="001B4BA7">
        <w:rPr>
          <w:rFonts w:ascii="Arial" w:hAnsi="Arial" w:cs="Arial"/>
          <w:noProof/>
          <w:sz w:val="24"/>
          <w:szCs w:val="24"/>
        </w:rPr>
        <w:t>)</w:t>
      </w:r>
      <w:r w:rsidR="006223B4" w:rsidRPr="001B4BA7">
        <w:rPr>
          <w:rFonts w:ascii="Arial" w:hAnsi="Arial" w:cs="Arial"/>
          <w:sz w:val="24"/>
          <w:szCs w:val="24"/>
        </w:rPr>
        <w:fldChar w:fldCharType="end"/>
      </w:r>
      <w:r w:rsidR="00F70FAF" w:rsidRPr="001B4BA7">
        <w:rPr>
          <w:rFonts w:ascii="Arial" w:hAnsi="Arial" w:cs="Arial"/>
          <w:sz w:val="24"/>
          <w:szCs w:val="24"/>
          <w:lang w:val="en-US"/>
        </w:rPr>
        <w:t xml:space="preserve"> and 100 Canadian children requiring ICU admission for respiratory infections</w:t>
      </w:r>
      <w:r w:rsidR="00080C67" w:rsidRPr="001B4BA7">
        <w:rPr>
          <w:rFonts w:ascii="Arial" w:hAnsi="Arial" w:cs="Arial"/>
          <w:sz w:val="24"/>
          <w:szCs w:val="24"/>
          <w:lang w:val="en-US"/>
        </w:rPr>
        <w:t xml:space="preserve"> </w:t>
      </w:r>
      <w:r w:rsidR="00080C67" w:rsidRPr="001B4BA7">
        <w:rPr>
          <w:rFonts w:ascii="Arial" w:hAnsi="Arial" w:cs="Arial"/>
          <w:sz w:val="24"/>
          <w:szCs w:val="24"/>
        </w:rPr>
        <w:fldChar w:fldCharType="begin">
          <w:fldData xml:space="preserve">PEVuZE5vdGU+PENpdGU+PEF1dGhvcj5NY05hbGx5PC9BdXRob3I+PFllYXI+MjAwOTwvWWVhcj48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PEVuZE5vdGU+PENpdGU+PEF1dGhvcj5NY05hbGx5PC9BdXRob3I+PFllYXI+MjAwOTwvWWVhcj48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00080C67" w:rsidRPr="001B4BA7">
        <w:rPr>
          <w:rFonts w:ascii="Arial" w:hAnsi="Arial" w:cs="Arial"/>
          <w:sz w:val="24"/>
          <w:szCs w:val="24"/>
        </w:rPr>
      </w:r>
      <w:r w:rsidR="00080C67" w:rsidRPr="001B4BA7">
        <w:rPr>
          <w:rFonts w:ascii="Arial" w:hAnsi="Arial" w:cs="Arial"/>
          <w:sz w:val="24"/>
          <w:szCs w:val="24"/>
        </w:rPr>
        <w:fldChar w:fldCharType="separate"/>
      </w:r>
      <w:r w:rsidR="00777CE2" w:rsidRPr="001B4BA7">
        <w:rPr>
          <w:rFonts w:ascii="Arial" w:hAnsi="Arial" w:cs="Arial"/>
          <w:noProof/>
          <w:sz w:val="24"/>
          <w:szCs w:val="24"/>
        </w:rPr>
        <w:t>(</w:t>
      </w:r>
      <w:hyperlink w:anchor="_ENREF_76" w:tooltip="McNally, 2009 #916" w:history="1">
        <w:r w:rsidR="00777CE2" w:rsidRPr="001B4BA7">
          <w:rPr>
            <w:rFonts w:ascii="Arial" w:hAnsi="Arial" w:cs="Arial"/>
            <w:noProof/>
            <w:sz w:val="24"/>
            <w:szCs w:val="24"/>
          </w:rPr>
          <w:t>76</w:t>
        </w:r>
      </w:hyperlink>
      <w:r w:rsidR="00777CE2" w:rsidRPr="001B4BA7">
        <w:rPr>
          <w:rFonts w:ascii="Arial" w:hAnsi="Arial" w:cs="Arial"/>
          <w:noProof/>
          <w:sz w:val="24"/>
          <w:szCs w:val="24"/>
        </w:rPr>
        <w:t>)</w:t>
      </w:r>
      <w:r w:rsidR="00080C67" w:rsidRPr="001B4BA7">
        <w:rPr>
          <w:rFonts w:ascii="Arial" w:hAnsi="Arial" w:cs="Arial"/>
          <w:sz w:val="24"/>
          <w:szCs w:val="24"/>
        </w:rPr>
        <w:fldChar w:fldCharType="end"/>
      </w:r>
      <w:r w:rsidR="00F70FAF" w:rsidRPr="001B4BA7">
        <w:rPr>
          <w:rFonts w:ascii="Arial" w:hAnsi="Arial" w:cs="Arial"/>
          <w:sz w:val="24"/>
          <w:szCs w:val="24"/>
          <w:lang w:val="en-US"/>
        </w:rPr>
        <w:t xml:space="preserve">, large observational studies from around the world have confirmed that vitamin D deficiency is a frequent finding in critical illness </w:t>
      </w:r>
      <w:r w:rsidR="00F70FAF" w:rsidRPr="001B4BA7">
        <w:rPr>
          <w:rFonts w:ascii="Arial" w:hAnsi="Arial" w:cs="Arial"/>
          <w:sz w:val="24"/>
          <w:szCs w:val="24"/>
        </w:rPr>
        <w:fldChar w:fldCharType="begin">
          <w:fldData xml:space="preserve">PEVuZE5vdGU+PENpdGU+PEF1dGhvcj5NY05hbGx5PC9BdXRob3I+PFllYXI+MjAxMjwvWWVhcj48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PEVuZE5vdGU+PENpdGU+PEF1dGhvcj5NY05hbGx5PC9BdXRob3I+PFllYXI+MjAxMjwvWWVhcj48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00F70FAF" w:rsidRPr="001B4BA7">
        <w:rPr>
          <w:rFonts w:ascii="Arial" w:hAnsi="Arial" w:cs="Arial"/>
          <w:sz w:val="24"/>
          <w:szCs w:val="24"/>
        </w:rPr>
      </w:r>
      <w:r w:rsidR="00F70FAF" w:rsidRPr="001B4BA7">
        <w:rPr>
          <w:rFonts w:ascii="Arial" w:hAnsi="Arial" w:cs="Arial"/>
          <w:sz w:val="24"/>
          <w:szCs w:val="24"/>
        </w:rPr>
        <w:fldChar w:fldCharType="separate"/>
      </w:r>
      <w:r w:rsidR="00777CE2" w:rsidRPr="001B4BA7">
        <w:rPr>
          <w:rFonts w:ascii="Arial" w:hAnsi="Arial" w:cs="Arial"/>
          <w:noProof/>
          <w:sz w:val="24"/>
          <w:szCs w:val="24"/>
        </w:rPr>
        <w:t>(</w:t>
      </w:r>
      <w:hyperlink w:anchor="_ENREF_77" w:tooltip="McNally, 2012 #500" w:history="1">
        <w:r w:rsidR="00777CE2" w:rsidRPr="001B4BA7">
          <w:rPr>
            <w:rFonts w:ascii="Arial" w:hAnsi="Arial" w:cs="Arial"/>
            <w:noProof/>
            <w:sz w:val="24"/>
            <w:szCs w:val="24"/>
          </w:rPr>
          <w:t>77-85</w:t>
        </w:r>
      </w:hyperlink>
      <w:r w:rsidR="00777CE2" w:rsidRPr="001B4BA7">
        <w:rPr>
          <w:rFonts w:ascii="Arial" w:hAnsi="Arial" w:cs="Arial"/>
          <w:noProof/>
          <w:sz w:val="24"/>
          <w:szCs w:val="24"/>
        </w:rPr>
        <w:t>)</w:t>
      </w:r>
      <w:r w:rsidR="00F70FAF" w:rsidRPr="001B4BA7">
        <w:rPr>
          <w:rFonts w:ascii="Arial" w:hAnsi="Arial" w:cs="Arial"/>
          <w:sz w:val="24"/>
          <w:szCs w:val="24"/>
        </w:rPr>
        <w:fldChar w:fldCharType="end"/>
      </w:r>
      <w:r w:rsidR="00F70FAF" w:rsidRPr="001B4BA7">
        <w:rPr>
          <w:rFonts w:ascii="Arial" w:hAnsi="Arial" w:cs="Arial"/>
          <w:sz w:val="24"/>
          <w:szCs w:val="24"/>
          <w:lang w:val="en-US"/>
        </w:rPr>
        <w:t xml:space="preserve"> found in approximately 50% of ICU patients (defined as 25OHD levels below 20ng/ml) </w:t>
      </w:r>
      <w:r w:rsidR="00F70FAF" w:rsidRPr="001B4BA7">
        <w:rPr>
          <w:rFonts w:ascii="Arial" w:hAnsi="Arial" w:cs="Arial"/>
          <w:sz w:val="24"/>
          <w:szCs w:val="24"/>
        </w:rPr>
        <w:fldChar w:fldCharType="begin">
          <w:fldData xml:space="preserve">PEVuZE5vdGU+PENpdGU+PEF1dGhvcj5kZSBIYWFuPC9BdXRob3I+PFllYXI+MjAxNDwvWWVhcj48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PEVuZE5vdGU+PENpdGU+PEF1dGhvcj5kZSBIYWFuPC9BdXRob3I+PFllYXI+MjAxNDwvWWVhcj48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00F70FAF" w:rsidRPr="001B4BA7">
        <w:rPr>
          <w:rFonts w:ascii="Arial" w:hAnsi="Arial" w:cs="Arial"/>
          <w:sz w:val="24"/>
          <w:szCs w:val="24"/>
        </w:rPr>
      </w:r>
      <w:r w:rsidR="00F70FAF" w:rsidRPr="001B4BA7">
        <w:rPr>
          <w:rFonts w:ascii="Arial" w:hAnsi="Arial" w:cs="Arial"/>
          <w:sz w:val="24"/>
          <w:szCs w:val="24"/>
        </w:rPr>
        <w:fldChar w:fldCharType="separate"/>
      </w:r>
      <w:r w:rsidR="00777CE2" w:rsidRPr="001B4BA7">
        <w:rPr>
          <w:rFonts w:ascii="Arial" w:hAnsi="Arial" w:cs="Arial"/>
          <w:noProof/>
          <w:sz w:val="24"/>
          <w:szCs w:val="24"/>
        </w:rPr>
        <w:t>(</w:t>
      </w:r>
      <w:hyperlink w:anchor="_ENREF_86" w:tooltip="de Haan, 2014 #719" w:history="1">
        <w:r w:rsidR="00777CE2" w:rsidRPr="001B4BA7">
          <w:rPr>
            <w:rFonts w:ascii="Arial" w:hAnsi="Arial" w:cs="Arial"/>
            <w:noProof/>
            <w:sz w:val="24"/>
            <w:szCs w:val="24"/>
          </w:rPr>
          <w:t>86-89</w:t>
        </w:r>
      </w:hyperlink>
      <w:r w:rsidR="00777CE2" w:rsidRPr="001B4BA7">
        <w:rPr>
          <w:rFonts w:ascii="Arial" w:hAnsi="Arial" w:cs="Arial"/>
          <w:noProof/>
          <w:sz w:val="24"/>
          <w:szCs w:val="24"/>
        </w:rPr>
        <w:t>)</w:t>
      </w:r>
      <w:r w:rsidR="00F70FAF" w:rsidRPr="001B4BA7">
        <w:rPr>
          <w:rFonts w:ascii="Arial" w:hAnsi="Arial" w:cs="Arial"/>
          <w:sz w:val="24"/>
          <w:szCs w:val="24"/>
        </w:rPr>
        <w:fldChar w:fldCharType="end"/>
      </w:r>
      <w:r w:rsidR="00F70FAF" w:rsidRPr="001B4BA7">
        <w:rPr>
          <w:rFonts w:ascii="Arial" w:hAnsi="Arial" w:cs="Arial"/>
          <w:sz w:val="24"/>
          <w:szCs w:val="24"/>
          <w:lang w:val="en-US"/>
        </w:rPr>
        <w:t xml:space="preserve">. Meta-analyses confirmed that patients with low vitamin D status have increased mortality and morbidity besides a longer ICU stay </w:t>
      </w:r>
      <w:r w:rsidR="00F70FAF" w:rsidRPr="001B4BA7">
        <w:rPr>
          <w:rFonts w:ascii="Arial" w:hAnsi="Arial" w:cs="Arial"/>
          <w:sz w:val="24"/>
          <w:szCs w:val="24"/>
        </w:rPr>
        <w:fldChar w:fldCharType="begin">
          <w:fldData xml:space="preserve">PEVuZE5vdGU+PENpdGU+PEF1dGhvcj5kZSBIYWFuPC9BdXRob3I+PFllYXI+MjAxNDwvWWVhcj48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PEVuZE5vdGU+PENpdGU+PEF1dGhvcj5kZSBIYWFuPC9BdXRob3I+PFllYXI+MjAxNDwvWWVhcj48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00F70FAF" w:rsidRPr="001B4BA7">
        <w:rPr>
          <w:rFonts w:ascii="Arial" w:hAnsi="Arial" w:cs="Arial"/>
          <w:sz w:val="24"/>
          <w:szCs w:val="24"/>
        </w:rPr>
      </w:r>
      <w:r w:rsidR="00F70FAF" w:rsidRPr="001B4BA7">
        <w:rPr>
          <w:rFonts w:ascii="Arial" w:hAnsi="Arial" w:cs="Arial"/>
          <w:sz w:val="24"/>
          <w:szCs w:val="24"/>
        </w:rPr>
        <w:fldChar w:fldCharType="separate"/>
      </w:r>
      <w:r w:rsidR="00777CE2" w:rsidRPr="001B4BA7">
        <w:rPr>
          <w:rFonts w:ascii="Arial" w:hAnsi="Arial" w:cs="Arial"/>
          <w:noProof/>
          <w:sz w:val="24"/>
          <w:szCs w:val="24"/>
        </w:rPr>
        <w:t>(</w:t>
      </w:r>
      <w:hyperlink w:anchor="_ENREF_86" w:tooltip="de Haan, 2014 #719" w:history="1">
        <w:r w:rsidR="00777CE2" w:rsidRPr="001B4BA7">
          <w:rPr>
            <w:rFonts w:ascii="Arial" w:hAnsi="Arial" w:cs="Arial"/>
            <w:noProof/>
            <w:sz w:val="24"/>
            <w:szCs w:val="24"/>
          </w:rPr>
          <w:t>86-89</w:t>
        </w:r>
      </w:hyperlink>
      <w:r w:rsidR="00777CE2" w:rsidRPr="001B4BA7">
        <w:rPr>
          <w:rFonts w:ascii="Arial" w:hAnsi="Arial" w:cs="Arial"/>
          <w:noProof/>
          <w:sz w:val="24"/>
          <w:szCs w:val="24"/>
        </w:rPr>
        <w:t>)</w:t>
      </w:r>
      <w:r w:rsidR="00F70FAF" w:rsidRPr="001B4BA7">
        <w:rPr>
          <w:rFonts w:ascii="Arial" w:hAnsi="Arial" w:cs="Arial"/>
          <w:sz w:val="24"/>
          <w:szCs w:val="24"/>
        </w:rPr>
        <w:fldChar w:fldCharType="end"/>
      </w:r>
      <w:r w:rsidR="00F70FAF" w:rsidRPr="001B4BA7">
        <w:rPr>
          <w:rFonts w:ascii="Arial" w:hAnsi="Arial" w:cs="Arial"/>
          <w:sz w:val="24"/>
          <w:szCs w:val="24"/>
          <w:lang w:val="en-US"/>
        </w:rPr>
        <w:t xml:space="preserve">. </w:t>
      </w:r>
    </w:p>
    <w:p w14:paraId="55CA2F62" w14:textId="77777777" w:rsidR="00F70FAF" w:rsidRPr="001B4BA7" w:rsidRDefault="00F70FAF" w:rsidP="005A2852">
      <w:pPr>
        <w:widowControl w:val="0"/>
        <w:autoSpaceDE w:val="0"/>
        <w:autoSpaceDN w:val="0"/>
        <w:adjustRightInd w:val="0"/>
        <w:spacing w:after="0" w:line="360" w:lineRule="auto"/>
        <w:jc w:val="both"/>
        <w:rPr>
          <w:rFonts w:ascii="Arial" w:eastAsia="Times New Roman" w:hAnsi="Arial" w:cs="Arial"/>
          <w:sz w:val="24"/>
          <w:szCs w:val="24"/>
          <w:lang w:val="en-US" w:eastAsia="de-AT"/>
        </w:rPr>
      </w:pPr>
    </w:p>
    <w:p w14:paraId="599260C2" w14:textId="4D1D77C4" w:rsidR="00F70FAF" w:rsidRPr="001B4BA7" w:rsidRDefault="00F70FAF" w:rsidP="005A2852">
      <w:pPr>
        <w:pStyle w:val="berschrift1"/>
        <w:spacing w:line="360" w:lineRule="auto"/>
        <w:rPr>
          <w:rFonts w:ascii="Arial" w:hAnsi="Arial" w:cs="Arial"/>
          <w:color w:val="000000" w:themeColor="text1"/>
          <w:lang w:val="en-GB"/>
        </w:rPr>
      </w:pPr>
      <w:r w:rsidRPr="001B4BA7">
        <w:rPr>
          <w:rFonts w:ascii="Arial" w:hAnsi="Arial" w:cs="Arial"/>
          <w:color w:val="000000" w:themeColor="text1"/>
          <w:lang w:val="en-GB"/>
        </w:rPr>
        <w:t>Vitamin D doses</w:t>
      </w:r>
    </w:p>
    <w:p w14:paraId="76667730" w14:textId="236B1D98" w:rsidR="00D427C5" w:rsidRPr="001B4BA7" w:rsidRDefault="00136623" w:rsidP="005A2852">
      <w:pPr>
        <w:widowControl w:val="0"/>
        <w:autoSpaceDE w:val="0"/>
        <w:autoSpaceDN w:val="0"/>
        <w:adjustRightInd w:val="0"/>
        <w:spacing w:after="0" w:line="360" w:lineRule="auto"/>
        <w:jc w:val="both"/>
        <w:rPr>
          <w:rFonts w:ascii="Arial" w:hAnsi="Arial" w:cs="Arial"/>
          <w:sz w:val="24"/>
          <w:szCs w:val="24"/>
          <w:lang w:val="en-US"/>
        </w:rPr>
      </w:pPr>
      <w:r w:rsidRPr="001B4BA7">
        <w:rPr>
          <w:rFonts w:ascii="Arial" w:hAnsi="Arial" w:cs="Arial"/>
          <w:sz w:val="24"/>
          <w:szCs w:val="24"/>
          <w:lang w:val="en-US"/>
        </w:rPr>
        <w:t xml:space="preserve">Current standard </w:t>
      </w:r>
      <w:r w:rsidR="00DB665A" w:rsidRPr="001B4BA7">
        <w:rPr>
          <w:rFonts w:ascii="Arial" w:hAnsi="Arial" w:cs="Arial"/>
          <w:sz w:val="24"/>
          <w:szCs w:val="24"/>
          <w:lang w:val="en-US"/>
        </w:rPr>
        <w:t xml:space="preserve">enteral </w:t>
      </w:r>
      <w:proofErr w:type="spellStart"/>
      <w:r w:rsidR="00DB665A" w:rsidRPr="001B4BA7">
        <w:rPr>
          <w:rFonts w:ascii="Arial" w:hAnsi="Arial" w:cs="Arial"/>
          <w:sz w:val="24"/>
          <w:szCs w:val="24"/>
          <w:lang w:val="en-US"/>
        </w:rPr>
        <w:t>nutritions</w:t>
      </w:r>
      <w:proofErr w:type="spellEnd"/>
      <w:r w:rsidR="00DB665A" w:rsidRPr="001B4BA7">
        <w:rPr>
          <w:rFonts w:ascii="Arial" w:hAnsi="Arial" w:cs="Arial"/>
          <w:sz w:val="24"/>
          <w:szCs w:val="24"/>
          <w:lang w:val="en-US"/>
        </w:rPr>
        <w:t xml:space="preserve"> contain vitamin D2 or D3 (native vitamin D</w:t>
      </w:r>
      <w:r w:rsidR="00BB499B" w:rsidRPr="001B4BA7">
        <w:rPr>
          <w:rFonts w:ascii="Arial" w:hAnsi="Arial" w:cs="Arial"/>
          <w:sz w:val="24"/>
          <w:szCs w:val="24"/>
          <w:lang w:val="en-US"/>
        </w:rPr>
        <w:t>, half-life 2-3 weeks</w:t>
      </w:r>
      <w:r w:rsidR="00DB665A" w:rsidRPr="001B4BA7">
        <w:rPr>
          <w:rFonts w:ascii="Arial" w:hAnsi="Arial" w:cs="Arial"/>
          <w:sz w:val="24"/>
          <w:szCs w:val="24"/>
          <w:lang w:val="en-US"/>
        </w:rPr>
        <w:t xml:space="preserve">), but rarely more than 300 IU in a daily regime (while the recommended daily allowance for healthy subjects is 600 to 800 IU daily). </w:t>
      </w:r>
      <w:r w:rsidR="00F70FAF" w:rsidRPr="001B4BA7">
        <w:rPr>
          <w:rFonts w:ascii="Arial" w:hAnsi="Arial" w:cs="Arial"/>
          <w:sz w:val="24"/>
          <w:szCs w:val="24"/>
          <w:lang w:val="en-US"/>
        </w:rPr>
        <w:t>The Endocrine Society increased this dose to 1500 to 2000 IU/day for individuals at risk</w:t>
      </w:r>
      <w:r w:rsidR="00080C67" w:rsidRPr="001B4BA7">
        <w:rPr>
          <w:rFonts w:ascii="Arial" w:hAnsi="Arial" w:cs="Arial"/>
          <w:sz w:val="24"/>
          <w:szCs w:val="24"/>
          <w:lang w:val="en-US"/>
        </w:rPr>
        <w:t xml:space="preserve"> </w:t>
      </w:r>
      <w:r w:rsidR="00080C67" w:rsidRPr="001B4BA7">
        <w:rPr>
          <w:rFonts w:ascii="Arial" w:hAnsi="Arial" w:cs="Arial"/>
          <w:sz w:val="24"/>
          <w:szCs w:val="24"/>
        </w:rPr>
        <w:fldChar w:fldCharType="begin"/>
      </w:r>
      <w:r w:rsidR="00777CE2" w:rsidRPr="001B4BA7">
        <w:rPr>
          <w:rFonts w:ascii="Arial" w:hAnsi="Arial" w:cs="Arial"/>
          <w:sz w:val="24"/>
          <w:szCs w:val="24"/>
        </w:rPr>
        <w:instrText xml:space="preserve"> ADDIN EN.CITE &lt;EndNote&gt;&lt;Cite&gt;&lt;Author&gt;Holick&lt;/Author&gt;&lt;Year&gt;2011&lt;/Year&gt;&lt;RecNum&gt;179&lt;/RecNum&gt;&lt;DisplayText&gt;(90)&lt;/DisplayText&gt;&lt;record&gt;&lt;rec-number&gt;179&lt;/rec-number&gt;&lt;foreign-keys&gt;&lt;key app="EN" db-id="dwe0azzz42v5atearwvv55xtspppttdx2zx2" timestamp="0"&gt;179&lt;/key&gt;&lt;/foreign-keys&gt;&lt;ref-type name="Journal Article"&gt;17&lt;/ref-type&gt;&lt;contributors&gt;&lt;authors&gt;&lt;author&gt;Holick, M. F.&lt;/author&gt;&lt;author&gt;Binkley, N. C.&lt;/author&gt;&lt;author&gt;Bischoff-Ferrari, H. A.&lt;/author&gt;&lt;author&gt;Gordon, C. M.&lt;/author&gt;&lt;author&gt;Hanley, D. A.&lt;/author&gt;&lt;author&gt;Heaney, R. P.&lt;/author&gt;&lt;author&gt;Murad, M. H.&lt;/author&gt;&lt;author&gt;Weaver, C. M.&lt;/author&gt;&lt;/authors&gt;&lt;/contributors&gt;&lt;auth-address&gt;8401 Connecticut Avenue, Suite 900, Chevy Chase, MD 20815. govt-prof@endo-society.org.&lt;/auth-address&gt;&lt;titles&gt;&lt;title&gt;Evaluation, treatment, and prevention of vitamin d deficiency: an endocrine society clinical practice guideline&lt;/title&gt;&lt;secondary-title&gt;J Clin Endocrinol Metab&lt;/secondary-title&gt;&lt;/titles&gt;&lt;periodical&gt;&lt;full-title&gt;J Clin Endocrinol Metab&lt;/full-title&gt;&lt;/periodical&gt;&lt;pages&gt;1911-30&lt;/pages&gt;&lt;volume&gt;96&lt;/volume&gt;&lt;number&gt;7&lt;/number&gt;&lt;edition&gt;2011/06/08&lt;/edition&gt;&lt;dates&gt;&lt;year&gt;2011&lt;/year&gt;&lt;pub-dates&gt;&lt;date&gt;Jul&lt;/date&gt;&lt;/pub-dates&gt;&lt;/dates&gt;&lt;isbn&gt;1945-7197 (Electronic)&amp;#xD;0021-972X (Linking)&lt;/isbn&gt;&lt;accession-num&gt;21646368&lt;/accession-num&gt;&lt;urls&gt;&lt;related-urls&gt;&lt;url&gt;http://www.ncbi.nlm.nih.gov/entrez/query.fcgi?cmd=Retrieve&amp;amp;db=PubMed&amp;amp;dopt=Citation&amp;amp;list_uids=21646368&lt;/url&gt;&lt;/related-urls&gt;&lt;/urls&gt;&lt;electronic-resource-num&gt;jc.2011-0385 [pii]&amp;#xD;10.1210/jc.2011-0385&lt;/electronic-resource-num&gt;&lt;language&gt;eng&lt;/language&gt;&lt;/record&gt;&lt;/Cite&gt;&lt;/EndNote&gt;</w:instrText>
      </w:r>
      <w:r w:rsidR="00080C67" w:rsidRPr="001B4BA7">
        <w:rPr>
          <w:rFonts w:ascii="Arial" w:hAnsi="Arial" w:cs="Arial"/>
          <w:sz w:val="24"/>
          <w:szCs w:val="24"/>
        </w:rPr>
        <w:fldChar w:fldCharType="separate"/>
      </w:r>
      <w:r w:rsidR="00777CE2" w:rsidRPr="001B4BA7">
        <w:rPr>
          <w:rFonts w:ascii="Arial" w:hAnsi="Arial" w:cs="Arial"/>
          <w:noProof/>
          <w:sz w:val="24"/>
          <w:szCs w:val="24"/>
        </w:rPr>
        <w:t>(</w:t>
      </w:r>
      <w:hyperlink w:anchor="_ENREF_90" w:tooltip="Holick, 2011 #179" w:history="1">
        <w:r w:rsidR="00777CE2" w:rsidRPr="001B4BA7">
          <w:rPr>
            <w:rFonts w:ascii="Arial" w:hAnsi="Arial" w:cs="Arial"/>
            <w:noProof/>
            <w:sz w:val="24"/>
            <w:szCs w:val="24"/>
          </w:rPr>
          <w:t>90</w:t>
        </w:r>
      </w:hyperlink>
      <w:r w:rsidR="00777CE2" w:rsidRPr="001B4BA7">
        <w:rPr>
          <w:rFonts w:ascii="Arial" w:hAnsi="Arial" w:cs="Arial"/>
          <w:noProof/>
          <w:sz w:val="24"/>
          <w:szCs w:val="24"/>
        </w:rPr>
        <w:t>)</w:t>
      </w:r>
      <w:r w:rsidR="00080C67" w:rsidRPr="001B4BA7">
        <w:rPr>
          <w:rFonts w:ascii="Arial" w:hAnsi="Arial" w:cs="Arial"/>
          <w:sz w:val="24"/>
          <w:szCs w:val="24"/>
        </w:rPr>
        <w:fldChar w:fldCharType="end"/>
      </w:r>
      <w:r w:rsidR="00080C67" w:rsidRPr="001B4BA7">
        <w:rPr>
          <w:rFonts w:ascii="Arial" w:hAnsi="Arial" w:cs="Arial"/>
          <w:sz w:val="24"/>
          <w:szCs w:val="24"/>
          <w:lang w:val="en-US"/>
        </w:rPr>
        <w:t xml:space="preserve">. </w:t>
      </w:r>
      <w:r w:rsidR="00DB665A" w:rsidRPr="001B4BA7">
        <w:rPr>
          <w:rFonts w:ascii="Arial" w:hAnsi="Arial" w:cs="Arial"/>
          <w:sz w:val="24"/>
          <w:szCs w:val="24"/>
          <w:lang w:val="en-US"/>
        </w:rPr>
        <w:t xml:space="preserve">Apart from intramuscular high-dose vitamin D formulations, no intravenous vitamin D </w:t>
      </w:r>
      <w:proofErr w:type="spellStart"/>
      <w:r w:rsidR="00DB665A" w:rsidRPr="001B4BA7">
        <w:rPr>
          <w:rFonts w:ascii="Arial" w:hAnsi="Arial" w:cs="Arial"/>
          <w:sz w:val="24"/>
          <w:szCs w:val="24"/>
          <w:lang w:val="en-US"/>
        </w:rPr>
        <w:t>monopreparations</w:t>
      </w:r>
      <w:proofErr w:type="spellEnd"/>
      <w:r w:rsidR="00DB665A" w:rsidRPr="001B4BA7">
        <w:rPr>
          <w:rFonts w:ascii="Arial" w:hAnsi="Arial" w:cs="Arial"/>
          <w:sz w:val="24"/>
          <w:szCs w:val="24"/>
          <w:lang w:val="en-US"/>
        </w:rPr>
        <w:t xml:space="preserve"> are available. Parenteral multivitamin preparations typically contain</w:t>
      </w:r>
      <w:r w:rsidR="00BB499B" w:rsidRPr="001B4BA7">
        <w:rPr>
          <w:rFonts w:ascii="Arial" w:hAnsi="Arial" w:cs="Arial"/>
          <w:sz w:val="24"/>
          <w:szCs w:val="24"/>
          <w:lang w:val="en-US"/>
        </w:rPr>
        <w:t xml:space="preserve"> only</w:t>
      </w:r>
      <w:r w:rsidR="00DB665A" w:rsidRPr="001B4BA7">
        <w:rPr>
          <w:rFonts w:ascii="Arial" w:hAnsi="Arial" w:cs="Arial"/>
          <w:sz w:val="24"/>
          <w:szCs w:val="24"/>
          <w:lang w:val="en-US"/>
        </w:rPr>
        <w:t xml:space="preserve"> 200 or 220 IU of native vitamin D. </w:t>
      </w:r>
      <w:r w:rsidR="00D427C5" w:rsidRPr="001B4BA7">
        <w:rPr>
          <w:rFonts w:ascii="Arial" w:hAnsi="Arial" w:cs="Arial"/>
          <w:sz w:val="24"/>
          <w:szCs w:val="24"/>
          <w:lang w:val="en-US"/>
        </w:rPr>
        <w:t xml:space="preserve">The optimal native vitamin D </w:t>
      </w:r>
      <w:proofErr w:type="gramStart"/>
      <w:r w:rsidR="00D427C5" w:rsidRPr="001B4BA7">
        <w:rPr>
          <w:rFonts w:ascii="Arial" w:hAnsi="Arial" w:cs="Arial"/>
          <w:sz w:val="24"/>
          <w:szCs w:val="24"/>
          <w:lang w:val="en-US"/>
        </w:rPr>
        <w:t>dose in critical illness remains unknown, but up to 10000 IU daily are</w:t>
      </w:r>
      <w:proofErr w:type="gramEnd"/>
      <w:r w:rsidR="00D427C5" w:rsidRPr="001B4BA7">
        <w:rPr>
          <w:rFonts w:ascii="Arial" w:hAnsi="Arial" w:cs="Arial"/>
          <w:sz w:val="24"/>
          <w:szCs w:val="24"/>
          <w:lang w:val="en-US"/>
        </w:rPr>
        <w:t xml:space="preserve"> considered safe; the standard dose of 600-800 IU however is certainly ineffective in the acute setting. Therefore, the use of a loading dose appears necessary in critical illness. </w:t>
      </w:r>
    </w:p>
    <w:p w14:paraId="4BE1B357" w14:textId="6F74FEF9" w:rsidR="00DB665A" w:rsidRPr="001B4BA7" w:rsidRDefault="00BB499B" w:rsidP="005A2852">
      <w:pPr>
        <w:widowControl w:val="0"/>
        <w:autoSpaceDE w:val="0"/>
        <w:autoSpaceDN w:val="0"/>
        <w:adjustRightInd w:val="0"/>
        <w:spacing w:after="0" w:line="360" w:lineRule="auto"/>
        <w:jc w:val="both"/>
        <w:rPr>
          <w:rFonts w:ascii="Arial" w:hAnsi="Arial" w:cs="Arial"/>
          <w:sz w:val="24"/>
          <w:szCs w:val="24"/>
          <w:lang w:val="en-US"/>
        </w:rPr>
      </w:pPr>
      <w:r w:rsidRPr="001B4BA7">
        <w:rPr>
          <w:rFonts w:ascii="Arial" w:hAnsi="Arial" w:cs="Arial"/>
          <w:sz w:val="24"/>
          <w:szCs w:val="24"/>
          <w:lang w:val="en-US"/>
        </w:rPr>
        <w:lastRenderedPageBreak/>
        <w:t>Active vitamin D is a different metabolite with a much shorter half-life (hours), a greater biological effect but also a greater risk for hypercalcemia.</w:t>
      </w:r>
    </w:p>
    <w:p w14:paraId="51E9EECC" w14:textId="5BF7ABFD" w:rsidR="00513301" w:rsidRPr="001B4BA7" w:rsidRDefault="00513301" w:rsidP="005A2852">
      <w:pPr>
        <w:widowControl w:val="0"/>
        <w:autoSpaceDE w:val="0"/>
        <w:autoSpaceDN w:val="0"/>
        <w:adjustRightInd w:val="0"/>
        <w:spacing w:after="0" w:line="360" w:lineRule="auto"/>
        <w:jc w:val="both"/>
        <w:rPr>
          <w:rFonts w:ascii="Arial" w:hAnsi="Arial" w:cs="Arial"/>
          <w:sz w:val="24"/>
          <w:szCs w:val="24"/>
          <w:lang w:val="en-US"/>
        </w:rPr>
      </w:pPr>
    </w:p>
    <w:p w14:paraId="755A5F2F" w14:textId="37F32819" w:rsidR="00F70FAF" w:rsidRPr="001B4BA7" w:rsidRDefault="00F70FAF" w:rsidP="005A2852">
      <w:pPr>
        <w:pStyle w:val="berschrift1"/>
        <w:spacing w:line="360" w:lineRule="auto"/>
        <w:rPr>
          <w:rFonts w:ascii="Arial" w:hAnsi="Arial" w:cs="Arial"/>
          <w:color w:val="000000" w:themeColor="text1"/>
          <w:lang w:val="en-GB"/>
        </w:rPr>
      </w:pPr>
      <w:r w:rsidRPr="001B4BA7">
        <w:rPr>
          <w:rFonts w:ascii="Arial" w:hAnsi="Arial" w:cs="Arial"/>
          <w:color w:val="000000" w:themeColor="text1"/>
          <w:lang w:val="en-GB"/>
        </w:rPr>
        <w:t>Vitamin D intervention trials in critical illness</w:t>
      </w:r>
    </w:p>
    <w:p w14:paraId="2702959F" w14:textId="63DF06A3" w:rsidR="00F70FAF" w:rsidRPr="001B4BA7" w:rsidRDefault="00F70FAF" w:rsidP="005A2852">
      <w:pPr>
        <w:widowControl w:val="0"/>
        <w:autoSpaceDE w:val="0"/>
        <w:autoSpaceDN w:val="0"/>
        <w:adjustRightInd w:val="0"/>
        <w:spacing w:after="0" w:line="360" w:lineRule="auto"/>
        <w:jc w:val="both"/>
        <w:rPr>
          <w:rFonts w:ascii="Arial" w:eastAsia="Times New Roman" w:hAnsi="Arial" w:cs="Arial"/>
          <w:sz w:val="24"/>
          <w:szCs w:val="24"/>
          <w:lang w:val="en-US" w:eastAsia="de-AT"/>
        </w:rPr>
      </w:pPr>
      <w:r w:rsidRPr="001B4BA7">
        <w:rPr>
          <w:rFonts w:ascii="Arial" w:eastAsia="Times New Roman" w:hAnsi="Arial" w:cs="Arial"/>
          <w:sz w:val="24"/>
          <w:szCs w:val="24"/>
          <w:lang w:val="en-US" w:eastAsia="de-AT"/>
        </w:rPr>
        <w:t xml:space="preserve">The </w:t>
      </w:r>
      <w:r w:rsidRPr="001B4BA7">
        <w:rPr>
          <w:rFonts w:ascii="Arial" w:hAnsi="Arial" w:cs="Arial"/>
          <w:sz w:val="24"/>
          <w:szCs w:val="24"/>
          <w:lang w:val="en-US"/>
        </w:rPr>
        <w:t xml:space="preserve">potential benefit for vitamin D in critical illness has only been considered from 2009 on </w:t>
      </w:r>
      <w:r w:rsidRPr="001B4BA7">
        <w:rPr>
          <w:rFonts w:ascii="Arial" w:hAnsi="Arial" w:cs="Arial"/>
          <w:sz w:val="24"/>
          <w:szCs w:val="24"/>
        </w:rPr>
        <w:fldChar w:fldCharType="begin">
          <w:fldData xml:space="preserve">PEVuZE5vdGU+PENpdGU+PEF1dGhvcj5MZWU8L0F1dGhvcj48WWVhcj4yMDA5PC9ZZWFyPjxSZWNO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PEVuZE5vdGU+PENpdGU+PEF1dGhvcj5MZWU8L0F1dGhvcj48WWVhcj4yMDA5PC9ZZWFyPjxSZWNO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Pr="001B4BA7">
        <w:rPr>
          <w:rFonts w:ascii="Arial" w:hAnsi="Arial" w:cs="Arial"/>
          <w:sz w:val="24"/>
          <w:szCs w:val="24"/>
        </w:rPr>
      </w:r>
      <w:r w:rsidRPr="001B4BA7">
        <w:rPr>
          <w:rFonts w:ascii="Arial" w:hAnsi="Arial" w:cs="Arial"/>
          <w:sz w:val="24"/>
          <w:szCs w:val="24"/>
        </w:rPr>
        <w:fldChar w:fldCharType="separate"/>
      </w:r>
      <w:r w:rsidR="00777CE2" w:rsidRPr="001B4BA7">
        <w:rPr>
          <w:rFonts w:ascii="Arial" w:hAnsi="Arial" w:cs="Arial"/>
          <w:noProof/>
          <w:sz w:val="24"/>
          <w:szCs w:val="24"/>
        </w:rPr>
        <w:t>(</w:t>
      </w:r>
      <w:hyperlink w:anchor="_ENREF_91" w:tooltip="Lee, 2009 #415" w:history="1">
        <w:r w:rsidR="00777CE2" w:rsidRPr="001B4BA7">
          <w:rPr>
            <w:rFonts w:ascii="Arial" w:hAnsi="Arial" w:cs="Arial"/>
            <w:noProof/>
            <w:sz w:val="24"/>
            <w:szCs w:val="24"/>
          </w:rPr>
          <w:t>91</w:t>
        </w:r>
      </w:hyperlink>
      <w:r w:rsidR="00777CE2" w:rsidRPr="001B4BA7">
        <w:rPr>
          <w:rFonts w:ascii="Arial" w:hAnsi="Arial" w:cs="Arial"/>
          <w:noProof/>
          <w:sz w:val="24"/>
          <w:szCs w:val="24"/>
        </w:rPr>
        <w:t xml:space="preserve">, </w:t>
      </w:r>
      <w:hyperlink w:anchor="_ENREF_92" w:tooltip="McNally, 2009 #501" w:history="1">
        <w:r w:rsidR="00777CE2" w:rsidRPr="001B4BA7">
          <w:rPr>
            <w:rFonts w:ascii="Arial" w:hAnsi="Arial" w:cs="Arial"/>
            <w:noProof/>
            <w:sz w:val="24"/>
            <w:szCs w:val="24"/>
          </w:rPr>
          <w:t>92</w:t>
        </w:r>
      </w:hyperlink>
      <w:r w:rsidR="00777CE2" w:rsidRPr="001B4BA7">
        <w:rPr>
          <w:rFonts w:ascii="Arial" w:hAnsi="Arial" w:cs="Arial"/>
          <w:noProof/>
          <w:sz w:val="24"/>
          <w:szCs w:val="24"/>
        </w:rPr>
        <w:t>)</w:t>
      </w:r>
      <w:r w:rsidRPr="001B4BA7">
        <w:rPr>
          <w:rFonts w:ascii="Arial" w:hAnsi="Arial" w:cs="Arial"/>
          <w:sz w:val="24"/>
          <w:szCs w:val="24"/>
        </w:rPr>
        <w:fldChar w:fldCharType="end"/>
      </w:r>
      <w:r w:rsidRPr="001B4BA7">
        <w:rPr>
          <w:rFonts w:ascii="Arial" w:hAnsi="Arial" w:cs="Arial"/>
          <w:sz w:val="24"/>
          <w:szCs w:val="24"/>
          <w:lang w:val="en-US"/>
        </w:rPr>
        <w:t xml:space="preserve">. Indeed correction of vitamin D deficiency may be a safe, and inexpensive possibility of improving clinical outcomes during as well as following critical illness </w:t>
      </w:r>
      <w:r w:rsidRPr="001B4BA7">
        <w:rPr>
          <w:rFonts w:ascii="Arial" w:hAnsi="Arial" w:cs="Arial"/>
          <w:noProof/>
          <w:sz w:val="24"/>
          <w:szCs w:val="24"/>
        </w:rPr>
        <w:fldChar w:fldCharType="begin">
          <w:fldData xml:space="preserve">PEVuZE5vdGU+PENpdGU+PEF1dGhvcj5MZWU8L0F1dGhvcj48WWVhcj4yMDA5PC9ZZWFyPjxSZWNO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</w:fldData>
        </w:fldChar>
      </w:r>
      <w:r w:rsidR="00777CE2" w:rsidRPr="001B4BA7">
        <w:rPr>
          <w:rFonts w:ascii="Arial" w:hAnsi="Arial" w:cs="Arial"/>
          <w:noProof/>
          <w:sz w:val="24"/>
          <w:szCs w:val="24"/>
        </w:rPr>
        <w:instrText xml:space="preserve"> ADDIN EN.CITE </w:instrText>
      </w:r>
      <w:r w:rsidR="00777CE2" w:rsidRPr="001B4BA7">
        <w:rPr>
          <w:rFonts w:ascii="Arial" w:hAnsi="Arial" w:cs="Arial"/>
          <w:noProof/>
          <w:sz w:val="24"/>
          <w:szCs w:val="24"/>
        </w:rPr>
        <w:fldChar w:fldCharType="begin">
          <w:fldData xml:space="preserve">PEVuZE5vdGU+PENpdGU+PEF1dGhvcj5MZWU8L0F1dGhvcj48WWVhcj4yMDA5PC9ZZWFyPjxSZWNO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</w:fldData>
        </w:fldChar>
      </w:r>
      <w:r w:rsidR="00777CE2" w:rsidRPr="001B4BA7">
        <w:rPr>
          <w:rFonts w:ascii="Arial" w:hAnsi="Arial" w:cs="Arial"/>
          <w:noProof/>
          <w:sz w:val="24"/>
          <w:szCs w:val="24"/>
        </w:rPr>
        <w:instrText xml:space="preserve"> ADDIN EN.CITE.DATA </w:instrText>
      </w:r>
      <w:r w:rsidR="00777CE2" w:rsidRPr="001B4BA7">
        <w:rPr>
          <w:rFonts w:ascii="Arial" w:hAnsi="Arial" w:cs="Arial"/>
          <w:noProof/>
          <w:sz w:val="24"/>
          <w:szCs w:val="24"/>
        </w:rPr>
      </w:r>
      <w:r w:rsidR="00777CE2" w:rsidRPr="001B4BA7">
        <w:rPr>
          <w:rFonts w:ascii="Arial" w:hAnsi="Arial" w:cs="Arial"/>
          <w:noProof/>
          <w:sz w:val="24"/>
          <w:szCs w:val="24"/>
        </w:rPr>
        <w:fldChar w:fldCharType="end"/>
      </w:r>
      <w:r w:rsidRPr="001B4BA7">
        <w:rPr>
          <w:rFonts w:ascii="Arial" w:hAnsi="Arial" w:cs="Arial"/>
          <w:noProof/>
          <w:sz w:val="24"/>
          <w:szCs w:val="24"/>
        </w:rPr>
      </w:r>
      <w:r w:rsidRPr="001B4BA7">
        <w:rPr>
          <w:rFonts w:ascii="Arial" w:hAnsi="Arial" w:cs="Arial"/>
          <w:noProof/>
          <w:sz w:val="24"/>
          <w:szCs w:val="24"/>
        </w:rPr>
        <w:fldChar w:fldCharType="separate"/>
      </w:r>
      <w:r w:rsidR="00777CE2" w:rsidRPr="001B4BA7">
        <w:rPr>
          <w:rFonts w:ascii="Arial" w:hAnsi="Arial" w:cs="Arial"/>
          <w:noProof/>
          <w:sz w:val="24"/>
          <w:szCs w:val="24"/>
        </w:rPr>
        <w:t>(</w:t>
      </w:r>
      <w:hyperlink w:anchor="_ENREF_93" w:tooltip="Lee, 2009 #295" w:history="1">
        <w:r w:rsidR="00777CE2" w:rsidRPr="001B4BA7">
          <w:rPr>
            <w:rFonts w:ascii="Arial" w:hAnsi="Arial" w:cs="Arial"/>
            <w:noProof/>
            <w:sz w:val="24"/>
            <w:szCs w:val="24"/>
          </w:rPr>
          <w:t>93-96</w:t>
        </w:r>
      </w:hyperlink>
      <w:r w:rsidR="00777CE2" w:rsidRPr="001B4BA7">
        <w:rPr>
          <w:rFonts w:ascii="Arial" w:hAnsi="Arial" w:cs="Arial"/>
          <w:noProof/>
          <w:sz w:val="24"/>
          <w:szCs w:val="24"/>
        </w:rPr>
        <w:t>)</w:t>
      </w:r>
      <w:r w:rsidRPr="001B4BA7">
        <w:rPr>
          <w:rFonts w:ascii="Arial" w:hAnsi="Arial" w:cs="Arial"/>
          <w:noProof/>
          <w:sz w:val="24"/>
          <w:szCs w:val="24"/>
        </w:rPr>
        <w:fldChar w:fldCharType="end"/>
      </w:r>
      <w:r w:rsidRPr="001B4BA7">
        <w:rPr>
          <w:rFonts w:ascii="Arial" w:hAnsi="Arial" w:cs="Arial"/>
          <w:sz w:val="24"/>
          <w:szCs w:val="24"/>
          <w:lang w:val="en-US"/>
        </w:rPr>
        <w:t xml:space="preserve">. </w:t>
      </w:r>
      <w:proofErr w:type="spellStart"/>
      <w:proofErr w:type="gramStart"/>
      <w:r w:rsidRPr="001B4BA7">
        <w:rPr>
          <w:rFonts w:ascii="Arial" w:hAnsi="Arial" w:cs="Arial"/>
          <w:color w:val="000000" w:themeColor="text1"/>
          <w:sz w:val="24"/>
          <w:szCs w:val="24"/>
          <w:lang w:val="en-GB"/>
        </w:rPr>
        <w:t>eTable</w:t>
      </w:r>
      <w:proofErr w:type="spellEnd"/>
      <w:proofErr w:type="gramEnd"/>
      <w:r w:rsidRPr="001B4BA7">
        <w:rPr>
          <w:rFonts w:ascii="Arial" w:hAnsi="Arial" w:cs="Arial"/>
          <w:color w:val="000000" w:themeColor="text1"/>
          <w:sz w:val="24"/>
          <w:szCs w:val="24"/>
          <w:lang w:val="en-GB"/>
        </w:rPr>
        <w:t xml:space="preserve"> 4 summarizes randomized controlled intervention studies on vitamin D supplementation in critically ill patients</w:t>
      </w:r>
      <w:r w:rsidR="00B02E01" w:rsidRPr="001B4BA7">
        <w:rPr>
          <w:rFonts w:ascii="Arial" w:hAnsi="Arial" w:cs="Arial"/>
          <w:color w:val="000000" w:themeColor="text1"/>
          <w:sz w:val="24"/>
          <w:szCs w:val="24"/>
          <w:lang w:val="en-GB"/>
        </w:rPr>
        <w:t>.</w:t>
      </w:r>
    </w:p>
    <w:p w14:paraId="478DF315" w14:textId="77777777" w:rsidR="00F70FAF" w:rsidRPr="001B4BA7" w:rsidRDefault="00F70FAF" w:rsidP="005A2852">
      <w:pPr>
        <w:widowControl w:val="0"/>
        <w:autoSpaceDE w:val="0"/>
        <w:autoSpaceDN w:val="0"/>
        <w:adjustRightInd w:val="0"/>
        <w:spacing w:after="0" w:line="360" w:lineRule="auto"/>
        <w:jc w:val="both"/>
        <w:rPr>
          <w:rFonts w:ascii="Arial" w:hAnsi="Arial" w:cs="Arial"/>
          <w:sz w:val="24"/>
          <w:szCs w:val="24"/>
          <w:lang w:val="en-US"/>
        </w:rPr>
      </w:pPr>
    </w:p>
    <w:p w14:paraId="7B40071E" w14:textId="1A94EAF1" w:rsidR="001B27F4" w:rsidRPr="001B4BA7" w:rsidRDefault="00513301" w:rsidP="005A2852">
      <w:pPr>
        <w:widowControl w:val="0"/>
        <w:autoSpaceDE w:val="0"/>
        <w:autoSpaceDN w:val="0"/>
        <w:adjustRightInd w:val="0"/>
        <w:spacing w:after="0" w:line="360" w:lineRule="auto"/>
        <w:jc w:val="both"/>
        <w:rPr>
          <w:rFonts w:ascii="Arial" w:hAnsi="Arial" w:cs="Arial"/>
          <w:sz w:val="24"/>
          <w:szCs w:val="24"/>
          <w:lang w:val="en-US"/>
        </w:rPr>
      </w:pPr>
      <w:r w:rsidRPr="001B4BA7">
        <w:rPr>
          <w:rFonts w:ascii="Arial" w:hAnsi="Arial" w:cs="Arial"/>
          <w:sz w:val="24"/>
          <w:szCs w:val="24"/>
          <w:lang w:val="en-US"/>
        </w:rPr>
        <w:t xml:space="preserve">In </w:t>
      </w:r>
      <w:r w:rsidR="001B27F4" w:rsidRPr="001B4BA7">
        <w:rPr>
          <w:rFonts w:ascii="Arial" w:hAnsi="Arial" w:cs="Arial"/>
          <w:sz w:val="24"/>
          <w:szCs w:val="24"/>
          <w:lang w:val="en-US"/>
        </w:rPr>
        <w:t xml:space="preserve">the last years, several </w:t>
      </w:r>
      <w:r w:rsidRPr="001B4BA7">
        <w:rPr>
          <w:rFonts w:ascii="Arial" w:hAnsi="Arial" w:cs="Arial"/>
          <w:sz w:val="24"/>
          <w:szCs w:val="24"/>
          <w:lang w:val="en-US"/>
        </w:rPr>
        <w:t>intervention trials</w:t>
      </w:r>
      <w:r w:rsidR="001B27F4" w:rsidRPr="001B4BA7">
        <w:rPr>
          <w:rFonts w:ascii="Arial" w:hAnsi="Arial" w:cs="Arial"/>
          <w:sz w:val="24"/>
          <w:szCs w:val="24"/>
          <w:lang w:val="en-US"/>
        </w:rPr>
        <w:t xml:space="preserve"> with or without placebo groups have been</w:t>
      </w:r>
      <w:r w:rsidRPr="001B4BA7">
        <w:rPr>
          <w:rFonts w:ascii="Arial" w:hAnsi="Arial" w:cs="Arial"/>
          <w:sz w:val="24"/>
          <w:szCs w:val="24"/>
          <w:lang w:val="en-US"/>
        </w:rPr>
        <w:t xml:space="preserve"> completed </w:t>
      </w:r>
      <w:r w:rsidR="001B27F4" w:rsidRPr="001B4BA7">
        <w:rPr>
          <w:rFonts w:ascii="Arial" w:hAnsi="Arial" w:cs="Arial"/>
          <w:sz w:val="24"/>
          <w:szCs w:val="24"/>
          <w:lang w:val="en-US"/>
        </w:rPr>
        <w:t>(eTable4)</w:t>
      </w:r>
      <w:r w:rsidRPr="001B4BA7">
        <w:rPr>
          <w:rFonts w:ascii="Arial" w:hAnsi="Arial" w:cs="Arial"/>
          <w:sz w:val="24"/>
          <w:szCs w:val="24"/>
          <w:lang w:val="en-US"/>
        </w:rPr>
        <w:t xml:space="preserve"> </w:t>
      </w:r>
      <w:r w:rsidRPr="001B4BA7">
        <w:rPr>
          <w:rFonts w:ascii="Arial" w:hAnsi="Arial" w:cs="Arial"/>
          <w:sz w:val="24"/>
          <w:szCs w:val="24"/>
        </w:rPr>
        <w:fldChar w:fldCharType="begin">
          <w:fldData xml:space="preserve">PEVuZE5vdGU+PENpdGU+PEF1dGhvcj5BbXJlaW48L0F1dGhvcj48WWVhcj4yMDE0PC9ZZWFyPjxS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PEVuZE5vdGU+PENpdGU+PEF1dGhvcj5BbXJlaW48L0F1dGhvcj48WWVhcj4yMDE0PC9ZZWFyPjxS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Pr="001B4BA7">
        <w:rPr>
          <w:rFonts w:ascii="Arial" w:hAnsi="Arial" w:cs="Arial"/>
          <w:sz w:val="24"/>
          <w:szCs w:val="24"/>
        </w:rPr>
      </w:r>
      <w:r w:rsidRPr="001B4BA7">
        <w:rPr>
          <w:rFonts w:ascii="Arial" w:hAnsi="Arial" w:cs="Arial"/>
          <w:sz w:val="24"/>
          <w:szCs w:val="24"/>
        </w:rPr>
        <w:fldChar w:fldCharType="separate"/>
      </w:r>
      <w:r w:rsidR="00777CE2" w:rsidRPr="001B4BA7">
        <w:rPr>
          <w:rFonts w:ascii="Arial" w:hAnsi="Arial" w:cs="Arial"/>
          <w:noProof/>
          <w:sz w:val="24"/>
          <w:szCs w:val="24"/>
        </w:rPr>
        <w:t>(</w:t>
      </w:r>
      <w:hyperlink w:anchor="_ENREF_97" w:tooltip="Amrein, 2014 #612" w:history="1">
        <w:r w:rsidR="00777CE2" w:rsidRPr="001B4BA7">
          <w:rPr>
            <w:rFonts w:ascii="Arial" w:hAnsi="Arial" w:cs="Arial"/>
            <w:noProof/>
            <w:sz w:val="24"/>
            <w:szCs w:val="24"/>
          </w:rPr>
          <w:t>97-109</w:t>
        </w:r>
      </w:hyperlink>
      <w:r w:rsidR="00777CE2" w:rsidRPr="001B4BA7">
        <w:rPr>
          <w:rFonts w:ascii="Arial" w:hAnsi="Arial" w:cs="Arial"/>
          <w:noProof/>
          <w:sz w:val="24"/>
          <w:szCs w:val="24"/>
        </w:rPr>
        <w:t>)</w:t>
      </w:r>
      <w:r w:rsidRPr="001B4BA7">
        <w:rPr>
          <w:rFonts w:ascii="Arial" w:hAnsi="Arial" w:cs="Arial"/>
          <w:sz w:val="24"/>
          <w:szCs w:val="24"/>
        </w:rPr>
        <w:fldChar w:fldCharType="end"/>
      </w:r>
      <w:r w:rsidRPr="001B4BA7">
        <w:rPr>
          <w:rFonts w:ascii="Arial" w:hAnsi="Arial" w:cs="Arial"/>
          <w:sz w:val="24"/>
          <w:szCs w:val="24"/>
          <w:lang w:val="en-US"/>
        </w:rPr>
        <w:t xml:space="preserve">. </w:t>
      </w:r>
      <w:r w:rsidR="001B27F4" w:rsidRPr="001B4BA7">
        <w:rPr>
          <w:rFonts w:ascii="Arial" w:hAnsi="Arial" w:cs="Arial"/>
          <w:sz w:val="24"/>
          <w:szCs w:val="24"/>
          <w:lang w:val="en-US"/>
        </w:rPr>
        <w:t>Given the low chance of success for a normal</w:t>
      </w:r>
      <w:r w:rsidRPr="001B4BA7">
        <w:rPr>
          <w:rFonts w:ascii="Arial" w:hAnsi="Arial" w:cs="Arial"/>
          <w:sz w:val="24"/>
          <w:szCs w:val="24"/>
          <w:lang w:val="en-US"/>
        </w:rPr>
        <w:t xml:space="preserve"> daily </w:t>
      </w:r>
      <w:r w:rsidR="001B27F4" w:rsidRPr="001B4BA7">
        <w:rPr>
          <w:rFonts w:ascii="Arial" w:hAnsi="Arial" w:cs="Arial"/>
          <w:sz w:val="24"/>
          <w:szCs w:val="24"/>
          <w:lang w:val="en-US"/>
        </w:rPr>
        <w:t xml:space="preserve">vitamin D </w:t>
      </w:r>
      <w:r w:rsidRPr="001B4BA7">
        <w:rPr>
          <w:rFonts w:ascii="Arial" w:hAnsi="Arial" w:cs="Arial"/>
          <w:sz w:val="24"/>
          <w:szCs w:val="24"/>
          <w:lang w:val="en-US"/>
        </w:rPr>
        <w:t xml:space="preserve">regime </w:t>
      </w:r>
      <w:r w:rsidRPr="001B4BA7">
        <w:rPr>
          <w:rFonts w:ascii="Arial" w:hAnsi="Arial" w:cs="Arial"/>
          <w:sz w:val="24"/>
          <w:szCs w:val="24"/>
        </w:rPr>
        <w:fldChar w:fldCharType="begin"/>
      </w:r>
      <w:r w:rsidR="00777CE2" w:rsidRPr="001B4BA7">
        <w:rPr>
          <w:rFonts w:ascii="Arial" w:hAnsi="Arial" w:cs="Arial"/>
          <w:sz w:val="24"/>
          <w:szCs w:val="24"/>
        </w:rPr>
        <w:instrText xml:space="preserve"> ADDIN EN.CITE &lt;EndNote&gt;&lt;Cite&gt;&lt;Author&gt;McNally&lt;/Author&gt;&lt;Year&gt;2015&lt;/Year&gt;&lt;RecNum&gt;3183&lt;/RecNum&gt;&lt;DisplayText&gt;(110)&lt;/DisplayText&gt;&lt;record&gt;&lt;rec-number&gt;3183&lt;/rec-number&gt;&lt;foreign-keys&gt;&lt;key app="EN" db-id="9wppv0p98p9fpfezavnxdx00xd5w9x5avftf" timestamp="1501685600"&gt;3183&lt;/key&gt;&lt;/foreign-keys&gt;&lt;ref-type name="Journal Article"&gt;17&lt;/ref-type&gt;&lt;contributors&gt;&lt;authors&gt;&lt;author&gt;McNally, J. Dayre&lt;/author&gt;&lt;author&gt;Iliriani, Klevis&lt;/author&gt;&lt;author&gt;Pojsupap, Supichaya&lt;/author&gt;&lt;author&gt;Sampson, Margaret&lt;/author&gt;&lt;author&gt;O&amp;apos;Hearn, Katie&lt;/author&gt;&lt;author&gt;McIntyre, Lauralyn&lt;/author&gt;&lt;author&gt;Fergusson, Dean&lt;/author&gt;&lt;author&gt;Menon, Kusum&lt;/author&gt;&lt;/authors&gt;&lt;/contributors&gt;&lt;auth-address&gt;Department of Pediatrics, Faculty of Medicine, University of Ottawa, Children&amp;apos;s Hospital of Eastern Ontario, Ottawa, Ontario, Canada; Research Institute, Children&amp;apos;s Hospital of Eastern Ontario, Ottawa, Ontario, Canada; dmcnally@cheo.on.ca.&lt;/auth-address&gt;&lt;titles&gt;&lt;title&gt;Rapid normalization of vitamin D levels: a meta-analysis&lt;/title&gt;&lt;secondary-title&gt;Pediatrics&lt;/secondary-title&gt;&lt;alt-title&gt;Pediatrics&lt;/alt-title&gt;&lt;/titles&gt;&lt;periodical&gt;&lt;full-title&gt;Pediatrics&lt;/full-title&gt;&lt;/periodical&gt;&lt;alt-periodical&gt;&lt;full-title&gt;Pediatrics&lt;/full-title&gt;&lt;/alt-periodical&gt;&lt;pages&gt;e152-66&lt;/pages&gt;&lt;volume&gt;135&lt;/volume&gt;&lt;number&gt;1&lt;/number&gt;&lt;keywords&gt;&lt;keyword&gt;VD_SR_Update_Aug2015&lt;/keyword&gt;&lt;/keywords&gt;&lt;dates&gt;&lt;year&gt;2015&lt;/year&gt;&lt;/dates&gt;&lt;publisher&gt;Menon,Kusum. Department of Pediatrics, Faculty of Medicine, University of Ottawa, Children&amp;apos;s Hospital of Eastern Ontario, Ottawa, Ontario, Canada; Research Institute, Children&amp;apos;s Hospital of Eastern Ontario, Ottawa, Ontario, Canada;&lt;/publisher&gt;&lt;work-type&gt;10.1542/peds.2014-1703&lt;/work-type&gt;&lt;urls&gt;&lt;related-urls&gt;&lt;url&gt;http://pediatrics.aappublications.org/cgi/doi/10.1542/peds.2014-1703&lt;/url&gt;&lt;/related-urls&gt;&lt;/urls&gt;&lt;electronic-resource-num&gt;papers3://publication/doi/10.1542/peds.2014-1703&lt;/electronic-resource-num&gt;&lt;/record&gt;&lt;/Cite&gt;&lt;/EndNote&gt;</w:instrText>
      </w:r>
      <w:r w:rsidRPr="001B4BA7">
        <w:rPr>
          <w:rFonts w:ascii="Arial" w:hAnsi="Arial" w:cs="Arial"/>
          <w:sz w:val="24"/>
          <w:szCs w:val="24"/>
        </w:rPr>
        <w:fldChar w:fldCharType="separate"/>
      </w:r>
      <w:r w:rsidR="00777CE2" w:rsidRPr="001B4BA7">
        <w:rPr>
          <w:rFonts w:ascii="Arial" w:hAnsi="Arial" w:cs="Arial"/>
          <w:noProof/>
          <w:sz w:val="24"/>
          <w:szCs w:val="24"/>
        </w:rPr>
        <w:t>(</w:t>
      </w:r>
      <w:hyperlink w:anchor="_ENREF_110" w:tooltip="McNally, 2015 #3183" w:history="1">
        <w:r w:rsidR="00777CE2" w:rsidRPr="001B4BA7">
          <w:rPr>
            <w:rFonts w:ascii="Arial" w:hAnsi="Arial" w:cs="Arial"/>
            <w:noProof/>
            <w:sz w:val="24"/>
            <w:szCs w:val="24"/>
          </w:rPr>
          <w:t>110</w:t>
        </w:r>
      </w:hyperlink>
      <w:r w:rsidR="00777CE2" w:rsidRPr="001B4BA7">
        <w:rPr>
          <w:rFonts w:ascii="Arial" w:hAnsi="Arial" w:cs="Arial"/>
          <w:noProof/>
          <w:sz w:val="24"/>
          <w:szCs w:val="24"/>
        </w:rPr>
        <w:t>)</w:t>
      </w:r>
      <w:r w:rsidRPr="001B4BA7">
        <w:rPr>
          <w:rFonts w:ascii="Arial" w:hAnsi="Arial" w:cs="Arial"/>
          <w:sz w:val="24"/>
          <w:szCs w:val="24"/>
        </w:rPr>
        <w:fldChar w:fldCharType="end"/>
      </w:r>
      <w:r w:rsidR="001B27F4" w:rsidRPr="001B4BA7">
        <w:rPr>
          <w:rFonts w:ascii="Arial" w:hAnsi="Arial" w:cs="Arial"/>
          <w:sz w:val="24"/>
          <w:szCs w:val="24"/>
          <w:lang w:val="en-US"/>
        </w:rPr>
        <w:t xml:space="preserve">, other </w:t>
      </w:r>
      <w:r w:rsidRPr="001B4BA7">
        <w:rPr>
          <w:rFonts w:ascii="Arial" w:hAnsi="Arial" w:cs="Arial"/>
          <w:sz w:val="24"/>
          <w:szCs w:val="24"/>
          <w:lang w:val="en-US"/>
        </w:rPr>
        <w:t>supplementation strategies</w:t>
      </w:r>
      <w:r w:rsidR="001B27F4" w:rsidRPr="001B4BA7">
        <w:rPr>
          <w:rFonts w:ascii="Arial" w:hAnsi="Arial" w:cs="Arial"/>
          <w:sz w:val="24"/>
          <w:szCs w:val="24"/>
          <w:lang w:val="en-US"/>
        </w:rPr>
        <w:t xml:space="preserve"> including mega-doses for initial loading  have been used. Overall, there is substantial variation in these studies regarding</w:t>
      </w:r>
      <w:r w:rsidRPr="001B4BA7">
        <w:rPr>
          <w:rFonts w:ascii="Arial" w:hAnsi="Arial" w:cs="Arial"/>
          <w:sz w:val="24"/>
          <w:szCs w:val="24"/>
          <w:lang w:val="en-US"/>
        </w:rPr>
        <w:t xml:space="preserve"> </w:t>
      </w:r>
      <w:r w:rsidR="001B27F4" w:rsidRPr="001B4BA7">
        <w:rPr>
          <w:rFonts w:ascii="Arial" w:hAnsi="Arial" w:cs="Arial"/>
          <w:sz w:val="24"/>
          <w:szCs w:val="24"/>
          <w:lang w:val="en-US"/>
        </w:rPr>
        <w:t xml:space="preserve">treatment duration (single dose or up to 6 months), </w:t>
      </w:r>
      <w:r w:rsidRPr="001B4BA7">
        <w:rPr>
          <w:rFonts w:ascii="Arial" w:hAnsi="Arial" w:cs="Arial"/>
          <w:sz w:val="24"/>
          <w:szCs w:val="24"/>
          <w:lang w:val="en-US"/>
        </w:rPr>
        <w:t>dose, route of administration (enteral, intramuscular, intravenous)</w:t>
      </w:r>
      <w:r w:rsidR="001B27F4" w:rsidRPr="001B4BA7">
        <w:rPr>
          <w:rFonts w:ascii="Arial" w:hAnsi="Arial" w:cs="Arial"/>
          <w:sz w:val="24"/>
          <w:szCs w:val="24"/>
          <w:lang w:val="en-US"/>
        </w:rPr>
        <w:t xml:space="preserve"> and</w:t>
      </w:r>
      <w:r w:rsidRPr="001B4BA7">
        <w:rPr>
          <w:rFonts w:ascii="Arial" w:hAnsi="Arial" w:cs="Arial"/>
          <w:sz w:val="24"/>
          <w:szCs w:val="24"/>
          <w:lang w:val="en-US"/>
        </w:rPr>
        <w:t xml:space="preserve"> metabolite (</w:t>
      </w:r>
      <w:r w:rsidR="00B1580C" w:rsidRPr="001B4BA7">
        <w:rPr>
          <w:rFonts w:ascii="Arial" w:hAnsi="Arial" w:cs="Arial"/>
          <w:sz w:val="24"/>
          <w:szCs w:val="24"/>
          <w:lang w:val="en-US"/>
        </w:rPr>
        <w:t>native vitamin D</w:t>
      </w:r>
      <w:r w:rsidR="001B27F4" w:rsidRPr="001B4BA7">
        <w:rPr>
          <w:rFonts w:ascii="Arial" w:hAnsi="Arial" w:cs="Arial"/>
          <w:sz w:val="24"/>
          <w:szCs w:val="24"/>
          <w:lang w:val="en-US"/>
        </w:rPr>
        <w:t xml:space="preserve">: </w:t>
      </w:r>
      <w:r w:rsidRPr="001B4BA7">
        <w:rPr>
          <w:rFonts w:ascii="Arial" w:hAnsi="Arial" w:cs="Arial"/>
          <w:sz w:val="24"/>
          <w:szCs w:val="24"/>
          <w:lang w:val="en-US"/>
        </w:rPr>
        <w:t xml:space="preserve">cholecalciferol, </w:t>
      </w:r>
      <w:proofErr w:type="spellStart"/>
      <w:r w:rsidRPr="001B4BA7">
        <w:rPr>
          <w:rFonts w:ascii="Arial" w:hAnsi="Arial" w:cs="Arial"/>
          <w:sz w:val="24"/>
          <w:szCs w:val="24"/>
          <w:lang w:val="en-US"/>
        </w:rPr>
        <w:t>ergocalciferol</w:t>
      </w:r>
      <w:proofErr w:type="spellEnd"/>
      <w:r w:rsidRPr="001B4BA7">
        <w:rPr>
          <w:rFonts w:ascii="Arial" w:hAnsi="Arial" w:cs="Arial"/>
          <w:sz w:val="24"/>
          <w:szCs w:val="24"/>
          <w:lang w:val="en-US"/>
        </w:rPr>
        <w:t xml:space="preserve">, </w:t>
      </w:r>
      <w:r w:rsidR="00B1580C" w:rsidRPr="001B4BA7">
        <w:rPr>
          <w:rFonts w:ascii="Arial" w:hAnsi="Arial" w:cs="Arial"/>
          <w:sz w:val="24"/>
          <w:szCs w:val="24"/>
          <w:lang w:val="en-US"/>
        </w:rPr>
        <w:t>active vitamin D</w:t>
      </w:r>
      <w:r w:rsidR="001B27F4" w:rsidRPr="001B4BA7">
        <w:rPr>
          <w:rFonts w:ascii="Arial" w:hAnsi="Arial" w:cs="Arial"/>
          <w:sz w:val="24"/>
          <w:szCs w:val="24"/>
          <w:lang w:val="en-US"/>
        </w:rPr>
        <w:t xml:space="preserve">: </w:t>
      </w:r>
      <w:r w:rsidRPr="001B4BA7">
        <w:rPr>
          <w:rFonts w:ascii="Arial" w:hAnsi="Arial" w:cs="Arial"/>
          <w:sz w:val="24"/>
          <w:szCs w:val="24"/>
          <w:lang w:val="en-US"/>
        </w:rPr>
        <w:t xml:space="preserve">calcitriol). With the exception of the </w:t>
      </w:r>
      <w:proofErr w:type="spellStart"/>
      <w:r w:rsidRPr="001B4BA7">
        <w:rPr>
          <w:rFonts w:ascii="Arial" w:hAnsi="Arial" w:cs="Arial"/>
          <w:sz w:val="24"/>
          <w:szCs w:val="24"/>
          <w:lang w:val="en-US"/>
        </w:rPr>
        <w:t>VITdAL</w:t>
      </w:r>
      <w:proofErr w:type="spellEnd"/>
      <w:r w:rsidRPr="001B4BA7">
        <w:rPr>
          <w:rFonts w:ascii="Arial" w:hAnsi="Arial" w:cs="Arial"/>
          <w:sz w:val="24"/>
          <w:szCs w:val="24"/>
          <w:lang w:val="en-US"/>
        </w:rPr>
        <w:t xml:space="preserve">-ICU trial (n=475) </w:t>
      </w:r>
      <w:r w:rsidRPr="001B4BA7">
        <w:rPr>
          <w:rFonts w:ascii="Arial" w:hAnsi="Arial" w:cs="Arial"/>
          <w:sz w:val="24"/>
          <w:szCs w:val="24"/>
        </w:rPr>
        <w:fldChar w:fldCharType="begin">
          <w:fldData xml:space="preserve">PEVuZE5vdGU+PENpdGU+PEF1dGhvcj5BbXJlaW48L0F1dGhvcj48WWVhcj4yMDE0PC9ZZWFyPjxS
ZWNOdW0+NjEyPC9SZWNOdW0+PERpc3BsYXlUZXh0Pig5Nyk8L0Rpc3BsYXlUZXh0PjxyZWNvcmQ+
PHJlYy1udW1iZXI+NjEyPC9yZWMtbnVtYmVyPjxmb3JlaWduLWtleXM+PGtleSBhcHA9IkVOIiBk
Yi1pZD0iZHdlMGF6eno0MnY1YXRlYXJ3dnY1NXh0c3BwcHR0ZHgyengyIiB0aW1lc3RhbXA9IjE0
NDc2NzY3MjIiPjYxMjwva2V5PjwvZm9yZWlnbi1rZXlzPjxyZWYtdHlwZSBuYW1lPSJKb3VybmFs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dXRoLWFkZHJlc3M+RGl2aXNpb24gb2YgRW5kb2NyaW5vbG9neSBhbmQgTWV0YWJvbGlzbSwgRGVw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PEVuZE5vdGU+PENpdGU+PEF1dGhvcj5BbXJlaW48L0F1dGhvcj48WWVhcj4yMDE0PC9ZZWFyPjxS
ZWNOdW0+NjEyPC9SZWNOdW0+PERpc3BsYXlUZXh0Pig5Nyk8L0Rpc3BsYXlUZXh0PjxyZWNvcmQ+
PHJlYy1udW1iZXI+NjEyPC9yZWMtbnVtYmVyPjxmb3JlaWduLWtleXM+PGtleSBhcHA9IkVOIiBk
Yi1pZD0iZHdlMGF6eno0MnY1YXRlYXJ3dnY1NXh0c3BwcHR0ZHgyengyIiB0aW1lc3RhbXA9IjE0
NDc2NzY3MjIiPjYxMjwva2V5PjwvZm9yZWlnbi1rZXlzPjxyZWYtdHlwZSBuYW1lPSJKb3VybmFs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dXRoLWFkZHJlc3M+RGl2aXNpb24gb2YgRW5kb2NyaW5vbG9neSBhbmQgTWV0YWJvbGlzbSwgRGVw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Pr="001B4BA7">
        <w:rPr>
          <w:rFonts w:ascii="Arial" w:hAnsi="Arial" w:cs="Arial"/>
          <w:sz w:val="24"/>
          <w:szCs w:val="24"/>
        </w:rPr>
      </w:r>
      <w:r w:rsidRPr="001B4BA7">
        <w:rPr>
          <w:rFonts w:ascii="Arial" w:hAnsi="Arial" w:cs="Arial"/>
          <w:sz w:val="24"/>
          <w:szCs w:val="24"/>
        </w:rPr>
        <w:fldChar w:fldCharType="separate"/>
      </w:r>
      <w:r w:rsidR="00777CE2" w:rsidRPr="001B4BA7">
        <w:rPr>
          <w:rFonts w:ascii="Arial" w:hAnsi="Arial" w:cs="Arial"/>
          <w:noProof/>
          <w:sz w:val="24"/>
          <w:szCs w:val="24"/>
        </w:rPr>
        <w:t>(</w:t>
      </w:r>
      <w:hyperlink w:anchor="_ENREF_97" w:tooltip="Amrein, 2014 #612" w:history="1">
        <w:r w:rsidR="00777CE2" w:rsidRPr="001B4BA7">
          <w:rPr>
            <w:rFonts w:ascii="Arial" w:hAnsi="Arial" w:cs="Arial"/>
            <w:noProof/>
            <w:sz w:val="24"/>
            <w:szCs w:val="24"/>
          </w:rPr>
          <w:t>97</w:t>
        </w:r>
      </w:hyperlink>
      <w:r w:rsidR="00777CE2" w:rsidRPr="001B4BA7">
        <w:rPr>
          <w:rFonts w:ascii="Arial" w:hAnsi="Arial" w:cs="Arial"/>
          <w:noProof/>
          <w:sz w:val="24"/>
          <w:szCs w:val="24"/>
        </w:rPr>
        <w:t>)</w:t>
      </w:r>
      <w:r w:rsidRPr="001B4BA7">
        <w:rPr>
          <w:rFonts w:ascii="Arial" w:hAnsi="Arial" w:cs="Arial"/>
          <w:sz w:val="24"/>
          <w:szCs w:val="24"/>
        </w:rPr>
        <w:fldChar w:fldCharType="end"/>
      </w:r>
      <w:r w:rsidRPr="001B4BA7">
        <w:rPr>
          <w:rFonts w:ascii="Arial" w:hAnsi="Arial" w:cs="Arial"/>
          <w:sz w:val="24"/>
          <w:szCs w:val="24"/>
          <w:lang w:val="en-US"/>
        </w:rPr>
        <w:t xml:space="preserve">, these studies have been </w:t>
      </w:r>
      <w:r w:rsidR="001B27F4" w:rsidRPr="001B4BA7">
        <w:rPr>
          <w:rFonts w:ascii="Arial" w:hAnsi="Arial" w:cs="Arial"/>
          <w:sz w:val="24"/>
          <w:szCs w:val="24"/>
          <w:lang w:val="en-US"/>
        </w:rPr>
        <w:t xml:space="preserve">very </w:t>
      </w:r>
      <w:r w:rsidRPr="001B4BA7">
        <w:rPr>
          <w:rFonts w:ascii="Arial" w:hAnsi="Arial" w:cs="Arial"/>
          <w:sz w:val="24"/>
          <w:szCs w:val="24"/>
          <w:lang w:val="en-US"/>
        </w:rPr>
        <w:t>small (n&lt;</w:t>
      </w:r>
      <w:r w:rsidR="001B27F4" w:rsidRPr="001B4BA7">
        <w:rPr>
          <w:rFonts w:ascii="Arial" w:hAnsi="Arial" w:cs="Arial"/>
          <w:sz w:val="24"/>
          <w:szCs w:val="24"/>
          <w:lang w:val="en-US"/>
        </w:rPr>
        <w:t>7</w:t>
      </w:r>
      <w:r w:rsidRPr="001B4BA7">
        <w:rPr>
          <w:rFonts w:ascii="Arial" w:hAnsi="Arial" w:cs="Arial"/>
          <w:sz w:val="24"/>
          <w:szCs w:val="24"/>
          <w:lang w:val="en-US"/>
        </w:rPr>
        <w:t xml:space="preserve">0). </w:t>
      </w:r>
      <w:r w:rsidR="001B27F4" w:rsidRPr="001B4BA7">
        <w:rPr>
          <w:rFonts w:ascii="Arial" w:hAnsi="Arial" w:cs="Arial"/>
          <w:sz w:val="24"/>
          <w:szCs w:val="24"/>
          <w:lang w:val="en-US"/>
        </w:rPr>
        <w:t xml:space="preserve">In the </w:t>
      </w:r>
      <w:proofErr w:type="spellStart"/>
      <w:r w:rsidRPr="001B4BA7">
        <w:rPr>
          <w:rFonts w:ascii="Arial" w:hAnsi="Arial" w:cs="Arial"/>
          <w:sz w:val="24"/>
          <w:szCs w:val="24"/>
          <w:lang w:val="en-US"/>
        </w:rPr>
        <w:t>VITdAL</w:t>
      </w:r>
      <w:proofErr w:type="spellEnd"/>
      <w:r w:rsidRPr="001B4BA7">
        <w:rPr>
          <w:rFonts w:ascii="Arial" w:hAnsi="Arial" w:cs="Arial"/>
          <w:sz w:val="24"/>
          <w:szCs w:val="24"/>
          <w:lang w:val="en-US"/>
        </w:rPr>
        <w:t>-ICU</w:t>
      </w:r>
      <w:r w:rsidR="001B27F4" w:rsidRPr="001B4BA7">
        <w:rPr>
          <w:rFonts w:ascii="Arial" w:hAnsi="Arial" w:cs="Arial"/>
          <w:sz w:val="24"/>
          <w:szCs w:val="24"/>
          <w:lang w:val="en-US"/>
        </w:rPr>
        <w:t xml:space="preserve"> trial, </w:t>
      </w:r>
      <w:r w:rsidRPr="001B4BA7">
        <w:rPr>
          <w:rFonts w:ascii="Arial" w:hAnsi="Arial" w:cs="Arial"/>
          <w:sz w:val="24"/>
          <w:szCs w:val="24"/>
          <w:lang w:val="en-US"/>
        </w:rPr>
        <w:t>6-month mortality</w:t>
      </w:r>
      <w:r w:rsidR="001B27F4" w:rsidRPr="001B4BA7">
        <w:rPr>
          <w:rFonts w:ascii="Arial" w:hAnsi="Arial" w:cs="Arial"/>
          <w:sz w:val="24"/>
          <w:szCs w:val="24"/>
          <w:lang w:val="en-US"/>
        </w:rPr>
        <w:t xml:space="preserve"> was non-significantly lower in the vitamin D group </w:t>
      </w:r>
      <w:r w:rsidRPr="001B4BA7">
        <w:rPr>
          <w:rFonts w:ascii="Arial" w:hAnsi="Arial" w:cs="Arial"/>
          <w:sz w:val="24"/>
          <w:szCs w:val="24"/>
          <w:lang w:val="en-US"/>
        </w:rPr>
        <w:t>(</w:t>
      </w:r>
      <w:r w:rsidR="001B27F4" w:rsidRPr="001B4BA7">
        <w:rPr>
          <w:rFonts w:ascii="Arial" w:hAnsi="Arial" w:cs="Arial"/>
          <w:sz w:val="24"/>
          <w:szCs w:val="24"/>
          <w:lang w:val="en-US"/>
        </w:rPr>
        <w:t xml:space="preserve">absolute mortality </w:t>
      </w:r>
      <w:proofErr w:type="gramStart"/>
      <w:r w:rsidR="001B27F4" w:rsidRPr="001B4BA7">
        <w:rPr>
          <w:rFonts w:ascii="Arial" w:hAnsi="Arial" w:cs="Arial"/>
          <w:sz w:val="24"/>
          <w:szCs w:val="24"/>
          <w:lang w:val="en-US"/>
        </w:rPr>
        <w:t>placebo :</w:t>
      </w:r>
      <w:proofErr w:type="gramEnd"/>
      <w:r w:rsidR="001B27F4" w:rsidRPr="001B4BA7">
        <w:rPr>
          <w:rFonts w:ascii="Arial" w:hAnsi="Arial" w:cs="Arial"/>
          <w:sz w:val="24"/>
          <w:szCs w:val="24"/>
          <w:lang w:val="en-US"/>
        </w:rPr>
        <w:t xml:space="preserve"> </w:t>
      </w:r>
      <w:r w:rsidRPr="001B4BA7">
        <w:rPr>
          <w:rFonts w:ascii="Arial" w:hAnsi="Arial" w:cs="Arial"/>
          <w:sz w:val="24"/>
          <w:szCs w:val="24"/>
          <w:lang w:val="en-US"/>
        </w:rPr>
        <w:t xml:space="preserve">43% vs. </w:t>
      </w:r>
      <w:r w:rsidR="001B27F4" w:rsidRPr="001B4BA7">
        <w:rPr>
          <w:rFonts w:ascii="Arial" w:hAnsi="Arial" w:cs="Arial"/>
          <w:sz w:val="24"/>
          <w:szCs w:val="24"/>
          <w:lang w:val="en-US"/>
        </w:rPr>
        <w:t xml:space="preserve">vitamin D3 : </w:t>
      </w:r>
      <w:r w:rsidRPr="001B4BA7">
        <w:rPr>
          <w:rFonts w:ascii="Arial" w:hAnsi="Arial" w:cs="Arial"/>
          <w:sz w:val="24"/>
          <w:szCs w:val="24"/>
          <w:lang w:val="en-US"/>
        </w:rPr>
        <w:t xml:space="preserve">35%), </w:t>
      </w:r>
      <w:r w:rsidR="001B27F4" w:rsidRPr="001B4BA7">
        <w:rPr>
          <w:rFonts w:ascii="Arial" w:hAnsi="Arial" w:cs="Arial"/>
          <w:sz w:val="24"/>
          <w:szCs w:val="24"/>
          <w:lang w:val="en-US"/>
        </w:rPr>
        <w:t xml:space="preserve">but </w:t>
      </w:r>
      <w:r w:rsidRPr="001B4BA7">
        <w:rPr>
          <w:rFonts w:ascii="Arial" w:hAnsi="Arial" w:cs="Arial"/>
          <w:sz w:val="24"/>
          <w:szCs w:val="24"/>
          <w:lang w:val="en-US"/>
        </w:rPr>
        <w:t>the findings did achieve statistical significance</w:t>
      </w:r>
      <w:r w:rsidR="001B27F4" w:rsidRPr="001B4BA7">
        <w:rPr>
          <w:rFonts w:ascii="Arial" w:hAnsi="Arial" w:cs="Arial"/>
          <w:sz w:val="24"/>
          <w:szCs w:val="24"/>
          <w:lang w:val="en-US"/>
        </w:rPr>
        <w:t xml:space="preserve"> in the subgroup with severe vitamin D deficiency at baseline</w:t>
      </w:r>
      <w:r w:rsidRPr="001B4BA7">
        <w:rPr>
          <w:rFonts w:ascii="Arial" w:hAnsi="Arial" w:cs="Arial"/>
          <w:sz w:val="24"/>
          <w:szCs w:val="24"/>
          <w:lang w:val="en-US"/>
        </w:rPr>
        <w:t xml:space="preserve"> </w:t>
      </w:r>
      <w:r w:rsidRPr="001B4BA7">
        <w:rPr>
          <w:rFonts w:ascii="Arial" w:hAnsi="Arial" w:cs="Arial"/>
          <w:sz w:val="24"/>
          <w:szCs w:val="24"/>
        </w:rPr>
        <w:fldChar w:fldCharType="begin">
          <w:fldData xml:space="preserve">PEVuZE5vdGU+PENpdGU+PEF1dGhvcj5BbXJlaW48L0F1dGhvcj48WWVhcj4yMDE0PC9ZZWFyPjxS
ZWNOdW0+NjEyPC9SZWNOdW0+PERpc3BsYXlUZXh0Pig5Nyk8L0Rpc3BsYXlUZXh0PjxyZWNvcmQ+
PHJlYy1udW1iZXI+NjEyPC9yZWMtbnVtYmVyPjxmb3JlaWduLWtleXM+PGtleSBhcHA9IkVOIiBk
Yi1pZD0iZHdlMGF6eno0MnY1YXRlYXJ3dnY1NXh0c3BwcHR0ZHgyengyIiB0aW1lc3RhbXA9IjE0
NDc2NzY3MjIiPjYxMjwva2V5PjwvZm9yZWlnbi1rZXlzPjxyZWYtdHlwZSBuYW1lPSJKb3VybmFs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dXRoLWFkZHJlc3M+RGl2aXNpb24gb2YgRW5kb2NyaW5vbG9neSBhbmQgTWV0YWJvbGlzbSwgRGVw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PEVuZE5vdGU+PENpdGU+PEF1dGhvcj5BbXJlaW48L0F1dGhvcj48WWVhcj4yMDE0PC9ZZWFyPjxS
ZWNOdW0+NjEyPC9SZWNOdW0+PERpc3BsYXlUZXh0Pig5Nyk8L0Rpc3BsYXlUZXh0PjxyZWNvcmQ+
PHJlYy1udW1iZXI+NjEyPC9yZWMtbnVtYmVyPjxmb3JlaWduLWtleXM+PGtleSBhcHA9IkVOIiBk
Yi1pZD0iZHdlMGF6eno0MnY1YXRlYXJ3dnY1NXh0c3BwcHR0ZHgyengyIiB0aW1lc3RhbXA9IjE0
NDc2NzY3MjIiPjYxMjwva2V5PjwvZm9yZWlnbi1rZXlzPjxyZWYtdHlwZSBuYW1lPSJKb3VybmFs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dXRoLWFkZHJlc3M+RGl2aXNpb24gb2YgRW5kb2NyaW5vbG9neSBhbmQgTWV0YWJvbGlzbSwgRGVw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Pr="001B4BA7">
        <w:rPr>
          <w:rFonts w:ascii="Arial" w:hAnsi="Arial" w:cs="Arial"/>
          <w:sz w:val="24"/>
          <w:szCs w:val="24"/>
        </w:rPr>
      </w:r>
      <w:r w:rsidRPr="001B4BA7">
        <w:rPr>
          <w:rFonts w:ascii="Arial" w:hAnsi="Arial" w:cs="Arial"/>
          <w:sz w:val="24"/>
          <w:szCs w:val="24"/>
        </w:rPr>
        <w:fldChar w:fldCharType="separate"/>
      </w:r>
      <w:r w:rsidR="00777CE2" w:rsidRPr="001B4BA7">
        <w:rPr>
          <w:rFonts w:ascii="Arial" w:hAnsi="Arial" w:cs="Arial"/>
          <w:noProof/>
          <w:sz w:val="24"/>
          <w:szCs w:val="24"/>
        </w:rPr>
        <w:t>(</w:t>
      </w:r>
      <w:hyperlink w:anchor="_ENREF_97" w:tooltip="Amrein, 2014 #612" w:history="1">
        <w:r w:rsidR="00777CE2" w:rsidRPr="001B4BA7">
          <w:rPr>
            <w:rFonts w:ascii="Arial" w:hAnsi="Arial" w:cs="Arial"/>
            <w:noProof/>
            <w:sz w:val="24"/>
            <w:szCs w:val="24"/>
          </w:rPr>
          <w:t>97</w:t>
        </w:r>
      </w:hyperlink>
      <w:r w:rsidR="00777CE2" w:rsidRPr="001B4BA7">
        <w:rPr>
          <w:rFonts w:ascii="Arial" w:hAnsi="Arial" w:cs="Arial"/>
          <w:noProof/>
          <w:sz w:val="24"/>
          <w:szCs w:val="24"/>
        </w:rPr>
        <w:t>)</w:t>
      </w:r>
      <w:r w:rsidRPr="001B4BA7">
        <w:rPr>
          <w:rFonts w:ascii="Arial" w:hAnsi="Arial" w:cs="Arial"/>
          <w:sz w:val="24"/>
          <w:szCs w:val="24"/>
        </w:rPr>
        <w:fldChar w:fldCharType="end"/>
      </w:r>
      <w:r w:rsidRPr="001B4BA7">
        <w:rPr>
          <w:rFonts w:ascii="Arial" w:hAnsi="Arial" w:cs="Arial"/>
          <w:sz w:val="24"/>
          <w:szCs w:val="24"/>
          <w:lang w:val="en-US"/>
        </w:rPr>
        <w:t xml:space="preserve">. </w:t>
      </w:r>
    </w:p>
    <w:p w14:paraId="35FA2958" w14:textId="77777777" w:rsidR="001B27F4" w:rsidRPr="001B4BA7" w:rsidRDefault="001B27F4" w:rsidP="005A2852">
      <w:pPr>
        <w:widowControl w:val="0"/>
        <w:autoSpaceDE w:val="0"/>
        <w:autoSpaceDN w:val="0"/>
        <w:adjustRightInd w:val="0"/>
        <w:spacing w:after="0" w:line="360" w:lineRule="auto"/>
        <w:jc w:val="both"/>
        <w:rPr>
          <w:rFonts w:ascii="Arial" w:hAnsi="Arial" w:cs="Arial"/>
          <w:sz w:val="24"/>
          <w:szCs w:val="24"/>
          <w:lang w:val="en-US"/>
        </w:rPr>
      </w:pPr>
    </w:p>
    <w:p w14:paraId="167AE4CC" w14:textId="6AC6DF24" w:rsidR="00513301" w:rsidRPr="001B4BA7" w:rsidRDefault="00D645AE" w:rsidP="005A2852">
      <w:pPr>
        <w:widowControl w:val="0"/>
        <w:autoSpaceDE w:val="0"/>
        <w:autoSpaceDN w:val="0"/>
        <w:adjustRightInd w:val="0"/>
        <w:spacing w:after="0" w:line="360" w:lineRule="auto"/>
        <w:jc w:val="both"/>
        <w:rPr>
          <w:rFonts w:ascii="Arial" w:hAnsi="Arial" w:cs="Arial"/>
          <w:sz w:val="24"/>
          <w:szCs w:val="24"/>
          <w:lang w:val="en-US"/>
        </w:rPr>
      </w:pPr>
      <w:r w:rsidRPr="001B4BA7">
        <w:rPr>
          <w:rFonts w:ascii="Arial" w:hAnsi="Arial" w:cs="Arial"/>
          <w:sz w:val="24"/>
          <w:szCs w:val="24"/>
          <w:lang w:val="en-US"/>
        </w:rPr>
        <w:t>Recently</w:t>
      </w:r>
      <w:r w:rsidR="00513301" w:rsidRPr="001B4BA7">
        <w:rPr>
          <w:rFonts w:ascii="Arial" w:hAnsi="Arial" w:cs="Arial"/>
          <w:sz w:val="24"/>
          <w:szCs w:val="24"/>
          <w:lang w:val="en-US"/>
        </w:rPr>
        <w:t xml:space="preserve">, 3 independent groups </w:t>
      </w:r>
      <w:r w:rsidR="00F91B9C" w:rsidRPr="001B4BA7">
        <w:rPr>
          <w:rFonts w:ascii="Arial" w:hAnsi="Arial" w:cs="Arial"/>
          <w:sz w:val="24"/>
          <w:szCs w:val="24"/>
          <w:lang w:val="en-US"/>
        </w:rPr>
        <w:t>published</w:t>
      </w:r>
      <w:r w:rsidR="00513301" w:rsidRPr="001B4BA7">
        <w:rPr>
          <w:rFonts w:ascii="Arial" w:hAnsi="Arial" w:cs="Arial"/>
          <w:sz w:val="24"/>
          <w:szCs w:val="24"/>
          <w:lang w:val="en-US"/>
        </w:rPr>
        <w:t xml:space="preserve"> meta-analyses </w:t>
      </w:r>
      <w:r w:rsidR="00F91B9C" w:rsidRPr="001B4BA7">
        <w:rPr>
          <w:rFonts w:ascii="Arial" w:hAnsi="Arial" w:cs="Arial"/>
          <w:sz w:val="24"/>
          <w:szCs w:val="24"/>
          <w:lang w:val="en-US"/>
        </w:rPr>
        <w:t>on the effect of vitamin D on the mortality of ICU patients</w:t>
      </w:r>
      <w:r w:rsidR="00513301" w:rsidRPr="001B4BA7">
        <w:rPr>
          <w:rFonts w:ascii="Arial" w:hAnsi="Arial" w:cs="Arial"/>
          <w:sz w:val="24"/>
          <w:szCs w:val="24"/>
          <w:lang w:val="en-US"/>
        </w:rPr>
        <w:t xml:space="preserve"> </w:t>
      </w:r>
      <w:r w:rsidR="00513301" w:rsidRPr="001B4BA7">
        <w:rPr>
          <w:rFonts w:ascii="Arial" w:hAnsi="Arial" w:cs="Arial"/>
          <w:sz w:val="24"/>
          <w:szCs w:val="24"/>
        </w:rPr>
        <w:fldChar w:fldCharType="begin">
          <w:fldData xml:space="preserve">PEVuZE5vdGU+PENpdGU+PEF1dGhvcj5MYW5nbG9pczwvQXV0aG9yPjxZZWFyPjIwMTc8L1llYXI+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PEVuZE5vdGU+PENpdGU+PEF1dGhvcj5MYW5nbG9pczwvQXV0aG9yPjxZZWFyPjIwMTc8L1llYXI+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00513301" w:rsidRPr="001B4BA7">
        <w:rPr>
          <w:rFonts w:ascii="Arial" w:hAnsi="Arial" w:cs="Arial"/>
          <w:sz w:val="24"/>
          <w:szCs w:val="24"/>
        </w:rPr>
      </w:r>
      <w:r w:rsidR="00513301" w:rsidRPr="001B4BA7">
        <w:rPr>
          <w:rFonts w:ascii="Arial" w:hAnsi="Arial" w:cs="Arial"/>
          <w:sz w:val="24"/>
          <w:szCs w:val="24"/>
        </w:rPr>
        <w:fldChar w:fldCharType="separate"/>
      </w:r>
      <w:r w:rsidR="00777CE2" w:rsidRPr="001B4BA7">
        <w:rPr>
          <w:rFonts w:ascii="Arial" w:hAnsi="Arial" w:cs="Arial"/>
          <w:noProof/>
          <w:sz w:val="24"/>
          <w:szCs w:val="24"/>
        </w:rPr>
        <w:t>(</w:t>
      </w:r>
      <w:hyperlink w:anchor="_ENREF_111" w:tooltip="Langlois, 2017 #5159" w:history="1">
        <w:r w:rsidR="00777CE2" w:rsidRPr="001B4BA7">
          <w:rPr>
            <w:rFonts w:ascii="Arial" w:hAnsi="Arial" w:cs="Arial"/>
            <w:noProof/>
            <w:sz w:val="24"/>
            <w:szCs w:val="24"/>
          </w:rPr>
          <w:t>111-113</w:t>
        </w:r>
      </w:hyperlink>
      <w:r w:rsidR="00777CE2" w:rsidRPr="001B4BA7">
        <w:rPr>
          <w:rFonts w:ascii="Arial" w:hAnsi="Arial" w:cs="Arial"/>
          <w:noProof/>
          <w:sz w:val="24"/>
          <w:szCs w:val="24"/>
        </w:rPr>
        <w:t>)</w:t>
      </w:r>
      <w:r w:rsidR="00513301" w:rsidRPr="001B4BA7">
        <w:rPr>
          <w:rFonts w:ascii="Arial" w:hAnsi="Arial" w:cs="Arial"/>
          <w:sz w:val="24"/>
          <w:szCs w:val="24"/>
        </w:rPr>
        <w:fldChar w:fldCharType="end"/>
      </w:r>
      <w:r w:rsidR="00513301" w:rsidRPr="001B4BA7">
        <w:rPr>
          <w:rFonts w:ascii="Arial" w:hAnsi="Arial" w:cs="Arial"/>
          <w:sz w:val="24"/>
          <w:szCs w:val="24"/>
          <w:lang w:val="en-US"/>
        </w:rPr>
        <w:t xml:space="preserve">. </w:t>
      </w:r>
      <w:r w:rsidR="00F91B9C" w:rsidRPr="001B4BA7">
        <w:rPr>
          <w:rFonts w:ascii="Arial" w:hAnsi="Arial" w:cs="Arial"/>
          <w:sz w:val="24"/>
          <w:szCs w:val="24"/>
          <w:lang w:val="en-US"/>
        </w:rPr>
        <w:t>Because of</w:t>
      </w:r>
      <w:r w:rsidR="00513301" w:rsidRPr="001B4BA7">
        <w:rPr>
          <w:rFonts w:ascii="Arial" w:hAnsi="Arial" w:cs="Arial"/>
          <w:sz w:val="24"/>
          <w:szCs w:val="24"/>
          <w:lang w:val="en-US"/>
        </w:rPr>
        <w:t xml:space="preserve"> the small number of additional patients be</w:t>
      </w:r>
      <w:r w:rsidR="00F91B9C" w:rsidRPr="001B4BA7">
        <w:rPr>
          <w:rFonts w:ascii="Arial" w:hAnsi="Arial" w:cs="Arial"/>
          <w:sz w:val="24"/>
          <w:szCs w:val="24"/>
          <w:lang w:val="en-US"/>
        </w:rPr>
        <w:t>sides</w:t>
      </w:r>
      <w:r w:rsidR="00513301" w:rsidRPr="001B4BA7">
        <w:rPr>
          <w:rFonts w:ascii="Arial" w:hAnsi="Arial" w:cs="Arial"/>
          <w:sz w:val="24"/>
          <w:szCs w:val="24"/>
          <w:lang w:val="en-US"/>
        </w:rPr>
        <w:t xml:space="preserve"> the </w:t>
      </w:r>
      <w:proofErr w:type="spellStart"/>
      <w:r w:rsidR="00513301" w:rsidRPr="001B4BA7">
        <w:rPr>
          <w:rFonts w:ascii="Arial" w:hAnsi="Arial" w:cs="Arial"/>
          <w:sz w:val="24"/>
          <w:szCs w:val="24"/>
          <w:lang w:val="en-US"/>
        </w:rPr>
        <w:t>VITdAL</w:t>
      </w:r>
      <w:proofErr w:type="spellEnd"/>
      <w:r w:rsidR="00513301" w:rsidRPr="001B4BA7">
        <w:rPr>
          <w:rFonts w:ascii="Arial" w:hAnsi="Arial" w:cs="Arial"/>
          <w:sz w:val="24"/>
          <w:szCs w:val="24"/>
          <w:lang w:val="en-US"/>
        </w:rPr>
        <w:t>-ICU</w:t>
      </w:r>
      <w:r w:rsidR="00513301" w:rsidRPr="001B4BA7" w:rsidDel="005B03FB">
        <w:rPr>
          <w:rFonts w:ascii="Arial" w:hAnsi="Arial" w:cs="Arial"/>
          <w:sz w:val="24"/>
          <w:szCs w:val="24"/>
          <w:lang w:val="en-US"/>
        </w:rPr>
        <w:t xml:space="preserve"> </w:t>
      </w:r>
      <w:r w:rsidR="00F91B9C" w:rsidRPr="001B4BA7">
        <w:rPr>
          <w:rFonts w:ascii="Arial" w:hAnsi="Arial" w:cs="Arial"/>
          <w:sz w:val="24"/>
          <w:szCs w:val="24"/>
          <w:lang w:val="en-US"/>
        </w:rPr>
        <w:t>trial</w:t>
      </w:r>
      <w:r w:rsidR="00513301" w:rsidRPr="001B4BA7">
        <w:rPr>
          <w:rFonts w:ascii="Arial" w:hAnsi="Arial" w:cs="Arial"/>
          <w:sz w:val="24"/>
          <w:szCs w:val="24"/>
          <w:lang w:val="en-US"/>
        </w:rPr>
        <w:t>, and the substantial heterogeneity</w:t>
      </w:r>
      <w:r w:rsidR="00F91B9C" w:rsidRPr="001B4BA7">
        <w:rPr>
          <w:rFonts w:ascii="Arial" w:hAnsi="Arial" w:cs="Arial"/>
          <w:sz w:val="24"/>
          <w:szCs w:val="24"/>
          <w:lang w:val="en-US"/>
        </w:rPr>
        <w:t xml:space="preserve"> between studies</w:t>
      </w:r>
      <w:r w:rsidR="00513301" w:rsidRPr="001B4BA7">
        <w:rPr>
          <w:rFonts w:ascii="Arial" w:hAnsi="Arial" w:cs="Arial"/>
          <w:sz w:val="24"/>
          <w:szCs w:val="24"/>
          <w:lang w:val="en-US"/>
        </w:rPr>
        <w:t xml:space="preserve">, these meta-analyses have </w:t>
      </w:r>
      <w:r w:rsidR="00F91B9C" w:rsidRPr="001B4BA7">
        <w:rPr>
          <w:rFonts w:ascii="Arial" w:hAnsi="Arial" w:cs="Arial"/>
          <w:sz w:val="24"/>
          <w:szCs w:val="24"/>
          <w:lang w:val="en-US"/>
        </w:rPr>
        <w:t>added little additional information</w:t>
      </w:r>
      <w:r w:rsidR="00513301" w:rsidRPr="001B4BA7">
        <w:rPr>
          <w:rFonts w:ascii="Arial" w:hAnsi="Arial" w:cs="Arial"/>
          <w:sz w:val="24"/>
          <w:szCs w:val="24"/>
          <w:lang w:val="en-US"/>
        </w:rPr>
        <w:t xml:space="preserve"> </w:t>
      </w:r>
      <w:r w:rsidR="00513301" w:rsidRPr="001B4BA7">
        <w:rPr>
          <w:rFonts w:ascii="Arial" w:hAnsi="Arial" w:cs="Arial"/>
          <w:sz w:val="24"/>
          <w:szCs w:val="24"/>
        </w:rPr>
        <w:fldChar w:fldCharType="begin">
          <w:fldData xml:space="preserve">PEVuZE5vdGU+PENpdGU+PEF1dGhvcj5BbXJlaW48L0F1dGhvcj48WWVhcj4yMDE3PC9ZZWFyPjxS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PEVuZE5vdGU+PENpdGU+PEF1dGhvcj5BbXJlaW48L0F1dGhvcj48WWVhcj4yMDE3PC9ZZWFyPjxS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00513301" w:rsidRPr="001B4BA7">
        <w:rPr>
          <w:rFonts w:ascii="Arial" w:hAnsi="Arial" w:cs="Arial"/>
          <w:sz w:val="24"/>
          <w:szCs w:val="24"/>
        </w:rPr>
      </w:r>
      <w:r w:rsidR="00513301" w:rsidRPr="001B4BA7">
        <w:rPr>
          <w:rFonts w:ascii="Arial" w:hAnsi="Arial" w:cs="Arial"/>
          <w:sz w:val="24"/>
          <w:szCs w:val="24"/>
        </w:rPr>
        <w:fldChar w:fldCharType="separate"/>
      </w:r>
      <w:r w:rsidR="00777CE2" w:rsidRPr="001B4BA7">
        <w:rPr>
          <w:rFonts w:ascii="Arial" w:hAnsi="Arial" w:cs="Arial"/>
          <w:noProof/>
          <w:sz w:val="24"/>
          <w:szCs w:val="24"/>
        </w:rPr>
        <w:t>(</w:t>
      </w:r>
      <w:hyperlink w:anchor="_ENREF_114" w:tooltip="Amrein, 2017 #5163" w:history="1">
        <w:r w:rsidR="00777CE2" w:rsidRPr="001B4BA7">
          <w:rPr>
            <w:rFonts w:ascii="Arial" w:hAnsi="Arial" w:cs="Arial"/>
            <w:noProof/>
            <w:sz w:val="24"/>
            <w:szCs w:val="24"/>
          </w:rPr>
          <w:t>114</w:t>
        </w:r>
      </w:hyperlink>
      <w:r w:rsidR="00777CE2" w:rsidRPr="001B4BA7">
        <w:rPr>
          <w:rFonts w:ascii="Arial" w:hAnsi="Arial" w:cs="Arial"/>
          <w:noProof/>
          <w:sz w:val="24"/>
          <w:szCs w:val="24"/>
        </w:rPr>
        <w:t xml:space="preserve">, </w:t>
      </w:r>
      <w:hyperlink w:anchor="_ENREF_115" w:tooltip="McNally, 2017 #5164" w:history="1">
        <w:r w:rsidR="00777CE2" w:rsidRPr="001B4BA7">
          <w:rPr>
            <w:rFonts w:ascii="Arial" w:hAnsi="Arial" w:cs="Arial"/>
            <w:noProof/>
            <w:sz w:val="24"/>
            <w:szCs w:val="24"/>
          </w:rPr>
          <w:t>115</w:t>
        </w:r>
      </w:hyperlink>
      <w:r w:rsidR="00777CE2" w:rsidRPr="001B4BA7">
        <w:rPr>
          <w:rFonts w:ascii="Arial" w:hAnsi="Arial" w:cs="Arial"/>
          <w:noProof/>
          <w:sz w:val="24"/>
          <w:szCs w:val="24"/>
        </w:rPr>
        <w:t>)</w:t>
      </w:r>
      <w:r w:rsidR="00513301" w:rsidRPr="001B4BA7">
        <w:rPr>
          <w:rFonts w:ascii="Arial" w:hAnsi="Arial" w:cs="Arial"/>
          <w:sz w:val="24"/>
          <w:szCs w:val="24"/>
        </w:rPr>
        <w:fldChar w:fldCharType="end"/>
      </w:r>
      <w:r w:rsidR="00513301" w:rsidRPr="001B4BA7">
        <w:rPr>
          <w:rFonts w:ascii="Arial" w:hAnsi="Arial" w:cs="Arial"/>
          <w:sz w:val="24"/>
          <w:szCs w:val="24"/>
          <w:lang w:val="en-US"/>
        </w:rPr>
        <w:t xml:space="preserve">. </w:t>
      </w:r>
    </w:p>
    <w:p w14:paraId="03A8340A" w14:textId="77777777" w:rsidR="00513301" w:rsidRPr="001B4BA7" w:rsidRDefault="00513301" w:rsidP="005A2852">
      <w:pPr>
        <w:widowControl w:val="0"/>
        <w:autoSpaceDE w:val="0"/>
        <w:autoSpaceDN w:val="0"/>
        <w:adjustRightInd w:val="0"/>
        <w:spacing w:after="0" w:line="360" w:lineRule="auto"/>
        <w:jc w:val="both"/>
        <w:rPr>
          <w:rFonts w:ascii="Arial" w:hAnsi="Arial" w:cs="Arial"/>
          <w:sz w:val="24"/>
          <w:szCs w:val="24"/>
          <w:lang w:val="en-US"/>
        </w:rPr>
      </w:pPr>
    </w:p>
    <w:p w14:paraId="0FC29C35" w14:textId="3DA09277" w:rsidR="00F70FAF" w:rsidRPr="001B4BA7" w:rsidRDefault="00513301" w:rsidP="005A2852">
      <w:pPr>
        <w:widowControl w:val="0"/>
        <w:autoSpaceDE w:val="0"/>
        <w:autoSpaceDN w:val="0"/>
        <w:adjustRightInd w:val="0"/>
        <w:spacing w:after="0" w:line="360" w:lineRule="auto"/>
        <w:jc w:val="both"/>
        <w:rPr>
          <w:rFonts w:ascii="Arial" w:hAnsi="Arial" w:cs="Arial"/>
          <w:sz w:val="24"/>
          <w:szCs w:val="24"/>
          <w:lang w:val="en-US"/>
        </w:rPr>
      </w:pPr>
      <w:r w:rsidRPr="001B4BA7">
        <w:rPr>
          <w:rFonts w:ascii="Arial" w:hAnsi="Arial" w:cs="Arial"/>
          <w:sz w:val="24"/>
          <w:szCs w:val="24"/>
          <w:lang w:val="en-US"/>
        </w:rPr>
        <w:t xml:space="preserve">In </w:t>
      </w:r>
      <w:r w:rsidR="00F91B9C" w:rsidRPr="001B4BA7">
        <w:rPr>
          <w:rFonts w:ascii="Arial" w:hAnsi="Arial" w:cs="Arial"/>
          <w:sz w:val="24"/>
          <w:szCs w:val="24"/>
          <w:lang w:val="en-US"/>
        </w:rPr>
        <w:t>summary</w:t>
      </w:r>
      <w:r w:rsidRPr="001B4BA7">
        <w:rPr>
          <w:rFonts w:ascii="Arial" w:hAnsi="Arial" w:cs="Arial"/>
          <w:sz w:val="24"/>
          <w:szCs w:val="24"/>
          <w:lang w:val="en-US"/>
        </w:rPr>
        <w:t xml:space="preserve">, low vitamin D status is </w:t>
      </w:r>
      <w:r w:rsidR="00F91B9C" w:rsidRPr="001B4BA7">
        <w:rPr>
          <w:rFonts w:ascii="Arial" w:hAnsi="Arial" w:cs="Arial"/>
          <w:sz w:val="24"/>
          <w:szCs w:val="24"/>
          <w:lang w:val="en-US"/>
        </w:rPr>
        <w:t xml:space="preserve">a global </w:t>
      </w:r>
      <w:r w:rsidRPr="001B4BA7">
        <w:rPr>
          <w:rFonts w:ascii="Arial" w:hAnsi="Arial" w:cs="Arial"/>
          <w:sz w:val="24"/>
          <w:szCs w:val="24"/>
          <w:lang w:val="en-US"/>
        </w:rPr>
        <w:t>common</w:t>
      </w:r>
      <w:r w:rsidR="00F91B9C" w:rsidRPr="001B4BA7">
        <w:rPr>
          <w:rFonts w:ascii="Arial" w:hAnsi="Arial" w:cs="Arial"/>
          <w:sz w:val="24"/>
          <w:szCs w:val="24"/>
          <w:lang w:val="en-US"/>
        </w:rPr>
        <w:t xml:space="preserve"> problem</w:t>
      </w:r>
      <w:r w:rsidRPr="001B4BA7">
        <w:rPr>
          <w:rFonts w:ascii="Arial" w:hAnsi="Arial" w:cs="Arial"/>
          <w:sz w:val="24"/>
          <w:szCs w:val="24"/>
          <w:lang w:val="en-US"/>
        </w:rPr>
        <w:t xml:space="preserve"> in </w:t>
      </w:r>
      <w:r w:rsidR="00F91B9C" w:rsidRPr="001B4BA7">
        <w:rPr>
          <w:rFonts w:ascii="Arial" w:hAnsi="Arial" w:cs="Arial"/>
          <w:sz w:val="24"/>
          <w:szCs w:val="24"/>
          <w:lang w:val="en-US"/>
        </w:rPr>
        <w:t xml:space="preserve">critical illness </w:t>
      </w:r>
      <w:r w:rsidRPr="001B4BA7">
        <w:rPr>
          <w:rFonts w:ascii="Arial" w:hAnsi="Arial" w:cs="Arial"/>
          <w:sz w:val="24"/>
          <w:szCs w:val="24"/>
          <w:lang w:val="en-US"/>
        </w:rPr>
        <w:t>and associated with poor outcomes in observational studies. Interventional studies in adult</w:t>
      </w:r>
      <w:r w:rsidR="00F91B9C" w:rsidRPr="001B4BA7">
        <w:rPr>
          <w:rFonts w:ascii="Arial" w:hAnsi="Arial" w:cs="Arial"/>
          <w:sz w:val="24"/>
          <w:szCs w:val="24"/>
          <w:lang w:val="en-US"/>
        </w:rPr>
        <w:t>s</w:t>
      </w:r>
      <w:r w:rsidRPr="001B4BA7">
        <w:rPr>
          <w:rFonts w:ascii="Arial" w:hAnsi="Arial" w:cs="Arial"/>
          <w:sz w:val="24"/>
          <w:szCs w:val="24"/>
          <w:lang w:val="en-US"/>
        </w:rPr>
        <w:t xml:space="preserve"> and</w:t>
      </w:r>
      <w:r w:rsidR="00F91B9C" w:rsidRPr="001B4BA7">
        <w:rPr>
          <w:rFonts w:ascii="Arial" w:hAnsi="Arial" w:cs="Arial"/>
          <w:sz w:val="24"/>
          <w:szCs w:val="24"/>
          <w:lang w:val="en-US"/>
        </w:rPr>
        <w:t xml:space="preserve"> children</w:t>
      </w:r>
      <w:r w:rsidRPr="001B4BA7">
        <w:rPr>
          <w:rFonts w:ascii="Arial" w:hAnsi="Arial" w:cs="Arial"/>
          <w:sz w:val="24"/>
          <w:szCs w:val="24"/>
          <w:lang w:val="en-US"/>
        </w:rPr>
        <w:t xml:space="preserve"> have </w:t>
      </w:r>
      <w:r w:rsidR="00F91B9C" w:rsidRPr="001B4BA7">
        <w:rPr>
          <w:rFonts w:ascii="Arial" w:hAnsi="Arial" w:cs="Arial"/>
          <w:sz w:val="24"/>
          <w:szCs w:val="24"/>
          <w:lang w:val="en-US"/>
        </w:rPr>
        <w:t>demonstrat</w:t>
      </w:r>
      <w:r w:rsidRPr="001B4BA7">
        <w:rPr>
          <w:rFonts w:ascii="Arial" w:hAnsi="Arial" w:cs="Arial"/>
          <w:sz w:val="24"/>
          <w:szCs w:val="24"/>
          <w:lang w:val="en-US"/>
        </w:rPr>
        <w:t xml:space="preserve">ed that high-dose cholecalciferol </w:t>
      </w:r>
      <w:r w:rsidR="00F91B9C" w:rsidRPr="001B4BA7">
        <w:rPr>
          <w:rFonts w:ascii="Arial" w:hAnsi="Arial" w:cs="Arial"/>
          <w:sz w:val="24"/>
          <w:szCs w:val="24"/>
          <w:lang w:val="en-US"/>
        </w:rPr>
        <w:t xml:space="preserve">loading (enteral or intramuscular) </w:t>
      </w:r>
      <w:r w:rsidRPr="001B4BA7">
        <w:rPr>
          <w:rFonts w:ascii="Arial" w:hAnsi="Arial" w:cs="Arial"/>
          <w:sz w:val="24"/>
          <w:szCs w:val="24"/>
          <w:lang w:val="en-US"/>
        </w:rPr>
        <w:t xml:space="preserve">is </w:t>
      </w:r>
      <w:r w:rsidR="00F91B9C" w:rsidRPr="001B4BA7">
        <w:rPr>
          <w:rFonts w:ascii="Arial" w:hAnsi="Arial" w:cs="Arial"/>
          <w:sz w:val="24"/>
          <w:szCs w:val="24"/>
          <w:lang w:val="en-US"/>
        </w:rPr>
        <w:t>effective for improving</w:t>
      </w:r>
      <w:r w:rsidRPr="001B4BA7">
        <w:rPr>
          <w:rFonts w:ascii="Arial" w:hAnsi="Arial" w:cs="Arial"/>
          <w:sz w:val="24"/>
          <w:szCs w:val="24"/>
          <w:lang w:val="en-US"/>
        </w:rPr>
        <w:t xml:space="preserve"> 25OHD levels</w:t>
      </w:r>
      <w:r w:rsidR="00F91B9C" w:rsidRPr="001B4BA7">
        <w:rPr>
          <w:rFonts w:ascii="Arial" w:hAnsi="Arial" w:cs="Arial"/>
          <w:sz w:val="24"/>
          <w:szCs w:val="24"/>
          <w:lang w:val="en-US"/>
        </w:rPr>
        <w:t xml:space="preserve"> without major adverse events</w:t>
      </w:r>
      <w:r w:rsidRPr="001B4BA7">
        <w:rPr>
          <w:rFonts w:ascii="Arial" w:hAnsi="Arial" w:cs="Arial"/>
          <w:sz w:val="24"/>
          <w:szCs w:val="24"/>
          <w:lang w:val="en-US"/>
        </w:rPr>
        <w:t xml:space="preserve"> </w:t>
      </w:r>
      <w:r w:rsidRPr="001B4BA7">
        <w:rPr>
          <w:rFonts w:ascii="Arial" w:hAnsi="Arial" w:cs="Arial"/>
          <w:sz w:val="24"/>
          <w:szCs w:val="24"/>
        </w:rPr>
        <w:fldChar w:fldCharType="begin">
          <w:fldData xml:space="preserve">PEVuZE5vdGU+PENpdGU+PEF1dGhvcj5BbXJlaW48L0F1dGhvcj48WWVhcj4yMDE0PC9ZZWFyPjxS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</w:fldData>
        </w:fldChar>
      </w:r>
      <w:r w:rsidR="00777CE2" w:rsidRPr="001B4BA7">
        <w:rPr>
          <w:rFonts w:ascii="Arial" w:hAnsi="Arial" w:cs="Arial"/>
          <w:sz w:val="24"/>
          <w:szCs w:val="24"/>
        </w:rPr>
        <w:instrText xml:space="preserve"> ADDIN EN.CITE </w:instrText>
      </w:r>
      <w:r w:rsidR="00777CE2" w:rsidRPr="001B4BA7">
        <w:rPr>
          <w:rFonts w:ascii="Arial" w:hAnsi="Arial" w:cs="Arial"/>
          <w:sz w:val="24"/>
          <w:szCs w:val="24"/>
        </w:rPr>
        <w:fldChar w:fldCharType="begin">
          <w:fldData xml:space="preserve">PEVuZE5vdGU+PENpdGU+PEF1dGhvcj5BbXJlaW48L0F1dGhvcj48WWVhcj4yMDE0PC9ZZWFyPjxS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</w:fldData>
        </w:fldChar>
      </w:r>
      <w:r w:rsidR="00777CE2" w:rsidRPr="001B4BA7">
        <w:rPr>
          <w:rFonts w:ascii="Arial" w:hAnsi="Arial" w:cs="Arial"/>
          <w:sz w:val="24"/>
          <w:szCs w:val="24"/>
        </w:rPr>
        <w:instrText xml:space="preserve"> ADDIN EN.CITE.DATA </w:instrText>
      </w:r>
      <w:r w:rsidR="00777CE2" w:rsidRPr="001B4BA7">
        <w:rPr>
          <w:rFonts w:ascii="Arial" w:hAnsi="Arial" w:cs="Arial"/>
          <w:sz w:val="24"/>
          <w:szCs w:val="24"/>
        </w:rPr>
      </w:r>
      <w:r w:rsidR="00777CE2" w:rsidRPr="001B4BA7">
        <w:rPr>
          <w:rFonts w:ascii="Arial" w:hAnsi="Arial" w:cs="Arial"/>
          <w:sz w:val="24"/>
          <w:szCs w:val="24"/>
        </w:rPr>
        <w:fldChar w:fldCharType="end"/>
      </w:r>
      <w:r w:rsidRPr="001B4BA7">
        <w:rPr>
          <w:rFonts w:ascii="Arial" w:hAnsi="Arial" w:cs="Arial"/>
          <w:sz w:val="24"/>
          <w:szCs w:val="24"/>
        </w:rPr>
      </w:r>
      <w:r w:rsidRPr="001B4BA7">
        <w:rPr>
          <w:rFonts w:ascii="Arial" w:hAnsi="Arial" w:cs="Arial"/>
          <w:sz w:val="24"/>
          <w:szCs w:val="24"/>
        </w:rPr>
        <w:fldChar w:fldCharType="separate"/>
      </w:r>
      <w:r w:rsidR="00777CE2" w:rsidRPr="001B4BA7">
        <w:rPr>
          <w:rFonts w:ascii="Arial" w:hAnsi="Arial" w:cs="Arial"/>
          <w:noProof/>
          <w:sz w:val="24"/>
          <w:szCs w:val="24"/>
        </w:rPr>
        <w:t>(</w:t>
      </w:r>
      <w:hyperlink w:anchor="_ENREF_97" w:tooltip="Amrein, 2014 #612" w:history="1">
        <w:r w:rsidR="00777CE2" w:rsidRPr="001B4BA7">
          <w:rPr>
            <w:rFonts w:ascii="Arial" w:hAnsi="Arial" w:cs="Arial"/>
            <w:noProof/>
            <w:sz w:val="24"/>
            <w:szCs w:val="24"/>
          </w:rPr>
          <w:t>97</w:t>
        </w:r>
      </w:hyperlink>
      <w:r w:rsidR="00777CE2" w:rsidRPr="001B4BA7">
        <w:rPr>
          <w:rFonts w:ascii="Arial" w:hAnsi="Arial" w:cs="Arial"/>
          <w:noProof/>
          <w:sz w:val="24"/>
          <w:szCs w:val="24"/>
        </w:rPr>
        <w:t xml:space="preserve">, </w:t>
      </w:r>
      <w:hyperlink w:anchor="_ENREF_99" w:tooltip="Quraishi, 2015 #742" w:history="1">
        <w:r w:rsidR="00777CE2" w:rsidRPr="001B4BA7">
          <w:rPr>
            <w:rFonts w:ascii="Arial" w:hAnsi="Arial" w:cs="Arial"/>
            <w:noProof/>
            <w:sz w:val="24"/>
            <w:szCs w:val="24"/>
          </w:rPr>
          <w:t>99</w:t>
        </w:r>
      </w:hyperlink>
      <w:r w:rsidR="00777CE2" w:rsidRPr="001B4BA7">
        <w:rPr>
          <w:rFonts w:ascii="Arial" w:hAnsi="Arial" w:cs="Arial"/>
          <w:noProof/>
          <w:sz w:val="24"/>
          <w:szCs w:val="24"/>
        </w:rPr>
        <w:t xml:space="preserve">, </w:t>
      </w:r>
      <w:hyperlink w:anchor="_ENREF_116" w:tooltip="McNally, 2017&#10; #5155" w:history="1">
        <w:r w:rsidR="00777CE2" w:rsidRPr="001B4BA7">
          <w:rPr>
            <w:rFonts w:ascii="Arial" w:hAnsi="Arial" w:cs="Arial"/>
            <w:noProof/>
            <w:sz w:val="24"/>
            <w:szCs w:val="24"/>
          </w:rPr>
          <w:t>116</w:t>
        </w:r>
      </w:hyperlink>
      <w:r w:rsidR="00777CE2" w:rsidRPr="001B4BA7">
        <w:rPr>
          <w:rFonts w:ascii="Arial" w:hAnsi="Arial" w:cs="Arial"/>
          <w:noProof/>
          <w:sz w:val="24"/>
          <w:szCs w:val="24"/>
        </w:rPr>
        <w:t>)</w:t>
      </w:r>
      <w:r w:rsidRPr="001B4BA7">
        <w:rPr>
          <w:rFonts w:ascii="Arial" w:hAnsi="Arial" w:cs="Arial"/>
          <w:sz w:val="24"/>
          <w:szCs w:val="24"/>
        </w:rPr>
        <w:fldChar w:fldCharType="end"/>
      </w:r>
      <w:r w:rsidRPr="001B4BA7">
        <w:rPr>
          <w:rFonts w:ascii="Arial" w:hAnsi="Arial" w:cs="Arial"/>
          <w:sz w:val="24"/>
          <w:szCs w:val="24"/>
          <w:lang w:val="en-US"/>
        </w:rPr>
        <w:t xml:space="preserve">. </w:t>
      </w:r>
      <w:r w:rsidR="00F91B9C" w:rsidRPr="001B4BA7">
        <w:rPr>
          <w:rFonts w:ascii="Arial" w:hAnsi="Arial" w:cs="Arial"/>
          <w:sz w:val="24"/>
          <w:szCs w:val="24"/>
          <w:lang w:val="en-US"/>
        </w:rPr>
        <w:t>The extrem</w:t>
      </w:r>
      <w:r w:rsidR="00B1580C" w:rsidRPr="001B4BA7">
        <w:rPr>
          <w:rFonts w:ascii="Arial" w:hAnsi="Arial" w:cs="Arial"/>
          <w:sz w:val="24"/>
          <w:szCs w:val="24"/>
          <w:lang w:val="en-US"/>
        </w:rPr>
        <w:t>ely important question whether</w:t>
      </w:r>
      <w:r w:rsidR="00F91B9C" w:rsidRPr="001B4BA7">
        <w:rPr>
          <w:rFonts w:ascii="Arial" w:hAnsi="Arial" w:cs="Arial"/>
          <w:sz w:val="24"/>
          <w:szCs w:val="24"/>
          <w:lang w:val="en-US"/>
        </w:rPr>
        <w:t xml:space="preserve"> </w:t>
      </w:r>
      <w:r w:rsidRPr="001B4BA7">
        <w:rPr>
          <w:rFonts w:ascii="Arial" w:hAnsi="Arial" w:cs="Arial"/>
          <w:sz w:val="24"/>
          <w:szCs w:val="24"/>
          <w:lang w:val="en-US"/>
        </w:rPr>
        <w:t xml:space="preserve">high dose vitamin D </w:t>
      </w:r>
      <w:r w:rsidR="00F91B9C" w:rsidRPr="001B4BA7">
        <w:rPr>
          <w:rFonts w:ascii="Arial" w:hAnsi="Arial" w:cs="Arial"/>
          <w:sz w:val="24"/>
          <w:szCs w:val="24"/>
          <w:lang w:val="en-US"/>
        </w:rPr>
        <w:t>can</w:t>
      </w:r>
      <w:r w:rsidRPr="001B4BA7">
        <w:rPr>
          <w:rFonts w:ascii="Arial" w:hAnsi="Arial" w:cs="Arial"/>
          <w:sz w:val="24"/>
          <w:szCs w:val="24"/>
          <w:lang w:val="en-US"/>
        </w:rPr>
        <w:t xml:space="preserve"> improve survival and </w:t>
      </w:r>
      <w:r w:rsidR="00F91B9C" w:rsidRPr="001B4BA7">
        <w:rPr>
          <w:rFonts w:ascii="Arial" w:hAnsi="Arial" w:cs="Arial"/>
          <w:sz w:val="24"/>
          <w:szCs w:val="24"/>
          <w:lang w:val="en-US"/>
        </w:rPr>
        <w:t>other</w:t>
      </w:r>
      <w:r w:rsidRPr="001B4BA7">
        <w:rPr>
          <w:rFonts w:ascii="Arial" w:hAnsi="Arial" w:cs="Arial"/>
          <w:sz w:val="24"/>
          <w:szCs w:val="24"/>
          <w:lang w:val="en-US"/>
        </w:rPr>
        <w:t xml:space="preserve"> outcomes</w:t>
      </w:r>
      <w:r w:rsidR="00F91B9C" w:rsidRPr="001B4BA7">
        <w:rPr>
          <w:rFonts w:ascii="Arial" w:hAnsi="Arial" w:cs="Arial"/>
          <w:sz w:val="24"/>
          <w:szCs w:val="24"/>
          <w:lang w:val="en-US"/>
        </w:rPr>
        <w:t xml:space="preserve"> remains currently unanswered</w:t>
      </w:r>
      <w:r w:rsidRPr="001B4BA7">
        <w:rPr>
          <w:rFonts w:ascii="Arial" w:hAnsi="Arial" w:cs="Arial"/>
          <w:sz w:val="24"/>
          <w:szCs w:val="24"/>
          <w:lang w:val="en-US"/>
        </w:rPr>
        <w:t xml:space="preserve">. In </w:t>
      </w:r>
      <w:r w:rsidR="00F91B9C" w:rsidRPr="001B4BA7">
        <w:rPr>
          <w:rFonts w:ascii="Arial" w:hAnsi="Arial" w:cs="Arial"/>
          <w:sz w:val="24"/>
          <w:szCs w:val="24"/>
          <w:lang w:val="en-US"/>
        </w:rPr>
        <w:t xml:space="preserve">2017, </w:t>
      </w:r>
      <w:r w:rsidRPr="001B4BA7">
        <w:rPr>
          <w:rFonts w:ascii="Arial" w:hAnsi="Arial" w:cs="Arial"/>
          <w:sz w:val="24"/>
          <w:szCs w:val="24"/>
          <w:lang w:val="en-US"/>
        </w:rPr>
        <w:t xml:space="preserve">two large multi-center trials </w:t>
      </w:r>
      <w:r w:rsidR="00F91B9C" w:rsidRPr="001B4BA7">
        <w:rPr>
          <w:rFonts w:ascii="Arial" w:hAnsi="Arial" w:cs="Arial"/>
          <w:sz w:val="24"/>
          <w:szCs w:val="24"/>
          <w:lang w:val="en-US"/>
        </w:rPr>
        <w:t>start</w:t>
      </w:r>
      <w:r w:rsidRPr="001B4BA7">
        <w:rPr>
          <w:rFonts w:ascii="Arial" w:hAnsi="Arial" w:cs="Arial"/>
          <w:sz w:val="24"/>
          <w:szCs w:val="24"/>
          <w:lang w:val="en-US"/>
        </w:rPr>
        <w:t xml:space="preserve">ed </w:t>
      </w:r>
      <w:r w:rsidR="00F91B9C" w:rsidRPr="001B4BA7">
        <w:rPr>
          <w:rFonts w:ascii="Arial" w:hAnsi="Arial" w:cs="Arial"/>
          <w:sz w:val="24"/>
          <w:szCs w:val="24"/>
          <w:lang w:val="en-US"/>
        </w:rPr>
        <w:t xml:space="preserve">recruitment </w:t>
      </w:r>
      <w:r w:rsidRPr="001B4BA7">
        <w:rPr>
          <w:rFonts w:ascii="Arial" w:hAnsi="Arial" w:cs="Arial"/>
          <w:sz w:val="24"/>
          <w:szCs w:val="24"/>
          <w:lang w:val="en-US"/>
        </w:rPr>
        <w:t xml:space="preserve">in the United States (VIOLET: NCT03096314) and Europe (VITDALIZE: NCT03188796), both </w:t>
      </w:r>
      <w:r w:rsidR="00F91B9C" w:rsidRPr="001B4BA7">
        <w:rPr>
          <w:rFonts w:ascii="Arial" w:hAnsi="Arial" w:cs="Arial"/>
          <w:sz w:val="24"/>
          <w:szCs w:val="24"/>
          <w:lang w:val="en-US"/>
        </w:rPr>
        <w:t>aiming to assess t</w:t>
      </w:r>
      <w:r w:rsidRPr="001B4BA7">
        <w:rPr>
          <w:rFonts w:ascii="Arial" w:hAnsi="Arial" w:cs="Arial"/>
          <w:sz w:val="24"/>
          <w:szCs w:val="24"/>
          <w:lang w:val="en-US"/>
        </w:rPr>
        <w:t xml:space="preserve">he </w:t>
      </w:r>
      <w:r w:rsidR="00F91B9C" w:rsidRPr="001B4BA7">
        <w:rPr>
          <w:rFonts w:ascii="Arial" w:hAnsi="Arial" w:cs="Arial"/>
          <w:sz w:val="24"/>
          <w:szCs w:val="24"/>
          <w:lang w:val="en-US"/>
        </w:rPr>
        <w:t xml:space="preserve">possible </w:t>
      </w:r>
      <w:r w:rsidR="00B1580C" w:rsidRPr="001B4BA7">
        <w:rPr>
          <w:rFonts w:ascii="Arial" w:hAnsi="Arial" w:cs="Arial"/>
          <w:sz w:val="24"/>
          <w:szCs w:val="24"/>
          <w:lang w:val="en-US"/>
        </w:rPr>
        <w:t>mortality benefit</w:t>
      </w:r>
      <w:r w:rsidRPr="001B4BA7">
        <w:rPr>
          <w:rFonts w:ascii="Arial" w:hAnsi="Arial" w:cs="Arial"/>
          <w:sz w:val="24"/>
          <w:szCs w:val="24"/>
          <w:lang w:val="en-US"/>
        </w:rPr>
        <w:t xml:space="preserve"> of high-dose vitamin D supplementation in </w:t>
      </w:r>
      <w:r w:rsidR="00F91B9C" w:rsidRPr="001B4BA7">
        <w:rPr>
          <w:rFonts w:ascii="Arial" w:hAnsi="Arial" w:cs="Arial"/>
          <w:sz w:val="24"/>
          <w:szCs w:val="24"/>
          <w:lang w:val="en-US"/>
        </w:rPr>
        <w:t>severe acute</w:t>
      </w:r>
      <w:r w:rsidRPr="001B4BA7">
        <w:rPr>
          <w:rFonts w:ascii="Arial" w:hAnsi="Arial" w:cs="Arial"/>
          <w:sz w:val="24"/>
          <w:szCs w:val="24"/>
          <w:lang w:val="en-US"/>
        </w:rPr>
        <w:t xml:space="preserve"> illness. </w:t>
      </w:r>
      <w:r w:rsidR="00F91B9C" w:rsidRPr="001B4BA7">
        <w:rPr>
          <w:rFonts w:ascii="Arial" w:hAnsi="Arial" w:cs="Arial"/>
          <w:sz w:val="24"/>
          <w:szCs w:val="24"/>
          <w:lang w:val="en-US"/>
        </w:rPr>
        <w:t>Once</w:t>
      </w:r>
      <w:r w:rsidRPr="001B4BA7">
        <w:rPr>
          <w:rFonts w:ascii="Arial" w:hAnsi="Arial" w:cs="Arial"/>
          <w:sz w:val="24"/>
          <w:szCs w:val="24"/>
          <w:lang w:val="en-US"/>
        </w:rPr>
        <w:t xml:space="preserve"> these trials </w:t>
      </w:r>
      <w:r w:rsidR="00F91B9C" w:rsidRPr="001B4BA7">
        <w:rPr>
          <w:rFonts w:ascii="Arial" w:hAnsi="Arial" w:cs="Arial"/>
          <w:sz w:val="24"/>
          <w:szCs w:val="24"/>
          <w:lang w:val="en-US"/>
        </w:rPr>
        <w:t xml:space="preserve">are finished, we will have a much deeper understanding if and how </w:t>
      </w:r>
      <w:r w:rsidRPr="001B4BA7">
        <w:rPr>
          <w:rFonts w:ascii="Arial" w:hAnsi="Arial" w:cs="Arial"/>
          <w:sz w:val="24"/>
          <w:szCs w:val="24"/>
          <w:lang w:val="en-US"/>
        </w:rPr>
        <w:t xml:space="preserve">rapid normalization of vitamin D status </w:t>
      </w:r>
      <w:r w:rsidR="00F91B9C" w:rsidRPr="001B4BA7">
        <w:rPr>
          <w:rFonts w:ascii="Arial" w:hAnsi="Arial" w:cs="Arial"/>
          <w:sz w:val="24"/>
          <w:szCs w:val="24"/>
          <w:lang w:val="en-US"/>
        </w:rPr>
        <w:t xml:space="preserve">benefits patients </w:t>
      </w:r>
      <w:r w:rsidRPr="001B4BA7">
        <w:rPr>
          <w:rFonts w:ascii="Arial" w:hAnsi="Arial" w:cs="Arial"/>
          <w:sz w:val="24"/>
          <w:szCs w:val="24"/>
          <w:lang w:val="en-US"/>
        </w:rPr>
        <w:t xml:space="preserve">in the ICU setting. </w:t>
      </w:r>
    </w:p>
    <w:p w14:paraId="6A2ED517" w14:textId="77777777" w:rsidR="00F70FAF" w:rsidRPr="001B4BA7" w:rsidRDefault="00F70FAF" w:rsidP="005A2852">
      <w:pPr>
        <w:widowControl w:val="0"/>
        <w:autoSpaceDE w:val="0"/>
        <w:autoSpaceDN w:val="0"/>
        <w:adjustRightInd w:val="0"/>
        <w:spacing w:after="0" w:line="360" w:lineRule="auto"/>
        <w:jc w:val="both"/>
        <w:rPr>
          <w:rFonts w:ascii="Arial" w:hAnsi="Arial" w:cs="Arial"/>
          <w:color w:val="000000" w:themeColor="text1"/>
          <w:lang w:val="en-US"/>
        </w:rPr>
      </w:pPr>
    </w:p>
    <w:p w14:paraId="666D0833" w14:textId="77777777" w:rsidR="00F300C4" w:rsidRPr="001B4BA7" w:rsidRDefault="00F300C4" w:rsidP="005A2852">
      <w:pPr>
        <w:spacing w:before="120" w:after="0" w:line="360" w:lineRule="auto"/>
        <w:rPr>
          <w:rFonts w:ascii="Arial" w:hAnsi="Arial" w:cs="Arial"/>
          <w:color w:val="000000" w:themeColor="text1"/>
          <w:sz w:val="28"/>
          <w:lang w:val="en-US"/>
        </w:rPr>
      </w:pPr>
      <w:r w:rsidRPr="001B4BA7">
        <w:rPr>
          <w:rFonts w:ascii="Arial" w:hAnsi="Arial" w:cs="Arial"/>
          <w:b/>
          <w:color w:val="000000" w:themeColor="text1"/>
          <w:sz w:val="28"/>
          <w:lang w:val="en-US"/>
        </w:rPr>
        <w:t>Safety</w:t>
      </w:r>
    </w:p>
    <w:p w14:paraId="6A16B57D" w14:textId="60303E92" w:rsidR="00F70FAF" w:rsidRPr="001B4BA7" w:rsidRDefault="00F70FAF" w:rsidP="005A2852">
      <w:pPr>
        <w:spacing w:before="120" w:after="0" w:line="360" w:lineRule="auto"/>
        <w:rPr>
          <w:rFonts w:ascii="Arial" w:hAnsi="Arial" w:cs="Arial"/>
          <w:color w:val="000000" w:themeColor="text1"/>
          <w:sz w:val="24"/>
          <w:lang w:val="en-US"/>
        </w:rPr>
      </w:pPr>
      <w:r w:rsidRPr="001B4BA7">
        <w:rPr>
          <w:rFonts w:ascii="Arial" w:hAnsi="Arial" w:cs="Arial"/>
          <w:color w:val="000000" w:themeColor="text1"/>
          <w:sz w:val="24"/>
          <w:lang w:val="en-US"/>
        </w:rPr>
        <w:t xml:space="preserve">Vitamin D toxicity </w:t>
      </w:r>
      <w:r w:rsidR="00F300C4" w:rsidRPr="001B4BA7">
        <w:rPr>
          <w:rFonts w:ascii="Arial" w:hAnsi="Arial" w:cs="Arial"/>
          <w:color w:val="000000" w:themeColor="text1"/>
          <w:sz w:val="24"/>
          <w:lang w:val="en-US"/>
        </w:rPr>
        <w:t xml:space="preserve">can be life-threatening and associated with substantial morbidity, if not identified and treated. It has been </w:t>
      </w:r>
      <w:r w:rsidR="00056570" w:rsidRPr="001B4BA7">
        <w:rPr>
          <w:rFonts w:ascii="Arial" w:hAnsi="Arial" w:cs="Arial"/>
          <w:color w:val="000000" w:themeColor="text1"/>
          <w:sz w:val="24"/>
          <w:lang w:val="en-US"/>
        </w:rPr>
        <w:t xml:space="preserve">not been described in the ICU setting but </w:t>
      </w:r>
      <w:r w:rsidR="00F300C4" w:rsidRPr="001B4BA7">
        <w:rPr>
          <w:rFonts w:ascii="Arial" w:hAnsi="Arial" w:cs="Arial"/>
          <w:color w:val="000000" w:themeColor="text1"/>
          <w:sz w:val="24"/>
          <w:lang w:val="en-US"/>
        </w:rPr>
        <w:t>after prolonged intake of excessive dose</w:t>
      </w:r>
      <w:r w:rsidR="00E139DC" w:rsidRPr="001B4BA7">
        <w:rPr>
          <w:rFonts w:ascii="Arial" w:hAnsi="Arial" w:cs="Arial"/>
          <w:color w:val="000000" w:themeColor="text1"/>
          <w:sz w:val="24"/>
          <w:lang w:val="en-US"/>
        </w:rPr>
        <w:t>s and, in rare cases, in individuals with mutations in CYP24A1 causing failure to metabolize 1,25-dihydroxyvitamin D</w:t>
      </w:r>
      <w:r w:rsidR="00080C67" w:rsidRPr="001B4BA7">
        <w:rPr>
          <w:rFonts w:ascii="Arial" w:hAnsi="Arial" w:cs="Arial"/>
          <w:color w:val="000000" w:themeColor="text1"/>
          <w:sz w:val="24"/>
          <w:lang w:val="en-US"/>
        </w:rPr>
        <w:t xml:space="preserve"> </w:t>
      </w:r>
      <w:r w:rsidR="00080C67" w:rsidRPr="001B4BA7">
        <w:rPr>
          <w:rFonts w:ascii="Arial" w:hAnsi="Arial" w:cs="Arial"/>
          <w:color w:val="000000" w:themeColor="text1"/>
          <w:sz w:val="24"/>
        </w:rPr>
        <w:fldChar w:fldCharType="begin">
          <w:fldData xml:space="preserve">PEVuZE5vdGU+PENpdGU+PEF1dGhvcj5KYWNvYnM8L0F1dGhvcj48WWVhcj4yMDE0PC9ZZWFyPjxS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</w:fldData>
        </w:fldChar>
      </w:r>
      <w:r w:rsidR="00777CE2" w:rsidRPr="001B4BA7">
        <w:rPr>
          <w:rFonts w:ascii="Arial" w:hAnsi="Arial" w:cs="Arial"/>
          <w:color w:val="000000" w:themeColor="text1"/>
          <w:sz w:val="24"/>
        </w:rPr>
        <w:instrText xml:space="preserve"> ADDIN EN.CITE </w:instrText>
      </w:r>
      <w:r w:rsidR="00777CE2" w:rsidRPr="001B4BA7">
        <w:rPr>
          <w:rFonts w:ascii="Arial" w:hAnsi="Arial" w:cs="Arial"/>
          <w:color w:val="000000" w:themeColor="text1"/>
          <w:sz w:val="24"/>
        </w:rPr>
        <w:fldChar w:fldCharType="begin">
          <w:fldData xml:space="preserve">PEVuZE5vdGU+PENpdGU+PEF1dGhvcj5KYWNvYnM8L0F1dGhvcj48WWVhcj4yMDE0PC9ZZWFyPjxS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</w:fldData>
        </w:fldChar>
      </w:r>
      <w:r w:rsidR="00777CE2" w:rsidRPr="001B4BA7">
        <w:rPr>
          <w:rFonts w:ascii="Arial" w:hAnsi="Arial" w:cs="Arial"/>
          <w:color w:val="000000" w:themeColor="text1"/>
          <w:sz w:val="24"/>
        </w:rPr>
        <w:instrText xml:space="preserve"> ADDIN EN.CITE.DATA </w:instrText>
      </w:r>
      <w:r w:rsidR="00777CE2" w:rsidRPr="001B4BA7">
        <w:rPr>
          <w:rFonts w:ascii="Arial" w:hAnsi="Arial" w:cs="Arial"/>
          <w:color w:val="000000" w:themeColor="text1"/>
          <w:sz w:val="24"/>
        </w:rPr>
      </w:r>
      <w:r w:rsidR="00777CE2" w:rsidRPr="001B4BA7">
        <w:rPr>
          <w:rFonts w:ascii="Arial" w:hAnsi="Arial" w:cs="Arial"/>
          <w:color w:val="000000" w:themeColor="text1"/>
          <w:sz w:val="24"/>
        </w:rPr>
        <w:fldChar w:fldCharType="end"/>
      </w:r>
      <w:r w:rsidR="00080C67" w:rsidRPr="001B4BA7">
        <w:rPr>
          <w:rFonts w:ascii="Arial" w:hAnsi="Arial" w:cs="Arial"/>
          <w:color w:val="000000" w:themeColor="text1"/>
          <w:sz w:val="24"/>
        </w:rPr>
      </w:r>
      <w:r w:rsidR="00080C67" w:rsidRPr="001B4BA7">
        <w:rPr>
          <w:rFonts w:ascii="Arial" w:hAnsi="Arial" w:cs="Arial"/>
          <w:color w:val="000000" w:themeColor="text1"/>
          <w:sz w:val="24"/>
        </w:rPr>
        <w:fldChar w:fldCharType="separate"/>
      </w:r>
      <w:r w:rsidR="00777CE2" w:rsidRPr="001B4BA7">
        <w:rPr>
          <w:rFonts w:ascii="Arial" w:hAnsi="Arial" w:cs="Arial"/>
          <w:noProof/>
          <w:color w:val="000000" w:themeColor="text1"/>
          <w:sz w:val="24"/>
        </w:rPr>
        <w:t>(</w:t>
      </w:r>
      <w:hyperlink w:anchor="_ENREF_117" w:tooltip="Jacobs, 2014 #926" w:history="1">
        <w:r w:rsidR="00777CE2" w:rsidRPr="001B4BA7">
          <w:rPr>
            <w:rFonts w:ascii="Arial" w:hAnsi="Arial" w:cs="Arial"/>
            <w:noProof/>
            <w:color w:val="000000" w:themeColor="text1"/>
            <w:sz w:val="24"/>
          </w:rPr>
          <w:t>117-119</w:t>
        </w:r>
      </w:hyperlink>
      <w:r w:rsidR="00777CE2" w:rsidRPr="001B4BA7">
        <w:rPr>
          <w:rFonts w:ascii="Arial" w:hAnsi="Arial" w:cs="Arial"/>
          <w:noProof/>
          <w:color w:val="000000" w:themeColor="text1"/>
          <w:sz w:val="24"/>
        </w:rPr>
        <w:t>)</w:t>
      </w:r>
      <w:r w:rsidR="00080C67" w:rsidRPr="001B4BA7">
        <w:rPr>
          <w:rFonts w:ascii="Arial" w:hAnsi="Arial" w:cs="Arial"/>
          <w:color w:val="000000" w:themeColor="text1"/>
          <w:sz w:val="24"/>
        </w:rPr>
        <w:fldChar w:fldCharType="end"/>
      </w:r>
      <w:r w:rsidR="00F300C4" w:rsidRPr="001B4BA7">
        <w:rPr>
          <w:rFonts w:ascii="Arial" w:hAnsi="Arial" w:cs="Arial"/>
          <w:color w:val="000000" w:themeColor="text1"/>
          <w:sz w:val="24"/>
          <w:lang w:val="en-US"/>
        </w:rPr>
        <w:t xml:space="preserve">. </w:t>
      </w:r>
      <w:r w:rsidR="00E139DC" w:rsidRPr="001B4BA7">
        <w:rPr>
          <w:rFonts w:ascii="Arial" w:hAnsi="Arial" w:cs="Arial"/>
          <w:color w:val="000000" w:themeColor="text1"/>
          <w:sz w:val="24"/>
          <w:lang w:val="en-US"/>
        </w:rPr>
        <w:t xml:space="preserve">Vitamin D toxicity </w:t>
      </w:r>
      <w:r w:rsidRPr="001B4BA7">
        <w:rPr>
          <w:rFonts w:ascii="Arial" w:hAnsi="Arial" w:cs="Arial"/>
          <w:color w:val="000000" w:themeColor="text1"/>
          <w:sz w:val="24"/>
          <w:lang w:val="en-US"/>
        </w:rPr>
        <w:t xml:space="preserve">is mediated primarily via hypercalcemia and </w:t>
      </w:r>
      <w:proofErr w:type="spellStart"/>
      <w:r w:rsidRPr="001B4BA7">
        <w:rPr>
          <w:rFonts w:ascii="Arial" w:hAnsi="Arial" w:cs="Arial"/>
          <w:color w:val="000000" w:themeColor="text1"/>
          <w:sz w:val="24"/>
          <w:lang w:val="en-US"/>
        </w:rPr>
        <w:t>hypercalciuria</w:t>
      </w:r>
      <w:proofErr w:type="spellEnd"/>
      <w:r w:rsidRPr="001B4BA7">
        <w:rPr>
          <w:rFonts w:ascii="Arial" w:hAnsi="Arial" w:cs="Arial"/>
          <w:color w:val="000000" w:themeColor="text1"/>
          <w:sz w:val="24"/>
          <w:lang w:val="en-US"/>
        </w:rPr>
        <w:t>. Side effects includ</w:t>
      </w:r>
      <w:r w:rsidR="00E139DC" w:rsidRPr="001B4BA7">
        <w:rPr>
          <w:rFonts w:ascii="Arial" w:hAnsi="Arial" w:cs="Arial"/>
          <w:color w:val="000000" w:themeColor="text1"/>
          <w:sz w:val="24"/>
          <w:lang w:val="en-US"/>
        </w:rPr>
        <w:t>e</w:t>
      </w:r>
      <w:r w:rsidRPr="001B4BA7">
        <w:rPr>
          <w:rFonts w:ascii="Arial" w:hAnsi="Arial" w:cs="Arial"/>
          <w:color w:val="000000" w:themeColor="text1"/>
          <w:sz w:val="24"/>
          <w:lang w:val="en-US"/>
        </w:rPr>
        <w:t xml:space="preserve"> acute kidney failure and </w:t>
      </w:r>
      <w:proofErr w:type="spellStart"/>
      <w:r w:rsidRPr="001B4BA7">
        <w:rPr>
          <w:rFonts w:ascii="Arial" w:hAnsi="Arial" w:cs="Arial"/>
          <w:color w:val="000000" w:themeColor="text1"/>
          <w:sz w:val="24"/>
          <w:lang w:val="en-US"/>
        </w:rPr>
        <w:t>nephrocalcinosis</w:t>
      </w:r>
      <w:proofErr w:type="spellEnd"/>
      <w:r w:rsidRPr="001B4BA7">
        <w:rPr>
          <w:rFonts w:ascii="Arial" w:hAnsi="Arial" w:cs="Arial"/>
          <w:color w:val="000000" w:themeColor="text1"/>
          <w:sz w:val="24"/>
          <w:lang w:val="en-US"/>
        </w:rPr>
        <w:t>.</w:t>
      </w:r>
    </w:p>
    <w:p w14:paraId="19AC5803" w14:textId="143F6064" w:rsidR="00F70FAF" w:rsidRPr="001B4BA7" w:rsidRDefault="00F70FAF" w:rsidP="005A2852">
      <w:pPr>
        <w:spacing w:after="200" w:line="360" w:lineRule="auto"/>
        <w:rPr>
          <w:rFonts w:ascii="Arial" w:eastAsiaTheme="majorEastAsia" w:hAnsi="Arial" w:cs="Arial"/>
          <w:b/>
          <w:bCs/>
          <w:color w:val="000000" w:themeColor="text1"/>
          <w:sz w:val="24"/>
          <w:szCs w:val="28"/>
          <w:lang w:val="en-US"/>
        </w:rPr>
      </w:pPr>
    </w:p>
    <w:p w14:paraId="33D52388" w14:textId="77777777" w:rsidR="008669FD" w:rsidRPr="001B4BA7" w:rsidRDefault="008669FD">
      <w:pPr>
        <w:spacing w:after="200" w:line="276" w:lineRule="auto"/>
        <w:rPr>
          <w:rFonts w:ascii="Arial" w:eastAsiaTheme="majorEastAsia" w:hAnsi="Arial" w:cs="Arial"/>
          <w:b/>
          <w:bCs/>
          <w:color w:val="000000" w:themeColor="text1"/>
          <w:sz w:val="24"/>
          <w:szCs w:val="28"/>
          <w:lang w:val="en-US"/>
        </w:rPr>
      </w:pPr>
      <w:r w:rsidRPr="001B4BA7">
        <w:rPr>
          <w:rFonts w:ascii="Arial" w:hAnsi="Arial" w:cs="Arial"/>
          <w:color w:val="000000" w:themeColor="text1"/>
          <w:sz w:val="24"/>
          <w:lang w:val="en-US"/>
        </w:rPr>
        <w:br w:type="page"/>
      </w:r>
    </w:p>
    <w:p w14:paraId="244F0495" w14:textId="5E4988D7" w:rsidR="00CC0046" w:rsidRPr="001B4BA7" w:rsidRDefault="00B611AD" w:rsidP="00B02E01">
      <w:pPr>
        <w:pStyle w:val="berschrift1"/>
        <w:spacing w:line="360" w:lineRule="auto"/>
        <w:rPr>
          <w:rFonts w:ascii="Arial" w:hAnsi="Arial" w:cs="Arial"/>
          <w:color w:val="000000" w:themeColor="text1"/>
          <w:sz w:val="24"/>
          <w:lang w:val="en-US"/>
        </w:rPr>
      </w:pPr>
      <w:r w:rsidRPr="001B4BA7">
        <w:rPr>
          <w:rFonts w:ascii="Arial" w:hAnsi="Arial" w:cs="Arial"/>
          <w:color w:val="000000" w:themeColor="text1"/>
          <w:sz w:val="24"/>
          <w:lang w:val="en-US"/>
        </w:rPr>
        <w:lastRenderedPageBreak/>
        <w:t>E-Table 4</w:t>
      </w:r>
      <w:r w:rsidR="00373C08" w:rsidRPr="001B4BA7">
        <w:rPr>
          <w:rFonts w:ascii="Arial" w:hAnsi="Arial" w:cs="Arial"/>
          <w:color w:val="000000" w:themeColor="text1"/>
          <w:sz w:val="24"/>
          <w:lang w:val="en-US"/>
        </w:rPr>
        <w:t xml:space="preserve">. </w:t>
      </w:r>
      <w:r w:rsidR="000E409A" w:rsidRPr="001B4BA7">
        <w:rPr>
          <w:rFonts w:ascii="Arial" w:hAnsi="Arial" w:cs="Arial"/>
          <w:b w:val="0"/>
          <w:color w:val="000000" w:themeColor="text1"/>
          <w:sz w:val="24"/>
          <w:szCs w:val="24"/>
          <w:lang w:val="en-GB"/>
        </w:rPr>
        <w:t>Prospective r</w:t>
      </w:r>
      <w:r w:rsidR="00373C08" w:rsidRPr="001B4BA7">
        <w:rPr>
          <w:rFonts w:ascii="Arial" w:hAnsi="Arial" w:cs="Arial"/>
          <w:b w:val="0"/>
          <w:color w:val="000000" w:themeColor="text1"/>
          <w:sz w:val="24"/>
          <w:szCs w:val="24"/>
          <w:lang w:val="en-GB"/>
        </w:rPr>
        <w:t xml:space="preserve">andomized controlled </w:t>
      </w:r>
      <w:r w:rsidR="000E409A" w:rsidRPr="001B4BA7">
        <w:rPr>
          <w:rFonts w:ascii="Arial" w:hAnsi="Arial" w:cs="Arial"/>
          <w:b w:val="0"/>
          <w:color w:val="000000" w:themeColor="text1"/>
          <w:sz w:val="24"/>
          <w:szCs w:val="24"/>
          <w:lang w:val="en-GB"/>
        </w:rPr>
        <w:t>trial</w:t>
      </w:r>
      <w:r w:rsidR="00373C08" w:rsidRPr="001B4BA7">
        <w:rPr>
          <w:rFonts w:ascii="Arial" w:hAnsi="Arial" w:cs="Arial"/>
          <w:b w:val="0"/>
          <w:color w:val="000000" w:themeColor="text1"/>
          <w:sz w:val="24"/>
          <w:szCs w:val="24"/>
          <w:lang w:val="en-GB"/>
        </w:rPr>
        <w:t>s on the effect of vitamin D in adult critically ill patients</w:t>
      </w:r>
    </w:p>
    <w:tbl>
      <w:tblPr>
        <w:tblW w:w="12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427"/>
        <w:gridCol w:w="1542"/>
        <w:gridCol w:w="2409"/>
        <w:gridCol w:w="4395"/>
      </w:tblGrid>
      <w:tr w:rsidR="00513301" w:rsidRPr="001B4BA7" w14:paraId="33E895EC" w14:textId="77777777" w:rsidTr="0093186A">
        <w:trPr>
          <w:trHeight w:val="340"/>
          <w:jc w:val="center"/>
        </w:trPr>
        <w:tc>
          <w:tcPr>
            <w:tcW w:w="2122" w:type="dxa"/>
            <w:shd w:val="clear" w:color="auto" w:fill="8DB3E2" w:themeFill="text2" w:themeFillTint="66"/>
            <w:noWrap/>
          </w:tcPr>
          <w:p w14:paraId="604AFB73" w14:textId="4FEA7383" w:rsidR="00513301" w:rsidRPr="001B4BA7" w:rsidRDefault="00513301" w:rsidP="00373C08">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Author</w:t>
            </w:r>
            <w:r w:rsidR="00B02E01" w:rsidRPr="001B4BA7">
              <w:rPr>
                <w:rFonts w:ascii="Arial" w:hAnsi="Arial" w:cs="Arial"/>
                <w:b/>
                <w:color w:val="000000" w:themeColor="text1"/>
                <w:sz w:val="20"/>
                <w:szCs w:val="20"/>
                <w:lang w:val="en-GB"/>
              </w:rPr>
              <w:t xml:space="preserve">, </w:t>
            </w:r>
            <w:r w:rsidRPr="001B4BA7">
              <w:rPr>
                <w:rFonts w:ascii="Arial" w:hAnsi="Arial" w:cs="Arial"/>
                <w:b/>
                <w:color w:val="000000" w:themeColor="text1"/>
                <w:sz w:val="20"/>
                <w:szCs w:val="20"/>
                <w:lang w:val="en-GB"/>
              </w:rPr>
              <w:t>Journal</w:t>
            </w:r>
            <w:r w:rsidR="00B02E01" w:rsidRPr="001B4BA7">
              <w:rPr>
                <w:rFonts w:ascii="Arial" w:hAnsi="Arial" w:cs="Arial"/>
                <w:b/>
                <w:color w:val="000000" w:themeColor="text1"/>
                <w:sz w:val="20"/>
                <w:szCs w:val="20"/>
                <w:lang w:val="en-GB"/>
              </w:rPr>
              <w:t>,</w:t>
            </w:r>
          </w:p>
          <w:p w14:paraId="5E1A945A" w14:textId="379D551A" w:rsidR="00513301" w:rsidRPr="001B4BA7" w:rsidRDefault="00513301" w:rsidP="00373C08">
            <w:pPr>
              <w:spacing w:line="240" w:lineRule="auto"/>
              <w:rPr>
                <w:rFonts w:ascii="Arial" w:hAnsi="Arial" w:cs="Arial"/>
                <w:b/>
                <w:bCs/>
                <w:sz w:val="20"/>
                <w:szCs w:val="20"/>
                <w:lang w:val="en-GB"/>
              </w:rPr>
            </w:pPr>
            <w:r w:rsidRPr="001B4BA7">
              <w:rPr>
                <w:rFonts w:ascii="Arial" w:hAnsi="Arial" w:cs="Arial"/>
                <w:b/>
                <w:color w:val="000000" w:themeColor="text1"/>
                <w:sz w:val="20"/>
                <w:szCs w:val="20"/>
                <w:lang w:val="en-GB"/>
              </w:rPr>
              <w:t>Year</w:t>
            </w:r>
          </w:p>
        </w:tc>
        <w:tc>
          <w:tcPr>
            <w:tcW w:w="2427" w:type="dxa"/>
            <w:shd w:val="clear" w:color="auto" w:fill="8DB3E2" w:themeFill="text2" w:themeFillTint="66"/>
            <w:noWrap/>
          </w:tcPr>
          <w:p w14:paraId="29D6969F" w14:textId="77777777" w:rsidR="00513301" w:rsidRPr="001B4BA7" w:rsidRDefault="00513301" w:rsidP="00373C08">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Design</w:t>
            </w:r>
          </w:p>
          <w:p w14:paraId="3CBA2254" w14:textId="285D12E0" w:rsidR="00513301" w:rsidRPr="001B4BA7" w:rsidRDefault="00513301" w:rsidP="00373C08">
            <w:pPr>
              <w:spacing w:line="240" w:lineRule="auto"/>
              <w:rPr>
                <w:rFonts w:ascii="Arial" w:hAnsi="Arial" w:cs="Arial"/>
                <w:b/>
                <w:bCs/>
                <w:sz w:val="20"/>
                <w:szCs w:val="20"/>
                <w:lang w:val="en-GB"/>
              </w:rPr>
            </w:pPr>
            <w:r w:rsidRPr="001B4BA7">
              <w:rPr>
                <w:rFonts w:ascii="Arial" w:hAnsi="Arial" w:cs="Arial"/>
                <w:b/>
                <w:color w:val="000000" w:themeColor="text1"/>
                <w:sz w:val="20"/>
                <w:szCs w:val="20"/>
                <w:lang w:val="en-GB"/>
              </w:rPr>
              <w:t>Population</w:t>
            </w:r>
          </w:p>
        </w:tc>
        <w:tc>
          <w:tcPr>
            <w:tcW w:w="1542" w:type="dxa"/>
            <w:shd w:val="clear" w:color="auto" w:fill="8DB3E2" w:themeFill="text2" w:themeFillTint="66"/>
            <w:noWrap/>
          </w:tcPr>
          <w:p w14:paraId="4BC3BDFE" w14:textId="334DFADF" w:rsidR="00513301" w:rsidRPr="001B4BA7" w:rsidRDefault="00513301" w:rsidP="00373C08">
            <w:pPr>
              <w:spacing w:line="240" w:lineRule="auto"/>
              <w:rPr>
                <w:rFonts w:ascii="Arial" w:hAnsi="Arial" w:cs="Arial"/>
                <w:b/>
                <w:bCs/>
                <w:sz w:val="20"/>
                <w:szCs w:val="20"/>
                <w:lang w:val="en-GB"/>
              </w:rPr>
            </w:pPr>
            <w:r w:rsidRPr="001B4BA7">
              <w:rPr>
                <w:rFonts w:ascii="Arial" w:hAnsi="Arial" w:cs="Arial"/>
                <w:b/>
                <w:color w:val="000000" w:themeColor="text1"/>
                <w:sz w:val="20"/>
                <w:szCs w:val="20"/>
                <w:lang w:val="en-GB"/>
              </w:rPr>
              <w:t>N of patients</w:t>
            </w:r>
          </w:p>
        </w:tc>
        <w:tc>
          <w:tcPr>
            <w:tcW w:w="2409" w:type="dxa"/>
            <w:shd w:val="clear" w:color="auto" w:fill="8DB3E2" w:themeFill="text2" w:themeFillTint="66"/>
            <w:noWrap/>
          </w:tcPr>
          <w:p w14:paraId="519E02B2" w14:textId="77777777" w:rsidR="00513301" w:rsidRPr="001B4BA7" w:rsidRDefault="00513301" w:rsidP="00373C08">
            <w:pPr>
              <w:spacing w:after="0" w:line="240" w:lineRule="auto"/>
              <w:ind w:right="-4"/>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t>Intervention</w:t>
            </w:r>
          </w:p>
          <w:p w14:paraId="2F5C8C12" w14:textId="77777777" w:rsidR="00513301" w:rsidRPr="001B4BA7" w:rsidRDefault="00513301" w:rsidP="00373C08">
            <w:pPr>
              <w:spacing w:line="240" w:lineRule="auto"/>
              <w:jc w:val="center"/>
              <w:rPr>
                <w:rFonts w:ascii="Arial" w:hAnsi="Arial" w:cs="Arial"/>
                <w:b/>
                <w:bCs/>
                <w:sz w:val="20"/>
                <w:szCs w:val="20"/>
                <w:lang w:val="en-GB"/>
              </w:rPr>
            </w:pPr>
          </w:p>
        </w:tc>
        <w:tc>
          <w:tcPr>
            <w:tcW w:w="4395" w:type="dxa"/>
            <w:shd w:val="clear" w:color="auto" w:fill="8DB3E2" w:themeFill="text2" w:themeFillTint="66"/>
            <w:noWrap/>
          </w:tcPr>
          <w:p w14:paraId="0C765D5E" w14:textId="35DA3DA8" w:rsidR="00513301" w:rsidRPr="001B4BA7" w:rsidRDefault="00513301" w:rsidP="00373C08">
            <w:pPr>
              <w:spacing w:line="240" w:lineRule="auto"/>
              <w:jc w:val="center"/>
              <w:rPr>
                <w:rFonts w:ascii="Arial" w:hAnsi="Arial" w:cs="Arial"/>
                <w:b/>
                <w:bCs/>
                <w:sz w:val="20"/>
                <w:szCs w:val="20"/>
                <w:lang w:val="en-GB"/>
              </w:rPr>
            </w:pPr>
            <w:r w:rsidRPr="001B4BA7">
              <w:rPr>
                <w:rFonts w:ascii="Arial" w:hAnsi="Arial" w:cs="Arial"/>
                <w:b/>
                <w:color w:val="000000" w:themeColor="text1"/>
                <w:sz w:val="20"/>
                <w:szCs w:val="20"/>
                <w:lang w:val="en-GB"/>
              </w:rPr>
              <w:t>Outcomes</w:t>
            </w:r>
          </w:p>
        </w:tc>
      </w:tr>
      <w:tr w:rsidR="00136623" w:rsidRPr="001B4BA7" w14:paraId="17A4B0F9" w14:textId="77777777" w:rsidTr="00DB665A">
        <w:trPr>
          <w:trHeight w:val="340"/>
          <w:jc w:val="center"/>
        </w:trPr>
        <w:tc>
          <w:tcPr>
            <w:tcW w:w="12895" w:type="dxa"/>
            <w:gridSpan w:val="5"/>
            <w:shd w:val="clear" w:color="auto" w:fill="8DB3E2" w:themeFill="text2" w:themeFillTint="66"/>
            <w:noWrap/>
          </w:tcPr>
          <w:p w14:paraId="594DC5A8" w14:textId="7F12AEC3" w:rsidR="00136623" w:rsidRPr="001B4BA7" w:rsidRDefault="00136623" w:rsidP="00373C08">
            <w:pPr>
              <w:spacing w:line="240" w:lineRule="auto"/>
              <w:jc w:val="both"/>
              <w:rPr>
                <w:rFonts w:ascii="Arial" w:hAnsi="Arial" w:cs="Arial"/>
                <w:b/>
                <w:color w:val="000000" w:themeColor="text1"/>
                <w:sz w:val="20"/>
                <w:szCs w:val="20"/>
                <w:lang w:val="en-GB"/>
              </w:rPr>
            </w:pPr>
            <w:r w:rsidRPr="001B4BA7">
              <w:rPr>
                <w:rFonts w:ascii="Arial" w:hAnsi="Arial" w:cs="Arial"/>
                <w:b/>
                <w:color w:val="000000"/>
                <w:sz w:val="20"/>
                <w:szCs w:val="20"/>
                <w:lang w:val="de-AT"/>
              </w:rPr>
              <w:t>COMPLETED TRIALS</w:t>
            </w:r>
          </w:p>
        </w:tc>
      </w:tr>
      <w:tr w:rsidR="00513301" w:rsidRPr="001B4BA7" w14:paraId="506942A2" w14:textId="77777777" w:rsidTr="0093186A">
        <w:trPr>
          <w:trHeight w:val="340"/>
          <w:jc w:val="center"/>
        </w:trPr>
        <w:tc>
          <w:tcPr>
            <w:tcW w:w="2122" w:type="dxa"/>
            <w:shd w:val="clear" w:color="auto" w:fill="auto"/>
            <w:noWrap/>
            <w:vAlign w:val="center"/>
            <w:hideMark/>
          </w:tcPr>
          <w:p w14:paraId="3CB6DD63" w14:textId="299CB33A" w:rsidR="00513301" w:rsidRPr="001B4BA7" w:rsidRDefault="00513301" w:rsidP="00373C08">
            <w:pPr>
              <w:spacing w:line="240" w:lineRule="auto"/>
              <w:rPr>
                <w:rFonts w:ascii="Arial" w:hAnsi="Arial" w:cs="Arial"/>
                <w:bCs/>
                <w:i/>
                <w:sz w:val="20"/>
                <w:szCs w:val="20"/>
                <w:lang w:val="nb-NO"/>
              </w:rPr>
            </w:pPr>
            <w:r w:rsidRPr="001B4BA7">
              <w:rPr>
                <w:rFonts w:ascii="Arial" w:hAnsi="Arial" w:cs="Arial"/>
                <w:bCs/>
                <w:i/>
                <w:sz w:val="20"/>
                <w:szCs w:val="20"/>
                <w:lang w:val="nb-NO"/>
              </w:rPr>
              <w:t>Van den Berghe</w:t>
            </w:r>
            <w:r w:rsidR="00731C2F" w:rsidRPr="001B4BA7">
              <w:rPr>
                <w:rFonts w:ascii="Arial" w:hAnsi="Arial" w:cs="Arial"/>
                <w:bCs/>
                <w:i/>
                <w:sz w:val="20"/>
                <w:szCs w:val="20"/>
                <w:lang w:val="nb-NO"/>
              </w:rPr>
              <w:t xml:space="preserve"> G., JCEM </w:t>
            </w:r>
            <w:r w:rsidRPr="001B4BA7">
              <w:rPr>
                <w:rFonts w:ascii="Arial" w:hAnsi="Arial" w:cs="Arial"/>
                <w:bCs/>
                <w:i/>
                <w:sz w:val="20"/>
                <w:szCs w:val="20"/>
                <w:lang w:val="nb-NO"/>
              </w:rPr>
              <w:t>2003</w:t>
            </w:r>
          </w:p>
          <w:p w14:paraId="2DA6ED0F" w14:textId="2437BE2D" w:rsidR="00731C2F" w:rsidRPr="001B4BA7" w:rsidRDefault="00731C2F" w:rsidP="00777CE2">
            <w:pPr>
              <w:spacing w:line="240" w:lineRule="auto"/>
              <w:rPr>
                <w:rFonts w:ascii="Arial" w:hAnsi="Arial" w:cs="Arial"/>
                <w:bCs/>
                <w:sz w:val="20"/>
                <w:szCs w:val="20"/>
                <w:lang w:val="en-GB"/>
              </w:rPr>
            </w:pPr>
            <w:r w:rsidRPr="001B4BA7">
              <w:rPr>
                <w:rFonts w:ascii="Arial" w:hAnsi="Arial" w:cs="Arial"/>
                <w:bCs/>
                <w:sz w:val="20"/>
                <w:szCs w:val="20"/>
                <w:lang w:val="en-GB"/>
              </w:rPr>
              <w:t>Leuven, Belgium</w:t>
            </w:r>
            <w:r w:rsidR="006C1A6B" w:rsidRPr="001B4BA7">
              <w:rPr>
                <w:rFonts w:ascii="Arial" w:hAnsi="Arial" w:cs="Arial"/>
                <w:bCs/>
                <w:sz w:val="20"/>
                <w:szCs w:val="20"/>
                <w:lang w:val="en-GB"/>
              </w:rPr>
              <w:t xml:space="preserve"> </w:t>
            </w:r>
            <w:r w:rsidR="006C1A6B" w:rsidRPr="001B4BA7">
              <w:rPr>
                <w:rFonts w:ascii="Arial" w:hAnsi="Arial" w:cs="Arial"/>
                <w:bCs/>
                <w:sz w:val="20"/>
                <w:szCs w:val="20"/>
                <w:lang w:val="en-GB"/>
              </w:rPr>
              <w:fldChar w:fldCharType="begin">
                <w:fldData xml:space="preserve">PEVuZE5vdGU+PENpdGU+PEF1dGhvcj5WYW4gZGVuIEJlcmdoZTwvQXV0aG9yPjxZZWFyPjIwMDM8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</w:fldData>
              </w:fldChar>
            </w:r>
            <w:r w:rsidR="00777CE2" w:rsidRPr="001B4BA7">
              <w:rPr>
                <w:rFonts w:ascii="Arial" w:hAnsi="Arial" w:cs="Arial"/>
                <w:bCs/>
                <w:sz w:val="20"/>
                <w:szCs w:val="20"/>
                <w:lang w:val="en-GB"/>
              </w:rPr>
              <w:instrText xml:space="preserve"> ADDIN EN.CITE </w:instrText>
            </w:r>
            <w:r w:rsidR="00777CE2" w:rsidRPr="001B4BA7">
              <w:rPr>
                <w:rFonts w:ascii="Arial" w:hAnsi="Arial" w:cs="Arial"/>
                <w:bCs/>
                <w:sz w:val="20"/>
                <w:szCs w:val="20"/>
                <w:lang w:val="en-GB"/>
              </w:rPr>
              <w:fldChar w:fldCharType="begin">
                <w:fldData xml:space="preserve">PEVuZE5vdGU+PENpdGU+PEF1dGhvcj5WYW4gZGVuIEJlcmdoZTwvQXV0aG9yPjxZZWFyPjIwMDM8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</w:fldData>
              </w:fldChar>
            </w:r>
            <w:r w:rsidR="00777CE2" w:rsidRPr="001B4BA7">
              <w:rPr>
                <w:rFonts w:ascii="Arial" w:hAnsi="Arial" w:cs="Arial"/>
                <w:bCs/>
                <w:sz w:val="20"/>
                <w:szCs w:val="20"/>
                <w:lang w:val="en-GB"/>
              </w:rPr>
              <w:instrText xml:space="preserve"> ADDIN EN.CITE.DATA </w:instrText>
            </w:r>
            <w:r w:rsidR="00777CE2" w:rsidRPr="001B4BA7">
              <w:rPr>
                <w:rFonts w:ascii="Arial" w:hAnsi="Arial" w:cs="Arial"/>
                <w:bCs/>
                <w:sz w:val="20"/>
                <w:szCs w:val="20"/>
                <w:lang w:val="en-GB"/>
              </w:rPr>
            </w:r>
            <w:r w:rsidR="00777CE2" w:rsidRPr="001B4BA7">
              <w:rPr>
                <w:rFonts w:ascii="Arial" w:hAnsi="Arial" w:cs="Arial"/>
                <w:bCs/>
                <w:sz w:val="20"/>
                <w:szCs w:val="20"/>
                <w:lang w:val="en-GB"/>
              </w:rPr>
              <w:fldChar w:fldCharType="end"/>
            </w:r>
            <w:r w:rsidR="006C1A6B" w:rsidRPr="001B4BA7">
              <w:rPr>
                <w:rFonts w:ascii="Arial" w:hAnsi="Arial" w:cs="Arial"/>
                <w:bCs/>
                <w:sz w:val="20"/>
                <w:szCs w:val="20"/>
                <w:lang w:val="en-GB"/>
              </w:rPr>
            </w:r>
            <w:r w:rsidR="006C1A6B" w:rsidRPr="001B4BA7">
              <w:rPr>
                <w:rFonts w:ascii="Arial" w:hAnsi="Arial" w:cs="Arial"/>
                <w:bCs/>
                <w:sz w:val="20"/>
                <w:szCs w:val="20"/>
                <w:lang w:val="en-GB"/>
              </w:rPr>
              <w:fldChar w:fldCharType="separate"/>
            </w:r>
            <w:r w:rsidR="00777CE2" w:rsidRPr="001B4BA7">
              <w:rPr>
                <w:rFonts w:ascii="Arial" w:hAnsi="Arial" w:cs="Arial"/>
                <w:bCs/>
                <w:noProof/>
                <w:sz w:val="20"/>
                <w:szCs w:val="20"/>
                <w:lang w:val="en-GB"/>
              </w:rPr>
              <w:t>(</w:t>
            </w:r>
            <w:hyperlink w:anchor="_ENREF_120" w:tooltip="Van den Berghe, 2003 #34" w:history="1">
              <w:r w:rsidR="00777CE2" w:rsidRPr="001B4BA7">
                <w:rPr>
                  <w:rFonts w:ascii="Arial" w:hAnsi="Arial" w:cs="Arial"/>
                  <w:bCs/>
                  <w:noProof/>
                  <w:sz w:val="20"/>
                  <w:szCs w:val="20"/>
                  <w:lang w:val="en-GB"/>
                </w:rPr>
                <w:t>120</w:t>
              </w:r>
            </w:hyperlink>
            <w:r w:rsidR="00777CE2" w:rsidRPr="001B4BA7">
              <w:rPr>
                <w:rFonts w:ascii="Arial" w:hAnsi="Arial" w:cs="Arial"/>
                <w:bCs/>
                <w:noProof/>
                <w:sz w:val="20"/>
                <w:szCs w:val="20"/>
                <w:lang w:val="en-GB"/>
              </w:rPr>
              <w:t>)</w:t>
            </w:r>
            <w:r w:rsidR="006C1A6B" w:rsidRPr="001B4BA7">
              <w:rPr>
                <w:rFonts w:ascii="Arial" w:hAnsi="Arial" w:cs="Arial"/>
                <w:bCs/>
                <w:sz w:val="20"/>
                <w:szCs w:val="20"/>
                <w:lang w:val="en-GB"/>
              </w:rPr>
              <w:fldChar w:fldCharType="end"/>
            </w:r>
          </w:p>
        </w:tc>
        <w:tc>
          <w:tcPr>
            <w:tcW w:w="2427" w:type="dxa"/>
            <w:shd w:val="clear" w:color="auto" w:fill="auto"/>
            <w:noWrap/>
            <w:vAlign w:val="center"/>
            <w:hideMark/>
          </w:tcPr>
          <w:p w14:paraId="30DEA572" w14:textId="7FB073C4" w:rsidR="008417C9" w:rsidRPr="001B4BA7" w:rsidRDefault="008417C9" w:rsidP="00373C08">
            <w:pPr>
              <w:spacing w:line="240" w:lineRule="auto"/>
              <w:rPr>
                <w:rFonts w:ascii="Arial" w:hAnsi="Arial" w:cs="Arial"/>
                <w:bCs/>
                <w:sz w:val="20"/>
                <w:szCs w:val="20"/>
                <w:lang w:val="en-GB"/>
              </w:rPr>
            </w:pPr>
            <w:r w:rsidRPr="001B4BA7">
              <w:rPr>
                <w:rFonts w:ascii="Arial" w:hAnsi="Arial" w:cs="Arial"/>
                <w:bCs/>
                <w:sz w:val="20"/>
                <w:szCs w:val="20"/>
                <w:lang w:val="en-GB"/>
              </w:rPr>
              <w:t>RCT (no placebo group)</w:t>
            </w:r>
          </w:p>
          <w:p w14:paraId="77E117FC" w14:textId="27BBB4FD" w:rsidR="00731C2F" w:rsidRPr="001B4BA7" w:rsidRDefault="00731C2F" w:rsidP="00373C08">
            <w:pPr>
              <w:spacing w:line="240" w:lineRule="auto"/>
              <w:rPr>
                <w:rFonts w:ascii="Arial" w:hAnsi="Arial" w:cs="Arial"/>
                <w:bCs/>
                <w:sz w:val="20"/>
                <w:szCs w:val="20"/>
                <w:lang w:val="en-GB"/>
              </w:rPr>
            </w:pPr>
            <w:r w:rsidRPr="001B4BA7">
              <w:rPr>
                <w:rFonts w:ascii="Arial" w:hAnsi="Arial" w:cs="Arial"/>
                <w:bCs/>
                <w:sz w:val="20"/>
                <w:szCs w:val="20"/>
                <w:lang w:val="en-GB"/>
              </w:rPr>
              <w:t>ICU</w:t>
            </w:r>
            <w:r w:rsidR="00136623" w:rsidRPr="001B4BA7">
              <w:rPr>
                <w:rFonts w:ascii="Arial" w:hAnsi="Arial" w:cs="Arial"/>
                <w:bCs/>
                <w:sz w:val="20"/>
                <w:szCs w:val="20"/>
                <w:lang w:val="en-GB"/>
              </w:rPr>
              <w:t>, prolonged critical illness</w:t>
            </w:r>
            <w:r w:rsidRPr="001B4BA7">
              <w:rPr>
                <w:rFonts w:ascii="Arial" w:hAnsi="Arial" w:cs="Arial"/>
                <w:bCs/>
                <w:sz w:val="20"/>
                <w:szCs w:val="20"/>
                <w:lang w:val="en-GB"/>
              </w:rPr>
              <w:t xml:space="preserve"> </w:t>
            </w:r>
          </w:p>
        </w:tc>
        <w:tc>
          <w:tcPr>
            <w:tcW w:w="1542" w:type="dxa"/>
            <w:shd w:val="clear" w:color="auto" w:fill="auto"/>
            <w:noWrap/>
            <w:vAlign w:val="center"/>
            <w:hideMark/>
          </w:tcPr>
          <w:p w14:paraId="11621FF4" w14:textId="1AE9386F" w:rsidR="00513301" w:rsidRPr="001B4BA7" w:rsidRDefault="00513301" w:rsidP="00373C08">
            <w:pPr>
              <w:spacing w:line="240" w:lineRule="auto"/>
              <w:rPr>
                <w:rFonts w:ascii="Arial" w:hAnsi="Arial" w:cs="Arial"/>
                <w:bCs/>
                <w:sz w:val="20"/>
                <w:szCs w:val="20"/>
                <w:lang w:val="en-GB"/>
              </w:rPr>
            </w:pPr>
            <w:r w:rsidRPr="001B4BA7">
              <w:rPr>
                <w:rFonts w:ascii="Arial" w:hAnsi="Arial" w:cs="Arial"/>
                <w:bCs/>
                <w:sz w:val="20"/>
                <w:szCs w:val="20"/>
                <w:lang w:val="en-GB"/>
              </w:rPr>
              <w:t>22</w:t>
            </w:r>
          </w:p>
        </w:tc>
        <w:tc>
          <w:tcPr>
            <w:tcW w:w="2409" w:type="dxa"/>
            <w:shd w:val="clear" w:color="auto" w:fill="auto"/>
            <w:noWrap/>
            <w:vAlign w:val="center"/>
            <w:hideMark/>
          </w:tcPr>
          <w:p w14:paraId="3932CF2D" w14:textId="77777777" w:rsidR="008F04AC" w:rsidRPr="001B4BA7" w:rsidRDefault="00513301" w:rsidP="00373C08">
            <w:pPr>
              <w:spacing w:line="240" w:lineRule="auto"/>
              <w:rPr>
                <w:rFonts w:ascii="Arial" w:hAnsi="Arial" w:cs="Arial"/>
                <w:bCs/>
                <w:sz w:val="20"/>
                <w:szCs w:val="20"/>
                <w:lang w:val="en-GB"/>
              </w:rPr>
            </w:pPr>
            <w:r w:rsidRPr="001B4BA7">
              <w:rPr>
                <w:rFonts w:ascii="Arial" w:hAnsi="Arial" w:cs="Arial"/>
                <w:bCs/>
                <w:sz w:val="20"/>
                <w:szCs w:val="20"/>
                <w:lang w:val="en-GB"/>
              </w:rPr>
              <w:t>500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xml:space="preserve"> daily</w:t>
            </w:r>
            <w:r w:rsidR="00731C2F" w:rsidRPr="001B4BA7">
              <w:rPr>
                <w:rFonts w:ascii="Arial" w:hAnsi="Arial" w:cs="Arial"/>
                <w:bCs/>
                <w:sz w:val="20"/>
                <w:szCs w:val="20"/>
                <w:lang w:val="en-GB"/>
              </w:rPr>
              <w:t xml:space="preserve"> </w:t>
            </w:r>
            <w:r w:rsidRPr="001B4BA7">
              <w:rPr>
                <w:rFonts w:ascii="Arial" w:hAnsi="Arial" w:cs="Arial"/>
                <w:bCs/>
                <w:sz w:val="20"/>
                <w:szCs w:val="20"/>
                <w:lang w:val="en-GB"/>
              </w:rPr>
              <w:t>IV</w:t>
            </w:r>
            <w:r w:rsidR="00731C2F" w:rsidRPr="001B4BA7">
              <w:rPr>
                <w:rFonts w:ascii="Arial" w:hAnsi="Arial" w:cs="Arial"/>
                <w:bCs/>
                <w:sz w:val="20"/>
                <w:szCs w:val="20"/>
                <w:lang w:val="en-GB"/>
              </w:rPr>
              <w:t xml:space="preserve"> </w:t>
            </w:r>
          </w:p>
          <w:p w14:paraId="7C707B6D" w14:textId="650CDACD" w:rsidR="00731C2F" w:rsidRPr="001B4BA7" w:rsidRDefault="00731C2F" w:rsidP="00373C08">
            <w:pPr>
              <w:spacing w:line="240" w:lineRule="auto"/>
              <w:rPr>
                <w:rFonts w:ascii="Arial" w:hAnsi="Arial" w:cs="Arial"/>
                <w:bCs/>
                <w:sz w:val="20"/>
                <w:szCs w:val="20"/>
                <w:lang w:val="en-GB"/>
              </w:rPr>
            </w:pPr>
            <w:proofErr w:type="gramStart"/>
            <w:r w:rsidRPr="001B4BA7">
              <w:rPr>
                <w:rFonts w:ascii="Arial" w:hAnsi="Arial" w:cs="Arial"/>
                <w:bCs/>
                <w:sz w:val="20"/>
                <w:szCs w:val="20"/>
                <w:lang w:val="en-GB"/>
              </w:rPr>
              <w:t>vs</w:t>
            </w:r>
            <w:proofErr w:type="gramEnd"/>
            <w:r w:rsidRPr="001B4BA7">
              <w:rPr>
                <w:rFonts w:ascii="Arial" w:hAnsi="Arial" w:cs="Arial"/>
                <w:bCs/>
                <w:sz w:val="20"/>
                <w:szCs w:val="20"/>
                <w:lang w:val="en-GB"/>
              </w:rPr>
              <w:t>. 200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xml:space="preserve"> daily IV</w:t>
            </w:r>
          </w:p>
        </w:tc>
        <w:tc>
          <w:tcPr>
            <w:tcW w:w="4395" w:type="dxa"/>
            <w:shd w:val="clear" w:color="auto" w:fill="auto"/>
            <w:noWrap/>
            <w:vAlign w:val="center"/>
            <w:hideMark/>
          </w:tcPr>
          <w:p w14:paraId="4CE22DDD" w14:textId="3C381478" w:rsidR="00136623" w:rsidRPr="001B4BA7" w:rsidRDefault="00136623"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High-dose </w:t>
            </w:r>
            <w:r w:rsidRPr="001B4BA7">
              <w:rPr>
                <w:color w:val="000000" w:themeColor="text1"/>
                <w:sz w:val="20"/>
                <w:szCs w:val="20"/>
                <w:lang w:val="en-GB"/>
              </w:rPr>
              <w:t>vitamin D</w:t>
            </w:r>
            <w:r w:rsidRPr="001B4BA7">
              <w:rPr>
                <w:rFonts w:ascii="Arial" w:hAnsi="Arial" w:cs="Arial"/>
                <w:color w:val="000000" w:themeColor="text1"/>
                <w:sz w:val="20"/>
                <w:szCs w:val="20"/>
                <w:lang w:val="en-GB"/>
              </w:rPr>
              <w:t xml:space="preserve"> increased 25OHD, but 1,25OHD was unaltered, more </w:t>
            </w:r>
            <w:proofErr w:type="gramStart"/>
            <w:r w:rsidRPr="001B4BA7">
              <w:rPr>
                <w:rFonts w:ascii="Arial" w:hAnsi="Arial" w:cs="Arial"/>
                <w:color w:val="000000" w:themeColor="text1"/>
                <w:sz w:val="20"/>
                <w:szCs w:val="20"/>
                <w:lang w:val="en-GB"/>
              </w:rPr>
              <w:t>pronounced  fall</w:t>
            </w:r>
            <w:proofErr w:type="gramEnd"/>
            <w:r w:rsidRPr="001B4BA7">
              <w:rPr>
                <w:rFonts w:ascii="Arial" w:hAnsi="Arial" w:cs="Arial"/>
                <w:color w:val="000000" w:themeColor="text1"/>
                <w:sz w:val="20"/>
                <w:szCs w:val="20"/>
                <w:lang w:val="en-GB"/>
              </w:rPr>
              <w:t xml:space="preserve"> in CRP and IL-6 in the high dose compared to the low dose </w:t>
            </w:r>
            <w:r w:rsidRPr="001B4BA7">
              <w:rPr>
                <w:color w:val="000000" w:themeColor="text1"/>
                <w:sz w:val="20"/>
                <w:szCs w:val="20"/>
                <w:lang w:val="en-GB"/>
              </w:rPr>
              <w:t>vitamin D</w:t>
            </w:r>
            <w:r w:rsidRPr="001B4BA7">
              <w:rPr>
                <w:rFonts w:ascii="Arial" w:hAnsi="Arial" w:cs="Arial"/>
                <w:color w:val="000000" w:themeColor="text1"/>
                <w:sz w:val="20"/>
                <w:szCs w:val="20"/>
                <w:lang w:val="en-GB"/>
              </w:rPr>
              <w:t xml:space="preserve"> group</w:t>
            </w:r>
          </w:p>
          <w:p w14:paraId="023BEFC0" w14:textId="6D616810" w:rsidR="00136623" w:rsidRPr="001B4BA7" w:rsidRDefault="00136623" w:rsidP="00373C08">
            <w:pPr>
              <w:spacing w:line="240" w:lineRule="auto"/>
              <w:rPr>
                <w:rFonts w:ascii="Arial" w:hAnsi="Arial" w:cs="Arial"/>
                <w:color w:val="000000" w:themeColor="text1"/>
                <w:sz w:val="20"/>
                <w:szCs w:val="20"/>
                <w:lang w:val="en-GB"/>
              </w:rPr>
            </w:pPr>
          </w:p>
        </w:tc>
      </w:tr>
      <w:tr w:rsidR="00513301" w:rsidRPr="001B4BA7" w14:paraId="22E51A49" w14:textId="77777777" w:rsidTr="0093186A">
        <w:trPr>
          <w:trHeight w:val="340"/>
          <w:jc w:val="center"/>
        </w:trPr>
        <w:tc>
          <w:tcPr>
            <w:tcW w:w="2122" w:type="dxa"/>
            <w:shd w:val="clear" w:color="auto" w:fill="auto"/>
            <w:noWrap/>
            <w:vAlign w:val="center"/>
            <w:hideMark/>
          </w:tcPr>
          <w:p w14:paraId="38F89014" w14:textId="77777777" w:rsidR="00513301" w:rsidRPr="001B4BA7" w:rsidRDefault="00513301" w:rsidP="00373C08">
            <w:pPr>
              <w:spacing w:line="240" w:lineRule="auto"/>
              <w:rPr>
                <w:rFonts w:ascii="Arial" w:hAnsi="Arial" w:cs="Arial"/>
                <w:bCs/>
                <w:i/>
                <w:sz w:val="20"/>
                <w:szCs w:val="20"/>
                <w:lang w:val="en-GB"/>
              </w:rPr>
            </w:pPr>
            <w:proofErr w:type="spellStart"/>
            <w:r w:rsidRPr="001B4BA7">
              <w:rPr>
                <w:rFonts w:ascii="Arial" w:hAnsi="Arial" w:cs="Arial"/>
                <w:bCs/>
                <w:i/>
                <w:sz w:val="20"/>
                <w:szCs w:val="20"/>
                <w:lang w:val="en-GB"/>
              </w:rPr>
              <w:t>Amrein</w:t>
            </w:r>
            <w:proofErr w:type="spellEnd"/>
            <w:r w:rsidR="00731C2F" w:rsidRPr="001B4BA7">
              <w:rPr>
                <w:rFonts w:ascii="Arial" w:hAnsi="Arial" w:cs="Arial"/>
                <w:bCs/>
                <w:i/>
                <w:sz w:val="20"/>
                <w:szCs w:val="20"/>
                <w:lang w:val="en-GB"/>
              </w:rPr>
              <w:t xml:space="preserve"> K., </w:t>
            </w:r>
            <w:proofErr w:type="spellStart"/>
            <w:r w:rsidR="00731C2F" w:rsidRPr="001B4BA7">
              <w:rPr>
                <w:rFonts w:ascii="Arial" w:hAnsi="Arial" w:cs="Arial"/>
                <w:bCs/>
                <w:i/>
                <w:sz w:val="20"/>
                <w:szCs w:val="20"/>
                <w:lang w:val="en-GB"/>
              </w:rPr>
              <w:t>Crit</w:t>
            </w:r>
            <w:proofErr w:type="spellEnd"/>
            <w:r w:rsidR="00731C2F" w:rsidRPr="001B4BA7">
              <w:rPr>
                <w:rFonts w:ascii="Arial" w:hAnsi="Arial" w:cs="Arial"/>
                <w:bCs/>
                <w:i/>
                <w:sz w:val="20"/>
                <w:szCs w:val="20"/>
                <w:lang w:val="en-GB"/>
              </w:rPr>
              <w:t xml:space="preserve"> Care </w:t>
            </w:r>
            <w:r w:rsidRPr="001B4BA7">
              <w:rPr>
                <w:rFonts w:ascii="Arial" w:hAnsi="Arial" w:cs="Arial"/>
                <w:bCs/>
                <w:i/>
                <w:sz w:val="20"/>
                <w:szCs w:val="20"/>
                <w:lang w:val="en-GB"/>
              </w:rPr>
              <w:t>2011</w:t>
            </w:r>
          </w:p>
          <w:p w14:paraId="13D95D6A" w14:textId="2D4EC35F" w:rsidR="00731C2F" w:rsidRPr="001B4BA7" w:rsidRDefault="00731C2F" w:rsidP="00777CE2">
            <w:pPr>
              <w:spacing w:line="240" w:lineRule="auto"/>
              <w:rPr>
                <w:rFonts w:ascii="Arial" w:hAnsi="Arial" w:cs="Arial"/>
                <w:bCs/>
                <w:i/>
                <w:sz w:val="20"/>
                <w:szCs w:val="20"/>
                <w:lang w:val="en-GB"/>
              </w:rPr>
            </w:pPr>
            <w:r w:rsidRPr="001B4BA7">
              <w:rPr>
                <w:rFonts w:ascii="Arial" w:hAnsi="Arial" w:cs="Arial"/>
                <w:bCs/>
                <w:sz w:val="20"/>
                <w:szCs w:val="20"/>
                <w:lang w:val="en-GB"/>
              </w:rPr>
              <w:t>Graz, Austria</w:t>
            </w:r>
            <w:r w:rsidR="006C1A6B" w:rsidRPr="001B4BA7">
              <w:rPr>
                <w:rFonts w:ascii="Arial" w:hAnsi="Arial" w:cs="Arial"/>
                <w:bCs/>
                <w:sz w:val="20"/>
                <w:szCs w:val="20"/>
                <w:lang w:val="en-GB"/>
              </w:rPr>
              <w:t xml:space="preserve"> </w:t>
            </w:r>
            <w:r w:rsidR="006C1A6B" w:rsidRPr="001B4BA7">
              <w:rPr>
                <w:rFonts w:ascii="Arial" w:hAnsi="Arial" w:cs="Arial"/>
                <w:bCs/>
                <w:sz w:val="20"/>
                <w:szCs w:val="20"/>
                <w:lang w:val="en-GB"/>
              </w:rPr>
              <w:fldChar w:fldCharType="begin">
                <w:fldData xml:space="preserve">PEVuZE5vdGU+PENpdGU+PEF1dGhvcj5BbXJlaW48L0F1dGhvcj48WWVhcj4yMDExPC9ZZWFyPjxS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</w:fldData>
              </w:fldChar>
            </w:r>
            <w:r w:rsidR="00777CE2" w:rsidRPr="001B4BA7">
              <w:rPr>
                <w:rFonts w:ascii="Arial" w:hAnsi="Arial" w:cs="Arial"/>
                <w:bCs/>
                <w:sz w:val="20"/>
                <w:szCs w:val="20"/>
                <w:lang w:val="en-GB"/>
              </w:rPr>
              <w:instrText xml:space="preserve"> ADDIN EN.CITE </w:instrText>
            </w:r>
            <w:r w:rsidR="00777CE2" w:rsidRPr="001B4BA7">
              <w:rPr>
                <w:rFonts w:ascii="Arial" w:hAnsi="Arial" w:cs="Arial"/>
                <w:bCs/>
                <w:sz w:val="20"/>
                <w:szCs w:val="20"/>
                <w:lang w:val="en-GB"/>
              </w:rPr>
              <w:fldChar w:fldCharType="begin">
                <w:fldData xml:space="preserve">PEVuZE5vdGU+PENpdGU+PEF1dGhvcj5BbXJlaW48L0F1dGhvcj48WWVhcj4yMDExPC9ZZWFyPjxS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</w:fldData>
              </w:fldChar>
            </w:r>
            <w:r w:rsidR="00777CE2" w:rsidRPr="001B4BA7">
              <w:rPr>
                <w:rFonts w:ascii="Arial" w:hAnsi="Arial" w:cs="Arial"/>
                <w:bCs/>
                <w:sz w:val="20"/>
                <w:szCs w:val="20"/>
                <w:lang w:val="en-GB"/>
              </w:rPr>
              <w:instrText xml:space="preserve"> ADDIN EN.CITE.DATA </w:instrText>
            </w:r>
            <w:r w:rsidR="00777CE2" w:rsidRPr="001B4BA7">
              <w:rPr>
                <w:rFonts w:ascii="Arial" w:hAnsi="Arial" w:cs="Arial"/>
                <w:bCs/>
                <w:sz w:val="20"/>
                <w:szCs w:val="20"/>
                <w:lang w:val="en-GB"/>
              </w:rPr>
            </w:r>
            <w:r w:rsidR="00777CE2" w:rsidRPr="001B4BA7">
              <w:rPr>
                <w:rFonts w:ascii="Arial" w:hAnsi="Arial" w:cs="Arial"/>
                <w:bCs/>
                <w:sz w:val="20"/>
                <w:szCs w:val="20"/>
                <w:lang w:val="en-GB"/>
              </w:rPr>
              <w:fldChar w:fldCharType="end"/>
            </w:r>
            <w:r w:rsidR="006C1A6B" w:rsidRPr="001B4BA7">
              <w:rPr>
                <w:rFonts w:ascii="Arial" w:hAnsi="Arial" w:cs="Arial"/>
                <w:bCs/>
                <w:sz w:val="20"/>
                <w:szCs w:val="20"/>
                <w:lang w:val="en-GB"/>
              </w:rPr>
            </w:r>
            <w:r w:rsidR="006C1A6B" w:rsidRPr="001B4BA7">
              <w:rPr>
                <w:rFonts w:ascii="Arial" w:hAnsi="Arial" w:cs="Arial"/>
                <w:bCs/>
                <w:sz w:val="20"/>
                <w:szCs w:val="20"/>
                <w:lang w:val="en-GB"/>
              </w:rPr>
              <w:fldChar w:fldCharType="separate"/>
            </w:r>
            <w:r w:rsidR="00777CE2" w:rsidRPr="001B4BA7">
              <w:rPr>
                <w:rFonts w:ascii="Arial" w:hAnsi="Arial" w:cs="Arial"/>
                <w:bCs/>
                <w:noProof/>
                <w:sz w:val="20"/>
                <w:szCs w:val="20"/>
                <w:lang w:val="en-GB"/>
              </w:rPr>
              <w:t>(</w:t>
            </w:r>
            <w:hyperlink w:anchor="_ENREF_98" w:tooltip="Amrein, 2011 #952" w:history="1">
              <w:r w:rsidR="00777CE2" w:rsidRPr="001B4BA7">
                <w:rPr>
                  <w:rFonts w:ascii="Arial" w:hAnsi="Arial" w:cs="Arial"/>
                  <w:bCs/>
                  <w:noProof/>
                  <w:sz w:val="20"/>
                  <w:szCs w:val="20"/>
                  <w:lang w:val="en-GB"/>
                </w:rPr>
                <w:t>98</w:t>
              </w:r>
            </w:hyperlink>
            <w:r w:rsidR="00777CE2" w:rsidRPr="001B4BA7">
              <w:rPr>
                <w:rFonts w:ascii="Arial" w:hAnsi="Arial" w:cs="Arial"/>
                <w:bCs/>
                <w:noProof/>
                <w:sz w:val="20"/>
                <w:szCs w:val="20"/>
                <w:lang w:val="en-GB"/>
              </w:rPr>
              <w:t>)</w:t>
            </w:r>
            <w:r w:rsidR="006C1A6B" w:rsidRPr="001B4BA7">
              <w:rPr>
                <w:rFonts w:ascii="Arial" w:hAnsi="Arial" w:cs="Arial"/>
                <w:bCs/>
                <w:sz w:val="20"/>
                <w:szCs w:val="20"/>
                <w:lang w:val="en-GB"/>
              </w:rPr>
              <w:fldChar w:fldCharType="end"/>
            </w:r>
          </w:p>
        </w:tc>
        <w:tc>
          <w:tcPr>
            <w:tcW w:w="2427" w:type="dxa"/>
            <w:shd w:val="clear" w:color="auto" w:fill="auto"/>
            <w:noWrap/>
            <w:vAlign w:val="center"/>
            <w:hideMark/>
          </w:tcPr>
          <w:p w14:paraId="626FD1A7" w14:textId="77777777" w:rsidR="008417C9" w:rsidRPr="001B4BA7" w:rsidRDefault="008417C9" w:rsidP="00373C08">
            <w:pPr>
              <w:spacing w:line="240" w:lineRule="auto"/>
              <w:rPr>
                <w:rFonts w:ascii="Arial" w:hAnsi="Arial" w:cs="Arial"/>
                <w:bCs/>
                <w:sz w:val="20"/>
                <w:szCs w:val="20"/>
                <w:lang w:val="en-GB"/>
              </w:rPr>
            </w:pPr>
            <w:r w:rsidRPr="001B4BA7">
              <w:rPr>
                <w:rFonts w:ascii="Arial" w:hAnsi="Arial" w:cs="Arial"/>
                <w:bCs/>
                <w:sz w:val="20"/>
                <w:szCs w:val="20"/>
                <w:lang w:val="en-GB"/>
              </w:rPr>
              <w:t>RCT</w:t>
            </w:r>
          </w:p>
          <w:p w14:paraId="14E16714" w14:textId="1EC63A1B" w:rsidR="00513301" w:rsidRPr="001B4BA7" w:rsidRDefault="00731C2F" w:rsidP="00373C08">
            <w:pPr>
              <w:spacing w:line="240" w:lineRule="auto"/>
              <w:rPr>
                <w:rFonts w:ascii="Arial" w:hAnsi="Arial" w:cs="Arial"/>
                <w:bCs/>
                <w:sz w:val="20"/>
                <w:szCs w:val="20"/>
                <w:lang w:val="en-GB"/>
              </w:rPr>
            </w:pPr>
            <w:r w:rsidRPr="001B4BA7">
              <w:rPr>
                <w:rFonts w:ascii="Arial" w:hAnsi="Arial" w:cs="Arial"/>
                <w:bCs/>
                <w:sz w:val="20"/>
                <w:szCs w:val="20"/>
                <w:lang w:val="en-GB"/>
              </w:rPr>
              <w:t>Medical ICU</w:t>
            </w:r>
            <w:r w:rsidR="007E193B" w:rsidRPr="001B4BA7">
              <w:rPr>
                <w:rFonts w:ascii="Arial" w:hAnsi="Arial" w:cs="Arial"/>
                <w:bCs/>
                <w:sz w:val="20"/>
                <w:szCs w:val="20"/>
                <w:lang w:val="en-GB"/>
              </w:rPr>
              <w:t>, 25OHD &lt;20ng/ml</w:t>
            </w:r>
          </w:p>
        </w:tc>
        <w:tc>
          <w:tcPr>
            <w:tcW w:w="1542" w:type="dxa"/>
            <w:shd w:val="clear" w:color="auto" w:fill="auto"/>
            <w:noWrap/>
            <w:vAlign w:val="center"/>
            <w:hideMark/>
          </w:tcPr>
          <w:p w14:paraId="263C2D41" w14:textId="77777777" w:rsidR="00513301" w:rsidRPr="001B4BA7" w:rsidRDefault="00513301" w:rsidP="00373C08">
            <w:pPr>
              <w:spacing w:line="240" w:lineRule="auto"/>
              <w:rPr>
                <w:rFonts w:ascii="Arial" w:hAnsi="Arial" w:cs="Arial"/>
                <w:bCs/>
                <w:sz w:val="20"/>
                <w:szCs w:val="20"/>
                <w:lang w:val="en-GB"/>
              </w:rPr>
            </w:pPr>
            <w:r w:rsidRPr="001B4BA7">
              <w:rPr>
                <w:rFonts w:ascii="Arial" w:hAnsi="Arial" w:cs="Arial"/>
                <w:bCs/>
                <w:sz w:val="20"/>
                <w:szCs w:val="20"/>
                <w:lang w:val="en-GB"/>
              </w:rPr>
              <w:t>25</w:t>
            </w:r>
          </w:p>
        </w:tc>
        <w:tc>
          <w:tcPr>
            <w:tcW w:w="2409" w:type="dxa"/>
            <w:shd w:val="clear" w:color="auto" w:fill="auto"/>
            <w:noWrap/>
            <w:vAlign w:val="center"/>
            <w:hideMark/>
          </w:tcPr>
          <w:p w14:paraId="66D43274" w14:textId="77777777" w:rsidR="008F04AC" w:rsidRPr="001B4BA7" w:rsidRDefault="00513301" w:rsidP="00373C08">
            <w:pPr>
              <w:spacing w:line="240" w:lineRule="auto"/>
              <w:rPr>
                <w:rFonts w:ascii="Arial" w:hAnsi="Arial" w:cs="Arial"/>
                <w:bCs/>
                <w:sz w:val="20"/>
                <w:szCs w:val="20"/>
                <w:lang w:val="en-GB"/>
              </w:rPr>
            </w:pPr>
            <w:r w:rsidRPr="001B4BA7">
              <w:rPr>
                <w:rFonts w:ascii="Arial" w:hAnsi="Arial" w:cs="Arial"/>
                <w:bCs/>
                <w:sz w:val="20"/>
                <w:szCs w:val="20"/>
                <w:lang w:val="en-GB"/>
              </w:rPr>
              <w:t>1x 540</w:t>
            </w:r>
            <w:r w:rsidR="008F04AC" w:rsidRPr="001B4BA7">
              <w:rPr>
                <w:rFonts w:ascii="Arial" w:hAnsi="Arial" w:cs="Arial"/>
                <w:bCs/>
                <w:sz w:val="20"/>
                <w:szCs w:val="20"/>
                <w:lang w:val="en-GB"/>
              </w:rPr>
              <w:t xml:space="preserve"> </w:t>
            </w:r>
            <w:r w:rsidRPr="001B4BA7">
              <w:rPr>
                <w:rFonts w:ascii="Arial" w:hAnsi="Arial" w:cs="Arial"/>
                <w:bCs/>
                <w:sz w:val="20"/>
                <w:szCs w:val="20"/>
                <w:lang w:val="en-GB"/>
              </w:rPr>
              <w:t>000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enteral</w:t>
            </w:r>
          </w:p>
          <w:p w14:paraId="6DA0D8EC" w14:textId="481C21CA" w:rsidR="00513301" w:rsidRPr="001B4BA7" w:rsidRDefault="00731C2F" w:rsidP="00373C08">
            <w:pPr>
              <w:spacing w:line="240" w:lineRule="auto"/>
              <w:rPr>
                <w:rFonts w:ascii="Arial" w:hAnsi="Arial" w:cs="Arial"/>
                <w:bCs/>
                <w:sz w:val="20"/>
                <w:szCs w:val="20"/>
                <w:lang w:val="en-GB"/>
              </w:rPr>
            </w:pPr>
            <w:proofErr w:type="gramStart"/>
            <w:r w:rsidRPr="001B4BA7">
              <w:rPr>
                <w:rFonts w:ascii="Arial" w:hAnsi="Arial" w:cs="Arial"/>
                <w:bCs/>
                <w:sz w:val="20"/>
                <w:szCs w:val="20"/>
                <w:lang w:val="en-GB"/>
              </w:rPr>
              <w:t>vs</w:t>
            </w:r>
            <w:proofErr w:type="gramEnd"/>
            <w:r w:rsidRPr="001B4BA7">
              <w:rPr>
                <w:rFonts w:ascii="Arial" w:hAnsi="Arial" w:cs="Arial"/>
                <w:bCs/>
                <w:sz w:val="20"/>
                <w:szCs w:val="20"/>
                <w:lang w:val="en-GB"/>
              </w:rPr>
              <w:t>. placebo</w:t>
            </w:r>
          </w:p>
        </w:tc>
        <w:tc>
          <w:tcPr>
            <w:tcW w:w="4395" w:type="dxa"/>
            <w:shd w:val="clear" w:color="auto" w:fill="auto"/>
            <w:noWrap/>
            <w:vAlign w:val="center"/>
            <w:hideMark/>
          </w:tcPr>
          <w:p w14:paraId="4EAECC6C" w14:textId="63EF587F" w:rsidR="00513301" w:rsidRPr="001B4BA7" w:rsidRDefault="00256828" w:rsidP="00373C08">
            <w:pPr>
              <w:spacing w:after="0" w:line="240" w:lineRule="auto"/>
              <w:ind w:right="-4"/>
              <w:rPr>
                <w:rFonts w:ascii="Arial" w:hAnsi="Arial" w:cs="Arial"/>
                <w:color w:val="000000" w:themeColor="text1"/>
                <w:sz w:val="20"/>
                <w:szCs w:val="20"/>
                <w:lang w:val="en-GB"/>
              </w:rPr>
            </w:pPr>
            <w:r w:rsidRPr="001B4BA7">
              <w:rPr>
                <w:rFonts w:ascii="Arial" w:hAnsi="Arial" w:cs="Arial"/>
                <w:color w:val="000000" w:themeColor="text1"/>
                <w:sz w:val="20"/>
                <w:szCs w:val="20"/>
                <w:lang w:val="en-GB"/>
              </w:rPr>
              <w:t>Normalization of vitamin D levels in most patients, no adverse events; no difference in 28-d mortality or length of stay.</w:t>
            </w:r>
          </w:p>
        </w:tc>
      </w:tr>
      <w:tr w:rsidR="00513301" w:rsidRPr="001B4BA7" w14:paraId="07CB062D" w14:textId="77777777" w:rsidTr="0093186A">
        <w:trPr>
          <w:trHeight w:val="340"/>
          <w:jc w:val="center"/>
        </w:trPr>
        <w:tc>
          <w:tcPr>
            <w:tcW w:w="2122" w:type="dxa"/>
            <w:shd w:val="clear" w:color="auto" w:fill="auto"/>
            <w:noWrap/>
            <w:vAlign w:val="center"/>
            <w:hideMark/>
          </w:tcPr>
          <w:p w14:paraId="4AF96DCF" w14:textId="2E4D2A61" w:rsidR="00731C2F" w:rsidRPr="001B4BA7" w:rsidRDefault="00731C2F" w:rsidP="00373C08">
            <w:pPr>
              <w:spacing w:line="240" w:lineRule="auto"/>
              <w:rPr>
                <w:rFonts w:ascii="Arial" w:hAnsi="Arial" w:cs="Arial"/>
                <w:bCs/>
                <w:i/>
                <w:sz w:val="20"/>
                <w:szCs w:val="20"/>
              </w:rPr>
            </w:pPr>
            <w:r w:rsidRPr="001B4BA7">
              <w:rPr>
                <w:rFonts w:ascii="Arial" w:hAnsi="Arial" w:cs="Arial"/>
                <w:bCs/>
                <w:i/>
                <w:sz w:val="20"/>
                <w:szCs w:val="20"/>
              </w:rPr>
              <w:t>Amrein K., JAMA 2014</w:t>
            </w:r>
          </w:p>
          <w:p w14:paraId="3B72B27F" w14:textId="381A36E2" w:rsidR="00513301" w:rsidRPr="001B4BA7" w:rsidRDefault="00731C2F" w:rsidP="00777CE2">
            <w:pPr>
              <w:spacing w:line="240" w:lineRule="auto"/>
              <w:rPr>
                <w:rFonts w:ascii="Arial" w:hAnsi="Arial" w:cs="Arial"/>
                <w:bCs/>
                <w:i/>
                <w:sz w:val="20"/>
                <w:szCs w:val="20"/>
              </w:rPr>
            </w:pPr>
            <w:r w:rsidRPr="001B4BA7">
              <w:rPr>
                <w:rFonts w:ascii="Arial" w:hAnsi="Arial" w:cs="Arial"/>
                <w:bCs/>
                <w:sz w:val="20"/>
                <w:szCs w:val="20"/>
              </w:rPr>
              <w:t>Graz, Austria</w:t>
            </w:r>
            <w:r w:rsidR="006C1A6B" w:rsidRPr="001B4BA7">
              <w:rPr>
                <w:rFonts w:ascii="Arial" w:hAnsi="Arial" w:cs="Arial"/>
                <w:bCs/>
                <w:sz w:val="20"/>
                <w:szCs w:val="20"/>
              </w:rPr>
              <w:t xml:space="preserve"> </w:t>
            </w:r>
            <w:r w:rsidR="006C1A6B" w:rsidRPr="001B4BA7">
              <w:rPr>
                <w:rFonts w:ascii="Arial" w:hAnsi="Arial" w:cs="Arial"/>
                <w:bCs/>
                <w:sz w:val="20"/>
                <w:szCs w:val="20"/>
              </w:rPr>
              <w:fldChar w:fldCharType="begin">
                <w:fldData xml:space="preserve">PEVuZE5vdGU+PENpdGU+PEF1dGhvcj5BbXJlaW48L0F1dGhvcj48WWVhcj4yMDE0PC9ZZWFyPjxS
ZWNOdW0+NjEyPC9SZWNOdW0+PERpc3BsYXlUZXh0Pig5Nyk8L0Rpc3BsYXlUZXh0PjxyZWNvcmQ+
PHJlYy1udW1iZXI+NjEyPC9yZWMtbnVtYmVyPjxmb3JlaWduLWtleXM+PGtleSBhcHA9IkVOIiBk
Yi1pZD0iZHdlMGF6eno0MnY1YXRlYXJ3dnY1NXh0c3BwcHR0ZHgyengyIiB0aW1lc3RhbXA9IjE0
NDc2NzY3MjIiPjYxMjwva2V5PjwvZm9yZWlnbi1rZXlzPjxyZWYtdHlwZSBuYW1lPSJKb3VybmFs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dXRoLWFkZHJlc3M+RGl2aXNpb24gb2YgRW5kb2NyaW5vbG9neSBhbmQgTWV0YWJvbGlzbSwgRGVw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</w:fldData>
              </w:fldChar>
            </w:r>
            <w:r w:rsidR="00777CE2" w:rsidRPr="001B4BA7">
              <w:rPr>
                <w:rFonts w:ascii="Arial" w:hAnsi="Arial" w:cs="Arial"/>
                <w:bCs/>
                <w:sz w:val="20"/>
                <w:szCs w:val="20"/>
              </w:rPr>
              <w:instrText xml:space="preserve"> ADDIN EN.CITE </w:instrText>
            </w:r>
            <w:r w:rsidR="00777CE2" w:rsidRPr="001B4BA7">
              <w:rPr>
                <w:rFonts w:ascii="Arial" w:hAnsi="Arial" w:cs="Arial"/>
                <w:bCs/>
                <w:sz w:val="20"/>
                <w:szCs w:val="20"/>
              </w:rPr>
              <w:fldChar w:fldCharType="begin">
                <w:fldData xml:space="preserve">PEVuZE5vdGU+PENpdGU+PEF1dGhvcj5BbXJlaW48L0F1dGhvcj48WWVhcj4yMDE0PC9ZZWFyPjxS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</w:fldData>
              </w:fldChar>
            </w:r>
            <w:r w:rsidR="00777CE2" w:rsidRPr="001B4BA7">
              <w:rPr>
                <w:rFonts w:ascii="Arial" w:hAnsi="Arial" w:cs="Arial"/>
                <w:bCs/>
                <w:sz w:val="20"/>
                <w:szCs w:val="20"/>
              </w:rPr>
              <w:instrText xml:space="preserve"> ADDIN EN.CITE.DATA </w:instrText>
            </w:r>
            <w:r w:rsidR="00777CE2" w:rsidRPr="001B4BA7">
              <w:rPr>
                <w:rFonts w:ascii="Arial" w:hAnsi="Arial" w:cs="Arial"/>
                <w:bCs/>
                <w:sz w:val="20"/>
                <w:szCs w:val="20"/>
              </w:rPr>
            </w:r>
            <w:r w:rsidR="00777CE2" w:rsidRPr="001B4BA7">
              <w:rPr>
                <w:rFonts w:ascii="Arial" w:hAnsi="Arial" w:cs="Arial"/>
                <w:bCs/>
                <w:sz w:val="20"/>
                <w:szCs w:val="20"/>
              </w:rPr>
              <w:fldChar w:fldCharType="end"/>
            </w:r>
            <w:r w:rsidR="006C1A6B" w:rsidRPr="001B4BA7">
              <w:rPr>
                <w:rFonts w:ascii="Arial" w:hAnsi="Arial" w:cs="Arial"/>
                <w:bCs/>
                <w:sz w:val="20"/>
                <w:szCs w:val="20"/>
              </w:rPr>
            </w:r>
            <w:r w:rsidR="006C1A6B" w:rsidRPr="001B4BA7">
              <w:rPr>
                <w:rFonts w:ascii="Arial" w:hAnsi="Arial" w:cs="Arial"/>
                <w:bCs/>
                <w:sz w:val="20"/>
                <w:szCs w:val="20"/>
              </w:rPr>
              <w:fldChar w:fldCharType="separate"/>
            </w:r>
            <w:r w:rsidR="00777CE2" w:rsidRPr="001B4BA7">
              <w:rPr>
                <w:rFonts w:ascii="Arial" w:hAnsi="Arial" w:cs="Arial"/>
                <w:bCs/>
                <w:noProof/>
                <w:sz w:val="20"/>
                <w:szCs w:val="20"/>
              </w:rPr>
              <w:t>(</w:t>
            </w:r>
            <w:hyperlink w:anchor="_ENREF_97" w:tooltip="Amrein, 2014 #612" w:history="1">
              <w:r w:rsidR="00777CE2" w:rsidRPr="001B4BA7">
                <w:rPr>
                  <w:rFonts w:ascii="Arial" w:hAnsi="Arial" w:cs="Arial"/>
                  <w:bCs/>
                  <w:noProof/>
                  <w:sz w:val="20"/>
                  <w:szCs w:val="20"/>
                </w:rPr>
                <w:t>97</w:t>
              </w:r>
            </w:hyperlink>
            <w:r w:rsidR="00777CE2" w:rsidRPr="001B4BA7">
              <w:rPr>
                <w:rFonts w:ascii="Arial" w:hAnsi="Arial" w:cs="Arial"/>
                <w:bCs/>
                <w:noProof/>
                <w:sz w:val="20"/>
                <w:szCs w:val="20"/>
              </w:rPr>
              <w:t>)</w:t>
            </w:r>
            <w:r w:rsidR="006C1A6B" w:rsidRPr="001B4BA7">
              <w:rPr>
                <w:rFonts w:ascii="Arial" w:hAnsi="Arial" w:cs="Arial"/>
                <w:bCs/>
                <w:sz w:val="20"/>
                <w:szCs w:val="20"/>
              </w:rPr>
              <w:fldChar w:fldCharType="end"/>
            </w:r>
          </w:p>
        </w:tc>
        <w:tc>
          <w:tcPr>
            <w:tcW w:w="2427" w:type="dxa"/>
            <w:shd w:val="clear" w:color="auto" w:fill="auto"/>
            <w:noWrap/>
            <w:vAlign w:val="center"/>
            <w:hideMark/>
          </w:tcPr>
          <w:p w14:paraId="2D613FEA" w14:textId="77777777" w:rsidR="008417C9" w:rsidRPr="001B4BA7" w:rsidRDefault="008417C9" w:rsidP="00373C08">
            <w:pPr>
              <w:spacing w:line="240" w:lineRule="auto"/>
              <w:rPr>
                <w:rFonts w:ascii="Arial" w:hAnsi="Arial" w:cs="Arial"/>
                <w:bCs/>
                <w:sz w:val="20"/>
                <w:szCs w:val="20"/>
                <w:lang w:val="en-GB"/>
              </w:rPr>
            </w:pPr>
            <w:r w:rsidRPr="001B4BA7">
              <w:rPr>
                <w:rFonts w:ascii="Arial" w:hAnsi="Arial" w:cs="Arial"/>
                <w:bCs/>
                <w:sz w:val="20"/>
                <w:szCs w:val="20"/>
                <w:lang w:val="en-GB"/>
              </w:rPr>
              <w:t>RCT</w:t>
            </w:r>
          </w:p>
          <w:p w14:paraId="3A3677BF" w14:textId="187FAA60" w:rsidR="00513301" w:rsidRPr="001B4BA7" w:rsidRDefault="00731C2F" w:rsidP="00373C08">
            <w:pPr>
              <w:spacing w:line="240" w:lineRule="auto"/>
              <w:rPr>
                <w:rFonts w:ascii="Arial" w:hAnsi="Arial" w:cs="Arial"/>
                <w:bCs/>
                <w:sz w:val="20"/>
                <w:szCs w:val="20"/>
                <w:lang w:val="en-GB"/>
              </w:rPr>
            </w:pPr>
            <w:r w:rsidRPr="001B4BA7">
              <w:rPr>
                <w:rFonts w:ascii="Arial" w:hAnsi="Arial" w:cs="Arial"/>
                <w:bCs/>
                <w:sz w:val="20"/>
                <w:szCs w:val="20"/>
                <w:lang w:val="en-GB"/>
              </w:rPr>
              <w:t xml:space="preserve">Mixed ICU, </w:t>
            </w:r>
            <w:r w:rsidR="007E193B" w:rsidRPr="001B4BA7">
              <w:rPr>
                <w:rFonts w:ascii="Arial" w:hAnsi="Arial" w:cs="Arial"/>
                <w:bCs/>
                <w:sz w:val="20"/>
                <w:szCs w:val="20"/>
                <w:lang w:val="en-GB"/>
              </w:rPr>
              <w:t>25OHD &lt;20ng/ml</w:t>
            </w:r>
          </w:p>
        </w:tc>
        <w:tc>
          <w:tcPr>
            <w:tcW w:w="1542" w:type="dxa"/>
            <w:shd w:val="clear" w:color="auto" w:fill="auto"/>
            <w:noWrap/>
            <w:vAlign w:val="center"/>
            <w:hideMark/>
          </w:tcPr>
          <w:p w14:paraId="569CAA69" w14:textId="77777777" w:rsidR="00513301" w:rsidRPr="001B4BA7" w:rsidRDefault="00513301" w:rsidP="00373C08">
            <w:pPr>
              <w:spacing w:line="240" w:lineRule="auto"/>
              <w:rPr>
                <w:rFonts w:ascii="Arial" w:hAnsi="Arial" w:cs="Arial"/>
                <w:bCs/>
                <w:sz w:val="20"/>
                <w:szCs w:val="20"/>
                <w:lang w:val="en-GB"/>
              </w:rPr>
            </w:pPr>
            <w:r w:rsidRPr="001B4BA7">
              <w:rPr>
                <w:rFonts w:ascii="Arial" w:hAnsi="Arial" w:cs="Arial"/>
                <w:bCs/>
                <w:sz w:val="20"/>
                <w:szCs w:val="20"/>
                <w:lang w:val="en-GB"/>
              </w:rPr>
              <w:t>475</w:t>
            </w:r>
          </w:p>
        </w:tc>
        <w:tc>
          <w:tcPr>
            <w:tcW w:w="2409" w:type="dxa"/>
            <w:shd w:val="clear" w:color="auto" w:fill="auto"/>
            <w:noWrap/>
            <w:vAlign w:val="center"/>
            <w:hideMark/>
          </w:tcPr>
          <w:p w14:paraId="75432822" w14:textId="77777777" w:rsidR="008F04AC" w:rsidRPr="001B4BA7" w:rsidRDefault="00513301" w:rsidP="00373C08">
            <w:pPr>
              <w:spacing w:line="240" w:lineRule="auto"/>
              <w:rPr>
                <w:rFonts w:ascii="Arial" w:hAnsi="Arial" w:cs="Arial"/>
                <w:bCs/>
                <w:sz w:val="20"/>
                <w:szCs w:val="20"/>
                <w:lang w:val="en-GB"/>
              </w:rPr>
            </w:pPr>
            <w:r w:rsidRPr="001B4BA7">
              <w:rPr>
                <w:rFonts w:ascii="Arial" w:hAnsi="Arial" w:cs="Arial"/>
                <w:bCs/>
                <w:sz w:val="20"/>
                <w:szCs w:val="20"/>
                <w:lang w:val="en-GB"/>
              </w:rPr>
              <w:t>1x 540</w:t>
            </w:r>
            <w:r w:rsidR="008F04AC" w:rsidRPr="001B4BA7">
              <w:rPr>
                <w:rFonts w:ascii="Arial" w:hAnsi="Arial" w:cs="Arial"/>
                <w:bCs/>
                <w:sz w:val="20"/>
                <w:szCs w:val="20"/>
                <w:lang w:val="en-GB"/>
              </w:rPr>
              <w:t xml:space="preserve"> </w:t>
            </w:r>
            <w:r w:rsidRPr="001B4BA7">
              <w:rPr>
                <w:rFonts w:ascii="Arial" w:hAnsi="Arial" w:cs="Arial"/>
                <w:bCs/>
                <w:sz w:val="20"/>
                <w:szCs w:val="20"/>
                <w:lang w:val="en-GB"/>
              </w:rPr>
              <w:t>000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enteral, then 5x 90</w:t>
            </w:r>
            <w:r w:rsidR="008F04AC" w:rsidRPr="001B4BA7">
              <w:rPr>
                <w:rFonts w:ascii="Arial" w:hAnsi="Arial" w:cs="Arial"/>
                <w:bCs/>
                <w:sz w:val="20"/>
                <w:szCs w:val="20"/>
                <w:lang w:val="en-GB"/>
              </w:rPr>
              <w:t xml:space="preserve"> </w:t>
            </w:r>
            <w:r w:rsidRPr="001B4BA7">
              <w:rPr>
                <w:rFonts w:ascii="Arial" w:hAnsi="Arial" w:cs="Arial"/>
                <w:bCs/>
                <w:sz w:val="20"/>
                <w:szCs w:val="20"/>
                <w:lang w:val="en-GB"/>
              </w:rPr>
              <w:t>000 IU D</w:t>
            </w:r>
            <w:r w:rsidRPr="001B4BA7">
              <w:rPr>
                <w:rFonts w:ascii="Arial" w:hAnsi="Arial" w:cs="Arial"/>
                <w:bCs/>
                <w:sz w:val="20"/>
                <w:szCs w:val="20"/>
                <w:vertAlign w:val="subscript"/>
                <w:lang w:val="en-GB"/>
              </w:rPr>
              <w:t>3</w:t>
            </w:r>
            <w:r w:rsidRPr="001B4BA7">
              <w:rPr>
                <w:rFonts w:ascii="Arial" w:hAnsi="Arial" w:cs="Arial"/>
                <w:bCs/>
                <w:sz w:val="20"/>
                <w:szCs w:val="20"/>
                <w:lang w:val="en-GB"/>
              </w:rPr>
              <w:t>/month</w:t>
            </w:r>
            <w:r w:rsidR="00731C2F" w:rsidRPr="001B4BA7">
              <w:rPr>
                <w:rFonts w:ascii="Arial" w:hAnsi="Arial" w:cs="Arial"/>
                <w:bCs/>
                <w:sz w:val="20"/>
                <w:szCs w:val="20"/>
                <w:lang w:val="en-GB"/>
              </w:rPr>
              <w:t xml:space="preserve"> </w:t>
            </w:r>
          </w:p>
          <w:p w14:paraId="534257AF" w14:textId="064DE47C" w:rsidR="00513301" w:rsidRPr="001B4BA7" w:rsidRDefault="00731C2F" w:rsidP="00373C08">
            <w:pPr>
              <w:spacing w:line="240" w:lineRule="auto"/>
              <w:rPr>
                <w:rFonts w:ascii="Arial" w:hAnsi="Arial" w:cs="Arial"/>
                <w:bCs/>
                <w:sz w:val="20"/>
                <w:szCs w:val="20"/>
                <w:lang w:val="de-DE"/>
              </w:rPr>
            </w:pPr>
            <w:r w:rsidRPr="001B4BA7">
              <w:rPr>
                <w:rFonts w:ascii="Arial" w:hAnsi="Arial" w:cs="Arial"/>
                <w:bCs/>
                <w:sz w:val="20"/>
                <w:szCs w:val="20"/>
                <w:lang w:val="de-DE"/>
              </w:rPr>
              <w:t xml:space="preserve">vs. </w:t>
            </w:r>
            <w:proofErr w:type="spellStart"/>
            <w:r w:rsidRPr="001B4BA7">
              <w:rPr>
                <w:rFonts w:ascii="Arial" w:hAnsi="Arial" w:cs="Arial"/>
                <w:bCs/>
                <w:sz w:val="20"/>
                <w:szCs w:val="20"/>
                <w:lang w:val="de-DE"/>
              </w:rPr>
              <w:t>placebo</w:t>
            </w:r>
            <w:proofErr w:type="spellEnd"/>
          </w:p>
        </w:tc>
        <w:tc>
          <w:tcPr>
            <w:tcW w:w="4395" w:type="dxa"/>
            <w:shd w:val="clear" w:color="auto" w:fill="auto"/>
            <w:noWrap/>
            <w:vAlign w:val="center"/>
            <w:hideMark/>
          </w:tcPr>
          <w:p w14:paraId="332AB0BD" w14:textId="09AB7E17" w:rsidR="00513301" w:rsidRPr="001B4BA7" w:rsidRDefault="0027092B"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No difference in hospital length of stay, overall no significant mortality benefit, but large and significant mortality benefit in the predefined subgroup with severe vitamin D deficiency (25OHD) &lt; 12 </w:t>
            </w:r>
          </w:p>
        </w:tc>
      </w:tr>
      <w:tr w:rsidR="00513301" w:rsidRPr="001B4BA7" w14:paraId="0B25B8D3" w14:textId="77777777" w:rsidTr="0093186A">
        <w:trPr>
          <w:trHeight w:val="320"/>
          <w:jc w:val="center"/>
        </w:trPr>
        <w:tc>
          <w:tcPr>
            <w:tcW w:w="2122" w:type="dxa"/>
            <w:shd w:val="clear" w:color="auto" w:fill="auto"/>
            <w:noWrap/>
            <w:vAlign w:val="center"/>
            <w:hideMark/>
          </w:tcPr>
          <w:p w14:paraId="39173561" w14:textId="77777777" w:rsidR="00513301" w:rsidRPr="001B4BA7" w:rsidRDefault="00513301" w:rsidP="00373C08">
            <w:pPr>
              <w:spacing w:line="240" w:lineRule="auto"/>
              <w:rPr>
                <w:rFonts w:ascii="Arial" w:hAnsi="Arial" w:cs="Arial"/>
                <w:i/>
                <w:sz w:val="20"/>
                <w:szCs w:val="20"/>
                <w:lang w:val="en-GB"/>
              </w:rPr>
            </w:pPr>
            <w:r w:rsidRPr="001B4BA7">
              <w:rPr>
                <w:rFonts w:ascii="Arial" w:hAnsi="Arial" w:cs="Arial"/>
                <w:i/>
                <w:sz w:val="20"/>
                <w:szCs w:val="20"/>
                <w:lang w:val="en-GB"/>
              </w:rPr>
              <w:t>Leaf</w:t>
            </w:r>
            <w:r w:rsidR="00731C2F" w:rsidRPr="001B4BA7">
              <w:rPr>
                <w:rFonts w:ascii="Arial" w:hAnsi="Arial" w:cs="Arial"/>
                <w:i/>
                <w:sz w:val="20"/>
                <w:szCs w:val="20"/>
                <w:lang w:val="en-GB"/>
              </w:rPr>
              <w:t xml:space="preserve"> D., Am J </w:t>
            </w:r>
            <w:proofErr w:type="spellStart"/>
            <w:r w:rsidR="00731C2F" w:rsidRPr="001B4BA7">
              <w:rPr>
                <w:rFonts w:ascii="Arial" w:hAnsi="Arial" w:cs="Arial"/>
                <w:i/>
                <w:sz w:val="20"/>
                <w:szCs w:val="20"/>
                <w:lang w:val="en-GB"/>
              </w:rPr>
              <w:t>Respir</w:t>
            </w:r>
            <w:proofErr w:type="spellEnd"/>
            <w:r w:rsidR="00731C2F" w:rsidRPr="001B4BA7">
              <w:rPr>
                <w:rFonts w:ascii="Arial" w:hAnsi="Arial" w:cs="Arial"/>
                <w:i/>
                <w:sz w:val="20"/>
                <w:szCs w:val="20"/>
                <w:lang w:val="en-GB"/>
              </w:rPr>
              <w:t xml:space="preserve"> </w:t>
            </w:r>
            <w:proofErr w:type="spellStart"/>
            <w:r w:rsidR="00731C2F" w:rsidRPr="001B4BA7">
              <w:rPr>
                <w:rFonts w:ascii="Arial" w:hAnsi="Arial" w:cs="Arial"/>
                <w:i/>
                <w:sz w:val="20"/>
                <w:szCs w:val="20"/>
                <w:lang w:val="en-GB"/>
              </w:rPr>
              <w:t>Crit</w:t>
            </w:r>
            <w:proofErr w:type="spellEnd"/>
            <w:r w:rsidR="00731C2F" w:rsidRPr="001B4BA7">
              <w:rPr>
                <w:rFonts w:ascii="Arial" w:hAnsi="Arial" w:cs="Arial"/>
                <w:i/>
                <w:sz w:val="20"/>
                <w:szCs w:val="20"/>
                <w:lang w:val="en-GB"/>
              </w:rPr>
              <w:t xml:space="preserve"> Care Med. 2014</w:t>
            </w:r>
          </w:p>
          <w:p w14:paraId="4DE129F5" w14:textId="0007BEC3" w:rsidR="00731C2F" w:rsidRPr="001B4BA7" w:rsidRDefault="00731C2F" w:rsidP="00777CE2">
            <w:pPr>
              <w:spacing w:line="240" w:lineRule="auto"/>
              <w:rPr>
                <w:rFonts w:ascii="Arial" w:hAnsi="Arial" w:cs="Arial"/>
                <w:i/>
                <w:sz w:val="20"/>
                <w:szCs w:val="20"/>
                <w:lang w:val="en-GB"/>
              </w:rPr>
            </w:pPr>
            <w:r w:rsidRPr="001B4BA7">
              <w:rPr>
                <w:rFonts w:ascii="Arial" w:hAnsi="Arial" w:cs="Arial"/>
                <w:sz w:val="20"/>
                <w:szCs w:val="20"/>
                <w:lang w:val="de-DE"/>
              </w:rPr>
              <w:t>Boston, USA</w:t>
            </w:r>
            <w:r w:rsidR="006C1A6B" w:rsidRPr="001B4BA7">
              <w:rPr>
                <w:rFonts w:ascii="Arial" w:hAnsi="Arial" w:cs="Arial"/>
                <w:sz w:val="20"/>
                <w:szCs w:val="20"/>
                <w:lang w:val="de-DE"/>
              </w:rPr>
              <w:t xml:space="preserve"> </w:t>
            </w:r>
            <w:r w:rsidR="006C1A6B" w:rsidRPr="001B4BA7">
              <w:rPr>
                <w:rFonts w:ascii="Arial" w:hAnsi="Arial" w:cs="Arial"/>
                <w:sz w:val="20"/>
                <w:szCs w:val="20"/>
                <w:lang w:val="de-DE"/>
              </w:rPr>
              <w:fldChar w:fldCharType="begin">
                <w:fldData xml:space="preserve">PEVuZE5vdGU+PENpdGU+PEF1dGhvcj5MZWFmPC9BdXRob3I+PFllYXI+MjAxNDwvWWVhcj48UmVj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</w:fldData>
              </w:fldChar>
            </w:r>
            <w:r w:rsidR="00777CE2" w:rsidRPr="001B4BA7">
              <w:rPr>
                <w:rFonts w:ascii="Arial" w:hAnsi="Arial" w:cs="Arial"/>
                <w:sz w:val="20"/>
                <w:szCs w:val="20"/>
                <w:lang w:val="de-DE"/>
              </w:rPr>
              <w:instrText xml:space="preserve"> ADDIN EN.CITE </w:instrText>
            </w:r>
            <w:r w:rsidR="00777CE2" w:rsidRPr="001B4BA7">
              <w:rPr>
                <w:rFonts w:ascii="Arial" w:hAnsi="Arial" w:cs="Arial"/>
                <w:sz w:val="20"/>
                <w:szCs w:val="20"/>
                <w:lang w:val="de-DE"/>
              </w:rPr>
              <w:fldChar w:fldCharType="begin">
                <w:fldData xml:space="preserve">PEVuZE5vdGU+PENpdGU+PEF1dGhvcj5MZWFmPC9BdXRob3I+PFllYXI+MjAxNDwvWWVhcj48UmVj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</w:fldData>
              </w:fldChar>
            </w:r>
            <w:r w:rsidR="00777CE2" w:rsidRPr="001B4BA7">
              <w:rPr>
                <w:rFonts w:ascii="Arial" w:hAnsi="Arial" w:cs="Arial"/>
                <w:sz w:val="20"/>
                <w:szCs w:val="20"/>
                <w:lang w:val="de-DE"/>
              </w:rPr>
              <w:instrText xml:space="preserve"> ADDIN EN.CITE.DATA </w:instrText>
            </w:r>
            <w:r w:rsidR="00777CE2" w:rsidRPr="001B4BA7">
              <w:rPr>
                <w:rFonts w:ascii="Arial" w:hAnsi="Arial" w:cs="Arial"/>
                <w:sz w:val="20"/>
                <w:szCs w:val="20"/>
                <w:lang w:val="de-DE"/>
              </w:rPr>
            </w:r>
            <w:r w:rsidR="00777CE2" w:rsidRPr="001B4BA7">
              <w:rPr>
                <w:rFonts w:ascii="Arial" w:hAnsi="Arial" w:cs="Arial"/>
                <w:sz w:val="20"/>
                <w:szCs w:val="20"/>
                <w:lang w:val="de-DE"/>
              </w:rPr>
              <w:fldChar w:fldCharType="end"/>
            </w:r>
            <w:r w:rsidR="006C1A6B" w:rsidRPr="001B4BA7">
              <w:rPr>
                <w:rFonts w:ascii="Arial" w:hAnsi="Arial" w:cs="Arial"/>
                <w:sz w:val="20"/>
                <w:szCs w:val="20"/>
                <w:lang w:val="de-DE"/>
              </w:rPr>
            </w:r>
            <w:r w:rsidR="006C1A6B" w:rsidRPr="001B4BA7">
              <w:rPr>
                <w:rFonts w:ascii="Arial" w:hAnsi="Arial" w:cs="Arial"/>
                <w:sz w:val="20"/>
                <w:szCs w:val="20"/>
                <w:lang w:val="de-DE"/>
              </w:rPr>
              <w:fldChar w:fldCharType="separate"/>
            </w:r>
            <w:r w:rsidR="00777CE2" w:rsidRPr="001B4BA7">
              <w:rPr>
                <w:rFonts w:ascii="Arial" w:hAnsi="Arial" w:cs="Arial"/>
                <w:noProof/>
                <w:sz w:val="20"/>
                <w:szCs w:val="20"/>
                <w:lang w:val="de-DE"/>
              </w:rPr>
              <w:t>(</w:t>
            </w:r>
            <w:hyperlink w:anchor="_ENREF_101" w:tooltip="Leaf, 2014 #950" w:history="1">
              <w:r w:rsidR="00777CE2" w:rsidRPr="001B4BA7">
                <w:rPr>
                  <w:rFonts w:ascii="Arial" w:hAnsi="Arial" w:cs="Arial"/>
                  <w:noProof/>
                  <w:sz w:val="20"/>
                  <w:szCs w:val="20"/>
                  <w:lang w:val="de-DE"/>
                </w:rPr>
                <w:t>101</w:t>
              </w:r>
            </w:hyperlink>
            <w:r w:rsidR="00777CE2" w:rsidRPr="001B4BA7">
              <w:rPr>
                <w:rFonts w:ascii="Arial" w:hAnsi="Arial" w:cs="Arial"/>
                <w:noProof/>
                <w:sz w:val="20"/>
                <w:szCs w:val="20"/>
                <w:lang w:val="de-DE"/>
              </w:rPr>
              <w:t>)</w:t>
            </w:r>
            <w:r w:rsidR="006C1A6B" w:rsidRPr="001B4BA7">
              <w:rPr>
                <w:rFonts w:ascii="Arial" w:hAnsi="Arial" w:cs="Arial"/>
                <w:sz w:val="20"/>
                <w:szCs w:val="20"/>
                <w:lang w:val="de-DE"/>
              </w:rPr>
              <w:fldChar w:fldCharType="end"/>
            </w:r>
          </w:p>
        </w:tc>
        <w:tc>
          <w:tcPr>
            <w:tcW w:w="2427" w:type="dxa"/>
            <w:shd w:val="clear" w:color="auto" w:fill="auto"/>
            <w:noWrap/>
            <w:vAlign w:val="center"/>
            <w:hideMark/>
          </w:tcPr>
          <w:p w14:paraId="58B1ACD4" w14:textId="77777777" w:rsidR="008417C9" w:rsidRPr="001B4BA7" w:rsidRDefault="008417C9" w:rsidP="00373C08">
            <w:pPr>
              <w:spacing w:line="240" w:lineRule="auto"/>
              <w:rPr>
                <w:rFonts w:ascii="Arial" w:hAnsi="Arial" w:cs="Arial"/>
                <w:bCs/>
                <w:sz w:val="20"/>
                <w:szCs w:val="20"/>
                <w:lang w:val="en-GB"/>
              </w:rPr>
            </w:pPr>
            <w:r w:rsidRPr="001B4BA7">
              <w:rPr>
                <w:rFonts w:ascii="Arial" w:hAnsi="Arial" w:cs="Arial"/>
                <w:bCs/>
                <w:sz w:val="20"/>
                <w:szCs w:val="20"/>
                <w:lang w:val="en-GB"/>
              </w:rPr>
              <w:t>RCT</w:t>
            </w:r>
          </w:p>
          <w:p w14:paraId="52136DAD" w14:textId="012101F3" w:rsidR="00513301" w:rsidRPr="001B4BA7" w:rsidRDefault="00731C2F" w:rsidP="00373C08">
            <w:pPr>
              <w:spacing w:line="240" w:lineRule="auto"/>
              <w:rPr>
                <w:rFonts w:ascii="Arial" w:hAnsi="Arial" w:cs="Arial"/>
                <w:sz w:val="20"/>
                <w:szCs w:val="20"/>
                <w:lang w:val="de-DE"/>
              </w:rPr>
            </w:pPr>
            <w:r w:rsidRPr="001B4BA7">
              <w:rPr>
                <w:rFonts w:ascii="Arial" w:hAnsi="Arial" w:cs="Arial"/>
                <w:bCs/>
                <w:sz w:val="20"/>
                <w:szCs w:val="20"/>
                <w:lang w:val="en-GB"/>
              </w:rPr>
              <w:t>ICU</w:t>
            </w:r>
            <w:r w:rsidR="00136623" w:rsidRPr="001B4BA7">
              <w:rPr>
                <w:rFonts w:ascii="Arial" w:hAnsi="Arial" w:cs="Arial"/>
                <w:bCs/>
                <w:sz w:val="20"/>
                <w:szCs w:val="20"/>
                <w:lang w:val="en-GB"/>
              </w:rPr>
              <w:t>, sepsis</w:t>
            </w:r>
          </w:p>
        </w:tc>
        <w:tc>
          <w:tcPr>
            <w:tcW w:w="1542" w:type="dxa"/>
            <w:shd w:val="clear" w:color="auto" w:fill="auto"/>
            <w:noWrap/>
            <w:vAlign w:val="center"/>
            <w:hideMark/>
          </w:tcPr>
          <w:p w14:paraId="4E635F3D" w14:textId="77777777" w:rsidR="00513301" w:rsidRPr="001B4BA7" w:rsidRDefault="00513301" w:rsidP="00373C08">
            <w:pPr>
              <w:spacing w:line="240" w:lineRule="auto"/>
              <w:rPr>
                <w:rFonts w:ascii="Arial" w:hAnsi="Arial" w:cs="Arial"/>
                <w:sz w:val="20"/>
                <w:szCs w:val="20"/>
                <w:lang w:val="en-GB"/>
              </w:rPr>
            </w:pPr>
            <w:r w:rsidRPr="001B4BA7">
              <w:rPr>
                <w:rFonts w:ascii="Arial" w:hAnsi="Arial" w:cs="Arial"/>
                <w:sz w:val="20"/>
                <w:szCs w:val="20"/>
                <w:lang w:val="en-GB"/>
              </w:rPr>
              <w:t>67</w:t>
            </w:r>
          </w:p>
        </w:tc>
        <w:tc>
          <w:tcPr>
            <w:tcW w:w="2409" w:type="dxa"/>
            <w:shd w:val="clear" w:color="auto" w:fill="auto"/>
            <w:noWrap/>
            <w:vAlign w:val="center"/>
            <w:hideMark/>
          </w:tcPr>
          <w:p w14:paraId="68DC6386" w14:textId="77777777" w:rsidR="00513301" w:rsidRPr="001B4BA7" w:rsidRDefault="00513301" w:rsidP="00373C08">
            <w:pPr>
              <w:spacing w:line="240" w:lineRule="auto"/>
              <w:rPr>
                <w:rFonts w:ascii="Arial" w:hAnsi="Arial" w:cs="Arial"/>
                <w:sz w:val="20"/>
                <w:szCs w:val="20"/>
                <w:lang w:val="en-GB"/>
              </w:rPr>
            </w:pPr>
            <w:r w:rsidRPr="001B4BA7">
              <w:rPr>
                <w:rFonts w:ascii="Arial" w:hAnsi="Arial" w:cs="Arial"/>
                <w:sz w:val="20"/>
                <w:szCs w:val="20"/>
                <w:lang w:val="en-GB"/>
              </w:rPr>
              <w:t>1x 2.0 mcg calcitriol, IV</w:t>
            </w:r>
          </w:p>
          <w:p w14:paraId="55497562" w14:textId="1F04EA79" w:rsidR="008F04AC" w:rsidRPr="001B4BA7" w:rsidRDefault="008F04AC" w:rsidP="00373C08">
            <w:pPr>
              <w:spacing w:line="240" w:lineRule="auto"/>
              <w:rPr>
                <w:rFonts w:ascii="Arial" w:hAnsi="Arial" w:cs="Arial"/>
                <w:sz w:val="20"/>
                <w:szCs w:val="20"/>
                <w:lang w:val="en-GB"/>
              </w:rPr>
            </w:pPr>
            <w:proofErr w:type="gramStart"/>
            <w:r w:rsidRPr="001B4BA7">
              <w:rPr>
                <w:rFonts w:ascii="Arial" w:hAnsi="Arial" w:cs="Arial"/>
                <w:bCs/>
                <w:sz w:val="20"/>
                <w:szCs w:val="20"/>
                <w:lang w:val="en-GB"/>
              </w:rPr>
              <w:t>vs</w:t>
            </w:r>
            <w:proofErr w:type="gramEnd"/>
            <w:r w:rsidRPr="001B4BA7">
              <w:rPr>
                <w:rFonts w:ascii="Arial" w:hAnsi="Arial" w:cs="Arial"/>
                <w:bCs/>
                <w:sz w:val="20"/>
                <w:szCs w:val="20"/>
                <w:lang w:val="en-GB"/>
              </w:rPr>
              <w:t>. placebo</w:t>
            </w:r>
          </w:p>
        </w:tc>
        <w:tc>
          <w:tcPr>
            <w:tcW w:w="4395" w:type="dxa"/>
            <w:shd w:val="clear" w:color="auto" w:fill="auto"/>
            <w:noWrap/>
            <w:vAlign w:val="center"/>
            <w:hideMark/>
          </w:tcPr>
          <w:p w14:paraId="46E454A5" w14:textId="77777777" w:rsidR="00733606" w:rsidRPr="001B4BA7" w:rsidRDefault="00733606"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w:t>
            </w:r>
            <w:r w:rsidR="00BB499B" w:rsidRPr="001B4BA7">
              <w:rPr>
                <w:rFonts w:ascii="Arial" w:hAnsi="Arial" w:cs="Arial"/>
                <w:color w:val="000000" w:themeColor="text1"/>
                <w:sz w:val="20"/>
                <w:szCs w:val="20"/>
                <w:lang w:val="en-GB"/>
              </w:rPr>
              <w:t xml:space="preserve">imilar plasma </w:t>
            </w:r>
            <w:proofErr w:type="spellStart"/>
            <w:r w:rsidR="00BB499B" w:rsidRPr="001B4BA7">
              <w:rPr>
                <w:rFonts w:ascii="Arial" w:hAnsi="Arial" w:cs="Arial"/>
                <w:color w:val="000000" w:themeColor="text1"/>
                <w:sz w:val="20"/>
                <w:szCs w:val="20"/>
                <w:lang w:val="en-GB"/>
              </w:rPr>
              <w:t>cathelicidin</w:t>
            </w:r>
            <w:proofErr w:type="spellEnd"/>
            <w:r w:rsidR="00BB499B" w:rsidRPr="001B4BA7">
              <w:rPr>
                <w:rFonts w:ascii="Arial" w:hAnsi="Arial" w:cs="Arial"/>
                <w:color w:val="000000" w:themeColor="text1"/>
                <w:sz w:val="20"/>
                <w:szCs w:val="20"/>
                <w:lang w:val="en-GB"/>
              </w:rPr>
              <w:t xml:space="preserve"> levels at 24 hours (P = 0.16)</w:t>
            </w:r>
          </w:p>
          <w:p w14:paraId="7E2922B7" w14:textId="4A0EC981" w:rsidR="00BB499B" w:rsidRPr="001B4BA7" w:rsidRDefault="00733606"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H</w:t>
            </w:r>
            <w:r w:rsidR="00BB499B" w:rsidRPr="001B4BA7">
              <w:rPr>
                <w:rFonts w:ascii="Arial" w:hAnsi="Arial" w:cs="Arial"/>
                <w:color w:val="000000" w:themeColor="text1"/>
                <w:sz w:val="20"/>
                <w:szCs w:val="20"/>
                <w:lang w:val="en-GB"/>
              </w:rPr>
              <w:t xml:space="preserve">igher </w:t>
            </w:r>
            <w:proofErr w:type="spellStart"/>
            <w:r w:rsidR="00BB499B" w:rsidRPr="001B4BA7">
              <w:rPr>
                <w:rFonts w:ascii="Arial" w:hAnsi="Arial" w:cs="Arial"/>
                <w:color w:val="000000" w:themeColor="text1"/>
                <w:sz w:val="20"/>
                <w:szCs w:val="20"/>
                <w:lang w:val="en-GB"/>
              </w:rPr>
              <w:t>cathelicidin</w:t>
            </w:r>
            <w:proofErr w:type="spellEnd"/>
            <w:r w:rsidR="00BB499B" w:rsidRPr="001B4BA7">
              <w:rPr>
                <w:rFonts w:ascii="Arial" w:hAnsi="Arial" w:cs="Arial"/>
                <w:color w:val="000000" w:themeColor="text1"/>
                <w:sz w:val="20"/>
                <w:szCs w:val="20"/>
                <w:lang w:val="en-GB"/>
              </w:rPr>
              <w:t xml:space="preserve"> and IL-10 mRNA expression </w:t>
            </w:r>
            <w:r w:rsidRPr="001B4BA7">
              <w:rPr>
                <w:rFonts w:ascii="Arial" w:hAnsi="Arial" w:cs="Arial"/>
                <w:color w:val="000000" w:themeColor="text1"/>
                <w:sz w:val="20"/>
                <w:szCs w:val="20"/>
                <w:lang w:val="en-GB"/>
              </w:rPr>
              <w:t xml:space="preserve">in calcitriol group compared to </w:t>
            </w:r>
            <w:r w:rsidR="00BB499B" w:rsidRPr="001B4BA7">
              <w:rPr>
                <w:rFonts w:ascii="Arial" w:hAnsi="Arial" w:cs="Arial"/>
                <w:color w:val="000000" w:themeColor="text1"/>
                <w:sz w:val="20"/>
                <w:szCs w:val="20"/>
                <w:lang w:val="en-GB"/>
              </w:rPr>
              <w:t>placebo</w:t>
            </w:r>
            <w:r w:rsidRPr="001B4BA7">
              <w:rPr>
                <w:rFonts w:ascii="Arial" w:hAnsi="Arial" w:cs="Arial"/>
                <w:color w:val="000000" w:themeColor="text1"/>
                <w:sz w:val="20"/>
                <w:szCs w:val="20"/>
                <w:lang w:val="en-GB"/>
              </w:rPr>
              <w:t xml:space="preserve"> group </w:t>
            </w:r>
            <w:r w:rsidR="00BB499B" w:rsidRPr="001B4BA7">
              <w:rPr>
                <w:rFonts w:ascii="Arial" w:hAnsi="Arial" w:cs="Arial"/>
                <w:color w:val="000000" w:themeColor="text1"/>
                <w:sz w:val="20"/>
                <w:szCs w:val="20"/>
                <w:lang w:val="en-GB"/>
              </w:rPr>
              <w:t>24 hours after study drug administration</w:t>
            </w:r>
          </w:p>
        </w:tc>
      </w:tr>
      <w:tr w:rsidR="00513301" w:rsidRPr="001B4BA7" w14:paraId="151AB8EE" w14:textId="77777777" w:rsidTr="0093186A">
        <w:trPr>
          <w:trHeight w:val="300"/>
          <w:jc w:val="center"/>
        </w:trPr>
        <w:tc>
          <w:tcPr>
            <w:tcW w:w="2122" w:type="dxa"/>
            <w:shd w:val="clear" w:color="auto" w:fill="auto"/>
            <w:noWrap/>
            <w:vAlign w:val="center"/>
            <w:hideMark/>
          </w:tcPr>
          <w:p w14:paraId="336DD881" w14:textId="3107FCE5" w:rsidR="00513301" w:rsidRPr="001B4BA7" w:rsidRDefault="00513301" w:rsidP="00373C08">
            <w:pPr>
              <w:spacing w:line="240" w:lineRule="auto"/>
              <w:rPr>
                <w:rFonts w:ascii="Arial" w:hAnsi="Arial" w:cs="Arial"/>
                <w:i/>
                <w:sz w:val="20"/>
                <w:szCs w:val="20"/>
                <w:lang w:val="en-GB"/>
              </w:rPr>
            </w:pPr>
            <w:r w:rsidRPr="001B4BA7">
              <w:rPr>
                <w:rFonts w:ascii="Arial" w:hAnsi="Arial" w:cs="Arial"/>
                <w:i/>
                <w:sz w:val="20"/>
                <w:szCs w:val="20"/>
                <w:lang w:val="en-GB"/>
              </w:rPr>
              <w:t>Nair</w:t>
            </w:r>
            <w:r w:rsidR="00731C2F" w:rsidRPr="001B4BA7">
              <w:rPr>
                <w:rFonts w:ascii="Arial" w:hAnsi="Arial" w:cs="Arial"/>
                <w:i/>
                <w:sz w:val="20"/>
                <w:szCs w:val="20"/>
                <w:lang w:val="en-GB"/>
              </w:rPr>
              <w:t xml:space="preserve"> P, </w:t>
            </w:r>
            <w:proofErr w:type="spellStart"/>
            <w:r w:rsidR="00256828" w:rsidRPr="001B4BA7">
              <w:rPr>
                <w:rFonts w:ascii="Arial" w:hAnsi="Arial" w:cs="Arial"/>
                <w:i/>
                <w:sz w:val="20"/>
                <w:szCs w:val="20"/>
                <w:lang w:val="en-GB"/>
              </w:rPr>
              <w:t>Crit</w:t>
            </w:r>
            <w:proofErr w:type="spellEnd"/>
            <w:r w:rsidR="00256828" w:rsidRPr="001B4BA7">
              <w:rPr>
                <w:rFonts w:ascii="Arial" w:hAnsi="Arial" w:cs="Arial"/>
                <w:i/>
                <w:sz w:val="20"/>
                <w:szCs w:val="20"/>
                <w:lang w:val="en-GB"/>
              </w:rPr>
              <w:t xml:space="preserve"> Care Med. </w:t>
            </w:r>
            <w:r w:rsidRPr="001B4BA7">
              <w:rPr>
                <w:rFonts w:ascii="Arial" w:hAnsi="Arial" w:cs="Arial"/>
                <w:i/>
                <w:sz w:val="20"/>
                <w:szCs w:val="20"/>
                <w:lang w:val="en-GB"/>
              </w:rPr>
              <w:t>2015</w:t>
            </w:r>
          </w:p>
          <w:p w14:paraId="70E0F93E" w14:textId="41E14FAB" w:rsidR="00731C2F" w:rsidRPr="001B4BA7" w:rsidRDefault="00731C2F" w:rsidP="00777CE2">
            <w:pPr>
              <w:spacing w:line="240" w:lineRule="auto"/>
              <w:rPr>
                <w:rFonts w:ascii="Arial" w:hAnsi="Arial" w:cs="Arial"/>
                <w:i/>
                <w:sz w:val="20"/>
                <w:szCs w:val="20"/>
                <w:lang w:val="en-GB"/>
              </w:rPr>
            </w:pPr>
            <w:r w:rsidRPr="001B4BA7">
              <w:rPr>
                <w:rFonts w:ascii="Arial" w:hAnsi="Arial" w:cs="Arial"/>
                <w:sz w:val="20"/>
                <w:szCs w:val="20"/>
                <w:lang w:val="en-GB"/>
              </w:rPr>
              <w:t>Sydney, Australia</w:t>
            </w:r>
            <w:r w:rsidR="006C1A6B" w:rsidRPr="001B4BA7">
              <w:rPr>
                <w:rFonts w:ascii="Arial" w:hAnsi="Arial" w:cs="Arial"/>
                <w:sz w:val="20"/>
                <w:szCs w:val="20"/>
                <w:lang w:val="en-GB"/>
              </w:rPr>
              <w:t xml:space="preserve"> </w:t>
            </w:r>
            <w:r w:rsidR="006C1A6B" w:rsidRPr="001B4BA7">
              <w:rPr>
                <w:rFonts w:ascii="Arial" w:hAnsi="Arial" w:cs="Arial"/>
                <w:sz w:val="20"/>
                <w:szCs w:val="20"/>
                <w:lang w:val="en-GB"/>
              </w:rPr>
              <w:fldChar w:fldCharType="begin"/>
            </w:r>
            <w:r w:rsidR="00777CE2" w:rsidRPr="001B4BA7">
              <w:rPr>
                <w:rFonts w:ascii="Arial" w:hAnsi="Arial" w:cs="Arial"/>
                <w:sz w:val="20"/>
                <w:szCs w:val="20"/>
                <w:lang w:val="en-GB"/>
              </w:rPr>
              <w:instrText xml:space="preserve"> ADDIN EN.CITE &lt;EndNote&gt;&lt;Cite&gt;&lt;Author&gt;Nair&lt;/Author&gt;&lt;Year&gt;2015&lt;/Year&gt;&lt;RecNum&gt;685&lt;/RecNum&gt;&lt;DisplayText&gt;(102)&lt;/DisplayText&gt;&lt;record&gt;&lt;rec-number&gt;685&lt;/rec-number&gt;&lt;foreign-keys&gt;&lt;key app="EN" db-id="dwe0azzz42v5atearwvv55xtspppttdx2zx2" timestamp="1447681097"&gt;685&lt;/key&gt;&lt;/foreign-keys&gt;&lt;ref-type name="Journal Article"&gt;17&lt;/ref-type&gt;&lt;contributors&gt;&lt;authors&gt;&lt;author&gt;Nair, P.&lt;/author&gt;&lt;author&gt;Venkatesh, B.&lt;/author&gt;&lt;author&gt;Lee, P.&lt;/author&gt;&lt;author&gt;Kerr, S.&lt;/author&gt;&lt;author&gt;Hoechter, D. J.&lt;/author&gt;&lt;author&gt;Dimeski, G.&lt;/author&gt;&lt;author&gt;Grice, J.&lt;/author&gt;&lt;author&gt;Myburgh, J.&lt;/author&gt;&lt;author&gt;Center, J. R.&lt;/author&gt;&lt;/authors&gt;&lt;/contributors&gt;&lt;auth-address&gt;1Intensive Care Unit, St. Vincent&amp;apos;s Hospital, Sydney, NSW, Australia. 2Faculty of Medicine, University of New South Wales, Sydney, NSW, Australia. 3Bone Biology Division, Garvan Institute for Medical Research, Sydney, NSW, Australia. 4Critical Care and Trauma Division, George Institute for Global Health, Sydney, NSW, Australia. 5Intensive Care Unit, Princess Alexandra Hospital, Brisbane, QLD, Australia. 6Intensive Care Unit, Wesley Hospital, Brisbane, QLD, Australia. 7University of Queensland, Brisbane, QLD, Australia. 8Departement of Anesthesiology, LMU, Munich, Germany. 9Intensive Care Unit, St. George Hospital, Sydney, NSW, Australia.&lt;/auth-address&gt;&lt;titles&gt;&lt;title&gt;A Randomized Study of a Single Dose of Intramuscular Cholecalciferol in Critically Ill Adults&lt;/title&gt;&lt;secondary-title&gt;Crit Care Med&lt;/secondary-title&gt;&lt;/titles&gt;&lt;periodical&gt;&lt;full-title&gt;Crit Care Med&lt;/full-title&gt;&lt;/periodical&gt;&lt;pages&gt;2313-20&lt;/pages&gt;&lt;volume&gt;43&lt;/volume&gt;&lt;number&gt;11&lt;/number&gt;&lt;dates&gt;&lt;year&gt;2015&lt;/year&gt;&lt;pub-dates&gt;&lt;date&gt;Nov&lt;/date&gt;&lt;/pub-dates&gt;&lt;/dates&gt;&lt;isbn&gt;1530-0293 (Electronic)&amp;#xD;0090-3493 (Linking)&lt;/isbn&gt;&lt;accession-num&gt;26186566&lt;/accession-num&gt;&lt;urls&gt;&lt;related-urls&gt;&lt;url&gt;http://www.ncbi.nlm.nih.gov/pubmed/26186566&lt;/url&gt;&lt;/related-urls&gt;&lt;/urls&gt;&lt;electronic-resource-num&gt;10.1097/CCM.0000000000001201&lt;/electronic-resource-num&gt;&lt;/record&gt;&lt;/Cite&gt;&lt;/EndNote&gt;</w:instrText>
            </w:r>
            <w:r w:rsidR="006C1A6B" w:rsidRPr="001B4BA7">
              <w:rPr>
                <w:rFonts w:ascii="Arial" w:hAnsi="Arial" w:cs="Arial"/>
                <w:sz w:val="20"/>
                <w:szCs w:val="20"/>
                <w:lang w:val="en-GB"/>
              </w:rPr>
              <w:fldChar w:fldCharType="separate"/>
            </w:r>
            <w:r w:rsidR="00777CE2" w:rsidRPr="001B4BA7">
              <w:rPr>
                <w:rFonts w:ascii="Arial" w:hAnsi="Arial" w:cs="Arial"/>
                <w:noProof/>
                <w:sz w:val="20"/>
                <w:szCs w:val="20"/>
                <w:lang w:val="en-GB"/>
              </w:rPr>
              <w:t>(</w:t>
            </w:r>
            <w:hyperlink w:anchor="_ENREF_102" w:tooltip="Nair, 2015 #685" w:history="1">
              <w:r w:rsidR="00777CE2" w:rsidRPr="001B4BA7">
                <w:rPr>
                  <w:rFonts w:ascii="Arial" w:hAnsi="Arial" w:cs="Arial"/>
                  <w:noProof/>
                  <w:sz w:val="20"/>
                  <w:szCs w:val="20"/>
                  <w:lang w:val="en-GB"/>
                </w:rPr>
                <w:t>102</w:t>
              </w:r>
            </w:hyperlink>
            <w:r w:rsidR="00777CE2" w:rsidRPr="001B4BA7">
              <w:rPr>
                <w:rFonts w:ascii="Arial" w:hAnsi="Arial" w:cs="Arial"/>
                <w:noProof/>
                <w:sz w:val="20"/>
                <w:szCs w:val="20"/>
                <w:lang w:val="en-GB"/>
              </w:rPr>
              <w:t>)</w:t>
            </w:r>
            <w:r w:rsidR="006C1A6B" w:rsidRPr="001B4BA7">
              <w:rPr>
                <w:rFonts w:ascii="Arial" w:hAnsi="Arial" w:cs="Arial"/>
                <w:sz w:val="20"/>
                <w:szCs w:val="20"/>
                <w:lang w:val="en-GB"/>
              </w:rPr>
              <w:fldChar w:fldCharType="end"/>
            </w:r>
          </w:p>
        </w:tc>
        <w:tc>
          <w:tcPr>
            <w:tcW w:w="2427" w:type="dxa"/>
            <w:shd w:val="clear" w:color="auto" w:fill="auto"/>
            <w:noWrap/>
            <w:vAlign w:val="center"/>
            <w:hideMark/>
          </w:tcPr>
          <w:p w14:paraId="37DB9723" w14:textId="087EC007" w:rsidR="008417C9" w:rsidRPr="001B4BA7" w:rsidRDefault="008417C9" w:rsidP="00373C08">
            <w:pPr>
              <w:spacing w:line="240" w:lineRule="auto"/>
              <w:rPr>
                <w:rFonts w:ascii="Arial" w:hAnsi="Arial" w:cs="Arial"/>
                <w:bCs/>
                <w:sz w:val="20"/>
                <w:szCs w:val="20"/>
                <w:lang w:val="en-GB"/>
              </w:rPr>
            </w:pPr>
            <w:r w:rsidRPr="001B4BA7">
              <w:rPr>
                <w:rFonts w:ascii="Arial" w:hAnsi="Arial" w:cs="Arial"/>
                <w:bCs/>
                <w:sz w:val="20"/>
                <w:szCs w:val="20"/>
                <w:lang w:val="en-GB"/>
              </w:rPr>
              <w:t>RCT (no placebo group)</w:t>
            </w:r>
          </w:p>
          <w:p w14:paraId="01C6B34B" w14:textId="5C2AEB39" w:rsidR="00513301" w:rsidRPr="001B4BA7" w:rsidRDefault="00731C2F" w:rsidP="00373C08">
            <w:pPr>
              <w:spacing w:line="240" w:lineRule="auto"/>
              <w:rPr>
                <w:rFonts w:ascii="Arial" w:hAnsi="Arial" w:cs="Arial"/>
                <w:sz w:val="20"/>
                <w:szCs w:val="20"/>
                <w:lang w:val="en-GB"/>
              </w:rPr>
            </w:pPr>
            <w:r w:rsidRPr="001B4BA7">
              <w:rPr>
                <w:rFonts w:ascii="Arial" w:hAnsi="Arial" w:cs="Arial"/>
                <w:bCs/>
                <w:sz w:val="20"/>
                <w:szCs w:val="20"/>
                <w:lang w:val="en-GB"/>
              </w:rPr>
              <w:t>ICU</w:t>
            </w:r>
          </w:p>
        </w:tc>
        <w:tc>
          <w:tcPr>
            <w:tcW w:w="1542" w:type="dxa"/>
            <w:shd w:val="clear" w:color="auto" w:fill="auto"/>
            <w:noWrap/>
            <w:vAlign w:val="center"/>
            <w:hideMark/>
          </w:tcPr>
          <w:p w14:paraId="3ED8E9C9" w14:textId="77777777" w:rsidR="00513301" w:rsidRPr="001B4BA7" w:rsidRDefault="00513301" w:rsidP="00373C08">
            <w:pPr>
              <w:spacing w:line="240" w:lineRule="auto"/>
              <w:rPr>
                <w:rFonts w:ascii="Arial" w:hAnsi="Arial" w:cs="Arial"/>
                <w:sz w:val="20"/>
                <w:szCs w:val="20"/>
                <w:lang w:val="en-GB"/>
              </w:rPr>
            </w:pPr>
            <w:r w:rsidRPr="001B4BA7">
              <w:rPr>
                <w:rFonts w:ascii="Arial" w:hAnsi="Arial" w:cs="Arial"/>
                <w:sz w:val="20"/>
                <w:szCs w:val="20"/>
                <w:lang w:val="en-GB"/>
              </w:rPr>
              <w:t>50</w:t>
            </w:r>
          </w:p>
        </w:tc>
        <w:tc>
          <w:tcPr>
            <w:tcW w:w="2409" w:type="dxa"/>
            <w:shd w:val="clear" w:color="auto" w:fill="auto"/>
            <w:noWrap/>
            <w:vAlign w:val="center"/>
            <w:hideMark/>
          </w:tcPr>
          <w:p w14:paraId="1E572E0B" w14:textId="77777777" w:rsidR="008F04AC" w:rsidRPr="001B4BA7" w:rsidRDefault="00513301" w:rsidP="00373C08">
            <w:pPr>
              <w:spacing w:line="240" w:lineRule="auto"/>
              <w:rPr>
                <w:rFonts w:ascii="Arial" w:hAnsi="Arial" w:cs="Arial"/>
                <w:sz w:val="20"/>
                <w:szCs w:val="20"/>
                <w:lang w:val="de-DE"/>
              </w:rPr>
            </w:pPr>
            <w:r w:rsidRPr="001B4BA7">
              <w:rPr>
                <w:rFonts w:ascii="Arial" w:hAnsi="Arial" w:cs="Arial"/>
                <w:sz w:val="20"/>
                <w:szCs w:val="20"/>
                <w:lang w:val="de-DE"/>
              </w:rPr>
              <w:t>1x 150</w:t>
            </w:r>
            <w:r w:rsidR="008F04AC" w:rsidRPr="001B4BA7">
              <w:rPr>
                <w:rFonts w:ascii="Arial" w:hAnsi="Arial" w:cs="Arial"/>
                <w:sz w:val="20"/>
                <w:szCs w:val="20"/>
                <w:lang w:val="de-DE"/>
              </w:rPr>
              <w:t xml:space="preserve"> </w:t>
            </w:r>
            <w:r w:rsidRPr="001B4BA7">
              <w:rPr>
                <w:rFonts w:ascii="Arial" w:hAnsi="Arial" w:cs="Arial"/>
                <w:sz w:val="20"/>
                <w:szCs w:val="20"/>
                <w:lang w:val="de-DE"/>
              </w:rPr>
              <w:t>000 IU D</w:t>
            </w:r>
            <w:r w:rsidRPr="001B4BA7">
              <w:rPr>
                <w:rFonts w:ascii="Arial" w:hAnsi="Arial" w:cs="Arial"/>
                <w:sz w:val="20"/>
                <w:szCs w:val="20"/>
                <w:vertAlign w:val="subscript"/>
                <w:lang w:val="de-DE"/>
              </w:rPr>
              <w:t>3</w:t>
            </w:r>
            <w:r w:rsidRPr="001B4BA7">
              <w:rPr>
                <w:rFonts w:ascii="Arial" w:hAnsi="Arial" w:cs="Arial"/>
                <w:sz w:val="20"/>
                <w:szCs w:val="20"/>
                <w:lang w:val="de-DE"/>
              </w:rPr>
              <w:t>, IM</w:t>
            </w:r>
            <w:r w:rsidR="00731C2F" w:rsidRPr="001B4BA7">
              <w:rPr>
                <w:rFonts w:ascii="Arial" w:hAnsi="Arial" w:cs="Arial"/>
                <w:sz w:val="20"/>
                <w:szCs w:val="20"/>
                <w:lang w:val="de-DE"/>
              </w:rPr>
              <w:t xml:space="preserve"> </w:t>
            </w:r>
          </w:p>
          <w:p w14:paraId="096DCCCD" w14:textId="7C2E7BFA" w:rsidR="00513301" w:rsidRPr="001B4BA7" w:rsidRDefault="008F04AC" w:rsidP="00373C08">
            <w:pPr>
              <w:spacing w:line="240" w:lineRule="auto"/>
              <w:rPr>
                <w:rFonts w:ascii="Arial" w:hAnsi="Arial" w:cs="Arial"/>
                <w:sz w:val="20"/>
                <w:szCs w:val="20"/>
                <w:lang w:val="de-DE"/>
              </w:rPr>
            </w:pPr>
            <w:r w:rsidRPr="001B4BA7">
              <w:rPr>
                <w:rFonts w:ascii="Arial" w:hAnsi="Arial" w:cs="Arial"/>
                <w:sz w:val="20"/>
                <w:szCs w:val="20"/>
                <w:lang w:val="de-DE"/>
              </w:rPr>
              <w:t>vs.</w:t>
            </w:r>
            <w:r w:rsidR="00731C2F" w:rsidRPr="001B4BA7">
              <w:rPr>
                <w:rFonts w:ascii="Arial" w:hAnsi="Arial" w:cs="Arial"/>
                <w:sz w:val="20"/>
                <w:szCs w:val="20"/>
                <w:lang w:val="de-DE"/>
              </w:rPr>
              <w:t xml:space="preserve"> </w:t>
            </w:r>
            <w:r w:rsidR="00513301" w:rsidRPr="001B4BA7">
              <w:rPr>
                <w:rFonts w:ascii="Arial" w:hAnsi="Arial" w:cs="Arial"/>
                <w:sz w:val="20"/>
                <w:szCs w:val="20"/>
                <w:lang w:val="de-DE"/>
              </w:rPr>
              <w:t>1x 300</w:t>
            </w:r>
            <w:r w:rsidRPr="001B4BA7">
              <w:rPr>
                <w:rFonts w:ascii="Arial" w:hAnsi="Arial" w:cs="Arial"/>
                <w:sz w:val="20"/>
                <w:szCs w:val="20"/>
                <w:lang w:val="de-DE"/>
              </w:rPr>
              <w:t xml:space="preserve"> </w:t>
            </w:r>
            <w:r w:rsidR="00513301" w:rsidRPr="001B4BA7">
              <w:rPr>
                <w:rFonts w:ascii="Arial" w:hAnsi="Arial" w:cs="Arial"/>
                <w:sz w:val="20"/>
                <w:szCs w:val="20"/>
                <w:lang w:val="de-DE"/>
              </w:rPr>
              <w:t>000 IU D</w:t>
            </w:r>
            <w:r w:rsidR="00513301" w:rsidRPr="001B4BA7">
              <w:rPr>
                <w:rFonts w:ascii="Arial" w:hAnsi="Arial" w:cs="Arial"/>
                <w:sz w:val="20"/>
                <w:szCs w:val="20"/>
                <w:vertAlign w:val="subscript"/>
                <w:lang w:val="de-DE"/>
              </w:rPr>
              <w:t>3</w:t>
            </w:r>
            <w:r w:rsidR="00513301" w:rsidRPr="001B4BA7">
              <w:rPr>
                <w:rFonts w:ascii="Arial" w:hAnsi="Arial" w:cs="Arial"/>
                <w:sz w:val="20"/>
                <w:szCs w:val="20"/>
                <w:lang w:val="de-DE"/>
              </w:rPr>
              <w:t>, IM</w:t>
            </w:r>
          </w:p>
        </w:tc>
        <w:tc>
          <w:tcPr>
            <w:tcW w:w="4395" w:type="dxa"/>
            <w:shd w:val="clear" w:color="auto" w:fill="auto"/>
            <w:noWrap/>
            <w:vAlign w:val="center"/>
            <w:hideMark/>
          </w:tcPr>
          <w:p w14:paraId="54567D88" w14:textId="2C149536" w:rsidR="00513301" w:rsidRPr="001B4BA7" w:rsidRDefault="008417C9"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Normalization of vitamin D levels, greater dose associated with greater LL-37 increase</w:t>
            </w:r>
          </w:p>
        </w:tc>
      </w:tr>
      <w:tr w:rsidR="00513301" w:rsidRPr="001B4BA7" w14:paraId="42343A05" w14:textId="77777777" w:rsidTr="0093186A">
        <w:trPr>
          <w:trHeight w:val="300"/>
          <w:jc w:val="center"/>
        </w:trPr>
        <w:tc>
          <w:tcPr>
            <w:tcW w:w="2122" w:type="dxa"/>
            <w:shd w:val="clear" w:color="auto" w:fill="auto"/>
            <w:noWrap/>
            <w:vAlign w:val="center"/>
            <w:hideMark/>
          </w:tcPr>
          <w:p w14:paraId="0D5A75E3" w14:textId="29E2A578" w:rsidR="00513301" w:rsidRPr="001B4BA7" w:rsidRDefault="00513301" w:rsidP="00373C08">
            <w:pPr>
              <w:spacing w:line="240" w:lineRule="auto"/>
              <w:rPr>
                <w:rFonts w:ascii="Arial" w:hAnsi="Arial" w:cs="Arial"/>
                <w:i/>
                <w:sz w:val="20"/>
                <w:szCs w:val="20"/>
                <w:lang w:val="en-GB"/>
              </w:rPr>
            </w:pPr>
            <w:proofErr w:type="spellStart"/>
            <w:r w:rsidRPr="001B4BA7">
              <w:rPr>
                <w:rFonts w:ascii="Arial" w:hAnsi="Arial" w:cs="Arial"/>
                <w:i/>
                <w:sz w:val="20"/>
                <w:szCs w:val="20"/>
                <w:lang w:val="en-GB"/>
              </w:rPr>
              <w:t>Quraishi</w:t>
            </w:r>
            <w:proofErr w:type="spellEnd"/>
            <w:r w:rsidR="00731C2F" w:rsidRPr="001B4BA7">
              <w:rPr>
                <w:rFonts w:ascii="Arial" w:hAnsi="Arial" w:cs="Arial"/>
                <w:i/>
                <w:sz w:val="20"/>
                <w:szCs w:val="20"/>
                <w:lang w:val="en-GB"/>
              </w:rPr>
              <w:t xml:space="preserve"> S., </w:t>
            </w:r>
            <w:proofErr w:type="spellStart"/>
            <w:r w:rsidR="00256828" w:rsidRPr="001B4BA7">
              <w:rPr>
                <w:rFonts w:ascii="Arial" w:hAnsi="Arial" w:cs="Arial"/>
                <w:i/>
                <w:sz w:val="20"/>
                <w:szCs w:val="20"/>
                <w:lang w:val="en-GB"/>
              </w:rPr>
              <w:t>Crit</w:t>
            </w:r>
            <w:proofErr w:type="spellEnd"/>
            <w:r w:rsidR="00256828" w:rsidRPr="001B4BA7">
              <w:rPr>
                <w:rFonts w:ascii="Arial" w:hAnsi="Arial" w:cs="Arial"/>
                <w:i/>
                <w:sz w:val="20"/>
                <w:szCs w:val="20"/>
                <w:lang w:val="en-GB"/>
              </w:rPr>
              <w:t xml:space="preserve"> Care Med. </w:t>
            </w:r>
            <w:r w:rsidRPr="001B4BA7">
              <w:rPr>
                <w:rFonts w:ascii="Arial" w:hAnsi="Arial" w:cs="Arial"/>
                <w:i/>
                <w:sz w:val="20"/>
                <w:szCs w:val="20"/>
                <w:lang w:val="en-GB"/>
              </w:rPr>
              <w:t>2015</w:t>
            </w:r>
          </w:p>
          <w:p w14:paraId="3CED2F2A" w14:textId="3EC284CE" w:rsidR="00731C2F" w:rsidRPr="001B4BA7" w:rsidRDefault="00731C2F" w:rsidP="00777CE2">
            <w:pPr>
              <w:spacing w:line="240" w:lineRule="auto"/>
              <w:rPr>
                <w:rFonts w:ascii="Arial" w:hAnsi="Arial" w:cs="Arial"/>
                <w:i/>
                <w:sz w:val="20"/>
                <w:szCs w:val="20"/>
                <w:lang w:val="en-GB"/>
              </w:rPr>
            </w:pPr>
            <w:r w:rsidRPr="001B4BA7">
              <w:rPr>
                <w:rFonts w:ascii="Arial" w:hAnsi="Arial" w:cs="Arial"/>
                <w:sz w:val="20"/>
                <w:szCs w:val="20"/>
                <w:lang w:val="en-GB"/>
              </w:rPr>
              <w:lastRenderedPageBreak/>
              <w:t>Boston, USA</w:t>
            </w:r>
            <w:r w:rsidR="006C1A6B" w:rsidRPr="001B4BA7">
              <w:rPr>
                <w:rFonts w:ascii="Arial" w:hAnsi="Arial" w:cs="Arial"/>
                <w:sz w:val="20"/>
                <w:szCs w:val="20"/>
                <w:lang w:val="en-GB"/>
              </w:rPr>
              <w:t xml:space="preserve"> </w:t>
            </w:r>
            <w:r w:rsidR="006C1A6B" w:rsidRPr="001B4BA7">
              <w:rPr>
                <w:rFonts w:ascii="Arial" w:hAnsi="Arial" w:cs="Arial"/>
                <w:sz w:val="20"/>
                <w:szCs w:val="20"/>
                <w:lang w:val="en-GB"/>
              </w:rPr>
              <w:fldChar w:fldCharType="begin">
                <w:fldData xml:space="preserve">PEVuZE5vdGU+PENpdGU+PEF1dGhvcj5RdXJhaXNoaTwvQXV0aG9yPjxZZWFyPjIwMTU8L1llYXI+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</w:fldData>
              </w:fldChar>
            </w:r>
            <w:r w:rsidR="00777CE2" w:rsidRPr="001B4BA7">
              <w:rPr>
                <w:rFonts w:ascii="Arial" w:hAnsi="Arial" w:cs="Arial"/>
                <w:sz w:val="20"/>
                <w:szCs w:val="20"/>
                <w:lang w:val="en-GB"/>
              </w:rPr>
              <w:instrText xml:space="preserve"> ADDIN EN.CITE </w:instrText>
            </w:r>
            <w:r w:rsidR="00777CE2" w:rsidRPr="001B4BA7">
              <w:rPr>
                <w:rFonts w:ascii="Arial" w:hAnsi="Arial" w:cs="Arial"/>
                <w:sz w:val="20"/>
                <w:szCs w:val="20"/>
                <w:lang w:val="en-GB"/>
              </w:rPr>
              <w:fldChar w:fldCharType="begin">
                <w:fldData xml:space="preserve">PEVuZE5vdGU+PENpdGU+PEF1dGhvcj5RdXJhaXNoaTwvQXV0aG9yPjxZZWFyPjIwMTU8L1llYXI+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</w:fldData>
              </w:fldChar>
            </w:r>
            <w:r w:rsidR="00777CE2" w:rsidRPr="001B4BA7">
              <w:rPr>
                <w:rFonts w:ascii="Arial" w:hAnsi="Arial" w:cs="Arial"/>
                <w:sz w:val="20"/>
                <w:szCs w:val="20"/>
                <w:lang w:val="en-GB"/>
              </w:rPr>
              <w:instrText xml:space="preserve"> ADDIN EN.CITE.DATA </w:instrText>
            </w:r>
            <w:r w:rsidR="00777CE2" w:rsidRPr="001B4BA7">
              <w:rPr>
                <w:rFonts w:ascii="Arial" w:hAnsi="Arial" w:cs="Arial"/>
                <w:sz w:val="20"/>
                <w:szCs w:val="20"/>
                <w:lang w:val="en-GB"/>
              </w:rPr>
            </w:r>
            <w:r w:rsidR="00777CE2" w:rsidRPr="001B4BA7">
              <w:rPr>
                <w:rFonts w:ascii="Arial" w:hAnsi="Arial" w:cs="Arial"/>
                <w:sz w:val="20"/>
                <w:szCs w:val="20"/>
                <w:lang w:val="en-GB"/>
              </w:rPr>
              <w:fldChar w:fldCharType="end"/>
            </w:r>
            <w:r w:rsidR="006C1A6B" w:rsidRPr="001B4BA7">
              <w:rPr>
                <w:rFonts w:ascii="Arial" w:hAnsi="Arial" w:cs="Arial"/>
                <w:sz w:val="20"/>
                <w:szCs w:val="20"/>
                <w:lang w:val="en-GB"/>
              </w:rPr>
            </w:r>
            <w:r w:rsidR="006C1A6B" w:rsidRPr="001B4BA7">
              <w:rPr>
                <w:rFonts w:ascii="Arial" w:hAnsi="Arial" w:cs="Arial"/>
                <w:sz w:val="20"/>
                <w:szCs w:val="20"/>
                <w:lang w:val="en-GB"/>
              </w:rPr>
              <w:fldChar w:fldCharType="separate"/>
            </w:r>
            <w:r w:rsidR="00777CE2" w:rsidRPr="001B4BA7">
              <w:rPr>
                <w:rFonts w:ascii="Arial" w:hAnsi="Arial" w:cs="Arial"/>
                <w:noProof/>
                <w:sz w:val="20"/>
                <w:szCs w:val="20"/>
                <w:lang w:val="en-GB"/>
              </w:rPr>
              <w:t>(</w:t>
            </w:r>
            <w:hyperlink w:anchor="_ENREF_99" w:tooltip="Quraishi, 2015 #742" w:history="1">
              <w:r w:rsidR="00777CE2" w:rsidRPr="001B4BA7">
                <w:rPr>
                  <w:rFonts w:ascii="Arial" w:hAnsi="Arial" w:cs="Arial"/>
                  <w:noProof/>
                  <w:sz w:val="20"/>
                  <w:szCs w:val="20"/>
                  <w:lang w:val="en-GB"/>
                </w:rPr>
                <w:t>99</w:t>
              </w:r>
            </w:hyperlink>
            <w:r w:rsidR="00777CE2" w:rsidRPr="001B4BA7">
              <w:rPr>
                <w:rFonts w:ascii="Arial" w:hAnsi="Arial" w:cs="Arial"/>
                <w:noProof/>
                <w:sz w:val="20"/>
                <w:szCs w:val="20"/>
                <w:lang w:val="en-GB"/>
              </w:rPr>
              <w:t>)</w:t>
            </w:r>
            <w:r w:rsidR="006C1A6B" w:rsidRPr="001B4BA7">
              <w:rPr>
                <w:rFonts w:ascii="Arial" w:hAnsi="Arial" w:cs="Arial"/>
                <w:sz w:val="20"/>
                <w:szCs w:val="20"/>
                <w:lang w:val="en-GB"/>
              </w:rPr>
              <w:fldChar w:fldCharType="end"/>
            </w:r>
          </w:p>
        </w:tc>
        <w:tc>
          <w:tcPr>
            <w:tcW w:w="2427" w:type="dxa"/>
            <w:shd w:val="clear" w:color="auto" w:fill="auto"/>
            <w:noWrap/>
            <w:vAlign w:val="center"/>
            <w:hideMark/>
          </w:tcPr>
          <w:p w14:paraId="42F2C319" w14:textId="77777777" w:rsidR="00136623" w:rsidRPr="001B4BA7" w:rsidRDefault="00136623" w:rsidP="00373C08">
            <w:pPr>
              <w:spacing w:line="240" w:lineRule="auto"/>
              <w:rPr>
                <w:rFonts w:ascii="Arial" w:hAnsi="Arial" w:cs="Arial"/>
                <w:bCs/>
                <w:sz w:val="20"/>
                <w:szCs w:val="20"/>
                <w:lang w:val="en-GB"/>
              </w:rPr>
            </w:pPr>
            <w:r w:rsidRPr="001B4BA7">
              <w:rPr>
                <w:rFonts w:ascii="Arial" w:hAnsi="Arial" w:cs="Arial"/>
                <w:bCs/>
                <w:sz w:val="20"/>
                <w:szCs w:val="20"/>
                <w:lang w:val="en-GB"/>
              </w:rPr>
              <w:lastRenderedPageBreak/>
              <w:t>RCT</w:t>
            </w:r>
          </w:p>
          <w:p w14:paraId="723720CB" w14:textId="610CCBC9" w:rsidR="00513301" w:rsidRPr="001B4BA7" w:rsidRDefault="00731C2F" w:rsidP="00373C08">
            <w:pPr>
              <w:spacing w:line="240" w:lineRule="auto"/>
              <w:rPr>
                <w:rFonts w:ascii="Arial" w:hAnsi="Arial" w:cs="Arial"/>
                <w:sz w:val="20"/>
                <w:szCs w:val="20"/>
                <w:lang w:val="en-GB"/>
              </w:rPr>
            </w:pPr>
            <w:r w:rsidRPr="001B4BA7">
              <w:rPr>
                <w:rFonts w:ascii="Arial" w:hAnsi="Arial" w:cs="Arial"/>
                <w:bCs/>
                <w:sz w:val="20"/>
                <w:szCs w:val="20"/>
                <w:lang w:val="en-GB"/>
              </w:rPr>
              <w:t>ICU</w:t>
            </w:r>
            <w:r w:rsidR="008417C9" w:rsidRPr="001B4BA7">
              <w:rPr>
                <w:rFonts w:ascii="Arial" w:hAnsi="Arial" w:cs="Arial"/>
                <w:bCs/>
                <w:sz w:val="20"/>
                <w:szCs w:val="20"/>
                <w:lang w:val="en-GB"/>
              </w:rPr>
              <w:t>, sepsis</w:t>
            </w:r>
          </w:p>
        </w:tc>
        <w:tc>
          <w:tcPr>
            <w:tcW w:w="1542" w:type="dxa"/>
            <w:shd w:val="clear" w:color="auto" w:fill="auto"/>
            <w:noWrap/>
            <w:vAlign w:val="center"/>
            <w:hideMark/>
          </w:tcPr>
          <w:p w14:paraId="47F1F0F9" w14:textId="77777777" w:rsidR="00513301" w:rsidRPr="001B4BA7" w:rsidRDefault="00513301" w:rsidP="00373C08">
            <w:pPr>
              <w:spacing w:line="240" w:lineRule="auto"/>
              <w:rPr>
                <w:rFonts w:ascii="Arial" w:hAnsi="Arial" w:cs="Arial"/>
                <w:sz w:val="20"/>
                <w:szCs w:val="20"/>
                <w:lang w:val="en-GB"/>
              </w:rPr>
            </w:pPr>
            <w:r w:rsidRPr="001B4BA7">
              <w:rPr>
                <w:rFonts w:ascii="Arial" w:hAnsi="Arial" w:cs="Arial"/>
                <w:sz w:val="20"/>
                <w:szCs w:val="20"/>
                <w:lang w:val="en-GB"/>
              </w:rPr>
              <w:t>30</w:t>
            </w:r>
          </w:p>
        </w:tc>
        <w:tc>
          <w:tcPr>
            <w:tcW w:w="2409" w:type="dxa"/>
            <w:shd w:val="clear" w:color="auto" w:fill="auto"/>
            <w:noWrap/>
            <w:vAlign w:val="center"/>
            <w:hideMark/>
          </w:tcPr>
          <w:p w14:paraId="1B515BBB" w14:textId="1712F3D7" w:rsidR="008F04AC" w:rsidRPr="001B4BA7" w:rsidRDefault="00513301" w:rsidP="00373C08">
            <w:pPr>
              <w:spacing w:line="240" w:lineRule="auto"/>
              <w:rPr>
                <w:rFonts w:ascii="Arial" w:hAnsi="Arial" w:cs="Arial"/>
                <w:sz w:val="20"/>
                <w:szCs w:val="20"/>
                <w:lang w:val="en-GB"/>
              </w:rPr>
            </w:pPr>
            <w:r w:rsidRPr="001B4BA7">
              <w:rPr>
                <w:rFonts w:ascii="Arial" w:hAnsi="Arial" w:cs="Arial"/>
                <w:sz w:val="20"/>
                <w:szCs w:val="20"/>
                <w:lang w:val="en-GB"/>
              </w:rPr>
              <w:t>1x 200</w:t>
            </w:r>
            <w:r w:rsidR="00002A1A" w:rsidRPr="001B4BA7">
              <w:rPr>
                <w:rFonts w:ascii="Arial" w:hAnsi="Arial" w:cs="Arial"/>
                <w:sz w:val="20"/>
                <w:szCs w:val="20"/>
                <w:lang w:val="en-GB"/>
              </w:rPr>
              <w:t xml:space="preserve"> </w:t>
            </w:r>
            <w:r w:rsidRPr="001B4BA7">
              <w:rPr>
                <w:rFonts w:ascii="Arial" w:hAnsi="Arial" w:cs="Arial"/>
                <w:sz w:val="20"/>
                <w:szCs w:val="20"/>
                <w:lang w:val="en-GB"/>
              </w:rPr>
              <w:t>000 IU D</w:t>
            </w:r>
            <w:r w:rsidRPr="001B4BA7">
              <w:rPr>
                <w:rFonts w:ascii="Arial" w:hAnsi="Arial" w:cs="Arial"/>
                <w:sz w:val="20"/>
                <w:szCs w:val="20"/>
                <w:vertAlign w:val="subscript"/>
                <w:lang w:val="en-GB"/>
              </w:rPr>
              <w:t>3</w:t>
            </w:r>
            <w:r w:rsidRPr="001B4BA7">
              <w:rPr>
                <w:rFonts w:ascii="Arial" w:hAnsi="Arial" w:cs="Arial"/>
                <w:sz w:val="20"/>
                <w:szCs w:val="20"/>
                <w:lang w:val="en-GB"/>
              </w:rPr>
              <w:t>, enteral</w:t>
            </w:r>
            <w:r w:rsidR="00731C2F" w:rsidRPr="001B4BA7">
              <w:rPr>
                <w:rFonts w:ascii="Arial" w:hAnsi="Arial" w:cs="Arial"/>
                <w:sz w:val="20"/>
                <w:szCs w:val="20"/>
                <w:lang w:val="en-GB"/>
              </w:rPr>
              <w:t xml:space="preserve"> </w:t>
            </w:r>
          </w:p>
          <w:p w14:paraId="18BD4744" w14:textId="587F9DF8" w:rsidR="00513301" w:rsidRPr="001B4BA7" w:rsidRDefault="008417C9" w:rsidP="00373C08">
            <w:pPr>
              <w:spacing w:line="240" w:lineRule="auto"/>
              <w:rPr>
                <w:rFonts w:ascii="Arial" w:hAnsi="Arial" w:cs="Arial"/>
                <w:sz w:val="20"/>
                <w:szCs w:val="20"/>
                <w:lang w:val="en-GB"/>
              </w:rPr>
            </w:pPr>
            <w:proofErr w:type="gramStart"/>
            <w:r w:rsidRPr="001B4BA7">
              <w:rPr>
                <w:rFonts w:ascii="Arial" w:hAnsi="Arial" w:cs="Arial"/>
                <w:sz w:val="20"/>
                <w:szCs w:val="20"/>
                <w:lang w:val="en-GB"/>
              </w:rPr>
              <w:lastRenderedPageBreak/>
              <w:t>or</w:t>
            </w:r>
            <w:proofErr w:type="gramEnd"/>
            <w:r w:rsidR="008F04AC" w:rsidRPr="001B4BA7">
              <w:rPr>
                <w:rFonts w:ascii="Arial" w:hAnsi="Arial" w:cs="Arial"/>
                <w:sz w:val="20"/>
                <w:szCs w:val="20"/>
                <w:lang w:val="en-GB"/>
              </w:rPr>
              <w:t xml:space="preserve"> </w:t>
            </w:r>
            <w:r w:rsidR="00513301" w:rsidRPr="001B4BA7">
              <w:rPr>
                <w:rFonts w:ascii="Arial" w:hAnsi="Arial" w:cs="Arial"/>
                <w:sz w:val="20"/>
                <w:szCs w:val="20"/>
                <w:lang w:val="en-GB"/>
              </w:rPr>
              <w:t>1x 400</w:t>
            </w:r>
            <w:r w:rsidR="00002A1A" w:rsidRPr="001B4BA7">
              <w:rPr>
                <w:rFonts w:ascii="Arial" w:hAnsi="Arial" w:cs="Arial"/>
                <w:sz w:val="20"/>
                <w:szCs w:val="20"/>
                <w:lang w:val="en-GB"/>
              </w:rPr>
              <w:t xml:space="preserve"> </w:t>
            </w:r>
            <w:r w:rsidR="00513301" w:rsidRPr="001B4BA7">
              <w:rPr>
                <w:rFonts w:ascii="Arial" w:hAnsi="Arial" w:cs="Arial"/>
                <w:sz w:val="20"/>
                <w:szCs w:val="20"/>
                <w:lang w:val="en-GB"/>
              </w:rPr>
              <w:t>000 IU D</w:t>
            </w:r>
            <w:r w:rsidR="00513301" w:rsidRPr="001B4BA7">
              <w:rPr>
                <w:rFonts w:ascii="Arial" w:hAnsi="Arial" w:cs="Arial"/>
                <w:sz w:val="20"/>
                <w:szCs w:val="20"/>
                <w:vertAlign w:val="subscript"/>
                <w:lang w:val="en-GB"/>
              </w:rPr>
              <w:t>3</w:t>
            </w:r>
            <w:r w:rsidR="00513301" w:rsidRPr="001B4BA7">
              <w:rPr>
                <w:rFonts w:ascii="Arial" w:hAnsi="Arial" w:cs="Arial"/>
                <w:sz w:val="20"/>
                <w:szCs w:val="20"/>
                <w:lang w:val="en-GB"/>
              </w:rPr>
              <w:t>, enteral</w:t>
            </w:r>
          </w:p>
          <w:p w14:paraId="5F7BF03D" w14:textId="2A03D2EC" w:rsidR="008417C9" w:rsidRPr="001B4BA7" w:rsidRDefault="008417C9" w:rsidP="00373C08">
            <w:pPr>
              <w:spacing w:line="240" w:lineRule="auto"/>
              <w:rPr>
                <w:rFonts w:ascii="Arial" w:hAnsi="Arial" w:cs="Arial"/>
                <w:sz w:val="20"/>
                <w:szCs w:val="20"/>
                <w:lang w:val="de-DE"/>
              </w:rPr>
            </w:pPr>
            <w:r w:rsidRPr="001B4BA7">
              <w:rPr>
                <w:rFonts w:ascii="Arial" w:hAnsi="Arial" w:cs="Arial"/>
                <w:bCs/>
                <w:sz w:val="20"/>
                <w:szCs w:val="20"/>
                <w:lang w:val="de-DE"/>
              </w:rPr>
              <w:t xml:space="preserve">vs. </w:t>
            </w:r>
            <w:proofErr w:type="spellStart"/>
            <w:r w:rsidRPr="001B4BA7">
              <w:rPr>
                <w:rFonts w:ascii="Arial" w:hAnsi="Arial" w:cs="Arial"/>
                <w:bCs/>
                <w:sz w:val="20"/>
                <w:szCs w:val="20"/>
                <w:lang w:val="de-DE"/>
              </w:rPr>
              <w:t>placebo</w:t>
            </w:r>
            <w:proofErr w:type="spellEnd"/>
          </w:p>
        </w:tc>
        <w:tc>
          <w:tcPr>
            <w:tcW w:w="4395" w:type="dxa"/>
            <w:shd w:val="clear" w:color="auto" w:fill="auto"/>
            <w:noWrap/>
            <w:vAlign w:val="center"/>
            <w:hideMark/>
          </w:tcPr>
          <w:p w14:paraId="30BC4873" w14:textId="67484BC9" w:rsidR="00513301" w:rsidRPr="001B4BA7" w:rsidRDefault="008417C9"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lastRenderedPageBreak/>
              <w:t>Rapid correction of vitamin D deficiency</w:t>
            </w:r>
            <w:proofErr w:type="gramStart"/>
            <w:r w:rsidRPr="001B4BA7">
              <w:rPr>
                <w:rFonts w:ascii="Arial" w:hAnsi="Arial" w:cs="Arial"/>
                <w:color w:val="000000" w:themeColor="text1"/>
                <w:sz w:val="20"/>
                <w:szCs w:val="20"/>
                <w:lang w:val="en-GB"/>
              </w:rPr>
              <w:t xml:space="preserve">, </w:t>
            </w:r>
            <w:r w:rsidR="00513301" w:rsidRPr="001B4BA7">
              <w:rPr>
                <w:rFonts w:ascii="Arial" w:hAnsi="Arial" w:cs="Arial"/>
                <w:color w:val="000000" w:themeColor="text1"/>
                <w:sz w:val="20"/>
                <w:szCs w:val="20"/>
                <w:lang w:val="en-GB"/>
              </w:rPr>
              <w:t xml:space="preserve"> </w:t>
            </w:r>
            <w:r w:rsidRPr="001B4BA7">
              <w:rPr>
                <w:rFonts w:ascii="Arial" w:hAnsi="Arial" w:cs="Arial"/>
                <w:color w:val="000000" w:themeColor="text1"/>
                <w:sz w:val="20"/>
                <w:szCs w:val="20"/>
                <w:lang w:val="en-GB"/>
              </w:rPr>
              <w:t>increase</w:t>
            </w:r>
            <w:proofErr w:type="gramEnd"/>
            <w:r w:rsidRPr="001B4BA7">
              <w:rPr>
                <w:rFonts w:ascii="Arial" w:hAnsi="Arial" w:cs="Arial"/>
                <w:color w:val="000000" w:themeColor="text1"/>
                <w:sz w:val="20"/>
                <w:szCs w:val="20"/>
                <w:lang w:val="en-GB"/>
              </w:rPr>
              <w:t xml:space="preserve"> in LL-37 compared to the placebo </w:t>
            </w:r>
            <w:r w:rsidRPr="001B4BA7">
              <w:rPr>
                <w:rFonts w:ascii="Arial" w:hAnsi="Arial" w:cs="Arial"/>
                <w:color w:val="000000" w:themeColor="text1"/>
                <w:sz w:val="20"/>
                <w:szCs w:val="20"/>
                <w:lang w:val="en-GB"/>
              </w:rPr>
              <w:lastRenderedPageBreak/>
              <w:t>group</w:t>
            </w:r>
          </w:p>
        </w:tc>
      </w:tr>
      <w:tr w:rsidR="00EC77C0" w:rsidRPr="001B4BA7" w14:paraId="745E4F7B" w14:textId="77777777" w:rsidTr="0093186A">
        <w:trPr>
          <w:trHeight w:val="300"/>
          <w:jc w:val="center"/>
        </w:trPr>
        <w:tc>
          <w:tcPr>
            <w:tcW w:w="2122" w:type="dxa"/>
            <w:shd w:val="clear" w:color="auto" w:fill="auto"/>
            <w:noWrap/>
            <w:vAlign w:val="center"/>
          </w:tcPr>
          <w:p w14:paraId="6BF0BB52" w14:textId="342FC261" w:rsidR="00EC77C0" w:rsidRPr="001B4BA7" w:rsidRDefault="00EC77C0" w:rsidP="00373C08">
            <w:pPr>
              <w:spacing w:line="240" w:lineRule="auto"/>
              <w:rPr>
                <w:rFonts w:ascii="Arial" w:hAnsi="Arial" w:cs="Arial"/>
                <w:i/>
                <w:color w:val="000000" w:themeColor="text1"/>
                <w:sz w:val="20"/>
                <w:szCs w:val="20"/>
              </w:rPr>
            </w:pPr>
            <w:r w:rsidRPr="001B4BA7">
              <w:rPr>
                <w:rFonts w:ascii="Arial" w:hAnsi="Arial" w:cs="Arial"/>
                <w:i/>
                <w:color w:val="000000" w:themeColor="text1"/>
                <w:sz w:val="20"/>
                <w:szCs w:val="20"/>
              </w:rPr>
              <w:lastRenderedPageBreak/>
              <w:t>Rousseau A., Burns 2015</w:t>
            </w:r>
          </w:p>
          <w:p w14:paraId="581BD007" w14:textId="4E8679B5" w:rsidR="00EC77C0" w:rsidRPr="001B4BA7" w:rsidRDefault="00EC77C0" w:rsidP="00777CE2">
            <w:pPr>
              <w:spacing w:line="240" w:lineRule="auto"/>
              <w:rPr>
                <w:rFonts w:ascii="Arial" w:hAnsi="Arial" w:cs="Arial"/>
                <w:color w:val="000000" w:themeColor="text1"/>
                <w:sz w:val="20"/>
                <w:szCs w:val="20"/>
              </w:rPr>
            </w:pPr>
            <w:r w:rsidRPr="001B4BA7">
              <w:rPr>
                <w:rFonts w:ascii="Arial" w:hAnsi="Arial" w:cs="Arial"/>
                <w:color w:val="000000" w:themeColor="text1"/>
                <w:sz w:val="20"/>
                <w:szCs w:val="20"/>
              </w:rPr>
              <w:t>Liège, Belgium</w:t>
            </w:r>
            <w:r w:rsidR="006C1A6B" w:rsidRPr="001B4BA7">
              <w:rPr>
                <w:rFonts w:ascii="Arial" w:hAnsi="Arial" w:cs="Arial"/>
                <w:color w:val="000000" w:themeColor="text1"/>
                <w:sz w:val="20"/>
                <w:szCs w:val="20"/>
              </w:rPr>
              <w:t xml:space="preserve"> </w:t>
            </w:r>
            <w:r w:rsidR="006C1A6B" w:rsidRPr="001B4BA7">
              <w:rPr>
                <w:rFonts w:ascii="Arial" w:hAnsi="Arial" w:cs="Arial"/>
                <w:color w:val="000000" w:themeColor="text1"/>
                <w:sz w:val="20"/>
                <w:szCs w:val="20"/>
              </w:rPr>
              <w:fldChar w:fldCharType="begin">
                <w:fldData xml:space="preserve">PEVuZE5vdGU+PENpdGU+PEF1dGhvcj5Sb3Vzc2VhdTwvQXV0aG9yPjxZZWFyPjIwMTU8L1llYXI+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</w:fldData>
              </w:fldChar>
            </w:r>
            <w:r w:rsidR="00777CE2" w:rsidRPr="001B4BA7">
              <w:rPr>
                <w:rFonts w:ascii="Arial" w:hAnsi="Arial" w:cs="Arial"/>
                <w:color w:val="000000" w:themeColor="text1"/>
                <w:sz w:val="20"/>
                <w:szCs w:val="20"/>
              </w:rPr>
              <w:instrText xml:space="preserve"> ADDIN EN.CITE </w:instrText>
            </w:r>
            <w:r w:rsidR="00777CE2" w:rsidRPr="001B4BA7">
              <w:rPr>
                <w:rFonts w:ascii="Arial" w:hAnsi="Arial" w:cs="Arial"/>
                <w:color w:val="000000" w:themeColor="text1"/>
                <w:sz w:val="20"/>
                <w:szCs w:val="20"/>
              </w:rPr>
              <w:fldChar w:fldCharType="begin">
                <w:fldData xml:space="preserve">PEVuZE5vdGU+PENpdGU+PEF1dGhvcj5Sb3Vzc2VhdTwvQXV0aG9yPjxZZWFyPjIwMTU8L1llYXI+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</w:fldData>
              </w:fldChar>
            </w:r>
            <w:r w:rsidR="00777CE2" w:rsidRPr="001B4BA7">
              <w:rPr>
                <w:rFonts w:ascii="Arial" w:hAnsi="Arial" w:cs="Arial"/>
                <w:color w:val="000000" w:themeColor="text1"/>
                <w:sz w:val="20"/>
                <w:szCs w:val="20"/>
              </w:rPr>
              <w:instrText xml:space="preserve"> ADDIN EN.CITE.DATA </w:instrText>
            </w:r>
            <w:r w:rsidR="00777CE2" w:rsidRPr="001B4BA7">
              <w:rPr>
                <w:rFonts w:ascii="Arial" w:hAnsi="Arial" w:cs="Arial"/>
                <w:color w:val="000000" w:themeColor="text1"/>
                <w:sz w:val="20"/>
                <w:szCs w:val="20"/>
              </w:rPr>
            </w:r>
            <w:r w:rsidR="00777CE2" w:rsidRPr="001B4BA7">
              <w:rPr>
                <w:rFonts w:ascii="Arial" w:hAnsi="Arial" w:cs="Arial"/>
                <w:color w:val="000000" w:themeColor="text1"/>
                <w:sz w:val="20"/>
                <w:szCs w:val="20"/>
              </w:rPr>
              <w:fldChar w:fldCharType="end"/>
            </w:r>
            <w:r w:rsidR="006C1A6B" w:rsidRPr="001B4BA7">
              <w:rPr>
                <w:rFonts w:ascii="Arial" w:hAnsi="Arial" w:cs="Arial"/>
                <w:color w:val="000000" w:themeColor="text1"/>
                <w:sz w:val="20"/>
                <w:szCs w:val="20"/>
              </w:rPr>
            </w:r>
            <w:r w:rsidR="006C1A6B" w:rsidRPr="001B4BA7">
              <w:rPr>
                <w:rFonts w:ascii="Arial" w:hAnsi="Arial" w:cs="Arial"/>
                <w:color w:val="000000" w:themeColor="text1"/>
                <w:sz w:val="20"/>
                <w:szCs w:val="20"/>
              </w:rPr>
              <w:fldChar w:fldCharType="separate"/>
            </w:r>
            <w:r w:rsidR="00777CE2" w:rsidRPr="001B4BA7">
              <w:rPr>
                <w:rFonts w:ascii="Arial" w:hAnsi="Arial" w:cs="Arial"/>
                <w:noProof/>
                <w:color w:val="000000" w:themeColor="text1"/>
                <w:sz w:val="20"/>
                <w:szCs w:val="20"/>
              </w:rPr>
              <w:t>(</w:t>
            </w:r>
            <w:hyperlink w:anchor="_ENREF_105" w:tooltip="Rousseau, 2015 #951" w:history="1">
              <w:r w:rsidR="00777CE2" w:rsidRPr="001B4BA7">
                <w:rPr>
                  <w:rFonts w:ascii="Arial" w:hAnsi="Arial" w:cs="Arial"/>
                  <w:noProof/>
                  <w:color w:val="000000" w:themeColor="text1"/>
                  <w:sz w:val="20"/>
                  <w:szCs w:val="20"/>
                </w:rPr>
                <w:t>105</w:t>
              </w:r>
            </w:hyperlink>
            <w:r w:rsidR="00777CE2" w:rsidRPr="001B4BA7">
              <w:rPr>
                <w:rFonts w:ascii="Arial" w:hAnsi="Arial" w:cs="Arial"/>
                <w:noProof/>
                <w:color w:val="000000" w:themeColor="text1"/>
                <w:sz w:val="20"/>
                <w:szCs w:val="20"/>
              </w:rPr>
              <w:t>)</w:t>
            </w:r>
            <w:r w:rsidR="006C1A6B" w:rsidRPr="001B4BA7">
              <w:rPr>
                <w:rFonts w:ascii="Arial" w:hAnsi="Arial" w:cs="Arial"/>
                <w:color w:val="000000" w:themeColor="text1"/>
                <w:sz w:val="20"/>
                <w:szCs w:val="20"/>
              </w:rPr>
              <w:fldChar w:fldCharType="end"/>
            </w:r>
          </w:p>
        </w:tc>
        <w:tc>
          <w:tcPr>
            <w:tcW w:w="2427" w:type="dxa"/>
            <w:shd w:val="clear" w:color="auto" w:fill="auto"/>
            <w:noWrap/>
            <w:vAlign w:val="center"/>
          </w:tcPr>
          <w:p w14:paraId="2DCA2D9E" w14:textId="77777777" w:rsidR="00EC77C0" w:rsidRPr="001B4BA7" w:rsidRDefault="00EC77C0" w:rsidP="00EC77C0">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3E086EB4" w14:textId="38563C0F" w:rsidR="00EC77C0" w:rsidRPr="001B4BA7" w:rsidRDefault="00EC77C0" w:rsidP="00EC77C0">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ICU, burn patients</w:t>
            </w:r>
          </w:p>
        </w:tc>
        <w:tc>
          <w:tcPr>
            <w:tcW w:w="1542" w:type="dxa"/>
            <w:shd w:val="clear" w:color="auto" w:fill="auto"/>
            <w:noWrap/>
            <w:vAlign w:val="center"/>
          </w:tcPr>
          <w:p w14:paraId="648BBC91" w14:textId="1346F31D" w:rsidR="00EC77C0" w:rsidRPr="001B4BA7" w:rsidRDefault="00EC77C0"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15</w:t>
            </w:r>
          </w:p>
        </w:tc>
        <w:tc>
          <w:tcPr>
            <w:tcW w:w="2409" w:type="dxa"/>
            <w:shd w:val="clear" w:color="auto" w:fill="auto"/>
            <w:noWrap/>
            <w:vAlign w:val="center"/>
          </w:tcPr>
          <w:p w14:paraId="43BC6C30" w14:textId="2B578205" w:rsidR="00EC77C0" w:rsidRPr="001B4BA7" w:rsidRDefault="00EC77C0" w:rsidP="00373C08">
            <w:pPr>
              <w:spacing w:line="240" w:lineRule="auto"/>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quarterly</w:t>
            </w:r>
            <w:proofErr w:type="gramEnd"/>
            <w:r w:rsidRPr="001B4BA7">
              <w:rPr>
                <w:rFonts w:ascii="Arial" w:hAnsi="Arial" w:cs="Arial"/>
                <w:color w:val="000000" w:themeColor="text1"/>
                <w:sz w:val="20"/>
                <w:szCs w:val="20"/>
                <w:lang w:val="en-GB"/>
              </w:rPr>
              <w:t xml:space="preserve"> IM injection of 200</w:t>
            </w:r>
            <w:r w:rsidR="00002A1A" w:rsidRPr="001B4BA7">
              <w:rPr>
                <w:rFonts w:ascii="Arial" w:hAnsi="Arial" w:cs="Arial"/>
                <w:color w:val="000000" w:themeColor="text1"/>
                <w:sz w:val="20"/>
                <w:szCs w:val="20"/>
                <w:lang w:val="en-GB"/>
              </w:rPr>
              <w:t xml:space="preserve"> </w:t>
            </w:r>
            <w:r w:rsidRPr="001B4BA7">
              <w:rPr>
                <w:rFonts w:ascii="Arial" w:hAnsi="Arial" w:cs="Arial"/>
                <w:color w:val="000000" w:themeColor="text1"/>
                <w:sz w:val="20"/>
                <w:szCs w:val="20"/>
                <w:lang w:val="en-GB"/>
              </w:rPr>
              <w:t>000 IU D and daily oral calcium</w:t>
            </w:r>
          </w:p>
          <w:p w14:paraId="5FCDE3F6" w14:textId="5C3ACA5E" w:rsidR="00EC77C0" w:rsidRPr="001B4BA7" w:rsidRDefault="00EC77C0" w:rsidP="00373C08">
            <w:pPr>
              <w:spacing w:line="240" w:lineRule="auto"/>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vs</w:t>
            </w:r>
            <w:proofErr w:type="gramEnd"/>
            <w:r w:rsidRPr="001B4BA7">
              <w:rPr>
                <w:rFonts w:ascii="Arial" w:hAnsi="Arial" w:cs="Arial"/>
                <w:color w:val="000000" w:themeColor="text1"/>
                <w:sz w:val="20"/>
                <w:szCs w:val="20"/>
                <w:lang w:val="en-GB"/>
              </w:rPr>
              <w:t>. placebo</w:t>
            </w:r>
          </w:p>
        </w:tc>
        <w:tc>
          <w:tcPr>
            <w:tcW w:w="4395" w:type="dxa"/>
            <w:shd w:val="clear" w:color="auto" w:fill="auto"/>
            <w:noWrap/>
            <w:vAlign w:val="center"/>
          </w:tcPr>
          <w:p w14:paraId="78AF33AC" w14:textId="14B5DF5C" w:rsidR="00EC77C0" w:rsidRPr="001B4BA7" w:rsidRDefault="008C2CDA"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 xml:space="preserve">25OHD </w:t>
            </w:r>
            <w:r w:rsidR="000E409A" w:rsidRPr="001B4BA7">
              <w:rPr>
                <w:rFonts w:ascii="Arial" w:hAnsi="Arial" w:cs="Arial"/>
                <w:color w:val="000000" w:themeColor="text1"/>
                <w:sz w:val="20"/>
                <w:szCs w:val="20"/>
                <w:lang w:val="en-GB"/>
              </w:rPr>
              <w:t xml:space="preserve">levels increased </w:t>
            </w:r>
            <w:r w:rsidRPr="001B4BA7">
              <w:rPr>
                <w:rFonts w:ascii="Arial" w:hAnsi="Arial" w:cs="Arial"/>
                <w:color w:val="000000" w:themeColor="text1"/>
                <w:sz w:val="20"/>
                <w:szCs w:val="20"/>
                <w:lang w:val="en-GB"/>
              </w:rPr>
              <w:t xml:space="preserve">significantly </w:t>
            </w:r>
            <w:r w:rsidR="000E409A" w:rsidRPr="001B4BA7">
              <w:rPr>
                <w:rFonts w:ascii="Arial" w:hAnsi="Arial" w:cs="Arial"/>
                <w:color w:val="000000" w:themeColor="text1"/>
                <w:sz w:val="20"/>
                <w:szCs w:val="20"/>
                <w:lang w:val="en-GB"/>
              </w:rPr>
              <w:t xml:space="preserve">in </w:t>
            </w:r>
            <w:r w:rsidRPr="001B4BA7">
              <w:rPr>
                <w:rFonts w:ascii="Arial" w:hAnsi="Arial" w:cs="Arial"/>
                <w:color w:val="000000" w:themeColor="text1"/>
                <w:sz w:val="20"/>
                <w:szCs w:val="20"/>
                <w:lang w:val="en-GB"/>
              </w:rPr>
              <w:t>the vitamin D g</w:t>
            </w:r>
            <w:r w:rsidR="000E409A" w:rsidRPr="001B4BA7">
              <w:rPr>
                <w:rFonts w:ascii="Arial" w:hAnsi="Arial" w:cs="Arial"/>
                <w:color w:val="000000" w:themeColor="text1"/>
                <w:sz w:val="20"/>
                <w:szCs w:val="20"/>
                <w:lang w:val="en-GB"/>
              </w:rPr>
              <w:t>roup</w:t>
            </w:r>
            <w:r w:rsidRPr="001B4BA7">
              <w:rPr>
                <w:rFonts w:ascii="Arial" w:hAnsi="Arial" w:cs="Arial"/>
                <w:color w:val="000000" w:themeColor="text1"/>
                <w:sz w:val="20"/>
                <w:szCs w:val="20"/>
                <w:lang w:val="en-GB"/>
              </w:rPr>
              <w:t>, n</w:t>
            </w:r>
            <w:r w:rsidR="000E409A" w:rsidRPr="001B4BA7">
              <w:rPr>
                <w:rFonts w:ascii="Arial" w:hAnsi="Arial" w:cs="Arial"/>
                <w:color w:val="000000" w:themeColor="text1"/>
                <w:sz w:val="20"/>
                <w:szCs w:val="20"/>
                <w:lang w:val="en-GB"/>
              </w:rPr>
              <w:t>o significant change in bone health</w:t>
            </w:r>
            <w:r w:rsidRPr="001B4BA7">
              <w:rPr>
                <w:rFonts w:ascii="Arial" w:hAnsi="Arial" w:cs="Arial"/>
                <w:color w:val="000000" w:themeColor="text1"/>
                <w:sz w:val="20"/>
                <w:szCs w:val="20"/>
                <w:lang w:val="en-GB"/>
              </w:rPr>
              <w:t xml:space="preserve">, but </w:t>
            </w:r>
            <w:r w:rsidR="000E409A" w:rsidRPr="001B4BA7">
              <w:rPr>
                <w:rFonts w:ascii="Arial" w:hAnsi="Arial" w:cs="Arial"/>
                <w:color w:val="000000" w:themeColor="text1"/>
                <w:sz w:val="20"/>
                <w:szCs w:val="20"/>
                <w:lang w:val="en-GB"/>
              </w:rPr>
              <w:t>significantly improved quadriceps strength when tested at high velocity</w:t>
            </w:r>
            <w:r w:rsidRPr="001B4BA7">
              <w:rPr>
                <w:rFonts w:ascii="Arial" w:hAnsi="Arial" w:cs="Arial"/>
                <w:color w:val="000000" w:themeColor="text1"/>
                <w:sz w:val="20"/>
                <w:szCs w:val="20"/>
                <w:lang w:val="en-GB"/>
              </w:rPr>
              <w:t xml:space="preserve"> in the vitamin D group</w:t>
            </w:r>
          </w:p>
        </w:tc>
      </w:tr>
      <w:tr w:rsidR="00002A1A" w:rsidRPr="001B4BA7" w14:paraId="0844E76D" w14:textId="77777777" w:rsidTr="0093186A">
        <w:trPr>
          <w:trHeight w:val="300"/>
          <w:jc w:val="center"/>
        </w:trPr>
        <w:tc>
          <w:tcPr>
            <w:tcW w:w="2122" w:type="dxa"/>
            <w:shd w:val="clear" w:color="auto" w:fill="auto"/>
            <w:noWrap/>
            <w:vAlign w:val="center"/>
            <w:hideMark/>
          </w:tcPr>
          <w:p w14:paraId="7C151E8F" w14:textId="2CC707B1" w:rsidR="00002A1A" w:rsidRPr="001B4BA7" w:rsidRDefault="00002A1A" w:rsidP="00002A1A">
            <w:pPr>
              <w:spacing w:line="240" w:lineRule="auto"/>
              <w:rPr>
                <w:rFonts w:ascii="Arial" w:hAnsi="Arial" w:cs="Arial"/>
                <w:i/>
                <w:sz w:val="20"/>
                <w:szCs w:val="20"/>
                <w:lang w:val="en-GB"/>
              </w:rPr>
            </w:pPr>
            <w:r w:rsidRPr="001B4BA7">
              <w:rPr>
                <w:rFonts w:ascii="Arial" w:hAnsi="Arial" w:cs="Arial"/>
                <w:i/>
                <w:sz w:val="20"/>
                <w:szCs w:val="20"/>
                <w:lang w:val="en-GB"/>
              </w:rPr>
              <w:t xml:space="preserve">Han JE J of </w:t>
            </w:r>
            <w:proofErr w:type="spellStart"/>
            <w:r w:rsidRPr="001B4BA7">
              <w:rPr>
                <w:rFonts w:ascii="Arial" w:hAnsi="Arial" w:cs="Arial"/>
                <w:i/>
                <w:sz w:val="20"/>
                <w:szCs w:val="20"/>
                <w:lang w:val="en-GB"/>
              </w:rPr>
              <w:t>Clin</w:t>
            </w:r>
            <w:proofErr w:type="spellEnd"/>
            <w:r w:rsidRPr="001B4BA7">
              <w:rPr>
                <w:rFonts w:ascii="Arial" w:hAnsi="Arial" w:cs="Arial"/>
                <w:i/>
                <w:sz w:val="20"/>
                <w:szCs w:val="20"/>
                <w:lang w:val="en-GB"/>
              </w:rPr>
              <w:t xml:space="preserve"> &amp; transl. endocrinology 2016, Nutrition 2017</w:t>
            </w:r>
          </w:p>
          <w:p w14:paraId="4404B92D" w14:textId="0CA48A93" w:rsidR="00002A1A" w:rsidRPr="001B4BA7" w:rsidRDefault="00002A1A" w:rsidP="00777CE2">
            <w:pPr>
              <w:spacing w:line="240" w:lineRule="auto"/>
              <w:rPr>
                <w:rFonts w:ascii="Arial" w:hAnsi="Arial" w:cs="Arial"/>
                <w:i/>
                <w:sz w:val="20"/>
                <w:szCs w:val="20"/>
                <w:lang w:val="en-GB"/>
              </w:rPr>
            </w:pPr>
            <w:r w:rsidRPr="001B4BA7">
              <w:rPr>
                <w:rFonts w:ascii="Arial" w:hAnsi="Arial" w:cs="Arial"/>
                <w:sz w:val="20"/>
                <w:szCs w:val="20"/>
                <w:lang w:val="en-GB"/>
              </w:rPr>
              <w:t>Atlanta, USA</w:t>
            </w:r>
            <w:r w:rsidR="006C1A6B" w:rsidRPr="001B4BA7">
              <w:rPr>
                <w:rFonts w:ascii="Arial" w:hAnsi="Arial" w:cs="Arial"/>
                <w:sz w:val="20"/>
                <w:szCs w:val="20"/>
                <w:lang w:val="en-GB"/>
              </w:rPr>
              <w:t xml:space="preserve"> </w:t>
            </w:r>
            <w:r w:rsidR="006C1A6B" w:rsidRPr="001B4BA7">
              <w:rPr>
                <w:rFonts w:ascii="Arial" w:hAnsi="Arial" w:cs="Arial"/>
                <w:sz w:val="20"/>
                <w:szCs w:val="20"/>
                <w:lang w:val="en-GB"/>
              </w:rPr>
              <w:fldChar w:fldCharType="begin">
                <w:fldData xml:space="preserve">PEVuZE5vdGU+PENpdGU+PEF1dGhvcj5IYW48L0F1dGhvcj48WWVhcj4yMDE2PC9ZZWFyPjxSZWNO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</w:fldData>
              </w:fldChar>
            </w:r>
            <w:r w:rsidR="00777CE2" w:rsidRPr="001B4BA7">
              <w:rPr>
                <w:rFonts w:ascii="Arial" w:hAnsi="Arial" w:cs="Arial"/>
                <w:sz w:val="20"/>
                <w:szCs w:val="20"/>
                <w:lang w:val="en-GB"/>
              </w:rPr>
              <w:instrText xml:space="preserve"> ADDIN EN.CITE </w:instrText>
            </w:r>
            <w:r w:rsidR="00777CE2" w:rsidRPr="001B4BA7">
              <w:rPr>
                <w:rFonts w:ascii="Arial" w:hAnsi="Arial" w:cs="Arial"/>
                <w:sz w:val="20"/>
                <w:szCs w:val="20"/>
                <w:lang w:val="en-GB"/>
              </w:rPr>
              <w:fldChar w:fldCharType="begin">
                <w:fldData xml:space="preserve">PEVuZE5vdGU+PENpdGU+PEF1dGhvcj5IYW48L0F1dGhvcj48WWVhcj4yMDE2PC9ZZWFyPjxSZWNO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</w:fldData>
              </w:fldChar>
            </w:r>
            <w:r w:rsidR="00777CE2" w:rsidRPr="001B4BA7">
              <w:rPr>
                <w:rFonts w:ascii="Arial" w:hAnsi="Arial" w:cs="Arial"/>
                <w:sz w:val="20"/>
                <w:szCs w:val="20"/>
                <w:lang w:val="en-GB"/>
              </w:rPr>
              <w:instrText xml:space="preserve"> ADDIN EN.CITE.DATA </w:instrText>
            </w:r>
            <w:r w:rsidR="00777CE2" w:rsidRPr="001B4BA7">
              <w:rPr>
                <w:rFonts w:ascii="Arial" w:hAnsi="Arial" w:cs="Arial"/>
                <w:sz w:val="20"/>
                <w:szCs w:val="20"/>
                <w:lang w:val="en-GB"/>
              </w:rPr>
            </w:r>
            <w:r w:rsidR="00777CE2" w:rsidRPr="001B4BA7">
              <w:rPr>
                <w:rFonts w:ascii="Arial" w:hAnsi="Arial" w:cs="Arial"/>
                <w:sz w:val="20"/>
                <w:szCs w:val="20"/>
                <w:lang w:val="en-GB"/>
              </w:rPr>
              <w:fldChar w:fldCharType="end"/>
            </w:r>
            <w:r w:rsidR="006C1A6B" w:rsidRPr="001B4BA7">
              <w:rPr>
                <w:rFonts w:ascii="Arial" w:hAnsi="Arial" w:cs="Arial"/>
                <w:sz w:val="20"/>
                <w:szCs w:val="20"/>
                <w:lang w:val="en-GB"/>
              </w:rPr>
            </w:r>
            <w:r w:rsidR="006C1A6B" w:rsidRPr="001B4BA7">
              <w:rPr>
                <w:rFonts w:ascii="Arial" w:hAnsi="Arial" w:cs="Arial"/>
                <w:sz w:val="20"/>
                <w:szCs w:val="20"/>
                <w:lang w:val="en-GB"/>
              </w:rPr>
              <w:fldChar w:fldCharType="separate"/>
            </w:r>
            <w:r w:rsidR="00777CE2" w:rsidRPr="001B4BA7">
              <w:rPr>
                <w:rFonts w:ascii="Arial" w:hAnsi="Arial" w:cs="Arial"/>
                <w:noProof/>
                <w:sz w:val="20"/>
                <w:szCs w:val="20"/>
                <w:lang w:val="en-GB"/>
              </w:rPr>
              <w:t>(</w:t>
            </w:r>
            <w:hyperlink w:anchor="_ENREF_121" w:tooltip="Han, 2016 #954" w:history="1">
              <w:r w:rsidR="00777CE2" w:rsidRPr="001B4BA7">
                <w:rPr>
                  <w:rFonts w:ascii="Arial" w:hAnsi="Arial" w:cs="Arial"/>
                  <w:noProof/>
                  <w:sz w:val="20"/>
                  <w:szCs w:val="20"/>
                  <w:lang w:val="en-GB"/>
                </w:rPr>
                <w:t>121</w:t>
              </w:r>
            </w:hyperlink>
            <w:r w:rsidR="00777CE2" w:rsidRPr="001B4BA7">
              <w:rPr>
                <w:rFonts w:ascii="Arial" w:hAnsi="Arial" w:cs="Arial"/>
                <w:noProof/>
                <w:sz w:val="20"/>
                <w:szCs w:val="20"/>
                <w:lang w:val="en-GB"/>
              </w:rPr>
              <w:t>)</w:t>
            </w:r>
            <w:r w:rsidR="006C1A6B" w:rsidRPr="001B4BA7">
              <w:rPr>
                <w:rFonts w:ascii="Arial" w:hAnsi="Arial" w:cs="Arial"/>
                <w:sz w:val="20"/>
                <w:szCs w:val="20"/>
                <w:lang w:val="en-GB"/>
              </w:rPr>
              <w:fldChar w:fldCharType="end"/>
            </w:r>
          </w:p>
        </w:tc>
        <w:tc>
          <w:tcPr>
            <w:tcW w:w="2427" w:type="dxa"/>
            <w:shd w:val="clear" w:color="auto" w:fill="auto"/>
            <w:noWrap/>
            <w:vAlign w:val="center"/>
            <w:hideMark/>
          </w:tcPr>
          <w:p w14:paraId="374690B1" w14:textId="77777777" w:rsidR="00002A1A" w:rsidRPr="001B4BA7" w:rsidRDefault="00002A1A" w:rsidP="00002A1A">
            <w:pPr>
              <w:spacing w:line="240" w:lineRule="auto"/>
              <w:rPr>
                <w:rFonts w:ascii="Arial" w:hAnsi="Arial" w:cs="Arial"/>
                <w:bCs/>
                <w:sz w:val="20"/>
                <w:szCs w:val="20"/>
                <w:lang w:val="en-GB"/>
              </w:rPr>
            </w:pPr>
            <w:r w:rsidRPr="001B4BA7">
              <w:rPr>
                <w:rFonts w:ascii="Arial" w:hAnsi="Arial" w:cs="Arial"/>
                <w:bCs/>
                <w:sz w:val="20"/>
                <w:szCs w:val="20"/>
                <w:lang w:val="en-GB"/>
              </w:rPr>
              <w:t>RCT</w:t>
            </w:r>
          </w:p>
          <w:p w14:paraId="0440D5F5" w14:textId="31D8C453" w:rsidR="00002A1A" w:rsidRPr="001B4BA7" w:rsidRDefault="00002A1A" w:rsidP="00002A1A">
            <w:pPr>
              <w:spacing w:line="240" w:lineRule="auto"/>
              <w:rPr>
                <w:rFonts w:ascii="Arial" w:hAnsi="Arial" w:cs="Arial"/>
                <w:sz w:val="20"/>
                <w:szCs w:val="20"/>
                <w:lang w:val="en-GB"/>
              </w:rPr>
            </w:pPr>
            <w:r w:rsidRPr="001B4BA7">
              <w:rPr>
                <w:rFonts w:ascii="Arial" w:hAnsi="Arial" w:cs="Arial"/>
                <w:bCs/>
                <w:sz w:val="20"/>
                <w:szCs w:val="20"/>
                <w:lang w:val="en-GB"/>
              </w:rPr>
              <w:t>ICU, mechanically ventilated</w:t>
            </w:r>
          </w:p>
        </w:tc>
        <w:tc>
          <w:tcPr>
            <w:tcW w:w="1542" w:type="dxa"/>
            <w:shd w:val="clear" w:color="auto" w:fill="auto"/>
            <w:noWrap/>
            <w:vAlign w:val="center"/>
            <w:hideMark/>
          </w:tcPr>
          <w:p w14:paraId="465CCCFA" w14:textId="77777777" w:rsidR="00002A1A" w:rsidRPr="001B4BA7" w:rsidRDefault="00002A1A" w:rsidP="00002A1A">
            <w:pPr>
              <w:spacing w:line="240" w:lineRule="auto"/>
              <w:rPr>
                <w:rFonts w:ascii="Arial" w:hAnsi="Arial" w:cs="Arial"/>
                <w:sz w:val="20"/>
                <w:szCs w:val="20"/>
                <w:lang w:val="en-GB"/>
              </w:rPr>
            </w:pPr>
            <w:r w:rsidRPr="001B4BA7">
              <w:rPr>
                <w:rFonts w:ascii="Arial" w:hAnsi="Arial" w:cs="Arial"/>
                <w:sz w:val="20"/>
                <w:szCs w:val="20"/>
                <w:lang w:val="en-GB"/>
              </w:rPr>
              <w:t>30</w:t>
            </w:r>
          </w:p>
        </w:tc>
        <w:tc>
          <w:tcPr>
            <w:tcW w:w="2409" w:type="dxa"/>
            <w:shd w:val="clear" w:color="auto" w:fill="auto"/>
            <w:noWrap/>
            <w:vAlign w:val="center"/>
            <w:hideMark/>
          </w:tcPr>
          <w:p w14:paraId="4C6E4DBC" w14:textId="76FFA390" w:rsidR="00002A1A" w:rsidRPr="001B4BA7" w:rsidRDefault="00002A1A" w:rsidP="00002A1A">
            <w:pPr>
              <w:spacing w:line="240" w:lineRule="auto"/>
              <w:rPr>
                <w:rFonts w:ascii="Arial" w:hAnsi="Arial" w:cs="Arial"/>
                <w:sz w:val="20"/>
                <w:szCs w:val="20"/>
                <w:lang w:val="en-GB"/>
              </w:rPr>
            </w:pPr>
            <w:r w:rsidRPr="001B4BA7">
              <w:rPr>
                <w:rFonts w:ascii="Arial" w:hAnsi="Arial" w:cs="Arial"/>
                <w:sz w:val="20"/>
                <w:szCs w:val="20"/>
                <w:lang w:val="en-GB"/>
              </w:rPr>
              <w:t>5x 50 000 IU D</w:t>
            </w:r>
            <w:r w:rsidRPr="001B4BA7">
              <w:rPr>
                <w:rFonts w:ascii="Arial" w:hAnsi="Arial" w:cs="Arial"/>
                <w:sz w:val="20"/>
                <w:szCs w:val="20"/>
                <w:vertAlign w:val="subscript"/>
                <w:lang w:val="en-GB"/>
              </w:rPr>
              <w:t>3</w:t>
            </w:r>
            <w:r w:rsidRPr="001B4BA7">
              <w:rPr>
                <w:rFonts w:ascii="Arial" w:hAnsi="Arial" w:cs="Arial"/>
                <w:sz w:val="20"/>
                <w:szCs w:val="20"/>
                <w:lang w:val="en-GB"/>
              </w:rPr>
              <w:t>, enteral or 5x 100 000 IU D</w:t>
            </w:r>
            <w:r w:rsidRPr="001B4BA7">
              <w:rPr>
                <w:rFonts w:ascii="Arial" w:hAnsi="Arial" w:cs="Arial"/>
                <w:sz w:val="20"/>
                <w:szCs w:val="20"/>
                <w:vertAlign w:val="subscript"/>
                <w:lang w:val="en-GB"/>
              </w:rPr>
              <w:t>3</w:t>
            </w:r>
            <w:r w:rsidRPr="001B4BA7">
              <w:rPr>
                <w:rFonts w:ascii="Arial" w:hAnsi="Arial" w:cs="Arial"/>
                <w:sz w:val="20"/>
                <w:szCs w:val="20"/>
                <w:lang w:val="en-GB"/>
              </w:rPr>
              <w:t>, enteral</w:t>
            </w:r>
          </w:p>
          <w:p w14:paraId="714C9121" w14:textId="44124A52" w:rsidR="00002A1A" w:rsidRPr="001B4BA7" w:rsidRDefault="00002A1A" w:rsidP="00002A1A">
            <w:pPr>
              <w:spacing w:line="240" w:lineRule="auto"/>
              <w:rPr>
                <w:rFonts w:ascii="Arial" w:hAnsi="Arial" w:cs="Arial"/>
                <w:sz w:val="20"/>
                <w:szCs w:val="20"/>
                <w:lang w:val="de-DE"/>
              </w:rPr>
            </w:pPr>
            <w:r w:rsidRPr="001B4BA7">
              <w:rPr>
                <w:rFonts w:ascii="Arial" w:hAnsi="Arial" w:cs="Arial"/>
                <w:bCs/>
                <w:sz w:val="20"/>
                <w:szCs w:val="20"/>
                <w:lang w:val="de-DE"/>
              </w:rPr>
              <w:t xml:space="preserve">vs. </w:t>
            </w:r>
            <w:proofErr w:type="spellStart"/>
            <w:r w:rsidRPr="001B4BA7">
              <w:rPr>
                <w:rFonts w:ascii="Arial" w:hAnsi="Arial" w:cs="Arial"/>
                <w:bCs/>
                <w:sz w:val="20"/>
                <w:szCs w:val="20"/>
                <w:lang w:val="de-DE"/>
              </w:rPr>
              <w:t>placebo</w:t>
            </w:r>
            <w:proofErr w:type="spellEnd"/>
          </w:p>
        </w:tc>
        <w:tc>
          <w:tcPr>
            <w:tcW w:w="4395" w:type="dxa"/>
            <w:shd w:val="clear" w:color="auto" w:fill="auto"/>
            <w:noWrap/>
            <w:vAlign w:val="center"/>
            <w:hideMark/>
          </w:tcPr>
          <w:p w14:paraId="3A527450" w14:textId="6655F2E0" w:rsidR="00002A1A" w:rsidRPr="001B4BA7" w:rsidRDefault="00002A1A" w:rsidP="00002A1A">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Shorter hospital stay, dose dependent increase of vitamin D levels and increased hCAP18 mRNA-expression compared to the placebo group</w:t>
            </w:r>
          </w:p>
        </w:tc>
      </w:tr>
      <w:tr w:rsidR="0093186A" w:rsidRPr="001B4BA7" w14:paraId="167485AF" w14:textId="77777777" w:rsidTr="0093186A">
        <w:trPr>
          <w:trHeight w:val="300"/>
          <w:jc w:val="center"/>
        </w:trPr>
        <w:tc>
          <w:tcPr>
            <w:tcW w:w="2122" w:type="dxa"/>
            <w:shd w:val="clear" w:color="auto" w:fill="auto"/>
            <w:noWrap/>
            <w:vAlign w:val="center"/>
          </w:tcPr>
          <w:p w14:paraId="7948D27C" w14:textId="66F9CFB7" w:rsidR="0093186A" w:rsidRPr="001B4BA7" w:rsidRDefault="0093186A" w:rsidP="0093186A">
            <w:pPr>
              <w:spacing w:line="240" w:lineRule="auto"/>
              <w:rPr>
                <w:rFonts w:ascii="Arial" w:hAnsi="Arial" w:cs="Arial"/>
                <w:i/>
                <w:color w:val="000000" w:themeColor="text1"/>
                <w:sz w:val="20"/>
                <w:szCs w:val="20"/>
                <w:lang w:val="en-GB"/>
              </w:rPr>
            </w:pPr>
            <w:proofErr w:type="spellStart"/>
            <w:r w:rsidRPr="001B4BA7">
              <w:rPr>
                <w:rFonts w:ascii="Arial" w:hAnsi="Arial" w:cs="Arial"/>
                <w:i/>
                <w:color w:val="000000" w:themeColor="text1"/>
                <w:sz w:val="20"/>
                <w:szCs w:val="20"/>
                <w:lang w:val="en-GB"/>
              </w:rPr>
              <w:t>Alizadeh</w:t>
            </w:r>
            <w:proofErr w:type="spellEnd"/>
            <w:r w:rsidRPr="001B4BA7">
              <w:rPr>
                <w:rFonts w:ascii="Arial" w:hAnsi="Arial" w:cs="Arial"/>
                <w:i/>
                <w:color w:val="000000" w:themeColor="text1"/>
                <w:sz w:val="20"/>
                <w:szCs w:val="20"/>
                <w:lang w:val="en-GB"/>
              </w:rPr>
              <w:t xml:space="preserve"> N, </w:t>
            </w:r>
            <w:proofErr w:type="spellStart"/>
            <w:r w:rsidRPr="001B4BA7">
              <w:rPr>
                <w:rFonts w:ascii="Arial" w:hAnsi="Arial" w:cs="Arial"/>
                <w:i/>
                <w:color w:val="000000" w:themeColor="text1"/>
                <w:sz w:val="20"/>
                <w:szCs w:val="20"/>
                <w:lang w:val="en-GB"/>
              </w:rPr>
              <w:t>Int</w:t>
            </w:r>
            <w:proofErr w:type="spellEnd"/>
            <w:r w:rsidRPr="001B4BA7">
              <w:rPr>
                <w:rFonts w:ascii="Arial" w:hAnsi="Arial" w:cs="Arial"/>
                <w:i/>
                <w:color w:val="000000" w:themeColor="text1"/>
                <w:sz w:val="20"/>
                <w:szCs w:val="20"/>
                <w:lang w:val="en-GB"/>
              </w:rPr>
              <w:t xml:space="preserve"> J </w:t>
            </w:r>
            <w:proofErr w:type="spellStart"/>
            <w:r w:rsidRPr="001B4BA7">
              <w:rPr>
                <w:rFonts w:ascii="Arial" w:hAnsi="Arial" w:cs="Arial"/>
                <w:i/>
                <w:color w:val="000000" w:themeColor="text1"/>
                <w:sz w:val="20"/>
                <w:szCs w:val="20"/>
                <w:lang w:val="en-GB"/>
              </w:rPr>
              <w:t>Clin</w:t>
            </w:r>
            <w:proofErr w:type="spellEnd"/>
            <w:r w:rsidRPr="001B4BA7">
              <w:rPr>
                <w:rFonts w:ascii="Arial" w:hAnsi="Arial" w:cs="Arial"/>
                <w:i/>
                <w:color w:val="000000" w:themeColor="text1"/>
                <w:sz w:val="20"/>
                <w:szCs w:val="20"/>
                <w:lang w:val="en-GB"/>
              </w:rPr>
              <w:t xml:space="preserve"> </w:t>
            </w:r>
            <w:proofErr w:type="spellStart"/>
            <w:r w:rsidRPr="001B4BA7">
              <w:rPr>
                <w:rFonts w:ascii="Arial" w:hAnsi="Arial" w:cs="Arial"/>
                <w:i/>
                <w:color w:val="000000" w:themeColor="text1"/>
                <w:sz w:val="20"/>
                <w:szCs w:val="20"/>
                <w:lang w:val="en-GB"/>
              </w:rPr>
              <w:t>Pract</w:t>
            </w:r>
            <w:proofErr w:type="spellEnd"/>
            <w:r w:rsidRPr="001B4BA7">
              <w:rPr>
                <w:rFonts w:ascii="Arial" w:hAnsi="Arial" w:cs="Arial"/>
                <w:i/>
                <w:color w:val="000000" w:themeColor="text1"/>
                <w:sz w:val="20"/>
                <w:szCs w:val="20"/>
                <w:lang w:val="en-GB"/>
              </w:rPr>
              <w:t xml:space="preserve"> 2016</w:t>
            </w:r>
          </w:p>
          <w:p w14:paraId="7A2D7C9C" w14:textId="202D13CF" w:rsidR="0093186A" w:rsidRPr="001B4BA7" w:rsidRDefault="0093186A" w:rsidP="00777CE2">
            <w:pPr>
              <w:spacing w:line="240" w:lineRule="auto"/>
              <w:rPr>
                <w:rFonts w:ascii="Arial" w:hAnsi="Arial" w:cs="Arial"/>
                <w:i/>
                <w:sz w:val="20"/>
                <w:szCs w:val="20"/>
                <w:lang w:val="en-GB"/>
              </w:rPr>
            </w:pPr>
            <w:r w:rsidRPr="001B4BA7">
              <w:rPr>
                <w:rFonts w:ascii="Arial" w:hAnsi="Arial" w:cs="Arial"/>
                <w:color w:val="000000" w:themeColor="text1"/>
                <w:sz w:val="20"/>
                <w:szCs w:val="20"/>
                <w:lang w:val="en-GB"/>
              </w:rPr>
              <w:t>Teheran, Iran</w:t>
            </w:r>
            <w:r w:rsidR="006C1A6B" w:rsidRPr="001B4BA7">
              <w:rPr>
                <w:rFonts w:ascii="Arial" w:hAnsi="Arial" w:cs="Arial"/>
                <w:color w:val="000000" w:themeColor="text1"/>
                <w:sz w:val="20"/>
                <w:szCs w:val="20"/>
                <w:lang w:val="en-GB"/>
              </w:rPr>
              <w:t xml:space="preserve"> </w:t>
            </w:r>
            <w:r w:rsidR="006C1A6B" w:rsidRPr="001B4BA7">
              <w:rPr>
                <w:rFonts w:ascii="Arial" w:hAnsi="Arial" w:cs="Arial"/>
                <w:color w:val="000000" w:themeColor="text1"/>
                <w:sz w:val="20"/>
                <w:szCs w:val="20"/>
                <w:lang w:val="en-GB"/>
              </w:rPr>
              <w:fldChar w:fldCharType="begin">
                <w:fldData xml:space="preserve">PEVuZE5vdGU+PENpdGU+PEF1dGhvcj5BbGl6YWRlaDwvQXV0aG9yPjxZZWFyPjIwMTY8L1llYXI+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</w:fldData>
              </w:fldChar>
            </w:r>
            <w:r w:rsidR="00777CE2" w:rsidRPr="001B4BA7">
              <w:rPr>
                <w:rFonts w:ascii="Arial" w:hAnsi="Arial" w:cs="Arial"/>
                <w:color w:val="000000" w:themeColor="text1"/>
                <w:sz w:val="20"/>
                <w:szCs w:val="20"/>
                <w:lang w:val="en-GB"/>
              </w:rPr>
              <w:instrText xml:space="preserve"> ADDIN EN.CITE </w:instrText>
            </w:r>
            <w:r w:rsidR="00777CE2" w:rsidRPr="001B4BA7">
              <w:rPr>
                <w:rFonts w:ascii="Arial" w:hAnsi="Arial" w:cs="Arial"/>
                <w:color w:val="000000" w:themeColor="text1"/>
                <w:sz w:val="20"/>
                <w:szCs w:val="20"/>
                <w:lang w:val="en-GB"/>
              </w:rPr>
              <w:fldChar w:fldCharType="begin">
                <w:fldData xml:space="preserve">PEVuZE5vdGU+PENpdGU+PEF1dGhvcj5BbGl6YWRlaDwvQXV0aG9yPjxZZWFyPjIwMTY8L1llYXI+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</w:fldData>
              </w:fldChar>
            </w:r>
            <w:r w:rsidR="00777CE2" w:rsidRPr="001B4BA7">
              <w:rPr>
                <w:rFonts w:ascii="Arial" w:hAnsi="Arial" w:cs="Arial"/>
                <w:color w:val="000000" w:themeColor="text1"/>
                <w:sz w:val="20"/>
                <w:szCs w:val="20"/>
                <w:lang w:val="en-GB"/>
              </w:rPr>
              <w:instrText xml:space="preserve"> ADDIN EN.CITE.DATA </w:instrText>
            </w:r>
            <w:r w:rsidR="00777CE2" w:rsidRPr="001B4BA7">
              <w:rPr>
                <w:rFonts w:ascii="Arial" w:hAnsi="Arial" w:cs="Arial"/>
                <w:color w:val="000000" w:themeColor="text1"/>
                <w:sz w:val="20"/>
                <w:szCs w:val="20"/>
                <w:lang w:val="en-GB"/>
              </w:rPr>
            </w:r>
            <w:r w:rsidR="00777CE2" w:rsidRPr="001B4BA7">
              <w:rPr>
                <w:rFonts w:ascii="Arial" w:hAnsi="Arial" w:cs="Arial"/>
                <w:color w:val="000000" w:themeColor="text1"/>
                <w:sz w:val="20"/>
                <w:szCs w:val="20"/>
                <w:lang w:val="en-GB"/>
              </w:rPr>
              <w:fldChar w:fldCharType="end"/>
            </w:r>
            <w:r w:rsidR="006C1A6B" w:rsidRPr="001B4BA7">
              <w:rPr>
                <w:rFonts w:ascii="Arial" w:hAnsi="Arial" w:cs="Arial"/>
                <w:color w:val="000000" w:themeColor="text1"/>
                <w:sz w:val="20"/>
                <w:szCs w:val="20"/>
                <w:lang w:val="en-GB"/>
              </w:rPr>
            </w:r>
            <w:r w:rsidR="006C1A6B" w:rsidRPr="001B4BA7">
              <w:rPr>
                <w:rFonts w:ascii="Arial" w:hAnsi="Arial" w:cs="Arial"/>
                <w:color w:val="000000" w:themeColor="text1"/>
                <w:sz w:val="20"/>
                <w:szCs w:val="20"/>
                <w:lang w:val="en-GB"/>
              </w:rPr>
              <w:fldChar w:fldCharType="separate"/>
            </w:r>
            <w:r w:rsidR="00777CE2" w:rsidRPr="001B4BA7">
              <w:rPr>
                <w:rFonts w:ascii="Arial" w:hAnsi="Arial" w:cs="Arial"/>
                <w:noProof/>
                <w:color w:val="000000" w:themeColor="text1"/>
                <w:sz w:val="20"/>
                <w:szCs w:val="20"/>
                <w:lang w:val="en-GB"/>
              </w:rPr>
              <w:t>(</w:t>
            </w:r>
            <w:hyperlink w:anchor="_ENREF_109" w:tooltip="Alizadeh, 2016 #948" w:history="1">
              <w:r w:rsidR="00777CE2" w:rsidRPr="001B4BA7">
                <w:rPr>
                  <w:rFonts w:ascii="Arial" w:hAnsi="Arial" w:cs="Arial"/>
                  <w:noProof/>
                  <w:color w:val="000000" w:themeColor="text1"/>
                  <w:sz w:val="20"/>
                  <w:szCs w:val="20"/>
                  <w:lang w:val="en-GB"/>
                </w:rPr>
                <w:t>109</w:t>
              </w:r>
            </w:hyperlink>
            <w:r w:rsidR="00777CE2" w:rsidRPr="001B4BA7">
              <w:rPr>
                <w:rFonts w:ascii="Arial" w:hAnsi="Arial" w:cs="Arial"/>
                <w:noProof/>
                <w:color w:val="000000" w:themeColor="text1"/>
                <w:sz w:val="20"/>
                <w:szCs w:val="20"/>
                <w:lang w:val="en-GB"/>
              </w:rPr>
              <w:t>)</w:t>
            </w:r>
            <w:r w:rsidR="006C1A6B" w:rsidRPr="001B4BA7">
              <w:rPr>
                <w:rFonts w:ascii="Arial" w:hAnsi="Arial" w:cs="Arial"/>
                <w:color w:val="000000" w:themeColor="text1"/>
                <w:sz w:val="20"/>
                <w:szCs w:val="20"/>
                <w:lang w:val="en-GB"/>
              </w:rPr>
              <w:fldChar w:fldCharType="end"/>
            </w:r>
          </w:p>
        </w:tc>
        <w:tc>
          <w:tcPr>
            <w:tcW w:w="2427" w:type="dxa"/>
            <w:shd w:val="clear" w:color="auto" w:fill="auto"/>
            <w:noWrap/>
            <w:vAlign w:val="center"/>
          </w:tcPr>
          <w:p w14:paraId="412BAE60" w14:textId="77777777" w:rsidR="0093186A" w:rsidRPr="001B4BA7" w:rsidRDefault="0093186A" w:rsidP="0093186A">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RCT</w:t>
            </w:r>
          </w:p>
          <w:p w14:paraId="3E12721F" w14:textId="718A1295" w:rsidR="0093186A" w:rsidRPr="001B4BA7" w:rsidRDefault="0093186A" w:rsidP="0093186A">
            <w:pPr>
              <w:spacing w:line="240" w:lineRule="auto"/>
              <w:rPr>
                <w:rFonts w:ascii="Arial" w:hAnsi="Arial" w:cs="Arial"/>
                <w:color w:val="000000" w:themeColor="text1"/>
                <w:sz w:val="20"/>
                <w:szCs w:val="20"/>
                <w:lang w:val="en-GB"/>
              </w:rPr>
            </w:pPr>
            <w:proofErr w:type="gramStart"/>
            <w:r w:rsidRPr="001B4BA7">
              <w:rPr>
                <w:rFonts w:ascii="Arial" w:hAnsi="Arial" w:cs="Arial"/>
                <w:color w:val="000000" w:themeColor="text1"/>
                <w:sz w:val="20"/>
                <w:szCs w:val="20"/>
                <w:lang w:val="en-GB"/>
              </w:rPr>
              <w:t>surgical</w:t>
            </w:r>
            <w:proofErr w:type="gramEnd"/>
            <w:r w:rsidRPr="001B4BA7">
              <w:rPr>
                <w:rFonts w:ascii="Arial" w:hAnsi="Arial" w:cs="Arial"/>
                <w:color w:val="000000" w:themeColor="text1"/>
                <w:sz w:val="20"/>
                <w:szCs w:val="20"/>
                <w:lang w:val="en-GB"/>
              </w:rPr>
              <w:t xml:space="preserve"> ICU, stress-induced hyperglycaemia</w:t>
            </w:r>
          </w:p>
        </w:tc>
        <w:tc>
          <w:tcPr>
            <w:tcW w:w="1542" w:type="dxa"/>
            <w:shd w:val="clear" w:color="auto" w:fill="auto"/>
            <w:noWrap/>
            <w:vAlign w:val="center"/>
          </w:tcPr>
          <w:p w14:paraId="64B0D611" w14:textId="1D426E60" w:rsidR="0093186A" w:rsidRPr="001B4BA7" w:rsidRDefault="0093186A" w:rsidP="00002A1A">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50</w:t>
            </w:r>
          </w:p>
        </w:tc>
        <w:tc>
          <w:tcPr>
            <w:tcW w:w="2409" w:type="dxa"/>
            <w:shd w:val="clear" w:color="auto" w:fill="auto"/>
            <w:noWrap/>
            <w:vAlign w:val="center"/>
          </w:tcPr>
          <w:p w14:paraId="534CAE37" w14:textId="52E8360F" w:rsidR="0093186A" w:rsidRPr="001B4BA7" w:rsidRDefault="0093186A" w:rsidP="0093186A">
            <w:pPr>
              <w:spacing w:line="240" w:lineRule="auto"/>
              <w:rPr>
                <w:rFonts w:ascii="Arial" w:hAnsi="Arial" w:cs="Arial"/>
                <w:color w:val="000000" w:themeColor="text1"/>
                <w:sz w:val="20"/>
                <w:szCs w:val="20"/>
                <w:lang w:val="de-DE"/>
              </w:rPr>
            </w:pPr>
            <w:r w:rsidRPr="001B4BA7">
              <w:rPr>
                <w:rFonts w:ascii="Arial" w:hAnsi="Arial" w:cs="Arial"/>
                <w:color w:val="000000" w:themeColor="text1"/>
                <w:sz w:val="20"/>
                <w:szCs w:val="20"/>
                <w:lang w:val="de-DE"/>
              </w:rPr>
              <w:t>600 000 IU D3, IM</w:t>
            </w:r>
          </w:p>
          <w:p w14:paraId="6F113CF7" w14:textId="3FC46246" w:rsidR="0093186A" w:rsidRPr="001B4BA7" w:rsidRDefault="0093186A" w:rsidP="0093186A">
            <w:pPr>
              <w:spacing w:line="240" w:lineRule="auto"/>
              <w:rPr>
                <w:rFonts w:ascii="Arial" w:hAnsi="Arial" w:cs="Arial"/>
                <w:color w:val="000000" w:themeColor="text1"/>
                <w:sz w:val="20"/>
                <w:szCs w:val="20"/>
                <w:lang w:val="de-DE"/>
              </w:rPr>
            </w:pPr>
            <w:r w:rsidRPr="001B4BA7">
              <w:rPr>
                <w:rFonts w:ascii="Arial" w:hAnsi="Arial" w:cs="Arial"/>
                <w:color w:val="000000" w:themeColor="text1"/>
                <w:sz w:val="20"/>
                <w:szCs w:val="20"/>
                <w:lang w:val="de-DE"/>
              </w:rPr>
              <w:t xml:space="preserve">vs. </w:t>
            </w:r>
            <w:proofErr w:type="spellStart"/>
            <w:r w:rsidRPr="001B4BA7">
              <w:rPr>
                <w:rFonts w:ascii="Arial" w:hAnsi="Arial" w:cs="Arial"/>
                <w:color w:val="000000" w:themeColor="text1"/>
                <w:sz w:val="20"/>
                <w:szCs w:val="20"/>
                <w:lang w:val="de-DE"/>
              </w:rPr>
              <w:t>placebo</w:t>
            </w:r>
            <w:proofErr w:type="spellEnd"/>
          </w:p>
        </w:tc>
        <w:tc>
          <w:tcPr>
            <w:tcW w:w="4395" w:type="dxa"/>
            <w:shd w:val="clear" w:color="auto" w:fill="auto"/>
            <w:noWrap/>
            <w:vAlign w:val="center"/>
          </w:tcPr>
          <w:p w14:paraId="035CB410" w14:textId="612BAF3B" w:rsidR="0093186A" w:rsidRPr="001B4BA7" w:rsidRDefault="0093186A" w:rsidP="009C57CC">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25OHD level</w:t>
            </w:r>
            <w:r w:rsidR="009C57CC" w:rsidRPr="001B4BA7">
              <w:rPr>
                <w:rFonts w:ascii="Arial" w:hAnsi="Arial" w:cs="Arial"/>
                <w:color w:val="000000" w:themeColor="text1"/>
                <w:sz w:val="20"/>
                <w:szCs w:val="20"/>
                <w:lang w:val="en-GB"/>
              </w:rPr>
              <w:t>s</w:t>
            </w:r>
            <w:r w:rsidRPr="001B4BA7">
              <w:rPr>
                <w:rFonts w:ascii="Arial" w:hAnsi="Arial" w:cs="Arial"/>
                <w:color w:val="000000" w:themeColor="text1"/>
                <w:sz w:val="20"/>
                <w:szCs w:val="20"/>
                <w:lang w:val="en-GB"/>
              </w:rPr>
              <w:t xml:space="preserve"> increased </w:t>
            </w:r>
            <w:r w:rsidR="009C57CC" w:rsidRPr="001B4BA7">
              <w:rPr>
                <w:rFonts w:ascii="Arial" w:hAnsi="Arial" w:cs="Arial"/>
                <w:color w:val="000000" w:themeColor="text1"/>
                <w:sz w:val="20"/>
                <w:szCs w:val="20"/>
                <w:lang w:val="en-GB"/>
              </w:rPr>
              <w:t xml:space="preserve">significantly </w:t>
            </w:r>
            <w:r w:rsidRPr="001B4BA7">
              <w:rPr>
                <w:rFonts w:ascii="Arial" w:hAnsi="Arial" w:cs="Arial"/>
                <w:color w:val="000000" w:themeColor="text1"/>
                <w:sz w:val="20"/>
                <w:szCs w:val="20"/>
                <w:lang w:val="en-GB"/>
              </w:rPr>
              <w:t>in the vitamin D</w:t>
            </w:r>
            <w:r w:rsidR="009C57CC" w:rsidRPr="001B4BA7">
              <w:rPr>
                <w:rFonts w:ascii="Arial" w:hAnsi="Arial" w:cs="Arial"/>
                <w:color w:val="000000" w:themeColor="text1"/>
                <w:sz w:val="20"/>
                <w:szCs w:val="20"/>
                <w:lang w:val="en-GB"/>
              </w:rPr>
              <w:t xml:space="preserve"> group at day 7, f</w:t>
            </w:r>
            <w:r w:rsidRPr="001B4BA7">
              <w:rPr>
                <w:rFonts w:ascii="Arial" w:hAnsi="Arial" w:cs="Arial"/>
                <w:color w:val="000000" w:themeColor="text1"/>
                <w:sz w:val="20"/>
                <w:szCs w:val="20"/>
                <w:lang w:val="en-GB"/>
              </w:rPr>
              <w:t>asting plasma adiponectin levels increased significantly in the vitamin D group, but not the placebo group</w:t>
            </w:r>
          </w:p>
        </w:tc>
      </w:tr>
      <w:tr w:rsidR="00002A1A" w:rsidRPr="001B4BA7" w14:paraId="4C0838DE" w14:textId="77777777" w:rsidTr="0093186A">
        <w:trPr>
          <w:trHeight w:val="300"/>
          <w:jc w:val="center"/>
        </w:trPr>
        <w:tc>
          <w:tcPr>
            <w:tcW w:w="2122" w:type="dxa"/>
            <w:shd w:val="clear" w:color="auto" w:fill="auto"/>
            <w:noWrap/>
            <w:vAlign w:val="center"/>
          </w:tcPr>
          <w:p w14:paraId="2EE67E22" w14:textId="77777777" w:rsidR="00002A1A" w:rsidRPr="001B4BA7" w:rsidRDefault="00002A1A" w:rsidP="00002A1A">
            <w:pPr>
              <w:autoSpaceDE w:val="0"/>
              <w:autoSpaceDN w:val="0"/>
              <w:adjustRightInd w:val="0"/>
              <w:spacing w:after="0" w:line="240" w:lineRule="auto"/>
              <w:rPr>
                <w:rFonts w:ascii="Arial" w:hAnsi="Arial" w:cs="Arial"/>
                <w:color w:val="000000"/>
                <w:sz w:val="20"/>
                <w:szCs w:val="20"/>
                <w:lang w:val="en-GB"/>
              </w:rPr>
            </w:pPr>
          </w:p>
          <w:p w14:paraId="12472BE9" w14:textId="63643AE9" w:rsidR="00002A1A" w:rsidRPr="001B4BA7" w:rsidRDefault="00002A1A" w:rsidP="00002A1A">
            <w:pPr>
              <w:spacing w:line="240" w:lineRule="auto"/>
              <w:rPr>
                <w:rFonts w:ascii="Arial" w:hAnsi="Arial" w:cs="Arial"/>
                <w:color w:val="000000"/>
                <w:sz w:val="20"/>
                <w:szCs w:val="20"/>
                <w:lang w:val="de-AT"/>
              </w:rPr>
            </w:pPr>
            <w:proofErr w:type="spellStart"/>
            <w:r w:rsidRPr="001B4BA7">
              <w:rPr>
                <w:rFonts w:ascii="Arial" w:hAnsi="Arial" w:cs="Arial"/>
                <w:i/>
                <w:color w:val="000000"/>
                <w:sz w:val="20"/>
                <w:szCs w:val="20"/>
                <w:lang w:val="de-AT"/>
              </w:rPr>
              <w:t>Miroliaee</w:t>
            </w:r>
            <w:proofErr w:type="spellEnd"/>
            <w:r w:rsidR="0093186A" w:rsidRPr="001B4BA7">
              <w:rPr>
                <w:rFonts w:ascii="Arial" w:hAnsi="Arial" w:cs="Arial"/>
                <w:i/>
                <w:color w:val="000000"/>
                <w:sz w:val="20"/>
                <w:szCs w:val="20"/>
                <w:lang w:val="de-AT"/>
              </w:rPr>
              <w:t xml:space="preserve"> AE </w:t>
            </w:r>
            <w:r w:rsidRPr="001B4BA7">
              <w:rPr>
                <w:rFonts w:ascii="Arial" w:hAnsi="Arial" w:cs="Arial"/>
                <w:i/>
                <w:color w:val="000000"/>
                <w:sz w:val="20"/>
                <w:szCs w:val="20"/>
                <w:lang w:val="de-AT"/>
              </w:rPr>
              <w:t xml:space="preserve">2017, Iran J </w:t>
            </w:r>
            <w:proofErr w:type="spellStart"/>
            <w:r w:rsidRPr="001B4BA7">
              <w:rPr>
                <w:rFonts w:ascii="Arial" w:hAnsi="Arial" w:cs="Arial"/>
                <w:i/>
                <w:color w:val="000000"/>
                <w:sz w:val="20"/>
                <w:szCs w:val="20"/>
                <w:lang w:val="de-AT"/>
              </w:rPr>
              <w:t>Pharm</w:t>
            </w:r>
            <w:proofErr w:type="spellEnd"/>
            <w:r w:rsidRPr="001B4BA7">
              <w:rPr>
                <w:rFonts w:ascii="Arial" w:hAnsi="Arial" w:cs="Arial"/>
                <w:i/>
                <w:color w:val="000000"/>
                <w:sz w:val="20"/>
                <w:szCs w:val="20"/>
                <w:lang w:val="de-AT"/>
              </w:rPr>
              <w:t xml:space="preserve"> Res</w:t>
            </w:r>
            <w:r w:rsidRPr="001B4BA7">
              <w:rPr>
                <w:rFonts w:ascii="Arial" w:hAnsi="Arial" w:cs="Arial"/>
                <w:color w:val="000000"/>
                <w:sz w:val="20"/>
                <w:szCs w:val="20"/>
                <w:lang w:val="de-AT"/>
              </w:rPr>
              <w:t>.</w:t>
            </w:r>
          </w:p>
          <w:p w14:paraId="14E47174" w14:textId="34D77B62" w:rsidR="00002A1A" w:rsidRPr="001B4BA7" w:rsidRDefault="00002A1A" w:rsidP="00777CE2">
            <w:pPr>
              <w:spacing w:line="240" w:lineRule="auto"/>
              <w:rPr>
                <w:rFonts w:ascii="Arial" w:hAnsi="Arial" w:cs="Arial"/>
                <w:i/>
                <w:sz w:val="20"/>
                <w:szCs w:val="20"/>
              </w:rPr>
            </w:pPr>
            <w:r w:rsidRPr="001B4BA7">
              <w:rPr>
                <w:rFonts w:ascii="Arial" w:hAnsi="Arial" w:cs="Arial"/>
                <w:sz w:val="20"/>
                <w:szCs w:val="20"/>
              </w:rPr>
              <w:t>Teheran, Iran</w:t>
            </w:r>
            <w:r w:rsidR="00BD283C" w:rsidRPr="001B4BA7">
              <w:rPr>
                <w:rFonts w:ascii="Arial" w:hAnsi="Arial" w:cs="Arial"/>
                <w:sz w:val="20"/>
                <w:szCs w:val="20"/>
              </w:rPr>
              <w:t xml:space="preserve"> </w:t>
            </w:r>
            <w:r w:rsidR="00BD283C" w:rsidRPr="001B4BA7">
              <w:rPr>
                <w:rFonts w:ascii="Arial" w:hAnsi="Arial" w:cs="Arial"/>
                <w:sz w:val="20"/>
                <w:szCs w:val="20"/>
              </w:rPr>
              <w:fldChar w:fldCharType="begin"/>
            </w:r>
            <w:r w:rsidR="00777CE2" w:rsidRPr="001B4BA7">
              <w:rPr>
                <w:rFonts w:ascii="Arial" w:hAnsi="Arial" w:cs="Arial"/>
                <w:sz w:val="20"/>
                <w:szCs w:val="20"/>
              </w:rPr>
              <w:instrText xml:space="preserve"> ADDIN EN.CITE &lt;EndNote&gt;&lt;Cite&gt;&lt;Author&gt;Miroliaee&lt;/Author&gt;&lt;Year&gt;2017&lt;/Year&gt;&lt;RecNum&gt;956&lt;/RecNum&gt;&lt;DisplayText&gt;(122)&lt;/DisplayText&gt;&lt;record&gt;&lt;rec-number&gt;956&lt;/rec-number&gt;&lt;foreign-keys&gt;&lt;key app="EN" db-id="dwe0azzz42v5atearwvv55xtspppttdx2zx2" timestamp="1515755394"&gt;956&lt;/key&gt;&lt;/foreign-keys&gt;&lt;ref-type name="Journal Article"&gt;17&lt;/ref-type&gt;&lt;contributors&gt;&lt;authors&gt;&lt;author&gt;Miroliaee, A. E.&lt;/author&gt;&lt;author&gt;Salamzadeh, J.&lt;/author&gt;&lt;author&gt;Shokouhi, S.&lt;/author&gt;&lt;author&gt;Fatemi, A.&lt;/author&gt;&lt;author&gt;Ardehali, S. H.&lt;/author&gt;&lt;author&gt;Hajiesmaeili, M. R.&lt;/author&gt;&lt;author&gt;Sahraei, Z.&lt;/author&gt;&lt;/authors&gt;&lt;/contributors&gt;&lt;auth-address&gt;Clinical Pharmacy Department, School of Pharmacy, Shahid Beheshti University of Medical Sciences, Tehran, Iran.&amp;#xD;Department of Infectious Diseases, Loghman Hospital, Shahid Beheshti University of Medical Sciences, Tehran, Iran.&amp;#xD;Infectious Diseases and Tropical Medicine Research Center, Shahid Beheshti University of Medical Sciences, Tehran, Iran.&amp;#xD;Department of Critical Care, Shohadaye-Tajrish Hospital, Shahid Beheshti University of Medical Sciences, Tehran, Iran.&amp;#xD;Loghman Clinical Research Development Center, Shahid Beheshti University of Medical Sciences, Tehran, Iran.&lt;/auth-address&gt;&lt;titles&gt;&lt;title&gt;Effect of Vitamin D Supplementation on Procalcitonin as Prognostic Biomarker in Patients with Ventilator Associated Pneumonia Complicated with Vitamin D Deficiency&lt;/title&gt;&lt;secondary-title&gt;Iran J Pharm Res&lt;/secondary-title&gt;&lt;/titles&gt;&lt;periodical&gt;&lt;full-title&gt;Iran J Pharm Res&lt;/full-title&gt;&lt;/periodical&gt;&lt;pages&gt;1254-1263&lt;/pages&gt;&lt;volume&gt;16&lt;/volume&gt;&lt;number&gt;3&lt;/number&gt;&lt;keywords&gt;&lt;keyword&gt;CPIS score&lt;/keyword&gt;&lt;keyword&gt;Procalcitonin&lt;/keyword&gt;&lt;keyword&gt;SOFA score&lt;/keyword&gt;&lt;keyword&gt;Vap&lt;/keyword&gt;&lt;keyword&gt;Vitamin D&lt;/keyword&gt;&lt;/keywords&gt;&lt;dates&gt;&lt;year&gt;2017&lt;/year&gt;&lt;pub-dates&gt;&lt;date&gt;Summer&lt;/date&gt;&lt;/pub-dates&gt;&lt;/dates&gt;&lt;isbn&gt;1735-0328 (Print)&amp;#xD;1726-6882 (Linking)&lt;/isbn&gt;&lt;accession-num&gt;29201115&lt;/accession-num&gt;&lt;urls&gt;&lt;related-urls&gt;&lt;url&gt;http://www.ncbi.nlm.nih.gov/pubmed/29201115&lt;/url&gt;&lt;/related-urls&gt;&lt;/urls&gt;&lt;custom2&gt;PMC5610782&lt;/custom2&gt;&lt;/record&gt;&lt;/Cite&gt;&lt;/EndNote&gt;</w:instrText>
            </w:r>
            <w:r w:rsidR="00BD283C" w:rsidRPr="001B4BA7">
              <w:rPr>
                <w:rFonts w:ascii="Arial" w:hAnsi="Arial" w:cs="Arial"/>
                <w:sz w:val="20"/>
                <w:szCs w:val="20"/>
              </w:rPr>
              <w:fldChar w:fldCharType="separate"/>
            </w:r>
            <w:r w:rsidR="00777CE2" w:rsidRPr="001B4BA7">
              <w:rPr>
                <w:rFonts w:ascii="Arial" w:hAnsi="Arial" w:cs="Arial"/>
                <w:noProof/>
                <w:sz w:val="20"/>
                <w:szCs w:val="20"/>
              </w:rPr>
              <w:t>(</w:t>
            </w:r>
            <w:hyperlink w:anchor="_ENREF_122" w:tooltip="Miroliaee, 2017 #956" w:history="1">
              <w:r w:rsidR="00777CE2" w:rsidRPr="001B4BA7">
                <w:rPr>
                  <w:rFonts w:ascii="Arial" w:hAnsi="Arial" w:cs="Arial"/>
                  <w:noProof/>
                  <w:sz w:val="20"/>
                  <w:szCs w:val="20"/>
                </w:rPr>
                <w:t>122</w:t>
              </w:r>
            </w:hyperlink>
            <w:r w:rsidR="00777CE2" w:rsidRPr="001B4BA7">
              <w:rPr>
                <w:rFonts w:ascii="Arial" w:hAnsi="Arial" w:cs="Arial"/>
                <w:noProof/>
                <w:sz w:val="20"/>
                <w:szCs w:val="20"/>
              </w:rPr>
              <w:t>)</w:t>
            </w:r>
            <w:r w:rsidR="00BD283C" w:rsidRPr="001B4BA7">
              <w:rPr>
                <w:rFonts w:ascii="Arial" w:hAnsi="Arial" w:cs="Arial"/>
                <w:sz w:val="20"/>
                <w:szCs w:val="20"/>
              </w:rPr>
              <w:fldChar w:fldCharType="end"/>
            </w:r>
          </w:p>
        </w:tc>
        <w:tc>
          <w:tcPr>
            <w:tcW w:w="2427" w:type="dxa"/>
            <w:shd w:val="clear" w:color="auto" w:fill="auto"/>
            <w:noWrap/>
            <w:vAlign w:val="center"/>
          </w:tcPr>
          <w:p w14:paraId="71BFDE7F" w14:textId="77777777" w:rsidR="00002A1A" w:rsidRPr="001B4BA7" w:rsidRDefault="00002A1A" w:rsidP="00002A1A">
            <w:pPr>
              <w:spacing w:line="240" w:lineRule="auto"/>
              <w:rPr>
                <w:rFonts w:ascii="Arial" w:hAnsi="Arial" w:cs="Arial"/>
                <w:bCs/>
                <w:sz w:val="20"/>
                <w:szCs w:val="20"/>
                <w:lang w:val="en-GB"/>
              </w:rPr>
            </w:pPr>
            <w:r w:rsidRPr="001B4BA7">
              <w:rPr>
                <w:rFonts w:ascii="Arial" w:hAnsi="Arial" w:cs="Arial"/>
                <w:bCs/>
                <w:sz w:val="20"/>
                <w:szCs w:val="20"/>
                <w:lang w:val="en-GB"/>
              </w:rPr>
              <w:t>RCT</w:t>
            </w:r>
          </w:p>
          <w:p w14:paraId="7DD34B31" w14:textId="2E64F2B5" w:rsidR="00002A1A" w:rsidRPr="001B4BA7" w:rsidRDefault="00002A1A" w:rsidP="00002A1A">
            <w:pPr>
              <w:spacing w:line="240" w:lineRule="auto"/>
              <w:rPr>
                <w:rFonts w:ascii="Arial" w:hAnsi="Arial" w:cs="Arial"/>
                <w:bCs/>
                <w:sz w:val="20"/>
                <w:szCs w:val="20"/>
                <w:lang w:val="en-GB"/>
              </w:rPr>
            </w:pPr>
            <w:r w:rsidRPr="001B4BA7">
              <w:rPr>
                <w:rFonts w:ascii="Arial" w:hAnsi="Arial" w:cs="Arial"/>
                <w:bCs/>
                <w:sz w:val="20"/>
                <w:szCs w:val="20"/>
                <w:lang w:val="en-GB"/>
              </w:rPr>
              <w:t>ICU, ventilator associated pneumonia</w:t>
            </w:r>
          </w:p>
          <w:p w14:paraId="1AE1331A" w14:textId="6543B301" w:rsidR="00002A1A" w:rsidRPr="001B4BA7" w:rsidRDefault="00002A1A" w:rsidP="00002A1A">
            <w:pPr>
              <w:spacing w:line="240" w:lineRule="auto"/>
              <w:rPr>
                <w:rFonts w:ascii="Arial" w:hAnsi="Arial" w:cs="Arial"/>
                <w:sz w:val="20"/>
                <w:szCs w:val="20"/>
                <w:lang w:val="en-GB"/>
              </w:rPr>
            </w:pPr>
            <w:r w:rsidRPr="001B4BA7">
              <w:rPr>
                <w:rFonts w:ascii="Arial" w:hAnsi="Arial" w:cs="Arial"/>
                <w:bCs/>
                <w:sz w:val="20"/>
                <w:szCs w:val="20"/>
                <w:lang w:val="en-GB"/>
              </w:rPr>
              <w:t>25OHD &lt;30ng/ml</w:t>
            </w:r>
          </w:p>
        </w:tc>
        <w:tc>
          <w:tcPr>
            <w:tcW w:w="1542" w:type="dxa"/>
            <w:shd w:val="clear" w:color="auto" w:fill="auto"/>
            <w:noWrap/>
            <w:vAlign w:val="center"/>
          </w:tcPr>
          <w:p w14:paraId="4C723C9E" w14:textId="12147007" w:rsidR="00002A1A" w:rsidRPr="001B4BA7" w:rsidRDefault="00002A1A" w:rsidP="00002A1A">
            <w:pPr>
              <w:spacing w:line="240" w:lineRule="auto"/>
              <w:rPr>
                <w:rFonts w:ascii="Arial" w:hAnsi="Arial" w:cs="Arial"/>
                <w:sz w:val="20"/>
                <w:szCs w:val="20"/>
                <w:lang w:val="en-GB"/>
              </w:rPr>
            </w:pPr>
            <w:r w:rsidRPr="001B4BA7">
              <w:rPr>
                <w:rFonts w:ascii="Arial" w:hAnsi="Arial" w:cs="Arial"/>
                <w:sz w:val="20"/>
                <w:szCs w:val="20"/>
                <w:lang w:val="en-GB"/>
              </w:rPr>
              <w:t>46</w:t>
            </w:r>
          </w:p>
        </w:tc>
        <w:tc>
          <w:tcPr>
            <w:tcW w:w="2409" w:type="dxa"/>
            <w:shd w:val="clear" w:color="auto" w:fill="auto"/>
            <w:noWrap/>
            <w:vAlign w:val="center"/>
          </w:tcPr>
          <w:p w14:paraId="27B77375" w14:textId="77777777" w:rsidR="00002A1A" w:rsidRPr="001B4BA7" w:rsidRDefault="00002A1A" w:rsidP="00002A1A">
            <w:pPr>
              <w:spacing w:line="240" w:lineRule="auto"/>
              <w:rPr>
                <w:rFonts w:ascii="Arial" w:hAnsi="Arial" w:cs="Arial"/>
                <w:sz w:val="20"/>
                <w:szCs w:val="20"/>
                <w:lang w:val="de-DE"/>
              </w:rPr>
            </w:pPr>
            <w:r w:rsidRPr="001B4BA7">
              <w:rPr>
                <w:rFonts w:ascii="Arial" w:hAnsi="Arial" w:cs="Arial"/>
                <w:sz w:val="20"/>
                <w:szCs w:val="20"/>
                <w:lang w:val="de-DE"/>
              </w:rPr>
              <w:t>300 000 IU D3, IM</w:t>
            </w:r>
          </w:p>
          <w:p w14:paraId="558C60E0" w14:textId="44A6CE6A" w:rsidR="00002A1A" w:rsidRPr="001B4BA7" w:rsidRDefault="00002A1A" w:rsidP="00002A1A">
            <w:pPr>
              <w:spacing w:line="240" w:lineRule="auto"/>
              <w:rPr>
                <w:rFonts w:ascii="Arial" w:hAnsi="Arial" w:cs="Arial"/>
                <w:sz w:val="20"/>
                <w:szCs w:val="20"/>
                <w:lang w:val="de-DE"/>
              </w:rPr>
            </w:pPr>
            <w:r w:rsidRPr="001B4BA7">
              <w:rPr>
                <w:rFonts w:ascii="Arial" w:hAnsi="Arial" w:cs="Arial"/>
                <w:bCs/>
                <w:sz w:val="20"/>
                <w:szCs w:val="20"/>
                <w:lang w:val="de-DE"/>
              </w:rPr>
              <w:t xml:space="preserve">vs. </w:t>
            </w:r>
            <w:proofErr w:type="spellStart"/>
            <w:r w:rsidRPr="001B4BA7">
              <w:rPr>
                <w:rFonts w:ascii="Arial" w:hAnsi="Arial" w:cs="Arial"/>
                <w:bCs/>
                <w:sz w:val="20"/>
                <w:szCs w:val="20"/>
                <w:lang w:val="de-DE"/>
              </w:rPr>
              <w:t>placebo</w:t>
            </w:r>
            <w:proofErr w:type="spellEnd"/>
          </w:p>
        </w:tc>
        <w:tc>
          <w:tcPr>
            <w:tcW w:w="4395" w:type="dxa"/>
            <w:shd w:val="clear" w:color="auto" w:fill="auto"/>
            <w:noWrap/>
            <w:vAlign w:val="center"/>
          </w:tcPr>
          <w:p w14:paraId="056D454C" w14:textId="7C056015" w:rsidR="00002A1A" w:rsidRPr="001B4BA7" w:rsidRDefault="00002A1A" w:rsidP="00002A1A">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t>PCT levels significantly lower in the vitamin D group compared to placebo group, no significant difference in SOFA score between groups, mortality rate of patients in the vitamin D group was significantly lower than in the placebo group</w:t>
            </w:r>
          </w:p>
        </w:tc>
      </w:tr>
      <w:tr w:rsidR="00002A1A" w:rsidRPr="001B4BA7" w14:paraId="60BEEE61" w14:textId="77777777" w:rsidTr="00DB665A">
        <w:trPr>
          <w:trHeight w:val="300"/>
          <w:jc w:val="center"/>
        </w:trPr>
        <w:tc>
          <w:tcPr>
            <w:tcW w:w="12895" w:type="dxa"/>
            <w:gridSpan w:val="5"/>
            <w:shd w:val="clear" w:color="auto" w:fill="C6D9F1" w:themeFill="text2" w:themeFillTint="33"/>
            <w:noWrap/>
            <w:vAlign w:val="center"/>
          </w:tcPr>
          <w:p w14:paraId="48182136" w14:textId="6DD03AC7" w:rsidR="00002A1A" w:rsidRPr="001B4BA7" w:rsidRDefault="00002A1A" w:rsidP="00002A1A">
            <w:pPr>
              <w:spacing w:line="240" w:lineRule="auto"/>
              <w:rPr>
                <w:rFonts w:ascii="Arial" w:hAnsi="Arial" w:cs="Arial"/>
                <w:color w:val="000000"/>
                <w:sz w:val="20"/>
                <w:szCs w:val="20"/>
                <w:lang w:val="de-AT"/>
              </w:rPr>
            </w:pPr>
            <w:r w:rsidRPr="001B4BA7">
              <w:rPr>
                <w:rFonts w:ascii="Arial" w:hAnsi="Arial" w:cs="Arial"/>
                <w:color w:val="000000"/>
                <w:sz w:val="20"/>
                <w:szCs w:val="20"/>
                <w:lang w:val="de-AT"/>
              </w:rPr>
              <w:t>ONGOING TRIALS</w:t>
            </w:r>
          </w:p>
        </w:tc>
      </w:tr>
      <w:tr w:rsidR="00002A1A" w:rsidRPr="001B4BA7" w14:paraId="49660052" w14:textId="77777777" w:rsidTr="0093186A">
        <w:trPr>
          <w:trHeight w:val="300"/>
          <w:jc w:val="center"/>
        </w:trPr>
        <w:tc>
          <w:tcPr>
            <w:tcW w:w="2122" w:type="dxa"/>
            <w:shd w:val="clear" w:color="auto" w:fill="auto"/>
            <w:noWrap/>
            <w:vAlign w:val="center"/>
          </w:tcPr>
          <w:p w14:paraId="63A4397F" w14:textId="77777777" w:rsidR="00BD283C" w:rsidRPr="001B4BA7" w:rsidRDefault="00002A1A" w:rsidP="00D427C5">
            <w:pPr>
              <w:autoSpaceDE w:val="0"/>
              <w:autoSpaceDN w:val="0"/>
              <w:adjustRightInd w:val="0"/>
              <w:spacing w:after="0" w:line="240" w:lineRule="auto"/>
              <w:rPr>
                <w:rFonts w:ascii="Arial" w:hAnsi="Arial" w:cs="Arial"/>
                <w:color w:val="000000"/>
                <w:sz w:val="20"/>
                <w:szCs w:val="20"/>
                <w:lang w:val="de-AT"/>
              </w:rPr>
            </w:pPr>
            <w:r w:rsidRPr="001B4BA7">
              <w:rPr>
                <w:rFonts w:ascii="Arial" w:hAnsi="Arial" w:cs="Arial"/>
                <w:color w:val="000000"/>
                <w:sz w:val="20"/>
                <w:szCs w:val="20"/>
                <w:lang w:val="de-AT"/>
              </w:rPr>
              <w:t xml:space="preserve">VIOLET, </w:t>
            </w:r>
          </w:p>
          <w:p w14:paraId="3853097D" w14:textId="2E3EB5EC" w:rsidR="00BD283C" w:rsidRPr="001B4BA7" w:rsidRDefault="00002A1A" w:rsidP="00D427C5">
            <w:pPr>
              <w:autoSpaceDE w:val="0"/>
              <w:autoSpaceDN w:val="0"/>
              <w:adjustRightInd w:val="0"/>
              <w:spacing w:after="0" w:line="240" w:lineRule="auto"/>
              <w:rPr>
                <w:rFonts w:ascii="Arial" w:hAnsi="Arial" w:cs="Arial"/>
                <w:color w:val="000000"/>
                <w:sz w:val="20"/>
                <w:szCs w:val="20"/>
                <w:lang w:val="de-AT"/>
              </w:rPr>
            </w:pPr>
            <w:proofErr w:type="spellStart"/>
            <w:r w:rsidRPr="001B4BA7">
              <w:rPr>
                <w:rFonts w:ascii="Arial" w:hAnsi="Arial" w:cs="Arial"/>
                <w:color w:val="000000"/>
                <w:sz w:val="20"/>
                <w:szCs w:val="20"/>
                <w:lang w:val="de-AT"/>
              </w:rPr>
              <w:t>recruiting</w:t>
            </w:r>
            <w:proofErr w:type="spellEnd"/>
          </w:p>
          <w:p w14:paraId="1D0C302D" w14:textId="38CBF2BA" w:rsidR="00D427C5" w:rsidRPr="001B4BA7" w:rsidRDefault="00D427C5" w:rsidP="00D427C5">
            <w:pPr>
              <w:autoSpaceDE w:val="0"/>
              <w:autoSpaceDN w:val="0"/>
              <w:adjustRightInd w:val="0"/>
              <w:spacing w:after="0" w:line="240" w:lineRule="auto"/>
              <w:rPr>
                <w:rFonts w:ascii="Arial" w:hAnsi="Arial" w:cs="Arial"/>
                <w:color w:val="000000"/>
                <w:sz w:val="20"/>
                <w:szCs w:val="20"/>
                <w:lang w:val="de-AT"/>
              </w:rPr>
            </w:pPr>
            <w:r w:rsidRPr="001B4BA7">
              <w:rPr>
                <w:rFonts w:ascii="Arial" w:hAnsi="Arial" w:cs="Arial"/>
                <w:color w:val="000000"/>
                <w:sz w:val="20"/>
                <w:szCs w:val="20"/>
                <w:lang w:val="de-AT"/>
              </w:rPr>
              <w:t>(</w:t>
            </w:r>
            <w:hyperlink r:id="rId9" w:tooltip="Current version of study NCT03096314 on ClinicalTrials.gov" w:history="1">
              <w:r w:rsidRPr="001B4BA7">
                <w:rPr>
                  <w:rFonts w:ascii="Arial" w:hAnsi="Arial" w:cs="Arial"/>
                  <w:color w:val="000000"/>
                  <w:sz w:val="20"/>
                  <w:szCs w:val="20"/>
                  <w:lang w:val="de-AT"/>
                </w:rPr>
                <w:t>NCT03096314</w:t>
              </w:r>
            </w:hyperlink>
            <w:r w:rsidRPr="001B4BA7">
              <w:rPr>
                <w:rFonts w:ascii="Arial" w:hAnsi="Arial" w:cs="Arial"/>
                <w:color w:val="000000"/>
                <w:sz w:val="20"/>
                <w:szCs w:val="20"/>
                <w:lang w:val="de-AT"/>
              </w:rPr>
              <w:t>)</w:t>
            </w:r>
          </w:p>
          <w:p w14:paraId="57CA7E67" w14:textId="0AD3E04E" w:rsidR="00D427C5" w:rsidRPr="001B4BA7" w:rsidRDefault="00D427C5" w:rsidP="00002A1A">
            <w:pPr>
              <w:autoSpaceDE w:val="0"/>
              <w:autoSpaceDN w:val="0"/>
              <w:adjustRightInd w:val="0"/>
              <w:spacing w:after="0" w:line="240" w:lineRule="auto"/>
              <w:rPr>
                <w:rFonts w:ascii="Arial" w:hAnsi="Arial" w:cs="Arial"/>
                <w:color w:val="000000"/>
                <w:sz w:val="20"/>
                <w:szCs w:val="20"/>
                <w:lang w:val="de-AT"/>
              </w:rPr>
            </w:pPr>
          </w:p>
        </w:tc>
        <w:tc>
          <w:tcPr>
            <w:tcW w:w="2427" w:type="dxa"/>
            <w:shd w:val="clear" w:color="auto" w:fill="auto"/>
            <w:noWrap/>
            <w:vAlign w:val="center"/>
          </w:tcPr>
          <w:p w14:paraId="362FA5F5" w14:textId="77777777" w:rsidR="00002A1A" w:rsidRPr="001B4BA7" w:rsidRDefault="00002A1A" w:rsidP="00002A1A">
            <w:pPr>
              <w:spacing w:line="240" w:lineRule="auto"/>
              <w:rPr>
                <w:rFonts w:ascii="Arial" w:hAnsi="Arial" w:cs="Arial"/>
                <w:sz w:val="20"/>
                <w:szCs w:val="20"/>
                <w:lang w:val="en-GB"/>
              </w:rPr>
            </w:pPr>
            <w:proofErr w:type="spellStart"/>
            <w:r w:rsidRPr="001B4BA7">
              <w:rPr>
                <w:rFonts w:ascii="Arial" w:hAnsi="Arial" w:cs="Arial"/>
                <w:sz w:val="20"/>
                <w:szCs w:val="20"/>
                <w:lang w:val="en-GB"/>
              </w:rPr>
              <w:t>Multicenter</w:t>
            </w:r>
            <w:proofErr w:type="spellEnd"/>
            <w:r w:rsidRPr="001B4BA7">
              <w:rPr>
                <w:rFonts w:ascii="Arial" w:hAnsi="Arial" w:cs="Arial"/>
                <w:sz w:val="20"/>
                <w:szCs w:val="20"/>
                <w:lang w:val="en-GB"/>
              </w:rPr>
              <w:t>, USA</w:t>
            </w:r>
          </w:p>
          <w:p w14:paraId="0E600F69" w14:textId="4EB6B28E" w:rsidR="00002A1A" w:rsidRPr="001B4BA7" w:rsidRDefault="00002A1A" w:rsidP="00002A1A">
            <w:pPr>
              <w:spacing w:line="240" w:lineRule="auto"/>
              <w:rPr>
                <w:rFonts w:ascii="Arial" w:hAnsi="Arial" w:cs="Arial"/>
                <w:sz w:val="20"/>
                <w:szCs w:val="20"/>
                <w:lang w:val="en-GB"/>
              </w:rPr>
            </w:pPr>
            <w:r w:rsidRPr="001B4BA7">
              <w:rPr>
                <w:rFonts w:ascii="Arial" w:hAnsi="Arial" w:cs="Arial"/>
                <w:bCs/>
                <w:sz w:val="20"/>
                <w:szCs w:val="20"/>
                <w:lang w:val="en-GB"/>
              </w:rPr>
              <w:t>25OHD &lt;20ng/ml</w:t>
            </w:r>
          </w:p>
        </w:tc>
        <w:tc>
          <w:tcPr>
            <w:tcW w:w="1542" w:type="dxa"/>
            <w:shd w:val="clear" w:color="auto" w:fill="auto"/>
            <w:noWrap/>
            <w:vAlign w:val="center"/>
          </w:tcPr>
          <w:p w14:paraId="163BE865" w14:textId="22E6536C" w:rsidR="00002A1A" w:rsidRPr="001B4BA7" w:rsidRDefault="00002A1A" w:rsidP="00002A1A">
            <w:pPr>
              <w:spacing w:line="240" w:lineRule="auto"/>
              <w:rPr>
                <w:rFonts w:ascii="Arial" w:hAnsi="Arial" w:cs="Arial"/>
                <w:sz w:val="20"/>
                <w:szCs w:val="20"/>
                <w:lang w:val="en-GB"/>
              </w:rPr>
            </w:pPr>
            <w:r w:rsidRPr="001B4BA7">
              <w:rPr>
                <w:rFonts w:ascii="Arial" w:hAnsi="Arial" w:cs="Arial"/>
                <w:sz w:val="20"/>
                <w:szCs w:val="20"/>
                <w:lang w:val="en-GB"/>
              </w:rPr>
              <w:t>Target: 3000</w:t>
            </w:r>
          </w:p>
        </w:tc>
        <w:tc>
          <w:tcPr>
            <w:tcW w:w="2409" w:type="dxa"/>
            <w:shd w:val="clear" w:color="auto" w:fill="auto"/>
            <w:noWrap/>
            <w:vAlign w:val="center"/>
          </w:tcPr>
          <w:p w14:paraId="40D59CEF" w14:textId="5CCF4013" w:rsidR="00002A1A" w:rsidRPr="001B4BA7" w:rsidRDefault="00002A1A" w:rsidP="00002A1A">
            <w:pPr>
              <w:spacing w:line="240" w:lineRule="auto"/>
              <w:rPr>
                <w:rFonts w:ascii="Arial" w:hAnsi="Arial" w:cs="Arial"/>
                <w:bCs/>
                <w:sz w:val="20"/>
                <w:szCs w:val="20"/>
                <w:lang w:val="en-GB"/>
              </w:rPr>
            </w:pPr>
            <w:r w:rsidRPr="001B4BA7">
              <w:rPr>
                <w:rFonts w:ascii="Arial" w:hAnsi="Arial" w:cs="Arial"/>
                <w:bCs/>
                <w:sz w:val="20"/>
                <w:szCs w:val="20"/>
                <w:lang w:val="en-GB"/>
              </w:rPr>
              <w:t>1x 540 000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xml:space="preserve">, enteral </w:t>
            </w:r>
          </w:p>
          <w:p w14:paraId="134F157B" w14:textId="2BBB05AE" w:rsidR="00002A1A" w:rsidRPr="001B4BA7" w:rsidRDefault="00002A1A" w:rsidP="00002A1A">
            <w:pPr>
              <w:spacing w:line="240" w:lineRule="auto"/>
              <w:rPr>
                <w:rFonts w:ascii="Arial" w:hAnsi="Arial" w:cs="Arial"/>
                <w:sz w:val="20"/>
                <w:szCs w:val="20"/>
                <w:lang w:val="en-GB"/>
              </w:rPr>
            </w:pPr>
            <w:proofErr w:type="gramStart"/>
            <w:r w:rsidRPr="001B4BA7">
              <w:rPr>
                <w:rFonts w:ascii="Arial" w:hAnsi="Arial" w:cs="Arial"/>
                <w:bCs/>
                <w:sz w:val="20"/>
                <w:szCs w:val="20"/>
                <w:lang w:val="en-GB"/>
              </w:rPr>
              <w:t>vs</w:t>
            </w:r>
            <w:proofErr w:type="gramEnd"/>
            <w:r w:rsidRPr="001B4BA7">
              <w:rPr>
                <w:rFonts w:ascii="Arial" w:hAnsi="Arial" w:cs="Arial"/>
                <w:bCs/>
                <w:sz w:val="20"/>
                <w:szCs w:val="20"/>
                <w:lang w:val="en-GB"/>
              </w:rPr>
              <w:t>. placebo</w:t>
            </w:r>
          </w:p>
        </w:tc>
        <w:tc>
          <w:tcPr>
            <w:tcW w:w="4395" w:type="dxa"/>
            <w:shd w:val="clear" w:color="auto" w:fill="auto"/>
            <w:noWrap/>
            <w:vAlign w:val="center"/>
          </w:tcPr>
          <w:p w14:paraId="5BF7B84B" w14:textId="7A030944" w:rsidR="00002A1A" w:rsidRPr="001B4BA7" w:rsidRDefault="00002A1A" w:rsidP="00002A1A">
            <w:pPr>
              <w:autoSpaceDE w:val="0"/>
              <w:autoSpaceDN w:val="0"/>
              <w:adjustRightInd w:val="0"/>
              <w:spacing w:after="0" w:line="240" w:lineRule="auto"/>
              <w:rPr>
                <w:rFonts w:ascii="Arial" w:hAnsi="Arial" w:cs="Arial"/>
                <w:color w:val="000000"/>
                <w:sz w:val="20"/>
                <w:szCs w:val="20"/>
                <w:lang w:val="de-AT"/>
              </w:rPr>
            </w:pPr>
            <w:r w:rsidRPr="001B4BA7">
              <w:rPr>
                <w:rFonts w:ascii="Arial" w:hAnsi="Arial" w:cs="Arial"/>
                <w:color w:val="000000"/>
                <w:sz w:val="20"/>
                <w:szCs w:val="20"/>
                <w:lang w:val="de-AT"/>
              </w:rPr>
              <w:t>n/a</w:t>
            </w:r>
          </w:p>
        </w:tc>
      </w:tr>
      <w:tr w:rsidR="00002A1A" w:rsidRPr="001B4BA7" w14:paraId="098DEC13" w14:textId="77777777" w:rsidTr="0093186A">
        <w:trPr>
          <w:trHeight w:val="300"/>
          <w:jc w:val="center"/>
        </w:trPr>
        <w:tc>
          <w:tcPr>
            <w:tcW w:w="2122" w:type="dxa"/>
            <w:shd w:val="clear" w:color="auto" w:fill="auto"/>
            <w:noWrap/>
            <w:vAlign w:val="center"/>
          </w:tcPr>
          <w:p w14:paraId="3C822B88" w14:textId="77777777" w:rsidR="00D427C5" w:rsidRPr="001B4BA7" w:rsidRDefault="00002A1A" w:rsidP="00D427C5">
            <w:pPr>
              <w:autoSpaceDE w:val="0"/>
              <w:autoSpaceDN w:val="0"/>
              <w:adjustRightInd w:val="0"/>
              <w:spacing w:after="0" w:line="240" w:lineRule="auto"/>
              <w:rPr>
                <w:rFonts w:ascii="Arial" w:hAnsi="Arial" w:cs="Arial"/>
                <w:color w:val="000000"/>
                <w:sz w:val="20"/>
                <w:szCs w:val="20"/>
                <w:lang w:val="de-AT"/>
              </w:rPr>
            </w:pPr>
            <w:r w:rsidRPr="001B4BA7">
              <w:rPr>
                <w:rFonts w:ascii="Arial" w:hAnsi="Arial" w:cs="Arial"/>
                <w:color w:val="000000"/>
                <w:sz w:val="20"/>
                <w:szCs w:val="20"/>
                <w:lang w:val="de-AT"/>
              </w:rPr>
              <w:t xml:space="preserve">VITDALIZE, </w:t>
            </w:r>
            <w:proofErr w:type="spellStart"/>
            <w:r w:rsidRPr="001B4BA7">
              <w:rPr>
                <w:rFonts w:ascii="Arial" w:hAnsi="Arial" w:cs="Arial"/>
                <w:color w:val="000000"/>
                <w:sz w:val="20"/>
                <w:szCs w:val="20"/>
                <w:lang w:val="de-AT"/>
              </w:rPr>
              <w:t>recruiting</w:t>
            </w:r>
            <w:proofErr w:type="spellEnd"/>
          </w:p>
          <w:p w14:paraId="0BC66BDF" w14:textId="2D99C380" w:rsidR="00D427C5" w:rsidRPr="001B4BA7" w:rsidRDefault="00D427C5" w:rsidP="00D427C5">
            <w:pPr>
              <w:autoSpaceDE w:val="0"/>
              <w:autoSpaceDN w:val="0"/>
              <w:adjustRightInd w:val="0"/>
              <w:spacing w:after="0" w:line="240" w:lineRule="auto"/>
              <w:rPr>
                <w:rFonts w:ascii="Arial" w:hAnsi="Arial" w:cs="Arial"/>
                <w:color w:val="000000"/>
                <w:sz w:val="20"/>
                <w:szCs w:val="20"/>
                <w:lang w:val="de-AT"/>
              </w:rPr>
            </w:pPr>
            <w:r w:rsidRPr="001B4BA7">
              <w:rPr>
                <w:rFonts w:ascii="Arial" w:hAnsi="Arial" w:cs="Arial"/>
                <w:color w:val="000000"/>
                <w:sz w:val="20"/>
                <w:szCs w:val="20"/>
                <w:lang w:val="de-AT"/>
              </w:rPr>
              <w:t>(NCT03188796)</w:t>
            </w:r>
          </w:p>
          <w:p w14:paraId="7E96CC38" w14:textId="0929BA9E" w:rsidR="00D427C5" w:rsidRPr="001B4BA7" w:rsidRDefault="00D427C5" w:rsidP="00002A1A">
            <w:pPr>
              <w:autoSpaceDE w:val="0"/>
              <w:autoSpaceDN w:val="0"/>
              <w:adjustRightInd w:val="0"/>
              <w:spacing w:after="0" w:line="240" w:lineRule="auto"/>
              <w:rPr>
                <w:rFonts w:ascii="Arial" w:hAnsi="Arial" w:cs="Arial"/>
                <w:color w:val="000000"/>
                <w:sz w:val="20"/>
                <w:szCs w:val="20"/>
                <w:lang w:val="de-AT"/>
              </w:rPr>
            </w:pPr>
          </w:p>
        </w:tc>
        <w:tc>
          <w:tcPr>
            <w:tcW w:w="2427" w:type="dxa"/>
            <w:shd w:val="clear" w:color="auto" w:fill="auto"/>
            <w:noWrap/>
            <w:vAlign w:val="center"/>
          </w:tcPr>
          <w:p w14:paraId="64C07A68" w14:textId="4AEE52A7" w:rsidR="00002A1A" w:rsidRPr="001B4BA7" w:rsidRDefault="00002A1A" w:rsidP="00002A1A">
            <w:pPr>
              <w:spacing w:line="240" w:lineRule="auto"/>
              <w:rPr>
                <w:rFonts w:ascii="Arial" w:hAnsi="Arial" w:cs="Arial"/>
                <w:sz w:val="20"/>
                <w:szCs w:val="20"/>
              </w:rPr>
            </w:pPr>
            <w:r w:rsidRPr="001B4BA7">
              <w:rPr>
                <w:rFonts w:ascii="Arial" w:hAnsi="Arial" w:cs="Arial"/>
                <w:sz w:val="20"/>
                <w:szCs w:val="20"/>
              </w:rPr>
              <w:t>Multicenter, Austria/Europe</w:t>
            </w:r>
          </w:p>
          <w:p w14:paraId="7A257860" w14:textId="5A43FAF1" w:rsidR="00002A1A" w:rsidRPr="001B4BA7" w:rsidRDefault="00002A1A" w:rsidP="00002A1A">
            <w:pPr>
              <w:spacing w:line="240" w:lineRule="auto"/>
              <w:rPr>
                <w:rFonts w:ascii="Arial" w:hAnsi="Arial" w:cs="Arial"/>
                <w:sz w:val="20"/>
                <w:szCs w:val="20"/>
              </w:rPr>
            </w:pPr>
            <w:r w:rsidRPr="001B4BA7">
              <w:rPr>
                <w:rFonts w:ascii="Arial" w:hAnsi="Arial" w:cs="Arial"/>
                <w:bCs/>
                <w:sz w:val="20"/>
                <w:szCs w:val="20"/>
              </w:rPr>
              <w:t>25OHD &lt;12ng/ml</w:t>
            </w:r>
          </w:p>
        </w:tc>
        <w:tc>
          <w:tcPr>
            <w:tcW w:w="1542" w:type="dxa"/>
            <w:shd w:val="clear" w:color="auto" w:fill="auto"/>
            <w:noWrap/>
            <w:vAlign w:val="center"/>
          </w:tcPr>
          <w:p w14:paraId="0A87FAC8" w14:textId="5085E873" w:rsidR="00002A1A" w:rsidRPr="001B4BA7" w:rsidRDefault="00002A1A" w:rsidP="00002A1A">
            <w:pPr>
              <w:spacing w:line="240" w:lineRule="auto"/>
              <w:rPr>
                <w:rFonts w:ascii="Arial" w:hAnsi="Arial" w:cs="Arial"/>
                <w:sz w:val="20"/>
                <w:szCs w:val="20"/>
                <w:lang w:val="en-GB"/>
              </w:rPr>
            </w:pPr>
            <w:r w:rsidRPr="001B4BA7">
              <w:rPr>
                <w:rFonts w:ascii="Arial" w:hAnsi="Arial" w:cs="Arial"/>
                <w:sz w:val="20"/>
                <w:szCs w:val="20"/>
                <w:lang w:val="en-GB"/>
              </w:rPr>
              <w:t>Target: 2400</w:t>
            </w:r>
          </w:p>
        </w:tc>
        <w:tc>
          <w:tcPr>
            <w:tcW w:w="2409" w:type="dxa"/>
            <w:shd w:val="clear" w:color="auto" w:fill="auto"/>
            <w:noWrap/>
            <w:vAlign w:val="center"/>
          </w:tcPr>
          <w:p w14:paraId="091290E0" w14:textId="4C2859A0" w:rsidR="00002A1A" w:rsidRPr="001B4BA7" w:rsidRDefault="00002A1A" w:rsidP="00002A1A">
            <w:pPr>
              <w:spacing w:line="240" w:lineRule="auto"/>
              <w:rPr>
                <w:rFonts w:ascii="Arial" w:hAnsi="Arial" w:cs="Arial"/>
                <w:bCs/>
                <w:sz w:val="20"/>
                <w:szCs w:val="20"/>
                <w:lang w:val="en-GB"/>
              </w:rPr>
            </w:pPr>
            <w:r w:rsidRPr="001B4BA7">
              <w:rPr>
                <w:rFonts w:ascii="Arial" w:hAnsi="Arial" w:cs="Arial"/>
                <w:bCs/>
                <w:sz w:val="20"/>
                <w:szCs w:val="20"/>
                <w:lang w:val="en-GB"/>
              </w:rPr>
              <w:t>1x 540 000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enteral, then 4000 IU D</w:t>
            </w:r>
            <w:r w:rsidRPr="001B4BA7">
              <w:rPr>
                <w:rFonts w:ascii="Arial" w:hAnsi="Arial" w:cs="Arial"/>
                <w:bCs/>
                <w:sz w:val="20"/>
                <w:szCs w:val="20"/>
                <w:vertAlign w:val="subscript"/>
                <w:lang w:val="en-GB"/>
              </w:rPr>
              <w:t>3</w:t>
            </w:r>
            <w:r w:rsidRPr="001B4BA7">
              <w:rPr>
                <w:rFonts w:ascii="Arial" w:hAnsi="Arial" w:cs="Arial"/>
                <w:bCs/>
                <w:sz w:val="20"/>
                <w:szCs w:val="20"/>
                <w:lang w:val="en-GB"/>
              </w:rPr>
              <w:t xml:space="preserve"> daily for 90 days</w:t>
            </w:r>
          </w:p>
          <w:p w14:paraId="1DAC8088" w14:textId="745562B4" w:rsidR="00002A1A" w:rsidRPr="001B4BA7" w:rsidRDefault="00002A1A" w:rsidP="00002A1A">
            <w:pPr>
              <w:spacing w:line="240" w:lineRule="auto"/>
              <w:rPr>
                <w:rFonts w:ascii="Arial" w:hAnsi="Arial" w:cs="Arial"/>
                <w:sz w:val="20"/>
                <w:szCs w:val="20"/>
                <w:lang w:val="de-DE"/>
              </w:rPr>
            </w:pPr>
            <w:r w:rsidRPr="001B4BA7">
              <w:rPr>
                <w:rFonts w:ascii="Arial" w:hAnsi="Arial" w:cs="Arial"/>
                <w:bCs/>
                <w:sz w:val="20"/>
                <w:szCs w:val="20"/>
                <w:lang w:val="de-DE"/>
              </w:rPr>
              <w:t xml:space="preserve">vs. </w:t>
            </w:r>
            <w:proofErr w:type="spellStart"/>
            <w:r w:rsidRPr="001B4BA7">
              <w:rPr>
                <w:rFonts w:ascii="Arial" w:hAnsi="Arial" w:cs="Arial"/>
                <w:bCs/>
                <w:sz w:val="20"/>
                <w:szCs w:val="20"/>
                <w:lang w:val="de-DE"/>
              </w:rPr>
              <w:t>placebo</w:t>
            </w:r>
            <w:proofErr w:type="spellEnd"/>
            <w:r w:rsidRPr="001B4BA7">
              <w:rPr>
                <w:rFonts w:ascii="Arial" w:hAnsi="Arial" w:cs="Arial"/>
                <w:bCs/>
                <w:sz w:val="20"/>
                <w:szCs w:val="20"/>
                <w:lang w:val="de-DE"/>
              </w:rPr>
              <w:t xml:space="preserve"> </w:t>
            </w:r>
          </w:p>
        </w:tc>
        <w:tc>
          <w:tcPr>
            <w:tcW w:w="4395" w:type="dxa"/>
            <w:shd w:val="clear" w:color="auto" w:fill="auto"/>
            <w:noWrap/>
            <w:vAlign w:val="center"/>
          </w:tcPr>
          <w:p w14:paraId="7DCBABE2" w14:textId="2F323FE9" w:rsidR="00002A1A" w:rsidRPr="001B4BA7" w:rsidRDefault="00002A1A" w:rsidP="00002A1A">
            <w:pPr>
              <w:autoSpaceDE w:val="0"/>
              <w:autoSpaceDN w:val="0"/>
              <w:adjustRightInd w:val="0"/>
              <w:spacing w:after="0" w:line="240" w:lineRule="auto"/>
              <w:rPr>
                <w:rFonts w:ascii="Arial" w:hAnsi="Arial" w:cs="Arial"/>
                <w:color w:val="000000"/>
                <w:sz w:val="20"/>
                <w:szCs w:val="20"/>
                <w:lang w:val="de-AT"/>
              </w:rPr>
            </w:pPr>
            <w:r w:rsidRPr="001B4BA7">
              <w:rPr>
                <w:rFonts w:ascii="Arial" w:hAnsi="Arial" w:cs="Arial"/>
                <w:color w:val="000000"/>
                <w:sz w:val="20"/>
                <w:szCs w:val="20"/>
                <w:lang w:val="de-AT"/>
              </w:rPr>
              <w:t>n/a</w:t>
            </w:r>
          </w:p>
        </w:tc>
      </w:tr>
    </w:tbl>
    <w:p w14:paraId="3DBC02F8" w14:textId="291C9DC6" w:rsidR="00B1580C" w:rsidRPr="001B4BA7" w:rsidRDefault="004E5B42" w:rsidP="004E5B42">
      <w:pPr>
        <w:rPr>
          <w:rFonts w:ascii="Arial" w:hAnsi="Arial" w:cs="Arial"/>
          <w:color w:val="000000" w:themeColor="text1"/>
          <w:sz w:val="20"/>
          <w:szCs w:val="20"/>
          <w:lang w:val="en-GB"/>
        </w:rPr>
      </w:pPr>
      <w:proofErr w:type="spellStart"/>
      <w:r w:rsidRPr="001B4BA7">
        <w:rPr>
          <w:rFonts w:ascii="Arial" w:hAnsi="Arial" w:cs="Arial"/>
          <w:color w:val="000000" w:themeColor="text1"/>
          <w:sz w:val="20"/>
          <w:szCs w:val="20"/>
          <w:lang w:val="en-GB"/>
        </w:rPr>
        <w:lastRenderedPageBreak/>
        <w:t>Cathelicidins</w:t>
      </w:r>
      <w:proofErr w:type="spellEnd"/>
      <w:r w:rsidRPr="001B4BA7">
        <w:rPr>
          <w:rFonts w:ascii="Arial" w:hAnsi="Arial" w:cs="Arial"/>
          <w:color w:val="000000" w:themeColor="text1"/>
          <w:sz w:val="20"/>
          <w:szCs w:val="20"/>
          <w:lang w:val="en-GB"/>
        </w:rPr>
        <w:t xml:space="preserve">: a family of </w:t>
      </w:r>
      <w:r w:rsidRPr="001B4BA7">
        <w:rPr>
          <w:rFonts w:ascii="Arial" w:eastAsia="Times New Roman" w:hAnsi="Arial" w:cs="Arial"/>
          <w:color w:val="222222"/>
          <w:sz w:val="20"/>
          <w:szCs w:val="20"/>
          <w:shd w:val="clear" w:color="auto" w:fill="FFFFFF"/>
        </w:rPr>
        <w:t xml:space="preserve">antimicrobial </w:t>
      </w:r>
      <w:proofErr w:type="gramStart"/>
      <w:r w:rsidRPr="001B4BA7">
        <w:rPr>
          <w:rFonts w:ascii="Arial" w:eastAsia="Times New Roman" w:hAnsi="Arial" w:cs="Arial"/>
          <w:color w:val="222222"/>
          <w:sz w:val="20"/>
          <w:szCs w:val="20"/>
          <w:shd w:val="clear" w:color="auto" w:fill="FFFFFF"/>
        </w:rPr>
        <w:t>polypeptides which</w:t>
      </w:r>
      <w:proofErr w:type="gramEnd"/>
      <w:r w:rsidRPr="001B4BA7">
        <w:rPr>
          <w:rFonts w:ascii="Arial" w:eastAsia="Times New Roman" w:hAnsi="Arial" w:cs="Arial"/>
          <w:color w:val="222222"/>
          <w:sz w:val="20"/>
          <w:szCs w:val="20"/>
          <w:shd w:val="clear" w:color="auto" w:fill="FFFFFF"/>
        </w:rPr>
        <w:t xml:space="preserve"> play an important role in innate immune defense against invasive bacterial infection. In </w:t>
      </w:r>
      <w:r w:rsidRPr="001B4BA7">
        <w:rPr>
          <w:rFonts w:ascii="Arial" w:hAnsi="Arial" w:cs="Arial"/>
          <w:color w:val="000000" w:themeColor="text1"/>
          <w:sz w:val="20"/>
          <w:szCs w:val="20"/>
          <w:lang w:val="en-GB"/>
        </w:rPr>
        <w:t xml:space="preserve">humans, LL-37 (or </w:t>
      </w:r>
      <w:r w:rsidR="00B1580C" w:rsidRPr="001B4BA7">
        <w:rPr>
          <w:rFonts w:ascii="Arial" w:hAnsi="Arial" w:cs="Arial"/>
          <w:color w:val="000000" w:themeColor="text1"/>
          <w:sz w:val="20"/>
          <w:szCs w:val="20"/>
          <w:lang w:val="en-GB"/>
        </w:rPr>
        <w:t>hCAP</w:t>
      </w:r>
      <w:r w:rsidRPr="001B4BA7">
        <w:rPr>
          <w:rFonts w:ascii="Arial" w:hAnsi="Arial" w:cs="Arial"/>
          <w:color w:val="000000" w:themeColor="text1"/>
          <w:sz w:val="20"/>
          <w:szCs w:val="20"/>
          <w:lang w:val="en-GB"/>
        </w:rPr>
        <w:t xml:space="preserve">18, human cationic antimicrobial protein) is the only </w:t>
      </w:r>
      <w:proofErr w:type="spellStart"/>
      <w:r w:rsidRPr="001B4BA7">
        <w:rPr>
          <w:rFonts w:ascii="Arial" w:hAnsi="Arial" w:cs="Arial"/>
          <w:color w:val="000000" w:themeColor="text1"/>
          <w:sz w:val="20"/>
          <w:szCs w:val="20"/>
          <w:lang w:val="en-GB"/>
        </w:rPr>
        <w:t>cathelidicin</w:t>
      </w:r>
      <w:proofErr w:type="spellEnd"/>
      <w:r w:rsidRPr="001B4BA7">
        <w:rPr>
          <w:rFonts w:ascii="Arial" w:hAnsi="Arial" w:cs="Arial"/>
          <w:color w:val="000000" w:themeColor="text1"/>
          <w:sz w:val="20"/>
          <w:szCs w:val="20"/>
          <w:lang w:val="en-GB"/>
        </w:rPr>
        <w:t xml:space="preserve"> identified to date</w:t>
      </w:r>
    </w:p>
    <w:p w14:paraId="45AAF378" w14:textId="77777777" w:rsidR="004E5B42" w:rsidRPr="001B4BA7" w:rsidRDefault="004E5B42" w:rsidP="004E5B42">
      <w:pPr>
        <w:rPr>
          <w:rFonts w:eastAsia="Times New Roman" w:cs="Times New Roman"/>
        </w:rPr>
      </w:pPr>
    </w:p>
    <w:p w14:paraId="2E5AFAAF" w14:textId="77777777" w:rsidR="00B1580C" w:rsidRPr="001B4BA7" w:rsidRDefault="00B1580C">
      <w:pPr>
        <w:spacing w:after="200" w:line="276" w:lineRule="auto"/>
        <w:rPr>
          <w:rFonts w:ascii="Arial" w:hAnsi="Arial" w:cs="Arial"/>
          <w:color w:val="000000" w:themeColor="text1"/>
          <w:sz w:val="20"/>
          <w:szCs w:val="20"/>
          <w:lang w:val="en-GB"/>
        </w:rPr>
      </w:pPr>
    </w:p>
    <w:p w14:paraId="54D1E0A8" w14:textId="77777777" w:rsidR="00B1580C" w:rsidRPr="001B4BA7" w:rsidRDefault="00B1580C">
      <w:pPr>
        <w:spacing w:after="200" w:line="276"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br w:type="page"/>
      </w:r>
    </w:p>
    <w:p w14:paraId="3DB099DB" w14:textId="75338713" w:rsidR="00554FD8" w:rsidRPr="001B4BA7" w:rsidRDefault="006223B4" w:rsidP="00373C08">
      <w:pPr>
        <w:spacing w:after="200" w:line="240" w:lineRule="auto"/>
        <w:rPr>
          <w:rFonts w:ascii="Arial" w:hAnsi="Arial" w:cs="Arial"/>
          <w:b/>
          <w:color w:val="000000" w:themeColor="text1"/>
          <w:sz w:val="20"/>
          <w:szCs w:val="20"/>
          <w:lang w:val="en-GB"/>
        </w:rPr>
      </w:pPr>
      <w:r w:rsidRPr="001B4BA7">
        <w:rPr>
          <w:rFonts w:ascii="Arial" w:hAnsi="Arial" w:cs="Arial"/>
          <w:b/>
          <w:color w:val="000000" w:themeColor="text1"/>
          <w:sz w:val="20"/>
          <w:szCs w:val="20"/>
          <w:lang w:val="en-GB"/>
        </w:rPr>
        <w:lastRenderedPageBreak/>
        <w:t>REFERENCES</w:t>
      </w:r>
    </w:p>
    <w:p w14:paraId="3B0B41D2" w14:textId="77777777" w:rsidR="006E2E6D" w:rsidRPr="001B4BA7" w:rsidRDefault="006E2E6D" w:rsidP="00373C08">
      <w:pPr>
        <w:spacing w:line="240" w:lineRule="auto"/>
        <w:rPr>
          <w:rFonts w:ascii="Arial" w:hAnsi="Arial" w:cs="Arial"/>
          <w:color w:val="000000" w:themeColor="text1"/>
          <w:sz w:val="20"/>
          <w:szCs w:val="20"/>
          <w:lang w:val="en-GB"/>
        </w:rPr>
      </w:pPr>
    </w:p>
    <w:p w14:paraId="3CCFC6AF" w14:textId="77777777" w:rsidR="00777CE2" w:rsidRPr="001B4BA7" w:rsidRDefault="006E16C9" w:rsidP="00777CE2">
      <w:pPr>
        <w:pStyle w:val="EndNoteBibliography"/>
        <w:spacing w:after="0"/>
      </w:pPr>
      <w:r w:rsidRPr="001B4BA7">
        <w:rPr>
          <w:rFonts w:ascii="Arial" w:hAnsi="Arial" w:cs="Arial"/>
          <w:color w:val="000000" w:themeColor="text1"/>
          <w:sz w:val="20"/>
          <w:szCs w:val="20"/>
          <w:lang w:val="en-GB"/>
        </w:rPr>
        <w:fldChar w:fldCharType="begin"/>
      </w:r>
      <w:r w:rsidR="006E2E6D" w:rsidRPr="001B4BA7">
        <w:rPr>
          <w:rFonts w:ascii="Arial" w:hAnsi="Arial" w:cs="Arial"/>
          <w:color w:val="000000" w:themeColor="text1"/>
          <w:sz w:val="20"/>
          <w:szCs w:val="20"/>
          <w:lang w:val="en-GB"/>
        </w:rPr>
        <w:instrText xml:space="preserve"> ADDIN EN.REFLIST </w:instrText>
      </w:r>
      <w:r w:rsidRPr="001B4BA7">
        <w:rPr>
          <w:rFonts w:ascii="Arial" w:hAnsi="Arial" w:cs="Arial"/>
          <w:color w:val="000000" w:themeColor="text1"/>
          <w:sz w:val="20"/>
          <w:szCs w:val="20"/>
          <w:lang w:val="en-GB"/>
        </w:rPr>
        <w:fldChar w:fldCharType="separate"/>
      </w:r>
      <w:bookmarkStart w:id="0" w:name="_ENREF_1"/>
      <w:r w:rsidR="00777CE2" w:rsidRPr="001B4BA7">
        <w:t>1.</w:t>
      </w:r>
      <w:r w:rsidR="00777CE2" w:rsidRPr="001B4BA7">
        <w:tab/>
        <w:t>Edwards K, Tu-Maung N, Cheng K, Wang B, Baeumner A, Kraft C. Thiamine Assays-Advances, Challenges, and Caveats. ChemistryOpen. 2017;6(2):178-91.</w:t>
      </w:r>
      <w:bookmarkEnd w:id="0"/>
    </w:p>
    <w:p w14:paraId="7D23E9FB" w14:textId="77777777" w:rsidR="00777CE2" w:rsidRPr="001B4BA7" w:rsidRDefault="00777CE2" w:rsidP="00777CE2">
      <w:pPr>
        <w:pStyle w:val="EndNoteBibliography"/>
        <w:spacing w:after="0"/>
      </w:pPr>
      <w:bookmarkStart w:id="1" w:name="_ENREF_2"/>
      <w:r w:rsidRPr="001B4BA7">
        <w:t>2.</w:t>
      </w:r>
      <w:r w:rsidRPr="001B4BA7">
        <w:tab/>
        <w:t>Talwar D, Davidson H, Cooney J, St JRD. Vitamin B1 status assessed by direct measurement of thiamin pyrophosphate in erythrocytes or whole blood by HPLC: comparison with erythrocyte transketolase activation assay. Clinical chemistry. 2000;46(5):704-10.</w:t>
      </w:r>
      <w:bookmarkEnd w:id="1"/>
    </w:p>
    <w:p w14:paraId="69B810E0" w14:textId="77777777" w:rsidR="00777CE2" w:rsidRPr="001B4BA7" w:rsidRDefault="00777CE2" w:rsidP="00777CE2">
      <w:pPr>
        <w:pStyle w:val="EndNoteBibliography"/>
        <w:spacing w:after="0"/>
        <w:rPr>
          <w:lang w:val="de-DE"/>
        </w:rPr>
      </w:pPr>
      <w:bookmarkStart w:id="2" w:name="_ENREF_3"/>
      <w:r w:rsidRPr="001B4BA7">
        <w:t>3.</w:t>
      </w:r>
      <w:r w:rsidRPr="001B4BA7">
        <w:tab/>
        <w:t xml:space="preserve">Luger M, Hiesmayr M, Koppel P, Sima B, Ranz I, Weiss C, et al. Influence of intravenous thiamine supplementation on blood lactate concentration prior to cardiac surgery: A double-blinded, randomised controlled pilot study. </w:t>
      </w:r>
      <w:r w:rsidRPr="001B4BA7">
        <w:rPr>
          <w:lang w:val="de-DE"/>
        </w:rPr>
        <w:t>Eur J Anaesthesiol. 2015;32(8):543-8.</w:t>
      </w:r>
      <w:bookmarkEnd w:id="2"/>
    </w:p>
    <w:p w14:paraId="7A2E7C12" w14:textId="77777777" w:rsidR="00777CE2" w:rsidRPr="001B4BA7" w:rsidRDefault="00777CE2" w:rsidP="00777CE2">
      <w:pPr>
        <w:pStyle w:val="EndNoteBibliography"/>
        <w:spacing w:after="0"/>
      </w:pPr>
      <w:bookmarkStart w:id="3" w:name="_ENREF_4"/>
      <w:r w:rsidRPr="001B4BA7">
        <w:rPr>
          <w:lang w:val="de-DE"/>
        </w:rPr>
        <w:t>4.</w:t>
      </w:r>
      <w:r w:rsidRPr="001B4BA7">
        <w:rPr>
          <w:lang w:val="de-DE"/>
        </w:rPr>
        <w:tab/>
        <w:t xml:space="preserve">Donnino M, Andersen L, Chase M, Berg K, Tidswell M, Giberson T, et al. </w:t>
      </w:r>
      <w:r w:rsidRPr="001B4BA7">
        <w:t>Randomized, double-blind, placebo-controlled trial of Thiamine as a metabolic resuscitator in septic shock: A Pilot Study. Critical care medicine. 2016;44(2):360-7.</w:t>
      </w:r>
      <w:bookmarkEnd w:id="3"/>
    </w:p>
    <w:p w14:paraId="3DD186FF" w14:textId="77777777" w:rsidR="00777CE2" w:rsidRPr="001B4BA7" w:rsidRDefault="00777CE2" w:rsidP="00777CE2">
      <w:pPr>
        <w:pStyle w:val="EndNoteBibliography"/>
        <w:spacing w:after="0"/>
      </w:pPr>
      <w:bookmarkStart w:id="4" w:name="_ENREF_5"/>
      <w:r w:rsidRPr="001B4BA7">
        <w:t>5.</w:t>
      </w:r>
      <w:r w:rsidRPr="001B4BA7">
        <w:tab/>
        <w:t>Moskowitz A, Andersen L, Cocchi M, Karlsson M, Patel P, Donnino M. Thiamine as a Renal Protective Agent in Septic Shock. A Secondary Analysis of a Randomized, Double-Blind, Placebo-controlled Trial. Ann Am Thorac Soc. 2017;14(5):737-41.</w:t>
      </w:r>
      <w:bookmarkEnd w:id="4"/>
    </w:p>
    <w:p w14:paraId="438A1C61" w14:textId="77777777" w:rsidR="00777CE2" w:rsidRPr="001B4BA7" w:rsidRDefault="00777CE2" w:rsidP="00777CE2">
      <w:pPr>
        <w:pStyle w:val="EndNoteBibliography"/>
        <w:spacing w:after="0"/>
      </w:pPr>
      <w:bookmarkStart w:id="5" w:name="_ENREF_6"/>
      <w:r w:rsidRPr="001B4BA7">
        <w:t>6.</w:t>
      </w:r>
      <w:r w:rsidRPr="001B4BA7">
        <w:tab/>
        <w:t>Marik P, Khangoora V, Rivera R, Hooper M, Catravas J. Hydrocortisone, Vitamin C, and Thiamine for the Treatment of Severe Sepsis and Septic Shock: A retrospective before-after study. Chest. 2017;151(6):1229-38.</w:t>
      </w:r>
      <w:bookmarkEnd w:id="5"/>
    </w:p>
    <w:p w14:paraId="7F690121" w14:textId="77777777" w:rsidR="00777CE2" w:rsidRPr="001B4BA7" w:rsidRDefault="00777CE2" w:rsidP="00777CE2">
      <w:pPr>
        <w:pStyle w:val="EndNoteBibliography"/>
        <w:spacing w:after="0"/>
      </w:pPr>
      <w:bookmarkStart w:id="6" w:name="_ENREF_7"/>
      <w:r w:rsidRPr="001B4BA7">
        <w:t>7.</w:t>
      </w:r>
      <w:r w:rsidRPr="001B4BA7">
        <w:tab/>
        <w:t>Galvin R, Brathen G, Ivashynka A, Hillbom M, Tanasescu R, Leone MA, et al. European Federation of Neurological Societies (EFNS) guidelines for diagnosis, therapy and prevention of Wernicke encephalopathy. Eur J Neurol. 2010;17(12):1408-18.</w:t>
      </w:r>
      <w:bookmarkEnd w:id="6"/>
    </w:p>
    <w:p w14:paraId="3C03D9F9" w14:textId="77777777" w:rsidR="00777CE2" w:rsidRPr="001B4BA7" w:rsidRDefault="00777CE2" w:rsidP="00777CE2">
      <w:pPr>
        <w:pStyle w:val="EndNoteBibliography"/>
        <w:spacing w:after="0"/>
      </w:pPr>
      <w:bookmarkStart w:id="7" w:name="_ENREF_8"/>
      <w:r w:rsidRPr="001B4BA7">
        <w:t>8.</w:t>
      </w:r>
      <w:r w:rsidRPr="001B4BA7">
        <w:tab/>
        <w:t>Food and Nutrition Board IoM. Thiamin. Dietary Reference Intakes: Thiamin, Riboflavin, Niacin, Vitamin B6, Vitamin B12, Pantothenic Acid, Biotin, and Choline. 2013/07/19 ed. Press NA, editor. Washington D.C.1998 Oct.</w:t>
      </w:r>
      <w:bookmarkEnd w:id="7"/>
    </w:p>
    <w:p w14:paraId="484420C3" w14:textId="77777777" w:rsidR="00777CE2" w:rsidRPr="001B4BA7" w:rsidRDefault="00777CE2" w:rsidP="00777CE2">
      <w:pPr>
        <w:pStyle w:val="EndNoteBibliography"/>
        <w:spacing w:after="0"/>
      </w:pPr>
      <w:bookmarkStart w:id="8" w:name="_ENREF_9"/>
      <w:r w:rsidRPr="001B4BA7">
        <w:t>9.</w:t>
      </w:r>
      <w:r w:rsidRPr="001B4BA7">
        <w:tab/>
        <w:t>Carr AC, Maggini S. Vitamin C and Immune Function. Nutrients. 2017;9(11).</w:t>
      </w:r>
      <w:bookmarkEnd w:id="8"/>
    </w:p>
    <w:p w14:paraId="47586724" w14:textId="77777777" w:rsidR="00777CE2" w:rsidRPr="001B4BA7" w:rsidRDefault="00777CE2" w:rsidP="00777CE2">
      <w:pPr>
        <w:pStyle w:val="EndNoteBibliography"/>
        <w:spacing w:after="0"/>
      </w:pPr>
      <w:bookmarkStart w:id="9" w:name="_ENREF_10"/>
      <w:r w:rsidRPr="001B4BA7">
        <w:t>10.</w:t>
      </w:r>
      <w:r w:rsidRPr="001B4BA7">
        <w:tab/>
        <w:t>Carr AC, Shaw GM, Fowler AA, Natarajan R. Ascorbate-dependent vasopressor synthesis: a rationale for vitamin C administration in severe sepsis and septic shock? Crit Care. 2015;19:418.</w:t>
      </w:r>
      <w:bookmarkEnd w:id="9"/>
    </w:p>
    <w:p w14:paraId="52DA689D" w14:textId="77777777" w:rsidR="00777CE2" w:rsidRPr="001B4BA7" w:rsidRDefault="00777CE2" w:rsidP="00777CE2">
      <w:pPr>
        <w:pStyle w:val="EndNoteBibliography"/>
        <w:spacing w:after="0"/>
      </w:pPr>
      <w:bookmarkStart w:id="10" w:name="_ENREF_11"/>
      <w:r w:rsidRPr="001B4BA7">
        <w:t>11.</w:t>
      </w:r>
      <w:r w:rsidRPr="001B4BA7">
        <w:tab/>
        <w:t>Levine M, Conry-Cantilena C, Wang Y, Welch RW, Washko PW, Dhariwal KR, et al. Vitamin C pharmacokinetics in healthy volunteers: evidence for a recommended dietary allowance. Proceedings of the National Academy of Sciences of the United States of America. 1996;93(8):3704-9.</w:t>
      </w:r>
      <w:bookmarkEnd w:id="10"/>
    </w:p>
    <w:p w14:paraId="44DFC8E8" w14:textId="77777777" w:rsidR="00777CE2" w:rsidRPr="001B4BA7" w:rsidRDefault="00777CE2" w:rsidP="00777CE2">
      <w:pPr>
        <w:pStyle w:val="EndNoteBibliography"/>
        <w:spacing w:after="0"/>
      </w:pPr>
      <w:bookmarkStart w:id="11" w:name="_ENREF_12"/>
      <w:r w:rsidRPr="001B4BA7">
        <w:t>12.</w:t>
      </w:r>
      <w:r w:rsidRPr="001B4BA7">
        <w:tab/>
        <w:t>Padayatty SJ, Levine M. Vitamin C: the known and the unknown and Goldilocks. Oral Dis. 2016;22(6):463-93.</w:t>
      </w:r>
      <w:bookmarkEnd w:id="11"/>
    </w:p>
    <w:p w14:paraId="1671E6FE" w14:textId="77777777" w:rsidR="00777CE2" w:rsidRPr="001B4BA7" w:rsidRDefault="00777CE2" w:rsidP="00777CE2">
      <w:pPr>
        <w:pStyle w:val="EndNoteBibliography"/>
        <w:spacing w:after="0"/>
      </w:pPr>
      <w:bookmarkStart w:id="12" w:name="_ENREF_13"/>
      <w:r w:rsidRPr="001B4BA7">
        <w:t>13.</w:t>
      </w:r>
      <w:r w:rsidRPr="001B4BA7">
        <w:tab/>
        <w:t>Wilson JX. Evaluation of vitamin C for adjuvant sepsis therapy. Antioxid Redox Signal. 2013;19(17):2129-40.</w:t>
      </w:r>
      <w:bookmarkEnd w:id="12"/>
    </w:p>
    <w:p w14:paraId="54DF2EE5" w14:textId="77777777" w:rsidR="00777CE2" w:rsidRPr="001B4BA7" w:rsidRDefault="00777CE2" w:rsidP="00777CE2">
      <w:pPr>
        <w:pStyle w:val="EndNoteBibliography"/>
        <w:spacing w:after="0"/>
      </w:pPr>
      <w:bookmarkStart w:id="13" w:name="_ENREF_14"/>
      <w:r w:rsidRPr="001B4BA7">
        <w:t>14.</w:t>
      </w:r>
      <w:r w:rsidRPr="001B4BA7">
        <w:tab/>
        <w:t>May JM, Harrison FE. Role of vitamin C in the function of the vascular endothelium. Antioxid Redox Signal. 2013;19(17):2068-83.</w:t>
      </w:r>
      <w:bookmarkEnd w:id="13"/>
    </w:p>
    <w:p w14:paraId="40FE278F" w14:textId="77777777" w:rsidR="00777CE2" w:rsidRPr="001B4BA7" w:rsidRDefault="00777CE2" w:rsidP="00777CE2">
      <w:pPr>
        <w:pStyle w:val="EndNoteBibliography"/>
        <w:spacing w:after="0"/>
      </w:pPr>
      <w:bookmarkStart w:id="14" w:name="_ENREF_15"/>
      <w:r w:rsidRPr="001B4BA7">
        <w:t>15.</w:t>
      </w:r>
      <w:r w:rsidRPr="001B4BA7">
        <w:tab/>
        <w:t>Levine M, Padayatty SJ, Espey MG. Vitamin C: a concentration-function approach yields pharmacology and therapeutic discoveries. Advances in nutrition. 2011;2(2):78-88.</w:t>
      </w:r>
      <w:bookmarkEnd w:id="14"/>
    </w:p>
    <w:p w14:paraId="4D3E6B62" w14:textId="77777777" w:rsidR="00777CE2" w:rsidRPr="001B4BA7" w:rsidRDefault="00777CE2" w:rsidP="00777CE2">
      <w:pPr>
        <w:pStyle w:val="EndNoteBibliography"/>
        <w:spacing w:after="0"/>
      </w:pPr>
      <w:bookmarkStart w:id="15" w:name="_ENREF_16"/>
      <w:r w:rsidRPr="001B4BA7">
        <w:t>16.</w:t>
      </w:r>
      <w:r w:rsidRPr="001B4BA7">
        <w:tab/>
        <w:t>Story DA, Ronco C, Bellomo R. Trace element and vitamin concentrations and losses in critically ill patients treated with continuous venovenous hemofiltration. Critical care medicine. 1999;27(1):220-3.</w:t>
      </w:r>
      <w:bookmarkEnd w:id="15"/>
    </w:p>
    <w:p w14:paraId="1CDF8CEC" w14:textId="77777777" w:rsidR="00777CE2" w:rsidRPr="001B4BA7" w:rsidRDefault="00777CE2" w:rsidP="00777CE2">
      <w:pPr>
        <w:pStyle w:val="EndNoteBibliography"/>
        <w:spacing w:after="0"/>
      </w:pPr>
      <w:bookmarkStart w:id="16" w:name="_ENREF_17"/>
      <w:r w:rsidRPr="001B4BA7">
        <w:t>17.</w:t>
      </w:r>
      <w:r w:rsidRPr="001B4BA7">
        <w:tab/>
        <w:t>Zhang K, Liu L, Cheng X, Dong J, Geng Q, Zuo L. Low levels of vitamin C in dialysis patients is associated with decreased prealbumin and increased C-reactive protein. BMC nephrology. 2011;12:18.</w:t>
      </w:r>
      <w:bookmarkEnd w:id="16"/>
    </w:p>
    <w:p w14:paraId="74CE22B4" w14:textId="77777777" w:rsidR="00777CE2" w:rsidRPr="001B4BA7" w:rsidRDefault="00777CE2" w:rsidP="00777CE2">
      <w:pPr>
        <w:pStyle w:val="EndNoteBibliography"/>
        <w:spacing w:after="0"/>
      </w:pPr>
      <w:bookmarkStart w:id="17" w:name="_ENREF_18"/>
      <w:r w:rsidRPr="001B4BA7">
        <w:lastRenderedPageBreak/>
        <w:t>18.</w:t>
      </w:r>
      <w:r w:rsidRPr="001B4BA7">
        <w:tab/>
        <w:t xml:space="preserve">Brubacher D, Moser U, Jordan P. Vitamin C concentrations in plasma as a function of intake: a meta-analysis. </w:t>
      </w:r>
      <w:r w:rsidRPr="001B4BA7">
        <w:rPr>
          <w:lang w:val="de-DE"/>
        </w:rPr>
        <w:t xml:space="preserve">International journal for vitamin and nutrition research Internationale Zeitschrift fur Vitamin- und Ernahrungsforschung Journal international de vitaminologie et de nutrition. </w:t>
      </w:r>
      <w:r w:rsidRPr="001B4BA7">
        <w:t>2000;70(5):226-37.</w:t>
      </w:r>
      <w:bookmarkEnd w:id="17"/>
    </w:p>
    <w:p w14:paraId="28361B20" w14:textId="77777777" w:rsidR="00777CE2" w:rsidRPr="001B4BA7" w:rsidRDefault="00777CE2" w:rsidP="00777CE2">
      <w:pPr>
        <w:pStyle w:val="EndNoteBibliography"/>
        <w:spacing w:after="0"/>
      </w:pPr>
      <w:bookmarkStart w:id="18" w:name="_ENREF_19"/>
      <w:r w:rsidRPr="001B4BA7">
        <w:t>19.</w:t>
      </w:r>
      <w:r w:rsidRPr="001B4BA7">
        <w:tab/>
        <w:t>Schectman G, Byrd JC, Hoffmann R. Ascorbic acid requirements for smokers: analysis of a population survey. The American journal of clinical nutrition. 1991;53(6):1466-70.</w:t>
      </w:r>
      <w:bookmarkEnd w:id="18"/>
    </w:p>
    <w:p w14:paraId="538C5A81" w14:textId="77777777" w:rsidR="00777CE2" w:rsidRPr="001B4BA7" w:rsidRDefault="00777CE2" w:rsidP="00777CE2">
      <w:pPr>
        <w:pStyle w:val="EndNoteBibliography"/>
        <w:spacing w:after="0"/>
      </w:pPr>
      <w:bookmarkStart w:id="19" w:name="_ENREF_20"/>
      <w:r w:rsidRPr="001B4BA7">
        <w:t>20.</w:t>
      </w:r>
      <w:r w:rsidRPr="001B4BA7">
        <w:tab/>
        <w:t>Carr AC, Rosengrave PC, Bayer S, Chambers S, Mehrtens J, Shaw GM. Hypovitaminosis C and vitamin C deficiency in critically ill patients despite recommended enteral and parenteral intakes. Crit Care. 2017;21(1):300.</w:t>
      </w:r>
      <w:bookmarkEnd w:id="19"/>
    </w:p>
    <w:p w14:paraId="2AC9D72E" w14:textId="77777777" w:rsidR="00777CE2" w:rsidRPr="001B4BA7" w:rsidRDefault="00777CE2" w:rsidP="00777CE2">
      <w:pPr>
        <w:pStyle w:val="EndNoteBibliography"/>
        <w:spacing w:after="0"/>
      </w:pPr>
      <w:bookmarkStart w:id="20" w:name="_ENREF_21"/>
      <w:r w:rsidRPr="001B4BA7">
        <w:t>21.</w:t>
      </w:r>
      <w:r w:rsidRPr="001B4BA7">
        <w:tab/>
        <w:t>Borrelli E, Roux-Lombard P, Grau GE, Girardin E, Ricou B, Dayer J, et al. Plasma concentrations of cytokines, their soluble receptors, and antioxidant vitamins can predict the development of multiple organ failure in patients at risk. Critical care medicine. 1996;24(3):392-7.</w:t>
      </w:r>
      <w:bookmarkEnd w:id="20"/>
    </w:p>
    <w:p w14:paraId="3821A55E" w14:textId="77777777" w:rsidR="00777CE2" w:rsidRPr="001B4BA7" w:rsidRDefault="00777CE2" w:rsidP="00777CE2">
      <w:pPr>
        <w:pStyle w:val="EndNoteBibliography"/>
        <w:spacing w:after="0"/>
        <w:rPr>
          <w:lang w:val="nl-NL"/>
        </w:rPr>
      </w:pPr>
      <w:bookmarkStart w:id="21" w:name="_ENREF_22"/>
      <w:r w:rsidRPr="001B4BA7">
        <w:t>22.</w:t>
      </w:r>
      <w:r w:rsidRPr="001B4BA7">
        <w:tab/>
        <w:t xml:space="preserve">van Zanten AR, Sztark F, Kaisers UX, Zielmann S, Felbinger TW, Sablotzki AR, et al. High-protein enteral nutrition enriched with immune-modulating nutrients vs standard high-protein enteral nutrition and nosocomial infections in the ICU: a randomized clinical trial. </w:t>
      </w:r>
      <w:r w:rsidRPr="001B4BA7">
        <w:rPr>
          <w:lang w:val="nl-NL"/>
        </w:rPr>
        <w:t>JAMA. 2014;312(5):514-24.</w:t>
      </w:r>
      <w:bookmarkEnd w:id="21"/>
    </w:p>
    <w:p w14:paraId="3B602673" w14:textId="77777777" w:rsidR="00777CE2" w:rsidRPr="001B4BA7" w:rsidRDefault="00777CE2" w:rsidP="00777CE2">
      <w:pPr>
        <w:pStyle w:val="EndNoteBibliography"/>
        <w:spacing w:after="0"/>
      </w:pPr>
      <w:bookmarkStart w:id="22" w:name="_ENREF_23"/>
      <w:r w:rsidRPr="001B4BA7">
        <w:rPr>
          <w:lang w:val="nl-NL"/>
        </w:rPr>
        <w:t>23.</w:t>
      </w:r>
      <w:r w:rsidRPr="001B4BA7">
        <w:rPr>
          <w:lang w:val="nl-NL"/>
        </w:rPr>
        <w:tab/>
        <w:t xml:space="preserve">de Groot HJS, Spoelstra-de Man AME, Oudemans-van Straaten HM. </w:t>
      </w:r>
      <w:r w:rsidRPr="001B4BA7">
        <w:t>Early plasma vitamin C concentration, organ dysfunction and ICU mortality (Abstract). Intensive Care Medicine. 2014;40(10(Suppl 1)):S199.</w:t>
      </w:r>
      <w:bookmarkEnd w:id="22"/>
    </w:p>
    <w:p w14:paraId="2F9C9877" w14:textId="77777777" w:rsidR="00777CE2" w:rsidRPr="001B4BA7" w:rsidRDefault="00777CE2" w:rsidP="00777CE2">
      <w:pPr>
        <w:pStyle w:val="EndNoteBibliography"/>
        <w:spacing w:after="0"/>
      </w:pPr>
      <w:bookmarkStart w:id="23" w:name="_ENREF_24"/>
      <w:r w:rsidRPr="001B4BA7">
        <w:t>24.</w:t>
      </w:r>
      <w:r w:rsidRPr="001B4BA7">
        <w:tab/>
        <w:t>Levine M, Wang Y, Padayatty SJ, Morrow J. A new recommended dietary allowance of vitamin C for healthy young women. Proc Natl Acad Sci U S A. 2001;98(17):9842-6.</w:t>
      </w:r>
      <w:bookmarkEnd w:id="23"/>
    </w:p>
    <w:p w14:paraId="2CB6C79A" w14:textId="77777777" w:rsidR="00777CE2" w:rsidRPr="001B4BA7" w:rsidRDefault="00777CE2" w:rsidP="00777CE2">
      <w:pPr>
        <w:pStyle w:val="EndNoteBibliography"/>
        <w:spacing w:after="0"/>
      </w:pPr>
      <w:bookmarkStart w:id="24" w:name="_ENREF_25"/>
      <w:r w:rsidRPr="001B4BA7">
        <w:t>25.</w:t>
      </w:r>
      <w:r w:rsidRPr="001B4BA7">
        <w:tab/>
        <w:t>Rumelin A, Humbert T, Luhker O, Drescher A, Fauth U. Metabolic clearance of the antioxidant ascorbic acid in surgical patients. J Surg Res. 2005;129(1):46-51.</w:t>
      </w:r>
      <w:bookmarkEnd w:id="24"/>
    </w:p>
    <w:p w14:paraId="4FAB6185" w14:textId="77777777" w:rsidR="00777CE2" w:rsidRPr="001B4BA7" w:rsidRDefault="00777CE2" w:rsidP="00777CE2">
      <w:pPr>
        <w:pStyle w:val="EndNoteBibliography"/>
        <w:spacing w:after="0"/>
      </w:pPr>
      <w:bookmarkStart w:id="25" w:name="_ENREF_26"/>
      <w:r w:rsidRPr="001B4BA7">
        <w:t>26.</w:t>
      </w:r>
      <w:r w:rsidRPr="001B4BA7">
        <w:tab/>
        <w:t>May JM. Vitamin C transport and its role in the central nervous system. Subcell Biochem. 2012;56:85-103.</w:t>
      </w:r>
      <w:bookmarkEnd w:id="25"/>
    </w:p>
    <w:p w14:paraId="1BAE02F3" w14:textId="77777777" w:rsidR="00777CE2" w:rsidRPr="001B4BA7" w:rsidRDefault="00777CE2" w:rsidP="00777CE2">
      <w:pPr>
        <w:pStyle w:val="EndNoteBibliography"/>
        <w:spacing w:after="0"/>
      </w:pPr>
      <w:bookmarkStart w:id="26" w:name="_ENREF_27"/>
      <w:r w:rsidRPr="001B4BA7">
        <w:t>27.</w:t>
      </w:r>
      <w:r w:rsidRPr="001B4BA7">
        <w:tab/>
        <w:t>Evans RM, Currie L, Campbell A. The distribution of ascorbic acid between various cellular components of blood, in normal individuals, and its relation to the plasma concentration. Br J Nutr. 1982;47(3):473-82.</w:t>
      </w:r>
      <w:bookmarkEnd w:id="26"/>
    </w:p>
    <w:p w14:paraId="79DD2BBB" w14:textId="77777777" w:rsidR="00777CE2" w:rsidRPr="001B4BA7" w:rsidRDefault="00777CE2" w:rsidP="00777CE2">
      <w:pPr>
        <w:pStyle w:val="EndNoteBibliography"/>
        <w:spacing w:after="0"/>
      </w:pPr>
      <w:bookmarkStart w:id="27" w:name="_ENREF_28"/>
      <w:r w:rsidRPr="001B4BA7">
        <w:t>28.</w:t>
      </w:r>
      <w:r w:rsidRPr="001B4BA7">
        <w:tab/>
        <w:t>Carr AC, Bozonet SM, Pullar JM, Simcock JW, Vissers MC. Human skeletal muscle ascorbate is highly responsive to changes in vitamin C intake and plasma concentrations. The American journal of clinical nutrition. 2013;97(4):800-7.</w:t>
      </w:r>
      <w:bookmarkEnd w:id="27"/>
    </w:p>
    <w:p w14:paraId="1A885561" w14:textId="77777777" w:rsidR="00777CE2" w:rsidRPr="001B4BA7" w:rsidRDefault="00777CE2" w:rsidP="00777CE2">
      <w:pPr>
        <w:pStyle w:val="EndNoteBibliography"/>
        <w:spacing w:after="0"/>
      </w:pPr>
      <w:bookmarkStart w:id="28" w:name="_ENREF_29"/>
      <w:r w:rsidRPr="001B4BA7">
        <w:t>29.</w:t>
      </w:r>
      <w:r w:rsidRPr="001B4BA7">
        <w:tab/>
        <w:t>Levine M, Rumsey SC, Daruwala R, Park JB, Wang Y. Criteria and recommendations for vitamin C intake. JAMA. 1999;281(15):1415-23.</w:t>
      </w:r>
      <w:bookmarkEnd w:id="28"/>
    </w:p>
    <w:p w14:paraId="6A09F6B9" w14:textId="77777777" w:rsidR="00777CE2" w:rsidRPr="001B4BA7" w:rsidRDefault="00777CE2" w:rsidP="00777CE2">
      <w:pPr>
        <w:pStyle w:val="EndNoteBibliography"/>
        <w:spacing w:after="0"/>
      </w:pPr>
      <w:bookmarkStart w:id="29" w:name="_ENREF_30"/>
      <w:r w:rsidRPr="001B4BA7">
        <w:t>30.</w:t>
      </w:r>
      <w:r w:rsidRPr="001B4BA7">
        <w:tab/>
        <w:t>Heyland D, Muscedere J, Wischmeyer PE, Cook D, Jones G, Albert M, et al. A randomized trial of glutamine and antioxidants in critically ill patients. The New England journal of medicine. 2013;368(16):1489-97.</w:t>
      </w:r>
      <w:bookmarkEnd w:id="29"/>
    </w:p>
    <w:p w14:paraId="74059079" w14:textId="77777777" w:rsidR="00777CE2" w:rsidRPr="001B4BA7" w:rsidRDefault="00777CE2" w:rsidP="00777CE2">
      <w:pPr>
        <w:pStyle w:val="EndNoteBibliography"/>
        <w:spacing w:after="0"/>
      </w:pPr>
      <w:bookmarkStart w:id="30" w:name="_ENREF_31"/>
      <w:r w:rsidRPr="001B4BA7">
        <w:t>31.</w:t>
      </w:r>
      <w:r w:rsidRPr="001B4BA7">
        <w:tab/>
        <w:t>Beale RJ, Sherry T, Lei K, Campbell-Stephen L, McCook J, Smith J, et al. Early enteral supplementation with key pharmaconutrients improves Sequential Organ Failure Assessment score in critically ill patients with sepsis: outcome of a randomized, controlled, double-blind trial. Critical care medicine. 2008;36(1):131-44.</w:t>
      </w:r>
      <w:bookmarkEnd w:id="30"/>
    </w:p>
    <w:p w14:paraId="3F9A20BF" w14:textId="77777777" w:rsidR="00777CE2" w:rsidRPr="001B4BA7" w:rsidRDefault="00777CE2" w:rsidP="00777CE2">
      <w:pPr>
        <w:pStyle w:val="EndNoteBibliography"/>
        <w:spacing w:after="0"/>
      </w:pPr>
      <w:bookmarkStart w:id="31" w:name="_ENREF_32"/>
      <w:r w:rsidRPr="001B4BA7">
        <w:t>32.</w:t>
      </w:r>
      <w:r w:rsidRPr="001B4BA7">
        <w:tab/>
        <w:t>Long CL, Maull KI, Krishnan RS, Laws HL, Geiger JW, Borghesi L, et al. Ascorbic acid dynamics in the seriously ill and injured. J Surg Res. 2003;109(2):144-8.</w:t>
      </w:r>
      <w:bookmarkEnd w:id="31"/>
    </w:p>
    <w:p w14:paraId="35BB1873" w14:textId="77777777" w:rsidR="00777CE2" w:rsidRPr="001B4BA7" w:rsidRDefault="00777CE2" w:rsidP="00777CE2">
      <w:pPr>
        <w:pStyle w:val="EndNoteBibliography"/>
        <w:spacing w:after="0"/>
      </w:pPr>
      <w:bookmarkStart w:id="32" w:name="_ENREF_33"/>
      <w:r w:rsidRPr="001B4BA7">
        <w:rPr>
          <w:lang w:val="nl-NL"/>
        </w:rPr>
        <w:t>33.</w:t>
      </w:r>
      <w:r w:rsidRPr="001B4BA7">
        <w:rPr>
          <w:lang w:val="nl-NL"/>
        </w:rPr>
        <w:tab/>
        <w:t xml:space="preserve">de Grooth HJ, Choo WP, Spoelstra-de Man AM, Swart EL, Oudemans-van Straaten HM. </w:t>
      </w:r>
      <w:r w:rsidRPr="001B4BA7">
        <w:t>Pharmacokinetics of four high-dose regimens of intravenous Vitamin C in critically ill patients [abstract]. Intensive Care Medicine Experimental. 2016;4 (Suppl 1):A52.</w:t>
      </w:r>
      <w:bookmarkEnd w:id="32"/>
    </w:p>
    <w:p w14:paraId="58025607" w14:textId="77777777" w:rsidR="00777CE2" w:rsidRPr="001B4BA7" w:rsidRDefault="00777CE2" w:rsidP="00777CE2">
      <w:pPr>
        <w:pStyle w:val="EndNoteBibliography"/>
        <w:spacing w:after="0"/>
        <w:rPr>
          <w:lang w:val="de-DE"/>
        </w:rPr>
      </w:pPr>
      <w:bookmarkStart w:id="33" w:name="_ENREF_34"/>
      <w:r w:rsidRPr="001B4BA7">
        <w:t>34.</w:t>
      </w:r>
      <w:r w:rsidRPr="001B4BA7">
        <w:tab/>
        <w:t xml:space="preserve">Jackson TS, Xu A, Vita JA, Keaney JF, Jr. Ascorbate prevents the interaction of superoxide and nitric oxide only at very high physiological concentrations. </w:t>
      </w:r>
      <w:r w:rsidRPr="001B4BA7">
        <w:rPr>
          <w:lang w:val="de-DE"/>
        </w:rPr>
        <w:t>Circ Res. 1998;83(9):916-22.</w:t>
      </w:r>
      <w:bookmarkEnd w:id="33"/>
    </w:p>
    <w:p w14:paraId="7DB388DB" w14:textId="77777777" w:rsidR="00777CE2" w:rsidRPr="001B4BA7" w:rsidRDefault="00777CE2" w:rsidP="00777CE2">
      <w:pPr>
        <w:pStyle w:val="EndNoteBibliography"/>
        <w:spacing w:after="0"/>
      </w:pPr>
      <w:bookmarkStart w:id="34" w:name="_ENREF_35"/>
      <w:r w:rsidRPr="001B4BA7">
        <w:rPr>
          <w:lang w:val="de-DE"/>
        </w:rPr>
        <w:lastRenderedPageBreak/>
        <w:t>35.</w:t>
      </w:r>
      <w:r w:rsidRPr="001B4BA7">
        <w:rPr>
          <w:lang w:val="de-DE"/>
        </w:rPr>
        <w:tab/>
        <w:t xml:space="preserve">Frei B, Stocker R, England L, Ames BN. </w:t>
      </w:r>
      <w:r w:rsidRPr="001B4BA7">
        <w:t>Ascorbate: the most effective antioxidant in human blood plasma. Adv Exp Med Biol. 1990;264:155-63.</w:t>
      </w:r>
      <w:bookmarkEnd w:id="34"/>
    </w:p>
    <w:p w14:paraId="1D441414" w14:textId="77777777" w:rsidR="00777CE2" w:rsidRPr="001B4BA7" w:rsidRDefault="00777CE2" w:rsidP="00777CE2">
      <w:pPr>
        <w:pStyle w:val="EndNoteBibliography"/>
        <w:spacing w:after="0"/>
      </w:pPr>
      <w:bookmarkStart w:id="35" w:name="_ENREF_36"/>
      <w:r w:rsidRPr="001B4BA7">
        <w:t>36.</w:t>
      </w:r>
      <w:r w:rsidRPr="001B4BA7">
        <w:tab/>
        <w:t>Schorah CJ, Downing C, Piripitsi A, Gallivan L, Al-Hazaa AH, Sanderson MJ, et al. Total vitamin C, ascorbic acid, and dehydroascorbic acid concentrations in plasma of critically ill patients. The American journal of clinical nutrition. 1996;63(5):760-5.</w:t>
      </w:r>
      <w:bookmarkEnd w:id="35"/>
    </w:p>
    <w:p w14:paraId="1548D187" w14:textId="77777777" w:rsidR="00777CE2" w:rsidRPr="001B4BA7" w:rsidRDefault="00777CE2" w:rsidP="00777CE2">
      <w:pPr>
        <w:pStyle w:val="EndNoteBibliography"/>
        <w:spacing w:after="0"/>
      </w:pPr>
      <w:bookmarkStart w:id="36" w:name="_ENREF_37"/>
      <w:r w:rsidRPr="001B4BA7">
        <w:t>37.</w:t>
      </w:r>
      <w:r w:rsidRPr="001B4BA7">
        <w:tab/>
        <w:t>Blee TH, Cogbill TH, Lambert PJ. Hemorrhage associated with vitamin C deficiency in surgical patients. Surgery. 2002;131(4):408-12.</w:t>
      </w:r>
      <w:bookmarkEnd w:id="36"/>
    </w:p>
    <w:p w14:paraId="3AA0B77F" w14:textId="77777777" w:rsidR="00777CE2" w:rsidRPr="001B4BA7" w:rsidRDefault="00777CE2" w:rsidP="00777CE2">
      <w:pPr>
        <w:pStyle w:val="EndNoteBibliography"/>
        <w:spacing w:after="0"/>
      </w:pPr>
      <w:bookmarkStart w:id="37" w:name="_ENREF_38"/>
      <w:r w:rsidRPr="001B4BA7">
        <w:t>38.</w:t>
      </w:r>
      <w:r w:rsidRPr="001B4BA7">
        <w:tab/>
        <w:t>Lassnigg A, Punz A, Barker R, Keznickl P, Manhart N, Roth E, et al. Influence of intravenous vitamin E supplementation in cardiac surgery on oxidative stress: a double-blinded, randomized, controlled study. British journal of anaesthesia. 2003;90(2):148-54.</w:t>
      </w:r>
      <w:bookmarkEnd w:id="37"/>
    </w:p>
    <w:p w14:paraId="1E9A890E" w14:textId="77777777" w:rsidR="00777CE2" w:rsidRPr="001B4BA7" w:rsidRDefault="00777CE2" w:rsidP="00777CE2">
      <w:pPr>
        <w:pStyle w:val="EndNoteBibliography"/>
        <w:spacing w:after="0"/>
      </w:pPr>
      <w:bookmarkStart w:id="38" w:name="_ENREF_39"/>
      <w:r w:rsidRPr="001B4BA7">
        <w:t>39.</w:t>
      </w:r>
      <w:r w:rsidRPr="001B4BA7">
        <w:tab/>
        <w:t>Nogueira CRB, F.; Lameu, E., Franca, C.; Ramalho, A. Effects of supplementation of antioxidant vitamins and lipid peroxidation in critically ill patients. Nutr Hosp. 2013;28(2):6.</w:t>
      </w:r>
      <w:bookmarkEnd w:id="38"/>
    </w:p>
    <w:p w14:paraId="7B55A42A" w14:textId="77777777" w:rsidR="00777CE2" w:rsidRPr="001B4BA7" w:rsidRDefault="00777CE2" w:rsidP="00777CE2">
      <w:pPr>
        <w:pStyle w:val="EndNoteBibliography"/>
        <w:spacing w:after="0"/>
      </w:pPr>
      <w:bookmarkStart w:id="39" w:name="_ENREF_40"/>
      <w:r w:rsidRPr="001B4BA7">
        <w:t>40.</w:t>
      </w:r>
      <w:r w:rsidRPr="001B4BA7">
        <w:tab/>
        <w:t>Fowler AA, 3rd, Syed AA, Knowlson S, Sculthorpe R, Farthing D, DeWilde C, et al. Phase I safety trial of intravenous ascorbic acid in patients with severe sepsis. J Transl Med. 2014;12:32.</w:t>
      </w:r>
      <w:bookmarkEnd w:id="39"/>
    </w:p>
    <w:p w14:paraId="54D780B5" w14:textId="77777777" w:rsidR="00777CE2" w:rsidRPr="001B4BA7" w:rsidRDefault="00777CE2" w:rsidP="00777CE2">
      <w:pPr>
        <w:pStyle w:val="EndNoteBibliography"/>
        <w:spacing w:after="0"/>
      </w:pPr>
      <w:bookmarkStart w:id="40" w:name="_ENREF_41"/>
      <w:r w:rsidRPr="001B4BA7">
        <w:t>41.</w:t>
      </w:r>
      <w:r w:rsidRPr="001B4BA7">
        <w:tab/>
        <w:t>Nathens AB, Neff MJ, Jurkovich GJ, Klotz P, Farver K, Ruzinski JT, et al. Randomized, prospective trial of antioxidant supplementation in critically ill surgical patients. Ann Surg. 2002;236(6):814-22.</w:t>
      </w:r>
      <w:bookmarkEnd w:id="40"/>
    </w:p>
    <w:p w14:paraId="69DAEBC0" w14:textId="77777777" w:rsidR="00777CE2" w:rsidRPr="001B4BA7" w:rsidRDefault="00777CE2" w:rsidP="00777CE2">
      <w:pPr>
        <w:pStyle w:val="EndNoteBibliography"/>
        <w:spacing w:after="0"/>
      </w:pPr>
      <w:bookmarkStart w:id="41" w:name="_ENREF_42"/>
      <w:r w:rsidRPr="001B4BA7">
        <w:t>42.</w:t>
      </w:r>
      <w:r w:rsidRPr="001B4BA7">
        <w:tab/>
        <w:t>Crimi E, Liguori A, Condorelli M, Cioffi M, Astuto M, Bontempo P, et al. The beneficial effects of antioxidant supplementation in enteral feeding in critically ill patients: a prospective, randomized, double-blind, placebo-controlled trial. Anesth Analg. 2004;99(3):857-63, table of contents.</w:t>
      </w:r>
      <w:bookmarkEnd w:id="41"/>
    </w:p>
    <w:p w14:paraId="1EFE380C" w14:textId="77777777" w:rsidR="00777CE2" w:rsidRPr="001B4BA7" w:rsidRDefault="00777CE2" w:rsidP="00777CE2">
      <w:pPr>
        <w:pStyle w:val="EndNoteBibliography"/>
        <w:spacing w:after="0"/>
      </w:pPr>
      <w:bookmarkStart w:id="42" w:name="_ENREF_43"/>
      <w:r w:rsidRPr="001B4BA7">
        <w:t>43.</w:t>
      </w:r>
      <w:r w:rsidRPr="001B4BA7">
        <w:tab/>
        <w:t>Collier BR, Giladi A, Dossett LA, Dyer L, Fleming SB, Cotton BA. Impact of high-dose antioxidants on outcomes in acutely injured patients. JPEN J Parenter Enteral Nutr. 2008;32(4):384-8.</w:t>
      </w:r>
      <w:bookmarkEnd w:id="42"/>
    </w:p>
    <w:p w14:paraId="0DFD5EEA" w14:textId="77777777" w:rsidR="00777CE2" w:rsidRPr="001B4BA7" w:rsidRDefault="00777CE2" w:rsidP="00777CE2">
      <w:pPr>
        <w:pStyle w:val="EndNoteBibliography"/>
        <w:spacing w:after="0"/>
      </w:pPr>
      <w:bookmarkStart w:id="43" w:name="_ENREF_44"/>
      <w:r w:rsidRPr="001B4BA7">
        <w:t>44.</w:t>
      </w:r>
      <w:r w:rsidRPr="001B4BA7">
        <w:tab/>
        <w:t>Berger MM, Soguel L, Shenkin A, Revelly JP, Pinget C, Baines M, et al. Influence of early antioxidant supplements on clinical evolution and organ function in critically ill cardiac surgery, major trauma, and subarachnoid hemorrhage patients. Crit Care. 2008;12(4):R101.</w:t>
      </w:r>
      <w:bookmarkEnd w:id="43"/>
    </w:p>
    <w:p w14:paraId="7544902E" w14:textId="77777777" w:rsidR="00777CE2" w:rsidRPr="001B4BA7" w:rsidRDefault="00777CE2" w:rsidP="00777CE2">
      <w:pPr>
        <w:pStyle w:val="EndNoteBibliography"/>
        <w:spacing w:after="0"/>
      </w:pPr>
      <w:bookmarkStart w:id="44" w:name="_ENREF_45"/>
      <w:r w:rsidRPr="001B4BA7">
        <w:t>45.</w:t>
      </w:r>
      <w:r w:rsidRPr="001B4BA7">
        <w:tab/>
        <w:t>Zabet MH, Mohammadi M, Ramezani M, Khalili H. Effect of high-dose Ascorbic acid on vasopressor's requirement in septic shock. J Res Pharm Pract. 2016;5(2):94-100.</w:t>
      </w:r>
      <w:bookmarkEnd w:id="44"/>
    </w:p>
    <w:p w14:paraId="78EF312F" w14:textId="77777777" w:rsidR="00777CE2" w:rsidRPr="001B4BA7" w:rsidRDefault="00777CE2" w:rsidP="00777CE2">
      <w:pPr>
        <w:pStyle w:val="EndNoteBibliography"/>
        <w:spacing w:after="0"/>
      </w:pPr>
      <w:bookmarkStart w:id="45" w:name="_ENREF_46"/>
      <w:r w:rsidRPr="001B4BA7">
        <w:t>46.</w:t>
      </w:r>
      <w:r w:rsidRPr="001B4BA7">
        <w:tab/>
        <w:t>Marik PE, Khangoora V, Rivera R, Hooper MH, Catravas J. Hydrocortisone, Vitamin C, and Thiamine for the Treatment of Severe Sepsis and Septic Shock: A Retrospective Before-After Study. Chest. 2017;151(6):1229-38.</w:t>
      </w:r>
      <w:bookmarkEnd w:id="45"/>
    </w:p>
    <w:p w14:paraId="02DF85DB" w14:textId="77777777" w:rsidR="00777CE2" w:rsidRPr="001B4BA7" w:rsidRDefault="00777CE2" w:rsidP="00777CE2">
      <w:pPr>
        <w:pStyle w:val="EndNoteBibliography"/>
        <w:spacing w:after="0"/>
      </w:pPr>
      <w:bookmarkStart w:id="46" w:name="_ENREF_47"/>
      <w:r w:rsidRPr="001B4BA7">
        <w:t>47.</w:t>
      </w:r>
      <w:r w:rsidRPr="001B4BA7">
        <w:tab/>
        <w:t>Tanaka H, Matsuda H, Shimazaki S, Hanumadass M, Matsuda T. Reduced resuscitation fluid volume for second-degree burns with delayed initiation of ascorbic acid therapy. Arch Surg. 1997;132(2):158-61.</w:t>
      </w:r>
      <w:bookmarkEnd w:id="46"/>
    </w:p>
    <w:p w14:paraId="1135AF80" w14:textId="77777777" w:rsidR="00777CE2" w:rsidRPr="001B4BA7" w:rsidRDefault="00777CE2" w:rsidP="00777CE2">
      <w:pPr>
        <w:pStyle w:val="EndNoteBibliography"/>
        <w:spacing w:after="0"/>
      </w:pPr>
      <w:bookmarkStart w:id="47" w:name="_ENREF_48"/>
      <w:r w:rsidRPr="001B4BA7">
        <w:t>48.</w:t>
      </w:r>
      <w:r w:rsidRPr="001B4BA7">
        <w:tab/>
        <w:t>Kahn SA, Beers RJ, Lentz CW. Resuscitation after severe burn injury using high-dose ascorbic acid: a retrospective review. Journal of burn care &amp; research : official publication of the American Burn Association. 2011;32(1):110-7.</w:t>
      </w:r>
      <w:bookmarkEnd w:id="47"/>
    </w:p>
    <w:p w14:paraId="7D6BC516" w14:textId="77777777" w:rsidR="00777CE2" w:rsidRPr="001B4BA7" w:rsidRDefault="00777CE2" w:rsidP="00777CE2">
      <w:pPr>
        <w:pStyle w:val="EndNoteBibliography"/>
        <w:spacing w:after="0"/>
      </w:pPr>
      <w:bookmarkStart w:id="48" w:name="_ENREF_49"/>
      <w:r w:rsidRPr="001B4BA7">
        <w:t>49.</w:t>
      </w:r>
      <w:r w:rsidRPr="001B4BA7">
        <w:tab/>
        <w:t>Hoppe B. An update on primary hyperoxaluria. Nature reviews Nephrology. 2012;8(8):467-75.</w:t>
      </w:r>
      <w:bookmarkEnd w:id="48"/>
    </w:p>
    <w:p w14:paraId="611A101D" w14:textId="77777777" w:rsidR="00777CE2" w:rsidRPr="001B4BA7" w:rsidRDefault="00777CE2" w:rsidP="00777CE2">
      <w:pPr>
        <w:pStyle w:val="EndNoteBibliography"/>
        <w:spacing w:after="0"/>
      </w:pPr>
      <w:bookmarkStart w:id="49" w:name="_ENREF_50"/>
      <w:r w:rsidRPr="001B4BA7">
        <w:t>50.</w:t>
      </w:r>
      <w:r w:rsidRPr="001B4BA7">
        <w:tab/>
        <w:t>Asplin JR. Hyperoxaluric calcium nephrolithiasis. Endocrinology and metabolism clinics of North America. 2002;31(4):927-49.</w:t>
      </w:r>
      <w:bookmarkEnd w:id="49"/>
    </w:p>
    <w:p w14:paraId="040187D1" w14:textId="77777777" w:rsidR="00777CE2" w:rsidRPr="001B4BA7" w:rsidRDefault="00777CE2" w:rsidP="00777CE2">
      <w:pPr>
        <w:pStyle w:val="EndNoteBibliography"/>
        <w:spacing w:after="0"/>
      </w:pPr>
      <w:bookmarkStart w:id="50" w:name="_ENREF_51"/>
      <w:r w:rsidRPr="001B4BA7">
        <w:t>51.</w:t>
      </w:r>
      <w:r w:rsidRPr="001B4BA7">
        <w:tab/>
        <w:t>Taylor EN, Stampfer MJ, Curhan GC. Dietary factors and the risk of incident kidney stones in men: new insights after 14 years of follow-up. Journal of the American Society of Nephrology : JASN. 2004;15(12):3225-32.</w:t>
      </w:r>
      <w:bookmarkEnd w:id="50"/>
    </w:p>
    <w:p w14:paraId="6C076F6E" w14:textId="77777777" w:rsidR="00777CE2" w:rsidRPr="001B4BA7" w:rsidRDefault="00777CE2" w:rsidP="00777CE2">
      <w:pPr>
        <w:pStyle w:val="EndNoteBibliography"/>
        <w:spacing w:after="0"/>
      </w:pPr>
      <w:bookmarkStart w:id="51" w:name="_ENREF_52"/>
      <w:r w:rsidRPr="001B4BA7">
        <w:t>52.</w:t>
      </w:r>
      <w:r w:rsidRPr="001B4BA7">
        <w:tab/>
        <w:t>Colliou E, Mari A, Delas A, Delarche A, Faguer S. Oxalate nephropathy following vitamin C intake within intensive care unit. Clin Nephrol. 2017;88(12):354-8.</w:t>
      </w:r>
      <w:bookmarkEnd w:id="51"/>
    </w:p>
    <w:p w14:paraId="73E95324" w14:textId="77777777" w:rsidR="00777CE2" w:rsidRPr="001B4BA7" w:rsidRDefault="00777CE2" w:rsidP="00777CE2">
      <w:pPr>
        <w:pStyle w:val="EndNoteBibliography"/>
        <w:spacing w:after="0"/>
      </w:pPr>
      <w:bookmarkStart w:id="52" w:name="_ENREF_53"/>
      <w:r w:rsidRPr="001B4BA7">
        <w:lastRenderedPageBreak/>
        <w:t>53.</w:t>
      </w:r>
      <w:r w:rsidRPr="001B4BA7">
        <w:tab/>
        <w:t>Fisher BJ, Kraskauskas D, Martin EJ, Farkas D, Puri P, Massey HD, et al. Attenuation of sepsis-induced organ injury in mice by vitamin C. JPEN J Parenter Enteral Nutr. 2014;38(7):825-39.</w:t>
      </w:r>
      <w:bookmarkEnd w:id="52"/>
    </w:p>
    <w:p w14:paraId="7ED291BD" w14:textId="77777777" w:rsidR="00777CE2" w:rsidRPr="001B4BA7" w:rsidRDefault="00777CE2" w:rsidP="00777CE2">
      <w:pPr>
        <w:pStyle w:val="EndNoteBibliography"/>
        <w:spacing w:after="0"/>
      </w:pPr>
      <w:bookmarkStart w:id="53" w:name="_ENREF_54"/>
      <w:r w:rsidRPr="001B4BA7">
        <w:t>54.</w:t>
      </w:r>
      <w:r w:rsidRPr="001B4BA7">
        <w:tab/>
        <w:t>Ferron-Celma I, Mansilla A, Hassan L, Garcia-Navarro A, Comino AM, Bueno P, et al. Effect of vitamin C administration on neutrophil apoptosis in septic patients after abdominal surgery. J Surg Res. 2009;153(2):224-30.</w:t>
      </w:r>
      <w:bookmarkEnd w:id="53"/>
    </w:p>
    <w:p w14:paraId="5C079FA4" w14:textId="77777777" w:rsidR="00777CE2" w:rsidRPr="001B4BA7" w:rsidRDefault="00777CE2" w:rsidP="00777CE2">
      <w:pPr>
        <w:pStyle w:val="EndNoteBibliography"/>
        <w:spacing w:after="0"/>
      </w:pPr>
      <w:bookmarkStart w:id="54" w:name="_ENREF_55"/>
      <w:r w:rsidRPr="001B4BA7">
        <w:t>55.</w:t>
      </w:r>
      <w:r w:rsidRPr="001B4BA7">
        <w:tab/>
        <w:t>Tyml K. Vitamin C and Microvascular Dysfunction in Systemic Inflammation. Antioxidants (Basel). 2017;6(3).</w:t>
      </w:r>
      <w:bookmarkEnd w:id="54"/>
    </w:p>
    <w:p w14:paraId="0A256054" w14:textId="77777777" w:rsidR="00777CE2" w:rsidRPr="001B4BA7" w:rsidRDefault="00777CE2" w:rsidP="00777CE2">
      <w:pPr>
        <w:pStyle w:val="EndNoteBibliography"/>
        <w:spacing w:after="0"/>
      </w:pPr>
      <w:bookmarkStart w:id="55" w:name="_ENREF_56"/>
      <w:r w:rsidRPr="001B4BA7">
        <w:t>56.</w:t>
      </w:r>
      <w:r w:rsidRPr="001B4BA7">
        <w:tab/>
        <w:t>Mohammed BM, Fisher BJ, Huynh QK, Wijesinghe DS, Chalfant CE, Brophy DF, et al. Resolution of sterile inflammation: role for vitamin C. Mediators Inflamm. 2014;2014:173403.</w:t>
      </w:r>
      <w:bookmarkEnd w:id="55"/>
    </w:p>
    <w:p w14:paraId="2D3D5935" w14:textId="77777777" w:rsidR="00777CE2" w:rsidRPr="001B4BA7" w:rsidRDefault="00777CE2" w:rsidP="00777CE2">
      <w:pPr>
        <w:pStyle w:val="EndNoteBibliography"/>
        <w:spacing w:after="0"/>
      </w:pPr>
      <w:bookmarkStart w:id="56" w:name="_ENREF_57"/>
      <w:r w:rsidRPr="001B4BA7">
        <w:t>57.</w:t>
      </w:r>
      <w:r w:rsidRPr="001B4BA7">
        <w:tab/>
        <w:t>Wu F, Wilson JX, Tyml K. Ascorbate inhibits iNOS expression and preserves vasoconstrictor responsiveness in skeletal muscle of septic mice. Am J Physiol Regul Integr Comp Physiol. 2003;285(1):R50-6.</w:t>
      </w:r>
      <w:bookmarkEnd w:id="56"/>
    </w:p>
    <w:p w14:paraId="390F881C" w14:textId="77777777" w:rsidR="00777CE2" w:rsidRPr="001B4BA7" w:rsidRDefault="00777CE2" w:rsidP="00777CE2">
      <w:pPr>
        <w:pStyle w:val="EndNoteBibliography"/>
        <w:spacing w:after="0"/>
        <w:rPr>
          <w:lang w:val="nl-NL"/>
        </w:rPr>
      </w:pPr>
      <w:bookmarkStart w:id="57" w:name="_ENREF_58"/>
      <w:r w:rsidRPr="001B4BA7">
        <w:t>58.</w:t>
      </w:r>
      <w:r w:rsidRPr="001B4BA7">
        <w:tab/>
        <w:t xml:space="preserve">Barabutis N, Khangoora V, Marik PE, Catravas JD. Hydrocortisone and Ascorbic Acid Synergistically Prevent and Repair Lipopolysaccharide-Induced Pulmonary Endothelial Barrier Dysfunction. </w:t>
      </w:r>
      <w:r w:rsidRPr="001B4BA7">
        <w:rPr>
          <w:lang w:val="nl-NL"/>
        </w:rPr>
        <w:t>Chest. 2017.</w:t>
      </w:r>
      <w:bookmarkEnd w:id="57"/>
    </w:p>
    <w:p w14:paraId="05312F36" w14:textId="77777777" w:rsidR="00777CE2" w:rsidRPr="001B4BA7" w:rsidRDefault="00777CE2" w:rsidP="00777CE2">
      <w:pPr>
        <w:pStyle w:val="EndNoteBibliography"/>
        <w:spacing w:after="0"/>
      </w:pPr>
      <w:bookmarkStart w:id="58" w:name="_ENREF_59"/>
      <w:r w:rsidRPr="001B4BA7">
        <w:rPr>
          <w:lang w:val="nl-NL"/>
        </w:rPr>
        <w:t>59.</w:t>
      </w:r>
      <w:r w:rsidRPr="001B4BA7">
        <w:rPr>
          <w:lang w:val="nl-NL"/>
        </w:rPr>
        <w:tab/>
        <w:t xml:space="preserve">Oudemans-van Straaten HM, Spoelstra-de Man AM, de Waard MC. </w:t>
      </w:r>
      <w:r w:rsidRPr="001B4BA7">
        <w:t>Vitamin C revisited. Crit Care. 2014;18(4):460.</w:t>
      </w:r>
      <w:bookmarkEnd w:id="58"/>
    </w:p>
    <w:p w14:paraId="7E21F897" w14:textId="77777777" w:rsidR="00777CE2" w:rsidRPr="001B4BA7" w:rsidRDefault="00777CE2" w:rsidP="00777CE2">
      <w:pPr>
        <w:pStyle w:val="EndNoteBibliography"/>
        <w:spacing w:after="0"/>
      </w:pPr>
      <w:bookmarkStart w:id="59" w:name="_ENREF_60"/>
      <w:r w:rsidRPr="001B4BA7">
        <w:t>60.</w:t>
      </w:r>
      <w:r w:rsidRPr="001B4BA7">
        <w:tab/>
        <w:t>Tsai MS, Huang CH, Tsai CY, Chen HW, Lee HC, Cheng HJ, et al. Ascorbic acid mitigates the myocardial injury after cardiac arrest and electrical shock. Intensive Care Med. 2011;37(12):2033-40.</w:t>
      </w:r>
      <w:bookmarkEnd w:id="59"/>
    </w:p>
    <w:p w14:paraId="6BAEF421" w14:textId="77777777" w:rsidR="00777CE2" w:rsidRPr="001B4BA7" w:rsidRDefault="00777CE2" w:rsidP="00777CE2">
      <w:pPr>
        <w:pStyle w:val="EndNoteBibliography"/>
        <w:spacing w:after="0"/>
      </w:pPr>
      <w:bookmarkStart w:id="60" w:name="_ENREF_61"/>
      <w:r w:rsidRPr="001B4BA7">
        <w:t>61.</w:t>
      </w:r>
      <w:r w:rsidRPr="001B4BA7">
        <w:tab/>
        <w:t>Natarajan RF, B.J., Syed, A.A.; Fowler, A.A. Impact of Intravenous Ascorbic Acid Infusion on Novel Biomarkers in Patients with Severe Sepsis. Journal of Pulmonary &amp; Respiratory Medicine. 2014;4(6):1-8.</w:t>
      </w:r>
      <w:bookmarkEnd w:id="60"/>
    </w:p>
    <w:p w14:paraId="79193ECB" w14:textId="77777777" w:rsidR="00777CE2" w:rsidRPr="001B4BA7" w:rsidRDefault="00777CE2" w:rsidP="00777CE2">
      <w:pPr>
        <w:pStyle w:val="EndNoteBibliography"/>
        <w:spacing w:after="0"/>
      </w:pPr>
      <w:bookmarkStart w:id="61" w:name="_ENREF_62"/>
      <w:r w:rsidRPr="001B4BA7">
        <w:t>62.</w:t>
      </w:r>
      <w:r w:rsidRPr="001B4BA7">
        <w:tab/>
        <w:t>Berger MM, Oudemans-van Straaten HM. Vitamin C supplementation in the critically ill patient. Curr Opin Clin Nutr Metab Care. 2015;18(2):193-201.</w:t>
      </w:r>
      <w:bookmarkEnd w:id="61"/>
    </w:p>
    <w:p w14:paraId="66230101" w14:textId="77777777" w:rsidR="00777CE2" w:rsidRPr="001B4BA7" w:rsidRDefault="00777CE2" w:rsidP="00777CE2">
      <w:pPr>
        <w:pStyle w:val="EndNoteBibliography"/>
        <w:spacing w:after="0"/>
        <w:rPr>
          <w:lang w:val="de-DE"/>
        </w:rPr>
      </w:pPr>
      <w:bookmarkStart w:id="62" w:name="_ENREF_63"/>
      <w:r w:rsidRPr="001B4BA7">
        <w:t>63.</w:t>
      </w:r>
      <w:r w:rsidRPr="001B4BA7">
        <w:tab/>
        <w:t xml:space="preserve">Zhang M, Robitaille L, Eintracht S, Hoffer LJ. Vitamin C provision improves mood in acutely hospitalized patients. </w:t>
      </w:r>
      <w:r w:rsidRPr="001B4BA7">
        <w:rPr>
          <w:lang w:val="de-DE"/>
        </w:rPr>
        <w:t>Nutrition. 2011;27(5):530-3.</w:t>
      </w:r>
      <w:bookmarkEnd w:id="62"/>
    </w:p>
    <w:p w14:paraId="6F3D142A" w14:textId="77777777" w:rsidR="00777CE2" w:rsidRPr="001B4BA7" w:rsidRDefault="00777CE2" w:rsidP="00777CE2">
      <w:pPr>
        <w:pStyle w:val="EndNoteBibliography"/>
        <w:spacing w:after="0"/>
      </w:pPr>
      <w:bookmarkStart w:id="63" w:name="_ENREF_64"/>
      <w:r w:rsidRPr="001B4BA7">
        <w:rPr>
          <w:lang w:val="de-DE"/>
        </w:rPr>
        <w:t>64.</w:t>
      </w:r>
      <w:r w:rsidRPr="001B4BA7">
        <w:rPr>
          <w:lang w:val="de-DE"/>
        </w:rPr>
        <w:tab/>
        <w:t xml:space="preserve">Wang Y, Liu XJ, Robitaille L, Eintracht S, MacNamara E, Hoffer LJ. </w:t>
      </w:r>
      <w:r w:rsidRPr="001B4BA7">
        <w:t>Effects of vitamin C and vitamin D administration on mood and distress in acutely hospitalized patients. The American journal of clinical nutrition. 2013;98(3):705-11.</w:t>
      </w:r>
      <w:bookmarkEnd w:id="63"/>
    </w:p>
    <w:p w14:paraId="0B63849A" w14:textId="77777777" w:rsidR="00777CE2" w:rsidRPr="001B4BA7" w:rsidRDefault="00777CE2" w:rsidP="00777CE2">
      <w:pPr>
        <w:pStyle w:val="EndNoteBibliography"/>
        <w:spacing w:after="0"/>
      </w:pPr>
      <w:bookmarkStart w:id="64" w:name="_ENREF_65"/>
      <w:r w:rsidRPr="001B4BA7">
        <w:t>65.</w:t>
      </w:r>
      <w:r w:rsidRPr="001B4BA7">
        <w:tab/>
        <w:t>Carr AC, McCall C. The role of vitamin C in the treatment of pain: new insights. J Transl Med. 2017;15(1):77.</w:t>
      </w:r>
      <w:bookmarkEnd w:id="64"/>
    </w:p>
    <w:p w14:paraId="2B347BCE" w14:textId="77777777" w:rsidR="00777CE2" w:rsidRPr="001B4BA7" w:rsidRDefault="00777CE2" w:rsidP="00777CE2">
      <w:pPr>
        <w:pStyle w:val="EndNoteBibliography"/>
        <w:spacing w:after="0"/>
      </w:pPr>
      <w:bookmarkStart w:id="65" w:name="_ENREF_66"/>
      <w:r w:rsidRPr="001B4BA7">
        <w:t>66.</w:t>
      </w:r>
      <w:r w:rsidRPr="001B4BA7">
        <w:tab/>
        <w:t>Mohammed BM, Fisher BJ, Kraskauskas D, Ward S, Wayne JS, Brophy DF, et al. Vitamin C promotes wound healing through novel pleiotropic mechanisms. Int Wound J. 2016;13(4):572-84.</w:t>
      </w:r>
      <w:bookmarkEnd w:id="65"/>
    </w:p>
    <w:p w14:paraId="678A5FEC" w14:textId="77777777" w:rsidR="00777CE2" w:rsidRPr="001B4BA7" w:rsidRDefault="00777CE2" w:rsidP="00777CE2">
      <w:pPr>
        <w:pStyle w:val="EndNoteBibliography"/>
        <w:spacing w:after="0"/>
      </w:pPr>
      <w:bookmarkStart w:id="66" w:name="_ENREF_67"/>
      <w:r w:rsidRPr="001B4BA7">
        <w:t>67.</w:t>
      </w:r>
      <w:r w:rsidRPr="001B4BA7">
        <w:tab/>
        <w:t>Jenkins JS. The effect of ascorbic acid on adrenal steroid synthesis in vitro. Endocrinology. 1962;70:267-71.</w:t>
      </w:r>
      <w:bookmarkEnd w:id="66"/>
    </w:p>
    <w:p w14:paraId="2BBDBC57" w14:textId="77777777" w:rsidR="00777CE2" w:rsidRPr="001B4BA7" w:rsidRDefault="00777CE2" w:rsidP="00777CE2">
      <w:pPr>
        <w:pStyle w:val="EndNoteBibliography"/>
        <w:spacing w:after="0"/>
      </w:pPr>
      <w:bookmarkStart w:id="67" w:name="_ENREF_68"/>
      <w:r w:rsidRPr="001B4BA7">
        <w:t>68.</w:t>
      </w:r>
      <w:r w:rsidRPr="001B4BA7">
        <w:tab/>
        <w:t>Das D, Sen C, Goswami A. Effect of Vitamin C on adrenal suppression by etomidate induction in patients undergoing cardiac surgery: A randomized controlled trial. Ann Card Anaesth. 2016;19(3):410-7.</w:t>
      </w:r>
      <w:bookmarkEnd w:id="67"/>
    </w:p>
    <w:p w14:paraId="1235B192" w14:textId="77777777" w:rsidR="00777CE2" w:rsidRPr="001B4BA7" w:rsidRDefault="00777CE2" w:rsidP="00777CE2">
      <w:pPr>
        <w:pStyle w:val="EndNoteBibliography"/>
        <w:spacing w:after="0"/>
      </w:pPr>
      <w:bookmarkStart w:id="68" w:name="_ENREF_69"/>
      <w:r w:rsidRPr="001B4BA7">
        <w:t>69.</w:t>
      </w:r>
      <w:r w:rsidRPr="001B4BA7">
        <w:tab/>
        <w:t>Okamoto K, Tanaka H, Makino Y, Makino I. Restoration of the glucocorticoid receptor function by the phosphodiester compound of vitamins C and E, EPC-K1 (L-ascorbic acid 2-[3,4-dihydro-2,5,7,8-tetramethyl-2-(4,8,12-trimethyltridecyl)-2H-1-benzopyran-6 -yl hydrogen phosphate] potassium salt), via a redox-dependent mechanism. Biochem Pharmacol. 1998;56(1):79-86.</w:t>
      </w:r>
      <w:bookmarkEnd w:id="68"/>
    </w:p>
    <w:p w14:paraId="6167C94E" w14:textId="77777777" w:rsidR="00777CE2" w:rsidRPr="001B4BA7" w:rsidRDefault="00777CE2" w:rsidP="00777CE2">
      <w:pPr>
        <w:pStyle w:val="EndNoteBibliography"/>
        <w:spacing w:after="0"/>
      </w:pPr>
      <w:bookmarkStart w:id="69" w:name="_ENREF_70"/>
      <w:r w:rsidRPr="001B4BA7">
        <w:t>70.</w:t>
      </w:r>
      <w:r w:rsidRPr="001B4BA7">
        <w:tab/>
        <w:t>Cantoni O, Guidarelli A, Fiorani M. Mitochondrial Uptake and Accumulation of Vitamin C: What Can We Learn From Cell Cultures Studies? Antioxid Redox Signal. 2017.</w:t>
      </w:r>
      <w:bookmarkEnd w:id="69"/>
    </w:p>
    <w:p w14:paraId="299A94AB" w14:textId="77777777" w:rsidR="00777CE2" w:rsidRPr="001B4BA7" w:rsidRDefault="00777CE2" w:rsidP="00777CE2">
      <w:pPr>
        <w:pStyle w:val="EndNoteBibliography"/>
        <w:spacing w:after="0"/>
      </w:pPr>
      <w:bookmarkStart w:id="70" w:name="_ENREF_71"/>
      <w:r w:rsidRPr="001B4BA7">
        <w:t>71.</w:t>
      </w:r>
      <w:r w:rsidRPr="001B4BA7">
        <w:tab/>
        <w:t>Washko PW, Wang Y, Levine M. Ascorbic acid recycling in human neutrophils. J Biol Chem. 1993;268(21):15531-5.</w:t>
      </w:r>
      <w:bookmarkEnd w:id="70"/>
    </w:p>
    <w:p w14:paraId="1583AF66" w14:textId="77777777" w:rsidR="00777CE2" w:rsidRPr="001B4BA7" w:rsidRDefault="00777CE2" w:rsidP="00777CE2">
      <w:pPr>
        <w:pStyle w:val="EndNoteBibliography"/>
        <w:spacing w:after="0"/>
      </w:pPr>
      <w:bookmarkStart w:id="71" w:name="_ENREF_72"/>
      <w:r w:rsidRPr="001B4BA7">
        <w:lastRenderedPageBreak/>
        <w:t>72.</w:t>
      </w:r>
      <w:r w:rsidRPr="001B4BA7">
        <w:tab/>
        <w:t>Padayatty SJ, Sun H, Wang Y, Riordan HD, Hewitt SM, Katz A, et al. Vitamin C pharmacokinetics: implications for oral and intravenous use. Ann Intern Med. 2004;140(7):533-7.</w:t>
      </w:r>
      <w:bookmarkEnd w:id="71"/>
    </w:p>
    <w:p w14:paraId="4967E4C9" w14:textId="77777777" w:rsidR="00777CE2" w:rsidRPr="001B4BA7" w:rsidRDefault="00777CE2" w:rsidP="00777CE2">
      <w:pPr>
        <w:pStyle w:val="EndNoteBibliography"/>
        <w:spacing w:after="0"/>
      </w:pPr>
      <w:bookmarkStart w:id="72" w:name="_ENREF_73"/>
      <w:r w:rsidRPr="001B4BA7">
        <w:t>73.</w:t>
      </w:r>
      <w:r w:rsidRPr="001B4BA7">
        <w:tab/>
        <w:t>Tullio F, Angotti C, Perrelli MG, Penna C, Pagliaro P. Redox balance and cardioprotection. Basic Res Cardiol. 2013;108(6):392.</w:t>
      </w:r>
      <w:bookmarkEnd w:id="72"/>
    </w:p>
    <w:p w14:paraId="6D7D9E6B" w14:textId="77777777" w:rsidR="00777CE2" w:rsidRPr="001B4BA7" w:rsidRDefault="00777CE2" w:rsidP="00777CE2">
      <w:pPr>
        <w:pStyle w:val="EndNoteBibliography"/>
        <w:spacing w:after="0"/>
      </w:pPr>
      <w:bookmarkStart w:id="73" w:name="_ENREF_74"/>
      <w:r w:rsidRPr="001B4BA7">
        <w:t>74.</w:t>
      </w:r>
      <w:r w:rsidRPr="001B4BA7">
        <w:tab/>
        <w:t>Padayatty SJ, Katz A, Wang Y, Eck P, Kwon O, Lee JH, et al. Vitamin C as an antioxidant: evaluation of its role in disease prevention. J Am Coll Nutr. 2003;22(1):18-35.</w:t>
      </w:r>
      <w:bookmarkEnd w:id="73"/>
    </w:p>
    <w:p w14:paraId="57030E12" w14:textId="77777777" w:rsidR="00777CE2" w:rsidRPr="001B4BA7" w:rsidRDefault="00777CE2" w:rsidP="00777CE2">
      <w:pPr>
        <w:pStyle w:val="EndNoteBibliography"/>
        <w:spacing w:after="0"/>
      </w:pPr>
      <w:bookmarkStart w:id="74" w:name="_ENREF_75"/>
      <w:r w:rsidRPr="001B4BA7">
        <w:t>75.</w:t>
      </w:r>
      <w:r w:rsidRPr="001B4BA7">
        <w:tab/>
        <w:t>Lee P, Eisman JA, Center JR. Vitamin D deficiency in critically ill patients. N Engl J Med. 2009;360(18):1912-4.</w:t>
      </w:r>
      <w:bookmarkEnd w:id="74"/>
    </w:p>
    <w:p w14:paraId="314726D6" w14:textId="77777777" w:rsidR="00777CE2" w:rsidRPr="001B4BA7" w:rsidRDefault="00777CE2" w:rsidP="00777CE2">
      <w:pPr>
        <w:pStyle w:val="EndNoteBibliography"/>
        <w:spacing w:after="0"/>
      </w:pPr>
      <w:bookmarkStart w:id="75" w:name="_ENREF_76"/>
      <w:r w:rsidRPr="001B4BA7">
        <w:t>76.</w:t>
      </w:r>
      <w:r w:rsidRPr="001B4BA7">
        <w:tab/>
        <w:t>McNally JD, Leis K, Matheson LA, Karuananyake C, Sankaran K, Rosenberg AM. Vitamin D deficiency in young children with severe acute lower respiratory infection. Pediatr Pulmonol. 2009;44(10):981-8.</w:t>
      </w:r>
      <w:bookmarkEnd w:id="75"/>
    </w:p>
    <w:p w14:paraId="70F8D8CC" w14:textId="77777777" w:rsidR="00777CE2" w:rsidRPr="001B4BA7" w:rsidRDefault="00777CE2" w:rsidP="00777CE2">
      <w:pPr>
        <w:pStyle w:val="EndNoteBibliography"/>
        <w:spacing w:after="0"/>
      </w:pPr>
      <w:bookmarkStart w:id="76" w:name="_ENREF_77"/>
      <w:r w:rsidRPr="001B4BA7">
        <w:t>77.</w:t>
      </w:r>
      <w:r w:rsidRPr="001B4BA7">
        <w:tab/>
        <w:t>McNally JD, Menon K, Chakraborty P, Fisher L, Williams KA, Al-Dirbashi OY, et al. The association of vitamin D status with pediatric critical illness. Pediatrics. 2012;130(3):429-36.</w:t>
      </w:r>
      <w:bookmarkEnd w:id="76"/>
    </w:p>
    <w:p w14:paraId="3F3B8154" w14:textId="77777777" w:rsidR="00777CE2" w:rsidRPr="001B4BA7" w:rsidRDefault="00777CE2" w:rsidP="00777CE2">
      <w:pPr>
        <w:pStyle w:val="EndNoteBibliography"/>
        <w:spacing w:after="0"/>
      </w:pPr>
      <w:bookmarkStart w:id="77" w:name="_ENREF_78"/>
      <w:r w:rsidRPr="001B4BA7">
        <w:t>78.</w:t>
      </w:r>
      <w:r w:rsidRPr="001B4BA7">
        <w:tab/>
        <w:t>Amrein K, Zajic P, Schnedl C, Waltensdorfer A, Fruhwald S, Holl A, et al. Vitamin D status and its association with season, hospital and sepsis mortality in critical illness. Crit Care. 2014;18(2):R47.</w:t>
      </w:r>
      <w:bookmarkEnd w:id="77"/>
    </w:p>
    <w:p w14:paraId="78545578" w14:textId="77777777" w:rsidR="00777CE2" w:rsidRPr="001B4BA7" w:rsidRDefault="00777CE2" w:rsidP="00777CE2">
      <w:pPr>
        <w:pStyle w:val="EndNoteBibliography"/>
        <w:spacing w:after="0"/>
      </w:pPr>
      <w:bookmarkStart w:id="78" w:name="_ENREF_79"/>
      <w:r w:rsidRPr="001B4BA7">
        <w:t>79.</w:t>
      </w:r>
      <w:r w:rsidRPr="001B4BA7">
        <w:tab/>
        <w:t>Jeng L, Yamshchikov AV, Judd SE, Blumberg HM, Martin GS, Ziegler TR, et al. Alterations in vitamin D status and anti-microbial peptide levels in patients in the intensive care unit with sepsis. Journal of Translational Medicine. 2009;7:28-.</w:t>
      </w:r>
      <w:bookmarkEnd w:id="78"/>
    </w:p>
    <w:p w14:paraId="1A0549C6" w14:textId="77777777" w:rsidR="00777CE2" w:rsidRPr="001B4BA7" w:rsidRDefault="00777CE2" w:rsidP="00777CE2">
      <w:pPr>
        <w:pStyle w:val="EndNoteBibliography"/>
        <w:spacing w:after="0"/>
      </w:pPr>
      <w:bookmarkStart w:id="79" w:name="_ENREF_80"/>
      <w:r w:rsidRPr="001B4BA7">
        <w:t>80.</w:t>
      </w:r>
      <w:r w:rsidRPr="001B4BA7">
        <w:tab/>
        <w:t>Lucidarme O, Messai E, Mazzoni T, Arcade M, DuCheyron D. Incidence and risk factors of vitamin D deficiency in critically ill patients: results from a prospective observational study. Intensive Care Medicine. 2010;36(9):1609-11.</w:t>
      </w:r>
      <w:bookmarkEnd w:id="79"/>
    </w:p>
    <w:p w14:paraId="0F613E8F" w14:textId="77777777" w:rsidR="00777CE2" w:rsidRPr="001B4BA7" w:rsidRDefault="00777CE2" w:rsidP="00777CE2">
      <w:pPr>
        <w:pStyle w:val="EndNoteBibliography"/>
        <w:spacing w:after="0"/>
      </w:pPr>
      <w:bookmarkStart w:id="80" w:name="_ENREF_81"/>
      <w:r w:rsidRPr="001B4BA7">
        <w:t>81.</w:t>
      </w:r>
      <w:r w:rsidRPr="001B4BA7">
        <w:tab/>
        <w:t>Braun A, Chang D, Mahadevappa K, Gibbons FK, Liu Y, Giovannucci E, et al. Association of low serum 25-hydroxyvitamin D levels and mortality in the critically ill. Crit Care Med. 2011;39(4):671-7.</w:t>
      </w:r>
      <w:bookmarkEnd w:id="80"/>
    </w:p>
    <w:p w14:paraId="32BB6EC0" w14:textId="77777777" w:rsidR="00777CE2" w:rsidRPr="001B4BA7" w:rsidRDefault="00777CE2" w:rsidP="00777CE2">
      <w:pPr>
        <w:pStyle w:val="EndNoteBibliography"/>
        <w:spacing w:after="0"/>
      </w:pPr>
      <w:bookmarkStart w:id="81" w:name="_ENREF_82"/>
      <w:r w:rsidRPr="001B4BA7">
        <w:t>82.</w:t>
      </w:r>
      <w:r w:rsidRPr="001B4BA7">
        <w:tab/>
        <w:t>Rippel C, South M, Butt WW, Shekerdemian LS. Vitamin D status in critically ill children. Intensive care medicine. 2012;38(12):2055-62.</w:t>
      </w:r>
      <w:bookmarkEnd w:id="81"/>
    </w:p>
    <w:p w14:paraId="2E4DCBC9" w14:textId="77777777" w:rsidR="00777CE2" w:rsidRPr="001B4BA7" w:rsidRDefault="00777CE2" w:rsidP="00777CE2">
      <w:pPr>
        <w:pStyle w:val="EndNoteBibliography"/>
        <w:spacing w:after="0"/>
      </w:pPr>
      <w:bookmarkStart w:id="82" w:name="_ENREF_83"/>
      <w:r w:rsidRPr="001B4BA7">
        <w:t>83.</w:t>
      </w:r>
      <w:r w:rsidRPr="001B4BA7">
        <w:tab/>
        <w:t>Madden K, Feldman HA, Smith EM, Gordon CM, Keisling SM, Sullivan RM, et al. Vitamin D deficiency in critically ill children. Pediatrics. 2012;130(3):421-8.</w:t>
      </w:r>
      <w:bookmarkEnd w:id="82"/>
    </w:p>
    <w:p w14:paraId="1F225959" w14:textId="77777777" w:rsidR="00777CE2" w:rsidRPr="001B4BA7" w:rsidRDefault="00777CE2" w:rsidP="00777CE2">
      <w:pPr>
        <w:pStyle w:val="EndNoteBibliography"/>
        <w:spacing w:after="0"/>
      </w:pPr>
      <w:bookmarkStart w:id="83" w:name="_ENREF_84"/>
      <w:r w:rsidRPr="001B4BA7">
        <w:t>84.</w:t>
      </w:r>
      <w:r w:rsidRPr="001B4BA7">
        <w:tab/>
        <w:t>Quraishi SA, Bittner EA, Blum L, McCarthy CM, Bhan I, Camargo CA, Jr. Prospective study of vitamin D status at initiation of care in critically ill surgical patients and risk of 90-day mortality. Crit Care Med. 2014;42(6):1365-71.</w:t>
      </w:r>
      <w:bookmarkEnd w:id="83"/>
    </w:p>
    <w:p w14:paraId="3FBEEB1D" w14:textId="77777777" w:rsidR="00777CE2" w:rsidRPr="001B4BA7" w:rsidRDefault="00777CE2" w:rsidP="00777CE2">
      <w:pPr>
        <w:pStyle w:val="EndNoteBibliography"/>
        <w:spacing w:after="0"/>
      </w:pPr>
      <w:bookmarkStart w:id="84" w:name="_ENREF_85"/>
      <w:r w:rsidRPr="001B4BA7">
        <w:t>85.</w:t>
      </w:r>
      <w:r w:rsidRPr="001B4BA7">
        <w:tab/>
        <w:t>McNally JD, Menon K, Chakraborty P, Fisher L, Williams KA, Al-Dirbashi OY, et al. Impact of anesthesia and surgery for congenital heart disease on the vitamin d status of infants and children: a prospective longitudinal study. Anesthesiology. 2013;119(1):71-80.</w:t>
      </w:r>
      <w:bookmarkEnd w:id="84"/>
    </w:p>
    <w:p w14:paraId="51E4304A" w14:textId="77777777" w:rsidR="00777CE2" w:rsidRPr="001B4BA7" w:rsidRDefault="00777CE2" w:rsidP="00777CE2">
      <w:pPr>
        <w:pStyle w:val="EndNoteBibliography"/>
        <w:spacing w:after="0"/>
      </w:pPr>
      <w:bookmarkStart w:id="85" w:name="_ENREF_86"/>
      <w:r w:rsidRPr="001B4BA7">
        <w:t>86.</w:t>
      </w:r>
      <w:r w:rsidRPr="001B4BA7">
        <w:tab/>
        <w:t>de Haan K, Groeneveld AB, de Geus HR, Egal M, Struijs A. Vitamin D deficiency as a risk factor for infection, sepsis and mortality in the critically ill: systematic review and meta-analysis. Crit Care. 2014;18(6):660.</w:t>
      </w:r>
      <w:bookmarkEnd w:id="85"/>
    </w:p>
    <w:p w14:paraId="1F56B602" w14:textId="77777777" w:rsidR="00777CE2" w:rsidRPr="001B4BA7" w:rsidRDefault="00777CE2" w:rsidP="00777CE2">
      <w:pPr>
        <w:pStyle w:val="EndNoteBibliography"/>
        <w:spacing w:after="0"/>
      </w:pPr>
      <w:bookmarkStart w:id="86" w:name="_ENREF_87"/>
      <w:r w:rsidRPr="001B4BA7">
        <w:t>87.</w:t>
      </w:r>
      <w:r w:rsidRPr="001B4BA7">
        <w:tab/>
        <w:t>Zhang YP, Wan YD, Sun TW, Kan QC, Wang LX. Association between vitamin D deficiency and mortality in critically ill adult patients: a meta-analysis of cohort studies. Crit Care. 2014;18(6):684.</w:t>
      </w:r>
      <w:bookmarkEnd w:id="86"/>
    </w:p>
    <w:p w14:paraId="6443B90C" w14:textId="77777777" w:rsidR="00777CE2" w:rsidRPr="001B4BA7" w:rsidRDefault="00777CE2" w:rsidP="00777CE2">
      <w:pPr>
        <w:pStyle w:val="EndNoteBibliography"/>
        <w:spacing w:after="0"/>
      </w:pPr>
      <w:bookmarkStart w:id="87" w:name="_ENREF_88"/>
      <w:r w:rsidRPr="001B4BA7">
        <w:t>88.</w:t>
      </w:r>
      <w:r w:rsidRPr="001B4BA7">
        <w:tab/>
        <w:t>Zajic P, Amrein K. Vitamin D deficiency in the ICU: a systematic review. Minerva Endocrinol. 2014;39(4):275-87.</w:t>
      </w:r>
      <w:bookmarkEnd w:id="87"/>
    </w:p>
    <w:p w14:paraId="5C0B425A" w14:textId="77777777" w:rsidR="00777CE2" w:rsidRPr="001B4BA7" w:rsidRDefault="00777CE2" w:rsidP="00777CE2">
      <w:pPr>
        <w:pStyle w:val="EndNoteBibliography"/>
        <w:spacing w:after="0"/>
      </w:pPr>
      <w:bookmarkStart w:id="88" w:name="_ENREF_89"/>
      <w:r w:rsidRPr="001B4BA7">
        <w:t>89.</w:t>
      </w:r>
      <w:r w:rsidRPr="001B4BA7">
        <w:tab/>
        <w:t>McNally JD, Nama N, O'Hearn K, Sampson M, Amrein K, Iliriani K, et al. Vitamin D Deficiency in Critically Ill Children: A Systematic Review and Meta-analysis. Critical Care. 2017;(In Press).</w:t>
      </w:r>
      <w:bookmarkEnd w:id="88"/>
    </w:p>
    <w:p w14:paraId="22694A74" w14:textId="77777777" w:rsidR="00777CE2" w:rsidRPr="001B4BA7" w:rsidRDefault="00777CE2" w:rsidP="00777CE2">
      <w:pPr>
        <w:pStyle w:val="EndNoteBibliography"/>
        <w:spacing w:after="0"/>
        <w:rPr>
          <w:lang w:val="nl-NL"/>
        </w:rPr>
      </w:pPr>
      <w:bookmarkStart w:id="89" w:name="_ENREF_90"/>
      <w:r w:rsidRPr="001B4BA7">
        <w:lastRenderedPageBreak/>
        <w:t>90.</w:t>
      </w:r>
      <w:r w:rsidRPr="001B4BA7">
        <w:tab/>
        <w:t xml:space="preserve">Holick MF, Binkley NC, Bischoff-Ferrari HA, Gordon CM, Hanley DA, Heaney RP, et al. Evaluation, treatment, and prevention of vitamin d deficiency: an endocrine society clinical practice guideline. </w:t>
      </w:r>
      <w:r w:rsidRPr="001B4BA7">
        <w:rPr>
          <w:lang w:val="nl-NL"/>
        </w:rPr>
        <w:t>J Clin Endocrinol Metab. 2011;96(7):1911-30.</w:t>
      </w:r>
      <w:bookmarkEnd w:id="89"/>
    </w:p>
    <w:p w14:paraId="52F5C1E6" w14:textId="77777777" w:rsidR="00777CE2" w:rsidRPr="001B4BA7" w:rsidRDefault="00777CE2" w:rsidP="00777CE2">
      <w:pPr>
        <w:pStyle w:val="EndNoteBibliography"/>
        <w:spacing w:after="0"/>
      </w:pPr>
      <w:bookmarkStart w:id="90" w:name="_ENREF_91"/>
      <w:r w:rsidRPr="001B4BA7">
        <w:rPr>
          <w:lang w:val="nl-NL"/>
        </w:rPr>
        <w:t>91.</w:t>
      </w:r>
      <w:r w:rsidRPr="001B4BA7">
        <w:rPr>
          <w:lang w:val="nl-NL"/>
        </w:rPr>
        <w:tab/>
        <w:t xml:space="preserve">Lee P, Eisman JA, Center JR. </w:t>
      </w:r>
      <w:r w:rsidRPr="001B4BA7">
        <w:t>Vitamin D deficiency in critically ill patients. The New England journal of medicine. 2009;360(18):1912-4.</w:t>
      </w:r>
      <w:bookmarkEnd w:id="90"/>
    </w:p>
    <w:p w14:paraId="4A0E41E4" w14:textId="77777777" w:rsidR="00777CE2" w:rsidRPr="001B4BA7" w:rsidRDefault="00777CE2" w:rsidP="00777CE2">
      <w:pPr>
        <w:pStyle w:val="EndNoteBibliography"/>
        <w:spacing w:after="0"/>
      </w:pPr>
      <w:bookmarkStart w:id="91" w:name="_ENREF_92"/>
      <w:r w:rsidRPr="001B4BA7">
        <w:t>92.</w:t>
      </w:r>
      <w:r w:rsidRPr="001B4BA7">
        <w:tab/>
        <w:t>McNally JD, Leis K, Matheson LA, Karuananyake C, Sankaran K, Rosenberg AM. Vitamin D deficiency in young children with severe acute lower respiratory infection. Pediatric Pulmonology. 2009;44(10):981-8.</w:t>
      </w:r>
      <w:bookmarkEnd w:id="91"/>
    </w:p>
    <w:p w14:paraId="1440B7AE" w14:textId="77777777" w:rsidR="00777CE2" w:rsidRPr="001B4BA7" w:rsidRDefault="00777CE2" w:rsidP="00777CE2">
      <w:pPr>
        <w:pStyle w:val="EndNoteBibliography"/>
        <w:spacing w:after="0"/>
      </w:pPr>
      <w:bookmarkStart w:id="92" w:name="_ENREF_93"/>
      <w:r w:rsidRPr="001B4BA7">
        <w:t>93.</w:t>
      </w:r>
      <w:r w:rsidRPr="001B4BA7">
        <w:tab/>
        <w:t>Lee P, Nair P, Eisman JA, Center JR. Vitamin D deficiency in the intensive care unit: an invisible accomplice to morbidity and mortality? Intensive Care Med. 2009;35:2028-32.</w:t>
      </w:r>
      <w:bookmarkEnd w:id="92"/>
    </w:p>
    <w:p w14:paraId="72D63439" w14:textId="77777777" w:rsidR="00777CE2" w:rsidRPr="001B4BA7" w:rsidRDefault="00777CE2" w:rsidP="00777CE2">
      <w:pPr>
        <w:pStyle w:val="EndNoteBibliography"/>
        <w:spacing w:after="0"/>
      </w:pPr>
      <w:bookmarkStart w:id="93" w:name="_ENREF_94"/>
      <w:r w:rsidRPr="001B4BA7">
        <w:t>94.</w:t>
      </w:r>
      <w:r w:rsidRPr="001B4BA7">
        <w:tab/>
        <w:t>Amrein K, Christopher KB, McNally JD. Understanding vitamin D deficiency in intensive care patients. Intensive Care Med. 2015;41(11):1961-4.</w:t>
      </w:r>
      <w:bookmarkEnd w:id="93"/>
    </w:p>
    <w:p w14:paraId="03693E89" w14:textId="77777777" w:rsidR="00777CE2" w:rsidRPr="001B4BA7" w:rsidRDefault="00777CE2" w:rsidP="00777CE2">
      <w:pPr>
        <w:pStyle w:val="EndNoteBibliography"/>
        <w:spacing w:after="0"/>
      </w:pPr>
      <w:bookmarkStart w:id="94" w:name="_ENREF_95"/>
      <w:r w:rsidRPr="001B4BA7">
        <w:t>95.</w:t>
      </w:r>
      <w:r w:rsidRPr="001B4BA7">
        <w:tab/>
        <w:t>McNally J, Menon K. Vitamin D deficiency in surgical congenital heart diseease: prevalence and relevance. Translational Pediatrics. 2013;2(3):99-111.</w:t>
      </w:r>
      <w:bookmarkEnd w:id="94"/>
    </w:p>
    <w:p w14:paraId="0718E226" w14:textId="77777777" w:rsidR="00777CE2" w:rsidRPr="001B4BA7" w:rsidRDefault="00777CE2" w:rsidP="00777CE2">
      <w:pPr>
        <w:pStyle w:val="EndNoteBibliography"/>
        <w:spacing w:after="0"/>
      </w:pPr>
      <w:bookmarkStart w:id="95" w:name="_ENREF_96"/>
      <w:r w:rsidRPr="001B4BA7">
        <w:t>96.</w:t>
      </w:r>
      <w:r w:rsidRPr="001B4BA7">
        <w:tab/>
        <w:t>Abou-Zahr R, Kandil SB. A pediatric critical care perspective on vitamin D. Pediatr Res. 2015;77(1-2):164-7.</w:t>
      </w:r>
      <w:bookmarkEnd w:id="95"/>
    </w:p>
    <w:p w14:paraId="261198C1" w14:textId="77777777" w:rsidR="00777CE2" w:rsidRPr="001B4BA7" w:rsidRDefault="00777CE2" w:rsidP="00777CE2">
      <w:pPr>
        <w:pStyle w:val="EndNoteBibliography"/>
        <w:spacing w:after="0"/>
      </w:pPr>
      <w:bookmarkStart w:id="96" w:name="_ENREF_97"/>
      <w:r w:rsidRPr="001B4BA7">
        <w:rPr>
          <w:lang w:val="de-DE"/>
        </w:rPr>
        <w:t>97.</w:t>
      </w:r>
      <w:r w:rsidRPr="001B4BA7">
        <w:rPr>
          <w:lang w:val="de-DE"/>
        </w:rPr>
        <w:tab/>
        <w:t xml:space="preserve">Amrein K, Schnedl C, Holl A, Riedl R, Christopher KB, Pachler C, et al. </w:t>
      </w:r>
      <w:r w:rsidRPr="001B4BA7">
        <w:t>Effect of high-dose vitamin D3 on hospital length of stay in critically ill patients with vitamin D deficiency: the VITdAL-ICU randomized clinical trial. JAMA. 2014;312(15):1520-30.</w:t>
      </w:r>
      <w:bookmarkEnd w:id="96"/>
    </w:p>
    <w:p w14:paraId="2DB8F61D" w14:textId="77777777" w:rsidR="00777CE2" w:rsidRPr="001B4BA7" w:rsidRDefault="00777CE2" w:rsidP="00777CE2">
      <w:pPr>
        <w:pStyle w:val="EndNoteBibliography"/>
        <w:spacing w:after="0"/>
      </w:pPr>
      <w:bookmarkStart w:id="97" w:name="_ENREF_98"/>
      <w:r w:rsidRPr="001B4BA7">
        <w:t>98.</w:t>
      </w:r>
      <w:r w:rsidRPr="001B4BA7">
        <w:tab/>
        <w:t>Amrein K, Sourij H, Wagner G, Holl A, Pieber TR, Smolle KH, et al. Short-term effects of high-dose oral vitamin D3 in critically ill vitamin D deficient patients: a randomized, double-blind, placebo-controlled pilot study. Crit Care. 2011;15(2):R104.</w:t>
      </w:r>
      <w:bookmarkEnd w:id="97"/>
    </w:p>
    <w:p w14:paraId="04D6668F" w14:textId="77777777" w:rsidR="00777CE2" w:rsidRPr="001B4BA7" w:rsidRDefault="00777CE2" w:rsidP="00777CE2">
      <w:pPr>
        <w:pStyle w:val="EndNoteBibliography"/>
        <w:spacing w:after="0"/>
      </w:pPr>
      <w:bookmarkStart w:id="98" w:name="_ENREF_99"/>
      <w:r w:rsidRPr="001B4BA7">
        <w:t>99.</w:t>
      </w:r>
      <w:r w:rsidRPr="001B4BA7">
        <w:tab/>
        <w:t>Quraishi SA, De Pascale G, Needleman JS, Nakazawa H, Kaneki M, Bajwa EK, et al. Effect of Cholecalciferol Supplementation on Vitamin D Status and Cathelicidin Levels in Sepsis: A Randomized, Placebo-Controlled Trial. Crit Care Med. 2015;43(9):1928-37.</w:t>
      </w:r>
      <w:bookmarkEnd w:id="98"/>
    </w:p>
    <w:p w14:paraId="743F36DB" w14:textId="77777777" w:rsidR="00777CE2" w:rsidRPr="001B4BA7" w:rsidRDefault="00777CE2" w:rsidP="00777CE2">
      <w:pPr>
        <w:pStyle w:val="EndNoteBibliography"/>
        <w:spacing w:after="0"/>
      </w:pPr>
      <w:bookmarkStart w:id="99" w:name="_ENREF_100"/>
      <w:r w:rsidRPr="001B4BA7">
        <w:t>100.</w:t>
      </w:r>
      <w:r w:rsidRPr="001B4BA7">
        <w:tab/>
        <w:t>Han JE, Jones JL, Tangpricha V, Brown MA, Brown LA, Hao L, et al. High Dose Vitamin D Administration in Ventilated Intensive Care Unit Patients: A Pilot Double Blind Randomized Controlled Trial. Journal of clinical &amp; translational endocrinology. 2016;4:59-65.</w:t>
      </w:r>
      <w:bookmarkEnd w:id="99"/>
    </w:p>
    <w:p w14:paraId="2F7BB4F3" w14:textId="77777777" w:rsidR="00777CE2" w:rsidRPr="001B4BA7" w:rsidRDefault="00777CE2" w:rsidP="00777CE2">
      <w:pPr>
        <w:pStyle w:val="EndNoteBibliography"/>
        <w:spacing w:after="0"/>
      </w:pPr>
      <w:bookmarkStart w:id="100" w:name="_ENREF_101"/>
      <w:r w:rsidRPr="001B4BA7">
        <w:t>101.</w:t>
      </w:r>
      <w:r w:rsidRPr="001B4BA7">
        <w:tab/>
        <w:t>Leaf DE, Raed A, Donnino MW, Ginde AA, Waikar SS. Randomized controlled trial of calcitriol in severe sepsis. Am J Respir Crit Care Med. 2014;190(5):533-41.</w:t>
      </w:r>
      <w:bookmarkEnd w:id="100"/>
    </w:p>
    <w:p w14:paraId="616BEA4D" w14:textId="77777777" w:rsidR="00777CE2" w:rsidRPr="001B4BA7" w:rsidRDefault="00777CE2" w:rsidP="00777CE2">
      <w:pPr>
        <w:pStyle w:val="EndNoteBibliography"/>
        <w:spacing w:after="0"/>
      </w:pPr>
      <w:bookmarkStart w:id="101" w:name="_ENREF_102"/>
      <w:r w:rsidRPr="001B4BA7">
        <w:t>102.</w:t>
      </w:r>
      <w:r w:rsidRPr="001B4BA7">
        <w:tab/>
        <w:t>Nair P, Venkatesh B, Lee P, Kerr S, Hoechter DJ, Dimeski G, et al. A Randomized Study of a Single Dose of Intramuscular Cholecalciferol in Critically Ill Adults. Crit Care Med. 2015;43(11):2313-20.</w:t>
      </w:r>
      <w:bookmarkEnd w:id="101"/>
    </w:p>
    <w:p w14:paraId="512E0E9F" w14:textId="77777777" w:rsidR="00777CE2" w:rsidRPr="001B4BA7" w:rsidRDefault="00777CE2" w:rsidP="00777CE2">
      <w:pPr>
        <w:pStyle w:val="EndNoteBibliography"/>
        <w:spacing w:after="0"/>
        <w:rPr>
          <w:lang w:val="nl-NL"/>
        </w:rPr>
      </w:pPr>
      <w:bookmarkStart w:id="102" w:name="_ENREF_103"/>
      <w:r w:rsidRPr="001B4BA7">
        <w:t>103.</w:t>
      </w:r>
      <w:r w:rsidRPr="001B4BA7">
        <w:tab/>
        <w:t xml:space="preserve">Van den Berghe G, Van Roosbroeck D, Vanhove P, Wouters PJ, De Pourcq L, Bouillon R. Bone Turnover in Prolonged Critical Illness: Effect of Vitamin D. Journal of Clinical Endocrinology &amp; Metabolism. </w:t>
      </w:r>
      <w:r w:rsidRPr="001B4BA7">
        <w:rPr>
          <w:lang w:val="nl-NL"/>
        </w:rPr>
        <w:t>2003;88(10):4623-32.</w:t>
      </w:r>
      <w:bookmarkEnd w:id="102"/>
    </w:p>
    <w:p w14:paraId="5A43977A" w14:textId="77777777" w:rsidR="00777CE2" w:rsidRPr="001B4BA7" w:rsidRDefault="00777CE2" w:rsidP="00777CE2">
      <w:pPr>
        <w:pStyle w:val="EndNoteBibliography"/>
        <w:spacing w:after="0"/>
      </w:pPr>
      <w:bookmarkStart w:id="103" w:name="_ENREF_104"/>
      <w:r w:rsidRPr="001B4BA7">
        <w:rPr>
          <w:lang w:val="nl-NL"/>
        </w:rPr>
        <w:t>104.</w:t>
      </w:r>
      <w:r w:rsidRPr="001B4BA7">
        <w:rPr>
          <w:lang w:val="nl-NL"/>
        </w:rPr>
        <w:tab/>
        <w:t xml:space="preserve">Ingels CB, Van Cromphaut SJ, Wouters PJ, Moller HJ, Van Herck E, Jans I, et al. </w:t>
      </w:r>
      <w:r w:rsidRPr="001B4BA7">
        <w:t>Effect of restoration of 25OHD3 status in prolonged critical illness on serum innage immunity parameters LL-37 and sCD163. Critical Care. 2010;14(Supp 1):S198-S9.</w:t>
      </w:r>
      <w:bookmarkEnd w:id="103"/>
    </w:p>
    <w:p w14:paraId="60175215" w14:textId="77777777" w:rsidR="00777CE2" w:rsidRPr="001B4BA7" w:rsidRDefault="00777CE2" w:rsidP="00777CE2">
      <w:pPr>
        <w:pStyle w:val="EndNoteBibliography"/>
        <w:spacing w:after="0"/>
      </w:pPr>
      <w:bookmarkStart w:id="104" w:name="_ENREF_105"/>
      <w:r w:rsidRPr="001B4BA7">
        <w:t>105.</w:t>
      </w:r>
      <w:r w:rsidRPr="001B4BA7">
        <w:tab/>
        <w:t>Rousseau AF, Foidart-Desalle M, Ledoux D, Remy C, Croisier JL, Damas P, et al. Effects of cholecalciferol supplementation and optimized calcium intakes on vitamin D status, muscle strength and bone health: a one-year pilot randomized controlled trial in adults with severe burns. Burns. 2015;41(2):317-25.</w:t>
      </w:r>
      <w:bookmarkEnd w:id="104"/>
    </w:p>
    <w:p w14:paraId="2900827D" w14:textId="77777777" w:rsidR="00777CE2" w:rsidRPr="001B4BA7" w:rsidRDefault="00777CE2" w:rsidP="00777CE2">
      <w:pPr>
        <w:pStyle w:val="EndNoteBibliography"/>
        <w:spacing w:after="0"/>
      </w:pPr>
      <w:bookmarkStart w:id="105" w:name="_ENREF_106"/>
      <w:r w:rsidRPr="001B4BA7">
        <w:t>106.</w:t>
      </w:r>
      <w:r w:rsidRPr="001B4BA7">
        <w:tab/>
        <w:t>Rousseau AF, Damas P, Ledoux D, Lukas P, Carlisi A, Le Goff C, et al. Vitamin D status after a high dose of cholecalciferol in healthy and burn subjects. Burns. 2015;41(5):1028-34.</w:t>
      </w:r>
      <w:bookmarkEnd w:id="105"/>
    </w:p>
    <w:p w14:paraId="0DA2B4B0" w14:textId="77777777" w:rsidR="00777CE2" w:rsidRPr="001B4BA7" w:rsidRDefault="00777CE2" w:rsidP="00777CE2">
      <w:pPr>
        <w:pStyle w:val="EndNoteBibliography"/>
        <w:spacing w:after="0"/>
      </w:pPr>
      <w:bookmarkStart w:id="106" w:name="_ENREF_107"/>
      <w:r w:rsidRPr="001B4BA7">
        <w:t>107.</w:t>
      </w:r>
      <w:r w:rsidRPr="001B4BA7">
        <w:tab/>
        <w:t>Dickerson RN, Berry SC, Ziebarth JD, Swanson JM, Maish GO, 3rd, Minard G, et al. Dose-response effect of ergocalciferol therapy on serum 25-hydroxyvitamin D concentration during critical illness. Nutrition. 2015;31(10):1219-23.</w:t>
      </w:r>
      <w:bookmarkEnd w:id="106"/>
    </w:p>
    <w:p w14:paraId="31B83C3B" w14:textId="77777777" w:rsidR="00777CE2" w:rsidRPr="001B4BA7" w:rsidRDefault="00777CE2" w:rsidP="00777CE2">
      <w:pPr>
        <w:pStyle w:val="EndNoteBibliography"/>
        <w:spacing w:after="0"/>
      </w:pPr>
      <w:bookmarkStart w:id="107" w:name="_ENREF_108"/>
      <w:r w:rsidRPr="001B4BA7">
        <w:lastRenderedPageBreak/>
        <w:t>108.</w:t>
      </w:r>
      <w:r w:rsidRPr="001B4BA7">
        <w:tab/>
        <w:t>Mata-Granados JM, Vargas-Vasserot J, Ferreiro-Vera C, Luque de Castro MD, Pavon RG, Quesada Gomez JM. Evaluation of vitamin D endocrine system (VDES) status and response to treatment of patients in intensive care units (ICUs) using an on-line SPE-LC-MS/MS method. J Steroid Biochem Mol Biol. 2010;121(1-2):452-5.</w:t>
      </w:r>
      <w:bookmarkEnd w:id="107"/>
    </w:p>
    <w:p w14:paraId="78BF3FCD" w14:textId="77777777" w:rsidR="00777CE2" w:rsidRPr="001B4BA7" w:rsidRDefault="00777CE2" w:rsidP="00777CE2">
      <w:pPr>
        <w:pStyle w:val="EndNoteBibliography"/>
        <w:spacing w:after="0"/>
      </w:pPr>
      <w:bookmarkStart w:id="108" w:name="_ENREF_109"/>
      <w:r w:rsidRPr="001B4BA7">
        <w:t>109.</w:t>
      </w:r>
      <w:r w:rsidRPr="001B4BA7">
        <w:tab/>
        <w:t>Alizadeh N, Khalili H, Mohammadi M, Abdollahi A, Ala S. Effect of vitamin D on stress-induced hyperglycaemia and insulin resistance in critically ill patients. Int J Clin Pract. 2016;70(5):396-405.</w:t>
      </w:r>
      <w:bookmarkEnd w:id="108"/>
    </w:p>
    <w:p w14:paraId="7BDA7890" w14:textId="77777777" w:rsidR="00777CE2" w:rsidRPr="001B4BA7" w:rsidRDefault="00777CE2" w:rsidP="00777CE2">
      <w:pPr>
        <w:pStyle w:val="EndNoteBibliography"/>
        <w:spacing w:after="0"/>
      </w:pPr>
      <w:bookmarkStart w:id="109" w:name="_ENREF_110"/>
      <w:r w:rsidRPr="001B4BA7">
        <w:t>110.</w:t>
      </w:r>
      <w:r w:rsidRPr="001B4BA7">
        <w:tab/>
        <w:t>McNally JD, Iliriani K, Pojsupap S, Sampson M, O'Hearn K, McIntyre L, et al. Rapid normalization of vitamin D levels: a meta-analysis. Pediatrics. 2015;135(1):e152-66.</w:t>
      </w:r>
      <w:bookmarkEnd w:id="109"/>
    </w:p>
    <w:p w14:paraId="2D208EA1" w14:textId="77777777" w:rsidR="00777CE2" w:rsidRPr="001B4BA7" w:rsidRDefault="00777CE2" w:rsidP="00777CE2">
      <w:pPr>
        <w:pStyle w:val="EndNoteBibliography"/>
        <w:spacing w:after="0"/>
      </w:pPr>
      <w:bookmarkStart w:id="110" w:name="_ENREF_111"/>
      <w:r w:rsidRPr="001B4BA7">
        <w:t>111.</w:t>
      </w:r>
      <w:r w:rsidRPr="001B4BA7">
        <w:tab/>
        <w:t>Langlois PL, Szwec C, D'Aragon F, Heyland DK, Manzanares W. Vitamin D supplementation in the critically ill: A systematic review and meta-analysis. Clin Nutr. 2017.</w:t>
      </w:r>
      <w:bookmarkEnd w:id="110"/>
    </w:p>
    <w:p w14:paraId="6FC03907" w14:textId="77777777" w:rsidR="00777CE2" w:rsidRPr="001B4BA7" w:rsidRDefault="00777CE2" w:rsidP="00777CE2">
      <w:pPr>
        <w:pStyle w:val="EndNoteBibliography"/>
        <w:spacing w:after="0"/>
      </w:pPr>
      <w:bookmarkStart w:id="111" w:name="_ENREF_112"/>
      <w:r w:rsidRPr="001B4BA7">
        <w:t>112.</w:t>
      </w:r>
      <w:r w:rsidRPr="001B4BA7">
        <w:tab/>
        <w:t>Putzu A, Belletti A, Cassina T, Clivio S, Monti G, Zangrillo A, et al. Vitamin D and outcomes in adult critically ill patients. A systematic review and meta-analysis of randomized trials. J Crit Care. 2017;38:109-14.</w:t>
      </w:r>
      <w:bookmarkEnd w:id="111"/>
    </w:p>
    <w:p w14:paraId="33A332D8" w14:textId="77777777" w:rsidR="00777CE2" w:rsidRPr="001B4BA7" w:rsidRDefault="00777CE2" w:rsidP="00777CE2">
      <w:pPr>
        <w:pStyle w:val="EndNoteBibliography"/>
        <w:spacing w:after="0"/>
      </w:pPr>
      <w:bookmarkStart w:id="112" w:name="_ENREF_113"/>
      <w:r w:rsidRPr="001B4BA7">
        <w:t>113.</w:t>
      </w:r>
      <w:r w:rsidRPr="001B4BA7">
        <w:tab/>
        <w:t>Weng H, Li JG, Mao Z, Zeng XT. Randomised trials of vitamin D3 for critically ill patients in adults: systematic review and meta-analysis with trial sequential analysis. Intensive Care Med. 2017;43(2):277-8.</w:t>
      </w:r>
      <w:bookmarkEnd w:id="112"/>
    </w:p>
    <w:p w14:paraId="24DF33FB" w14:textId="77777777" w:rsidR="00777CE2" w:rsidRPr="001B4BA7" w:rsidRDefault="00777CE2" w:rsidP="00777CE2">
      <w:pPr>
        <w:pStyle w:val="EndNoteBibliography"/>
        <w:spacing w:after="0"/>
      </w:pPr>
      <w:bookmarkStart w:id="113" w:name="_ENREF_114"/>
      <w:r w:rsidRPr="001B4BA7">
        <w:t>114.</w:t>
      </w:r>
      <w:r w:rsidRPr="001B4BA7">
        <w:tab/>
        <w:t>Amrein K, Martucci G, McNally JD. When not to use meta-analysis: Analysing the meta-analyses on vitamin D in critical care. Clin Nutr. 2017;36(6):1729-30.</w:t>
      </w:r>
      <w:bookmarkEnd w:id="113"/>
    </w:p>
    <w:p w14:paraId="4E3E04EB" w14:textId="77777777" w:rsidR="00777CE2" w:rsidRPr="001B4BA7" w:rsidRDefault="00777CE2" w:rsidP="00777CE2">
      <w:pPr>
        <w:pStyle w:val="EndNoteBibliography"/>
        <w:spacing w:after="0"/>
      </w:pPr>
      <w:bookmarkStart w:id="114" w:name="_ENREF_115"/>
      <w:r w:rsidRPr="001B4BA7">
        <w:t>115.</w:t>
      </w:r>
      <w:r w:rsidRPr="001B4BA7">
        <w:tab/>
        <w:t>McNally JD, Ginde AA, Amrein K. Clarification needed for the systematic review of vitamin D trials in the ICU. Intensive Care Med. 2017;43(4):595-6.</w:t>
      </w:r>
      <w:bookmarkEnd w:id="114"/>
    </w:p>
    <w:p w14:paraId="11E6FF20" w14:textId="2DF08057" w:rsidR="00777CE2" w:rsidRPr="001B4BA7" w:rsidRDefault="00777CE2" w:rsidP="00535F52">
      <w:pPr>
        <w:pStyle w:val="EndNoteBibliography"/>
      </w:pPr>
      <w:bookmarkStart w:id="115" w:name="_ENREF_116"/>
      <w:r w:rsidRPr="001B4BA7">
        <w:t>116.</w:t>
      </w:r>
      <w:r w:rsidRPr="001B4BA7">
        <w:tab/>
        <w:t>McNally JD, Amrein K, O'Hearn K, Fergusson D, Geier P, Henderson M, et al. Study Protocol for a Phase II Dose Evaluation Randomized Controlled Trial of Cholecalciferol in Critically Ill Children with Vitamin D deficiency (VITDAL-PICU). Pilot and Feasibility Studies. 2017</w:t>
      </w:r>
      <w:r w:rsidR="00535F52" w:rsidRPr="001B4BA7">
        <w:t xml:space="preserve">, </w:t>
      </w:r>
      <w:r w:rsidRPr="001B4BA7">
        <w:t>In press.</w:t>
      </w:r>
      <w:bookmarkEnd w:id="115"/>
    </w:p>
    <w:p w14:paraId="009741C4" w14:textId="2AD45729" w:rsidR="00777CE2" w:rsidRPr="001B4BA7" w:rsidRDefault="00777CE2" w:rsidP="00777CE2">
      <w:pPr>
        <w:pStyle w:val="EndNoteBibliography"/>
        <w:spacing w:after="0"/>
      </w:pPr>
      <w:bookmarkStart w:id="116" w:name="_ENREF_117"/>
      <w:r w:rsidRPr="001B4BA7">
        <w:t>117.</w:t>
      </w:r>
      <w:r w:rsidRPr="001B4BA7">
        <w:tab/>
        <w:t>Jacobs TP, Kaufman M, Jones G, Kumar R, Schlingmann KP, Shapses S, et al. A lifetime of hypercalcemia and hypercalciuria, finally explained. J Clin Endocrinol Metab. 2014;99(3):708-12.</w:t>
      </w:r>
      <w:bookmarkEnd w:id="116"/>
    </w:p>
    <w:p w14:paraId="59561252" w14:textId="77777777" w:rsidR="00777CE2" w:rsidRPr="001B4BA7" w:rsidRDefault="00777CE2" w:rsidP="00777CE2">
      <w:pPr>
        <w:pStyle w:val="EndNoteBibliography"/>
        <w:spacing w:after="0"/>
      </w:pPr>
      <w:bookmarkStart w:id="117" w:name="_ENREF_118"/>
      <w:r w:rsidRPr="001B4BA7">
        <w:t>118.</w:t>
      </w:r>
      <w:r w:rsidRPr="001B4BA7">
        <w:tab/>
        <w:t>Vieth R. Vitamin D toxicity, policy, and science. J Bone Miner Res. 2007;22 Suppl 2:V64-8.</w:t>
      </w:r>
      <w:bookmarkEnd w:id="117"/>
    </w:p>
    <w:p w14:paraId="502DDEEE" w14:textId="77777777" w:rsidR="00777CE2" w:rsidRPr="001B4BA7" w:rsidRDefault="00777CE2" w:rsidP="00777CE2">
      <w:pPr>
        <w:pStyle w:val="EndNoteBibliography"/>
        <w:spacing w:after="0"/>
      </w:pPr>
      <w:bookmarkStart w:id="118" w:name="_ENREF_119"/>
      <w:r w:rsidRPr="001B4BA7">
        <w:t>119.</w:t>
      </w:r>
      <w:r w:rsidRPr="001B4BA7">
        <w:tab/>
        <w:t>Jones G. Pharmacokinetics of vitamin D toxicity. Am J Clin Nutr. 2008;88(2):582S-6S.</w:t>
      </w:r>
      <w:bookmarkEnd w:id="118"/>
    </w:p>
    <w:p w14:paraId="3A968E56" w14:textId="77777777" w:rsidR="00777CE2" w:rsidRPr="001B4BA7" w:rsidRDefault="00777CE2" w:rsidP="00777CE2">
      <w:pPr>
        <w:pStyle w:val="EndNoteBibliography"/>
        <w:spacing w:after="0"/>
      </w:pPr>
      <w:bookmarkStart w:id="119" w:name="_ENREF_120"/>
      <w:r w:rsidRPr="001B4BA7">
        <w:t>120.</w:t>
      </w:r>
      <w:r w:rsidRPr="001B4BA7">
        <w:tab/>
        <w:t>Van den Berghe G, Van Roosbroeck D, Vanhove P, Wouters PJ, De Pourcq L, Bouillon R. Bone turnover in prolonged critical illness: effect of vitamin D. J Clin Endocrinol Metab. 2003;88(10):4623-32.</w:t>
      </w:r>
      <w:bookmarkEnd w:id="119"/>
    </w:p>
    <w:p w14:paraId="45C11E50" w14:textId="77777777" w:rsidR="00777CE2" w:rsidRPr="001B4BA7" w:rsidRDefault="00777CE2" w:rsidP="00777CE2">
      <w:pPr>
        <w:pStyle w:val="EndNoteBibliography"/>
        <w:spacing w:after="0"/>
      </w:pPr>
      <w:bookmarkStart w:id="120" w:name="_ENREF_121"/>
      <w:r w:rsidRPr="001B4BA7">
        <w:t>121.</w:t>
      </w:r>
      <w:r w:rsidRPr="001B4BA7">
        <w:tab/>
        <w:t>Han JE, Jones JL, Tangpricha V, Brown MA, Brown LAS, Hao L, et al. High Dose Vitamin D Administration in Ventilated Intensive Care Unit Patients: A Pilot Double Blind Randomized Controlled Trial. J Clin Transl Endocrinol. 2016;4:59-65.</w:t>
      </w:r>
      <w:bookmarkEnd w:id="120"/>
    </w:p>
    <w:p w14:paraId="639C3CF8" w14:textId="77777777" w:rsidR="00777CE2" w:rsidRPr="001B4BA7" w:rsidRDefault="00777CE2" w:rsidP="00777CE2">
      <w:pPr>
        <w:pStyle w:val="EndNoteBibliography"/>
      </w:pPr>
      <w:bookmarkStart w:id="121" w:name="_ENREF_122"/>
      <w:r w:rsidRPr="001B4BA7">
        <w:t>122.</w:t>
      </w:r>
      <w:r w:rsidRPr="001B4BA7">
        <w:tab/>
        <w:t>Miroliaee AE, Salamzadeh J, Shokouhi S, Fatemi A, Ardehali SH, Hajiesmaeili MR, et al. Effect of Vitamin D Supplementation on Procalcitonin as Prognostic Biomarker in Patients with Ventilator Associated Pneumonia Complicated with Vitamin D Deficiency. Iran J Pharm Res. 2017;16(3):1254-63.</w:t>
      </w:r>
      <w:bookmarkEnd w:id="121"/>
    </w:p>
    <w:p w14:paraId="71B529B3" w14:textId="6F61D8CE" w:rsidR="000D21E6" w:rsidRPr="00373C08" w:rsidRDefault="006E16C9" w:rsidP="00373C08">
      <w:pPr>
        <w:spacing w:line="240" w:lineRule="auto"/>
        <w:rPr>
          <w:rFonts w:ascii="Arial" w:hAnsi="Arial" w:cs="Arial"/>
          <w:color w:val="000000" w:themeColor="text1"/>
          <w:sz w:val="20"/>
          <w:szCs w:val="20"/>
          <w:lang w:val="en-GB"/>
        </w:rPr>
      </w:pPr>
      <w:r w:rsidRPr="001B4BA7">
        <w:rPr>
          <w:rFonts w:ascii="Arial" w:hAnsi="Arial" w:cs="Arial"/>
          <w:color w:val="000000" w:themeColor="text1"/>
          <w:sz w:val="20"/>
          <w:szCs w:val="20"/>
          <w:lang w:val="en-GB"/>
        </w:rPr>
        <w:fldChar w:fldCharType="end"/>
      </w:r>
      <w:bookmarkStart w:id="122" w:name="_GoBack"/>
      <w:bookmarkEnd w:id="122"/>
    </w:p>
    <w:sectPr w:rsidR="000D21E6" w:rsidRPr="00373C08" w:rsidSect="00ED1370">
      <w:footerReference w:type="default" r:id="rId1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E1D1D0" w14:textId="77777777" w:rsidR="00927F5F" w:rsidRDefault="00927F5F" w:rsidP="00FC28C2">
      <w:pPr>
        <w:spacing w:after="0" w:line="240" w:lineRule="auto"/>
      </w:pPr>
      <w:r>
        <w:separator/>
      </w:r>
    </w:p>
  </w:endnote>
  <w:endnote w:type="continuationSeparator" w:id="0">
    <w:p w14:paraId="19E2C894" w14:textId="77777777" w:rsidR="00927F5F" w:rsidRDefault="00927F5F" w:rsidP="00FC28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872725"/>
      <w:docPartObj>
        <w:docPartGallery w:val="Page Numbers (Bottom of Page)"/>
        <w:docPartUnique/>
      </w:docPartObj>
    </w:sdtPr>
    <w:sdtEndPr/>
    <w:sdtContent>
      <w:p w14:paraId="1FEB7A9D" w14:textId="47BB6F9E" w:rsidR="00927F5F" w:rsidRDefault="00927F5F">
        <w:pPr>
          <w:pStyle w:val="Fuzeile"/>
          <w:jc w:val="center"/>
        </w:pPr>
        <w:r>
          <w:fldChar w:fldCharType="begin"/>
        </w:r>
        <w:r>
          <w:instrText>PAGE   \* MERGEFORMAT</w:instrText>
        </w:r>
        <w:r>
          <w:fldChar w:fldCharType="separate"/>
        </w:r>
        <w:r w:rsidR="001B4BA7" w:rsidRPr="001B4BA7">
          <w:rPr>
            <w:noProof/>
            <w:lang w:val="nl-NL"/>
          </w:rPr>
          <w:t>19</w:t>
        </w:r>
        <w:r>
          <w:fldChar w:fldCharType="end"/>
        </w:r>
      </w:p>
    </w:sdtContent>
  </w:sdt>
  <w:p w14:paraId="27CB95E1" w14:textId="77777777" w:rsidR="00927F5F" w:rsidRDefault="00927F5F">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0537E3B" w14:textId="77777777" w:rsidR="00927F5F" w:rsidRDefault="00927F5F" w:rsidP="00FC28C2">
      <w:pPr>
        <w:spacing w:after="0" w:line="240" w:lineRule="auto"/>
      </w:pPr>
      <w:r>
        <w:separator/>
      </w:r>
    </w:p>
  </w:footnote>
  <w:footnote w:type="continuationSeparator" w:id="0">
    <w:p w14:paraId="52CF7EB8" w14:textId="77777777" w:rsidR="00927F5F" w:rsidRDefault="00927F5F" w:rsidP="00FC28C2">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A7028"/>
    <w:multiLevelType w:val="hybridMultilevel"/>
    <w:tmpl w:val="230A97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97D0A48"/>
    <w:multiLevelType w:val="multilevel"/>
    <w:tmpl w:val="5BEE17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1F7A33D4"/>
    <w:multiLevelType w:val="hybridMultilevel"/>
    <w:tmpl w:val="0470B3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2E146586"/>
    <w:multiLevelType w:val="hybridMultilevel"/>
    <w:tmpl w:val="097401BE"/>
    <w:lvl w:ilvl="0" w:tplc="D5FE19B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32C576AE"/>
    <w:multiLevelType w:val="hybridMultilevel"/>
    <w:tmpl w:val="D2F2077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Times New Roman"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Times New Roman" w:hint="default"/>
      </w:rPr>
    </w:lvl>
    <w:lvl w:ilvl="8" w:tplc="04130005">
      <w:start w:val="1"/>
      <w:numFmt w:val="bullet"/>
      <w:lvlText w:val=""/>
      <w:lvlJc w:val="left"/>
      <w:pPr>
        <w:ind w:left="6480" w:hanging="360"/>
      </w:pPr>
      <w:rPr>
        <w:rFonts w:ascii="Wingdings" w:hAnsi="Wingdings" w:hint="default"/>
      </w:rPr>
    </w:lvl>
  </w:abstractNum>
  <w:abstractNum w:abstractNumId="5">
    <w:nsid w:val="44B21786"/>
    <w:multiLevelType w:val="hybridMultilevel"/>
    <w:tmpl w:val="69E4AA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nsid w:val="4B6B79F7"/>
    <w:multiLevelType w:val="hybridMultilevel"/>
    <w:tmpl w:val="FC34FA9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nsid w:val="5E84299B"/>
    <w:multiLevelType w:val="hybridMultilevel"/>
    <w:tmpl w:val="C8E20DB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68AE27CA"/>
    <w:multiLevelType w:val="hybridMultilevel"/>
    <w:tmpl w:val="E520BF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nsid w:val="750C138C"/>
    <w:multiLevelType w:val="hybridMultilevel"/>
    <w:tmpl w:val="52CCD32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7"/>
  </w:num>
  <w:num w:numId="4">
    <w:abstractNumId w:val="8"/>
  </w:num>
  <w:num w:numId="5">
    <w:abstractNumId w:val="0"/>
  </w:num>
  <w:num w:numId="6">
    <w:abstractNumId w:val="2"/>
  </w:num>
  <w:num w:numId="7">
    <w:abstractNumId w:val="9"/>
  </w:num>
  <w:num w:numId="8">
    <w:abstractNumId w:val="3"/>
  </w:num>
  <w:num w:numId="9">
    <w:abstractNumId w:val="6"/>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dtfvr9r2maepp3ezst45apf15dtwfrd0tsax&quot;&gt;Vitamin C endnote Editorial CHEST Copy (1) Copy&lt;record-ids&gt;&lt;item&gt;4&lt;/item&gt;&lt;item&gt;5&lt;/item&gt;&lt;item&gt;6&lt;/item&gt;&lt;item&gt;7&lt;/item&gt;&lt;item&gt;8&lt;/item&gt;&lt;item&gt;9&lt;/item&gt;&lt;item&gt;10&lt;/item&gt;&lt;item&gt;12&lt;/item&gt;&lt;item&gt;13&lt;/item&gt;&lt;item&gt;14&lt;/item&gt;&lt;item&gt;15&lt;/item&gt;&lt;item&gt;24&lt;/item&gt;&lt;item&gt;25&lt;/item&gt;&lt;item&gt;26&lt;/item&gt;&lt;item&gt;28&lt;/item&gt;&lt;item&gt;29&lt;/item&gt;&lt;item&gt;30&lt;/item&gt;&lt;item&gt;33&lt;/item&gt;&lt;item&gt;34&lt;/item&gt;&lt;item&gt;36&lt;/item&gt;&lt;item&gt;37&lt;/item&gt;&lt;item&gt;38&lt;/item&gt;&lt;item&gt;39&lt;/item&gt;&lt;item&gt;40&lt;/item&gt;&lt;item&gt;41&lt;/item&gt;&lt;item&gt;42&lt;/item&gt;&lt;item&gt;43&lt;/item&gt;&lt;item&gt;45&lt;/item&gt;&lt;item&gt;46&lt;/item&gt;&lt;item&gt;47&lt;/item&gt;&lt;item&gt;48&lt;/item&gt;&lt;item&gt;49&lt;/item&gt;&lt;item&gt;50&lt;/item&gt;&lt;item&gt;52&lt;/item&gt;&lt;item&gt;53&lt;/item&gt;&lt;item&gt;54&lt;/item&gt;&lt;item&gt;55&lt;/item&gt;&lt;item&gt;57&lt;/item&gt;&lt;item&gt;58&lt;/item&gt;&lt;item&gt;63&lt;/item&gt;&lt;item&gt;64&lt;/item&gt;&lt;item&gt;67&lt;/item&gt;&lt;item&gt;68&lt;/item&gt;&lt;item&gt;69&lt;/item&gt;&lt;item&gt;70&lt;/item&gt;&lt;item&gt;71&lt;/item&gt;&lt;item&gt;73&lt;/item&gt;&lt;item&gt;75&lt;/item&gt;&lt;item&gt;76&lt;/item&gt;&lt;item&gt;78&lt;/item&gt;&lt;item&gt;79&lt;/item&gt;&lt;item&gt;81&lt;/item&gt;&lt;item&gt;82&lt;/item&gt;&lt;item&gt;84&lt;/item&gt;&lt;item&gt;85&lt;/item&gt;&lt;item&gt;86&lt;/item&gt;&lt;item&gt;87&lt;/item&gt;&lt;item&gt;91&lt;/item&gt;&lt;/record-ids&gt;&lt;/item&gt;&lt;/Libraries&gt;"/>
  </w:docVars>
  <w:rsids>
    <w:rsidRoot w:val="000A204F"/>
    <w:rsid w:val="00002A1A"/>
    <w:rsid w:val="00010DB8"/>
    <w:rsid w:val="00015CFD"/>
    <w:rsid w:val="0004033F"/>
    <w:rsid w:val="00040E9F"/>
    <w:rsid w:val="00044662"/>
    <w:rsid w:val="00056570"/>
    <w:rsid w:val="000609F8"/>
    <w:rsid w:val="00080C67"/>
    <w:rsid w:val="00087F79"/>
    <w:rsid w:val="000A204F"/>
    <w:rsid w:val="000B4ECD"/>
    <w:rsid w:val="000C71D9"/>
    <w:rsid w:val="000D21E6"/>
    <w:rsid w:val="000D2AEC"/>
    <w:rsid w:val="000E2B66"/>
    <w:rsid w:val="000E409A"/>
    <w:rsid w:val="000F0818"/>
    <w:rsid w:val="000F3A4B"/>
    <w:rsid w:val="000F5C0B"/>
    <w:rsid w:val="00103512"/>
    <w:rsid w:val="00103612"/>
    <w:rsid w:val="00106430"/>
    <w:rsid w:val="001127E8"/>
    <w:rsid w:val="0012658A"/>
    <w:rsid w:val="001277C2"/>
    <w:rsid w:val="001342F6"/>
    <w:rsid w:val="00136623"/>
    <w:rsid w:val="0015017F"/>
    <w:rsid w:val="0015048E"/>
    <w:rsid w:val="00172891"/>
    <w:rsid w:val="001A1173"/>
    <w:rsid w:val="001A3C3A"/>
    <w:rsid w:val="001A56AB"/>
    <w:rsid w:val="001A6B0A"/>
    <w:rsid w:val="001B1BD3"/>
    <w:rsid w:val="001B27F4"/>
    <w:rsid w:val="001B4BA7"/>
    <w:rsid w:val="001D5061"/>
    <w:rsid w:val="001E1F91"/>
    <w:rsid w:val="001E2984"/>
    <w:rsid w:val="001E420B"/>
    <w:rsid w:val="00200440"/>
    <w:rsid w:val="0020487C"/>
    <w:rsid w:val="002323BD"/>
    <w:rsid w:val="00256828"/>
    <w:rsid w:val="00262FD1"/>
    <w:rsid w:val="0027092B"/>
    <w:rsid w:val="00280382"/>
    <w:rsid w:val="00287C78"/>
    <w:rsid w:val="002A2F94"/>
    <w:rsid w:val="002C06ED"/>
    <w:rsid w:val="002D1E64"/>
    <w:rsid w:val="002D327B"/>
    <w:rsid w:val="002D4925"/>
    <w:rsid w:val="002F0D39"/>
    <w:rsid w:val="00321744"/>
    <w:rsid w:val="0032790B"/>
    <w:rsid w:val="00337343"/>
    <w:rsid w:val="00343F86"/>
    <w:rsid w:val="00355A48"/>
    <w:rsid w:val="00373C08"/>
    <w:rsid w:val="00374331"/>
    <w:rsid w:val="00375E81"/>
    <w:rsid w:val="0037636C"/>
    <w:rsid w:val="00383C0A"/>
    <w:rsid w:val="003849BF"/>
    <w:rsid w:val="0039587E"/>
    <w:rsid w:val="003A33D3"/>
    <w:rsid w:val="003A3D30"/>
    <w:rsid w:val="003B4A4E"/>
    <w:rsid w:val="003C1FAF"/>
    <w:rsid w:val="003D44E5"/>
    <w:rsid w:val="0040603B"/>
    <w:rsid w:val="0040779E"/>
    <w:rsid w:val="004374E9"/>
    <w:rsid w:val="00447F4E"/>
    <w:rsid w:val="00477C6A"/>
    <w:rsid w:val="00494912"/>
    <w:rsid w:val="004A1C02"/>
    <w:rsid w:val="004D0CAC"/>
    <w:rsid w:val="004E5B42"/>
    <w:rsid w:val="004F767D"/>
    <w:rsid w:val="00506EF4"/>
    <w:rsid w:val="00513301"/>
    <w:rsid w:val="005228F3"/>
    <w:rsid w:val="00533460"/>
    <w:rsid w:val="00535F52"/>
    <w:rsid w:val="00536658"/>
    <w:rsid w:val="0055343D"/>
    <w:rsid w:val="00554FD8"/>
    <w:rsid w:val="00562CCE"/>
    <w:rsid w:val="00593626"/>
    <w:rsid w:val="005A2852"/>
    <w:rsid w:val="005A7203"/>
    <w:rsid w:val="005B197E"/>
    <w:rsid w:val="005B4ABB"/>
    <w:rsid w:val="005C79F7"/>
    <w:rsid w:val="006026D1"/>
    <w:rsid w:val="006128F1"/>
    <w:rsid w:val="0061425B"/>
    <w:rsid w:val="0062094F"/>
    <w:rsid w:val="006223B4"/>
    <w:rsid w:val="006264AF"/>
    <w:rsid w:val="006514BB"/>
    <w:rsid w:val="00652E03"/>
    <w:rsid w:val="00661637"/>
    <w:rsid w:val="00670AF6"/>
    <w:rsid w:val="00673424"/>
    <w:rsid w:val="00676437"/>
    <w:rsid w:val="006A416D"/>
    <w:rsid w:val="006B0E8D"/>
    <w:rsid w:val="006B4933"/>
    <w:rsid w:val="006C1A6B"/>
    <w:rsid w:val="006E16C9"/>
    <w:rsid w:val="006E16DF"/>
    <w:rsid w:val="006E2E6D"/>
    <w:rsid w:val="006F0B67"/>
    <w:rsid w:val="006F5671"/>
    <w:rsid w:val="006F5E0D"/>
    <w:rsid w:val="007037B9"/>
    <w:rsid w:val="0071061B"/>
    <w:rsid w:val="00731AD1"/>
    <w:rsid w:val="00731C2F"/>
    <w:rsid w:val="00732AB4"/>
    <w:rsid w:val="00733606"/>
    <w:rsid w:val="007348FC"/>
    <w:rsid w:val="0075416E"/>
    <w:rsid w:val="00777CE2"/>
    <w:rsid w:val="00792DAC"/>
    <w:rsid w:val="007A253B"/>
    <w:rsid w:val="007A2D5E"/>
    <w:rsid w:val="007A6656"/>
    <w:rsid w:val="007C0F93"/>
    <w:rsid w:val="007C12EA"/>
    <w:rsid w:val="007C333B"/>
    <w:rsid w:val="007D03C4"/>
    <w:rsid w:val="007D4A86"/>
    <w:rsid w:val="007D5E92"/>
    <w:rsid w:val="007E193B"/>
    <w:rsid w:val="007E3247"/>
    <w:rsid w:val="007F042C"/>
    <w:rsid w:val="007F47AF"/>
    <w:rsid w:val="008151E8"/>
    <w:rsid w:val="0082156E"/>
    <w:rsid w:val="008244C5"/>
    <w:rsid w:val="00840DE7"/>
    <w:rsid w:val="008417C9"/>
    <w:rsid w:val="008479C7"/>
    <w:rsid w:val="008537A2"/>
    <w:rsid w:val="00861F59"/>
    <w:rsid w:val="0086446C"/>
    <w:rsid w:val="00864CC2"/>
    <w:rsid w:val="008669FD"/>
    <w:rsid w:val="008870C8"/>
    <w:rsid w:val="00891D86"/>
    <w:rsid w:val="008A0AED"/>
    <w:rsid w:val="008B1A83"/>
    <w:rsid w:val="008C2CDA"/>
    <w:rsid w:val="008C2FED"/>
    <w:rsid w:val="008C57C6"/>
    <w:rsid w:val="008C7543"/>
    <w:rsid w:val="008C757C"/>
    <w:rsid w:val="008E08BF"/>
    <w:rsid w:val="008E59DE"/>
    <w:rsid w:val="008F04AC"/>
    <w:rsid w:val="008F7D89"/>
    <w:rsid w:val="00900F67"/>
    <w:rsid w:val="00922FF9"/>
    <w:rsid w:val="00927F5F"/>
    <w:rsid w:val="0093025C"/>
    <w:rsid w:val="0093186A"/>
    <w:rsid w:val="00952017"/>
    <w:rsid w:val="00956088"/>
    <w:rsid w:val="009676C5"/>
    <w:rsid w:val="0098052C"/>
    <w:rsid w:val="009A27A8"/>
    <w:rsid w:val="009A7723"/>
    <w:rsid w:val="009C4D19"/>
    <w:rsid w:val="009C57CC"/>
    <w:rsid w:val="009F03A1"/>
    <w:rsid w:val="00A07062"/>
    <w:rsid w:val="00A32B60"/>
    <w:rsid w:val="00A34277"/>
    <w:rsid w:val="00A34E46"/>
    <w:rsid w:val="00A438F5"/>
    <w:rsid w:val="00A52720"/>
    <w:rsid w:val="00A618CD"/>
    <w:rsid w:val="00A63CF5"/>
    <w:rsid w:val="00A706FB"/>
    <w:rsid w:val="00A73758"/>
    <w:rsid w:val="00A92354"/>
    <w:rsid w:val="00AB4973"/>
    <w:rsid w:val="00AD4E29"/>
    <w:rsid w:val="00AD5244"/>
    <w:rsid w:val="00AE17A2"/>
    <w:rsid w:val="00AE19EF"/>
    <w:rsid w:val="00AF7A76"/>
    <w:rsid w:val="00B02E01"/>
    <w:rsid w:val="00B1580C"/>
    <w:rsid w:val="00B212A3"/>
    <w:rsid w:val="00B32C32"/>
    <w:rsid w:val="00B53CCA"/>
    <w:rsid w:val="00B611AD"/>
    <w:rsid w:val="00B631D7"/>
    <w:rsid w:val="00B9364C"/>
    <w:rsid w:val="00BA4736"/>
    <w:rsid w:val="00BB1160"/>
    <w:rsid w:val="00BB14D8"/>
    <w:rsid w:val="00BB499B"/>
    <w:rsid w:val="00BB5968"/>
    <w:rsid w:val="00BD283C"/>
    <w:rsid w:val="00BD6E27"/>
    <w:rsid w:val="00BE324B"/>
    <w:rsid w:val="00BF1FA7"/>
    <w:rsid w:val="00C22288"/>
    <w:rsid w:val="00C26ABE"/>
    <w:rsid w:val="00C44815"/>
    <w:rsid w:val="00C66B5B"/>
    <w:rsid w:val="00C71B75"/>
    <w:rsid w:val="00C94866"/>
    <w:rsid w:val="00CB3EFA"/>
    <w:rsid w:val="00CC0046"/>
    <w:rsid w:val="00CC1DBD"/>
    <w:rsid w:val="00CF02DD"/>
    <w:rsid w:val="00CF468C"/>
    <w:rsid w:val="00D03277"/>
    <w:rsid w:val="00D20832"/>
    <w:rsid w:val="00D3547A"/>
    <w:rsid w:val="00D427C5"/>
    <w:rsid w:val="00D470EC"/>
    <w:rsid w:val="00D53CB2"/>
    <w:rsid w:val="00D645AE"/>
    <w:rsid w:val="00D8290C"/>
    <w:rsid w:val="00D84BB7"/>
    <w:rsid w:val="00D978EB"/>
    <w:rsid w:val="00DA2AA6"/>
    <w:rsid w:val="00DB665A"/>
    <w:rsid w:val="00DB72A5"/>
    <w:rsid w:val="00DC6B8D"/>
    <w:rsid w:val="00DC7615"/>
    <w:rsid w:val="00DC785D"/>
    <w:rsid w:val="00DD1F72"/>
    <w:rsid w:val="00DD5C32"/>
    <w:rsid w:val="00DD6157"/>
    <w:rsid w:val="00E139DC"/>
    <w:rsid w:val="00E14A64"/>
    <w:rsid w:val="00E23125"/>
    <w:rsid w:val="00E23BE8"/>
    <w:rsid w:val="00E26443"/>
    <w:rsid w:val="00E40509"/>
    <w:rsid w:val="00E51A5A"/>
    <w:rsid w:val="00E84FFF"/>
    <w:rsid w:val="00EC371D"/>
    <w:rsid w:val="00EC77C0"/>
    <w:rsid w:val="00EC7911"/>
    <w:rsid w:val="00ED1370"/>
    <w:rsid w:val="00ED5357"/>
    <w:rsid w:val="00EE0664"/>
    <w:rsid w:val="00EE469B"/>
    <w:rsid w:val="00EF1DBD"/>
    <w:rsid w:val="00EF78B4"/>
    <w:rsid w:val="00F01C93"/>
    <w:rsid w:val="00F03EE6"/>
    <w:rsid w:val="00F11589"/>
    <w:rsid w:val="00F300C4"/>
    <w:rsid w:val="00F31EEA"/>
    <w:rsid w:val="00F4463F"/>
    <w:rsid w:val="00F462C6"/>
    <w:rsid w:val="00F47248"/>
    <w:rsid w:val="00F70FAF"/>
    <w:rsid w:val="00F91B9C"/>
    <w:rsid w:val="00F96B4A"/>
    <w:rsid w:val="00FA1D2B"/>
    <w:rsid w:val="00FA2A93"/>
    <w:rsid w:val="00FA621C"/>
    <w:rsid w:val="00FC28C2"/>
    <w:rsid w:val="00FC4D17"/>
    <w:rsid w:val="00FD1D80"/>
    <w:rsid w:val="00FF1522"/>
    <w:rsid w:val="00FF39C1"/>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973E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A204F"/>
    <w:pPr>
      <w:spacing w:after="160" w:line="256" w:lineRule="auto"/>
    </w:pPr>
    <w:rPr>
      <w:lang w:val="fr-CH"/>
    </w:rPr>
  </w:style>
  <w:style w:type="paragraph" w:styleId="berschrift1">
    <w:name w:val="heading 1"/>
    <w:basedOn w:val="Standard"/>
    <w:next w:val="Standard"/>
    <w:link w:val="berschrift1Zeichen"/>
    <w:uiPriority w:val="9"/>
    <w:qFormat/>
    <w:rsid w:val="00D032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eichen"/>
    <w:uiPriority w:val="9"/>
    <w:unhideWhenUsed/>
    <w:qFormat/>
    <w:rsid w:val="00D032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eichen"/>
    <w:uiPriority w:val="34"/>
    <w:qFormat/>
    <w:rsid w:val="000A204F"/>
    <w:pPr>
      <w:ind w:left="720"/>
      <w:contextualSpacing/>
    </w:pPr>
  </w:style>
  <w:style w:type="table" w:styleId="Tabellenraster">
    <w:name w:val="Table Grid"/>
    <w:basedOn w:val="NormaleTabelle"/>
    <w:uiPriority w:val="59"/>
    <w:rsid w:val="006F56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eichen"/>
    <w:uiPriority w:val="99"/>
    <w:semiHidden/>
    <w:unhideWhenUsed/>
    <w:rsid w:val="00BB1160"/>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BB1160"/>
    <w:rPr>
      <w:rFonts w:ascii="Tahoma" w:hAnsi="Tahoma" w:cs="Tahoma"/>
      <w:sz w:val="16"/>
      <w:szCs w:val="16"/>
      <w:lang w:val="fr-CH"/>
    </w:rPr>
  </w:style>
  <w:style w:type="paragraph" w:customStyle="1" w:styleId="Default">
    <w:name w:val="Default"/>
    <w:rsid w:val="00C94866"/>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AD5244"/>
    <w:rPr>
      <w:sz w:val="16"/>
      <w:szCs w:val="16"/>
    </w:rPr>
  </w:style>
  <w:style w:type="paragraph" w:styleId="Kommentartext">
    <w:name w:val="annotation text"/>
    <w:basedOn w:val="Standard"/>
    <w:link w:val="KommentartextZeichen"/>
    <w:uiPriority w:val="99"/>
    <w:semiHidden/>
    <w:unhideWhenUsed/>
    <w:rsid w:val="00AD524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5244"/>
    <w:rPr>
      <w:sz w:val="20"/>
      <w:szCs w:val="20"/>
      <w:lang w:val="fr-CH"/>
    </w:rPr>
  </w:style>
  <w:style w:type="paragraph" w:styleId="Kommentarthema">
    <w:name w:val="annotation subject"/>
    <w:basedOn w:val="Kommentartext"/>
    <w:next w:val="Kommentartext"/>
    <w:link w:val="KommentarthemaZeichen"/>
    <w:uiPriority w:val="99"/>
    <w:semiHidden/>
    <w:unhideWhenUsed/>
    <w:rsid w:val="00AD5244"/>
    <w:rPr>
      <w:b/>
      <w:bCs/>
    </w:rPr>
  </w:style>
  <w:style w:type="character" w:customStyle="1" w:styleId="KommentarthemaZeichen">
    <w:name w:val="Kommentarthema Zeichen"/>
    <w:basedOn w:val="KommentartextZeichen"/>
    <w:link w:val="Kommentarthema"/>
    <w:uiPriority w:val="99"/>
    <w:semiHidden/>
    <w:rsid w:val="00AD5244"/>
    <w:rPr>
      <w:b/>
      <w:bCs/>
      <w:sz w:val="20"/>
      <w:szCs w:val="20"/>
      <w:lang w:val="fr-CH"/>
    </w:rPr>
  </w:style>
  <w:style w:type="paragraph" w:customStyle="1" w:styleId="EndNoteBibliographyTitle">
    <w:name w:val="EndNote Bibliography Title"/>
    <w:basedOn w:val="Standard"/>
    <w:link w:val="EndNoteBibliographyTitleChar"/>
    <w:rsid w:val="006E2E6D"/>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6E2E6D"/>
    <w:rPr>
      <w:rFonts w:ascii="Calibri" w:hAnsi="Calibri" w:cs="Calibri"/>
      <w:noProof/>
      <w:lang w:val="en-US"/>
    </w:rPr>
  </w:style>
  <w:style w:type="paragraph" w:customStyle="1" w:styleId="EndNoteBibliography">
    <w:name w:val="EndNote Bibliography"/>
    <w:basedOn w:val="Standard"/>
    <w:link w:val="EndNoteBibliographyChar"/>
    <w:rsid w:val="006E2E6D"/>
    <w:pPr>
      <w:spacing w:line="240" w:lineRule="auto"/>
    </w:pPr>
    <w:rPr>
      <w:rFonts w:ascii="Calibri" w:hAnsi="Calibri" w:cs="Calibri"/>
      <w:noProof/>
      <w:lang w:val="en-US"/>
    </w:rPr>
  </w:style>
  <w:style w:type="character" w:customStyle="1" w:styleId="EndNoteBibliographyChar">
    <w:name w:val="EndNote Bibliography Char"/>
    <w:basedOn w:val="Absatzstandardschriftart"/>
    <w:link w:val="EndNoteBibliography"/>
    <w:rsid w:val="006E2E6D"/>
    <w:rPr>
      <w:rFonts w:ascii="Calibri" w:hAnsi="Calibri" w:cs="Calibri"/>
      <w:noProof/>
      <w:lang w:val="en-US"/>
    </w:rPr>
  </w:style>
  <w:style w:type="character" w:styleId="Link">
    <w:name w:val="Hyperlink"/>
    <w:basedOn w:val="Absatzstandardschriftart"/>
    <w:uiPriority w:val="99"/>
    <w:unhideWhenUsed/>
    <w:rsid w:val="006E2E6D"/>
    <w:rPr>
      <w:color w:val="0000FF" w:themeColor="hyperlink"/>
      <w:u w:val="single"/>
    </w:rPr>
  </w:style>
  <w:style w:type="paragraph" w:styleId="Kopfzeile">
    <w:name w:val="header"/>
    <w:basedOn w:val="Standard"/>
    <w:link w:val="KopfzeileZeichen"/>
    <w:uiPriority w:val="99"/>
    <w:unhideWhenUsed/>
    <w:rsid w:val="00FC28C2"/>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FC28C2"/>
    <w:rPr>
      <w:lang w:val="fr-CH"/>
    </w:rPr>
  </w:style>
  <w:style w:type="paragraph" w:styleId="Fuzeile">
    <w:name w:val="footer"/>
    <w:basedOn w:val="Standard"/>
    <w:link w:val="FuzeileZeichen"/>
    <w:uiPriority w:val="99"/>
    <w:unhideWhenUsed/>
    <w:rsid w:val="00FC28C2"/>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FC28C2"/>
    <w:rPr>
      <w:lang w:val="fr-CH"/>
    </w:rPr>
  </w:style>
  <w:style w:type="character" w:customStyle="1" w:styleId="ListenabsatzZeichen">
    <w:name w:val="Listenabsatz Zeichen"/>
    <w:basedOn w:val="Absatzstandardschriftart"/>
    <w:link w:val="Listenabsatz"/>
    <w:uiPriority w:val="34"/>
    <w:rsid w:val="00A63CF5"/>
    <w:rPr>
      <w:lang w:val="fr-CH"/>
    </w:rPr>
  </w:style>
  <w:style w:type="character" w:customStyle="1" w:styleId="berschrift2Zeichen">
    <w:name w:val="Überschrift 2 Zeichen"/>
    <w:basedOn w:val="Absatzstandardschriftart"/>
    <w:link w:val="berschrift2"/>
    <w:uiPriority w:val="9"/>
    <w:rsid w:val="00D03277"/>
    <w:rPr>
      <w:rFonts w:asciiTheme="majorHAnsi" w:eastAsiaTheme="majorEastAsia" w:hAnsiTheme="majorHAnsi" w:cstheme="majorBidi"/>
      <w:b/>
      <w:bCs/>
      <w:color w:val="4F81BD" w:themeColor="accent1"/>
      <w:sz w:val="26"/>
      <w:szCs w:val="26"/>
      <w:lang w:val="fr-CH"/>
    </w:rPr>
  </w:style>
  <w:style w:type="character" w:customStyle="1" w:styleId="berschrift1Zeichen">
    <w:name w:val="Überschrift 1 Zeichen"/>
    <w:basedOn w:val="Absatzstandardschriftart"/>
    <w:link w:val="berschrift1"/>
    <w:uiPriority w:val="9"/>
    <w:rsid w:val="00D03277"/>
    <w:rPr>
      <w:rFonts w:asciiTheme="majorHAnsi" w:eastAsiaTheme="majorEastAsia" w:hAnsiTheme="majorHAnsi" w:cstheme="majorBidi"/>
      <w:b/>
      <w:bCs/>
      <w:color w:val="365F91" w:themeColor="accent1" w:themeShade="BF"/>
      <w:sz w:val="28"/>
      <w:szCs w:val="28"/>
      <w:lang w:val="fr-CH"/>
    </w:rPr>
  </w:style>
  <w:style w:type="character" w:customStyle="1" w:styleId="A2">
    <w:name w:val="A2"/>
    <w:uiPriority w:val="99"/>
    <w:rsid w:val="00513301"/>
    <w:rPr>
      <w:color w:val="000000"/>
      <w:sz w:val="22"/>
      <w:szCs w:val="22"/>
    </w:rPr>
  </w:style>
  <w:style w:type="character" w:customStyle="1" w:styleId="A5">
    <w:name w:val="A5"/>
    <w:uiPriority w:val="99"/>
    <w:rsid w:val="00513301"/>
    <w:rPr>
      <w:color w:val="000000"/>
      <w:sz w:val="20"/>
      <w:szCs w:val="20"/>
    </w:rPr>
  </w:style>
  <w:style w:type="character" w:customStyle="1" w:styleId="highlight">
    <w:name w:val="highlight"/>
    <w:basedOn w:val="Absatzstandardschriftart"/>
    <w:rsid w:val="00136623"/>
  </w:style>
  <w:style w:type="character" w:customStyle="1" w:styleId="il">
    <w:name w:val="il"/>
    <w:basedOn w:val="Absatzstandardschriftart"/>
    <w:rsid w:val="0055343D"/>
  </w:style>
  <w:style w:type="character" w:customStyle="1" w:styleId="EndNoteBibliographyCar">
    <w:name w:val="EndNote Bibliography Car"/>
    <w:basedOn w:val="Absatzstandardschriftart"/>
    <w:rsid w:val="00FC4D17"/>
    <w:rPr>
      <w:rFonts w:ascii="Calibri" w:hAnsi="Calibri" w:cs="Calibri"/>
      <w:noProof/>
      <w:lang w:val="en-US"/>
    </w:rPr>
  </w:style>
  <w:style w:type="character" w:customStyle="1" w:styleId="apple-converted-space">
    <w:name w:val="apple-converted-space"/>
    <w:basedOn w:val="Absatzstandardschriftart"/>
    <w:rsid w:val="004E5B42"/>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A204F"/>
    <w:pPr>
      <w:spacing w:after="160" w:line="256" w:lineRule="auto"/>
    </w:pPr>
    <w:rPr>
      <w:lang w:val="fr-CH"/>
    </w:rPr>
  </w:style>
  <w:style w:type="paragraph" w:styleId="berschrift1">
    <w:name w:val="heading 1"/>
    <w:basedOn w:val="Standard"/>
    <w:next w:val="Standard"/>
    <w:link w:val="berschrift1Zeichen"/>
    <w:uiPriority w:val="9"/>
    <w:qFormat/>
    <w:rsid w:val="00D032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eichen"/>
    <w:uiPriority w:val="9"/>
    <w:unhideWhenUsed/>
    <w:qFormat/>
    <w:rsid w:val="00D032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link w:val="ListenabsatzZeichen"/>
    <w:uiPriority w:val="34"/>
    <w:qFormat/>
    <w:rsid w:val="000A204F"/>
    <w:pPr>
      <w:ind w:left="720"/>
      <w:contextualSpacing/>
    </w:pPr>
  </w:style>
  <w:style w:type="table" w:styleId="Tabellenraster">
    <w:name w:val="Table Grid"/>
    <w:basedOn w:val="NormaleTabelle"/>
    <w:uiPriority w:val="59"/>
    <w:rsid w:val="006F567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prechblasentext">
    <w:name w:val="Balloon Text"/>
    <w:basedOn w:val="Standard"/>
    <w:link w:val="SprechblasentextZeichen"/>
    <w:uiPriority w:val="99"/>
    <w:semiHidden/>
    <w:unhideWhenUsed/>
    <w:rsid w:val="00BB1160"/>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BB1160"/>
    <w:rPr>
      <w:rFonts w:ascii="Tahoma" w:hAnsi="Tahoma" w:cs="Tahoma"/>
      <w:sz w:val="16"/>
      <w:szCs w:val="16"/>
      <w:lang w:val="fr-CH"/>
    </w:rPr>
  </w:style>
  <w:style w:type="paragraph" w:customStyle="1" w:styleId="Default">
    <w:name w:val="Default"/>
    <w:rsid w:val="00C94866"/>
    <w:pPr>
      <w:autoSpaceDE w:val="0"/>
      <w:autoSpaceDN w:val="0"/>
      <w:adjustRightInd w:val="0"/>
      <w:spacing w:after="0" w:line="240" w:lineRule="auto"/>
    </w:pPr>
    <w:rPr>
      <w:rFonts w:ascii="Times New Roman" w:hAnsi="Times New Roman" w:cs="Times New Roman"/>
      <w:color w:val="000000"/>
      <w:sz w:val="24"/>
      <w:szCs w:val="24"/>
    </w:rPr>
  </w:style>
  <w:style w:type="character" w:styleId="Kommentarzeichen">
    <w:name w:val="annotation reference"/>
    <w:basedOn w:val="Absatzstandardschriftart"/>
    <w:uiPriority w:val="99"/>
    <w:semiHidden/>
    <w:unhideWhenUsed/>
    <w:rsid w:val="00AD5244"/>
    <w:rPr>
      <w:sz w:val="16"/>
      <w:szCs w:val="16"/>
    </w:rPr>
  </w:style>
  <w:style w:type="paragraph" w:styleId="Kommentartext">
    <w:name w:val="annotation text"/>
    <w:basedOn w:val="Standard"/>
    <w:link w:val="KommentartextZeichen"/>
    <w:uiPriority w:val="99"/>
    <w:semiHidden/>
    <w:unhideWhenUsed/>
    <w:rsid w:val="00AD524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5244"/>
    <w:rPr>
      <w:sz w:val="20"/>
      <w:szCs w:val="20"/>
      <w:lang w:val="fr-CH"/>
    </w:rPr>
  </w:style>
  <w:style w:type="paragraph" w:styleId="Kommentarthema">
    <w:name w:val="annotation subject"/>
    <w:basedOn w:val="Kommentartext"/>
    <w:next w:val="Kommentartext"/>
    <w:link w:val="KommentarthemaZeichen"/>
    <w:uiPriority w:val="99"/>
    <w:semiHidden/>
    <w:unhideWhenUsed/>
    <w:rsid w:val="00AD5244"/>
    <w:rPr>
      <w:b/>
      <w:bCs/>
    </w:rPr>
  </w:style>
  <w:style w:type="character" w:customStyle="1" w:styleId="KommentarthemaZeichen">
    <w:name w:val="Kommentarthema Zeichen"/>
    <w:basedOn w:val="KommentartextZeichen"/>
    <w:link w:val="Kommentarthema"/>
    <w:uiPriority w:val="99"/>
    <w:semiHidden/>
    <w:rsid w:val="00AD5244"/>
    <w:rPr>
      <w:b/>
      <w:bCs/>
      <w:sz w:val="20"/>
      <w:szCs w:val="20"/>
      <w:lang w:val="fr-CH"/>
    </w:rPr>
  </w:style>
  <w:style w:type="paragraph" w:customStyle="1" w:styleId="EndNoteBibliographyTitle">
    <w:name w:val="EndNote Bibliography Title"/>
    <w:basedOn w:val="Standard"/>
    <w:link w:val="EndNoteBibliographyTitleChar"/>
    <w:rsid w:val="006E2E6D"/>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6E2E6D"/>
    <w:rPr>
      <w:rFonts w:ascii="Calibri" w:hAnsi="Calibri" w:cs="Calibri"/>
      <w:noProof/>
      <w:lang w:val="en-US"/>
    </w:rPr>
  </w:style>
  <w:style w:type="paragraph" w:customStyle="1" w:styleId="EndNoteBibliography">
    <w:name w:val="EndNote Bibliography"/>
    <w:basedOn w:val="Standard"/>
    <w:link w:val="EndNoteBibliographyChar"/>
    <w:rsid w:val="006E2E6D"/>
    <w:pPr>
      <w:spacing w:line="240" w:lineRule="auto"/>
    </w:pPr>
    <w:rPr>
      <w:rFonts w:ascii="Calibri" w:hAnsi="Calibri" w:cs="Calibri"/>
      <w:noProof/>
      <w:lang w:val="en-US"/>
    </w:rPr>
  </w:style>
  <w:style w:type="character" w:customStyle="1" w:styleId="EndNoteBibliographyChar">
    <w:name w:val="EndNote Bibliography Char"/>
    <w:basedOn w:val="Absatzstandardschriftart"/>
    <w:link w:val="EndNoteBibliography"/>
    <w:rsid w:val="006E2E6D"/>
    <w:rPr>
      <w:rFonts w:ascii="Calibri" w:hAnsi="Calibri" w:cs="Calibri"/>
      <w:noProof/>
      <w:lang w:val="en-US"/>
    </w:rPr>
  </w:style>
  <w:style w:type="character" w:styleId="Link">
    <w:name w:val="Hyperlink"/>
    <w:basedOn w:val="Absatzstandardschriftart"/>
    <w:uiPriority w:val="99"/>
    <w:unhideWhenUsed/>
    <w:rsid w:val="006E2E6D"/>
    <w:rPr>
      <w:color w:val="0000FF" w:themeColor="hyperlink"/>
      <w:u w:val="single"/>
    </w:rPr>
  </w:style>
  <w:style w:type="paragraph" w:styleId="Kopfzeile">
    <w:name w:val="header"/>
    <w:basedOn w:val="Standard"/>
    <w:link w:val="KopfzeileZeichen"/>
    <w:uiPriority w:val="99"/>
    <w:unhideWhenUsed/>
    <w:rsid w:val="00FC28C2"/>
    <w:pPr>
      <w:tabs>
        <w:tab w:val="center" w:pos="4536"/>
        <w:tab w:val="right" w:pos="9072"/>
      </w:tabs>
      <w:spacing w:after="0" w:line="240" w:lineRule="auto"/>
    </w:pPr>
  </w:style>
  <w:style w:type="character" w:customStyle="1" w:styleId="KopfzeileZeichen">
    <w:name w:val="Kopfzeile Zeichen"/>
    <w:basedOn w:val="Absatzstandardschriftart"/>
    <w:link w:val="Kopfzeile"/>
    <w:uiPriority w:val="99"/>
    <w:rsid w:val="00FC28C2"/>
    <w:rPr>
      <w:lang w:val="fr-CH"/>
    </w:rPr>
  </w:style>
  <w:style w:type="paragraph" w:styleId="Fuzeile">
    <w:name w:val="footer"/>
    <w:basedOn w:val="Standard"/>
    <w:link w:val="FuzeileZeichen"/>
    <w:uiPriority w:val="99"/>
    <w:unhideWhenUsed/>
    <w:rsid w:val="00FC28C2"/>
    <w:pPr>
      <w:tabs>
        <w:tab w:val="center" w:pos="4536"/>
        <w:tab w:val="right" w:pos="9072"/>
      </w:tabs>
      <w:spacing w:after="0" w:line="240" w:lineRule="auto"/>
    </w:pPr>
  </w:style>
  <w:style w:type="character" w:customStyle="1" w:styleId="FuzeileZeichen">
    <w:name w:val="Fußzeile Zeichen"/>
    <w:basedOn w:val="Absatzstandardschriftart"/>
    <w:link w:val="Fuzeile"/>
    <w:uiPriority w:val="99"/>
    <w:rsid w:val="00FC28C2"/>
    <w:rPr>
      <w:lang w:val="fr-CH"/>
    </w:rPr>
  </w:style>
  <w:style w:type="character" w:customStyle="1" w:styleId="ListenabsatzZeichen">
    <w:name w:val="Listenabsatz Zeichen"/>
    <w:basedOn w:val="Absatzstandardschriftart"/>
    <w:link w:val="Listenabsatz"/>
    <w:uiPriority w:val="34"/>
    <w:rsid w:val="00A63CF5"/>
    <w:rPr>
      <w:lang w:val="fr-CH"/>
    </w:rPr>
  </w:style>
  <w:style w:type="character" w:customStyle="1" w:styleId="berschrift2Zeichen">
    <w:name w:val="Überschrift 2 Zeichen"/>
    <w:basedOn w:val="Absatzstandardschriftart"/>
    <w:link w:val="berschrift2"/>
    <w:uiPriority w:val="9"/>
    <w:rsid w:val="00D03277"/>
    <w:rPr>
      <w:rFonts w:asciiTheme="majorHAnsi" w:eastAsiaTheme="majorEastAsia" w:hAnsiTheme="majorHAnsi" w:cstheme="majorBidi"/>
      <w:b/>
      <w:bCs/>
      <w:color w:val="4F81BD" w:themeColor="accent1"/>
      <w:sz w:val="26"/>
      <w:szCs w:val="26"/>
      <w:lang w:val="fr-CH"/>
    </w:rPr>
  </w:style>
  <w:style w:type="character" w:customStyle="1" w:styleId="berschrift1Zeichen">
    <w:name w:val="Überschrift 1 Zeichen"/>
    <w:basedOn w:val="Absatzstandardschriftart"/>
    <w:link w:val="berschrift1"/>
    <w:uiPriority w:val="9"/>
    <w:rsid w:val="00D03277"/>
    <w:rPr>
      <w:rFonts w:asciiTheme="majorHAnsi" w:eastAsiaTheme="majorEastAsia" w:hAnsiTheme="majorHAnsi" w:cstheme="majorBidi"/>
      <w:b/>
      <w:bCs/>
      <w:color w:val="365F91" w:themeColor="accent1" w:themeShade="BF"/>
      <w:sz w:val="28"/>
      <w:szCs w:val="28"/>
      <w:lang w:val="fr-CH"/>
    </w:rPr>
  </w:style>
  <w:style w:type="character" w:customStyle="1" w:styleId="A2">
    <w:name w:val="A2"/>
    <w:uiPriority w:val="99"/>
    <w:rsid w:val="00513301"/>
    <w:rPr>
      <w:color w:val="000000"/>
      <w:sz w:val="22"/>
      <w:szCs w:val="22"/>
    </w:rPr>
  </w:style>
  <w:style w:type="character" w:customStyle="1" w:styleId="A5">
    <w:name w:val="A5"/>
    <w:uiPriority w:val="99"/>
    <w:rsid w:val="00513301"/>
    <w:rPr>
      <w:color w:val="000000"/>
      <w:sz w:val="20"/>
      <w:szCs w:val="20"/>
    </w:rPr>
  </w:style>
  <w:style w:type="character" w:customStyle="1" w:styleId="highlight">
    <w:name w:val="highlight"/>
    <w:basedOn w:val="Absatzstandardschriftart"/>
    <w:rsid w:val="00136623"/>
  </w:style>
  <w:style w:type="character" w:customStyle="1" w:styleId="il">
    <w:name w:val="il"/>
    <w:basedOn w:val="Absatzstandardschriftart"/>
    <w:rsid w:val="0055343D"/>
  </w:style>
  <w:style w:type="character" w:customStyle="1" w:styleId="EndNoteBibliographyCar">
    <w:name w:val="EndNote Bibliography Car"/>
    <w:basedOn w:val="Absatzstandardschriftart"/>
    <w:rsid w:val="00FC4D17"/>
    <w:rPr>
      <w:rFonts w:ascii="Calibri" w:hAnsi="Calibri" w:cs="Calibri"/>
      <w:noProof/>
      <w:lang w:val="en-US"/>
    </w:rPr>
  </w:style>
  <w:style w:type="character" w:customStyle="1" w:styleId="apple-converted-space">
    <w:name w:val="apple-converted-space"/>
    <w:basedOn w:val="Absatzstandardschriftart"/>
    <w:rsid w:val="004E5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23360">
      <w:bodyDiv w:val="1"/>
      <w:marLeft w:val="0"/>
      <w:marRight w:val="0"/>
      <w:marTop w:val="0"/>
      <w:marBottom w:val="0"/>
      <w:divBdr>
        <w:top w:val="none" w:sz="0" w:space="0" w:color="auto"/>
        <w:left w:val="none" w:sz="0" w:space="0" w:color="auto"/>
        <w:bottom w:val="none" w:sz="0" w:space="0" w:color="auto"/>
        <w:right w:val="none" w:sz="0" w:space="0" w:color="auto"/>
      </w:divBdr>
      <w:divsChild>
        <w:div w:id="928389739">
          <w:marLeft w:val="90"/>
          <w:marRight w:val="0"/>
          <w:marTop w:val="0"/>
          <w:marBottom w:val="0"/>
          <w:divBdr>
            <w:top w:val="none" w:sz="0" w:space="0" w:color="auto"/>
            <w:left w:val="none" w:sz="0" w:space="0" w:color="auto"/>
            <w:bottom w:val="none" w:sz="0" w:space="0" w:color="auto"/>
            <w:right w:val="none" w:sz="0" w:space="0" w:color="auto"/>
          </w:divBdr>
          <w:divsChild>
            <w:div w:id="498425594">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 w:id="348875823">
      <w:bodyDiv w:val="1"/>
      <w:marLeft w:val="0"/>
      <w:marRight w:val="0"/>
      <w:marTop w:val="0"/>
      <w:marBottom w:val="0"/>
      <w:divBdr>
        <w:top w:val="none" w:sz="0" w:space="0" w:color="auto"/>
        <w:left w:val="none" w:sz="0" w:space="0" w:color="auto"/>
        <w:bottom w:val="none" w:sz="0" w:space="0" w:color="auto"/>
        <w:right w:val="none" w:sz="0" w:space="0" w:color="auto"/>
      </w:divBdr>
    </w:div>
    <w:div w:id="509292686">
      <w:bodyDiv w:val="1"/>
      <w:marLeft w:val="0"/>
      <w:marRight w:val="0"/>
      <w:marTop w:val="0"/>
      <w:marBottom w:val="0"/>
      <w:divBdr>
        <w:top w:val="none" w:sz="0" w:space="0" w:color="auto"/>
        <w:left w:val="none" w:sz="0" w:space="0" w:color="auto"/>
        <w:bottom w:val="none" w:sz="0" w:space="0" w:color="auto"/>
        <w:right w:val="none" w:sz="0" w:space="0" w:color="auto"/>
      </w:divBdr>
    </w:div>
    <w:div w:id="1870987436">
      <w:bodyDiv w:val="1"/>
      <w:marLeft w:val="0"/>
      <w:marRight w:val="0"/>
      <w:marTop w:val="0"/>
      <w:marBottom w:val="0"/>
      <w:divBdr>
        <w:top w:val="none" w:sz="0" w:space="0" w:color="auto"/>
        <w:left w:val="none" w:sz="0" w:space="0" w:color="auto"/>
        <w:bottom w:val="none" w:sz="0" w:space="0" w:color="auto"/>
        <w:right w:val="none" w:sz="0" w:space="0" w:color="auto"/>
      </w:divBdr>
    </w:div>
    <w:div w:id="1926721439">
      <w:bodyDiv w:val="1"/>
      <w:marLeft w:val="0"/>
      <w:marRight w:val="0"/>
      <w:marTop w:val="0"/>
      <w:marBottom w:val="0"/>
      <w:divBdr>
        <w:top w:val="none" w:sz="0" w:space="0" w:color="auto"/>
        <w:left w:val="none" w:sz="0" w:space="0" w:color="auto"/>
        <w:bottom w:val="none" w:sz="0" w:space="0" w:color="auto"/>
        <w:right w:val="none" w:sz="0" w:space="0" w:color="auto"/>
      </w:divBdr>
      <w:divsChild>
        <w:div w:id="1241987065">
          <w:marLeft w:val="90"/>
          <w:marRight w:val="0"/>
          <w:marTop w:val="0"/>
          <w:marBottom w:val="0"/>
          <w:divBdr>
            <w:top w:val="none" w:sz="0" w:space="0" w:color="auto"/>
            <w:left w:val="none" w:sz="0" w:space="0" w:color="auto"/>
            <w:bottom w:val="none" w:sz="0" w:space="0" w:color="auto"/>
            <w:right w:val="none" w:sz="0" w:space="0" w:color="auto"/>
          </w:divBdr>
          <w:divsChild>
            <w:div w:id="1057899453">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s://clinicaltrials.gov/show/NCT03096314" TargetMode="External"/><Relationship Id="rId10"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DAF66-E9D1-6D46-8DF8-13CB27BFD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22717</Words>
  <Characters>143122</Characters>
  <Application>Microsoft Macintosh Word</Application>
  <DocSecurity>0</DocSecurity>
  <Lines>1192</Lines>
  <Paragraphs>331</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VU medisch centrum</Company>
  <LinksUpToDate>false</LinksUpToDate>
  <CharactersWithSpaces>165508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Oudemans - van Straaten, Heleen</dc:creator>
  <cp:lastModifiedBy>Karin Amrein</cp:lastModifiedBy>
  <cp:revision>2</cp:revision>
  <dcterms:created xsi:type="dcterms:W3CDTF">2018-02-11T13:32:00Z</dcterms:created>
  <dcterms:modified xsi:type="dcterms:W3CDTF">2018-02-11T13:32:00Z</dcterms:modified>
</cp:coreProperties>
</file>