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F2081" w14:textId="71CDAEA2" w:rsidR="004F22C6" w:rsidRPr="002072F5" w:rsidRDefault="004F22C6" w:rsidP="004F22C6">
      <w:pPr>
        <w:pStyle w:val="Heading1"/>
        <w:rPr>
          <w:rFonts w:cstheme="minorBidi"/>
          <w:sz w:val="22"/>
          <w:szCs w:val="22"/>
        </w:rPr>
      </w:pPr>
      <w:bookmarkStart w:id="0" w:name="_GoBack"/>
      <w:bookmarkEnd w:id="0"/>
      <w:r w:rsidRPr="00283230">
        <w:t xml:space="preserve">Electronic supplementary materials </w:t>
      </w:r>
      <w:r>
        <w:t>3</w:t>
      </w:r>
    </w:p>
    <w:p w14:paraId="6C3ECC74" w14:textId="662EE911" w:rsidR="004F22C6" w:rsidRPr="002072F5" w:rsidRDefault="004F22C6" w:rsidP="004F22C6">
      <w:pPr>
        <w:pStyle w:val="Heading2"/>
      </w:pPr>
      <w:r w:rsidRPr="002072F5">
        <w:t xml:space="preserve">Videos description and additional figures for </w:t>
      </w:r>
      <w:r>
        <w:t>lung</w:t>
      </w:r>
      <w:r w:rsidRPr="002072F5">
        <w:t xml:space="preserve"> CCUS</w:t>
      </w:r>
    </w:p>
    <w:p w14:paraId="0A98FBB5" w14:textId="77777777" w:rsidR="00C21DB9" w:rsidRDefault="00C21DB9" w:rsidP="004F22C6"/>
    <w:p w14:paraId="1AA861A6" w14:textId="2E2AD86D" w:rsidR="004F22C6" w:rsidRDefault="004F22C6" w:rsidP="004F22C6">
      <w:r w:rsidRPr="004938D6">
        <w:rPr>
          <w:b/>
        </w:rPr>
        <w:t xml:space="preserve">Video </w:t>
      </w:r>
      <w:r w:rsidR="00386340">
        <w:rPr>
          <w:b/>
        </w:rPr>
        <w:t>S</w:t>
      </w:r>
      <w:r w:rsidRPr="004938D6">
        <w:rPr>
          <w:b/>
        </w:rPr>
        <w:t>1:</w:t>
      </w:r>
      <w:r>
        <w:t xml:space="preserve"> </w:t>
      </w:r>
      <w:r w:rsidRPr="004938D6">
        <w:rPr>
          <w:b/>
        </w:rPr>
        <w:t>Normal lung and basic landmark</w:t>
      </w:r>
      <w:r w:rsidR="00D46BEC">
        <w:rPr>
          <w:b/>
        </w:rPr>
        <w:t xml:space="preserve"> </w:t>
      </w:r>
      <w:r w:rsidR="00D46BEC" w:rsidRPr="00D46BEC">
        <w:rPr>
          <w:bCs/>
        </w:rPr>
        <w:t>(</w:t>
      </w:r>
      <w:hyperlink r:id="rId5" w:history="1">
        <w:r w:rsidR="00D554E3" w:rsidRPr="009C5774">
          <w:rPr>
            <w:rStyle w:val="Hyperlink"/>
          </w:rPr>
          <w:t>https://vimeo.com/561832361/75fe6aff74</w:t>
        </w:r>
      </w:hyperlink>
      <w:r w:rsidR="00D554E3">
        <w:t xml:space="preserve">): </w:t>
      </w:r>
      <w:r>
        <w:t xml:space="preserve">Lung ultrasound scan of an anterior intercostal space with a high frequency linear transducer in longitudinal scan. The pleural line (red arrow) is clearly identified between two ribs and their acoustic shadows (yellow arrows) as a hyperechoic thin and regular horizontal line. The pleural line movement synchronous with tidal ventilation is called lung sliding and corresponds to the sliding of the visceral pleura on the parietal one. The two </w:t>
      </w:r>
      <w:proofErr w:type="spellStart"/>
      <w:r>
        <w:t>pleuras</w:t>
      </w:r>
      <w:proofErr w:type="spellEnd"/>
      <w:r>
        <w:t xml:space="preserve"> are therefore in touch; lung sliding rules out pneumothorax and confirms the presence of regional ventilation in the examined area. Below the pleural line, horizontal artifacts called A-lines are visualized (white arrows): they are reverberation artifacts generated by the rebounding of the ultrasound between the transducer and the parietal pleura. They are spaced by a regular distance, corresponding to the distance separating the pleural line from the transducer. A-lines and sliding constitute the normal lung ultrasound finding. The lung sliding can be confirmed in M-mode by the seashore sign (Figure 2A). When performing artifact analysis, we recommend either using a dedicated lung ultrasound </w:t>
      </w:r>
      <w:proofErr w:type="spellStart"/>
      <w:r>
        <w:t>preset</w:t>
      </w:r>
      <w:proofErr w:type="spellEnd"/>
      <w:r>
        <w:t xml:space="preserve"> or, if not available, deactivating any machine feature designed to decrease artifact production. Depth, gain and focal zone should be adapted to optimize the image as needed. When using a high frequency transducer, the depth should be initially set at 6-8 cm and then adapted to visualize at least one A-line. When using a low frequency transducer, it should instead be initially set at 10 cm. Decreasing the gain is particularly important for artifact visualization. If the pleural line is visualized, focal zone should be positioned at the level of the pleural line.</w:t>
      </w:r>
    </w:p>
    <w:p w14:paraId="48B6EDC7" w14:textId="77777777" w:rsidR="004F22C6" w:rsidRDefault="004F22C6" w:rsidP="004F22C6"/>
    <w:p w14:paraId="2CCCC848" w14:textId="191073D5" w:rsidR="004F22C6" w:rsidRDefault="004F22C6" w:rsidP="004F22C6">
      <w:r w:rsidRPr="004938D6">
        <w:rPr>
          <w:b/>
        </w:rPr>
        <w:t xml:space="preserve">Video </w:t>
      </w:r>
      <w:r w:rsidR="00386340">
        <w:rPr>
          <w:b/>
        </w:rPr>
        <w:t>S</w:t>
      </w:r>
      <w:r w:rsidRPr="004938D6">
        <w:rPr>
          <w:b/>
        </w:rPr>
        <w:t>2:</w:t>
      </w:r>
      <w:r>
        <w:t xml:space="preserve"> </w:t>
      </w:r>
      <w:r w:rsidRPr="004938D6">
        <w:rPr>
          <w:b/>
        </w:rPr>
        <w:t>Lung pulse</w:t>
      </w:r>
      <w:r w:rsidR="00D46BEC">
        <w:rPr>
          <w:b/>
        </w:rPr>
        <w:t xml:space="preserve"> </w:t>
      </w:r>
      <w:r w:rsidR="00D46BEC" w:rsidRPr="00D46BEC">
        <w:rPr>
          <w:bCs/>
        </w:rPr>
        <w:t>(</w:t>
      </w:r>
      <w:hyperlink r:id="rId6" w:history="1">
        <w:r w:rsidR="00D554E3" w:rsidRPr="009C5774">
          <w:rPr>
            <w:rStyle w:val="Hyperlink"/>
          </w:rPr>
          <w:t>https://vimeo.com/561832407/bf39734b05</w:t>
        </w:r>
      </w:hyperlink>
      <w:r w:rsidR="00D554E3">
        <w:t xml:space="preserve">): </w:t>
      </w:r>
      <w:r>
        <w:t xml:space="preserve">Lung ultrasound scan of an anterior intercostal space with a high frequency linear transducer in transversal scan. The pleural line (red arrow) is visualized as a hyperechoic thin and regular horizontal line; A-lines are visualized beneath (white arrows). The pleural line movement is here synchronous with heart beats only, with no visible lung sliding; it is therefore called lung pulse. The moving pleura is always the visceral one; therefore if lung pulse is visualized the two </w:t>
      </w:r>
      <w:proofErr w:type="spellStart"/>
      <w:r>
        <w:t>pleuras</w:t>
      </w:r>
      <w:proofErr w:type="spellEnd"/>
      <w:r>
        <w:t xml:space="preserve"> are in touch, although regional ventilation is impaired; lung pulse rules out pneumothorax with 100% negative predictive value. Below the pleural line, horizontal artifacts called A-lines are visualized (white arrows): they are reverberation artifacts generated by the rebounding of the ultrasound between the transducer and the parietal. They are spaced by a regular distance, corresponding to the distance separating the pleural line from the transducer. The lung pulse can be confirmed in M-mode (Figure 2B).</w:t>
      </w:r>
    </w:p>
    <w:p w14:paraId="472C3597" w14:textId="77777777" w:rsidR="004F22C6" w:rsidRDefault="004F22C6" w:rsidP="004F22C6"/>
    <w:p w14:paraId="0610CDFB" w14:textId="607D03C5" w:rsidR="004F22C6" w:rsidRDefault="004F22C6" w:rsidP="004F22C6">
      <w:r w:rsidRPr="004938D6">
        <w:rPr>
          <w:b/>
        </w:rPr>
        <w:t xml:space="preserve">Video </w:t>
      </w:r>
      <w:r w:rsidR="004938D6" w:rsidRPr="004938D6">
        <w:rPr>
          <w:b/>
        </w:rPr>
        <w:t>S</w:t>
      </w:r>
      <w:r w:rsidRPr="004938D6">
        <w:rPr>
          <w:b/>
        </w:rPr>
        <w:t>3:</w:t>
      </w:r>
      <w:r>
        <w:t xml:space="preserve"> </w:t>
      </w:r>
      <w:r w:rsidRPr="004938D6">
        <w:rPr>
          <w:b/>
        </w:rPr>
        <w:t>Static A pattern</w:t>
      </w:r>
      <w:r w:rsidR="00D46BEC">
        <w:rPr>
          <w:b/>
        </w:rPr>
        <w:t xml:space="preserve"> </w:t>
      </w:r>
      <w:r w:rsidR="00D46BEC" w:rsidRPr="00D46BEC">
        <w:rPr>
          <w:bCs/>
        </w:rPr>
        <w:t>(</w:t>
      </w:r>
      <w:hyperlink r:id="rId7" w:history="1">
        <w:r w:rsidR="00D554E3" w:rsidRPr="009C5774">
          <w:rPr>
            <w:rStyle w:val="Hyperlink"/>
          </w:rPr>
          <w:t>https://vimeo.com/561832444/ef9443a7fb</w:t>
        </w:r>
      </w:hyperlink>
      <w:r w:rsidR="00D554E3">
        <w:t xml:space="preserve">): </w:t>
      </w:r>
      <w:r>
        <w:t xml:space="preserve">Lung ultrasound scan of an anterior intercostal space with a high frequency linear transducer in transversal scan. The pleural line (red arrow) is visualized as a hyperechoic thin and regular horizontal line; an A-line is visualized beneath (white arrow). No pleural movement is visualized (no lung pulse, no lung sliding), as well as no vertical artifacts (B-lines). The absence of lung sliding, lung pulse and B-lines is sensitive but not specific for pneumothorax diagnosis; therefore, a static A pattern cannot be confidently used alone to rule-in pneumothorax and it should be integrated in the clinical context (pre-test probability). The same ultrasound pattern can be visualized if regional tidal ventilation is extremely reduced as in case </w:t>
      </w:r>
      <w:r>
        <w:lastRenderedPageBreak/>
        <w:t>of emphysematous bullae, pleural adherences or hyperinflation. In the context of blunt thoracic trauma, the positive predictive value for pneumothorax diagnosis approaches 100%; the lung point cannot be visualized in case of complete lung collapse. The static A pattern can be confirmed by M-mode by the stratosphere sign (Figure 2C).</w:t>
      </w:r>
    </w:p>
    <w:p w14:paraId="4DBACDC8" w14:textId="77777777" w:rsidR="004F22C6" w:rsidRDefault="004F22C6" w:rsidP="004F22C6"/>
    <w:p w14:paraId="127542F5" w14:textId="6FDA8C2E" w:rsidR="004F22C6" w:rsidRDefault="004F22C6" w:rsidP="004F22C6">
      <w:r w:rsidRPr="004938D6">
        <w:rPr>
          <w:b/>
        </w:rPr>
        <w:t xml:space="preserve">Video </w:t>
      </w:r>
      <w:r w:rsidR="004938D6" w:rsidRPr="004938D6">
        <w:rPr>
          <w:b/>
        </w:rPr>
        <w:t>S</w:t>
      </w:r>
      <w:r w:rsidRPr="004938D6">
        <w:rPr>
          <w:b/>
        </w:rPr>
        <w:t>4: Lung point</w:t>
      </w:r>
      <w:r w:rsidR="00D46BEC">
        <w:rPr>
          <w:b/>
        </w:rPr>
        <w:t xml:space="preserve"> </w:t>
      </w:r>
      <w:r w:rsidR="00D46BEC" w:rsidRPr="00D46BEC">
        <w:rPr>
          <w:bCs/>
        </w:rPr>
        <w:t>(</w:t>
      </w:r>
      <w:hyperlink r:id="rId8" w:history="1">
        <w:r w:rsidR="00D554E3" w:rsidRPr="009C5774">
          <w:rPr>
            <w:rStyle w:val="Hyperlink"/>
          </w:rPr>
          <w:t>https://vimeo.com/561832481/4e29f1b7ad</w:t>
        </w:r>
      </w:hyperlink>
      <w:r w:rsidR="00D554E3">
        <w:t xml:space="preserve">): </w:t>
      </w:r>
      <w:r>
        <w:t xml:space="preserve">Lung ultrasound scan of an anterior intercostal space with a high frequency linear probe in transversal scan. The pleural line (red arrow) is visualized as a hyperechoic thin and regular horizontal line; an A-line is visualized beneath (white arrow). From the right, a sliding pleura appears during inspiration.  It corresponds to the lung point, the site where the collapsed lung comes in touch with the parietal pleura. This sign is highly specific for pneumothorax; if visualized very close to the sternum, it may also indicate the presence of pneumomediastinum. The lung point can be confirmed by M-mode by the alternance of stratosphere and seashore signs (Figure 2D). The thickness of air collection cannot be measured with ultrasound; however, the surface extension of the pneumothorax can be delineated on the thorax by the mapping of the lung point. In free air collection, as in trauma patients in supine position, a lung point below mid-axillary line corresponds to a lung collapse of at least 30% of the parenchyma. This semi-quantification may help in the decision to drain; the drainage site can also be chosen on the basis of ultrasound findings, in an intercostal space where </w:t>
      </w:r>
      <w:proofErr w:type="gramStart"/>
      <w:r>
        <w:t>neither the lung or</w:t>
      </w:r>
      <w:proofErr w:type="gramEnd"/>
      <w:r>
        <w:t xml:space="preserve"> other vital structures are visualized in any phase of the respiratory cycle. Post-drainage scan allows verifying the efficacy of air-drainage (lung sliding reappearing) and ruling out complications as a new pleural effusion.</w:t>
      </w:r>
    </w:p>
    <w:p w14:paraId="3796678D" w14:textId="77777777" w:rsidR="004F22C6" w:rsidRDefault="004F22C6" w:rsidP="004F22C6"/>
    <w:p w14:paraId="200F6F0E" w14:textId="2FDF3CB1" w:rsidR="004F22C6" w:rsidRDefault="004F22C6" w:rsidP="004F22C6">
      <w:r w:rsidRPr="004938D6">
        <w:rPr>
          <w:b/>
        </w:rPr>
        <w:t xml:space="preserve">Video </w:t>
      </w:r>
      <w:r w:rsidR="004938D6" w:rsidRPr="004938D6">
        <w:rPr>
          <w:b/>
        </w:rPr>
        <w:t>S</w:t>
      </w:r>
      <w:r w:rsidRPr="004938D6">
        <w:rPr>
          <w:b/>
        </w:rPr>
        <w:t>5:</w:t>
      </w:r>
      <w:r>
        <w:t xml:space="preserve"> </w:t>
      </w:r>
      <w:r w:rsidRPr="004938D6">
        <w:rPr>
          <w:b/>
        </w:rPr>
        <w:t>Hydropneumothorax</w:t>
      </w:r>
      <w:r w:rsidR="00D46BEC">
        <w:rPr>
          <w:b/>
        </w:rPr>
        <w:t xml:space="preserve"> </w:t>
      </w:r>
      <w:r w:rsidR="00D46BEC" w:rsidRPr="00D46BEC">
        <w:rPr>
          <w:bCs/>
        </w:rPr>
        <w:t>(</w:t>
      </w:r>
      <w:hyperlink r:id="rId9" w:history="1">
        <w:r w:rsidR="00D554E3" w:rsidRPr="009C5774">
          <w:rPr>
            <w:rStyle w:val="Hyperlink"/>
          </w:rPr>
          <w:t>https://vimeo.com/561832520/441d529a12</w:t>
        </w:r>
      </w:hyperlink>
      <w:r w:rsidR="00D554E3">
        <w:t xml:space="preserve">): </w:t>
      </w:r>
      <w:r>
        <w:t xml:space="preserve">Lung ultrasound scan of the right fifth intercostal space at the level of the mid-axillary line with a high frequency linear transducer. On the left side of the image, a pleural effusion (*) can be identified, with an anechoic appearance of the fluid. Consolidated lung can be seen underneath the effusion (**). On the right side of the image, the effusion disappears and, at the level of the parietal pleura (red arrow) an air-tissue interface is seen with reverberation artifacts impeding the sonographic visualization of both the effusion and the consolidated lung. This finding is highly suggestive of hydropneumothorax. </w:t>
      </w:r>
    </w:p>
    <w:p w14:paraId="0B2435F8" w14:textId="77777777" w:rsidR="004F22C6" w:rsidRDefault="004F22C6" w:rsidP="004F22C6"/>
    <w:p w14:paraId="07372252" w14:textId="4D4A32D7" w:rsidR="004F22C6" w:rsidRDefault="004F22C6" w:rsidP="004F22C6">
      <w:r w:rsidRPr="004938D6">
        <w:rPr>
          <w:b/>
        </w:rPr>
        <w:t xml:space="preserve">Video </w:t>
      </w:r>
      <w:r w:rsidR="004938D6" w:rsidRPr="004938D6">
        <w:rPr>
          <w:b/>
        </w:rPr>
        <w:t>S</w:t>
      </w:r>
      <w:r w:rsidRPr="004938D6">
        <w:rPr>
          <w:b/>
        </w:rPr>
        <w:t>6:</w:t>
      </w:r>
      <w:r>
        <w:t xml:space="preserve"> </w:t>
      </w:r>
      <w:r w:rsidRPr="004938D6">
        <w:rPr>
          <w:b/>
        </w:rPr>
        <w:t>Subcutaneous emphysema</w:t>
      </w:r>
      <w:r w:rsidR="00C11527">
        <w:rPr>
          <w:b/>
        </w:rPr>
        <w:t xml:space="preserve"> </w:t>
      </w:r>
      <w:r w:rsidR="00C11527" w:rsidRPr="00D46BEC">
        <w:rPr>
          <w:bCs/>
        </w:rPr>
        <w:t>(</w:t>
      </w:r>
      <w:hyperlink r:id="rId10" w:history="1">
        <w:r w:rsidR="00D554E3" w:rsidRPr="009C5774">
          <w:rPr>
            <w:rStyle w:val="Hyperlink"/>
          </w:rPr>
          <w:t>https://vimeo.com/561832556/35aac79757</w:t>
        </w:r>
      </w:hyperlink>
      <w:r w:rsidR="00D554E3">
        <w:t xml:space="preserve">): </w:t>
      </w:r>
      <w:r>
        <w:t>Lung ultrasound scan of an anterior upper intercostal space with a high frequency linear transducer in longitudinal scan. A horizontal thin and regular structure similar to the pleural line (red arrow) is visualized, with “A-lines” repeated at a constant distance (white lines). The “pleural line” is pulsing, thus leading to rule out pneumothorax. A closer look however shows that the ribs and their acoustic shadows are not visible defining the intercostal space; moreover, a pulsing structure (subclavian artery) is visualized beneath the “pleura” (yellow arrow). This fake image of a pleura is generated by the presence of air in the subcutaneous tissue (emphysema). When a pneumothorax is suspected, it is important to clearly identify the basic landmarks.</w:t>
      </w:r>
    </w:p>
    <w:p w14:paraId="692C523E" w14:textId="77777777" w:rsidR="004F22C6" w:rsidRDefault="004F22C6" w:rsidP="004F22C6"/>
    <w:p w14:paraId="39608E97" w14:textId="77777777" w:rsidR="004F22C6" w:rsidRDefault="004F22C6" w:rsidP="004F22C6"/>
    <w:p w14:paraId="484B1258" w14:textId="22BF72CA" w:rsidR="004F22C6" w:rsidRDefault="004F22C6" w:rsidP="004F22C6">
      <w:r w:rsidRPr="004938D6">
        <w:rPr>
          <w:b/>
        </w:rPr>
        <w:t xml:space="preserve">Video </w:t>
      </w:r>
      <w:r w:rsidR="004938D6" w:rsidRPr="004938D6">
        <w:rPr>
          <w:b/>
        </w:rPr>
        <w:t>S</w:t>
      </w:r>
      <w:r w:rsidR="00FB0E59">
        <w:rPr>
          <w:b/>
        </w:rPr>
        <w:t>7</w:t>
      </w:r>
      <w:r w:rsidRPr="004938D6">
        <w:rPr>
          <w:b/>
        </w:rPr>
        <w:t>: Pleural effusion</w:t>
      </w:r>
      <w:r w:rsidR="00C11527">
        <w:rPr>
          <w:b/>
        </w:rPr>
        <w:t xml:space="preserve"> </w:t>
      </w:r>
      <w:r w:rsidR="00C11527" w:rsidRPr="00C11527">
        <w:rPr>
          <w:bCs/>
        </w:rPr>
        <w:t>(</w:t>
      </w:r>
      <w:hyperlink r:id="rId11" w:history="1">
        <w:r w:rsidR="00D554E3" w:rsidRPr="009C5774">
          <w:rPr>
            <w:rStyle w:val="Hyperlink"/>
          </w:rPr>
          <w:t>https://vimeo.com/561832630/69392944f3</w:t>
        </w:r>
      </w:hyperlink>
      <w:r w:rsidR="00D554E3">
        <w:t xml:space="preserve">): </w:t>
      </w:r>
      <w:r>
        <w:t xml:space="preserve">Lung ultrasound scan of a left posterior intercostal space with a low frequency phased-array transducer in transversal scan. The pleural effusion is visualized as an anechoic space separating visceral and parietal pleura. The </w:t>
      </w:r>
      <w:r>
        <w:lastRenderedPageBreak/>
        <w:t xml:space="preserve">ultrasound texture is homogeneous, suggesting transudate or acute bleeding as possible </w:t>
      </w:r>
      <w:proofErr w:type="spellStart"/>
      <w:r>
        <w:t>etiologies</w:t>
      </w:r>
      <w:proofErr w:type="spellEnd"/>
      <w:r>
        <w:t xml:space="preserve"> of the effusion. A transversal section of the descending thoracic aorta is visualized deeper (red arrow). In transversal scan, the posterior wall is visualized as a C-shape (yellow dotted line): this scan allows measuring the maximal interpleural distance (white dotted arrow) in the most dependent zone: this is one of the validated techniques to quantify the pleural effusion (interpleural distance in cm *200 = pleural effusion in ml). The lung presents severe loss of aeration, with coalescent B-lines.</w:t>
      </w:r>
    </w:p>
    <w:p w14:paraId="030B8B7F" w14:textId="77777777" w:rsidR="004F22C6" w:rsidRDefault="004F22C6" w:rsidP="004F22C6"/>
    <w:p w14:paraId="6CF32C39" w14:textId="25A3657C" w:rsidR="004F22C6" w:rsidRDefault="004F22C6" w:rsidP="004F22C6">
      <w:r w:rsidRPr="004938D6">
        <w:rPr>
          <w:b/>
        </w:rPr>
        <w:t xml:space="preserve">Video </w:t>
      </w:r>
      <w:r w:rsidR="004938D6" w:rsidRPr="004938D6">
        <w:rPr>
          <w:b/>
        </w:rPr>
        <w:t>S</w:t>
      </w:r>
      <w:r w:rsidR="00FB0E59">
        <w:rPr>
          <w:b/>
        </w:rPr>
        <w:t>8</w:t>
      </w:r>
      <w:r w:rsidRPr="004938D6">
        <w:rPr>
          <w:b/>
        </w:rPr>
        <w:t>:</w:t>
      </w:r>
      <w:r>
        <w:t xml:space="preserve"> </w:t>
      </w:r>
      <w:r w:rsidRPr="004938D6">
        <w:rPr>
          <w:b/>
        </w:rPr>
        <w:t>Pleural effusion and consolidation</w:t>
      </w:r>
      <w:r w:rsidR="00285A6E">
        <w:rPr>
          <w:b/>
        </w:rPr>
        <w:t xml:space="preserve"> </w:t>
      </w:r>
      <w:r w:rsidR="00285A6E" w:rsidRPr="00285A6E">
        <w:rPr>
          <w:bCs/>
        </w:rPr>
        <w:t>(</w:t>
      </w:r>
      <w:hyperlink r:id="rId12" w:history="1">
        <w:r w:rsidR="00D554E3" w:rsidRPr="009C5774">
          <w:rPr>
            <w:rStyle w:val="Hyperlink"/>
          </w:rPr>
          <w:t>https://vimeo.com/561832678/d74afbd7bb</w:t>
        </w:r>
      </w:hyperlink>
      <w:r w:rsidR="00D554E3">
        <w:t xml:space="preserve">): </w:t>
      </w:r>
      <w:r>
        <w:t xml:space="preserve">Lung ultrasound scan of a left posterior-inferior intercostal space (L6) with a low frequency phased-array transducer in transversal scan. The pleural effusion is visualized as an anechoic space separating visceral and parietal pleura, surrounding a consolidated lung (*). The ultrasound texture is non-homogeneous, suggesting exudate or non-acute bleeding as possible </w:t>
      </w:r>
      <w:proofErr w:type="spellStart"/>
      <w:r>
        <w:t>etiologies</w:t>
      </w:r>
      <w:proofErr w:type="spellEnd"/>
      <w:r>
        <w:t xml:space="preserve"> of the effusion. In transversal scan, the posterior wall is visualized as a C-shape (yellow dotted line): this scan allows measuring the maximal interpleural distance (white dotted arrow) in the most dependent zone: this is one of the validated techniques to quantify the pleural effusion (interpleural distance in cm *200 = pleural effusion in ml). The lung presents complete loss of aeration: the lobe is visualized with a tissue-like pattern with homogeneous texture: no white spots are visualized within the lung, corresponding to no air-bronchogram. This suggests the main airway is not patent and </w:t>
      </w:r>
      <w:proofErr w:type="spellStart"/>
      <w:r>
        <w:t>fiberbronchoscopy</w:t>
      </w:r>
      <w:proofErr w:type="spellEnd"/>
      <w:r>
        <w:t xml:space="preserve"> may be useful to </w:t>
      </w:r>
      <w:proofErr w:type="spellStart"/>
      <w:r>
        <w:t>disobstruct</w:t>
      </w:r>
      <w:proofErr w:type="spellEnd"/>
      <w:r>
        <w:t xml:space="preserve"> it and restore air transit; in presence of significant pleural effusion, this may also correspond to compressive atelectasis.</w:t>
      </w:r>
    </w:p>
    <w:p w14:paraId="47F4838A" w14:textId="77777777" w:rsidR="004F22C6" w:rsidRDefault="004F22C6" w:rsidP="004F22C6"/>
    <w:p w14:paraId="0A672738" w14:textId="0878FF12" w:rsidR="004F22C6" w:rsidRDefault="004F22C6" w:rsidP="004F22C6">
      <w:r w:rsidRPr="004938D6">
        <w:rPr>
          <w:b/>
        </w:rPr>
        <w:t xml:space="preserve">Video </w:t>
      </w:r>
      <w:r w:rsidR="004938D6" w:rsidRPr="004938D6">
        <w:rPr>
          <w:b/>
        </w:rPr>
        <w:t>S</w:t>
      </w:r>
      <w:r w:rsidR="00FB0E59">
        <w:rPr>
          <w:b/>
        </w:rPr>
        <w:t>9</w:t>
      </w:r>
      <w:r w:rsidRPr="004938D6">
        <w:rPr>
          <w:b/>
        </w:rPr>
        <w:t>:</w:t>
      </w:r>
      <w:r>
        <w:t xml:space="preserve"> </w:t>
      </w:r>
      <w:r w:rsidRPr="004938D6">
        <w:rPr>
          <w:b/>
        </w:rPr>
        <w:t>Pleural effusion</w:t>
      </w:r>
      <w:r w:rsidR="00285A6E">
        <w:rPr>
          <w:b/>
        </w:rPr>
        <w:t xml:space="preserve"> </w:t>
      </w:r>
      <w:r w:rsidR="00285A6E" w:rsidRPr="00285A6E">
        <w:rPr>
          <w:bCs/>
        </w:rPr>
        <w:t>(</w:t>
      </w:r>
      <w:hyperlink r:id="rId13" w:history="1">
        <w:r w:rsidR="00D554E3" w:rsidRPr="009C5774">
          <w:rPr>
            <w:rStyle w:val="Hyperlink"/>
          </w:rPr>
          <w:t>https://vimeo.com/561832719/f4b79d41e6</w:t>
        </w:r>
      </w:hyperlink>
      <w:r w:rsidR="00D554E3">
        <w:t xml:space="preserve">): </w:t>
      </w:r>
      <w:r>
        <w:t xml:space="preserve">Lung ultrasound scan of a posterior intercostal space with a low frequency curvilinear transducer in transversal scan. The pleural effusion (*) is visualized as an anechoic space separating visceral and parietal pleura; the ultrasound texture is non-homogeneous, with septa connecting parietal and visceral pleura; this corresponds to organized pleural effusion / empyema of inflammatory </w:t>
      </w:r>
      <w:proofErr w:type="spellStart"/>
      <w:r>
        <w:t>etiology</w:t>
      </w:r>
      <w:proofErr w:type="spellEnd"/>
      <w:r>
        <w:t xml:space="preserve">. </w:t>
      </w:r>
    </w:p>
    <w:p w14:paraId="325839E7" w14:textId="77777777" w:rsidR="004F22C6" w:rsidRDefault="004F22C6" w:rsidP="004F22C6"/>
    <w:p w14:paraId="3868D4C5" w14:textId="77777777" w:rsidR="004F22C6" w:rsidRDefault="004F22C6" w:rsidP="004F22C6"/>
    <w:p w14:paraId="28B751B9" w14:textId="6C7262A4" w:rsidR="004F22C6" w:rsidRDefault="004F22C6" w:rsidP="004F22C6">
      <w:r w:rsidRPr="004938D6">
        <w:rPr>
          <w:b/>
        </w:rPr>
        <w:t xml:space="preserve">Video </w:t>
      </w:r>
      <w:r w:rsidR="004938D6" w:rsidRPr="004938D6">
        <w:rPr>
          <w:b/>
        </w:rPr>
        <w:t>S</w:t>
      </w:r>
      <w:r w:rsidRPr="004938D6">
        <w:rPr>
          <w:b/>
        </w:rPr>
        <w:t>1</w:t>
      </w:r>
      <w:r w:rsidR="00FB0E59">
        <w:rPr>
          <w:b/>
        </w:rPr>
        <w:t>0</w:t>
      </w:r>
      <w:r w:rsidRPr="004938D6">
        <w:rPr>
          <w:b/>
        </w:rPr>
        <w:t>:</w:t>
      </w:r>
      <w:r>
        <w:t xml:space="preserve"> </w:t>
      </w:r>
      <w:r w:rsidRPr="004938D6">
        <w:rPr>
          <w:b/>
        </w:rPr>
        <w:t>Mirror artifact</w:t>
      </w:r>
      <w:r w:rsidR="00285A6E">
        <w:rPr>
          <w:b/>
        </w:rPr>
        <w:t xml:space="preserve"> </w:t>
      </w:r>
      <w:r w:rsidR="00285A6E" w:rsidRPr="00285A6E">
        <w:rPr>
          <w:bCs/>
        </w:rPr>
        <w:t>(</w:t>
      </w:r>
      <w:hyperlink r:id="rId14" w:history="1">
        <w:r w:rsidR="00D554E3" w:rsidRPr="009C5774">
          <w:rPr>
            <w:rStyle w:val="Hyperlink"/>
          </w:rPr>
          <w:t>https://vimeo.com/561832803/f171c1b65d</w:t>
        </w:r>
      </w:hyperlink>
      <w:r w:rsidR="00D554E3">
        <w:t xml:space="preserve">): </w:t>
      </w:r>
      <w:r>
        <w:t xml:space="preserve">Lung ultrasound scan of a right posterior intercostal space at the level of the diaphragm with a low frequency curvilinear transducer. Below the diaphragm (yellow dotted line) and above the liver (white **), an anechoic fluid collection can be seen (white *); as the patient had a history of liver cirrhosis, ascites was suspected. Above the diaphragm, a second anechoic fluid collection (red *) and an echoic structure can be seen (red **). The presence of a “negative spine sign” (i.e., transverse processes of the spine not visible above the diaphragm) raises the suspicion of a mirror artifact, generated by high acoustic impedance difference at the lung-diaphragm interface, suggesting a normally aerated lung. The images above the diaphragm are therefore artifacts generated by the reflection of ultrasounds at the level of the diaphragm (specular surface) and represent ascites and liver wrongly reconstructed above the diaphragm. </w:t>
      </w:r>
    </w:p>
    <w:p w14:paraId="1BC6FCFA" w14:textId="77777777" w:rsidR="004F22C6" w:rsidRDefault="004F22C6" w:rsidP="004F22C6"/>
    <w:p w14:paraId="3BE3C356" w14:textId="7B3F3113" w:rsidR="004F22C6" w:rsidRDefault="004F22C6" w:rsidP="004F22C6">
      <w:r w:rsidRPr="004938D6">
        <w:rPr>
          <w:b/>
        </w:rPr>
        <w:t xml:space="preserve">Video </w:t>
      </w:r>
      <w:r w:rsidR="004938D6" w:rsidRPr="004938D6">
        <w:rPr>
          <w:b/>
        </w:rPr>
        <w:t>S</w:t>
      </w:r>
      <w:r w:rsidRPr="004938D6">
        <w:rPr>
          <w:b/>
        </w:rPr>
        <w:t>1</w:t>
      </w:r>
      <w:r w:rsidR="00FB0E59">
        <w:rPr>
          <w:b/>
        </w:rPr>
        <w:t>1</w:t>
      </w:r>
      <w:r w:rsidRPr="004938D6">
        <w:rPr>
          <w:b/>
        </w:rPr>
        <w:t>:</w:t>
      </w:r>
      <w:r>
        <w:t xml:space="preserve"> </w:t>
      </w:r>
      <w:r w:rsidRPr="004938D6">
        <w:rPr>
          <w:b/>
        </w:rPr>
        <w:t>B-lines and B-pattern</w:t>
      </w:r>
      <w:r w:rsidR="00285A6E">
        <w:rPr>
          <w:b/>
        </w:rPr>
        <w:t xml:space="preserve"> </w:t>
      </w:r>
      <w:r w:rsidR="00285A6E" w:rsidRPr="00285A6E">
        <w:rPr>
          <w:bCs/>
        </w:rPr>
        <w:t>(</w:t>
      </w:r>
      <w:hyperlink r:id="rId15" w:history="1">
        <w:r w:rsidR="00D554E3" w:rsidRPr="009C5774">
          <w:rPr>
            <w:rStyle w:val="Hyperlink"/>
          </w:rPr>
          <w:t>https://vimeo.com/561832834/d4204a1827</w:t>
        </w:r>
      </w:hyperlink>
      <w:r w:rsidR="00D554E3">
        <w:t xml:space="preserve">): </w:t>
      </w:r>
      <w:r>
        <w:t xml:space="preserve">Lung ultrasound scan of an anterior intercostal space with a high frequency linear transducer and with a low frequency phased-array transducer in transversal scan. The pleural line (red arrow) is visualized as a </w:t>
      </w:r>
      <w:r>
        <w:lastRenderedPageBreak/>
        <w:t xml:space="preserve">hyperechoic thin and regular horizontal line; A-lines are visualized beneath (white arrow), between the B-lines. Multiple confluent hyperechoic vertical artifacts deriving from the pleura and moving synchronously with it, reaching the bottom of the screen and erasing the A-lines (B-lines) are visualized. B-lines are a non-specific sign indicating an impaired air-tissue ratio in the lung, with increased density. They are considered significant when they are at least three per intercostal space (B-pattern). To correctly interpret the meaning of a B-pattern, its distribution on the thorax, associated ultrasound signs (thickened pleura, reduced sliding, pathological findings in posterior fields as consolidations or pleural effusions) have to be integrated with clinical examination to help in the differential diagnosis of acute respiratory failure. We suggest using a systematic and protocolized lung ultrasound approach for the assessment of patients with unexplained respiratory symptoms (e.g., </w:t>
      </w:r>
      <w:proofErr w:type="spellStart"/>
      <w:r>
        <w:t>dyspnea</w:t>
      </w:r>
      <w:proofErr w:type="spellEnd"/>
      <w:r>
        <w:t xml:space="preserve">, pleuritic chest pain) </w:t>
      </w:r>
      <w:r>
        <w:rPr>
          <w:rFonts w:hint="eastAsia"/>
        </w:rPr>
        <w:t>or signs (</w:t>
      </w:r>
      <w:proofErr w:type="spellStart"/>
      <w:r>
        <w:rPr>
          <w:rFonts w:hint="eastAsia"/>
        </w:rPr>
        <w:t>tachypnea</w:t>
      </w:r>
      <w:proofErr w:type="spellEnd"/>
      <w:r>
        <w:rPr>
          <w:rFonts w:hint="eastAsia"/>
        </w:rPr>
        <w:t xml:space="preserve">, desaturation, abnormal finding on respiratory physical examination). The B-pattern is diffuse if in </w:t>
      </w:r>
      <w:r>
        <w:rPr>
          <w:rFonts w:hint="eastAsia"/>
        </w:rPr>
        <w:t>≥</w:t>
      </w:r>
      <w:r>
        <w:rPr>
          <w:rFonts w:hint="eastAsia"/>
        </w:rPr>
        <w:t>2 areas per hemithorax. Among diffuse B-pattern, homogeneous gravitational distribution with thin regular pleura orients to cardiogeni</w:t>
      </w:r>
      <w:r>
        <w:t>c oedema; bilateral pleural effusions are frequent. A diffuse B-pattern rules out broncho-obstructive disease with high sensitivity; symmetrically, a diffuse normal pattern rules out cardiogenic oedema with nearly 100% specificity. Non-homogeneous distribution with subpleural consolidations and irregular pleura orients to non-cardiogenic oedema (interstitial pneumonia, ARDS); posterior consolidations are frequent. The distribution of the B-pattern on the thorax in the mechanically ventilated ARDS patient may distinguish focal and non-focal distribution according to the involvement of anterior fields; however, integration of ultrasound findings for the management of the ventilatory strategy is considered an advanced skill. Homogenous distribution with thick irregular pleura suggests acute onset/decompensation of fibrosis, alveolar proteinosis, rheumatologic diseases, sarcoidosis, silicosis. A focal B-pattern in trauma patients corresponds to lung contusion. In medical ones with acute onset, it suggests early stage of consolidation/atelectasis or pulmonary infarction; this last frequently presents small subpleural consolidations. A lung ultrasound score can be computed on the basis of the visualized artifacts to quantify lung loss of aeration and monitor the response to treatment finalized to improve lung aeration; a quantitative approach is not mandatory for basic assessment.</w:t>
      </w:r>
    </w:p>
    <w:p w14:paraId="2BC97CC8" w14:textId="77777777" w:rsidR="004F22C6" w:rsidRDefault="004F22C6" w:rsidP="004F22C6"/>
    <w:p w14:paraId="6BC4C385" w14:textId="424A9DB6" w:rsidR="004F22C6" w:rsidRDefault="004F22C6" w:rsidP="004F22C6">
      <w:r w:rsidRPr="004938D6">
        <w:rPr>
          <w:b/>
        </w:rPr>
        <w:t xml:space="preserve">Video </w:t>
      </w:r>
      <w:r w:rsidR="004938D6" w:rsidRPr="004938D6">
        <w:rPr>
          <w:b/>
        </w:rPr>
        <w:t>S</w:t>
      </w:r>
      <w:r w:rsidRPr="004938D6">
        <w:rPr>
          <w:b/>
        </w:rPr>
        <w:t>1</w:t>
      </w:r>
      <w:r w:rsidR="00FB0E59">
        <w:rPr>
          <w:b/>
        </w:rPr>
        <w:t>2</w:t>
      </w:r>
      <w:r w:rsidRPr="004938D6">
        <w:rPr>
          <w:b/>
        </w:rPr>
        <w:t>:</w:t>
      </w:r>
      <w:r>
        <w:t xml:space="preserve"> </w:t>
      </w:r>
      <w:r w:rsidRPr="004938D6">
        <w:rPr>
          <w:b/>
        </w:rPr>
        <w:t>Subpleural consolidations</w:t>
      </w:r>
      <w:r w:rsidR="00D74265">
        <w:rPr>
          <w:b/>
        </w:rPr>
        <w:t xml:space="preserve"> </w:t>
      </w:r>
      <w:r w:rsidR="00D74265" w:rsidRPr="00D74265">
        <w:rPr>
          <w:bCs/>
        </w:rPr>
        <w:t>(</w:t>
      </w:r>
      <w:hyperlink r:id="rId16" w:history="1">
        <w:r w:rsidR="00D554E3" w:rsidRPr="009C5774">
          <w:rPr>
            <w:rStyle w:val="Hyperlink"/>
          </w:rPr>
          <w:t>https://vimeo.com/561832834/d4204a1827</w:t>
        </w:r>
      </w:hyperlink>
      <w:r w:rsidR="00D554E3">
        <w:t xml:space="preserve">): </w:t>
      </w:r>
      <w:r>
        <w:t>Lung ultrasound scan of a lateral intercostal space with a high frequency linear transducer in transversal scan. The pleural line (red arrow) is visualized as a hyperechoic thickened and irregular horizontal line; the sliding is reduced. An anechoic image juxtaposed to the pleura, with irregular deep borders (shred sign) corresponds to a subpleural consolidation (yellow arrow). An A-line is visualized beneath (white arrow), between the B-lines. Multiple confluent hyperechoic vertical artifacts deriving from the pleura and moving synchronously with it, reaching the bottom of the screen and erasing the A-lines (B-lines) are visualized. B-lines and subpleural consolidations are a non-specific sign indicating an impaired air-tissue ratio in the lung, with increased density. To correctly interpret B-lines and subpleural consolidations, their distribution on the thorax, associated ultrasound signs (thickened pleura, reduced sliding, pathological findings in posterior fields as consolidations or pleural effusions) have to be integrated with clinical examination to help in the differential diagnosis of acute respiratory failure. Subpleural consolidations can be visualized in ARDS, interstitial pneumonia, ventilator-associated pneumonia, lung infarction secondary to pulmonary embolism, lung contusion. In this patient presenting with acute hypoxemic respiratory failure, diffuse B-pattern with non-homogeneous distribution, spared areas (i.e., normal areas close to very pathological ones), multiple subpleural consolidations, reduced sliding and posterior bilateral lobar consolidations, the final diagnosis was acute respiratory distress syndrome.</w:t>
      </w:r>
    </w:p>
    <w:p w14:paraId="768DAE5D" w14:textId="77777777" w:rsidR="004F22C6" w:rsidRDefault="004F22C6" w:rsidP="004F22C6"/>
    <w:p w14:paraId="723AC2E6" w14:textId="77777777" w:rsidR="004F22C6" w:rsidRDefault="004F22C6" w:rsidP="004F22C6"/>
    <w:p w14:paraId="5353E432" w14:textId="0633FB5D" w:rsidR="004F22C6" w:rsidRDefault="004F22C6" w:rsidP="004F22C6">
      <w:r w:rsidRPr="004938D6">
        <w:rPr>
          <w:b/>
        </w:rPr>
        <w:t xml:space="preserve">Video </w:t>
      </w:r>
      <w:r w:rsidR="004938D6" w:rsidRPr="004938D6">
        <w:rPr>
          <w:b/>
        </w:rPr>
        <w:t>S</w:t>
      </w:r>
      <w:r w:rsidRPr="004938D6">
        <w:rPr>
          <w:b/>
        </w:rPr>
        <w:t>1</w:t>
      </w:r>
      <w:r w:rsidR="00FB0E59">
        <w:rPr>
          <w:b/>
        </w:rPr>
        <w:t>3</w:t>
      </w:r>
      <w:r w:rsidRPr="004938D6">
        <w:rPr>
          <w:b/>
        </w:rPr>
        <w:t>: B-lines and pleural irregularities</w:t>
      </w:r>
      <w:r w:rsidR="000E0D5B">
        <w:rPr>
          <w:b/>
        </w:rPr>
        <w:t xml:space="preserve"> </w:t>
      </w:r>
      <w:r w:rsidR="000E0D5B" w:rsidRPr="000E0D5B">
        <w:rPr>
          <w:bCs/>
        </w:rPr>
        <w:t>(</w:t>
      </w:r>
      <w:hyperlink r:id="rId17" w:history="1">
        <w:r w:rsidR="00D554E3" w:rsidRPr="009C5774">
          <w:rPr>
            <w:rStyle w:val="Hyperlink"/>
          </w:rPr>
          <w:t>https://vimeo.com/561832942/8a4c1af7db</w:t>
        </w:r>
      </w:hyperlink>
      <w:r w:rsidR="00D554E3">
        <w:t xml:space="preserve">): </w:t>
      </w:r>
      <w:r>
        <w:t>Lung ultrasound scan of an anterior intercostal space with a high frequency linear transducer in transversal scan. The pleural line (red arrow) is visualized as a hyperechoic thickened and irregular horizontal line; an A-line is visualized beneath (white arrow), between the B-lines. Multiple confluent hyperechoic vertical artifacts deriving from the pleura and moving synchronously with it, reaching the bottom of the screen and erasing the A-lines (B-lines) are visualized. B-lines are a non-specific sign indicating an impaired air-tissue ratio in the lung, with increased density. To correctly interpret them, their distribution on the thorax, associated ultrasound signs (thickened pleura, subpleural consolidations, reduced sliding, pathological findings in posterior fields as consolidations or pleural effusions) have to be integrated with clinical examination to help in the differential diagnosis of acute respiratory failure. In this patient with prolonged mechanical ventilation, a diffuse B-pattern, involving all the explored fields with homogeneous distribution, thick and irregular pleura with no posterior consolidations and persisting reduced respiratory system compliance corresponded to fibrosis.</w:t>
      </w:r>
    </w:p>
    <w:p w14:paraId="546628B5" w14:textId="77777777" w:rsidR="004F22C6" w:rsidRDefault="004F22C6" w:rsidP="004F22C6"/>
    <w:p w14:paraId="6E2EA378" w14:textId="77777777" w:rsidR="004F22C6" w:rsidRDefault="004F22C6" w:rsidP="004F22C6"/>
    <w:p w14:paraId="18707E3A" w14:textId="77777777" w:rsidR="004F22C6" w:rsidRDefault="004F22C6" w:rsidP="004F22C6"/>
    <w:p w14:paraId="2EA737CF" w14:textId="2A4414F8" w:rsidR="004F22C6" w:rsidRDefault="004F22C6" w:rsidP="004F22C6">
      <w:r w:rsidRPr="004938D6">
        <w:rPr>
          <w:b/>
        </w:rPr>
        <w:t xml:space="preserve">Video </w:t>
      </w:r>
      <w:r w:rsidR="004938D6">
        <w:rPr>
          <w:b/>
        </w:rPr>
        <w:t>S</w:t>
      </w:r>
      <w:r w:rsidRPr="004938D6">
        <w:rPr>
          <w:b/>
        </w:rPr>
        <w:t>1</w:t>
      </w:r>
      <w:r w:rsidR="00FB0E59">
        <w:rPr>
          <w:b/>
        </w:rPr>
        <w:t>4</w:t>
      </w:r>
      <w:r w:rsidRPr="004938D6">
        <w:rPr>
          <w:b/>
        </w:rPr>
        <w:t>:</w:t>
      </w:r>
      <w:r>
        <w:t xml:space="preserve"> </w:t>
      </w:r>
      <w:r w:rsidRPr="004938D6">
        <w:rPr>
          <w:b/>
        </w:rPr>
        <w:t xml:space="preserve"> Consolidation with dynamic punctiform air-bronchogram</w:t>
      </w:r>
      <w:r w:rsidR="000E0D5B">
        <w:rPr>
          <w:b/>
        </w:rPr>
        <w:t xml:space="preserve"> </w:t>
      </w:r>
      <w:r w:rsidR="000E0D5B" w:rsidRPr="000E0D5B">
        <w:rPr>
          <w:bCs/>
        </w:rPr>
        <w:t>(</w:t>
      </w:r>
      <w:hyperlink r:id="rId18" w:history="1">
        <w:r w:rsidR="00D554E3" w:rsidRPr="009C5774">
          <w:rPr>
            <w:rStyle w:val="Hyperlink"/>
          </w:rPr>
          <w:t>https://vimeo.com/561833069/a412b1cab6</w:t>
        </w:r>
      </w:hyperlink>
      <w:r w:rsidR="00D554E3">
        <w:t xml:space="preserve">): </w:t>
      </w:r>
      <w:r>
        <w:t xml:space="preserve">Lung ultrasound scan of a posterior-inferior field with a low frequency phased-array transducer in longitudinal scan. The diaphragm is well visualized as one of the basic landmarks (yellow dotted arrow), thus allowing to correctly identify intra-thoracic and intra-abdominal structures. The lung presents complete loss of aeration: the lobe is visualized as a tissue-like pattern. Within the lung, multiple white spots are visualized; they move synchronously with tidal ventilation and correspond to dynamic punctiform air-bronchogram. This pattern suggests the main airway is patents and rules out obstructive atelectasis. A pleural effusion is also visualized as </w:t>
      </w:r>
      <w:proofErr w:type="gramStart"/>
      <w:r>
        <w:t>an</w:t>
      </w:r>
      <w:proofErr w:type="gramEnd"/>
      <w:r>
        <w:t xml:space="preserve"> hyperechoic space surrounding the consolidated lung (*).</w:t>
      </w:r>
    </w:p>
    <w:p w14:paraId="6014D7A4" w14:textId="77777777" w:rsidR="004F22C6" w:rsidRDefault="004F22C6" w:rsidP="004F22C6"/>
    <w:p w14:paraId="41D5E439" w14:textId="77777777" w:rsidR="004F22C6" w:rsidRDefault="004F22C6" w:rsidP="004F22C6"/>
    <w:p w14:paraId="45A1474F" w14:textId="1D90BF7D" w:rsidR="004F22C6" w:rsidRDefault="004F22C6" w:rsidP="004F22C6">
      <w:r w:rsidRPr="004938D6">
        <w:rPr>
          <w:b/>
        </w:rPr>
        <w:t xml:space="preserve">Video </w:t>
      </w:r>
      <w:r w:rsidR="004938D6">
        <w:rPr>
          <w:b/>
        </w:rPr>
        <w:t>S</w:t>
      </w:r>
      <w:r w:rsidR="00FB0E59">
        <w:rPr>
          <w:b/>
        </w:rPr>
        <w:t>15</w:t>
      </w:r>
      <w:r w:rsidRPr="004938D6">
        <w:rPr>
          <w:b/>
        </w:rPr>
        <w:t>:</w:t>
      </w:r>
      <w:r>
        <w:t xml:space="preserve"> </w:t>
      </w:r>
      <w:r w:rsidRPr="004938D6">
        <w:rPr>
          <w:b/>
        </w:rPr>
        <w:t>Positive Spine sign</w:t>
      </w:r>
      <w:r w:rsidR="000E0D5B">
        <w:rPr>
          <w:b/>
        </w:rPr>
        <w:t xml:space="preserve"> </w:t>
      </w:r>
      <w:r w:rsidR="000E0D5B" w:rsidRPr="000E0D5B">
        <w:rPr>
          <w:bCs/>
        </w:rPr>
        <w:t>(</w:t>
      </w:r>
      <w:hyperlink r:id="rId19" w:history="1">
        <w:r w:rsidR="00D554E3" w:rsidRPr="009C5774">
          <w:rPr>
            <w:rStyle w:val="Hyperlink"/>
          </w:rPr>
          <w:t>https://vimeo.com/561833147/87d9983539</w:t>
        </w:r>
      </w:hyperlink>
      <w:r w:rsidR="00D554E3">
        <w:t>): L</w:t>
      </w:r>
      <w:r>
        <w:t>ung ultrasound scan of a right posterior intercostal space at the level of the diaphragm with a low frequency curvilinear transducer. The transverse processes of the spine (yellow arrows) are visualized both below and above the diaphragm (yellow dotted line): this corresponds to a positive spine sign, suggesting the presence of either a small pleural effusion and/or a small supra-diaphragmatic lung consolidation (red *). Normally aerated lung tissue prevents the visualization of the transverse processes of the spine above the diaphragm (negative spine sign).</w:t>
      </w:r>
    </w:p>
    <w:p w14:paraId="5BE25AEC" w14:textId="77777777" w:rsidR="00FB0E59" w:rsidRDefault="00FB0E59" w:rsidP="006D21ED">
      <w:pPr>
        <w:rPr>
          <w:b/>
        </w:rPr>
      </w:pPr>
    </w:p>
    <w:p w14:paraId="4199E333" w14:textId="550EF1E1" w:rsidR="006D21ED" w:rsidRDefault="006D21ED" w:rsidP="006D21ED">
      <w:r w:rsidRPr="004938D6">
        <w:rPr>
          <w:b/>
        </w:rPr>
        <w:t>Video S</w:t>
      </w:r>
      <w:r w:rsidR="00FB0E59">
        <w:rPr>
          <w:b/>
        </w:rPr>
        <w:t>16</w:t>
      </w:r>
      <w:r w:rsidRPr="004938D6">
        <w:rPr>
          <w:b/>
        </w:rPr>
        <w:t>:</w:t>
      </w:r>
      <w:r>
        <w:t xml:space="preserve"> </w:t>
      </w:r>
      <w:r>
        <w:rPr>
          <w:b/>
        </w:rPr>
        <w:t>Airway</w:t>
      </w:r>
      <w:r w:rsidRPr="004938D6">
        <w:rPr>
          <w:b/>
        </w:rPr>
        <w:t xml:space="preserve"> assessment</w:t>
      </w:r>
      <w:r w:rsidR="00397A0E">
        <w:rPr>
          <w:b/>
        </w:rPr>
        <w:t xml:space="preserve"> </w:t>
      </w:r>
      <w:r w:rsidR="00397A0E" w:rsidRPr="00397A0E">
        <w:rPr>
          <w:bCs/>
        </w:rPr>
        <w:t>(</w:t>
      </w:r>
      <w:hyperlink r:id="rId20" w:history="1">
        <w:r w:rsidR="00D554E3" w:rsidRPr="009C5774">
          <w:rPr>
            <w:rStyle w:val="Hyperlink"/>
          </w:rPr>
          <w:t>https://vimeo.com/561833188/4ad8097704</w:t>
        </w:r>
      </w:hyperlink>
      <w:r w:rsidR="00D554E3">
        <w:t xml:space="preserve">): </w:t>
      </w:r>
      <w:r>
        <w:t xml:space="preserve">Transversal scan of the neck with high frequency linear transducer. The trachea is visualized as a C-shaped structure (yellow line) with underlying acoustic shadow due to the presence of air in the airway. Laterally to the trachea, the </w:t>
      </w:r>
      <w:proofErr w:type="spellStart"/>
      <w:r>
        <w:t>esophagus</w:t>
      </w:r>
      <w:proofErr w:type="spellEnd"/>
      <w:r>
        <w:t xml:space="preserve"> is visualized (red line), mainly on the left side of the neck and more </w:t>
      </w:r>
      <w:r>
        <w:lastRenderedPageBreak/>
        <w:t xml:space="preserve">clearly visible if a gentle pressure is applied. It here moves during swallowing. In case of </w:t>
      </w:r>
      <w:proofErr w:type="spellStart"/>
      <w:r>
        <w:t>esophageal</w:t>
      </w:r>
      <w:proofErr w:type="spellEnd"/>
      <w:r>
        <w:t xml:space="preserve"> intubation, a structure similar to the actual trachea appears in the </w:t>
      </w:r>
      <w:proofErr w:type="spellStart"/>
      <w:r>
        <w:t>esophagus</w:t>
      </w:r>
      <w:proofErr w:type="spellEnd"/>
      <w:r>
        <w:t xml:space="preserve"> (double trachea sign). Ultrasound is highly specific for the detection of </w:t>
      </w:r>
      <w:proofErr w:type="spellStart"/>
      <w:r>
        <w:t>esophageal</w:t>
      </w:r>
      <w:proofErr w:type="spellEnd"/>
      <w:r>
        <w:t xml:space="preserve"> intubation; however, this is considered an advanced skill, when compared to other bedside reliable tools as end-tidal carbon dioxide. The ultrasound examination of neck anatomy before performing percutaneous bedside tracheostomy allows identifying the best site for puncture and to visualize anatomical structure on the median line potentially associated with bleeding complications as vessels or thyroid gland; this is also considered an advanced skill. Th: thyroid gland; Ca: carotid artery. </w:t>
      </w:r>
    </w:p>
    <w:p w14:paraId="57396B0E" w14:textId="77777777" w:rsidR="004F22C6" w:rsidRDefault="004F22C6" w:rsidP="004F22C6"/>
    <w:p w14:paraId="50CCCB41" w14:textId="39622BEA" w:rsidR="004F22C6" w:rsidRDefault="004F22C6" w:rsidP="004F22C6">
      <w:r w:rsidRPr="00397A0E">
        <w:rPr>
          <w:b/>
          <w:lang w:val="pt-PT"/>
        </w:rPr>
        <w:t xml:space="preserve">Video </w:t>
      </w:r>
      <w:r w:rsidR="004938D6" w:rsidRPr="00397A0E">
        <w:rPr>
          <w:b/>
          <w:lang w:val="pt-PT"/>
        </w:rPr>
        <w:t>S</w:t>
      </w:r>
      <w:r w:rsidR="00FB0E59">
        <w:rPr>
          <w:b/>
          <w:lang w:val="pt-PT"/>
        </w:rPr>
        <w:t>17</w:t>
      </w:r>
      <w:r w:rsidRPr="00397A0E">
        <w:rPr>
          <w:b/>
          <w:lang w:val="pt-PT"/>
        </w:rPr>
        <w:t>:</w:t>
      </w:r>
      <w:r w:rsidRPr="00397A0E">
        <w:rPr>
          <w:lang w:val="pt-PT"/>
        </w:rPr>
        <w:t xml:space="preserve"> </w:t>
      </w:r>
      <w:r w:rsidRPr="00397A0E">
        <w:rPr>
          <w:b/>
          <w:lang w:val="pt-PT"/>
        </w:rPr>
        <w:t>Normal diaphragm excursion</w:t>
      </w:r>
      <w:r w:rsidR="00397A0E" w:rsidRPr="00397A0E">
        <w:rPr>
          <w:b/>
          <w:lang w:val="pt-PT"/>
        </w:rPr>
        <w:t xml:space="preserve"> </w:t>
      </w:r>
      <w:r w:rsidR="00397A0E" w:rsidRPr="00397A0E">
        <w:rPr>
          <w:bCs/>
          <w:lang w:val="pt-PT"/>
        </w:rPr>
        <w:t>(</w:t>
      </w:r>
      <w:hyperlink r:id="rId21" w:history="1">
        <w:r w:rsidR="00D554E3" w:rsidRPr="009C5774">
          <w:rPr>
            <w:rStyle w:val="Hyperlink"/>
          </w:rPr>
          <w:t>https://vimeo.com/561833225/82efce7a71</w:t>
        </w:r>
      </w:hyperlink>
      <w:r w:rsidR="00D554E3">
        <w:t xml:space="preserve">): </w:t>
      </w:r>
      <w:r>
        <w:t>Diaphragm displacement along cranio-caudal axis can be assessed in B-mode in a longitudinal scan with a low frequency phased-array transducer. The diaphragm is visualized as a C-shaped thin hyperechoic structure delimiting abdominal parenchyma (yellow dotted line). The excursion can be more accurately measured in M-mode, ideally with anatomical M-mode aligned with the axis of displacement (red arrow). Normal values are 1.5 ± 0.5 cm in normal breath. M-mode also allows measuring inspiratory and expiratory times. In the M-mode, 2 normal breath, 1 deep breath and a last normal breath are visualized.</w:t>
      </w:r>
    </w:p>
    <w:p w14:paraId="5B9E6E47" w14:textId="77777777" w:rsidR="004F22C6" w:rsidRDefault="004F22C6" w:rsidP="004F22C6"/>
    <w:p w14:paraId="67F988AF" w14:textId="063B8E6C" w:rsidR="004F22C6" w:rsidRDefault="004F22C6" w:rsidP="004F22C6">
      <w:r w:rsidRPr="004938D6">
        <w:rPr>
          <w:b/>
        </w:rPr>
        <w:t xml:space="preserve">Video </w:t>
      </w:r>
      <w:r w:rsidR="004938D6">
        <w:rPr>
          <w:b/>
        </w:rPr>
        <w:t>S</w:t>
      </w:r>
      <w:r w:rsidR="00FB0E59">
        <w:rPr>
          <w:b/>
        </w:rPr>
        <w:t>18</w:t>
      </w:r>
      <w:r w:rsidRPr="004938D6">
        <w:rPr>
          <w:b/>
        </w:rPr>
        <w:t>:</w:t>
      </w:r>
      <w:r>
        <w:t xml:space="preserve"> </w:t>
      </w:r>
      <w:r w:rsidRPr="004938D6">
        <w:rPr>
          <w:b/>
        </w:rPr>
        <w:t>Impaired diaphragm excursion</w:t>
      </w:r>
      <w:r w:rsidR="00397A0E">
        <w:rPr>
          <w:b/>
        </w:rPr>
        <w:t xml:space="preserve"> </w:t>
      </w:r>
      <w:r w:rsidR="00397A0E" w:rsidRPr="00397A0E">
        <w:rPr>
          <w:bCs/>
        </w:rPr>
        <w:t>(</w:t>
      </w:r>
      <w:hyperlink r:id="rId22" w:history="1">
        <w:r w:rsidR="00D554E3" w:rsidRPr="009C5774">
          <w:rPr>
            <w:rStyle w:val="Hyperlink"/>
            <w:bCs/>
          </w:rPr>
          <w:t>https://vimeo.com/561833249/6be0bf5fc7</w:t>
        </w:r>
      </w:hyperlink>
      <w:r w:rsidR="00D554E3">
        <w:rPr>
          <w:bCs/>
        </w:rPr>
        <w:t xml:space="preserve">): </w:t>
      </w:r>
      <w:r>
        <w:t xml:space="preserve">Diaphragm displacement along cranio-caudal axis can be assessed in B-mode in a longitudinal scan with a low frequency phased-array transducer. The diaphragm is visualized as a C-shaped hyperechoic structure delimiting abdominal parenchyma (yellow dotted line). A reduced diaphragm displacement is associated with higher frequency of weaning failure. It is important to assess diaphragm excursion with no or minimal pressure support in patients under mechanical ventilation, in order to minimize the impact of the set pressure support on the muscle displacement. </w:t>
      </w:r>
    </w:p>
    <w:p w14:paraId="6AFD9B2E" w14:textId="77777777" w:rsidR="004F22C6" w:rsidRDefault="004F22C6" w:rsidP="004F22C6"/>
    <w:p w14:paraId="1E372C59" w14:textId="35D3739E" w:rsidR="004F22C6" w:rsidRDefault="004F22C6" w:rsidP="004F22C6">
      <w:r w:rsidRPr="004938D6">
        <w:rPr>
          <w:b/>
        </w:rPr>
        <w:t xml:space="preserve">Video </w:t>
      </w:r>
      <w:r w:rsidR="004938D6">
        <w:rPr>
          <w:b/>
        </w:rPr>
        <w:t>S</w:t>
      </w:r>
      <w:r w:rsidR="00FB0E59">
        <w:rPr>
          <w:b/>
        </w:rPr>
        <w:t>19</w:t>
      </w:r>
      <w:r w:rsidRPr="004938D6">
        <w:rPr>
          <w:b/>
        </w:rPr>
        <w:t>:</w:t>
      </w:r>
      <w:r>
        <w:t xml:space="preserve"> </w:t>
      </w:r>
      <w:r w:rsidRPr="004938D6">
        <w:rPr>
          <w:b/>
        </w:rPr>
        <w:t>Normal diaphragm thickening fraction</w:t>
      </w:r>
      <w:r w:rsidR="00397A0E">
        <w:rPr>
          <w:b/>
        </w:rPr>
        <w:t xml:space="preserve"> </w:t>
      </w:r>
      <w:r w:rsidR="00397A0E" w:rsidRPr="00397A0E">
        <w:rPr>
          <w:bCs/>
        </w:rPr>
        <w:t>(</w:t>
      </w:r>
      <w:hyperlink r:id="rId23" w:history="1">
        <w:r w:rsidR="00D554E3" w:rsidRPr="009C5774">
          <w:rPr>
            <w:rStyle w:val="Hyperlink"/>
          </w:rPr>
          <w:t>https://vimeo.com/561833291/1804417904</w:t>
        </w:r>
      </w:hyperlink>
      <w:r w:rsidR="00D554E3">
        <w:t xml:space="preserve">): </w:t>
      </w:r>
      <w:r>
        <w:t>The video is acquired with a high frequency linear transducer applied on the anterior axillary line. The diaphragm is visualized as a horizontal structure delimited by two hyperechoic layers (parietal pleura and peritoneum). In order to avoid overestimation of the thickening, it is important to measure the thickness of the diaphragm in the zone of apposition, where the muscle lies parallel to the thoracic wall and to the transducer during the entire respiratory cycle; ideally, on the lateral margin of the image, the lung should be visualized in inspiration in order to be sure to be as close as possible to the costophrenic sinus. The thickness is here normal (normal values: in expiration 2.1 ± 0.3 mm, in inspiration 2.8 ± 0.8), as well as the thickening fraction computed as (inspiratory thickness – expiratory thickness)/ inspiratory thickness (normal range 25-40%). A normal and a deep breath are visualized.</w:t>
      </w:r>
    </w:p>
    <w:p w14:paraId="45AD16E4" w14:textId="77777777" w:rsidR="004F22C6" w:rsidRDefault="004F22C6" w:rsidP="004F22C6"/>
    <w:p w14:paraId="1C540A63" w14:textId="0C073896" w:rsidR="004F22C6" w:rsidRDefault="004F22C6" w:rsidP="004F22C6">
      <w:r w:rsidRPr="004938D6">
        <w:rPr>
          <w:b/>
        </w:rPr>
        <w:t xml:space="preserve">Video </w:t>
      </w:r>
      <w:r w:rsidR="004938D6">
        <w:rPr>
          <w:b/>
        </w:rPr>
        <w:t>S</w:t>
      </w:r>
      <w:r w:rsidR="00FB0E59">
        <w:rPr>
          <w:b/>
        </w:rPr>
        <w:t>20</w:t>
      </w:r>
      <w:r w:rsidRPr="004938D6">
        <w:rPr>
          <w:b/>
        </w:rPr>
        <w:t>:</w:t>
      </w:r>
      <w:r>
        <w:t xml:space="preserve"> </w:t>
      </w:r>
      <w:r w:rsidRPr="004938D6">
        <w:rPr>
          <w:b/>
        </w:rPr>
        <w:t>Impaired diaphragm thickening fraction</w:t>
      </w:r>
      <w:r w:rsidR="00397A0E">
        <w:rPr>
          <w:b/>
        </w:rPr>
        <w:t xml:space="preserve"> </w:t>
      </w:r>
      <w:r w:rsidR="00397A0E" w:rsidRPr="00397A0E">
        <w:rPr>
          <w:bCs/>
        </w:rPr>
        <w:t>(</w:t>
      </w:r>
      <w:hyperlink r:id="rId24" w:history="1">
        <w:r w:rsidR="00D554E3" w:rsidRPr="009C5774">
          <w:rPr>
            <w:rStyle w:val="Hyperlink"/>
          </w:rPr>
          <w:t>https://vimeo.com/561833324/08647f34b5</w:t>
        </w:r>
      </w:hyperlink>
      <w:r w:rsidR="00D554E3">
        <w:t xml:space="preserve">): </w:t>
      </w:r>
      <w:r>
        <w:t xml:space="preserve"> The image is acquired with a high frequency linear transducer applied on the anterior axillary line. The diaphragm is visualized as a horizontal structure delimited by two hyperechoic layers (parietal pleura and peritoneum). In order to avoid overestimation of the thickening, it is important to measure the thickness of the diaphragm in the zone of apposition, where the muscle lies parallel to </w:t>
      </w:r>
      <w:r>
        <w:lastRenderedPageBreak/>
        <w:t>the thoracic wall and to the transducer during the entire respiratory cycle; ideally, on the lateral margin of the image, the lung should be visualized in inspiration in order to be sure to be as close as possible to the costophrenic sinus. The thickness of the diaphragm of this patient having undergone prolonged mechanical ventilation is reduced (normal values: in expiration 2.1 ± 0.3 mm, in inspiration 2.8 ± 0.8) as well as the thickening computed as (inspiratory thickness – expiratory thickness)/ inspiratory thickness (normal range 25-40%). A normal and a deep breath are visualized.</w:t>
      </w:r>
    </w:p>
    <w:p w14:paraId="5F1F3E79" w14:textId="77777777" w:rsidR="004F22C6" w:rsidRDefault="004F22C6" w:rsidP="004F22C6"/>
    <w:p w14:paraId="1AB994D4" w14:textId="77777777" w:rsidR="004F22C6" w:rsidRDefault="004F22C6"/>
    <w:sectPr w:rsidR="004F22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游明朝">
    <w:altName w:val="Times New Roman"/>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drian Wong">
    <w15:presenceInfo w15:providerId="Windows Live" w15:userId="bb2a6e33f779ba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2C6"/>
    <w:rsid w:val="000E0D5B"/>
    <w:rsid w:val="00285A6E"/>
    <w:rsid w:val="00354B50"/>
    <w:rsid w:val="00386340"/>
    <w:rsid w:val="00397A0E"/>
    <w:rsid w:val="00486D22"/>
    <w:rsid w:val="004938D6"/>
    <w:rsid w:val="004F22C6"/>
    <w:rsid w:val="00623765"/>
    <w:rsid w:val="006D21ED"/>
    <w:rsid w:val="00C11527"/>
    <w:rsid w:val="00C21DB9"/>
    <w:rsid w:val="00D46BEC"/>
    <w:rsid w:val="00D554E3"/>
    <w:rsid w:val="00D74265"/>
    <w:rsid w:val="00FB0E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07B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2C6"/>
    <w:rPr>
      <w:rFonts w:eastAsiaTheme="minorEastAsia"/>
      <w:lang w:eastAsia="zh-CN"/>
    </w:rPr>
  </w:style>
  <w:style w:type="paragraph" w:styleId="Heading1">
    <w:name w:val="heading 1"/>
    <w:basedOn w:val="Normal"/>
    <w:next w:val="Normal"/>
    <w:link w:val="Heading1Char"/>
    <w:uiPriority w:val="9"/>
    <w:qFormat/>
    <w:rsid w:val="004F22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F22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22C6"/>
    <w:rPr>
      <w:rFonts w:asciiTheme="majorHAnsi" w:eastAsiaTheme="majorEastAsia" w:hAnsiTheme="majorHAnsi" w:cstheme="majorBidi"/>
      <w:color w:val="2F5496" w:themeColor="accent1" w:themeShade="BF"/>
      <w:sz w:val="26"/>
      <w:szCs w:val="26"/>
      <w:lang w:eastAsia="zh-CN"/>
    </w:rPr>
  </w:style>
  <w:style w:type="character" w:customStyle="1" w:styleId="Heading1Char">
    <w:name w:val="Heading 1 Char"/>
    <w:basedOn w:val="DefaultParagraphFont"/>
    <w:link w:val="Heading1"/>
    <w:uiPriority w:val="9"/>
    <w:rsid w:val="004F22C6"/>
    <w:rPr>
      <w:rFonts w:asciiTheme="majorHAnsi" w:eastAsiaTheme="majorEastAsia" w:hAnsiTheme="majorHAnsi" w:cstheme="majorBidi"/>
      <w:color w:val="2F5496" w:themeColor="accent1" w:themeShade="BF"/>
      <w:sz w:val="32"/>
      <w:szCs w:val="32"/>
      <w:lang w:eastAsia="zh-CN"/>
    </w:rPr>
  </w:style>
  <w:style w:type="character" w:styleId="Hyperlink">
    <w:name w:val="Hyperlink"/>
    <w:basedOn w:val="DefaultParagraphFont"/>
    <w:uiPriority w:val="99"/>
    <w:unhideWhenUsed/>
    <w:rsid w:val="00397A0E"/>
    <w:rPr>
      <w:color w:val="0563C1" w:themeColor="hyperlink"/>
      <w:u w:val="single"/>
    </w:rPr>
  </w:style>
  <w:style w:type="character" w:customStyle="1" w:styleId="UnresolvedMention">
    <w:name w:val="Unresolved Mention"/>
    <w:basedOn w:val="DefaultParagraphFont"/>
    <w:uiPriority w:val="99"/>
    <w:semiHidden/>
    <w:unhideWhenUsed/>
    <w:rsid w:val="00397A0E"/>
    <w:rPr>
      <w:color w:val="605E5C"/>
      <w:shd w:val="clear" w:color="auto" w:fill="E1DFDD"/>
    </w:rPr>
  </w:style>
  <w:style w:type="paragraph" w:styleId="BalloonText">
    <w:name w:val="Balloon Text"/>
    <w:basedOn w:val="Normal"/>
    <w:link w:val="BalloonTextChar"/>
    <w:uiPriority w:val="99"/>
    <w:semiHidden/>
    <w:unhideWhenUsed/>
    <w:rsid w:val="00354B5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54B50"/>
    <w:rPr>
      <w:rFonts w:ascii="Lucida Grande" w:eastAsiaTheme="minorEastAsia" w:hAnsi="Lucida Grande" w:cs="Lucida Grande"/>
      <w:sz w:val="18"/>
      <w:szCs w:val="18"/>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2C6"/>
    <w:rPr>
      <w:rFonts w:eastAsiaTheme="minorEastAsia"/>
      <w:lang w:eastAsia="zh-CN"/>
    </w:rPr>
  </w:style>
  <w:style w:type="paragraph" w:styleId="Heading1">
    <w:name w:val="heading 1"/>
    <w:basedOn w:val="Normal"/>
    <w:next w:val="Normal"/>
    <w:link w:val="Heading1Char"/>
    <w:uiPriority w:val="9"/>
    <w:qFormat/>
    <w:rsid w:val="004F22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F22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22C6"/>
    <w:rPr>
      <w:rFonts w:asciiTheme="majorHAnsi" w:eastAsiaTheme="majorEastAsia" w:hAnsiTheme="majorHAnsi" w:cstheme="majorBidi"/>
      <w:color w:val="2F5496" w:themeColor="accent1" w:themeShade="BF"/>
      <w:sz w:val="26"/>
      <w:szCs w:val="26"/>
      <w:lang w:eastAsia="zh-CN"/>
    </w:rPr>
  </w:style>
  <w:style w:type="character" w:customStyle="1" w:styleId="Heading1Char">
    <w:name w:val="Heading 1 Char"/>
    <w:basedOn w:val="DefaultParagraphFont"/>
    <w:link w:val="Heading1"/>
    <w:uiPriority w:val="9"/>
    <w:rsid w:val="004F22C6"/>
    <w:rPr>
      <w:rFonts w:asciiTheme="majorHAnsi" w:eastAsiaTheme="majorEastAsia" w:hAnsiTheme="majorHAnsi" w:cstheme="majorBidi"/>
      <w:color w:val="2F5496" w:themeColor="accent1" w:themeShade="BF"/>
      <w:sz w:val="32"/>
      <w:szCs w:val="32"/>
      <w:lang w:eastAsia="zh-CN"/>
    </w:rPr>
  </w:style>
  <w:style w:type="character" w:styleId="Hyperlink">
    <w:name w:val="Hyperlink"/>
    <w:basedOn w:val="DefaultParagraphFont"/>
    <w:uiPriority w:val="99"/>
    <w:unhideWhenUsed/>
    <w:rsid w:val="00397A0E"/>
    <w:rPr>
      <w:color w:val="0563C1" w:themeColor="hyperlink"/>
      <w:u w:val="single"/>
    </w:rPr>
  </w:style>
  <w:style w:type="character" w:customStyle="1" w:styleId="UnresolvedMention">
    <w:name w:val="Unresolved Mention"/>
    <w:basedOn w:val="DefaultParagraphFont"/>
    <w:uiPriority w:val="99"/>
    <w:semiHidden/>
    <w:unhideWhenUsed/>
    <w:rsid w:val="00397A0E"/>
    <w:rPr>
      <w:color w:val="605E5C"/>
      <w:shd w:val="clear" w:color="auto" w:fill="E1DFDD"/>
    </w:rPr>
  </w:style>
  <w:style w:type="paragraph" w:styleId="BalloonText">
    <w:name w:val="Balloon Text"/>
    <w:basedOn w:val="Normal"/>
    <w:link w:val="BalloonTextChar"/>
    <w:uiPriority w:val="99"/>
    <w:semiHidden/>
    <w:unhideWhenUsed/>
    <w:rsid w:val="00354B5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54B50"/>
    <w:rPr>
      <w:rFonts w:ascii="Lucida Grande" w:eastAsiaTheme="minorEastAsia" w:hAnsi="Lucida Grande" w:cs="Lucida Grande"/>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vimeo.com/561832520/441d529a12" TargetMode="External"/><Relationship Id="rId20" Type="http://schemas.openxmlformats.org/officeDocument/2006/relationships/hyperlink" Target="https://vimeo.com/561833188/4ad8097704" TargetMode="External"/><Relationship Id="rId21" Type="http://schemas.openxmlformats.org/officeDocument/2006/relationships/hyperlink" Target="https://vimeo.com/561833225/82efce7a71" TargetMode="External"/><Relationship Id="rId22" Type="http://schemas.openxmlformats.org/officeDocument/2006/relationships/hyperlink" Target="https://vimeo.com/561833249/6be0bf5fc7" TargetMode="External"/><Relationship Id="rId23" Type="http://schemas.openxmlformats.org/officeDocument/2006/relationships/hyperlink" Target="https://vimeo.com/561833291/1804417904" TargetMode="External"/><Relationship Id="rId24" Type="http://schemas.openxmlformats.org/officeDocument/2006/relationships/hyperlink" Target="https://vimeo.com/561833324/08647f34b5" TargetMode="External"/><Relationship Id="rId25" Type="http://schemas.openxmlformats.org/officeDocument/2006/relationships/fontTable" Target="fontTable.xml"/><Relationship Id="rId26" Type="http://schemas.openxmlformats.org/officeDocument/2006/relationships/theme" Target="theme/theme1.xml"/><Relationship Id="rId27" Type="http://schemas.microsoft.com/office/2011/relationships/people" Target="people.xml"/><Relationship Id="rId10" Type="http://schemas.openxmlformats.org/officeDocument/2006/relationships/hyperlink" Target="https://vimeo.com/561832556/35aac79757" TargetMode="External"/><Relationship Id="rId11" Type="http://schemas.openxmlformats.org/officeDocument/2006/relationships/hyperlink" Target="https://vimeo.com/561832630/69392944f3" TargetMode="External"/><Relationship Id="rId12" Type="http://schemas.openxmlformats.org/officeDocument/2006/relationships/hyperlink" Target="https://vimeo.com/561832678/d74afbd7bb" TargetMode="External"/><Relationship Id="rId13" Type="http://schemas.openxmlformats.org/officeDocument/2006/relationships/hyperlink" Target="https://vimeo.com/561832719/f4b79d41e6" TargetMode="External"/><Relationship Id="rId14" Type="http://schemas.openxmlformats.org/officeDocument/2006/relationships/hyperlink" Target="https://vimeo.com/561832803/f171c1b65d" TargetMode="External"/><Relationship Id="rId15" Type="http://schemas.openxmlformats.org/officeDocument/2006/relationships/hyperlink" Target="https://vimeo.com/561832834/d4204a1827" TargetMode="External"/><Relationship Id="rId16" Type="http://schemas.openxmlformats.org/officeDocument/2006/relationships/hyperlink" Target="https://vimeo.com/561832834/d4204a1827" TargetMode="External"/><Relationship Id="rId17" Type="http://schemas.openxmlformats.org/officeDocument/2006/relationships/hyperlink" Target="https://vimeo.com/561832942/8a4c1af7db" TargetMode="External"/><Relationship Id="rId18" Type="http://schemas.openxmlformats.org/officeDocument/2006/relationships/hyperlink" Target="https://vimeo.com/561833069/a412b1cab6" TargetMode="External"/><Relationship Id="rId19" Type="http://schemas.openxmlformats.org/officeDocument/2006/relationships/hyperlink" Target="https://vimeo.com/561833147/87d9983539"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vimeo.com/561832361/75fe6aff74" TargetMode="External"/><Relationship Id="rId6" Type="http://schemas.openxmlformats.org/officeDocument/2006/relationships/hyperlink" Target="https://vimeo.com/561832407/bf39734b05" TargetMode="External"/><Relationship Id="rId7" Type="http://schemas.openxmlformats.org/officeDocument/2006/relationships/hyperlink" Target="https://vimeo.com/561832444/ef9443a7fb" TargetMode="External"/><Relationship Id="rId8" Type="http://schemas.openxmlformats.org/officeDocument/2006/relationships/hyperlink" Target="https://vimeo.com/561832481/4e29f1b7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3577</Words>
  <Characters>20395</Characters>
  <Application>Microsoft Macintosh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Wong</dc:creator>
  <cp:keywords/>
  <dc:description/>
  <cp:lastModifiedBy>Chiara</cp:lastModifiedBy>
  <cp:revision>4</cp:revision>
  <dcterms:created xsi:type="dcterms:W3CDTF">2021-07-08T10:29:00Z</dcterms:created>
  <dcterms:modified xsi:type="dcterms:W3CDTF">2021-07-15T13:34:00Z</dcterms:modified>
</cp:coreProperties>
</file>