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1848" w14:textId="1C3668B8" w:rsidR="006A1ED8" w:rsidRDefault="006A1ED8">
      <w:pPr>
        <w:rPr>
          <w:lang w:val="en-US"/>
        </w:rPr>
      </w:pPr>
    </w:p>
    <w:p w14:paraId="6E5C2326" w14:textId="7C49D28C" w:rsidR="008E24F3" w:rsidRDefault="005F2C96" w:rsidP="00D7183C">
      <w:pPr>
        <w:pStyle w:val="Titolo1"/>
        <w:spacing w:before="0"/>
        <w:rPr>
          <w:rStyle w:val="Enfasicorsivo"/>
          <w:i w:val="0"/>
          <w:iCs w:val="0"/>
        </w:rPr>
      </w:pPr>
      <w:r>
        <w:rPr>
          <w:rStyle w:val="Enfasicorsivo"/>
          <w:i w:val="0"/>
          <w:iCs w:val="0"/>
        </w:rPr>
        <w:t>ESM Table E2</w:t>
      </w:r>
      <w:r w:rsidR="008E24F3" w:rsidRPr="008E24F3">
        <w:rPr>
          <w:rStyle w:val="Enfasicorsivo"/>
          <w:i w:val="0"/>
          <w:iCs w:val="0"/>
        </w:rPr>
        <w:t xml:space="preserve"> – Excluded papers</w:t>
      </w:r>
    </w:p>
    <w:tbl>
      <w:tblPr>
        <w:tblStyle w:val="Tabellaelenco3-colore11"/>
        <w:tblpPr w:leftFromText="141" w:rightFromText="141" w:vertAnchor="page" w:horzAnchor="margin" w:tblpY="2647"/>
        <w:tblW w:w="14283" w:type="dxa"/>
        <w:tblLayout w:type="fixed"/>
        <w:tblLook w:val="04A0" w:firstRow="1" w:lastRow="0" w:firstColumn="1" w:lastColumn="0" w:noHBand="0" w:noVBand="1"/>
      </w:tblPr>
      <w:tblGrid>
        <w:gridCol w:w="817"/>
        <w:gridCol w:w="1806"/>
        <w:gridCol w:w="5001"/>
        <w:gridCol w:w="4137"/>
        <w:gridCol w:w="2522"/>
      </w:tblGrid>
      <w:tr w:rsidR="008E24F3" w:rsidRPr="001311FD" w14:paraId="6F744F67" w14:textId="77777777" w:rsidTr="00696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7" w:type="dxa"/>
          </w:tcPr>
          <w:p w14:paraId="27EBDFA8" w14:textId="77777777" w:rsidR="008E24F3" w:rsidRPr="001311FD" w:rsidRDefault="008E24F3" w:rsidP="0069628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EEFF6C4" w14:textId="77777777" w:rsidR="008E24F3" w:rsidRPr="001311FD" w:rsidRDefault="008E24F3" w:rsidP="006962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311FD">
              <w:rPr>
                <w:sz w:val="20"/>
                <w:szCs w:val="20"/>
                <w:lang w:val="en-GB"/>
              </w:rPr>
              <w:t>Author  (year)</w:t>
            </w:r>
          </w:p>
        </w:tc>
        <w:tc>
          <w:tcPr>
            <w:tcW w:w="5001" w:type="dxa"/>
          </w:tcPr>
          <w:p w14:paraId="76DA82A9" w14:textId="77777777" w:rsidR="008E24F3" w:rsidRPr="001311FD" w:rsidRDefault="008E24F3" w:rsidP="006962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311FD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4137" w:type="dxa"/>
          </w:tcPr>
          <w:p w14:paraId="37D375D8" w14:textId="77777777" w:rsidR="008E24F3" w:rsidRPr="001311FD" w:rsidRDefault="008E24F3" w:rsidP="006962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311FD">
              <w:rPr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2522" w:type="dxa"/>
          </w:tcPr>
          <w:p w14:paraId="465CC166" w14:textId="77777777" w:rsidR="008E24F3" w:rsidRPr="001311FD" w:rsidRDefault="008E24F3" w:rsidP="006962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311FD">
              <w:rPr>
                <w:sz w:val="20"/>
                <w:szCs w:val="20"/>
                <w:lang w:val="en-GB"/>
              </w:rPr>
              <w:t>Reason for exclusion</w:t>
            </w:r>
          </w:p>
        </w:tc>
      </w:tr>
      <w:tr w:rsidR="008E24F3" w:rsidRPr="001311FD" w14:paraId="3C788CF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170B1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B11681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Abe, T. (2009)</w:t>
            </w:r>
          </w:p>
        </w:tc>
        <w:tc>
          <w:tcPr>
            <w:tcW w:w="5001" w:type="dxa"/>
          </w:tcPr>
          <w:p w14:paraId="65D41CE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Predictors for good cerebral performance among adult survivors of out-of-hospital cardiac arrest</w:t>
            </w:r>
          </w:p>
        </w:tc>
        <w:tc>
          <w:tcPr>
            <w:tcW w:w="4137" w:type="dxa"/>
          </w:tcPr>
          <w:p w14:paraId="15662AE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80:431-436.</w:t>
            </w:r>
          </w:p>
        </w:tc>
        <w:tc>
          <w:tcPr>
            <w:tcW w:w="2522" w:type="dxa"/>
          </w:tcPr>
          <w:p w14:paraId="0B89B1D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3841CE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7C42C2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BDFBBC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Ajisaka, H. (2004)</w:t>
            </w:r>
          </w:p>
        </w:tc>
        <w:tc>
          <w:tcPr>
            <w:tcW w:w="5001" w:type="dxa"/>
          </w:tcPr>
          <w:p w14:paraId="113282E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electroencephalographic findings in patients with anoxic encephalopathy after cardiopulmonary arrest and successful resuscitation</w:t>
            </w:r>
          </w:p>
        </w:tc>
        <w:tc>
          <w:tcPr>
            <w:tcW w:w="4137" w:type="dxa"/>
          </w:tcPr>
          <w:p w14:paraId="59D49CB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Journal of Clinical Neuroscience 11:616-618</w:t>
            </w:r>
          </w:p>
        </w:tc>
        <w:tc>
          <w:tcPr>
            <w:tcW w:w="2522" w:type="dxa"/>
          </w:tcPr>
          <w:p w14:paraId="4C8C757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6F44023D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E563B6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D32156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Al Thenayan, E. (2008)</w:t>
            </w:r>
          </w:p>
        </w:tc>
        <w:tc>
          <w:tcPr>
            <w:tcW w:w="5001" w:type="dxa"/>
          </w:tcPr>
          <w:p w14:paraId="556B8CE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Predictors of poor neurologic outcome after induced mild hypothermia following cardiac arrest</w:t>
            </w:r>
          </w:p>
        </w:tc>
        <w:tc>
          <w:tcPr>
            <w:tcW w:w="4137" w:type="dxa"/>
          </w:tcPr>
          <w:p w14:paraId="1A0918C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Neurology 71:1535-1537</w:t>
            </w:r>
          </w:p>
        </w:tc>
        <w:tc>
          <w:tcPr>
            <w:tcW w:w="2522" w:type="dxa"/>
          </w:tcPr>
          <w:p w14:paraId="6A08D0E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A1365D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F16DED0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B6EA6C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Alvarez, V. (2013)</w:t>
            </w:r>
          </w:p>
        </w:tc>
        <w:tc>
          <w:tcPr>
            <w:tcW w:w="5001" w:type="dxa"/>
          </w:tcPr>
          <w:p w14:paraId="6F00281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Stimulus-induced rhythmic, periodic or ictal discharges (SIRPIDs) in comatose survivors of cardiac arrest: characteristics and prognostic value</w:t>
            </w:r>
          </w:p>
        </w:tc>
        <w:tc>
          <w:tcPr>
            <w:tcW w:w="4137" w:type="dxa"/>
          </w:tcPr>
          <w:p w14:paraId="740F868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Clin Neurophysiol 124:204-208</w:t>
            </w:r>
          </w:p>
        </w:tc>
        <w:tc>
          <w:tcPr>
            <w:tcW w:w="2522" w:type="dxa"/>
          </w:tcPr>
          <w:p w14:paraId="12A8A01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7973BC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375CE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7F4A5D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Amorim, E. (2019)</w:t>
            </w:r>
          </w:p>
        </w:tc>
        <w:tc>
          <w:tcPr>
            <w:tcW w:w="5001" w:type="dxa"/>
          </w:tcPr>
          <w:p w14:paraId="3F8A4C3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Quantitative EEG reactivity and machine learning for prognostication in hypoxic-ischemic brain injury</w:t>
            </w:r>
          </w:p>
        </w:tc>
        <w:tc>
          <w:tcPr>
            <w:tcW w:w="4137" w:type="dxa"/>
          </w:tcPr>
          <w:p w14:paraId="3799EB0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Clin Neurophysiol 130:1908-1916</w:t>
            </w:r>
          </w:p>
        </w:tc>
        <w:tc>
          <w:tcPr>
            <w:tcW w:w="2522" w:type="dxa"/>
          </w:tcPr>
          <w:p w14:paraId="26D9AB8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30182D1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FDD2F4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36BF63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CB1CC7">
              <w:rPr>
                <w:rFonts w:eastAsia="Times New Roman"/>
                <w:color w:val="000000"/>
                <w:sz w:val="20"/>
                <w:szCs w:val="20"/>
                <w:lang w:val="en-GB"/>
              </w:rPr>
              <w:t>An, C. (2020)</w:t>
            </w:r>
          </w:p>
        </w:tc>
        <w:tc>
          <w:tcPr>
            <w:tcW w:w="5001" w:type="dxa"/>
          </w:tcPr>
          <w:p w14:paraId="0FD2392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cut-off value of a qualitative brain diffusion-weighted image (DWI) scoring system to predict poor neurologic outcome in out-of-hospital cardiac arrest (OHCA) patients after target temperature management</w:t>
            </w:r>
          </w:p>
        </w:tc>
        <w:tc>
          <w:tcPr>
            <w:tcW w:w="4137" w:type="dxa"/>
          </w:tcPr>
          <w:p w14:paraId="0EE799F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157:202-210</w:t>
            </w:r>
          </w:p>
        </w:tc>
        <w:tc>
          <w:tcPr>
            <w:tcW w:w="2522" w:type="dxa"/>
          </w:tcPr>
          <w:p w14:paraId="660A317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0F3831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A86D88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22D484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Azabou, E. (2016)</w:t>
            </w:r>
          </w:p>
        </w:tc>
        <w:tc>
          <w:tcPr>
            <w:tcW w:w="5001" w:type="dxa"/>
          </w:tcPr>
          <w:p w14:paraId="6E39823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Prospective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c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ohort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s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tudy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e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valuating the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p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rognostic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v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alue of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s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imple EEG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p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arameters in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p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ostanoxic 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c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oma</w:t>
            </w:r>
          </w:p>
        </w:tc>
        <w:tc>
          <w:tcPr>
            <w:tcW w:w="4137" w:type="dxa"/>
          </w:tcPr>
          <w:p w14:paraId="2F46207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Clinical EEG and Neuroscience 47:75-82</w:t>
            </w:r>
          </w:p>
        </w:tc>
        <w:tc>
          <w:tcPr>
            <w:tcW w:w="2522" w:type="dxa"/>
          </w:tcPr>
          <w:p w14:paraId="3058925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991CCD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8F85DD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B342D0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Barbella, G. (2020)</w:t>
            </w:r>
          </w:p>
        </w:tc>
        <w:tc>
          <w:tcPr>
            <w:tcW w:w="5001" w:type="dxa"/>
          </w:tcPr>
          <w:p w14:paraId="7BB093B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Prediction of regaining consciousness despite an early epileptiform EEG after cardiac arrest</w:t>
            </w:r>
          </w:p>
        </w:tc>
        <w:tc>
          <w:tcPr>
            <w:tcW w:w="4137" w:type="dxa"/>
          </w:tcPr>
          <w:p w14:paraId="402112A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Neurology 94:e1675-e1683</w:t>
            </w:r>
          </w:p>
        </w:tc>
        <w:tc>
          <w:tcPr>
            <w:tcW w:w="2522" w:type="dxa"/>
          </w:tcPr>
          <w:p w14:paraId="4FD56BB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064AD6E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96BC53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678E36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Barbella, G. (2020)</w:t>
            </w:r>
          </w:p>
        </w:tc>
        <w:tc>
          <w:tcPr>
            <w:tcW w:w="5001" w:type="dxa"/>
          </w:tcPr>
          <w:p w14:paraId="56B806B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Prognostic role of EEG identical bursts in patients after cardiac arrest: Multimodal correlation</w:t>
            </w:r>
          </w:p>
        </w:tc>
        <w:tc>
          <w:tcPr>
            <w:tcW w:w="4137" w:type="dxa"/>
          </w:tcPr>
          <w:p w14:paraId="6CE735D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148:140-144</w:t>
            </w:r>
          </w:p>
        </w:tc>
        <w:tc>
          <w:tcPr>
            <w:tcW w:w="2522" w:type="dxa"/>
          </w:tcPr>
          <w:p w14:paraId="7D0A116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738493B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23ACE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3AC978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Barbella, G. (2020)</w:t>
            </w:r>
          </w:p>
        </w:tc>
        <w:tc>
          <w:tcPr>
            <w:tcW w:w="5001" w:type="dxa"/>
          </w:tcPr>
          <w:p w14:paraId="3F3DAA5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Added value of somato-sensory evoked potentials amplitude for prognostication after cardiac arrest</w:t>
            </w:r>
          </w:p>
        </w:tc>
        <w:tc>
          <w:tcPr>
            <w:tcW w:w="4137" w:type="dxa"/>
          </w:tcPr>
          <w:p w14:paraId="3BBD094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149:17-23</w:t>
            </w:r>
          </w:p>
        </w:tc>
        <w:tc>
          <w:tcPr>
            <w:tcW w:w="2522" w:type="dxa"/>
          </w:tcPr>
          <w:p w14:paraId="5E18ABD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144ABD4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024D4E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008D64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Bassetti, C. (1996)</w:t>
            </w:r>
          </w:p>
        </w:tc>
        <w:tc>
          <w:tcPr>
            <w:tcW w:w="5001" w:type="dxa"/>
          </w:tcPr>
          <w:p w14:paraId="4E10F6E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prognosis in coma after cardiac arrest: a prospective clinical, electrophysiological, and biochemical study of 60 patients</w:t>
            </w:r>
          </w:p>
        </w:tc>
        <w:tc>
          <w:tcPr>
            <w:tcW w:w="4137" w:type="dxa"/>
          </w:tcPr>
          <w:p w14:paraId="7BDD9E1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 Neurol Neurosurg Psychiatry 61:610-615</w:t>
            </w:r>
          </w:p>
        </w:tc>
        <w:tc>
          <w:tcPr>
            <w:tcW w:w="2522" w:type="dxa"/>
          </w:tcPr>
          <w:p w14:paraId="0007AB5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65DD4C6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280B69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EE9866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Beretta, S. (2018)</w:t>
            </w:r>
          </w:p>
        </w:tc>
        <w:tc>
          <w:tcPr>
            <w:tcW w:w="5001" w:type="dxa"/>
          </w:tcPr>
          <w:p w14:paraId="7FD655E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Neurologic outcome of postanoxic refractory status epilepticus after aggressive treatment</w:t>
            </w:r>
          </w:p>
        </w:tc>
        <w:tc>
          <w:tcPr>
            <w:tcW w:w="4137" w:type="dxa"/>
          </w:tcPr>
          <w:p w14:paraId="5CAA045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Neurology 91:e2153-e2162</w:t>
            </w:r>
          </w:p>
        </w:tc>
        <w:tc>
          <w:tcPr>
            <w:tcW w:w="2522" w:type="dxa"/>
          </w:tcPr>
          <w:p w14:paraId="01744DE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01F7A7F1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5C972D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C48BDB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Beuchat, I. (2020)</w:t>
            </w:r>
          </w:p>
        </w:tc>
        <w:tc>
          <w:tcPr>
            <w:tcW w:w="5001" w:type="dxa"/>
          </w:tcPr>
          <w:p w14:paraId="1DA1D95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MRI-EEG correlation for outcome prediction in postanoxic myoclonus: A multicenter study.</w:t>
            </w:r>
          </w:p>
        </w:tc>
        <w:tc>
          <w:tcPr>
            <w:tcW w:w="4137" w:type="dxa"/>
          </w:tcPr>
          <w:p w14:paraId="651B8E4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Neurology 95:e335-e341</w:t>
            </w:r>
          </w:p>
        </w:tc>
        <w:tc>
          <w:tcPr>
            <w:tcW w:w="2522" w:type="dxa"/>
          </w:tcPr>
          <w:p w14:paraId="6D2D67E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6BF4801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4F283D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6B7DCC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Bevers, 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B. (2018)</w:t>
            </w:r>
          </w:p>
        </w:tc>
        <w:tc>
          <w:tcPr>
            <w:tcW w:w="5001" w:type="dxa"/>
          </w:tcPr>
          <w:p w14:paraId="469D350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Combination of Clinical Exam, MRI and EEG to Predict Outcome Following Cardiac Arrest and Targeted Temperature Management</w:t>
            </w:r>
          </w:p>
        </w:tc>
        <w:tc>
          <w:tcPr>
            <w:tcW w:w="4137" w:type="dxa"/>
          </w:tcPr>
          <w:p w14:paraId="18072D2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Neurocrit Care 29:396-403</w:t>
            </w:r>
          </w:p>
        </w:tc>
        <w:tc>
          <w:tcPr>
            <w:tcW w:w="2522" w:type="dxa"/>
          </w:tcPr>
          <w:p w14:paraId="665ADC3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F72145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33A2B47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99AFF42" w14:textId="77777777" w:rsidR="008E24F3" w:rsidRPr="00F33A36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Bisschops, L.L. (2011)</w:t>
            </w:r>
          </w:p>
        </w:tc>
        <w:tc>
          <w:tcPr>
            <w:tcW w:w="5001" w:type="dxa"/>
          </w:tcPr>
          <w:p w14:paraId="2A3F773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Predictors of poor neurologic outcome in patients after cardiac arrest treated with hypothermia: a retrospective study</w:t>
            </w:r>
          </w:p>
        </w:tc>
        <w:tc>
          <w:tcPr>
            <w:tcW w:w="4137" w:type="dxa"/>
          </w:tcPr>
          <w:p w14:paraId="5FCD7CE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ation 82:696-701</w:t>
            </w:r>
          </w:p>
        </w:tc>
        <w:tc>
          <w:tcPr>
            <w:tcW w:w="2522" w:type="dxa"/>
          </w:tcPr>
          <w:p w14:paraId="693E8B4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12923EF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681FBA7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3A03784" w14:textId="77777777" w:rsidR="008E24F3" w:rsidRPr="00F33A36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Bouglé, A. (2016)</w:t>
            </w:r>
          </w:p>
        </w:tc>
        <w:tc>
          <w:tcPr>
            <w:tcW w:w="5001" w:type="dxa"/>
          </w:tcPr>
          <w:p w14:paraId="647EBAE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Determinants and significance of cerebral oximetry after cardiac arrest: A prospective cohort study</w:t>
            </w:r>
          </w:p>
        </w:tc>
        <w:tc>
          <w:tcPr>
            <w:tcW w:w="4137" w:type="dxa"/>
          </w:tcPr>
          <w:p w14:paraId="6CD5758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99:1-6</w:t>
            </w:r>
          </w:p>
        </w:tc>
        <w:tc>
          <w:tcPr>
            <w:tcW w:w="2522" w:type="dxa"/>
          </w:tcPr>
          <w:p w14:paraId="5409AF2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2B719BC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F867FF8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5E818B3" w14:textId="77777777" w:rsidR="008E24F3" w:rsidRPr="00F33A36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Bouwes, A. (2012)</w:t>
            </w:r>
          </w:p>
        </w:tc>
        <w:tc>
          <w:tcPr>
            <w:tcW w:w="5001" w:type="dxa"/>
          </w:tcPr>
          <w:p w14:paraId="2408491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Acute posthypoxic myoclonus after cardiopulmonary resuscitation</w:t>
            </w:r>
          </w:p>
        </w:tc>
        <w:tc>
          <w:tcPr>
            <w:tcW w:w="4137" w:type="dxa"/>
          </w:tcPr>
          <w:p w14:paraId="6CE7FA4C" w14:textId="77777777" w:rsidR="008E24F3" w:rsidRPr="001311FD" w:rsidRDefault="008E24F3" w:rsidP="00696284">
            <w:pPr>
              <w:autoSpaceDE w:val="0"/>
              <w:autoSpaceDN w:val="0"/>
              <w:adjustRightInd w:val="0"/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BMC Neurology 12 (no pagination)</w:t>
            </w:r>
          </w:p>
          <w:p w14:paraId="1A7A2FB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5C8668D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669F2A5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0723C05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9756906" w14:textId="77777777" w:rsidR="008E24F3" w:rsidRPr="00F33A36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Burjek, N.E. (2014)</w:t>
            </w:r>
          </w:p>
        </w:tc>
        <w:tc>
          <w:tcPr>
            <w:tcW w:w="5001" w:type="dxa"/>
          </w:tcPr>
          <w:p w14:paraId="284B09E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bispectral index and sedation requirements during therapeutic hypothermia predict neurologic recovery following cardiac arrest</w:t>
            </w:r>
          </w:p>
        </w:tc>
        <w:tc>
          <w:tcPr>
            <w:tcW w:w="4137" w:type="dxa"/>
          </w:tcPr>
          <w:p w14:paraId="61C702E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Med 42:1204-1212</w:t>
            </w:r>
          </w:p>
        </w:tc>
        <w:tc>
          <w:tcPr>
            <w:tcW w:w="2522" w:type="dxa"/>
          </w:tcPr>
          <w:p w14:paraId="2AC870E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BDCFC4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288488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47113F9" w14:textId="77777777" w:rsidR="008E24F3" w:rsidRPr="00F33A36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Chen, R. (1996) </w:t>
            </w:r>
          </w:p>
        </w:tc>
        <w:tc>
          <w:tcPr>
            <w:tcW w:w="5001" w:type="dxa"/>
          </w:tcPr>
          <w:p w14:paraId="411804A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Prediction of outcome in patients with anoxic coma: A clinical and electrophysiologic study</w:t>
            </w:r>
          </w:p>
        </w:tc>
        <w:tc>
          <w:tcPr>
            <w:tcW w:w="4137" w:type="dxa"/>
          </w:tcPr>
          <w:p w14:paraId="5176AF2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Critical Care Medicine 24:672-678</w:t>
            </w:r>
          </w:p>
        </w:tc>
        <w:tc>
          <w:tcPr>
            <w:tcW w:w="2522" w:type="dxa"/>
          </w:tcPr>
          <w:p w14:paraId="5129CE5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4A25D3" w14:paraId="7327F6A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7C602A1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25FE376" w14:textId="77777777" w:rsidR="008E24F3" w:rsidRPr="00F33A36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Cho, S.M. (2019)</w:t>
            </w:r>
          </w:p>
        </w:tc>
        <w:tc>
          <w:tcPr>
            <w:tcW w:w="5001" w:type="dxa"/>
          </w:tcPr>
          <w:p w14:paraId="33A5DAD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Neurophysiological Findings and Brain Injury Pattern in Patients on ECMO</w:t>
            </w:r>
          </w:p>
        </w:tc>
        <w:tc>
          <w:tcPr>
            <w:tcW w:w="4137" w:type="dxa"/>
          </w:tcPr>
          <w:p w14:paraId="7CC9540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Clin EEG Neurosci:1550059419892757</w:t>
            </w:r>
          </w:p>
        </w:tc>
        <w:tc>
          <w:tcPr>
            <w:tcW w:w="2522" w:type="dxa"/>
          </w:tcPr>
          <w:p w14:paraId="52AA87C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2E27BC4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F2EF75A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7D43401" w14:textId="77777777" w:rsidR="008E24F3" w:rsidRPr="00F33A36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Choi, S. (2016)</w:t>
            </w:r>
          </w:p>
        </w:tc>
        <w:tc>
          <w:tcPr>
            <w:tcW w:w="5001" w:type="dxa"/>
          </w:tcPr>
          <w:p w14:paraId="12DBCAF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Use of S-100B, NSE, CRP and ESR to predict neurological outcomes in patients with return of spontaneous circulation and treated with hypothermia</w:t>
            </w:r>
          </w:p>
        </w:tc>
        <w:tc>
          <w:tcPr>
            <w:tcW w:w="4137" w:type="dxa"/>
          </w:tcPr>
          <w:p w14:paraId="1505BC2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Emerg Med J 33:690-695</w:t>
            </w:r>
          </w:p>
        </w:tc>
        <w:tc>
          <w:tcPr>
            <w:tcW w:w="2522" w:type="dxa"/>
          </w:tcPr>
          <w:p w14:paraId="180FB88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7DF75D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56F05CD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F3E55AD" w14:textId="77777777" w:rsidR="008E24F3" w:rsidRPr="00F33A36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Choi, S.P. (2017)</w:t>
            </w:r>
          </w:p>
        </w:tc>
        <w:tc>
          <w:tcPr>
            <w:tcW w:w="5001" w:type="dxa"/>
          </w:tcPr>
          <w:p w14:paraId="25699D4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Can somatosensory and visual evoked potentials predict neurological outcome during targeted temperature management in post cardiac arrest patients?</w:t>
            </w:r>
          </w:p>
        </w:tc>
        <w:tc>
          <w:tcPr>
            <w:tcW w:w="4137" w:type="dxa"/>
          </w:tcPr>
          <w:p w14:paraId="5FC34E9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119:70-75</w:t>
            </w:r>
          </w:p>
        </w:tc>
        <w:tc>
          <w:tcPr>
            <w:tcW w:w="2522" w:type="dxa"/>
          </w:tcPr>
          <w:p w14:paraId="62AAA74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3B0A835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2B91518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16B1EF2" w14:textId="77777777" w:rsidR="008E24F3" w:rsidRPr="00F33A36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Choi, Y.H. (2020)</w:t>
            </w:r>
          </w:p>
        </w:tc>
        <w:tc>
          <w:tcPr>
            <w:tcW w:w="5001" w:type="dxa"/>
          </w:tcPr>
          <w:p w14:paraId="358F12F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Electroencephalography in Predicting Short-Term Clinical Outcomes after Cardiac Arrest</w:t>
            </w:r>
          </w:p>
        </w:tc>
        <w:tc>
          <w:tcPr>
            <w:tcW w:w="4137" w:type="dxa"/>
          </w:tcPr>
          <w:p w14:paraId="4CD75AA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Can J Neurol Sci 47:519-524</w:t>
            </w:r>
          </w:p>
        </w:tc>
        <w:tc>
          <w:tcPr>
            <w:tcW w:w="2522" w:type="dxa"/>
          </w:tcPr>
          <w:p w14:paraId="7CBEB3F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08ED3EB1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5C6EA7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E0DC74B" w14:textId="77777777" w:rsidR="008E24F3" w:rsidRPr="00F33A36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Chung, J.M. (2016)</w:t>
            </w:r>
          </w:p>
        </w:tc>
        <w:tc>
          <w:tcPr>
            <w:tcW w:w="5001" w:type="dxa"/>
          </w:tcPr>
          <w:p w14:paraId="71A3852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Initial EEG patterns as an adjunctive prognostic indicator in cardiac arrest patients undergoing therapeutic hypothermia</w:t>
            </w:r>
          </w:p>
        </w:tc>
        <w:tc>
          <w:tcPr>
            <w:tcW w:w="4137" w:type="dxa"/>
          </w:tcPr>
          <w:p w14:paraId="2937FB3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Epilep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sia 56:123</w:t>
            </w:r>
          </w:p>
        </w:tc>
        <w:tc>
          <w:tcPr>
            <w:tcW w:w="2522" w:type="dxa"/>
          </w:tcPr>
          <w:p w14:paraId="63AD42E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4BD2AAA1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08AAF72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3796329" w14:textId="77777777" w:rsidR="008E24F3" w:rsidRPr="00F33A36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Chung-Esaki, H.M. (2018)</w:t>
            </w:r>
          </w:p>
        </w:tc>
        <w:tc>
          <w:tcPr>
            <w:tcW w:w="5001" w:type="dxa"/>
          </w:tcPr>
          <w:p w14:paraId="52DDDEF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neuron specific enolase (NSE) ratio offers benefits over absolute value thresholds in post-cardiac arrest coma prognosi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4137" w:type="dxa"/>
          </w:tcPr>
          <w:p w14:paraId="24BF264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 xml:space="preserve">J 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Clin Neurosci 57:99-104</w:t>
            </w:r>
          </w:p>
        </w:tc>
        <w:tc>
          <w:tcPr>
            <w:tcW w:w="2522" w:type="dxa"/>
          </w:tcPr>
          <w:p w14:paraId="542C8AB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F33A36" w:rsidRPr="00F33A36" w14:paraId="397B618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D5F42C7" w14:textId="77777777" w:rsidR="00F33A36" w:rsidRPr="00F33A36" w:rsidRDefault="00F33A36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A91A3E3" w14:textId="3411DC6D" w:rsidR="00F33A36" w:rsidRPr="00F33A36" w:rsidRDefault="00F33A36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Cloostermans, M.C. (2012)</w:t>
            </w:r>
          </w:p>
        </w:tc>
        <w:tc>
          <w:tcPr>
            <w:tcW w:w="5001" w:type="dxa"/>
          </w:tcPr>
          <w:p w14:paraId="3048FBE8" w14:textId="1019C7F0" w:rsidR="00F33A36" w:rsidRPr="001311FD" w:rsidRDefault="00F33A36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33A36">
              <w:rPr>
                <w:rFonts w:eastAsiaTheme="minorHAnsi" w:cs="Helvetica"/>
                <w:sz w:val="20"/>
                <w:szCs w:val="20"/>
                <w:lang w:val="en-US" w:eastAsia="en-US"/>
              </w:rPr>
              <w:t>Continuous electroencephalography monitoring for early prediction of neurological outcome in postanoxic patients after cardiac arr</w:t>
            </w:r>
            <w:r>
              <w:rPr>
                <w:rFonts w:eastAsiaTheme="minorHAnsi" w:cs="Helvetica"/>
                <w:sz w:val="20"/>
                <w:szCs w:val="20"/>
                <w:lang w:val="en-US" w:eastAsia="en-US"/>
              </w:rPr>
              <w:t>est: A prospective cohort study</w:t>
            </w:r>
          </w:p>
        </w:tc>
        <w:tc>
          <w:tcPr>
            <w:tcW w:w="4137" w:type="dxa"/>
          </w:tcPr>
          <w:p w14:paraId="7AF4AED9" w14:textId="7A29EA13" w:rsidR="00F33A36" w:rsidRPr="004A25D3" w:rsidRDefault="00F33A36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GB" w:eastAsia="en-US"/>
              </w:rPr>
            </w:pP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 xml:space="preserve">Crit Care Med. </w:t>
            </w:r>
            <w:r w:rsidRPr="00F33A36">
              <w:rPr>
                <w:rFonts w:eastAsiaTheme="minorHAnsi" w:cs="Helvetica"/>
                <w:sz w:val="20"/>
                <w:szCs w:val="20"/>
                <w:lang w:val="en-GB" w:eastAsia="en-US"/>
              </w:rPr>
              <w:t>40:2867-2875</w:t>
            </w:r>
          </w:p>
        </w:tc>
        <w:tc>
          <w:tcPr>
            <w:tcW w:w="2522" w:type="dxa"/>
          </w:tcPr>
          <w:p w14:paraId="17E4A42F" w14:textId="4A93414D" w:rsidR="00F33A36" w:rsidRDefault="00F33A36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F33A36"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1816812C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BE8D101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DA7107E" w14:textId="77777777" w:rsidR="008E24F3" w:rsidRPr="00F33A36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 w:themeColor="text1"/>
                <w:sz w:val="20"/>
                <w:szCs w:val="20"/>
                <w:lang w:val="en-GB"/>
              </w:rPr>
              <w:t>Codazzi</w:t>
            </w: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, D. (1997)</w:t>
            </w:r>
          </w:p>
        </w:tc>
        <w:tc>
          <w:tcPr>
            <w:tcW w:w="5001" w:type="dxa"/>
          </w:tcPr>
          <w:p w14:paraId="6D3098C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Neurologic prognosis after cardiocirculatory arrest outside the hospital</w:t>
            </w:r>
          </w:p>
        </w:tc>
        <w:tc>
          <w:tcPr>
            <w:tcW w:w="4137" w:type="dxa"/>
          </w:tcPr>
          <w:p w14:paraId="7C62C0F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Minerva Anestesiol 63:353-364</w:t>
            </w:r>
          </w:p>
        </w:tc>
        <w:tc>
          <w:tcPr>
            <w:tcW w:w="2522" w:type="dxa"/>
          </w:tcPr>
          <w:p w14:paraId="7390E10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4A25D3" w14:paraId="7CEDA8F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266398B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6BA6B0E" w14:textId="77777777" w:rsidR="008E24F3" w:rsidRPr="00F33A36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Crepeau, A.Z. (2013)</w:t>
            </w:r>
          </w:p>
        </w:tc>
        <w:tc>
          <w:tcPr>
            <w:tcW w:w="5001" w:type="dxa"/>
          </w:tcPr>
          <w:p w14:paraId="08A9BE9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Continuous EEG in therapeutic hypothermia after cardiac arrest: prognostic and clinical value</w:t>
            </w:r>
          </w:p>
        </w:tc>
        <w:tc>
          <w:tcPr>
            <w:tcW w:w="4137" w:type="dxa"/>
          </w:tcPr>
          <w:p w14:paraId="7301A42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Neurology 80:339-344</w:t>
            </w:r>
          </w:p>
        </w:tc>
        <w:tc>
          <w:tcPr>
            <w:tcW w:w="2522" w:type="dxa"/>
          </w:tcPr>
          <w:p w14:paraId="2102A12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3AFCBD6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478DEDB" w14:textId="77777777" w:rsidR="008E24F3" w:rsidRPr="00F33A36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C0A5597" w14:textId="77777777" w:rsidR="008E24F3" w:rsidRPr="00F33A36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Cristia, C. (2014)</w:t>
            </w:r>
          </w:p>
        </w:tc>
        <w:tc>
          <w:tcPr>
            <w:tcW w:w="5001" w:type="dxa"/>
          </w:tcPr>
          <w:p w14:paraId="6382807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association between a quantitative computed tomography (CT) measurement of cerebral edema and outcomes in post-cardiac arrest-a validation study</w:t>
            </w:r>
          </w:p>
        </w:tc>
        <w:tc>
          <w:tcPr>
            <w:tcW w:w="4137" w:type="dxa"/>
          </w:tcPr>
          <w:p w14:paraId="2087EDF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85:1348-1353</w:t>
            </w:r>
          </w:p>
        </w:tc>
        <w:tc>
          <w:tcPr>
            <w:tcW w:w="2522" w:type="dxa"/>
          </w:tcPr>
          <w:p w14:paraId="19C1CDB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F33A36" w:rsidRPr="001311FD" w14:paraId="6FE5D87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A1D7413" w14:textId="77777777" w:rsidR="00F33A36" w:rsidRPr="00F33A36" w:rsidRDefault="00F33A36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6FACE5A" w14:textId="7EA29904" w:rsidR="00F33A36" w:rsidRPr="00F33A36" w:rsidRDefault="00F33A36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33A36">
              <w:rPr>
                <w:rFonts w:eastAsia="Times New Roman"/>
                <w:color w:val="000000"/>
                <w:sz w:val="20"/>
                <w:szCs w:val="20"/>
                <w:lang w:val="en-GB"/>
              </w:rPr>
              <w:t>Cronberg, T. (2011)</w:t>
            </w:r>
          </w:p>
        </w:tc>
        <w:tc>
          <w:tcPr>
            <w:tcW w:w="5001" w:type="dxa"/>
          </w:tcPr>
          <w:p w14:paraId="2ECB172E" w14:textId="3238F188" w:rsidR="00F33A36" w:rsidRPr="001311FD" w:rsidRDefault="00F33A36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33A36">
              <w:rPr>
                <w:rFonts w:eastAsiaTheme="minorHAnsi" w:cs="Helvetica"/>
                <w:sz w:val="20"/>
                <w:szCs w:val="20"/>
                <w:lang w:val="en-US" w:eastAsia="en-US"/>
              </w:rPr>
              <w:t>Neuron-specific enolase correlates with other prognostic markers after cardiac arrest</w:t>
            </w:r>
          </w:p>
        </w:tc>
        <w:tc>
          <w:tcPr>
            <w:tcW w:w="4137" w:type="dxa"/>
          </w:tcPr>
          <w:p w14:paraId="40451A4D" w14:textId="4FB0B098" w:rsidR="00F33A36" w:rsidRPr="00F33A36" w:rsidRDefault="00F33A36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GB" w:eastAsia="en-US"/>
              </w:rPr>
            </w:pP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 xml:space="preserve">Neurology </w:t>
            </w:r>
            <w:r w:rsidRPr="00F33A36">
              <w:rPr>
                <w:rFonts w:eastAsiaTheme="minorHAnsi" w:cs="Helvetica"/>
                <w:sz w:val="20"/>
                <w:szCs w:val="20"/>
                <w:lang w:val="en-GB" w:eastAsia="en-US"/>
              </w:rPr>
              <w:t>77:623-</w:t>
            </w: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>630</w:t>
            </w:r>
          </w:p>
        </w:tc>
        <w:tc>
          <w:tcPr>
            <w:tcW w:w="2522" w:type="dxa"/>
          </w:tcPr>
          <w:p w14:paraId="360EC69A" w14:textId="2B273598" w:rsidR="00F33A36" w:rsidRDefault="00F33A36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F33A36"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7AAAA37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CFB7B9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6C1929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Dankiewicz, J. (2013)</w:t>
            </w:r>
          </w:p>
        </w:tc>
        <w:tc>
          <w:tcPr>
            <w:tcW w:w="5001" w:type="dxa"/>
          </w:tcPr>
          <w:p w14:paraId="6B21AE4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Heparin-binding protein: an early indicator of critical illness and predictor of outcome in cardiac arrest</w:t>
            </w:r>
          </w:p>
        </w:tc>
        <w:tc>
          <w:tcPr>
            <w:tcW w:w="4137" w:type="dxa"/>
          </w:tcPr>
          <w:p w14:paraId="0627CA9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84:935-939</w:t>
            </w:r>
          </w:p>
        </w:tc>
        <w:tc>
          <w:tcPr>
            <w:tcW w:w="2522" w:type="dxa"/>
          </w:tcPr>
          <w:p w14:paraId="3F92B80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51ED06F1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F4E95B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4D1E32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Daubin, C. (2008)</w:t>
            </w:r>
          </w:p>
        </w:tc>
        <w:tc>
          <w:tcPr>
            <w:tcW w:w="5001" w:type="dxa"/>
          </w:tcPr>
          <w:p w14:paraId="0303EAA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 clinical and EEG scoring system that predicts early cortical response (N20) to somatosensory evoked potentials and outcome after cardiac arrest</w:t>
            </w:r>
          </w:p>
        </w:tc>
        <w:tc>
          <w:tcPr>
            <w:tcW w:w="4137" w:type="dxa"/>
          </w:tcPr>
          <w:p w14:paraId="484E6EF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BMC Cardiovasc Disord 8:35</w:t>
            </w:r>
          </w:p>
        </w:tc>
        <w:tc>
          <w:tcPr>
            <w:tcW w:w="2522" w:type="dxa"/>
          </w:tcPr>
          <w:p w14:paraId="0405146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59F6E8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D301CA0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9C6EE2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Daubin, C. (2011)</w:t>
            </w:r>
          </w:p>
        </w:tc>
        <w:tc>
          <w:tcPr>
            <w:tcW w:w="5001" w:type="dxa"/>
          </w:tcPr>
          <w:p w14:paraId="2FAA572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neuron-specific enolase as predictor of outcome in comatose cardiac-arrest survivors: a prospective cohort study</w:t>
            </w:r>
          </w:p>
        </w:tc>
        <w:tc>
          <w:tcPr>
            <w:tcW w:w="4137" w:type="dxa"/>
          </w:tcPr>
          <w:p w14:paraId="34DF6ED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BMC Cardiovasc Disord 11:48</w:t>
            </w:r>
          </w:p>
        </w:tc>
        <w:tc>
          <w:tcPr>
            <w:tcW w:w="2522" w:type="dxa"/>
          </w:tcPr>
          <w:p w14:paraId="7AABA32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68B3F97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0601D0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245F27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 Giorgio, C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.M. 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(1993)</w:t>
            </w:r>
          </w:p>
        </w:tc>
        <w:tc>
          <w:tcPr>
            <w:tcW w:w="5001" w:type="dxa"/>
          </w:tcPr>
          <w:p w14:paraId="40740BD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Predictive value of P300 event-related potentials compared with EEG and somatosensory evoked potentials in non-traumatic coma</w:t>
            </w:r>
          </w:p>
        </w:tc>
        <w:tc>
          <w:tcPr>
            <w:tcW w:w="4137" w:type="dxa"/>
          </w:tcPr>
          <w:p w14:paraId="3EF7D31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Acta Neurol Scand 87:423-427</w:t>
            </w:r>
          </w:p>
        </w:tc>
        <w:tc>
          <w:tcPr>
            <w:tcW w:w="2522" w:type="dxa"/>
          </w:tcPr>
          <w:p w14:paraId="4469B68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4146AD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7135DB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CFE475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 Santis, P. (2017)</w:t>
            </w:r>
          </w:p>
        </w:tc>
        <w:tc>
          <w:tcPr>
            <w:tcW w:w="5001" w:type="dxa"/>
          </w:tcPr>
          <w:p w14:paraId="520387A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potential role of auditory evoked potentials to assess prognosis in comatose survivors from cardiac arrest</w:t>
            </w:r>
          </w:p>
        </w:tc>
        <w:tc>
          <w:tcPr>
            <w:tcW w:w="4137" w:type="dxa"/>
          </w:tcPr>
          <w:p w14:paraId="6C77201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120:119-124</w:t>
            </w:r>
          </w:p>
        </w:tc>
        <w:tc>
          <w:tcPr>
            <w:tcW w:w="2522" w:type="dxa"/>
          </w:tcPr>
          <w:p w14:paraId="31166B0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CB1CC7" w14:paraId="0C39343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E54AE7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1B734E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Del Felice, A. (2017)</w:t>
            </w:r>
          </w:p>
        </w:tc>
        <w:tc>
          <w:tcPr>
            <w:tcW w:w="5001" w:type="dxa"/>
          </w:tcPr>
          <w:p w14:paraId="1C75319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potential role of pain-related SSEPs in the early prognostication of long-term functional outcome in post-anoxic coma</w:t>
            </w:r>
          </w:p>
        </w:tc>
        <w:tc>
          <w:tcPr>
            <w:tcW w:w="4137" w:type="dxa"/>
          </w:tcPr>
          <w:p w14:paraId="56FB9BF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Eur J Phys Rehabil Med 53:883-891</w:t>
            </w:r>
          </w:p>
        </w:tc>
        <w:tc>
          <w:tcPr>
            <w:tcW w:w="2522" w:type="dxa"/>
          </w:tcPr>
          <w:p w14:paraId="0D9AF1C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A5AA2BF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995A15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C5B3B4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Derwall, M. (2009)</w:t>
            </w:r>
          </w:p>
        </w:tc>
        <w:tc>
          <w:tcPr>
            <w:tcW w:w="5001" w:type="dxa"/>
          </w:tcPr>
          <w:p w14:paraId="62FE073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Changes in S-100 protein serum levels in survivors of out-of-hospital cardiac arrest treated with mild therapeutic hypothermia: a prospective, observational study</w:t>
            </w:r>
          </w:p>
        </w:tc>
        <w:tc>
          <w:tcPr>
            <w:tcW w:w="4137" w:type="dxa"/>
          </w:tcPr>
          <w:p w14:paraId="4668469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13:R58</w:t>
            </w:r>
          </w:p>
        </w:tc>
        <w:tc>
          <w:tcPr>
            <w:tcW w:w="2522" w:type="dxa"/>
          </w:tcPr>
          <w:p w14:paraId="2969C94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38DD9C8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22254F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A21C6C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Devaux, Y. (2016)</w:t>
            </w:r>
          </w:p>
        </w:tc>
        <w:tc>
          <w:tcPr>
            <w:tcW w:w="5001" w:type="dxa"/>
          </w:tcPr>
          <w:p w14:paraId="5CD33AE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Association of Circulating MicroRNA-124-3p Levels With Outcomes After Out-of-Hospital Cardiac Arrest: A Substudy of a Randomized Clinical Trial</w:t>
            </w:r>
          </w:p>
        </w:tc>
        <w:tc>
          <w:tcPr>
            <w:tcW w:w="4137" w:type="dxa"/>
          </w:tcPr>
          <w:p w14:paraId="2E87606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JAMA Cardiol 1:305-313</w:t>
            </w:r>
          </w:p>
        </w:tc>
        <w:tc>
          <w:tcPr>
            <w:tcW w:w="2522" w:type="dxa"/>
          </w:tcPr>
          <w:p w14:paraId="1A89F08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67A69707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8CB8C7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3D8706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Devaux, Y. (2017)</w:t>
            </w:r>
          </w:p>
        </w:tc>
        <w:tc>
          <w:tcPr>
            <w:tcW w:w="5001" w:type="dxa"/>
          </w:tcPr>
          <w:p w14:paraId="415CB14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Incremental Value of Circulating MiR-122-5p to Predict Outcome after Out of Hospital Cardiac Arrest</w:t>
            </w:r>
          </w:p>
        </w:tc>
        <w:tc>
          <w:tcPr>
            <w:tcW w:w="4137" w:type="dxa"/>
          </w:tcPr>
          <w:p w14:paraId="1C08C6E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Theranostics 7:2555-2564</w:t>
            </w:r>
          </w:p>
        </w:tc>
        <w:tc>
          <w:tcPr>
            <w:tcW w:w="2522" w:type="dxa"/>
          </w:tcPr>
          <w:p w14:paraId="17C47AC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0D0AF53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CFCE1F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C76060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Dhakal, L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(2016)</w:t>
            </w:r>
          </w:p>
        </w:tc>
        <w:tc>
          <w:tcPr>
            <w:tcW w:w="5001" w:type="dxa"/>
          </w:tcPr>
          <w:p w14:paraId="26D1AB5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Absent Pupillary Light Reflexes After Cardiac Arrest in Patients Treated with Therapeutic Hypothermia</w:t>
            </w:r>
          </w:p>
        </w:tc>
        <w:tc>
          <w:tcPr>
            <w:tcW w:w="4137" w:type="dxa"/>
          </w:tcPr>
          <w:p w14:paraId="54A6BA9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Ther Hypothermia Te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mp Manag 6:116-121</w:t>
            </w:r>
          </w:p>
        </w:tc>
        <w:tc>
          <w:tcPr>
            <w:tcW w:w="2522" w:type="dxa"/>
          </w:tcPr>
          <w:p w14:paraId="1B50FD1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4A25D3" w14:paraId="78C4A60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86EE55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16260E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Dhakar, 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462C4D4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Electro-clinical characteristics and prognostic significance of post anoxic myoclonus</w:t>
            </w:r>
          </w:p>
        </w:tc>
        <w:tc>
          <w:tcPr>
            <w:tcW w:w="4137" w:type="dxa"/>
          </w:tcPr>
          <w:p w14:paraId="2C9D114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131:114-120</w:t>
            </w:r>
          </w:p>
        </w:tc>
        <w:tc>
          <w:tcPr>
            <w:tcW w:w="2522" w:type="dxa"/>
          </w:tcPr>
          <w:p w14:paraId="20ABC58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CB1CC7" w14:paraId="7926431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B213A6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4CB14C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Dong, X. (2017)</w:t>
            </w:r>
          </w:p>
        </w:tc>
        <w:tc>
          <w:tcPr>
            <w:tcW w:w="5001" w:type="dxa"/>
          </w:tcPr>
          <w:p w14:paraId="6DE9046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evaluation of patients with amplitude-integrated electroencephalogram on brain function prognosis after cardiopulmonary cerebral resuscitation</w:t>
            </w:r>
          </w:p>
        </w:tc>
        <w:tc>
          <w:tcPr>
            <w:tcW w:w="4137" w:type="dxa"/>
          </w:tcPr>
          <w:p w14:paraId="1F5C16F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Zhonghua Wei Zhong Bing Ji Jiu Yi Xue 29:887-892</w:t>
            </w:r>
          </w:p>
        </w:tc>
        <w:tc>
          <w:tcPr>
            <w:tcW w:w="2522" w:type="dxa"/>
          </w:tcPr>
          <w:p w14:paraId="2AEA4A0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F6C703A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BE86F5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F04606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Dragancea, I. (2015)</w:t>
            </w:r>
          </w:p>
        </w:tc>
        <w:tc>
          <w:tcPr>
            <w:tcW w:w="5001" w:type="dxa"/>
          </w:tcPr>
          <w:p w14:paraId="55F33CA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Outcome following postanoxic status epilepticus in patients with targeted temperature management after cardiac arrest</w:t>
            </w:r>
          </w:p>
        </w:tc>
        <w:tc>
          <w:tcPr>
            <w:tcW w:w="4137" w:type="dxa"/>
          </w:tcPr>
          <w:p w14:paraId="6F6B1927" w14:textId="77777777" w:rsidR="008E24F3" w:rsidRPr="001311FD" w:rsidRDefault="008E24F3" w:rsidP="00696284">
            <w:pPr>
              <w:autoSpaceDE w:val="0"/>
              <w:autoSpaceDN w:val="0"/>
              <w:adjustRightInd w:val="0"/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 xml:space="preserve">Epilepsy and Behavior 49:173-177. </w:t>
            </w:r>
          </w:p>
          <w:p w14:paraId="7AB0CD5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6BC3BE6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0726EC90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E1A2FD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DA9617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Dragancea, I. (2015)</w:t>
            </w:r>
          </w:p>
        </w:tc>
        <w:tc>
          <w:tcPr>
            <w:tcW w:w="5001" w:type="dxa"/>
          </w:tcPr>
          <w:p w14:paraId="060C9B0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Neurological prognostication after cardiac arrest and targeted temperature management 33°C versus 36°C: Results from a randomised controlled clinical trial</w:t>
            </w:r>
          </w:p>
        </w:tc>
        <w:tc>
          <w:tcPr>
            <w:tcW w:w="4137" w:type="dxa"/>
          </w:tcPr>
          <w:p w14:paraId="2CA30C2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93:164-170</w:t>
            </w:r>
          </w:p>
        </w:tc>
        <w:tc>
          <w:tcPr>
            <w:tcW w:w="2522" w:type="dxa"/>
          </w:tcPr>
          <w:p w14:paraId="0615A35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22678F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B4E022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AB4F0E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Ebell, 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0A8A8EE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Prediction of survival to discharge following cardiopulmonary resuscitation using classification and regression trees</w:t>
            </w:r>
          </w:p>
        </w:tc>
        <w:tc>
          <w:tcPr>
            <w:tcW w:w="4137" w:type="dxa"/>
          </w:tcPr>
          <w:p w14:paraId="00983A2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 xml:space="preserve">Crit Care 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Med 41:2688-2697</w:t>
            </w:r>
          </w:p>
        </w:tc>
        <w:tc>
          <w:tcPr>
            <w:tcW w:w="2522" w:type="dxa"/>
          </w:tcPr>
          <w:p w14:paraId="6AFC0A5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5416494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8FB5F6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E8759F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Ebell, 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0994370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Development and validation of the Good Outcome Following Attempted Resuscitation (GO-FAR) score to predict neurologically intact survival after in-hospital cardiopulmonary resuscitation</w:t>
            </w:r>
          </w:p>
        </w:tc>
        <w:tc>
          <w:tcPr>
            <w:tcW w:w="4137" w:type="dxa"/>
          </w:tcPr>
          <w:p w14:paraId="160F9B2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JAMA Intern Med 173:1872-1878</w:t>
            </w:r>
          </w:p>
        </w:tc>
        <w:tc>
          <w:tcPr>
            <w:tcW w:w="2522" w:type="dxa"/>
          </w:tcPr>
          <w:p w14:paraId="6FC0D77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47D7BAF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605A48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18574F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Edgren, E. (1994)</w:t>
            </w:r>
          </w:p>
        </w:tc>
        <w:tc>
          <w:tcPr>
            <w:tcW w:w="5001" w:type="dxa"/>
          </w:tcPr>
          <w:p w14:paraId="07E4B18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Assessment of neurological prognosis in comatose survivors of cardiac arrest</w:t>
            </w:r>
          </w:p>
        </w:tc>
        <w:tc>
          <w:tcPr>
            <w:tcW w:w="4137" w:type="dxa"/>
          </w:tcPr>
          <w:p w14:paraId="6B7C19D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Lancet 343:1055-1059.</w:t>
            </w:r>
          </w:p>
        </w:tc>
        <w:tc>
          <w:tcPr>
            <w:tcW w:w="2522" w:type="dxa"/>
          </w:tcPr>
          <w:p w14:paraId="12F7CF4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4C07D62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A2CB6A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068EAF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Edgren, E. (1987)</w:t>
            </w:r>
          </w:p>
        </w:tc>
        <w:tc>
          <w:tcPr>
            <w:tcW w:w="5001" w:type="dxa"/>
          </w:tcPr>
          <w:p w14:paraId="340B7AB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Prediction of outcome after cardiac arrest</w:t>
            </w:r>
          </w:p>
        </w:tc>
        <w:tc>
          <w:tcPr>
            <w:tcW w:w="4137" w:type="dxa"/>
          </w:tcPr>
          <w:p w14:paraId="3770C9E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Med 15:820-825</w:t>
            </w:r>
          </w:p>
        </w:tc>
        <w:tc>
          <w:tcPr>
            <w:tcW w:w="2522" w:type="dxa"/>
          </w:tcPr>
          <w:p w14:paraId="7CFD841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367B9E7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796E02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2224A4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Eertmans, W. (2017)</w:t>
            </w:r>
          </w:p>
        </w:tc>
        <w:tc>
          <w:tcPr>
            <w:tcW w:w="5001" w:type="dxa"/>
          </w:tcPr>
          <w:p w14:paraId="3888674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Recorded time periods of bispectral index values equal to zero predict neurological outcome after out-of-hospital cardiac arrest</w:t>
            </w:r>
          </w:p>
        </w:tc>
        <w:tc>
          <w:tcPr>
            <w:tcW w:w="4137" w:type="dxa"/>
          </w:tcPr>
          <w:p w14:paraId="63EECE5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21:221</w:t>
            </w:r>
          </w:p>
        </w:tc>
        <w:tc>
          <w:tcPr>
            <w:tcW w:w="2522" w:type="dxa"/>
          </w:tcPr>
          <w:p w14:paraId="5B6E6DE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7286AF4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7A5F9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4B21E7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Efthymiou, E. (2017)</w:t>
            </w:r>
          </w:p>
        </w:tc>
        <w:tc>
          <w:tcPr>
            <w:tcW w:w="5001" w:type="dxa"/>
          </w:tcPr>
          <w:p w14:paraId="50468ED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Predictive value of EEG in postanoxic encephalopathy: A quantitative model-based approach</w:t>
            </w:r>
          </w:p>
        </w:tc>
        <w:tc>
          <w:tcPr>
            <w:tcW w:w="4137" w:type="dxa"/>
          </w:tcPr>
          <w:p w14:paraId="3DE1E9D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119:27-32</w:t>
            </w:r>
          </w:p>
        </w:tc>
        <w:tc>
          <w:tcPr>
            <w:tcW w:w="2522" w:type="dxa"/>
          </w:tcPr>
          <w:p w14:paraId="1ED528B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CB1CC7" w14:paraId="5E6C15E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3FEC0E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F3B723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Elfayoumy, N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3698FA4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Outcome of post cardiopulmonary arrest status: Correlation with clinical, electroencephalography and laboratory parameters</w:t>
            </w:r>
          </w:p>
        </w:tc>
        <w:tc>
          <w:tcPr>
            <w:tcW w:w="4137" w:type="dxa"/>
          </w:tcPr>
          <w:p w14:paraId="25C630E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Egyptian Journal of Neurology, Psychiatry and Neurosurgery 50:301-310</w:t>
            </w:r>
          </w:p>
        </w:tc>
        <w:tc>
          <w:tcPr>
            <w:tcW w:w="2522" w:type="dxa"/>
          </w:tcPr>
          <w:p w14:paraId="3F4F408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Unavailable full-text paper</w:t>
            </w:r>
          </w:p>
        </w:tc>
      </w:tr>
      <w:tr w:rsidR="008E24F3" w:rsidRPr="001311FD" w14:paraId="4EC9D066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90E6A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8EC92A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Elmer, J. (2016)</w:t>
            </w:r>
          </w:p>
        </w:tc>
        <w:tc>
          <w:tcPr>
            <w:tcW w:w="5001" w:type="dxa"/>
          </w:tcPr>
          <w:p w14:paraId="46C37E6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Clinically distinct electroencephalographic phenotypes of early myoclonus after cardiac arrest</w:t>
            </w:r>
          </w:p>
        </w:tc>
        <w:tc>
          <w:tcPr>
            <w:tcW w:w="4137" w:type="dxa"/>
          </w:tcPr>
          <w:p w14:paraId="54D58F9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Ann Neurol 80:175-184</w:t>
            </w:r>
          </w:p>
        </w:tc>
        <w:tc>
          <w:tcPr>
            <w:tcW w:w="2522" w:type="dxa"/>
          </w:tcPr>
          <w:p w14:paraId="1FF32B1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34DC061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4CC33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EEA70A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Engel, H. (2013)</w:t>
            </w:r>
          </w:p>
        </w:tc>
        <w:tc>
          <w:tcPr>
            <w:tcW w:w="5001" w:type="dxa"/>
          </w:tcPr>
          <w:p w14:paraId="72F13FD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procalcitonin as a marker of post-cardiac arrest syndrome and long-term neurological recovery, but not of early-onset infections, in comatose post-anoxic patients treated with therapeutic hypothermia</w:t>
            </w:r>
          </w:p>
        </w:tc>
        <w:tc>
          <w:tcPr>
            <w:tcW w:w="4137" w:type="dxa"/>
          </w:tcPr>
          <w:p w14:paraId="2C2AEE47" w14:textId="77777777" w:rsidR="008E24F3" w:rsidRPr="001311FD" w:rsidRDefault="008E24F3" w:rsidP="00696284">
            <w:pPr>
              <w:autoSpaceDE w:val="0"/>
              <w:autoSpaceDN w:val="0"/>
              <w:adjustRightInd w:val="0"/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 xml:space="preserve">Resuscitation 84:776-781. </w:t>
            </w:r>
          </w:p>
          <w:p w14:paraId="0603E54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5E7E785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B09A45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7E166D4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D32DD1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Ertl, M. (2018)</w:t>
            </w:r>
          </w:p>
        </w:tc>
        <w:tc>
          <w:tcPr>
            <w:tcW w:w="5001" w:type="dxa"/>
          </w:tcPr>
          <w:p w14:paraId="43594C0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Transorbital Sonography for Early Prognostication of Hypoxic-Ischemic Encephalopathy After Cardiac Arrest</w:t>
            </w:r>
          </w:p>
        </w:tc>
        <w:tc>
          <w:tcPr>
            <w:tcW w:w="4137" w:type="dxa"/>
          </w:tcPr>
          <w:p w14:paraId="53C6354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 Neuroimaging 28:542-548</w:t>
            </w:r>
          </w:p>
        </w:tc>
        <w:tc>
          <w:tcPr>
            <w:tcW w:w="2522" w:type="dxa"/>
          </w:tcPr>
          <w:p w14:paraId="75F6E05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ED62FF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BF1F6D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C98800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Eun,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(2017)</w:t>
            </w:r>
          </w:p>
        </w:tc>
        <w:tc>
          <w:tcPr>
            <w:tcW w:w="5001" w:type="dxa"/>
          </w:tcPr>
          <w:p w14:paraId="3173B30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Identification of novel biomarkers for prediction of neurological prognosis following cardiac arrest</w:t>
            </w:r>
          </w:p>
        </w:tc>
        <w:tc>
          <w:tcPr>
            <w:tcW w:w="4137" w:type="dxa"/>
          </w:tcPr>
          <w:p w14:paraId="3EA704F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Oncotarget 8:16144-16157</w:t>
            </w:r>
          </w:p>
        </w:tc>
        <w:tc>
          <w:tcPr>
            <w:tcW w:w="2522" w:type="dxa"/>
          </w:tcPr>
          <w:p w14:paraId="2875EB7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355B3E32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9FB998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43DDF1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Faro, J. (2019)</w:t>
            </w:r>
          </w:p>
        </w:tc>
        <w:tc>
          <w:tcPr>
            <w:tcW w:w="5001" w:type="dxa"/>
          </w:tcPr>
          <w:p w14:paraId="24A3F8F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Differential association of subtypes of epileptiform activity with outcome after cardiac arrest</w:t>
            </w:r>
          </w:p>
        </w:tc>
        <w:tc>
          <w:tcPr>
            <w:tcW w:w="4137" w:type="dxa"/>
          </w:tcPr>
          <w:p w14:paraId="419277B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136:138-145</w:t>
            </w:r>
          </w:p>
        </w:tc>
        <w:tc>
          <w:tcPr>
            <w:tcW w:w="2522" w:type="dxa"/>
          </w:tcPr>
          <w:p w14:paraId="2B068CF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4A25D3" w14:paraId="33552CAD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86DC2C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5D72CF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Fernández-Torre, J.L. (2018)</w:t>
            </w:r>
          </w:p>
        </w:tc>
        <w:tc>
          <w:tcPr>
            <w:tcW w:w="5001" w:type="dxa"/>
          </w:tcPr>
          <w:p w14:paraId="5AE5725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Postanoxic alpha, theta or alpha-theta coma: Clinical setting and neurological outcome</w:t>
            </w:r>
          </w:p>
        </w:tc>
        <w:tc>
          <w:tcPr>
            <w:tcW w:w="4137" w:type="dxa"/>
          </w:tcPr>
          <w:p w14:paraId="2F60A02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124:118-125</w:t>
            </w:r>
          </w:p>
        </w:tc>
        <w:tc>
          <w:tcPr>
            <w:tcW w:w="2522" w:type="dxa"/>
          </w:tcPr>
          <w:p w14:paraId="28ED515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634A9E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59FAEA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9FD2E2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F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loerchinger, B. (2017)</w:t>
            </w:r>
          </w:p>
        </w:tc>
        <w:tc>
          <w:tcPr>
            <w:tcW w:w="5001" w:type="dxa"/>
          </w:tcPr>
          <w:p w14:paraId="40DFE84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NSE serum levels in extracorporeal life support patients-Relevance for neurological outcome?</w:t>
            </w:r>
          </w:p>
        </w:tc>
        <w:tc>
          <w:tcPr>
            <w:tcW w:w="4137" w:type="dxa"/>
          </w:tcPr>
          <w:p w14:paraId="68DDE2E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121:166-171</w:t>
            </w:r>
          </w:p>
        </w:tc>
        <w:tc>
          <w:tcPr>
            <w:tcW w:w="2522" w:type="dxa"/>
          </w:tcPr>
          <w:p w14:paraId="235670D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356FC74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D67A23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BC61B6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o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rgacs, P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(2017)</w:t>
            </w:r>
          </w:p>
        </w:tc>
        <w:tc>
          <w:tcPr>
            <w:tcW w:w="5001" w:type="dxa"/>
          </w:tcPr>
          <w:p w14:paraId="3A15092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Dynamic regimes of neocortical activity linked to corticothalamic integrity correlate with outcomes in acute anoxic brain injury after cardiac arrest</w:t>
            </w:r>
          </w:p>
        </w:tc>
        <w:tc>
          <w:tcPr>
            <w:tcW w:w="4137" w:type="dxa"/>
          </w:tcPr>
          <w:p w14:paraId="540D818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Ann Clin Transl Neurol 4:119-129</w:t>
            </w:r>
          </w:p>
        </w:tc>
        <w:tc>
          <w:tcPr>
            <w:tcW w:w="2522" w:type="dxa"/>
          </w:tcPr>
          <w:p w14:paraId="252FCA4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F45A3DF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C3CE58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73F4E9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Fredland, A. (2019)</w:t>
            </w:r>
          </w:p>
        </w:tc>
        <w:tc>
          <w:tcPr>
            <w:tcW w:w="5001" w:type="dxa"/>
          </w:tcPr>
          <w:p w14:paraId="02B757D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Stratifying comatose postanoxic patients for somatosensory evoked potentials using routine EEG</w:t>
            </w:r>
          </w:p>
        </w:tc>
        <w:tc>
          <w:tcPr>
            <w:tcW w:w="4137" w:type="dxa"/>
          </w:tcPr>
          <w:p w14:paraId="4EB2A50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143:17‐21</w:t>
            </w:r>
          </w:p>
        </w:tc>
        <w:tc>
          <w:tcPr>
            <w:tcW w:w="2522" w:type="dxa"/>
          </w:tcPr>
          <w:p w14:paraId="3672056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773944A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DAC73F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BEA597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Fries, M. (2003)</w:t>
            </w:r>
          </w:p>
        </w:tc>
        <w:tc>
          <w:tcPr>
            <w:tcW w:w="5001" w:type="dxa"/>
          </w:tcPr>
          <w:p w14:paraId="08764E8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Procalcitonin serum levels after out-of-hospital cardiac arrest</w:t>
            </w:r>
          </w:p>
        </w:tc>
        <w:tc>
          <w:tcPr>
            <w:tcW w:w="4137" w:type="dxa"/>
          </w:tcPr>
          <w:p w14:paraId="3DAF119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59:105-109</w:t>
            </w:r>
          </w:p>
        </w:tc>
        <w:tc>
          <w:tcPr>
            <w:tcW w:w="2522" w:type="dxa"/>
          </w:tcPr>
          <w:p w14:paraId="0041CBE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4A25D3" w14:paraId="4D7D84A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B0B705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0E0BDC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Fugate,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(2010)</w:t>
            </w:r>
          </w:p>
        </w:tc>
        <w:tc>
          <w:tcPr>
            <w:tcW w:w="5001" w:type="dxa"/>
          </w:tcPr>
          <w:p w14:paraId="38DC3F0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FOUR score predicts outcome in patients after cardiac arrest</w:t>
            </w:r>
          </w:p>
        </w:tc>
        <w:tc>
          <w:tcPr>
            <w:tcW w:w="4137" w:type="dxa"/>
          </w:tcPr>
          <w:p w14:paraId="7469AB1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Neurocrit Care 13:205-210</w:t>
            </w:r>
          </w:p>
        </w:tc>
        <w:tc>
          <w:tcPr>
            <w:tcW w:w="2522" w:type="dxa"/>
          </w:tcPr>
          <w:p w14:paraId="14D5146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78B2F1B4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357839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F6102A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Gentsch, A. (2015)</w:t>
            </w:r>
          </w:p>
        </w:tc>
        <w:tc>
          <w:tcPr>
            <w:tcW w:w="5001" w:type="dxa"/>
          </w:tcPr>
          <w:p w14:paraId="37B00B6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Outcome prediction in patients after cardiac arrest: a simplified method for determination of gray-white matter ratio in cranial computed tomography</w:t>
            </w:r>
          </w:p>
        </w:tc>
        <w:tc>
          <w:tcPr>
            <w:tcW w:w="4137" w:type="dxa"/>
          </w:tcPr>
          <w:p w14:paraId="77B31C0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Clin Neuroradiol 25:49-54</w:t>
            </w:r>
          </w:p>
        </w:tc>
        <w:tc>
          <w:tcPr>
            <w:tcW w:w="2522" w:type="dxa"/>
          </w:tcPr>
          <w:p w14:paraId="2D46302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3DD65556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EF91E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8BD538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Glimmerveen, 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(2019)</w:t>
            </w:r>
          </w:p>
        </w:tc>
        <w:tc>
          <w:tcPr>
            <w:tcW w:w="5001" w:type="dxa"/>
          </w:tcPr>
          <w:p w14:paraId="3239A77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Association between somatosensory evoked potentials and EEG in comatose patients after cardiac arrest</w:t>
            </w:r>
          </w:p>
        </w:tc>
        <w:tc>
          <w:tcPr>
            <w:tcW w:w="4137" w:type="dxa"/>
          </w:tcPr>
          <w:p w14:paraId="68D9BEF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4A25D3">
              <w:rPr>
                <w:rFonts w:eastAsiaTheme="minorHAnsi" w:cs="Helvetica"/>
                <w:sz w:val="20"/>
                <w:szCs w:val="20"/>
                <w:lang w:val="en-GB" w:eastAsia="en-US"/>
              </w:rPr>
              <w:t>Clin Neurophysiol 130:202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6-2031</w:t>
            </w:r>
          </w:p>
        </w:tc>
        <w:tc>
          <w:tcPr>
            <w:tcW w:w="2522" w:type="dxa"/>
          </w:tcPr>
          <w:p w14:paraId="048001E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A74783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2948A3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7879F9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Gofton, T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(2009)</w:t>
            </w:r>
          </w:p>
        </w:tc>
        <w:tc>
          <w:tcPr>
            <w:tcW w:w="5001" w:type="dxa"/>
          </w:tcPr>
          <w:p w14:paraId="29018F5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Functional MRI study of the primary somatosensory cortex in comatose survivors of cardiac arrest</w:t>
            </w:r>
          </w:p>
        </w:tc>
        <w:tc>
          <w:tcPr>
            <w:tcW w:w="4137" w:type="dxa"/>
          </w:tcPr>
          <w:p w14:paraId="3BE4B44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Experimental Neurology 217:320-327</w:t>
            </w:r>
          </w:p>
        </w:tc>
        <w:tc>
          <w:tcPr>
            <w:tcW w:w="2522" w:type="dxa"/>
          </w:tcPr>
          <w:p w14:paraId="4FE4E00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56E5EC0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1359F5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12F9F8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Grand, J. (2019)</w:t>
            </w:r>
          </w:p>
        </w:tc>
        <w:tc>
          <w:tcPr>
            <w:tcW w:w="5001" w:type="dxa"/>
          </w:tcPr>
          <w:p w14:paraId="1B070736" w14:textId="77777777" w:rsidR="008E24F3" w:rsidRPr="001311FD" w:rsidRDefault="008E24F3" w:rsidP="00696284">
            <w:pPr>
              <w:autoSpaceDE w:val="0"/>
              <w:autoSpaceDN w:val="0"/>
              <w:adjustRightInd w:val="0"/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tau fragments as predictors of de</w:t>
            </w:r>
          </w:p>
          <w:p w14:paraId="77AC5E7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ath or poor neurological outcome after out-of-hospital cardiac arrest</w:t>
            </w:r>
          </w:p>
        </w:tc>
        <w:tc>
          <w:tcPr>
            <w:tcW w:w="4137" w:type="dxa"/>
          </w:tcPr>
          <w:p w14:paraId="2AB012F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Biomarkers 24:584-591</w:t>
            </w:r>
          </w:p>
        </w:tc>
        <w:tc>
          <w:tcPr>
            <w:tcW w:w="2522" w:type="dxa"/>
          </w:tcPr>
          <w:p w14:paraId="3FD4845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07CAF" w14:paraId="64D61CD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D9D7E8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E0B9F5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Greer, D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0EEBA89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Clinical examination for prognostication in comatose cardiac arrest patients</w:t>
            </w:r>
          </w:p>
        </w:tc>
        <w:tc>
          <w:tcPr>
            <w:tcW w:w="4137" w:type="dxa"/>
          </w:tcPr>
          <w:p w14:paraId="01AF6B3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84:1546-1551</w:t>
            </w:r>
          </w:p>
        </w:tc>
        <w:tc>
          <w:tcPr>
            <w:tcW w:w="2522" w:type="dxa"/>
          </w:tcPr>
          <w:p w14:paraId="41B200D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AA16BE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1DE09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63EC5D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Grippo, A. (2013)</w:t>
            </w:r>
          </w:p>
        </w:tc>
        <w:tc>
          <w:tcPr>
            <w:tcW w:w="5001" w:type="dxa"/>
          </w:tcPr>
          <w:p w14:paraId="1137DA8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Absent SEP during therapeutic hypothermia did not reappear after re-warming in comatose patients following cardiac arrest</w:t>
            </w:r>
          </w:p>
        </w:tc>
        <w:tc>
          <w:tcPr>
            <w:tcW w:w="4137" w:type="dxa"/>
          </w:tcPr>
          <w:p w14:paraId="26C6A98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Minerva Anestesiol 79:360-369</w:t>
            </w:r>
          </w:p>
        </w:tc>
        <w:tc>
          <w:tcPr>
            <w:tcW w:w="2522" w:type="dxa"/>
          </w:tcPr>
          <w:p w14:paraId="2E62AD5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1DB1F91F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DB6443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463685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Grippo, A. (2017)</w:t>
            </w:r>
          </w:p>
        </w:tc>
        <w:tc>
          <w:tcPr>
            <w:tcW w:w="5001" w:type="dxa"/>
          </w:tcPr>
          <w:p w14:paraId="44A5B4B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Neurophysiological prediction of neurological good and poor outcome in post-anoxic coma</w:t>
            </w:r>
          </w:p>
        </w:tc>
        <w:tc>
          <w:tcPr>
            <w:tcW w:w="4137" w:type="dxa"/>
          </w:tcPr>
          <w:p w14:paraId="24124FF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Acta Neurol Scand 135:641-648</w:t>
            </w:r>
          </w:p>
        </w:tc>
        <w:tc>
          <w:tcPr>
            <w:tcW w:w="2522" w:type="dxa"/>
          </w:tcPr>
          <w:p w14:paraId="6D92396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73092E9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FAECAB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FA4A28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Hachimi-Idrissi, S. (2002)</w:t>
            </w:r>
          </w:p>
        </w:tc>
        <w:tc>
          <w:tcPr>
            <w:tcW w:w="5001" w:type="dxa"/>
          </w:tcPr>
          <w:p w14:paraId="69FB13A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S-100 protein as early predictor of regaining consciousness after out of hospital cardiac arrest</w:t>
            </w:r>
          </w:p>
        </w:tc>
        <w:tc>
          <w:tcPr>
            <w:tcW w:w="4137" w:type="dxa"/>
          </w:tcPr>
          <w:p w14:paraId="602D604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53:251-257</w:t>
            </w:r>
          </w:p>
        </w:tc>
        <w:tc>
          <w:tcPr>
            <w:tcW w:w="2522" w:type="dxa"/>
          </w:tcPr>
          <w:p w14:paraId="47D28A1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E94866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4DF9B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472338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Hanning U. (2016)</w:t>
            </w:r>
          </w:p>
        </w:tc>
        <w:tc>
          <w:tcPr>
            <w:tcW w:w="5001" w:type="dxa"/>
          </w:tcPr>
          <w:p w14:paraId="6C2EBB0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Automated assessment of early hypoxic brain edema in non-enhanced CT predicts outcome in patients after cardiac arrest</w:t>
            </w:r>
          </w:p>
        </w:tc>
        <w:tc>
          <w:tcPr>
            <w:tcW w:w="4137" w:type="dxa"/>
          </w:tcPr>
          <w:p w14:paraId="57C9A2E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104:91-94</w:t>
            </w:r>
          </w:p>
        </w:tc>
        <w:tc>
          <w:tcPr>
            <w:tcW w:w="2522" w:type="dxa"/>
          </w:tcPr>
          <w:p w14:paraId="6D7A798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A29F0B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2F437B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E0B3B3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Hasslacher, J. (2014)</w:t>
            </w:r>
          </w:p>
        </w:tc>
        <w:tc>
          <w:tcPr>
            <w:tcW w:w="5001" w:type="dxa"/>
          </w:tcPr>
          <w:p w14:paraId="2FEB294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Secretoneurin as a marker for hypoxic brain injury after cardiopulmonary resuscitation</w:t>
            </w:r>
          </w:p>
        </w:tc>
        <w:tc>
          <w:tcPr>
            <w:tcW w:w="4137" w:type="dxa"/>
          </w:tcPr>
          <w:p w14:paraId="6B9C995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Intensive Care Med 40:1518-1527</w:t>
            </w:r>
          </w:p>
        </w:tc>
        <w:tc>
          <w:tcPr>
            <w:tcW w:w="2522" w:type="dxa"/>
          </w:tcPr>
          <w:p w14:paraId="71B43A3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AA80AF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604D19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1E91BF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Hayashida, K. (2014)</w:t>
            </w:r>
          </w:p>
        </w:tc>
        <w:tc>
          <w:tcPr>
            <w:tcW w:w="5001" w:type="dxa"/>
          </w:tcPr>
          <w:p w14:paraId="06E1CC1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Estimated cerebral oxyhemoglobin as a useful indicator of neuroprotection in patients with post-cardiac arrest syndrome: a prospective, multicenter observational study</w:t>
            </w:r>
          </w:p>
        </w:tc>
        <w:tc>
          <w:tcPr>
            <w:tcW w:w="4137" w:type="dxa"/>
          </w:tcPr>
          <w:p w14:paraId="1F5F322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18:500</w:t>
            </w:r>
          </w:p>
        </w:tc>
        <w:tc>
          <w:tcPr>
            <w:tcW w:w="2522" w:type="dxa"/>
          </w:tcPr>
          <w:p w14:paraId="2214951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594CE80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BB9726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465EC7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Heimburger, D. (2016)</w:t>
            </w:r>
          </w:p>
        </w:tc>
        <w:tc>
          <w:tcPr>
            <w:tcW w:w="5001" w:type="dxa"/>
          </w:tcPr>
          <w:p w14:paraId="152DB3E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Quantitative pupillometry and transcranial Doppler measurements in patients treated with hypothermia after cardiac arrest</w:t>
            </w:r>
          </w:p>
        </w:tc>
        <w:tc>
          <w:tcPr>
            <w:tcW w:w="4137" w:type="dxa"/>
          </w:tcPr>
          <w:p w14:paraId="155B658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103:88-93</w:t>
            </w:r>
          </w:p>
        </w:tc>
        <w:tc>
          <w:tcPr>
            <w:tcW w:w="2522" w:type="dxa"/>
          </w:tcPr>
          <w:p w14:paraId="6E51F5B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134F0AB7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66EB10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F8B55B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Helanova, K. (2012)</w:t>
            </w:r>
          </w:p>
        </w:tc>
        <w:tc>
          <w:tcPr>
            <w:tcW w:w="5001" w:type="dxa"/>
          </w:tcPr>
          <w:p w14:paraId="6F64B34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S-100B protein elevation in patients with the acute coronary syndrome after resuscitation is a predictor of adverse neurological prognosis</w:t>
            </w:r>
          </w:p>
        </w:tc>
        <w:tc>
          <w:tcPr>
            <w:tcW w:w="4137" w:type="dxa"/>
          </w:tcPr>
          <w:p w14:paraId="053ED4E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Vnitrni Lekarstvi 58:266-272</w:t>
            </w:r>
          </w:p>
        </w:tc>
        <w:tc>
          <w:tcPr>
            <w:tcW w:w="2522" w:type="dxa"/>
          </w:tcPr>
          <w:p w14:paraId="5679A22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375B99B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A5ABFB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679698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Helwig, K. (2017)</w:t>
            </w:r>
          </w:p>
        </w:tc>
        <w:tc>
          <w:tcPr>
            <w:tcW w:w="5001" w:type="dxa"/>
          </w:tcPr>
          <w:p w14:paraId="5AD34E8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Elevated Serum Glial Fibrillary Acidic Protein (GFAP) is Associated with Poor Functional Outcome After Cardiopulmonary Resuscitation</w:t>
            </w:r>
          </w:p>
        </w:tc>
        <w:tc>
          <w:tcPr>
            <w:tcW w:w="4137" w:type="dxa"/>
          </w:tcPr>
          <w:p w14:paraId="7778074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Neurocrit Care 27:68-74</w:t>
            </w:r>
          </w:p>
        </w:tc>
        <w:tc>
          <w:tcPr>
            <w:tcW w:w="2522" w:type="dxa"/>
          </w:tcPr>
          <w:p w14:paraId="52BCFDA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07CAF" w14:paraId="3256736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024646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F2CD7B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Hirsch, K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.G. 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(2016)</w:t>
            </w:r>
          </w:p>
        </w:tc>
        <w:tc>
          <w:tcPr>
            <w:tcW w:w="5001" w:type="dxa"/>
          </w:tcPr>
          <w:p w14:paraId="165BD9C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Multi-Center Study of Diffusion-Weighted Imaging in Coma After Cardiac Arrest</w:t>
            </w:r>
          </w:p>
        </w:tc>
        <w:tc>
          <w:tcPr>
            <w:tcW w:w="4137" w:type="dxa"/>
          </w:tcPr>
          <w:p w14:paraId="5CBE626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Neurocrit Care 24:82-89</w:t>
            </w:r>
          </w:p>
        </w:tc>
        <w:tc>
          <w:tcPr>
            <w:tcW w:w="2522" w:type="dxa"/>
          </w:tcPr>
          <w:p w14:paraId="0ED23C0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7CD8A1B2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995DE2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5777C2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Hirsch, K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(2015)</w:t>
            </w:r>
          </w:p>
        </w:tc>
        <w:tc>
          <w:tcPr>
            <w:tcW w:w="5001" w:type="dxa"/>
          </w:tcPr>
          <w:p w14:paraId="13E351D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Prognostic Value of A Qualitative Brain MRI Scoring System After Cardiac Arrest</w:t>
            </w:r>
          </w:p>
        </w:tc>
        <w:tc>
          <w:tcPr>
            <w:tcW w:w="4137" w:type="dxa"/>
          </w:tcPr>
          <w:p w14:paraId="12C7853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Journal of Neuroimaging 25:430-437</w:t>
            </w:r>
          </w:p>
        </w:tc>
        <w:tc>
          <w:tcPr>
            <w:tcW w:w="2522" w:type="dxa"/>
          </w:tcPr>
          <w:p w14:paraId="0B4F50B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BC8056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C0175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D4CFB4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Hollerbach, S. (1995)</w:t>
            </w:r>
          </w:p>
        </w:tc>
        <w:tc>
          <w:tcPr>
            <w:tcW w:w="5001" w:type="dxa"/>
          </w:tcPr>
          <w:p w14:paraId="3D50272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Prediction of outcome in resuscitated patients by clinical course and early somatosensory-evoked potentials. A comparison with the Glasgow Coma Scale (GCS) and cranial-computed tomography (CCT)</w:t>
            </w:r>
          </w:p>
        </w:tc>
        <w:tc>
          <w:tcPr>
            <w:tcW w:w="4137" w:type="dxa"/>
          </w:tcPr>
          <w:p w14:paraId="46FC1B0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Clinical Intensive Care 6:219-227</w:t>
            </w:r>
          </w:p>
        </w:tc>
        <w:tc>
          <w:tcPr>
            <w:tcW w:w="2522" w:type="dxa"/>
          </w:tcPr>
          <w:p w14:paraId="50A4C28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340D10A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84B92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5C0F55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Hong,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Y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(2019)</w:t>
            </w:r>
          </w:p>
        </w:tc>
        <w:tc>
          <w:tcPr>
            <w:tcW w:w="5001" w:type="dxa"/>
          </w:tcPr>
          <w:p w14:paraId="469136C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Grey-white matter ratio measured using early unenhanced brain computed tomography shows no correlation with neurological outcomes in patients undergoing targeted temperature management after cardiac arrest</w:t>
            </w:r>
          </w:p>
        </w:tc>
        <w:tc>
          <w:tcPr>
            <w:tcW w:w="4137" w:type="dxa"/>
          </w:tcPr>
          <w:p w14:paraId="4BEFCCF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140:161-169</w:t>
            </w:r>
          </w:p>
        </w:tc>
        <w:tc>
          <w:tcPr>
            <w:tcW w:w="2522" w:type="dxa"/>
          </w:tcPr>
          <w:p w14:paraId="4996AA3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26CAAF0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445404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FC064B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Huntgeburth, M. 2014</w:t>
            </w:r>
          </w:p>
        </w:tc>
        <w:tc>
          <w:tcPr>
            <w:tcW w:w="5001" w:type="dxa"/>
          </w:tcPr>
          <w:p w14:paraId="32E4E13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Changes in neuron-specific enolase are more suitable than its absolute serum levels for the prediction of neurologic outcome in hypothermia-treated patients with out-of-hospital cardiac arrest</w:t>
            </w:r>
          </w:p>
        </w:tc>
        <w:tc>
          <w:tcPr>
            <w:tcW w:w="4137" w:type="dxa"/>
          </w:tcPr>
          <w:p w14:paraId="11A0531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Neurocrit Care 20:358-366</w:t>
            </w:r>
          </w:p>
        </w:tc>
        <w:tc>
          <w:tcPr>
            <w:tcW w:w="2522" w:type="dxa"/>
          </w:tcPr>
          <w:p w14:paraId="4EA18DD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69DF873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8A924B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BF2486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Hwan Kim, Y. (2014)</w:t>
            </w:r>
          </w:p>
        </w:tc>
        <w:tc>
          <w:tcPr>
            <w:tcW w:w="5001" w:type="dxa"/>
          </w:tcPr>
          <w:p w14:paraId="38D0CC5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Feasibility of optic nerve sheath diameter measured on initial brain computed tomography as an early neurologic outcome predictor after cardiac arrest</w:t>
            </w:r>
          </w:p>
        </w:tc>
        <w:tc>
          <w:tcPr>
            <w:tcW w:w="4137" w:type="dxa"/>
          </w:tcPr>
          <w:p w14:paraId="3D3D256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Acad Emerg Med 21:1121-1128</w:t>
            </w:r>
          </w:p>
        </w:tc>
        <w:tc>
          <w:tcPr>
            <w:tcW w:w="2522" w:type="dxa"/>
          </w:tcPr>
          <w:p w14:paraId="6DD02EB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4861401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551544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C1B155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Ito, N. (2012)</w:t>
            </w:r>
          </w:p>
        </w:tc>
        <w:tc>
          <w:tcPr>
            <w:tcW w:w="5001" w:type="dxa"/>
          </w:tcPr>
          <w:p w14:paraId="260E738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Regional cerebral oxygen saturation on hospital arrival is a potential novel predictor of neurological outcomes at hospital discharge in patients with out-of-hospital cardiac arrest.</w:t>
            </w:r>
          </w:p>
        </w:tc>
        <w:tc>
          <w:tcPr>
            <w:tcW w:w="4137" w:type="dxa"/>
          </w:tcPr>
          <w:p w14:paraId="1372385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83:46-50</w:t>
            </w:r>
          </w:p>
        </w:tc>
        <w:tc>
          <w:tcPr>
            <w:tcW w:w="2522" w:type="dxa"/>
          </w:tcPr>
          <w:p w14:paraId="1FE7391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22342CE6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6BA2C6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F4539B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Ito, N. (1014)</w:t>
            </w:r>
          </w:p>
        </w:tc>
        <w:tc>
          <w:tcPr>
            <w:tcW w:w="5001" w:type="dxa"/>
          </w:tcPr>
          <w:p w14:paraId="2DC2F47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Noninvasive regional cerebral oxygen saturation for neurological prognostication of patients with out-of-hospital cardiac arrest: a prospective multicenter observational study</w:t>
            </w:r>
          </w:p>
        </w:tc>
        <w:tc>
          <w:tcPr>
            <w:tcW w:w="4137" w:type="dxa"/>
          </w:tcPr>
          <w:p w14:paraId="2B29902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85:778-784</w:t>
            </w:r>
          </w:p>
        </w:tc>
        <w:tc>
          <w:tcPr>
            <w:tcW w:w="2522" w:type="dxa"/>
          </w:tcPr>
          <w:p w14:paraId="748B61C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020C7FA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6AB403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2CB042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Jakkula, P. (2019)</w:t>
            </w:r>
          </w:p>
        </w:tc>
        <w:tc>
          <w:tcPr>
            <w:tcW w:w="5001" w:type="dxa"/>
          </w:tcPr>
          <w:p w14:paraId="316A156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Near-infrared spectroscopy after out-of-hospital cardiac arrest</w:t>
            </w:r>
          </w:p>
        </w:tc>
        <w:tc>
          <w:tcPr>
            <w:tcW w:w="4137" w:type="dxa"/>
          </w:tcPr>
          <w:p w14:paraId="4DC482E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23:171</w:t>
            </w:r>
          </w:p>
        </w:tc>
        <w:tc>
          <w:tcPr>
            <w:tcW w:w="2522" w:type="dxa"/>
          </w:tcPr>
          <w:p w14:paraId="06DE103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6E0B4A1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A48BE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798CF3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Javaudin, F. (2018)</w:t>
            </w:r>
          </w:p>
        </w:tc>
        <w:tc>
          <w:tcPr>
            <w:tcW w:w="5001" w:type="dxa"/>
          </w:tcPr>
          <w:p w14:paraId="4C52AC8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Prognostic performance of early absence of pupillary light reaction after recovery of out of hospital cardiac arrest</w:t>
            </w:r>
          </w:p>
        </w:tc>
        <w:tc>
          <w:tcPr>
            <w:tcW w:w="4137" w:type="dxa"/>
          </w:tcPr>
          <w:p w14:paraId="1AB1835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127:8-13</w:t>
            </w:r>
          </w:p>
        </w:tc>
        <w:tc>
          <w:tcPr>
            <w:tcW w:w="2522" w:type="dxa"/>
          </w:tcPr>
          <w:p w14:paraId="2707B72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1379F08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26EB50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A1E3F7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Jeon, C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(2017)</w:t>
            </w:r>
          </w:p>
        </w:tc>
        <w:tc>
          <w:tcPr>
            <w:tcW w:w="5001" w:type="dxa"/>
          </w:tcPr>
          <w:p w14:paraId="2576A00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Comparison of brain computed tomography and diffusion-weighted magnetic resonance imaging to predict early neurologic outcome before target temperature management comatose cardiac arrest survivors</w:t>
            </w:r>
          </w:p>
        </w:tc>
        <w:tc>
          <w:tcPr>
            <w:tcW w:w="4137" w:type="dxa"/>
          </w:tcPr>
          <w:p w14:paraId="52E65C4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118:21-26</w:t>
            </w:r>
          </w:p>
        </w:tc>
        <w:tc>
          <w:tcPr>
            <w:tcW w:w="2522" w:type="dxa"/>
          </w:tcPr>
          <w:p w14:paraId="6A6DDB1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4C062C5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80CF3E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3F50F9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Jiang, M. (2020)</w:t>
            </w:r>
          </w:p>
        </w:tc>
        <w:tc>
          <w:tcPr>
            <w:tcW w:w="5001" w:type="dxa"/>
          </w:tcPr>
          <w:p w14:paraId="5B63588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EEG pattern predicts awakening of comatose patients after cardiopulmonary resuscitation</w:t>
            </w:r>
          </w:p>
        </w:tc>
        <w:tc>
          <w:tcPr>
            <w:tcW w:w="4137" w:type="dxa"/>
          </w:tcPr>
          <w:p w14:paraId="0D4778D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151:33-38</w:t>
            </w:r>
          </w:p>
        </w:tc>
        <w:tc>
          <w:tcPr>
            <w:tcW w:w="2522" w:type="dxa"/>
          </w:tcPr>
          <w:p w14:paraId="09F30B5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5EBDCE0C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E0FB5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917601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Joo, W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(2020)</w:t>
            </w:r>
          </w:p>
        </w:tc>
        <w:tc>
          <w:tcPr>
            <w:tcW w:w="5001" w:type="dxa"/>
          </w:tcPr>
          <w:p w14:paraId="60CD6B1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Prediction of the neurological outcome using regional cerebral oxygen saturation in patients with extracorporeal cardiopulmonary resuscitation after out-of-hospital cardiac arrest: a multicenter retrospective cohort study</w:t>
            </w:r>
          </w:p>
        </w:tc>
        <w:tc>
          <w:tcPr>
            <w:tcW w:w="4137" w:type="dxa"/>
          </w:tcPr>
          <w:p w14:paraId="4392B91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Acute medicine &amp; surgery 7:e491</w:t>
            </w:r>
          </w:p>
        </w:tc>
        <w:tc>
          <w:tcPr>
            <w:tcW w:w="2522" w:type="dxa"/>
          </w:tcPr>
          <w:p w14:paraId="6ED439E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5B7E86F0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29683B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346F54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Jørgensen, E. (1999)</w:t>
            </w:r>
          </w:p>
        </w:tc>
        <w:tc>
          <w:tcPr>
            <w:tcW w:w="5001" w:type="dxa"/>
          </w:tcPr>
          <w:p w14:paraId="643C14F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Prediction of neurological outcome after cardiopulmonary resuscitation</w:t>
            </w:r>
          </w:p>
        </w:tc>
        <w:tc>
          <w:tcPr>
            <w:tcW w:w="4137" w:type="dxa"/>
          </w:tcPr>
          <w:p w14:paraId="6FFDD4D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41:145-152</w:t>
            </w:r>
          </w:p>
        </w:tc>
        <w:tc>
          <w:tcPr>
            <w:tcW w:w="2522" w:type="dxa"/>
          </w:tcPr>
          <w:p w14:paraId="77DC5A3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38739067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00B889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584F0A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Juan, E. (2015)</w:t>
            </w:r>
          </w:p>
        </w:tc>
        <w:tc>
          <w:tcPr>
            <w:tcW w:w="5001" w:type="dxa"/>
          </w:tcPr>
          <w:p w14:paraId="0811666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Clinical evolution after a non-reactive hypothermic EEG following cardiac arrest</w:t>
            </w:r>
          </w:p>
        </w:tc>
        <w:tc>
          <w:tcPr>
            <w:tcW w:w="4137" w:type="dxa"/>
          </w:tcPr>
          <w:p w14:paraId="1E9148C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Neurocrit Care 22:403-408</w:t>
            </w:r>
          </w:p>
        </w:tc>
        <w:tc>
          <w:tcPr>
            <w:tcW w:w="2522" w:type="dxa"/>
          </w:tcPr>
          <w:p w14:paraId="46A1638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67A4D2C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47783E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80C0F8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Jung, Y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41BBB8D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Low serum Kallistatin level was associated with poor neurological outcome of out-of-hospital cardiac arrest survivors: Proteomics study</w:t>
            </w:r>
          </w:p>
        </w:tc>
        <w:tc>
          <w:tcPr>
            <w:tcW w:w="4137" w:type="dxa"/>
          </w:tcPr>
          <w:p w14:paraId="59AF801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128:6-10</w:t>
            </w:r>
          </w:p>
        </w:tc>
        <w:tc>
          <w:tcPr>
            <w:tcW w:w="2522" w:type="dxa"/>
          </w:tcPr>
          <w:p w14:paraId="3CD2376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83B14D4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936B3A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2979ABD" w14:textId="77777777" w:rsidR="008E24F3" w:rsidRPr="00A424E0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A424E0">
              <w:rPr>
                <w:rFonts w:eastAsiaTheme="minorHAnsi" w:cs="Helvetica"/>
                <w:sz w:val="20"/>
                <w:szCs w:val="20"/>
                <w:lang w:eastAsia="en-US"/>
              </w:rPr>
              <w:t>Kägi, E. (2020)</w:t>
            </w:r>
          </w:p>
        </w:tc>
        <w:tc>
          <w:tcPr>
            <w:tcW w:w="5001" w:type="dxa"/>
          </w:tcPr>
          <w:p w14:paraId="0D18028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Value of the TTM risk score for early prognostication of comatose patients after out-of-hospital cardiac arrest in a Swiss university hospital</w:t>
            </w:r>
          </w:p>
        </w:tc>
        <w:tc>
          <w:tcPr>
            <w:tcW w:w="4137" w:type="dxa"/>
          </w:tcPr>
          <w:p w14:paraId="6D26B66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Swiss Med Wkly 150:w20344</w:t>
            </w:r>
          </w:p>
        </w:tc>
        <w:tc>
          <w:tcPr>
            <w:tcW w:w="2522" w:type="dxa"/>
          </w:tcPr>
          <w:p w14:paraId="0130CD2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62B8652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9AE3A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A1D674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Kaneko, T. (2009)</w:t>
            </w:r>
          </w:p>
        </w:tc>
        <w:tc>
          <w:tcPr>
            <w:tcW w:w="5001" w:type="dxa"/>
          </w:tcPr>
          <w:p w14:paraId="350FB2D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glial fibrillary acidic protein as a predictive biomarker of neurological outcome after cardiac arrest</w:t>
            </w:r>
          </w:p>
        </w:tc>
        <w:tc>
          <w:tcPr>
            <w:tcW w:w="4137" w:type="dxa"/>
          </w:tcPr>
          <w:p w14:paraId="364C7D6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80:790-794</w:t>
            </w:r>
          </w:p>
        </w:tc>
        <w:tc>
          <w:tcPr>
            <w:tcW w:w="2522" w:type="dxa"/>
          </w:tcPr>
          <w:p w14:paraId="2F72D09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01019E7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70E5E04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D39A42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Kang, C. (2019)</w:t>
            </w:r>
          </w:p>
        </w:tc>
        <w:tc>
          <w:tcPr>
            <w:tcW w:w="5001" w:type="dxa"/>
          </w:tcPr>
          <w:p w14:paraId="075B712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Relationship between optic nerve sheath diameter measured by magnetic resonance imaging, intracranial pressure, and neurological outcome in cardiac arrest survivors who underwent targeted temperature management</w:t>
            </w:r>
          </w:p>
        </w:tc>
        <w:tc>
          <w:tcPr>
            <w:tcW w:w="4137" w:type="dxa"/>
          </w:tcPr>
          <w:p w14:paraId="5A1141E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145:43-49</w:t>
            </w:r>
          </w:p>
        </w:tc>
        <w:tc>
          <w:tcPr>
            <w:tcW w:w="2522" w:type="dxa"/>
          </w:tcPr>
          <w:p w14:paraId="631A3F7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CB1CC7" w14:paraId="14019463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627D8E0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1B7C6F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Karkela, J. (1993)</w:t>
            </w:r>
          </w:p>
        </w:tc>
        <w:tc>
          <w:tcPr>
            <w:tcW w:w="5001" w:type="dxa"/>
          </w:tcPr>
          <w:p w14:paraId="7258E2D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CSF and serum brain-specific creatine kinase isoenzyme (CK-BB), neuron-specific enolase (NSE) and neural cell adhesion molecule (NCAM) as prognostic markers for hypoxic brain injury after cardiac arrest in man</w:t>
            </w:r>
          </w:p>
        </w:tc>
        <w:tc>
          <w:tcPr>
            <w:tcW w:w="4137" w:type="dxa"/>
          </w:tcPr>
          <w:p w14:paraId="5704697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Journal of the Neurological Sciences 116:100-109</w:t>
            </w:r>
          </w:p>
        </w:tc>
        <w:tc>
          <w:tcPr>
            <w:tcW w:w="2522" w:type="dxa"/>
          </w:tcPr>
          <w:p w14:paraId="5F4FD09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06337FBF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BA64C8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5D33B4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Kattel, S. (2020)</w:t>
            </w:r>
          </w:p>
        </w:tc>
        <w:tc>
          <w:tcPr>
            <w:tcW w:w="5001" w:type="dxa"/>
          </w:tcPr>
          <w:p w14:paraId="2395D0E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Macrophage-specific protein perforin-2 is associated with poor neurological recovery and reduced survival after sudden cardiac arrest</w:t>
            </w:r>
          </w:p>
        </w:tc>
        <w:tc>
          <w:tcPr>
            <w:tcW w:w="4137" w:type="dxa"/>
          </w:tcPr>
          <w:p w14:paraId="457C446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155:180-188</w:t>
            </w:r>
          </w:p>
        </w:tc>
        <w:tc>
          <w:tcPr>
            <w:tcW w:w="2522" w:type="dxa"/>
          </w:tcPr>
          <w:p w14:paraId="4B57E68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DB0D12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B8666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D3E4B9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Kim, 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(2020)</w:t>
            </w:r>
          </w:p>
        </w:tc>
        <w:tc>
          <w:tcPr>
            <w:tcW w:w="5001" w:type="dxa"/>
          </w:tcPr>
          <w:p w14:paraId="19E70AE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Prognostic value of OHCA, C-GRApH and CAHP scores with initial neurologic examinations to predict neurologic 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lastRenderedPageBreak/>
              <w:t>outcomes in cardiac arrest patients treated with targeted temperature management</w:t>
            </w:r>
          </w:p>
        </w:tc>
        <w:tc>
          <w:tcPr>
            <w:tcW w:w="4137" w:type="dxa"/>
          </w:tcPr>
          <w:p w14:paraId="4F9AB29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lastRenderedPageBreak/>
              <w:t>PLoS One 15:e0232227</w:t>
            </w:r>
          </w:p>
        </w:tc>
        <w:tc>
          <w:tcPr>
            <w:tcW w:w="2522" w:type="dxa"/>
          </w:tcPr>
          <w:p w14:paraId="7CC2F15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62D01DF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3546A1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8777CB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Kim,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(2020)</w:t>
            </w:r>
          </w:p>
        </w:tc>
        <w:tc>
          <w:tcPr>
            <w:tcW w:w="5001" w:type="dxa"/>
          </w:tcPr>
          <w:p w14:paraId="5AF7D8A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Optimal combination of clinical examinations for neurologic prognostication of out-of-hospital cardiac arrest patients</w:t>
            </w:r>
          </w:p>
        </w:tc>
        <w:tc>
          <w:tcPr>
            <w:tcW w:w="4137" w:type="dxa"/>
          </w:tcPr>
          <w:p w14:paraId="713EB77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ation 155:91-99</w:t>
            </w:r>
          </w:p>
        </w:tc>
        <w:tc>
          <w:tcPr>
            <w:tcW w:w="2522" w:type="dxa"/>
          </w:tcPr>
          <w:p w14:paraId="0E11FAD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1400D2C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51B224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CFE5CC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Kim, 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2539079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brain computed tomography findings are associated with outcome in patients treated with therapeutic hypothermia after out-of-hospital cardiac arrest</w:t>
            </w:r>
          </w:p>
        </w:tc>
        <w:tc>
          <w:tcPr>
            <w:tcW w:w="4137" w:type="dxa"/>
          </w:tcPr>
          <w:p w14:paraId="17E6186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Scand J Trauma Resusc Emerg Med 21:57</w:t>
            </w:r>
          </w:p>
        </w:tc>
        <w:tc>
          <w:tcPr>
            <w:tcW w:w="2522" w:type="dxa"/>
          </w:tcPr>
          <w:p w14:paraId="7142353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5A5E7D5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A3EF7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</w:tcPr>
          <w:p w14:paraId="722799A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Kim, 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(2020)</w:t>
            </w:r>
          </w:p>
        </w:tc>
        <w:tc>
          <w:tcPr>
            <w:tcW w:w="5001" w:type="dxa"/>
          </w:tcPr>
          <w:p w14:paraId="743D7BD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Neuron-specific enolase and neuroimaging for prognostication after cardiac arrest treated with targeted temperature management</w:t>
            </w:r>
          </w:p>
        </w:tc>
        <w:tc>
          <w:tcPr>
            <w:tcW w:w="4137" w:type="dxa"/>
          </w:tcPr>
          <w:p w14:paraId="75C4FCE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PLoS One 15:e0239979</w:t>
            </w:r>
          </w:p>
        </w:tc>
        <w:tc>
          <w:tcPr>
            <w:tcW w:w="2522" w:type="dxa"/>
          </w:tcPr>
          <w:p w14:paraId="21266E3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CB1CC7" w14:paraId="4F75282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5FBFC4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F0AF38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Kim, 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(2020)</w:t>
            </w:r>
          </w:p>
        </w:tc>
        <w:tc>
          <w:tcPr>
            <w:tcW w:w="5001" w:type="dxa"/>
          </w:tcPr>
          <w:p w14:paraId="422E89D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Outcome and status of postcardiac arrest care in Korea: Results from the Korean hypothermia network prospective registry</w:t>
            </w:r>
          </w:p>
        </w:tc>
        <w:tc>
          <w:tcPr>
            <w:tcW w:w="4137" w:type="dxa"/>
          </w:tcPr>
          <w:p w14:paraId="0E6AF59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Clinical and Experimental Emergency Medicine 7:250-258</w:t>
            </w:r>
          </w:p>
        </w:tc>
        <w:tc>
          <w:tcPr>
            <w:tcW w:w="2522" w:type="dxa"/>
          </w:tcPr>
          <w:p w14:paraId="385C7EB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B4D2D1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92A14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0413E3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Kim, 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61FB8FC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Short-Latency Positive Peak Following N20 Somatosensory Evoked Potential Is Superior to N20 in Predicting Neurologic Outcome After Out-of-Hospital Cardiac Arrest</w:t>
            </w:r>
          </w:p>
        </w:tc>
        <w:tc>
          <w:tcPr>
            <w:tcW w:w="4137" w:type="dxa"/>
          </w:tcPr>
          <w:p w14:paraId="0AC7A50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Med 46:e545-e551</w:t>
            </w:r>
          </w:p>
        </w:tc>
        <w:tc>
          <w:tcPr>
            <w:tcW w:w="2522" w:type="dxa"/>
          </w:tcPr>
          <w:p w14:paraId="2813D13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6BB1C48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C8124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872848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Kim, T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(2020)</w:t>
            </w:r>
          </w:p>
        </w:tc>
        <w:tc>
          <w:tcPr>
            <w:tcW w:w="5001" w:type="dxa"/>
          </w:tcPr>
          <w:p w14:paraId="0C536C1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Prognostication of neurological outcome after cardiac arrest using wavelet phase coherence analysis of cerebral oxygen</w:t>
            </w:r>
          </w:p>
        </w:tc>
        <w:tc>
          <w:tcPr>
            <w:tcW w:w="4137" w:type="dxa"/>
          </w:tcPr>
          <w:p w14:paraId="77666C8B" w14:textId="77777777" w:rsidR="008E24F3" w:rsidRPr="001311FD" w:rsidRDefault="008E24F3" w:rsidP="00696284">
            <w:pPr>
              <w:autoSpaceDE w:val="0"/>
              <w:autoSpaceDN w:val="0"/>
              <w:adjustRightInd w:val="0"/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ation 150:41-49</w:t>
            </w:r>
          </w:p>
        </w:tc>
        <w:tc>
          <w:tcPr>
            <w:tcW w:w="2522" w:type="dxa"/>
          </w:tcPr>
          <w:p w14:paraId="2F5F078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4D0020A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CE39A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B85984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Knight, W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1F2EA30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incidence of seizures in patients undergoing therapeutic hypothermia after resuscitation from cardiac arrest</w:t>
            </w:r>
          </w:p>
        </w:tc>
        <w:tc>
          <w:tcPr>
            <w:tcW w:w="4137" w:type="dxa"/>
          </w:tcPr>
          <w:p w14:paraId="5B30D38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Epilepsy Res 1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06:396-402</w:t>
            </w:r>
          </w:p>
        </w:tc>
        <w:tc>
          <w:tcPr>
            <w:tcW w:w="2522" w:type="dxa"/>
          </w:tcPr>
          <w:p w14:paraId="7B2EC9C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CB1CC7" w14:paraId="40641D4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8F076A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C0517B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Kongpolprom, N. (2018)</w:t>
            </w:r>
          </w:p>
        </w:tc>
        <w:tc>
          <w:tcPr>
            <w:tcW w:w="5001" w:type="dxa"/>
          </w:tcPr>
          <w:p w14:paraId="4A6CD8D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Neurological Prognostications for the Therapeutic Hypothermia among Comatose Survivors of Cardiac Arrest</w:t>
            </w:r>
          </w:p>
        </w:tc>
        <w:tc>
          <w:tcPr>
            <w:tcW w:w="4137" w:type="dxa"/>
          </w:tcPr>
          <w:p w14:paraId="4CC8BEB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Indian J Crit Care Med 22:509-518</w:t>
            </w:r>
          </w:p>
        </w:tc>
        <w:tc>
          <w:tcPr>
            <w:tcW w:w="2522" w:type="dxa"/>
          </w:tcPr>
          <w:p w14:paraId="4C49A5A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67DEA7A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BC510E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2273AE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Kustermann, T. (2019)</w:t>
            </w:r>
          </w:p>
        </w:tc>
        <w:tc>
          <w:tcPr>
            <w:tcW w:w="5001" w:type="dxa"/>
          </w:tcPr>
          <w:p w14:paraId="260B6B7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Electroencephalography-based power spectra allow coma outcome prediction within 24h of cardiac arrest</w:t>
            </w:r>
          </w:p>
        </w:tc>
        <w:tc>
          <w:tcPr>
            <w:tcW w:w="4137" w:type="dxa"/>
          </w:tcPr>
          <w:p w14:paraId="1F275D6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142:162-167</w:t>
            </w:r>
          </w:p>
        </w:tc>
        <w:tc>
          <w:tcPr>
            <w:tcW w:w="2522" w:type="dxa"/>
          </w:tcPr>
          <w:p w14:paraId="4436D45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7383185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798F30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1AF5F6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Larsson, I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(2014)</w:t>
            </w:r>
          </w:p>
        </w:tc>
        <w:tc>
          <w:tcPr>
            <w:tcW w:w="5001" w:type="dxa"/>
          </w:tcPr>
          <w:p w14:paraId="2FEBDDC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Post-cardiac arrest serum levels of glial fibrillary acidic protein for predicting neurological outcome</w:t>
            </w:r>
          </w:p>
        </w:tc>
        <w:tc>
          <w:tcPr>
            <w:tcW w:w="4137" w:type="dxa"/>
          </w:tcPr>
          <w:p w14:paraId="06A8736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85:1654-1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661</w:t>
            </w:r>
          </w:p>
        </w:tc>
        <w:tc>
          <w:tcPr>
            <w:tcW w:w="2522" w:type="dxa"/>
          </w:tcPr>
          <w:p w14:paraId="075F711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D67FF8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7497AE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8FDAE4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Lee, B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27141EB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Combining brain computed tomography and serum neuron specific enolase improves the prognostic performance compared to either alone in comatose cardiac arrest survivors treated with therapeutic hypothermia</w:t>
            </w:r>
          </w:p>
        </w:tc>
        <w:tc>
          <w:tcPr>
            <w:tcW w:w="4137" w:type="dxa"/>
          </w:tcPr>
          <w:p w14:paraId="49EAC6B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84:1387-1392</w:t>
            </w:r>
          </w:p>
        </w:tc>
        <w:tc>
          <w:tcPr>
            <w:tcW w:w="2522" w:type="dxa"/>
          </w:tcPr>
          <w:p w14:paraId="4ED646D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2CA7E03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9C25640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F73B34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Lee, D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74B1CFC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Optic nerve sheath diameter measured using early unenhanced brain computed tomography shows no correlation with neurological outcomes in patients </w:t>
            </w: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lastRenderedPageBreak/>
              <w:t>undergoing targeted temperature management after cardiac arrest</w:t>
            </w:r>
          </w:p>
        </w:tc>
        <w:tc>
          <w:tcPr>
            <w:tcW w:w="4137" w:type="dxa"/>
          </w:tcPr>
          <w:p w14:paraId="647D2AC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lastRenderedPageBreak/>
              <w:t>Resuscitation 128:144-150</w:t>
            </w:r>
          </w:p>
        </w:tc>
        <w:tc>
          <w:tcPr>
            <w:tcW w:w="2522" w:type="dxa"/>
          </w:tcPr>
          <w:p w14:paraId="30E02A7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73C158A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D50FDF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72B2A5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Lee, 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(2019)</w:t>
            </w:r>
          </w:p>
        </w:tc>
        <w:tc>
          <w:tcPr>
            <w:tcW w:w="5001" w:type="dxa"/>
          </w:tcPr>
          <w:p w14:paraId="0E044E5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 feasibility study for the continuous measurement of pupillary response using the pupillography during CPR in out-of-hospital cardiac arrest patients</w:t>
            </w:r>
          </w:p>
        </w:tc>
        <w:tc>
          <w:tcPr>
            <w:tcW w:w="4137" w:type="dxa"/>
          </w:tcPr>
          <w:p w14:paraId="563ED17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135:80-87</w:t>
            </w:r>
          </w:p>
        </w:tc>
        <w:tc>
          <w:tcPr>
            <w:tcW w:w="2522" w:type="dxa"/>
          </w:tcPr>
          <w:p w14:paraId="42F6F5A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0A9068E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713163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2490A7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Lee,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(2019)</w:t>
            </w:r>
          </w:p>
        </w:tc>
        <w:tc>
          <w:tcPr>
            <w:tcW w:w="5001" w:type="dxa"/>
          </w:tcPr>
          <w:p w14:paraId="372324B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Predictive performance of plasma neutrophil gelatinase-associated lipocalin for neurologic outcomes in out-of-hospital cardiac arrest patients treated with targeted temperature management: A prospective observational study</w:t>
            </w:r>
          </w:p>
        </w:tc>
        <w:tc>
          <w:tcPr>
            <w:tcW w:w="4137" w:type="dxa"/>
          </w:tcPr>
          <w:p w14:paraId="5A443DC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Medicine (Baltimore) 98:e16930</w:t>
            </w:r>
          </w:p>
        </w:tc>
        <w:tc>
          <w:tcPr>
            <w:tcW w:w="2522" w:type="dxa"/>
          </w:tcPr>
          <w:p w14:paraId="07029EB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717CC10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115B1F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858820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Lee, Y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.H. 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(2016)</w:t>
            </w:r>
          </w:p>
        </w:tc>
        <w:tc>
          <w:tcPr>
            <w:tcW w:w="5001" w:type="dxa"/>
          </w:tcPr>
          <w:p w14:paraId="1682379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prognostic value of the grey-to-white matter ratio in cardiac arrest patients treated with extracorporeal membrane oxygenation</w:t>
            </w:r>
          </w:p>
        </w:tc>
        <w:tc>
          <w:tcPr>
            <w:tcW w:w="4137" w:type="dxa"/>
          </w:tcPr>
          <w:p w14:paraId="1C9A7F6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99:50-55</w:t>
            </w:r>
          </w:p>
        </w:tc>
        <w:tc>
          <w:tcPr>
            <w:tcW w:w="2522" w:type="dxa"/>
          </w:tcPr>
          <w:p w14:paraId="6E16886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56A5A4F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A05CDB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BB274F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Legriel, S. (2013)</w:t>
            </w:r>
          </w:p>
        </w:tc>
        <w:tc>
          <w:tcPr>
            <w:tcW w:w="5001" w:type="dxa"/>
          </w:tcPr>
          <w:p w14:paraId="783D44F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Prognostic value of electrographic postanoxic status epilepticus in comatose cardiac-arrest survivors in the therapeutic hypothermia era</w:t>
            </w:r>
          </w:p>
        </w:tc>
        <w:tc>
          <w:tcPr>
            <w:tcW w:w="4137" w:type="dxa"/>
          </w:tcPr>
          <w:p w14:paraId="618BF53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84:343-350</w:t>
            </w:r>
          </w:p>
        </w:tc>
        <w:tc>
          <w:tcPr>
            <w:tcW w:w="2522" w:type="dxa"/>
          </w:tcPr>
          <w:p w14:paraId="514B73C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07CAF" w14:paraId="31180D4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BB63B0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9031DD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Levy, D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(1985)</w:t>
            </w:r>
          </w:p>
        </w:tc>
        <w:tc>
          <w:tcPr>
            <w:tcW w:w="5001" w:type="dxa"/>
          </w:tcPr>
          <w:p w14:paraId="579D621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Predicting outcome from hypoxic-ischemic coma</w:t>
            </w:r>
          </w:p>
        </w:tc>
        <w:tc>
          <w:tcPr>
            <w:tcW w:w="4137" w:type="dxa"/>
          </w:tcPr>
          <w:p w14:paraId="4BC96FD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JAMA 253:1420-1426</w:t>
            </w:r>
          </w:p>
        </w:tc>
        <w:tc>
          <w:tcPr>
            <w:tcW w:w="2522" w:type="dxa"/>
          </w:tcPr>
          <w:p w14:paraId="09D4504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CB1CC7" w14:paraId="400DB0E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2C24F10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35FCC5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Liu, G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(2016)</w:t>
            </w:r>
          </w:p>
        </w:tc>
        <w:tc>
          <w:tcPr>
            <w:tcW w:w="5001" w:type="dxa"/>
          </w:tcPr>
          <w:p w14:paraId="3D2FE46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Predicting Outcome in Comatose Patients: The Role of EEG Reactivity to Quantifiable Electrical Stimuli</w:t>
            </w:r>
          </w:p>
        </w:tc>
        <w:tc>
          <w:tcPr>
            <w:tcW w:w="4137" w:type="dxa"/>
          </w:tcPr>
          <w:p w14:paraId="715B15D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Evid Based Complement Alternat Med 2016:8273716</w:t>
            </w:r>
          </w:p>
        </w:tc>
        <w:tc>
          <w:tcPr>
            <w:tcW w:w="2522" w:type="dxa"/>
          </w:tcPr>
          <w:p w14:paraId="4E62D18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2E66201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848DEA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E9321E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Luescher, T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(2019)</w:t>
            </w:r>
          </w:p>
        </w:tc>
        <w:tc>
          <w:tcPr>
            <w:tcW w:w="5001" w:type="dxa"/>
          </w:tcPr>
          <w:p w14:paraId="7D88AEA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Neuron-specific enolase (NSE) improves clinical risk scores for prediction of neurological outcome and death in cardiac arrest patients: Results from a prospective trial</w:t>
            </w:r>
          </w:p>
        </w:tc>
        <w:tc>
          <w:tcPr>
            <w:tcW w:w="4137" w:type="dxa"/>
          </w:tcPr>
          <w:p w14:paraId="7FA2042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142:50-60</w:t>
            </w:r>
          </w:p>
        </w:tc>
        <w:tc>
          <w:tcPr>
            <w:tcW w:w="2522" w:type="dxa"/>
          </w:tcPr>
          <w:p w14:paraId="058730C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3BD5FF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EE94914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6A5456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Luyt, C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(2012)</w:t>
            </w:r>
          </w:p>
        </w:tc>
        <w:tc>
          <w:tcPr>
            <w:tcW w:w="5001" w:type="dxa"/>
          </w:tcPr>
          <w:p w14:paraId="3D636E2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Diffusion tensor imaging to predict long-term outcome after cardiac arrest: A bicentric pilot study</w:t>
            </w:r>
          </w:p>
        </w:tc>
        <w:tc>
          <w:tcPr>
            <w:tcW w:w="4137" w:type="dxa"/>
          </w:tcPr>
          <w:p w14:paraId="2A85DF2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Anesthesiology 117:1311-132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22" w:type="dxa"/>
          </w:tcPr>
          <w:p w14:paraId="6CCEC73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6C080BCA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17A8F4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DB955C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Lybeck, A. (2017)</w:t>
            </w:r>
          </w:p>
        </w:tc>
        <w:tc>
          <w:tcPr>
            <w:tcW w:w="5001" w:type="dxa"/>
          </w:tcPr>
          <w:p w14:paraId="2A1CBBE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Prognostic significance of clinical seizures after cardiac arrest and target temperature management</w:t>
            </w:r>
          </w:p>
        </w:tc>
        <w:tc>
          <w:tcPr>
            <w:tcW w:w="4137" w:type="dxa"/>
          </w:tcPr>
          <w:p w14:paraId="2B60D25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114:146-151</w:t>
            </w:r>
          </w:p>
        </w:tc>
        <w:tc>
          <w:tcPr>
            <w:tcW w:w="2522" w:type="dxa"/>
          </w:tcPr>
          <w:p w14:paraId="3C71925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1C34AE4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BB92BB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9CEAB2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MacLaren, R. (2014)</w:t>
            </w:r>
          </w:p>
        </w:tc>
        <w:tc>
          <w:tcPr>
            <w:tcW w:w="5001" w:type="dxa"/>
          </w:tcPr>
          <w:p w14:paraId="6889B0D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Assessment of adverse events and predictors of neurological recovery after therapeutic hypothermia</w:t>
            </w:r>
          </w:p>
        </w:tc>
        <w:tc>
          <w:tcPr>
            <w:tcW w:w="4137" w:type="dxa"/>
          </w:tcPr>
          <w:p w14:paraId="0551291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Ann Pharmacother 48:17-25</w:t>
            </w:r>
          </w:p>
        </w:tc>
        <w:tc>
          <w:tcPr>
            <w:tcW w:w="2522" w:type="dxa"/>
          </w:tcPr>
          <w:p w14:paraId="15A2A8D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093662B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C0FAA8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00D956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Maekawa, K. (2013)</w:t>
            </w:r>
          </w:p>
        </w:tc>
        <w:tc>
          <w:tcPr>
            <w:tcW w:w="5001" w:type="dxa"/>
          </w:tcPr>
          <w:p w14:paraId="54291EC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Extracorporeal cardiopulmonary resuscitation for patients with out-of-hospital cardiac arrest of cardiac origin: a propensity-matched study and predictor analysis</w:t>
            </w:r>
          </w:p>
        </w:tc>
        <w:tc>
          <w:tcPr>
            <w:tcW w:w="4137" w:type="dxa"/>
          </w:tcPr>
          <w:p w14:paraId="488F99E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Med 41:1186-1196</w:t>
            </w:r>
          </w:p>
        </w:tc>
        <w:tc>
          <w:tcPr>
            <w:tcW w:w="2522" w:type="dxa"/>
          </w:tcPr>
          <w:p w14:paraId="480F2CC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42B142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675700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2569D5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Maia, B. (2013)</w:t>
            </w:r>
          </w:p>
        </w:tc>
        <w:tc>
          <w:tcPr>
            <w:tcW w:w="5001" w:type="dxa"/>
          </w:tcPr>
          <w:p w14:paraId="2FDE2D2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Predicting outcome after cardiopulmonary arrest in therapeutic hypothermia patients: clinical, electrophysiological and imaging prognosticators</w:t>
            </w:r>
          </w:p>
        </w:tc>
        <w:tc>
          <w:tcPr>
            <w:tcW w:w="4137" w:type="dxa"/>
          </w:tcPr>
          <w:p w14:paraId="79770D4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Acta Med Port 26:93-97</w:t>
            </w:r>
          </w:p>
        </w:tc>
        <w:tc>
          <w:tcPr>
            <w:tcW w:w="2522" w:type="dxa"/>
          </w:tcPr>
          <w:p w14:paraId="6744598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FC74EC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3B168B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80B566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Martens, P. (2013)</w:t>
            </w:r>
          </w:p>
        </w:tc>
        <w:tc>
          <w:tcPr>
            <w:tcW w:w="5001" w:type="dxa"/>
          </w:tcPr>
          <w:p w14:paraId="35FE750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neuron-specific enolase as a prognostic marker for irreversible brain damage in comatose cardiac arrest survivors</w:t>
            </w:r>
          </w:p>
        </w:tc>
        <w:tc>
          <w:tcPr>
            <w:tcW w:w="4137" w:type="dxa"/>
          </w:tcPr>
          <w:p w14:paraId="7DDD401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Acad Emerg Med 3:126-131</w:t>
            </w:r>
          </w:p>
        </w:tc>
        <w:tc>
          <w:tcPr>
            <w:tcW w:w="2522" w:type="dxa"/>
          </w:tcPr>
          <w:p w14:paraId="2BEFF64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B91F8B1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C259AA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9AAF6A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Martinell, L. (2017)</w:t>
            </w:r>
          </w:p>
        </w:tc>
        <w:tc>
          <w:tcPr>
            <w:tcW w:w="5001" w:type="dxa"/>
          </w:tcPr>
          <w:p w14:paraId="4EC4189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predictors of poor outcome after out-of-hospital cardiac arrest</w:t>
            </w:r>
          </w:p>
        </w:tc>
        <w:tc>
          <w:tcPr>
            <w:tcW w:w="4137" w:type="dxa"/>
          </w:tcPr>
          <w:p w14:paraId="53EF2E3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21:96</w:t>
            </w:r>
          </w:p>
        </w:tc>
        <w:tc>
          <w:tcPr>
            <w:tcW w:w="2522" w:type="dxa"/>
          </w:tcPr>
          <w:p w14:paraId="19CDE9E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6AEED52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9FE484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B27016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Matthews, E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126D251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Prognostic Value of the Neurological Examination in Cardiac Arrest Patients After Therapeutic Hypothermia</w:t>
            </w:r>
          </w:p>
        </w:tc>
        <w:tc>
          <w:tcPr>
            <w:tcW w:w="4137" w:type="dxa"/>
          </w:tcPr>
          <w:p w14:paraId="0034629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Neurohospitalist 8:66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-73</w:t>
            </w:r>
          </w:p>
        </w:tc>
        <w:tc>
          <w:tcPr>
            <w:tcW w:w="2522" w:type="dxa"/>
          </w:tcPr>
          <w:p w14:paraId="74B7B53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132DD5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D346D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750AC9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Mattsson, N. (2017)</w:t>
            </w:r>
          </w:p>
        </w:tc>
        <w:tc>
          <w:tcPr>
            <w:tcW w:w="5001" w:type="dxa"/>
          </w:tcPr>
          <w:p w14:paraId="5CF9456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tau and neurological outcome in cardiac arrest</w:t>
            </w:r>
          </w:p>
        </w:tc>
        <w:tc>
          <w:tcPr>
            <w:tcW w:w="4137" w:type="dxa"/>
          </w:tcPr>
          <w:p w14:paraId="61E8CE5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Ann Neurol 82:665-675</w:t>
            </w:r>
          </w:p>
        </w:tc>
        <w:tc>
          <w:tcPr>
            <w:tcW w:w="2522" w:type="dxa"/>
          </w:tcPr>
          <w:p w14:paraId="3B3FFF5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65FACC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61D8F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FCDB32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Merrill, 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(2016)</w:t>
            </w:r>
          </w:p>
        </w:tc>
        <w:tc>
          <w:tcPr>
            <w:tcW w:w="5001" w:type="dxa"/>
          </w:tcPr>
          <w:p w14:paraId="515ED22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neurologic examination is not reliable for prognostication in post-cardiac arrest patients who undergo therapeutic hypothermia</w:t>
            </w:r>
          </w:p>
        </w:tc>
        <w:tc>
          <w:tcPr>
            <w:tcW w:w="4137" w:type="dxa"/>
          </w:tcPr>
          <w:p w14:paraId="3DB227F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Am J Emerg Med 34:975-979</w:t>
            </w:r>
          </w:p>
        </w:tc>
        <w:tc>
          <w:tcPr>
            <w:tcW w:w="2522" w:type="dxa"/>
          </w:tcPr>
          <w:p w14:paraId="76B344B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5E4A3A6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73D35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97E846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Metter, 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(2011)</w:t>
            </w:r>
          </w:p>
        </w:tc>
        <w:tc>
          <w:tcPr>
            <w:tcW w:w="5001" w:type="dxa"/>
          </w:tcPr>
          <w:p w14:paraId="55AAED5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Association between a quantitative CT scan measure of brain edema and outcome after cardiac arrest</w:t>
            </w:r>
          </w:p>
        </w:tc>
        <w:tc>
          <w:tcPr>
            <w:tcW w:w="4137" w:type="dxa"/>
          </w:tcPr>
          <w:p w14:paraId="195FEEB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82:1180-1185</w:t>
            </w:r>
          </w:p>
        </w:tc>
        <w:tc>
          <w:tcPr>
            <w:tcW w:w="2522" w:type="dxa"/>
          </w:tcPr>
          <w:p w14:paraId="10566AC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07A2731F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0AEE4B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089513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Meynar, I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(2003)</w:t>
            </w:r>
          </w:p>
        </w:tc>
        <w:tc>
          <w:tcPr>
            <w:tcW w:w="5001" w:type="dxa"/>
          </w:tcPr>
          <w:p w14:paraId="1EFE8EA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neuron-specific enolase predicts outcome in post-anoxic coma: a prospective cohort study</w:t>
            </w:r>
          </w:p>
        </w:tc>
        <w:tc>
          <w:tcPr>
            <w:tcW w:w="4137" w:type="dxa"/>
          </w:tcPr>
          <w:p w14:paraId="26B3F31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Intensive Care Med 29:189-195</w:t>
            </w:r>
          </w:p>
        </w:tc>
        <w:tc>
          <w:tcPr>
            <w:tcW w:w="2522" w:type="dxa"/>
          </w:tcPr>
          <w:p w14:paraId="608273D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6C296673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271D5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D9D6B7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Monasterio, F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(1997)</w:t>
            </w:r>
          </w:p>
        </w:tc>
        <w:tc>
          <w:tcPr>
            <w:tcW w:w="5001" w:type="dxa"/>
          </w:tcPr>
          <w:p w14:paraId="5B30C4E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prognostic criteria for neurological recovery and long-term survival after cardiac arrest</w:t>
            </w:r>
          </w:p>
        </w:tc>
        <w:tc>
          <w:tcPr>
            <w:tcW w:w="4137" w:type="dxa"/>
          </w:tcPr>
          <w:p w14:paraId="78FF3B8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Clinical Intensive Care 8:126-1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522" w:type="dxa"/>
          </w:tcPr>
          <w:p w14:paraId="729C2AF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060CE9E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B4C3B7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6914D0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Moon, 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0F44930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Quantitative analysis of relative volume of low apparent diffusion coefficient value can predict neurologic outcome after cardiac arrest</w:t>
            </w:r>
          </w:p>
        </w:tc>
        <w:tc>
          <w:tcPr>
            <w:tcW w:w="4137" w:type="dxa"/>
          </w:tcPr>
          <w:p w14:paraId="54C9680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126:36-42</w:t>
            </w:r>
          </w:p>
        </w:tc>
        <w:tc>
          <w:tcPr>
            <w:tcW w:w="2522" w:type="dxa"/>
          </w:tcPr>
          <w:p w14:paraId="4DA9CC3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030AF16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875D6B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BBA691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Mörtberg, E. (2011)</w:t>
            </w:r>
          </w:p>
        </w:tc>
        <w:tc>
          <w:tcPr>
            <w:tcW w:w="5001" w:type="dxa"/>
          </w:tcPr>
          <w:p w14:paraId="595D9B6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Plasma tau protein in comatose patients after cardiac arrest treated with therapeutic hypothermia</w:t>
            </w:r>
          </w:p>
        </w:tc>
        <w:tc>
          <w:tcPr>
            <w:tcW w:w="4137" w:type="dxa"/>
          </w:tcPr>
          <w:p w14:paraId="77206DC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Acta Anaesthesiol Scand 55:1132-1138</w:t>
            </w:r>
          </w:p>
        </w:tc>
        <w:tc>
          <w:tcPr>
            <w:tcW w:w="2522" w:type="dxa"/>
          </w:tcPr>
          <w:p w14:paraId="32213D1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88981BF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6B9A6C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B3FD43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Mörtberg, E. (2011)</w:t>
            </w:r>
          </w:p>
        </w:tc>
        <w:tc>
          <w:tcPr>
            <w:tcW w:w="5001" w:type="dxa"/>
          </w:tcPr>
          <w:p w14:paraId="1ABD3D7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S-100B is superior to NSE, BDNF and GFAP in predicting outcome of resuscitation from cardiac arrest with hypothermia treatment</w:t>
            </w:r>
          </w:p>
        </w:tc>
        <w:tc>
          <w:tcPr>
            <w:tcW w:w="4137" w:type="dxa"/>
          </w:tcPr>
          <w:p w14:paraId="68EBBEE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82:26-31</w:t>
            </w:r>
          </w:p>
        </w:tc>
        <w:tc>
          <w:tcPr>
            <w:tcW w:w="2522" w:type="dxa"/>
          </w:tcPr>
          <w:p w14:paraId="370727A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3B013BA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E433FD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4F4476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Moseby-Knappe, M. (2019)</w:t>
            </w:r>
          </w:p>
        </w:tc>
        <w:tc>
          <w:tcPr>
            <w:tcW w:w="5001" w:type="dxa"/>
          </w:tcPr>
          <w:p w14:paraId="1A64651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Neurofilament Light Chain for Prognosis of Outcome After Cardiac Arrest</w:t>
            </w:r>
          </w:p>
        </w:tc>
        <w:tc>
          <w:tcPr>
            <w:tcW w:w="4137" w:type="dxa"/>
          </w:tcPr>
          <w:p w14:paraId="18878E1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JAMA Neurol 76:64-71</w:t>
            </w:r>
          </w:p>
        </w:tc>
        <w:tc>
          <w:tcPr>
            <w:tcW w:w="2522" w:type="dxa"/>
          </w:tcPr>
          <w:p w14:paraId="23637EB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2C71DD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95B25B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8C32E2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Moshayedi, P. (2019)</w:t>
            </w:r>
          </w:p>
        </w:tc>
        <w:tc>
          <w:tcPr>
            <w:tcW w:w="5001" w:type="dxa"/>
          </w:tcPr>
          <w:p w14:paraId="72CE895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Evoked potentials improve multimodal prognostication after cardiac arrest</w:t>
            </w:r>
          </w:p>
        </w:tc>
        <w:tc>
          <w:tcPr>
            <w:tcW w:w="4137" w:type="dxa"/>
          </w:tcPr>
          <w:p w14:paraId="78780CD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139:92-98</w:t>
            </w:r>
          </w:p>
        </w:tc>
        <w:tc>
          <w:tcPr>
            <w:tcW w:w="2522" w:type="dxa"/>
          </w:tcPr>
          <w:p w14:paraId="3091C1D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1752A4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BCFAF4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984BE5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Mullie, A. (1988)</w:t>
            </w:r>
          </w:p>
        </w:tc>
        <w:tc>
          <w:tcPr>
            <w:tcW w:w="5001" w:type="dxa"/>
          </w:tcPr>
          <w:p w14:paraId="3485FCB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Predictive value of Glasgow coma score for awakening after out-of-hospital cardiac arrest.  Cerebral Resuscitation Study Group of the Belgian Society for Intensive Care</w:t>
            </w:r>
          </w:p>
        </w:tc>
        <w:tc>
          <w:tcPr>
            <w:tcW w:w="4137" w:type="dxa"/>
          </w:tcPr>
          <w:p w14:paraId="133E04A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Lancet 1:137-140</w:t>
            </w:r>
          </w:p>
        </w:tc>
        <w:tc>
          <w:tcPr>
            <w:tcW w:w="2522" w:type="dxa"/>
          </w:tcPr>
          <w:p w14:paraId="4D4454C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70B7CF84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E4241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94A2E1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Naccache, L. (2005)</w:t>
            </w:r>
          </w:p>
        </w:tc>
        <w:tc>
          <w:tcPr>
            <w:tcW w:w="5001" w:type="dxa"/>
          </w:tcPr>
          <w:p w14:paraId="3DD74C7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Auditory mismatch negativity is a good predictor of awakening in comatose patients: a fast and reliable procedure</w:t>
            </w:r>
          </w:p>
        </w:tc>
        <w:tc>
          <w:tcPr>
            <w:tcW w:w="4137" w:type="dxa"/>
          </w:tcPr>
          <w:p w14:paraId="079CA9A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Clin Neurophysiol 116:988-989</w:t>
            </w:r>
          </w:p>
        </w:tc>
        <w:tc>
          <w:tcPr>
            <w:tcW w:w="2522" w:type="dxa"/>
          </w:tcPr>
          <w:p w14:paraId="202619C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22B924B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A0EE3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6DEB5B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Nagaraj, S.B. (2018)</w:t>
            </w:r>
          </w:p>
        </w:tc>
        <w:tc>
          <w:tcPr>
            <w:tcW w:w="5001" w:type="dxa"/>
          </w:tcPr>
          <w:p w14:paraId="58EE77E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revised Cerebral Recovery Index improves predictions of neurological outcome after cardiac arrest</w:t>
            </w:r>
          </w:p>
        </w:tc>
        <w:tc>
          <w:tcPr>
            <w:tcW w:w="4137" w:type="dxa"/>
          </w:tcPr>
          <w:p w14:paraId="4F7C043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07CAF">
              <w:rPr>
                <w:rFonts w:eastAsiaTheme="minorHAnsi" w:cs="Helvetica"/>
                <w:sz w:val="20"/>
                <w:szCs w:val="20"/>
                <w:lang w:val="en-GB" w:eastAsia="en-US"/>
              </w:rPr>
              <w:t>Clin Neurophysiol 129:255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7-2566</w:t>
            </w:r>
          </w:p>
        </w:tc>
        <w:tc>
          <w:tcPr>
            <w:tcW w:w="2522" w:type="dxa"/>
          </w:tcPr>
          <w:p w14:paraId="63BB47A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36E5E1DA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3C35AA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879730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Nair, 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U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163F0D3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occurrence of shivering in cardiac arrest survivors undergoing therapeutic hypothermia is associated with a good neurologic outcome</w:t>
            </w:r>
          </w:p>
        </w:tc>
        <w:tc>
          <w:tcPr>
            <w:tcW w:w="4137" w:type="dxa"/>
          </w:tcPr>
          <w:p w14:paraId="0BEAD4D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84:626-629</w:t>
            </w:r>
          </w:p>
        </w:tc>
        <w:tc>
          <w:tcPr>
            <w:tcW w:w="2522" w:type="dxa"/>
          </w:tcPr>
          <w:p w14:paraId="4AF512F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3783C1B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C164AA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E3AB61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Nakstad, E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.R. 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(2020)</w:t>
            </w:r>
          </w:p>
        </w:tc>
        <w:tc>
          <w:tcPr>
            <w:tcW w:w="5001" w:type="dxa"/>
          </w:tcPr>
          <w:p w14:paraId="5D679C5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Late awakening, prognostic factors and long-term outcome in out-of-hospital cardiac arrest - results of the prospective Norwegian Cardio-Respiratory Arrest Study (NORCAST)</w:t>
            </w:r>
          </w:p>
        </w:tc>
        <w:tc>
          <w:tcPr>
            <w:tcW w:w="4137" w:type="dxa"/>
          </w:tcPr>
          <w:p w14:paraId="6AE6951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149:170-179</w:t>
            </w:r>
          </w:p>
        </w:tc>
        <w:tc>
          <w:tcPr>
            <w:tcW w:w="2522" w:type="dxa"/>
          </w:tcPr>
          <w:p w14:paraId="2AF2967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4F6F2164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ABDCA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03BE11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Natsukawa, T. (2015)</w:t>
            </w:r>
          </w:p>
        </w:tc>
        <w:tc>
          <w:tcPr>
            <w:tcW w:w="5001" w:type="dxa"/>
          </w:tcPr>
          <w:p w14:paraId="7436BF3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At what level of unconsciousness is mild therapeutic hypothermia indicated for out-of-hospital cardiac arrest: a retrospective, historical cohort study</w:t>
            </w:r>
          </w:p>
        </w:tc>
        <w:tc>
          <w:tcPr>
            <w:tcW w:w="4137" w:type="dxa"/>
          </w:tcPr>
          <w:p w14:paraId="7353747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 Intensive Care 3:38</w:t>
            </w:r>
          </w:p>
        </w:tc>
        <w:tc>
          <w:tcPr>
            <w:tcW w:w="2522" w:type="dxa"/>
          </w:tcPr>
          <w:p w14:paraId="63A86D1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101CE62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560DF14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05AF5B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Nishikimi, M. (2017)</w:t>
            </w:r>
          </w:p>
        </w:tc>
        <w:tc>
          <w:tcPr>
            <w:tcW w:w="5001" w:type="dxa"/>
          </w:tcPr>
          <w:p w14:paraId="5C91DD5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 novel scoring system for predicting the neurologic prognosis prior to the initiation of induced hypothermia in cases of post-cardiac arrest syndrome: the CAST score</w:t>
            </w:r>
          </w:p>
        </w:tc>
        <w:tc>
          <w:tcPr>
            <w:tcW w:w="4137" w:type="dxa"/>
          </w:tcPr>
          <w:p w14:paraId="62E4A38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Scand J Trauma Resusc Emerg Med 25:49</w:t>
            </w:r>
          </w:p>
        </w:tc>
        <w:tc>
          <w:tcPr>
            <w:tcW w:w="2522" w:type="dxa"/>
          </w:tcPr>
          <w:p w14:paraId="78632F5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Intervention</w:t>
            </w:r>
          </w:p>
        </w:tc>
      </w:tr>
      <w:tr w:rsidR="008E24F3" w:rsidRPr="001311FD" w14:paraId="711E6D4C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B5C78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</w:tcPr>
          <w:p w14:paraId="3BB42E5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Nishiyama, K. (2015)</w:t>
            </w:r>
          </w:p>
        </w:tc>
        <w:tc>
          <w:tcPr>
            <w:tcW w:w="5001" w:type="dxa"/>
          </w:tcPr>
          <w:p w14:paraId="0A63284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Characteristics of regional cerebral oxygen saturation levels in patients with out-of-hospital cardiac arrest with or without return of spontaneous circulation: A prospective observational multicentre study</w:t>
            </w:r>
          </w:p>
        </w:tc>
        <w:tc>
          <w:tcPr>
            <w:tcW w:w="4137" w:type="dxa"/>
          </w:tcPr>
          <w:p w14:paraId="190C459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96:16-22</w:t>
            </w:r>
          </w:p>
        </w:tc>
        <w:tc>
          <w:tcPr>
            <w:tcW w:w="2522" w:type="dxa"/>
          </w:tcPr>
          <w:p w14:paraId="06D694F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5BDE2AD7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53F01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A2DDF4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Nishiyama, K. (2015)</w:t>
            </w:r>
          </w:p>
        </w:tc>
        <w:tc>
          <w:tcPr>
            <w:tcW w:w="5001" w:type="dxa"/>
          </w:tcPr>
          <w:p w14:paraId="3CDC2AA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Regional cerebral oxygen saturation monitoring for predicting interventional outcomes in patients following out-of-hospital cardiac arrest of presumed cardiac cause: A prospective, observational, multicentre study</w:t>
            </w:r>
          </w:p>
        </w:tc>
        <w:tc>
          <w:tcPr>
            <w:tcW w:w="4137" w:type="dxa"/>
          </w:tcPr>
          <w:p w14:paraId="655CD31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96:135-141</w:t>
            </w:r>
          </w:p>
        </w:tc>
        <w:tc>
          <w:tcPr>
            <w:tcW w:w="2522" w:type="dxa"/>
          </w:tcPr>
          <w:p w14:paraId="351AAFF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2291F6B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51E6134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98405B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Obinata, 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(2020)</w:t>
            </w:r>
          </w:p>
        </w:tc>
        <w:tc>
          <w:tcPr>
            <w:tcW w:w="5001" w:type="dxa"/>
          </w:tcPr>
          <w:p w14:paraId="48DB569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automated infrared pupillometry is superior to auditory brainstem response in predicting neurological outcome after cardiac arrest</w:t>
            </w:r>
          </w:p>
        </w:tc>
        <w:tc>
          <w:tcPr>
            <w:tcW w:w="4137" w:type="dxa"/>
          </w:tcPr>
          <w:p w14:paraId="2196431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154:77-84</w:t>
            </w:r>
          </w:p>
        </w:tc>
        <w:tc>
          <w:tcPr>
            <w:tcW w:w="2522" w:type="dxa"/>
          </w:tcPr>
          <w:p w14:paraId="1C98877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B2A10F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B18D9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A91908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Oddo, M. (2017)</w:t>
            </w:r>
          </w:p>
        </w:tc>
        <w:tc>
          <w:tcPr>
            <w:tcW w:w="5001" w:type="dxa"/>
          </w:tcPr>
          <w:p w14:paraId="7D6361F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Neuroprognostication after cardiac arrest in the light of targeted temperature management</w:t>
            </w:r>
          </w:p>
        </w:tc>
        <w:tc>
          <w:tcPr>
            <w:tcW w:w="4137" w:type="dxa"/>
          </w:tcPr>
          <w:p w14:paraId="68B30EE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Curr Opin Crit Care 23:244-250</w:t>
            </w:r>
          </w:p>
        </w:tc>
        <w:tc>
          <w:tcPr>
            <w:tcW w:w="2522" w:type="dxa"/>
          </w:tcPr>
          <w:p w14:paraId="384FDEF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55399C34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7D975A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C842C4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Oddo, 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(2014)</w:t>
            </w:r>
          </w:p>
        </w:tc>
        <w:tc>
          <w:tcPr>
            <w:tcW w:w="5001" w:type="dxa"/>
          </w:tcPr>
          <w:p w14:paraId="75A2EBF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multimodal outcome prediction after cardiac arrest in patients treated with hypothermia</w:t>
            </w:r>
          </w:p>
        </w:tc>
        <w:tc>
          <w:tcPr>
            <w:tcW w:w="4137" w:type="dxa"/>
          </w:tcPr>
          <w:p w14:paraId="0642621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Crit Care Med 42:1340-1347</w:t>
            </w:r>
          </w:p>
        </w:tc>
        <w:tc>
          <w:tcPr>
            <w:tcW w:w="2522" w:type="dxa"/>
          </w:tcPr>
          <w:p w14:paraId="3BB977E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1F172EB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E2A5514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90EA01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Oddo, M. (2018)</w:t>
            </w:r>
          </w:p>
        </w:tc>
        <w:tc>
          <w:tcPr>
            <w:tcW w:w="5001" w:type="dxa"/>
          </w:tcPr>
          <w:p w14:paraId="2120FC5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Quantitative versus standard pupillary light reflex for early prognostication in comatose cardiac arrest patients: an international prospective multicenter double-blinded study</w:t>
            </w:r>
          </w:p>
        </w:tc>
        <w:tc>
          <w:tcPr>
            <w:tcW w:w="4137" w:type="dxa"/>
          </w:tcPr>
          <w:p w14:paraId="097E130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Intensive Care Med 44:2102-2111</w:t>
            </w:r>
          </w:p>
        </w:tc>
        <w:tc>
          <w:tcPr>
            <w:tcW w:w="2522" w:type="dxa"/>
          </w:tcPr>
          <w:p w14:paraId="44AC3FC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2D19C2" w:rsidRPr="00F72EE5" w14:paraId="46B7AF31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56850E" w14:textId="77777777" w:rsidR="002D19C2" w:rsidRPr="00F72EE5" w:rsidRDefault="002D19C2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23B2030" w14:textId="30672D68" w:rsidR="002D19C2" w:rsidRPr="00F72EE5" w:rsidRDefault="00F72EE5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72EE5">
              <w:rPr>
                <w:rFonts w:eastAsia="Times New Roman"/>
                <w:color w:val="000000"/>
                <w:sz w:val="20"/>
                <w:szCs w:val="20"/>
                <w:lang w:val="en-GB"/>
              </w:rPr>
              <w:t>Oh, S.H. (2015)</w:t>
            </w:r>
          </w:p>
        </w:tc>
        <w:tc>
          <w:tcPr>
            <w:tcW w:w="5001" w:type="dxa"/>
          </w:tcPr>
          <w:p w14:paraId="014E8A77" w14:textId="09D32756" w:rsidR="002D19C2" w:rsidRPr="001311FD" w:rsidRDefault="00F72EE5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72EE5">
              <w:rPr>
                <w:rFonts w:eastAsiaTheme="minorHAnsi" w:cs="Helvetica"/>
                <w:sz w:val="20"/>
                <w:szCs w:val="20"/>
                <w:lang w:val="en-US" w:eastAsia="en-US"/>
              </w:rPr>
              <w:t>Continuous amplitude-integrated electroencephalographic monitoring is a useful prognostic tool for hypothermia-treated cardiac arrest patients</w:t>
            </w:r>
          </w:p>
        </w:tc>
        <w:tc>
          <w:tcPr>
            <w:tcW w:w="4137" w:type="dxa"/>
          </w:tcPr>
          <w:p w14:paraId="3D229B7A" w14:textId="7923E356" w:rsidR="002D19C2" w:rsidRPr="00F72EE5" w:rsidRDefault="00F72EE5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GB" w:eastAsia="en-US"/>
              </w:rPr>
            </w:pP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>Circulation 132:1094-1103</w:t>
            </w:r>
          </w:p>
        </w:tc>
        <w:tc>
          <w:tcPr>
            <w:tcW w:w="2522" w:type="dxa"/>
          </w:tcPr>
          <w:p w14:paraId="73B375B6" w14:textId="565383A5" w:rsidR="002D19C2" w:rsidRDefault="00F72EE5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F72EE5"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08C39BC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767637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45FAF4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Ohisson, 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(2016)</w:t>
            </w:r>
          </w:p>
        </w:tc>
        <w:tc>
          <w:tcPr>
            <w:tcW w:w="5001" w:type="dxa"/>
          </w:tcPr>
          <w:p w14:paraId="55D4624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Validation of the good outcome following attempted resuscitation score on in-hospital cardiac arrest in southern Sweden</w:t>
            </w:r>
          </w:p>
        </w:tc>
        <w:tc>
          <w:tcPr>
            <w:tcW w:w="4137" w:type="dxa"/>
          </w:tcPr>
          <w:p w14:paraId="4FCC1B8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Int J C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ardiol 221:294-297</w:t>
            </w:r>
          </w:p>
        </w:tc>
        <w:tc>
          <w:tcPr>
            <w:tcW w:w="2522" w:type="dxa"/>
          </w:tcPr>
          <w:p w14:paraId="644A12E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5D30F9" w14:paraId="70DD41F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33C1129" w14:textId="77777777" w:rsidR="008E24F3" w:rsidRPr="005D30F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26B3300" w14:textId="77777777" w:rsidR="008E24F3" w:rsidRPr="005D30F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5D30F9">
              <w:rPr>
                <w:rFonts w:eastAsia="Times New Roman"/>
                <w:color w:val="000000"/>
                <w:sz w:val="20"/>
                <w:szCs w:val="20"/>
                <w:lang w:val="en-GB"/>
              </w:rPr>
              <w:t>Okada, K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5D30F9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(2012)</w:t>
            </w:r>
          </w:p>
        </w:tc>
        <w:tc>
          <w:tcPr>
            <w:tcW w:w="5001" w:type="dxa"/>
          </w:tcPr>
          <w:p w14:paraId="2590706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5D30F9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Prediction protocol for neurological outcome for survivors of out-of-hospital cardiac arrest treated with targeted temperature management.</w:t>
            </w:r>
          </w:p>
        </w:tc>
        <w:tc>
          <w:tcPr>
            <w:tcW w:w="4137" w:type="dxa"/>
          </w:tcPr>
          <w:p w14:paraId="3135CEE1" w14:textId="77777777" w:rsidR="008E24F3" w:rsidRPr="005D30F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GB" w:eastAsia="en-US"/>
              </w:rPr>
            </w:pPr>
            <w:r w:rsidRPr="005D30F9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Resuscitation. 2018;126:36-42.</w:t>
            </w:r>
          </w:p>
        </w:tc>
        <w:tc>
          <w:tcPr>
            <w:tcW w:w="2522" w:type="dxa"/>
          </w:tcPr>
          <w:p w14:paraId="784E59F0" w14:textId="77777777" w:rsidR="008E24F3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51D901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38DBF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75BDCA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Oksanen, T. (2009)</w:t>
            </w:r>
          </w:p>
        </w:tc>
        <w:tc>
          <w:tcPr>
            <w:tcW w:w="5001" w:type="dxa"/>
          </w:tcPr>
          <w:p w14:paraId="4A2D2D5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Predictive power of serum NSE and OHCA score regarding 6-month neurologic outcome after out-of-hospital ventricular fibrillation and therapeutic hypothermia</w:t>
            </w:r>
          </w:p>
        </w:tc>
        <w:tc>
          <w:tcPr>
            <w:tcW w:w="4137" w:type="dxa"/>
          </w:tcPr>
          <w:p w14:paraId="423041C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80:165-170</w:t>
            </w:r>
          </w:p>
        </w:tc>
        <w:tc>
          <w:tcPr>
            <w:tcW w:w="2522" w:type="dxa"/>
          </w:tcPr>
          <w:p w14:paraId="505983A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15CD566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A2E839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57A6C7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Park,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(2019)</w:t>
            </w:r>
          </w:p>
        </w:tc>
        <w:tc>
          <w:tcPr>
            <w:tcW w:w="5001" w:type="dxa"/>
          </w:tcPr>
          <w:p w14:paraId="54A06880" w14:textId="77777777" w:rsidR="008E24F3" w:rsidRPr="001311FD" w:rsidRDefault="008E24F3" w:rsidP="00696284">
            <w:pPr>
              <w:tabs>
                <w:tab w:val="left" w:pos="15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Optimal timing to measure optic nerve sheath diameter as a prognostic predictor in post-cardiac arrest patients treated with targeted temperature management</w:t>
            </w:r>
          </w:p>
        </w:tc>
        <w:tc>
          <w:tcPr>
            <w:tcW w:w="4137" w:type="dxa"/>
          </w:tcPr>
          <w:p w14:paraId="28D5CAB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143:173-179</w:t>
            </w:r>
          </w:p>
        </w:tc>
        <w:tc>
          <w:tcPr>
            <w:tcW w:w="2522" w:type="dxa"/>
          </w:tcPr>
          <w:p w14:paraId="2CCED4F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1CF5FD5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177C61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AF74E0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Park,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(2015)</w:t>
            </w:r>
          </w:p>
        </w:tc>
        <w:tc>
          <w:tcPr>
            <w:tcW w:w="5001" w:type="dxa"/>
          </w:tcPr>
          <w:p w14:paraId="2C7A1F9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Efficacy of diffusion-weighted magnetic resonance imaging performed before therapeutic hypothermia in predicting clinical outcome in comatose cardiopulmonary arrest survivors</w:t>
            </w:r>
          </w:p>
        </w:tc>
        <w:tc>
          <w:tcPr>
            <w:tcW w:w="4137" w:type="dxa"/>
          </w:tcPr>
          <w:p w14:paraId="6419D0C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88:132-137</w:t>
            </w:r>
          </w:p>
        </w:tc>
        <w:tc>
          <w:tcPr>
            <w:tcW w:w="2522" w:type="dxa"/>
          </w:tcPr>
          <w:p w14:paraId="4D6B004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85DE4A4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4055EE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D17A64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Park,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(2019)</w:t>
            </w:r>
          </w:p>
        </w:tc>
        <w:tc>
          <w:tcPr>
            <w:tcW w:w="5001" w:type="dxa"/>
          </w:tcPr>
          <w:p w14:paraId="0F51E4A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Study on the timing of severe blood-brain barrier disruption using cerebrospinal fluid-serum albumin quotient in post cardiac arrest patients treated with targeted temperature management</w:t>
            </w:r>
          </w:p>
        </w:tc>
        <w:tc>
          <w:tcPr>
            <w:tcW w:w="4137" w:type="dxa"/>
          </w:tcPr>
          <w:p w14:paraId="53BCC63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135:118-123</w:t>
            </w:r>
          </w:p>
        </w:tc>
        <w:tc>
          <w:tcPr>
            <w:tcW w:w="2522" w:type="dxa"/>
          </w:tcPr>
          <w:p w14:paraId="0C0DCC2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626F490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5190D5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D21B16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Park, 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(2016)</w:t>
            </w:r>
          </w:p>
        </w:tc>
        <w:tc>
          <w:tcPr>
            <w:tcW w:w="5001" w:type="dxa"/>
          </w:tcPr>
          <w:p w14:paraId="10A06EE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Plasma neutrophil gelatinase-associated lipocalin as an early predicting biomarker of acute kidney injury and clinical outcomes after recovery of spontaneous circulation in out-of-hospital cardiac arrest patients</w:t>
            </w:r>
          </w:p>
        </w:tc>
        <w:tc>
          <w:tcPr>
            <w:tcW w:w="4137" w:type="dxa"/>
          </w:tcPr>
          <w:p w14:paraId="75CA5DE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101:84-90</w:t>
            </w:r>
          </w:p>
        </w:tc>
        <w:tc>
          <w:tcPr>
            <w:tcW w:w="2522" w:type="dxa"/>
          </w:tcPr>
          <w:p w14:paraId="6F81D25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480F942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251109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AF57D0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Park, Y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16C9E35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Predicting long-term outcomes after cardiac arrest by using serum neutrophil gelatinase-associated lipocalin</w:t>
            </w:r>
          </w:p>
        </w:tc>
        <w:tc>
          <w:tcPr>
            <w:tcW w:w="4137" w:type="dxa"/>
          </w:tcPr>
          <w:p w14:paraId="5A232EC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Am J Emerg Med 36: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660-664</w:t>
            </w:r>
          </w:p>
        </w:tc>
        <w:tc>
          <w:tcPr>
            <w:tcW w:w="2522" w:type="dxa"/>
          </w:tcPr>
          <w:p w14:paraId="12C5C47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9F768B" w14:paraId="36A981F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8B2699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F8A8BA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Petzinka, V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511C0A1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Unresponsive wakefulness or coma after cardiac arrest-A long-term follow-up study</w:t>
            </w:r>
          </w:p>
        </w:tc>
        <w:tc>
          <w:tcPr>
            <w:tcW w:w="4137" w:type="dxa"/>
          </w:tcPr>
          <w:p w14:paraId="3BBBE35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131:121-127</w:t>
            </w:r>
          </w:p>
        </w:tc>
        <w:tc>
          <w:tcPr>
            <w:tcW w:w="2522" w:type="dxa"/>
          </w:tcPr>
          <w:p w14:paraId="320CF89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20F9993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FEC852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FBDE70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Pfeifer, R. (2004)</w:t>
            </w:r>
          </w:p>
        </w:tc>
        <w:tc>
          <w:tcPr>
            <w:tcW w:w="5001" w:type="dxa"/>
          </w:tcPr>
          <w:p w14:paraId="43544BD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Outcome after cardiac arrest - Predictive values and limitations of clinical findings and the neuroproteins neuron-specific enolase and protein S 100</w:t>
            </w:r>
          </w:p>
        </w:tc>
        <w:tc>
          <w:tcPr>
            <w:tcW w:w="4137" w:type="dxa"/>
          </w:tcPr>
          <w:p w14:paraId="13EF14B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Intensivmedizin und Notfallmedizin 41:171-180</w:t>
            </w:r>
          </w:p>
        </w:tc>
        <w:tc>
          <w:tcPr>
            <w:tcW w:w="2522" w:type="dxa"/>
          </w:tcPr>
          <w:p w14:paraId="55FB33A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98F6A6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276822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76C097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Pfeifer, R. (2013)</w:t>
            </w:r>
          </w:p>
        </w:tc>
        <w:tc>
          <w:tcPr>
            <w:tcW w:w="5001" w:type="dxa"/>
          </w:tcPr>
          <w:p w14:paraId="46B3879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Investigation of the inter-observer variability effect on the prognostic value of somatosensory evoked potentials of the median nerve (SSEP) in cardiac arrest survivors using an SSEP classification</w:t>
            </w:r>
          </w:p>
        </w:tc>
        <w:tc>
          <w:tcPr>
            <w:tcW w:w="4137" w:type="dxa"/>
          </w:tcPr>
          <w:p w14:paraId="7064E37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84:1375-1381</w:t>
            </w:r>
          </w:p>
        </w:tc>
        <w:tc>
          <w:tcPr>
            <w:tcW w:w="2522" w:type="dxa"/>
          </w:tcPr>
          <w:p w14:paraId="6977875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4451B16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DF280F4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B4A1B0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Pfeiffer, C. (2017)</w:t>
            </w:r>
          </w:p>
        </w:tc>
        <w:tc>
          <w:tcPr>
            <w:tcW w:w="5001" w:type="dxa"/>
          </w:tcPr>
          <w:p w14:paraId="44FBEEA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Auditory discrimination improvement predicts awakening of postanoxic comatose patients treated with targeted temperature management at 36°C</w:t>
            </w:r>
          </w:p>
        </w:tc>
        <w:tc>
          <w:tcPr>
            <w:tcW w:w="4137" w:type="dxa"/>
          </w:tcPr>
          <w:p w14:paraId="0FFE5F7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118:89-95</w:t>
            </w:r>
          </w:p>
        </w:tc>
        <w:tc>
          <w:tcPr>
            <w:tcW w:w="2522" w:type="dxa"/>
          </w:tcPr>
          <w:p w14:paraId="2CA1554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7B6450B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D108F9F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F62854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Pham, P. (2015)</w:t>
            </w:r>
          </w:p>
        </w:tc>
        <w:tc>
          <w:tcPr>
            <w:tcW w:w="5001" w:type="dxa"/>
          </w:tcPr>
          <w:p w14:paraId="119ED4D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 xml:space="preserve">Are changes in cerebrovascular autoregulation following cardiac arrest associated with neurological outcome? 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Results of a pilot study</w:t>
            </w:r>
          </w:p>
        </w:tc>
        <w:tc>
          <w:tcPr>
            <w:tcW w:w="4137" w:type="dxa"/>
          </w:tcPr>
          <w:p w14:paraId="15575DB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96:192-198</w:t>
            </w:r>
          </w:p>
        </w:tc>
        <w:tc>
          <w:tcPr>
            <w:tcW w:w="2522" w:type="dxa"/>
          </w:tcPr>
          <w:p w14:paraId="53B2549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1E644821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27A56B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A5DDEF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Piscator, E. (2018)</w:t>
            </w:r>
          </w:p>
        </w:tc>
        <w:tc>
          <w:tcPr>
            <w:tcW w:w="5001" w:type="dxa"/>
          </w:tcPr>
          <w:p w14:paraId="3E4032F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Predicting neurologically intact survival after in-hospital cardiac arrest-external validation of the Good Outcome Following Attempted Resuscitation score</w:t>
            </w:r>
          </w:p>
        </w:tc>
        <w:tc>
          <w:tcPr>
            <w:tcW w:w="4137" w:type="dxa"/>
          </w:tcPr>
          <w:p w14:paraId="3FF07AF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128:63-69</w:t>
            </w:r>
          </w:p>
        </w:tc>
        <w:tc>
          <w:tcPr>
            <w:tcW w:w="2522" w:type="dxa"/>
          </w:tcPr>
          <w:p w14:paraId="07A9F68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CB1CC7" w14:paraId="08FB17E8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82FE9B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125CF2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Qinglin, Y. (2018)</w:t>
            </w:r>
          </w:p>
        </w:tc>
        <w:tc>
          <w:tcPr>
            <w:tcW w:w="5001" w:type="dxa"/>
          </w:tcPr>
          <w:p w14:paraId="1288AB1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Comparison of the accuracy of predicting poor outcome of coma after cardiopulmonary resuscitation with two kinds of electroencephalogram techniques</w:t>
            </w:r>
          </w:p>
        </w:tc>
        <w:tc>
          <w:tcPr>
            <w:tcW w:w="4137" w:type="dxa"/>
          </w:tcPr>
          <w:p w14:paraId="2018535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Zhonghua Wei Zhong Bing Ji Jiu Yi Xue 30:554-557</w:t>
            </w:r>
          </w:p>
        </w:tc>
        <w:tc>
          <w:tcPr>
            <w:tcW w:w="2522" w:type="dxa"/>
          </w:tcPr>
          <w:p w14:paraId="604317F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Unavailable full-text paper</w:t>
            </w:r>
          </w:p>
        </w:tc>
      </w:tr>
      <w:tr w:rsidR="008E24F3" w:rsidRPr="00CB1CC7" w14:paraId="46D4EB2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D0C31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AD9692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Rafecas, A. (2020)</w:t>
            </w:r>
          </w:p>
        </w:tc>
        <w:tc>
          <w:tcPr>
            <w:tcW w:w="5001" w:type="dxa"/>
          </w:tcPr>
          <w:p w14:paraId="21A4CE0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Change in neuron specific enolase levels in out-of-hospital cardiopulmonary arrest survivors as a simple and useful tool to predict neurological prognosis</w:t>
            </w:r>
          </w:p>
        </w:tc>
        <w:tc>
          <w:tcPr>
            <w:tcW w:w="4137" w:type="dxa"/>
          </w:tcPr>
          <w:p w14:paraId="4A816F0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Rev Esp Cardiol (Engl Ed) 73:232-240</w:t>
            </w:r>
          </w:p>
        </w:tc>
        <w:tc>
          <w:tcPr>
            <w:tcW w:w="2522" w:type="dxa"/>
          </w:tcPr>
          <w:p w14:paraId="628C98F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286E3C4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14E5CE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64F286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Rafi, S. (2019)</w:t>
            </w:r>
          </w:p>
        </w:tc>
        <w:tc>
          <w:tcPr>
            <w:tcW w:w="5001" w:type="dxa"/>
          </w:tcPr>
          <w:p w14:paraId="05CD64C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Doppler sonography of cerebral blood flow for early prognostication after out-of-hospital cardiac arrest: DOTAC study</w:t>
            </w:r>
          </w:p>
        </w:tc>
        <w:tc>
          <w:tcPr>
            <w:tcW w:w="4137" w:type="dxa"/>
          </w:tcPr>
          <w:p w14:paraId="339F5DE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141:188-194</w:t>
            </w:r>
          </w:p>
        </w:tc>
        <w:tc>
          <w:tcPr>
            <w:tcW w:w="2522" w:type="dxa"/>
          </w:tcPr>
          <w:p w14:paraId="03E2A20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05F6219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80B854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D04B69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Rana, O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18DD380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Neurofilament light chain as an early and sensitive predictor of long-term neurological outcome in patients after cardiac arrest</w:t>
            </w:r>
          </w:p>
        </w:tc>
        <w:tc>
          <w:tcPr>
            <w:tcW w:w="4137" w:type="dxa"/>
          </w:tcPr>
          <w:p w14:paraId="79BB9D2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Int J Cardiol 168:1322-1327</w:t>
            </w:r>
          </w:p>
        </w:tc>
        <w:tc>
          <w:tcPr>
            <w:tcW w:w="2522" w:type="dxa"/>
          </w:tcPr>
          <w:p w14:paraId="2D8943A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5A1F69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E7333E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49A4E6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Rech, T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(2006)</w:t>
            </w:r>
          </w:p>
        </w:tc>
        <w:tc>
          <w:tcPr>
            <w:tcW w:w="5001" w:type="dxa"/>
          </w:tcPr>
          <w:p w14:paraId="1EBD9A9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Serum neuron-specific enolase as early predictor of outcome after in-hospital cardiac arrest: a cohort study</w:t>
            </w:r>
          </w:p>
        </w:tc>
        <w:tc>
          <w:tcPr>
            <w:tcW w:w="4137" w:type="dxa"/>
          </w:tcPr>
          <w:p w14:paraId="6AE01A9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Crit Care 10:R133</w:t>
            </w:r>
          </w:p>
        </w:tc>
        <w:tc>
          <w:tcPr>
            <w:tcW w:w="2522" w:type="dxa"/>
          </w:tcPr>
          <w:p w14:paraId="3268481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0138FE4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17ECC9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87B716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Reynold, 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.S. 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(2017)</w:t>
            </w:r>
          </w:p>
        </w:tc>
        <w:tc>
          <w:tcPr>
            <w:tcW w:w="5001" w:type="dxa"/>
          </w:tcPr>
          <w:p w14:paraId="42B97CB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Post-anoxic quantitative MRI changes may predict emergence from coma and functional outcomes at discharge</w:t>
            </w:r>
          </w:p>
        </w:tc>
        <w:tc>
          <w:tcPr>
            <w:tcW w:w="4137" w:type="dxa"/>
          </w:tcPr>
          <w:p w14:paraId="60F34B1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117:87-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2522" w:type="dxa"/>
          </w:tcPr>
          <w:p w14:paraId="7094381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9F768B" w14:paraId="58867D54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27F087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E74729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Reynolds, 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(2018)</w:t>
            </w:r>
          </w:p>
        </w:tc>
        <w:tc>
          <w:tcPr>
            <w:tcW w:w="5001" w:type="dxa"/>
          </w:tcPr>
          <w:p w14:paraId="345C89B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myoclonus following anoxic brain injury</w:t>
            </w:r>
          </w:p>
        </w:tc>
        <w:tc>
          <w:tcPr>
            <w:tcW w:w="4137" w:type="dxa"/>
          </w:tcPr>
          <w:p w14:paraId="5D1B286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Neurol Clin Pract 8:249-256</w:t>
            </w:r>
          </w:p>
        </w:tc>
        <w:tc>
          <w:tcPr>
            <w:tcW w:w="2522" w:type="dxa"/>
          </w:tcPr>
          <w:p w14:paraId="75EB220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21554227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A82DE4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997013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Riker, 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(2020)</w:t>
            </w:r>
          </w:p>
        </w:tc>
        <w:tc>
          <w:tcPr>
            <w:tcW w:w="5001" w:type="dxa"/>
          </w:tcPr>
          <w:p w14:paraId="4115B11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Neurological Pupil Index and Pupillary Light Reflex by Pupillometry Predict Outcome Early After Cardiac Arrest</w:t>
            </w:r>
          </w:p>
        </w:tc>
        <w:tc>
          <w:tcPr>
            <w:tcW w:w="4137" w:type="dxa"/>
          </w:tcPr>
          <w:p w14:paraId="78383FC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Neurocrit Care 32:152-161</w:t>
            </w:r>
          </w:p>
        </w:tc>
        <w:tc>
          <w:tcPr>
            <w:tcW w:w="2522" w:type="dxa"/>
          </w:tcPr>
          <w:p w14:paraId="20F2E55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C6A9C9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ED79C3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09015B0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Riker, 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029CCD8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nitial bispectral index may identify patients who will awaken during therapeutic hypothermia after cardiac arrest: a retrospective pilot study</w:t>
            </w:r>
          </w:p>
        </w:tc>
        <w:tc>
          <w:tcPr>
            <w:tcW w:w="4137" w:type="dxa"/>
          </w:tcPr>
          <w:p w14:paraId="54850CD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Resuscitation 84:794-797</w:t>
            </w:r>
          </w:p>
        </w:tc>
        <w:tc>
          <w:tcPr>
            <w:tcW w:w="2522" w:type="dxa"/>
          </w:tcPr>
          <w:p w14:paraId="0F4B077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9F768B" w14:paraId="30581ED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1068C2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33B5D3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Rittenberger, J.C. (2010)</w:t>
            </w:r>
          </w:p>
        </w:tc>
        <w:tc>
          <w:tcPr>
            <w:tcW w:w="5001" w:type="dxa"/>
          </w:tcPr>
          <w:p w14:paraId="7774689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Association between clinical examination and outcome after cardiac arrest</w:t>
            </w:r>
          </w:p>
        </w:tc>
        <w:tc>
          <w:tcPr>
            <w:tcW w:w="4137" w:type="dxa"/>
          </w:tcPr>
          <w:p w14:paraId="47DD3F9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81:1128-1132</w:t>
            </w:r>
          </w:p>
        </w:tc>
        <w:tc>
          <w:tcPr>
            <w:tcW w:w="2522" w:type="dxa"/>
          </w:tcPr>
          <w:p w14:paraId="0DDE9DC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3D987281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A4948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7E3824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Robinson, L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(2016)</w:t>
            </w:r>
          </w:p>
        </w:tc>
        <w:tc>
          <w:tcPr>
            <w:tcW w:w="5001" w:type="dxa"/>
          </w:tcPr>
          <w:p w14:paraId="5E0A635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Patterns of use of somatosensory-evoked potentials for comatose patients in Canada</w:t>
            </w:r>
          </w:p>
        </w:tc>
        <w:tc>
          <w:tcPr>
            <w:tcW w:w="4137" w:type="dxa"/>
          </w:tcPr>
          <w:p w14:paraId="4F92EB1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J Crit Care 36:130-133</w:t>
            </w:r>
          </w:p>
        </w:tc>
        <w:tc>
          <w:tcPr>
            <w:tcW w:w="2522" w:type="dxa"/>
          </w:tcPr>
          <w:p w14:paraId="5252627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Study design</w:t>
            </w:r>
          </w:p>
        </w:tc>
      </w:tr>
      <w:tr w:rsidR="008E24F3" w:rsidRPr="001311FD" w14:paraId="193DE06C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C6DA1B2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4E0F38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Rodriguez, R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(2014)</w:t>
            </w:r>
          </w:p>
        </w:tc>
        <w:tc>
          <w:tcPr>
            <w:tcW w:w="5001" w:type="dxa"/>
          </w:tcPr>
          <w:p w14:paraId="34EBF91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Auditory-evoked potentials during coma: do they improve our prediction of awakening in comatose patients?</w:t>
            </w:r>
          </w:p>
        </w:tc>
        <w:tc>
          <w:tcPr>
            <w:tcW w:w="4137" w:type="dxa"/>
          </w:tcPr>
          <w:p w14:paraId="5BBF6F7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J Crit Care 29:93-100</w:t>
            </w:r>
          </w:p>
        </w:tc>
        <w:tc>
          <w:tcPr>
            <w:tcW w:w="2522" w:type="dxa"/>
          </w:tcPr>
          <w:p w14:paraId="5A2359E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CB1CC7" w14:paraId="51201F70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5D7445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E664EF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Roger, C. (2015)</w:t>
            </w:r>
          </w:p>
        </w:tc>
        <w:tc>
          <w:tcPr>
            <w:tcW w:w="5001" w:type="dxa"/>
          </w:tcPr>
          <w:p w14:paraId="15EF655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Neuron specific enolase and Glasgow motor score remain useful tools for assessing neurological prognosis after out-of-hospital cardiac arrest treated with therapeutic hypothermia</w:t>
            </w:r>
          </w:p>
        </w:tc>
        <w:tc>
          <w:tcPr>
            <w:tcW w:w="4137" w:type="dxa"/>
          </w:tcPr>
          <w:p w14:paraId="1C109D9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Anaesth Crit Care Pain Med 34:231-237</w:t>
            </w:r>
          </w:p>
        </w:tc>
        <w:tc>
          <w:tcPr>
            <w:tcW w:w="2522" w:type="dxa"/>
          </w:tcPr>
          <w:p w14:paraId="447B816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9F768B" w14:paraId="6EF616A2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862EF6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687ACA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Rosén, C. (2014)</w:t>
            </w:r>
          </w:p>
        </w:tc>
        <w:tc>
          <w:tcPr>
            <w:tcW w:w="5001" w:type="dxa"/>
          </w:tcPr>
          <w:p w14:paraId="7DF7086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Cerebrospinal fluid biomarkers in cardiac arrest survivors</w:t>
            </w:r>
          </w:p>
        </w:tc>
        <w:tc>
          <w:tcPr>
            <w:tcW w:w="4137" w:type="dxa"/>
          </w:tcPr>
          <w:p w14:paraId="090B8A0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Resuscitation 85:227-232.</w:t>
            </w:r>
          </w:p>
        </w:tc>
        <w:tc>
          <w:tcPr>
            <w:tcW w:w="2522" w:type="dxa"/>
          </w:tcPr>
          <w:p w14:paraId="1ABA0F9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3C80AA50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1CF36D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576D46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Rossetti, 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(2012)</w:t>
            </w:r>
          </w:p>
        </w:tc>
        <w:tc>
          <w:tcPr>
            <w:tcW w:w="5001" w:type="dxa"/>
          </w:tcPr>
          <w:p w14:paraId="2ABF639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EEG correlates of neuronal injury after brain anoxia</w:t>
            </w:r>
          </w:p>
        </w:tc>
        <w:tc>
          <w:tcPr>
            <w:tcW w:w="4137" w:type="dxa"/>
          </w:tcPr>
          <w:p w14:paraId="0B5C481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Neurology 78:796-802</w:t>
            </w:r>
          </w:p>
        </w:tc>
        <w:tc>
          <w:tcPr>
            <w:tcW w:w="2522" w:type="dxa"/>
          </w:tcPr>
          <w:p w14:paraId="6E47331C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9F768B" w14:paraId="55AB3347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12A3B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91E94F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Rossetti, 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(2010)</w:t>
            </w:r>
          </w:p>
        </w:tc>
        <w:tc>
          <w:tcPr>
            <w:tcW w:w="5001" w:type="dxa"/>
          </w:tcPr>
          <w:p w14:paraId="2545B58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Prognostication after cardiac arrest and hypothermia: a prospective study</w:t>
            </w:r>
          </w:p>
        </w:tc>
        <w:tc>
          <w:tcPr>
            <w:tcW w:w="4137" w:type="dxa"/>
          </w:tcPr>
          <w:p w14:paraId="7E50CD6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Ann Neurol 67:301-307</w:t>
            </w:r>
          </w:p>
        </w:tc>
        <w:tc>
          <w:tcPr>
            <w:tcW w:w="2522" w:type="dxa"/>
          </w:tcPr>
          <w:p w14:paraId="7CE4194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A31740" w:rsidRPr="00F72EE5" w14:paraId="36E58BD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7A1080" w14:textId="77777777" w:rsidR="00A31740" w:rsidRPr="001311FD" w:rsidRDefault="00A31740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6D7BD24" w14:textId="0BF3BD9A" w:rsidR="00A31740" w:rsidRPr="001311FD" w:rsidRDefault="00F72EE5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Rossetti, A.O. (2014</w:t>
            </w:r>
            <w:r w:rsidRPr="00F72EE5">
              <w:rPr>
                <w:rFonts w:eastAsia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5001" w:type="dxa"/>
          </w:tcPr>
          <w:p w14:paraId="0D7FE23A" w14:textId="086D6995" w:rsidR="00A31740" w:rsidRPr="001311FD" w:rsidRDefault="00F72EE5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72EE5">
              <w:rPr>
                <w:rFonts w:eastAsiaTheme="minorHAnsi" w:cs="Helvetica"/>
                <w:sz w:val="20"/>
                <w:szCs w:val="20"/>
                <w:lang w:val="en-US" w:eastAsia="en-US"/>
              </w:rPr>
              <w:t>Automated auditory mismatch negativity paradigm improves coma prognostic accuracy after cardiac arrest and therapeutic hypothermia</w:t>
            </w:r>
          </w:p>
        </w:tc>
        <w:tc>
          <w:tcPr>
            <w:tcW w:w="4137" w:type="dxa"/>
          </w:tcPr>
          <w:p w14:paraId="7E167DDE" w14:textId="56469D79" w:rsidR="00A31740" w:rsidRPr="009F768B" w:rsidRDefault="00F72EE5" w:rsidP="00F72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GB" w:eastAsia="en-US"/>
              </w:rPr>
            </w:pPr>
            <w:r w:rsidRPr="00F72EE5">
              <w:rPr>
                <w:rFonts w:eastAsiaTheme="minorHAnsi" w:cs="Helvetica"/>
                <w:sz w:val="20"/>
                <w:szCs w:val="20"/>
                <w:lang w:val="en-GB" w:eastAsia="en-US"/>
              </w:rPr>
              <w:t>J Cli</w:t>
            </w: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>n Neurophysiol. 31:356-361</w:t>
            </w:r>
          </w:p>
        </w:tc>
        <w:tc>
          <w:tcPr>
            <w:tcW w:w="2522" w:type="dxa"/>
          </w:tcPr>
          <w:p w14:paraId="3FE7B3B2" w14:textId="6894681A" w:rsidR="00A31740" w:rsidRDefault="00F72EE5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F72EE5"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7CF8882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DB0D5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59AFD8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Rothstein, T</w:t>
            </w: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>.</w:t>
            </w: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L</w:t>
            </w: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>.</w:t>
            </w: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 xml:space="preserve"> (2009)</w:t>
            </w:r>
          </w:p>
        </w:tc>
        <w:tc>
          <w:tcPr>
            <w:tcW w:w="5001" w:type="dxa"/>
          </w:tcPr>
          <w:p w14:paraId="45FCC56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The utility of median somatosensory evoked potentials in anoxic-ischemic coma</w:t>
            </w:r>
          </w:p>
        </w:tc>
        <w:tc>
          <w:tcPr>
            <w:tcW w:w="4137" w:type="dxa"/>
          </w:tcPr>
          <w:p w14:paraId="0D2D3A4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72EE5">
              <w:rPr>
                <w:rFonts w:eastAsiaTheme="minorHAnsi" w:cs="Helvetica"/>
                <w:sz w:val="20"/>
                <w:szCs w:val="20"/>
                <w:lang w:val="en-GB" w:eastAsia="en-US"/>
              </w:rPr>
              <w:t xml:space="preserve">Neurosci 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20:221-233</w:t>
            </w:r>
          </w:p>
        </w:tc>
        <w:tc>
          <w:tcPr>
            <w:tcW w:w="2522" w:type="dxa"/>
          </w:tcPr>
          <w:p w14:paraId="1B21DBC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9F768B" w14:paraId="1EDB14F0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58B2DF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76FE7D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Rothstein, T.L. (1991)</w:t>
            </w:r>
          </w:p>
        </w:tc>
        <w:tc>
          <w:tcPr>
            <w:tcW w:w="5001" w:type="dxa"/>
          </w:tcPr>
          <w:p w14:paraId="0B1E5EB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 prospective clinical and electrophysiologic study</w:t>
            </w:r>
          </w:p>
        </w:tc>
        <w:tc>
          <w:tcPr>
            <w:tcW w:w="4137" w:type="dxa"/>
          </w:tcPr>
          <w:p w14:paraId="2724D8D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Electroencephalogr Clin Neurophysiol 79:101-107</w:t>
            </w:r>
          </w:p>
        </w:tc>
        <w:tc>
          <w:tcPr>
            <w:tcW w:w="2522" w:type="dxa"/>
          </w:tcPr>
          <w:p w14:paraId="4B9E9C3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2B4DDF41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5BF0EC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DA7E9F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Ruijter, B</w:t>
            </w: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>.</w:t>
            </w: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J</w:t>
            </w: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>.</w:t>
            </w: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 xml:space="preserve"> (2015</w:t>
            </w: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001" w:type="dxa"/>
          </w:tcPr>
          <w:p w14:paraId="4DC6E57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Generalized epileptiform discharges in postanoxic encephalopathy: Quantitative characterization in relation to outcome</w:t>
            </w:r>
          </w:p>
        </w:tc>
        <w:tc>
          <w:tcPr>
            <w:tcW w:w="4137" w:type="dxa"/>
          </w:tcPr>
          <w:p w14:paraId="625D1BE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Epilepsia 56:1845-1854</w:t>
            </w:r>
          </w:p>
        </w:tc>
        <w:tc>
          <w:tcPr>
            <w:tcW w:w="2522" w:type="dxa"/>
          </w:tcPr>
          <w:p w14:paraId="290476C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CB1CC7" w14:paraId="6E5FD507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57A791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684FF5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Ruknuddeen, M.</w:t>
            </w:r>
            <w:r>
              <w:rPr>
                <w:rFonts w:eastAsiaTheme="minorHAnsi" w:cs="Helvetica"/>
                <w:sz w:val="20"/>
                <w:szCs w:val="20"/>
                <w:lang w:val="en-GB" w:eastAsia="en-US"/>
              </w:rPr>
              <w:t xml:space="preserve">I. </w:t>
            </w: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(2015)</w:t>
            </w:r>
          </w:p>
        </w:tc>
        <w:tc>
          <w:tcPr>
            <w:tcW w:w="5001" w:type="dxa"/>
          </w:tcPr>
          <w:p w14:paraId="5745649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Early clinical prediction of neurological outcome following out of hospital cardiac arrest managed with therapeutic hypothermia</w:t>
            </w:r>
          </w:p>
        </w:tc>
        <w:tc>
          <w:tcPr>
            <w:tcW w:w="4137" w:type="dxa"/>
          </w:tcPr>
          <w:p w14:paraId="1C3175A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Indian J Crit Care Med 19:304-310</w:t>
            </w:r>
          </w:p>
        </w:tc>
        <w:tc>
          <w:tcPr>
            <w:tcW w:w="2522" w:type="dxa"/>
          </w:tcPr>
          <w:p w14:paraId="307AB43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CD1383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D7C58D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6690E2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Rundgren, M. (2012)</w:t>
            </w:r>
          </w:p>
        </w:tc>
        <w:tc>
          <w:tcPr>
            <w:tcW w:w="5001" w:type="dxa"/>
          </w:tcPr>
          <w:p w14:paraId="1750536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Serial soluble neurofilament heavy chain in plasma as a marker of brain injury after cardiac arrest</w:t>
            </w:r>
          </w:p>
        </w:tc>
        <w:tc>
          <w:tcPr>
            <w:tcW w:w="4137" w:type="dxa"/>
          </w:tcPr>
          <w:p w14:paraId="7F9D0FA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16:R45</w:t>
            </w:r>
          </w:p>
        </w:tc>
        <w:tc>
          <w:tcPr>
            <w:tcW w:w="2522" w:type="dxa"/>
          </w:tcPr>
          <w:p w14:paraId="476D729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1A07F9F1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1663C0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A1A565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Rundgren, M. (2006)</w:t>
            </w:r>
          </w:p>
        </w:tc>
        <w:tc>
          <w:tcPr>
            <w:tcW w:w="5001" w:type="dxa"/>
          </w:tcPr>
          <w:p w14:paraId="7F6E904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Amplitude-integrated EEG (aEEG) predicts outcome after cardiac arrest and induced hypothermia</w:t>
            </w:r>
          </w:p>
        </w:tc>
        <w:tc>
          <w:tcPr>
            <w:tcW w:w="4137" w:type="dxa"/>
          </w:tcPr>
          <w:p w14:paraId="4FA2FE9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Intensive Care Med 32:836-842</w:t>
            </w:r>
          </w:p>
        </w:tc>
        <w:tc>
          <w:tcPr>
            <w:tcW w:w="2522" w:type="dxa"/>
          </w:tcPr>
          <w:p w14:paraId="3B0DC33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39CE17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0C52E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6D5B5F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Rusch, B. (2017)</w:t>
            </w:r>
          </w:p>
        </w:tc>
        <w:tc>
          <w:tcPr>
            <w:tcW w:w="5001" w:type="dxa"/>
          </w:tcPr>
          <w:p w14:paraId="5FB2D89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Optic nerve sheath diameter on computed tomography not predictive of neurological status post-cardiac arrest</w:t>
            </w:r>
          </w:p>
        </w:tc>
        <w:tc>
          <w:tcPr>
            <w:tcW w:w="4137" w:type="dxa"/>
          </w:tcPr>
          <w:p w14:paraId="6B2AF49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CJEM 19:181-185</w:t>
            </w:r>
          </w:p>
        </w:tc>
        <w:tc>
          <w:tcPr>
            <w:tcW w:w="2522" w:type="dxa"/>
          </w:tcPr>
          <w:p w14:paraId="69F6FEE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1F2FD14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482895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EDCADA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Ryoo, 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(2015)</w:t>
            </w:r>
          </w:p>
        </w:tc>
        <w:tc>
          <w:tcPr>
            <w:tcW w:w="5001" w:type="dxa"/>
          </w:tcPr>
          <w:p w14:paraId="02FE6C5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Predicting Outcome With Diffusion-Weighted Imaging in Cardiac Arrest Patients Receiving Hypothermia Therapy: Multicenter Retrospective Cohort Study</w:t>
            </w:r>
          </w:p>
        </w:tc>
        <w:tc>
          <w:tcPr>
            <w:tcW w:w="4137" w:type="dxa"/>
          </w:tcPr>
          <w:p w14:paraId="758EC71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eastAsia="en-US"/>
              </w:rPr>
              <w:t>Crit Care Med 43:2370-2377</w:t>
            </w:r>
          </w:p>
        </w:tc>
        <w:tc>
          <w:tcPr>
            <w:tcW w:w="2522" w:type="dxa"/>
          </w:tcPr>
          <w:p w14:paraId="0179229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1311FD" w14:paraId="0491C51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87D0211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3EC500A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Ryu, J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.</w:t>
            </w:r>
            <w:r w:rsidRPr="001311FD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(2015)</w:t>
            </w:r>
          </w:p>
        </w:tc>
        <w:tc>
          <w:tcPr>
            <w:tcW w:w="5001" w:type="dxa"/>
          </w:tcPr>
          <w:p w14:paraId="26B7114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1311FD">
              <w:rPr>
                <w:rFonts w:eastAsiaTheme="minorHAnsi" w:cs="Helvetica"/>
                <w:sz w:val="20"/>
                <w:szCs w:val="20"/>
                <w:lang w:val="en-US" w:eastAsia="en-US"/>
              </w:rPr>
              <w:t>Predictors of neurological outcomes after successful extracorporeal cardiopulmonary resuscitation</w:t>
            </w:r>
          </w:p>
        </w:tc>
        <w:tc>
          <w:tcPr>
            <w:tcW w:w="4137" w:type="dxa"/>
          </w:tcPr>
          <w:p w14:paraId="581D88B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eastAsiaTheme="minorHAnsi" w:cs="Helvetica"/>
                <w:sz w:val="20"/>
                <w:szCs w:val="20"/>
                <w:lang w:val="en-GB" w:eastAsia="en-US"/>
              </w:rPr>
              <w:t>BMC Anesthesiol 15:26</w:t>
            </w:r>
          </w:p>
        </w:tc>
        <w:tc>
          <w:tcPr>
            <w:tcW w:w="2522" w:type="dxa"/>
          </w:tcPr>
          <w:p w14:paraId="00136EE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CD0037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743004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06DE9F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Sadaka, F. (2015)</w:t>
            </w:r>
          </w:p>
        </w:tc>
        <w:tc>
          <w:tcPr>
            <w:tcW w:w="5001" w:type="dxa"/>
          </w:tcPr>
          <w:p w14:paraId="63B5985F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Continuous Electroencephalogram in Comatose Postcardiac Arrest Syndrome Patients Treated With Therapeutic Hypothermia: Outcome Prediction Study</w:t>
            </w:r>
          </w:p>
        </w:tc>
        <w:tc>
          <w:tcPr>
            <w:tcW w:w="4137" w:type="dxa"/>
          </w:tcPr>
          <w:p w14:paraId="48A3671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J Intensive Care Med 30:292-296</w:t>
            </w:r>
          </w:p>
        </w:tc>
        <w:tc>
          <w:tcPr>
            <w:tcW w:w="2522" w:type="dxa"/>
          </w:tcPr>
          <w:p w14:paraId="3FB639B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71E8142D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321764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5C31BF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Şahutoğlu, C. (2016)</w:t>
            </w:r>
          </w:p>
        </w:tc>
        <w:tc>
          <w:tcPr>
            <w:tcW w:w="5001" w:type="dxa"/>
          </w:tcPr>
          <w:p w14:paraId="7913D572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Predictive Value of Brain Arrest Neurological Outcome Scale (BrANOS) on Mortality and Morbidity After Cardiac Arrest</w:t>
            </w:r>
          </w:p>
        </w:tc>
        <w:tc>
          <w:tcPr>
            <w:tcW w:w="4137" w:type="dxa"/>
          </w:tcPr>
          <w:p w14:paraId="08F0820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Turk J Anaesthesiol Reanim 44:295-300</w:t>
            </w:r>
          </w:p>
        </w:tc>
        <w:tc>
          <w:tcPr>
            <w:tcW w:w="2522" w:type="dxa"/>
          </w:tcPr>
          <w:p w14:paraId="0DB8497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1C6DF38F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F5B056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1EAE80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Sair, H.I. (2018)</w:t>
            </w:r>
          </w:p>
        </w:tc>
        <w:tc>
          <w:tcPr>
            <w:tcW w:w="5001" w:type="dxa"/>
          </w:tcPr>
          <w:p w14:paraId="7BD53E5E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Early Functional Connectome Integrity and 1-Year Recovery in Comatose Survivors of Cardiac Arrest</w:t>
            </w:r>
          </w:p>
        </w:tc>
        <w:tc>
          <w:tcPr>
            <w:tcW w:w="4137" w:type="dxa"/>
          </w:tcPr>
          <w:p w14:paraId="3EC6A1D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Radiology 287:247-255</w:t>
            </w:r>
          </w:p>
        </w:tc>
        <w:tc>
          <w:tcPr>
            <w:tcW w:w="2522" w:type="dxa"/>
          </w:tcPr>
          <w:p w14:paraId="653AD0E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9F768B" w14:paraId="30A6904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125782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57F941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Samaniego, E.A. (2011)</w:t>
            </w:r>
          </w:p>
        </w:tc>
        <w:tc>
          <w:tcPr>
            <w:tcW w:w="5001" w:type="dxa"/>
          </w:tcPr>
          <w:p w14:paraId="1A61E07F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Sedation confounds outcome prediction in cardiac arrest survivors treated with hypothermia</w:t>
            </w:r>
          </w:p>
        </w:tc>
        <w:tc>
          <w:tcPr>
            <w:tcW w:w="4137" w:type="dxa"/>
          </w:tcPr>
          <w:p w14:paraId="37EE385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Neurocrit Care 15:113-119</w:t>
            </w:r>
          </w:p>
        </w:tc>
        <w:tc>
          <w:tcPr>
            <w:tcW w:w="2522" w:type="dxa"/>
          </w:tcPr>
          <w:p w14:paraId="48F3162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64C63A7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F96B5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7B973B32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Sarıtaş, A. (2018)</w:t>
            </w:r>
          </w:p>
        </w:tc>
        <w:tc>
          <w:tcPr>
            <w:tcW w:w="5001" w:type="dxa"/>
          </w:tcPr>
          <w:p w14:paraId="73C6EA84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Effect of regional cerebral oximetry to estimate neurologic prognostic outcomes in patients administered targeted temperature management</w:t>
            </w:r>
          </w:p>
        </w:tc>
        <w:tc>
          <w:tcPr>
            <w:tcW w:w="4137" w:type="dxa"/>
          </w:tcPr>
          <w:p w14:paraId="311FD15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Am J Emerg Med 36:2236-2241</w:t>
            </w:r>
          </w:p>
        </w:tc>
        <w:tc>
          <w:tcPr>
            <w:tcW w:w="2522" w:type="dxa"/>
          </w:tcPr>
          <w:p w14:paraId="2CAF25D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9F768B" w14:paraId="336E40D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B97EBB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E3B84F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Sauvé, M.J. (1996)</w:t>
            </w:r>
          </w:p>
        </w:tc>
        <w:tc>
          <w:tcPr>
            <w:tcW w:w="5001" w:type="dxa"/>
          </w:tcPr>
          <w:p w14:paraId="6C696A6C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Patterns of cognitive recovery in sudden cardiac arrest survivors: the pilot study</w:t>
            </w:r>
          </w:p>
        </w:tc>
        <w:tc>
          <w:tcPr>
            <w:tcW w:w="4137" w:type="dxa"/>
          </w:tcPr>
          <w:p w14:paraId="232497E3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Heart Lung 25:172-181</w:t>
            </w:r>
          </w:p>
        </w:tc>
        <w:tc>
          <w:tcPr>
            <w:tcW w:w="2522" w:type="dxa"/>
          </w:tcPr>
          <w:p w14:paraId="4DE3B39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02BDC77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7BA316D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D06FAB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Schefold, J.C. (2009)</w:t>
            </w:r>
          </w:p>
        </w:tc>
        <w:tc>
          <w:tcPr>
            <w:tcW w:w="5001" w:type="dxa"/>
          </w:tcPr>
          <w:p w14:paraId="7FCD095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The Glasgow Coma Score is a predictor of good outcome in cardiac arrest patients treated with therapeutic hypothermia</w:t>
            </w:r>
          </w:p>
        </w:tc>
        <w:tc>
          <w:tcPr>
            <w:tcW w:w="4137" w:type="dxa"/>
          </w:tcPr>
          <w:p w14:paraId="77EBED5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80:658-661</w:t>
            </w:r>
          </w:p>
        </w:tc>
        <w:tc>
          <w:tcPr>
            <w:tcW w:w="2522" w:type="dxa"/>
          </w:tcPr>
          <w:p w14:paraId="30FC754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74363FA1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DB59980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ACE75E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Schoerkhuber, W. (1999)</w:t>
            </w:r>
          </w:p>
        </w:tc>
        <w:tc>
          <w:tcPr>
            <w:tcW w:w="5001" w:type="dxa"/>
          </w:tcPr>
          <w:p w14:paraId="2D8EE84E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Time course of serum neuron-specific enolase. A predictor of neurological outcome in patients resuscitated from cardiac arrest</w:t>
            </w:r>
          </w:p>
        </w:tc>
        <w:tc>
          <w:tcPr>
            <w:tcW w:w="4137" w:type="dxa"/>
          </w:tcPr>
          <w:p w14:paraId="5E72BEB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Stroke 30:1598-1603</w:t>
            </w:r>
          </w:p>
        </w:tc>
        <w:tc>
          <w:tcPr>
            <w:tcW w:w="2522" w:type="dxa"/>
          </w:tcPr>
          <w:p w14:paraId="730A7BA4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AE9A191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03409D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76A247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Seder, D.B. (2015)</w:t>
            </w:r>
          </w:p>
        </w:tc>
        <w:tc>
          <w:tcPr>
            <w:tcW w:w="5001" w:type="dxa"/>
          </w:tcPr>
          <w:p w14:paraId="4E04EAC0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Neurologic outcomes and postresuscitation care of patients with myoclonus following cardiac arrest</w:t>
            </w:r>
          </w:p>
        </w:tc>
        <w:tc>
          <w:tcPr>
            <w:tcW w:w="4137" w:type="dxa"/>
          </w:tcPr>
          <w:p w14:paraId="2DAEB09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Crit Care Med 43:965-972</w:t>
            </w:r>
          </w:p>
        </w:tc>
        <w:tc>
          <w:tcPr>
            <w:tcW w:w="2522" w:type="dxa"/>
          </w:tcPr>
          <w:p w14:paraId="21B8D5A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07071C75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FE80419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2F23DC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Selioutski, O. (2019)</w:t>
            </w:r>
          </w:p>
        </w:tc>
        <w:tc>
          <w:tcPr>
            <w:tcW w:w="5001" w:type="dxa"/>
          </w:tcPr>
          <w:p w14:paraId="2238B72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Continuous EEG Monitoring Predicts a Clinically Meaningful Recovery Among Adult Inpatients</w:t>
            </w:r>
          </w:p>
        </w:tc>
        <w:tc>
          <w:tcPr>
            <w:tcW w:w="4137" w:type="dxa"/>
          </w:tcPr>
          <w:p w14:paraId="74D77EC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J Clin Neurophysiol 36:358-364</w:t>
            </w:r>
          </w:p>
        </w:tc>
        <w:tc>
          <w:tcPr>
            <w:tcW w:w="2522" w:type="dxa"/>
          </w:tcPr>
          <w:p w14:paraId="0A26A14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32BD7782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6DB764B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C55E12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Shankar, J.S. (2018)</w:t>
            </w:r>
          </w:p>
        </w:tc>
        <w:tc>
          <w:tcPr>
            <w:tcW w:w="5001" w:type="dxa"/>
          </w:tcPr>
          <w:p w14:paraId="25AB8111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Computed Tomography Perfusion Aids in the Prognostication of Comatose Postcardiac Arrest Patients</w:t>
            </w:r>
          </w:p>
        </w:tc>
        <w:tc>
          <w:tcPr>
            <w:tcW w:w="4137" w:type="dxa"/>
          </w:tcPr>
          <w:p w14:paraId="3F83323B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Am J Cardiol 121:874-878</w:t>
            </w:r>
          </w:p>
        </w:tc>
        <w:tc>
          <w:tcPr>
            <w:tcW w:w="2522" w:type="dxa"/>
          </w:tcPr>
          <w:p w14:paraId="272ADF1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9F768B" w14:paraId="173E373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99E7D4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0382E4F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Sherman, A.L. (2000)</w:t>
            </w:r>
          </w:p>
        </w:tc>
        <w:tc>
          <w:tcPr>
            <w:tcW w:w="5001" w:type="dxa"/>
          </w:tcPr>
          <w:p w14:paraId="465564AA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Somatosensory potentials, CSF creatine kinase BB activity, and awakening after cardiac arrest</w:t>
            </w:r>
          </w:p>
        </w:tc>
        <w:tc>
          <w:tcPr>
            <w:tcW w:w="4137" w:type="dxa"/>
          </w:tcPr>
          <w:p w14:paraId="5503B10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Neurology 54:889-894</w:t>
            </w:r>
          </w:p>
        </w:tc>
        <w:tc>
          <w:tcPr>
            <w:tcW w:w="2522" w:type="dxa"/>
          </w:tcPr>
          <w:p w14:paraId="09AB99F6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3AA5E2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8D9832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B88B21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Shibata, S. (2005)</w:t>
            </w:r>
          </w:p>
        </w:tc>
        <w:tc>
          <w:tcPr>
            <w:tcW w:w="5001" w:type="dxa"/>
          </w:tcPr>
          <w:p w14:paraId="262567DD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Use of the bispectral index during the early postresuscitative phase after out-of-hospital cardiac arrest</w:t>
            </w:r>
          </w:p>
        </w:tc>
        <w:tc>
          <w:tcPr>
            <w:tcW w:w="4137" w:type="dxa"/>
          </w:tcPr>
          <w:p w14:paraId="040E49A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J Anesth 19:243-246</w:t>
            </w:r>
          </w:p>
        </w:tc>
        <w:tc>
          <w:tcPr>
            <w:tcW w:w="2522" w:type="dxa"/>
          </w:tcPr>
          <w:p w14:paraId="332C404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Non-extractable data</w:t>
            </w:r>
          </w:p>
        </w:tc>
      </w:tr>
      <w:tr w:rsidR="008E24F3" w:rsidRPr="001311FD" w14:paraId="1CC5387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9EBA648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6057125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Shin, S.M. (2018)</w:t>
            </w:r>
          </w:p>
        </w:tc>
        <w:tc>
          <w:tcPr>
            <w:tcW w:w="5001" w:type="dxa"/>
          </w:tcPr>
          <w:p w14:paraId="07685D8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Prediction of neurological outcomes following the return of spontaneous circulation in patients with out-of-hospital cardiac arrest: Retrospective fast-and-frugal tree analysis</w:t>
            </w:r>
          </w:p>
        </w:tc>
        <w:tc>
          <w:tcPr>
            <w:tcW w:w="4137" w:type="dxa"/>
          </w:tcPr>
          <w:p w14:paraId="49D861B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133:65-70</w:t>
            </w:r>
          </w:p>
        </w:tc>
        <w:tc>
          <w:tcPr>
            <w:tcW w:w="2522" w:type="dxa"/>
          </w:tcPr>
          <w:p w14:paraId="0D29EF1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2AEB988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515010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21D55FC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Solari, D. (2017)</w:t>
            </w:r>
          </w:p>
        </w:tc>
        <w:tc>
          <w:tcPr>
            <w:tcW w:w="5001" w:type="dxa"/>
          </w:tcPr>
          <w:p w14:paraId="11C8474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Early prediction of coma recovery after cardiac arrest with blinded pupillometry</w:t>
            </w:r>
          </w:p>
        </w:tc>
        <w:tc>
          <w:tcPr>
            <w:tcW w:w="4137" w:type="dxa"/>
          </w:tcPr>
          <w:p w14:paraId="4B62936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Ann Neurol 81:804-810</w:t>
            </w:r>
          </w:p>
        </w:tc>
        <w:tc>
          <w:tcPr>
            <w:tcW w:w="2522" w:type="dxa"/>
          </w:tcPr>
          <w:p w14:paraId="1FBCD95D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454C791A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B485C46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208B75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Son, S.H. (2020)</w:t>
            </w:r>
          </w:p>
        </w:tc>
        <w:tc>
          <w:tcPr>
            <w:tcW w:w="5001" w:type="dxa"/>
          </w:tcPr>
          <w:p w14:paraId="736EF44C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Does combining biomarkers and brain images provide improved prognostic predictive performance for out-of-hospital cardiac arrest survivors before target temperature management?</w:t>
            </w:r>
          </w:p>
        </w:tc>
        <w:tc>
          <w:tcPr>
            <w:tcW w:w="4137" w:type="dxa"/>
          </w:tcPr>
          <w:p w14:paraId="029F0A70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Journal of Clinical Medicine 9:744</w:t>
            </w:r>
          </w:p>
        </w:tc>
        <w:tc>
          <w:tcPr>
            <w:tcW w:w="2522" w:type="dxa"/>
          </w:tcPr>
          <w:p w14:paraId="2A6023D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76B2F48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1CEC48C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456EA2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Sonnet, M.L. (1993)</w:t>
            </w:r>
          </w:p>
        </w:tc>
        <w:tc>
          <w:tcPr>
            <w:tcW w:w="5001" w:type="dxa"/>
          </w:tcPr>
          <w:p w14:paraId="6560C176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Early somatosensory (SEP) and auditory (AEP) evoked potentials in anoxic coma: prognostic value</w:t>
            </w:r>
          </w:p>
        </w:tc>
        <w:tc>
          <w:tcPr>
            <w:tcW w:w="4137" w:type="dxa"/>
          </w:tcPr>
          <w:p w14:paraId="4BEAC507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Neurophysiol Clin 23:227-236</w:t>
            </w:r>
          </w:p>
        </w:tc>
        <w:tc>
          <w:tcPr>
            <w:tcW w:w="2522" w:type="dxa"/>
          </w:tcPr>
          <w:p w14:paraId="08956C5F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7709EABF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01D4E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F5112B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Spalletti, M. (2016)</w:t>
            </w:r>
          </w:p>
        </w:tc>
        <w:tc>
          <w:tcPr>
            <w:tcW w:w="5001" w:type="dxa"/>
          </w:tcPr>
          <w:p w14:paraId="44478877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Single electroencephalographic patterns as specific and time-dependent indicators of good and poor outcome after cardiac arrest</w:t>
            </w:r>
          </w:p>
        </w:tc>
        <w:tc>
          <w:tcPr>
            <w:tcW w:w="4137" w:type="dxa"/>
          </w:tcPr>
          <w:p w14:paraId="074B077D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Clin Neurophysiol 127:2610-2617</w:t>
            </w:r>
          </w:p>
        </w:tc>
        <w:tc>
          <w:tcPr>
            <w:tcW w:w="2522" w:type="dxa"/>
          </w:tcPr>
          <w:p w14:paraId="646AFA1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Population</w:t>
            </w:r>
          </w:p>
        </w:tc>
      </w:tr>
      <w:tr w:rsidR="008E24F3" w:rsidRPr="001311FD" w14:paraId="4782C0C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27F94C7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037B65A5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Stammet, P. (2015)</w:t>
            </w:r>
          </w:p>
        </w:tc>
        <w:tc>
          <w:tcPr>
            <w:tcW w:w="5001" w:type="dxa"/>
          </w:tcPr>
          <w:p w14:paraId="2FF72C2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Neuron-Specific Enolase as a Predictor of Death or Poor Neurological Outcome After Out-of-Hospital Cardiac Arrest and Targeted Temperature Management at 33°C and 36°C</w:t>
            </w:r>
          </w:p>
        </w:tc>
        <w:tc>
          <w:tcPr>
            <w:tcW w:w="4137" w:type="dxa"/>
          </w:tcPr>
          <w:p w14:paraId="3864C8E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J Am Coll Cardiol 65:2104-2114</w:t>
            </w:r>
          </w:p>
        </w:tc>
        <w:tc>
          <w:tcPr>
            <w:tcW w:w="2522" w:type="dxa"/>
          </w:tcPr>
          <w:p w14:paraId="0D7B1FE1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6B1C321F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2B259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584D85F1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6C4AC8">
              <w:rPr>
                <w:rFonts w:eastAsia="Times New Roman"/>
                <w:color w:val="000000"/>
                <w:sz w:val="20"/>
                <w:szCs w:val="20"/>
                <w:lang w:val="en-GB"/>
              </w:rPr>
              <w:t>Stammet, P.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(2014)</w:t>
            </w:r>
          </w:p>
        </w:tc>
        <w:tc>
          <w:tcPr>
            <w:tcW w:w="5001" w:type="dxa"/>
          </w:tcPr>
          <w:p w14:paraId="31184D09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Bispectral index to predict neurological outcome early after cardiac arrest</w:t>
            </w:r>
          </w:p>
        </w:tc>
        <w:tc>
          <w:tcPr>
            <w:tcW w:w="4137" w:type="dxa"/>
          </w:tcPr>
          <w:p w14:paraId="0C502DFC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85:1674-1680</w:t>
            </w:r>
          </w:p>
        </w:tc>
        <w:tc>
          <w:tcPr>
            <w:tcW w:w="2522" w:type="dxa"/>
          </w:tcPr>
          <w:p w14:paraId="7B00DC9B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03E9F02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3BBCD5E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6C25D9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6C4AC8">
              <w:rPr>
                <w:rFonts w:eastAsia="Times New Roman"/>
                <w:color w:val="000000"/>
                <w:sz w:val="20"/>
                <w:szCs w:val="20"/>
                <w:lang w:val="en-GB"/>
              </w:rPr>
              <w:t>Stammet, P.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(2013)</w:t>
            </w:r>
          </w:p>
        </w:tc>
        <w:tc>
          <w:tcPr>
            <w:tcW w:w="5001" w:type="dxa"/>
          </w:tcPr>
          <w:p w14:paraId="298D973E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Modeling serum level of s100</w:t>
            </w: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β</w:t>
            </w: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 xml:space="preserve"> and bispectral index to predict outcome after cardiac arrest</w:t>
            </w:r>
          </w:p>
        </w:tc>
        <w:tc>
          <w:tcPr>
            <w:tcW w:w="4137" w:type="dxa"/>
          </w:tcPr>
          <w:p w14:paraId="37EFE52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J Am Coll Cardiol 62:851-858</w:t>
            </w:r>
          </w:p>
        </w:tc>
        <w:tc>
          <w:tcPr>
            <w:tcW w:w="2522" w:type="dxa"/>
          </w:tcPr>
          <w:p w14:paraId="093651BA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56C3A8AC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0AF3973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D3BC17A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6C4AC8">
              <w:rPr>
                <w:rFonts w:eastAsia="Times New Roman"/>
                <w:color w:val="000000"/>
                <w:sz w:val="20"/>
                <w:szCs w:val="20"/>
                <w:lang w:val="en-GB"/>
              </w:rPr>
              <w:t>Stammet, P.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(2009)</w:t>
            </w:r>
          </w:p>
        </w:tc>
        <w:tc>
          <w:tcPr>
            <w:tcW w:w="5001" w:type="dxa"/>
          </w:tcPr>
          <w:p w14:paraId="187A30DA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Bispectral index (BIS) helps predicting bad neurological outcome in comatose survivors after cardiac arrest and induced therapeutic hypothermia</w:t>
            </w:r>
          </w:p>
        </w:tc>
        <w:tc>
          <w:tcPr>
            <w:tcW w:w="4137" w:type="dxa"/>
          </w:tcPr>
          <w:p w14:paraId="22B0D24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80:437-442</w:t>
            </w:r>
          </w:p>
        </w:tc>
        <w:tc>
          <w:tcPr>
            <w:tcW w:w="2522" w:type="dxa"/>
          </w:tcPr>
          <w:p w14:paraId="747F67F2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E24F3" w:rsidRPr="001311FD" w14:paraId="7540F78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B2AAEC5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1F7F7EB4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Storm, C. (2014)</w:t>
            </w:r>
          </w:p>
        </w:tc>
        <w:tc>
          <w:tcPr>
            <w:tcW w:w="5001" w:type="dxa"/>
          </w:tcPr>
          <w:p w14:paraId="792C8FA3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Regional cerebral oxygen saturation after cardiac arrest in 60 patients--a prospective outcome study</w:t>
            </w:r>
          </w:p>
        </w:tc>
        <w:tc>
          <w:tcPr>
            <w:tcW w:w="4137" w:type="dxa"/>
          </w:tcPr>
          <w:p w14:paraId="3D8F4EA9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85:1037-1041</w:t>
            </w:r>
          </w:p>
        </w:tc>
        <w:tc>
          <w:tcPr>
            <w:tcW w:w="2522" w:type="dxa"/>
          </w:tcPr>
          <w:p w14:paraId="3DC97958" w14:textId="77777777" w:rsidR="008E24F3" w:rsidRPr="001311FD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</w:t>
            </w:r>
          </w:p>
        </w:tc>
      </w:tr>
      <w:tr w:rsidR="008E24F3" w:rsidRPr="002578E4" w14:paraId="278322D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865496A" w14:textId="77777777" w:rsidR="008E24F3" w:rsidRPr="001311FD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06" w:type="dxa"/>
          </w:tcPr>
          <w:p w14:paraId="40BE5115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Storm, C. (2016)</w:t>
            </w:r>
          </w:p>
        </w:tc>
        <w:tc>
          <w:tcPr>
            <w:tcW w:w="5001" w:type="dxa"/>
          </w:tcPr>
          <w:p w14:paraId="603969D8" w14:textId="77777777" w:rsidR="008E24F3" w:rsidRPr="001311FD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Good neurological outcome despite very low regional cerebral oxygen saturation during resuscitation--a prospective preclinical trial in 29 patients</w:t>
            </w:r>
          </w:p>
        </w:tc>
        <w:tc>
          <w:tcPr>
            <w:tcW w:w="4137" w:type="dxa"/>
          </w:tcPr>
          <w:p w14:paraId="159E6DCB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Scand J Trauma Resusc Emerg Med 24:43</w:t>
            </w:r>
          </w:p>
        </w:tc>
        <w:tc>
          <w:tcPr>
            <w:tcW w:w="2522" w:type="dxa"/>
          </w:tcPr>
          <w:p w14:paraId="79E6D4EB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Intervention </w:t>
            </w:r>
          </w:p>
        </w:tc>
      </w:tr>
      <w:tr w:rsidR="008E24F3" w:rsidRPr="002578E4" w14:paraId="5F10D98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CDCB2D3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</w:tcPr>
          <w:p w14:paraId="69C53A3E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Stub, D. (2015)</w:t>
            </w:r>
          </w:p>
        </w:tc>
        <w:tc>
          <w:tcPr>
            <w:tcW w:w="5001" w:type="dxa"/>
          </w:tcPr>
          <w:p w14:paraId="4E584473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Association between hospital post-resuscitative performance and clinical outcomes after out-of-hospital cardiac arrest</w:t>
            </w:r>
          </w:p>
        </w:tc>
        <w:tc>
          <w:tcPr>
            <w:tcW w:w="4137" w:type="dxa"/>
          </w:tcPr>
          <w:p w14:paraId="2B46C725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92:45-52</w:t>
            </w:r>
          </w:p>
        </w:tc>
        <w:tc>
          <w:tcPr>
            <w:tcW w:w="2522" w:type="dxa"/>
          </w:tcPr>
          <w:p w14:paraId="5552A856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CB1CC7" w14:paraId="75A1417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47644FF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6841B783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Su, Y.Y. (2006)</w:t>
            </w:r>
          </w:p>
        </w:tc>
        <w:tc>
          <w:tcPr>
            <w:tcW w:w="5001" w:type="dxa"/>
          </w:tcPr>
          <w:p w14:paraId="3C2A045E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Electroencephalographic patterns and prediction of outcome in comatose survivors after cardiopulmonary resuscitation</w:t>
            </w:r>
          </w:p>
        </w:tc>
        <w:tc>
          <w:tcPr>
            <w:tcW w:w="4137" w:type="dxa"/>
          </w:tcPr>
          <w:p w14:paraId="32F65394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Chinese Journal of Cerebrovascular Diseases 3:484-488</w:t>
            </w:r>
          </w:p>
        </w:tc>
        <w:tc>
          <w:tcPr>
            <w:tcW w:w="2522" w:type="dxa"/>
          </w:tcPr>
          <w:p w14:paraId="2EF12EE8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Unavailable full-text paper</w:t>
            </w:r>
          </w:p>
        </w:tc>
      </w:tr>
      <w:tr w:rsidR="008E24F3" w:rsidRPr="009F768B" w14:paraId="747A602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6593B23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683E7D83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Su, Y.Y. (2005)</w:t>
            </w:r>
          </w:p>
        </w:tc>
        <w:tc>
          <w:tcPr>
            <w:tcW w:w="5001" w:type="dxa"/>
          </w:tcPr>
          <w:p w14:paraId="4061F596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Evaluation of coma patients after cardiopulmonary resuscitation</w:t>
            </w:r>
          </w:p>
        </w:tc>
        <w:tc>
          <w:tcPr>
            <w:tcW w:w="4137" w:type="dxa"/>
          </w:tcPr>
          <w:p w14:paraId="09176405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Chin Med J (Engl) 118:1808-1811</w:t>
            </w:r>
          </w:p>
        </w:tc>
        <w:tc>
          <w:tcPr>
            <w:tcW w:w="2522" w:type="dxa"/>
          </w:tcPr>
          <w:p w14:paraId="6164D633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Unavailable full-text paper</w:t>
            </w:r>
          </w:p>
        </w:tc>
      </w:tr>
      <w:tr w:rsidR="008E24F3" w:rsidRPr="002578E4" w14:paraId="7266F720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5C8B601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4FFB106A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Suchdev, K. (2015)</w:t>
            </w:r>
          </w:p>
        </w:tc>
        <w:tc>
          <w:tcPr>
            <w:tcW w:w="5001" w:type="dxa"/>
          </w:tcPr>
          <w:p w14:paraId="6DB19A5B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Eeg monitoring in patients with hypothermia post cardiac arrest-a comparison of 'evolving' patterns and outcomes</w:t>
            </w:r>
          </w:p>
        </w:tc>
        <w:tc>
          <w:tcPr>
            <w:tcW w:w="4137" w:type="dxa"/>
          </w:tcPr>
          <w:p w14:paraId="517B8BD2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Epilepsy Currents 15:502</w:t>
            </w:r>
          </w:p>
        </w:tc>
        <w:tc>
          <w:tcPr>
            <w:tcW w:w="2522" w:type="dxa"/>
          </w:tcPr>
          <w:p w14:paraId="0BAFCD63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 design</w:t>
            </w:r>
          </w:p>
        </w:tc>
      </w:tr>
      <w:tr w:rsidR="008E24F3" w:rsidRPr="002578E4" w14:paraId="4B42E587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236E3F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31496F2F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Suys, T. (2014)</w:t>
            </w:r>
          </w:p>
        </w:tc>
        <w:tc>
          <w:tcPr>
            <w:tcW w:w="5001" w:type="dxa"/>
          </w:tcPr>
          <w:p w14:paraId="693B2122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2578E4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Automated quantitative pupillometry for the prognostication of coma after cardiac arrest</w:t>
            </w:r>
          </w:p>
        </w:tc>
        <w:tc>
          <w:tcPr>
            <w:tcW w:w="4137" w:type="dxa"/>
          </w:tcPr>
          <w:p w14:paraId="1C7304FF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Neurocrit Care 21:300-308</w:t>
            </w:r>
          </w:p>
        </w:tc>
        <w:tc>
          <w:tcPr>
            <w:tcW w:w="2522" w:type="dxa"/>
          </w:tcPr>
          <w:p w14:paraId="039376D8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14C6C16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06C5A8F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37DB1D15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Takai, N. (2011)</w:t>
            </w:r>
          </w:p>
        </w:tc>
        <w:tc>
          <w:tcPr>
            <w:tcW w:w="5001" w:type="dxa"/>
          </w:tcPr>
          <w:p w14:paraId="6BF76F24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Auditory evoked potential P50 as a predictor of neurologic outcome in resuscitated cardiac arrest patients</w:t>
            </w:r>
          </w:p>
        </w:tc>
        <w:tc>
          <w:tcPr>
            <w:tcW w:w="4137" w:type="dxa"/>
          </w:tcPr>
          <w:p w14:paraId="0E6FA0FB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J Clin Neurophysiol 28:302-307</w:t>
            </w:r>
          </w:p>
        </w:tc>
        <w:tc>
          <w:tcPr>
            <w:tcW w:w="2522" w:type="dxa"/>
          </w:tcPr>
          <w:p w14:paraId="6B7F7C0C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8E24F3" w:rsidRPr="00FD6CD9" w14:paraId="06C3C47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7F6A619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3C4ED577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Tamura, T. (2018)</w:t>
            </w:r>
          </w:p>
        </w:tc>
        <w:tc>
          <w:tcPr>
            <w:tcW w:w="5001" w:type="dxa"/>
          </w:tcPr>
          <w:p w14:paraId="375FFB8A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Quantitative assessment of pupillary light reflex for early prediction of outcomes after out-of-hospital cardiac arrest: A multicentre prospective observational study</w:t>
            </w:r>
          </w:p>
        </w:tc>
        <w:tc>
          <w:tcPr>
            <w:tcW w:w="4137" w:type="dxa"/>
          </w:tcPr>
          <w:p w14:paraId="7841B7A5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131:108-113</w:t>
            </w:r>
          </w:p>
        </w:tc>
        <w:tc>
          <w:tcPr>
            <w:tcW w:w="2522" w:type="dxa"/>
          </w:tcPr>
          <w:p w14:paraId="0C2F1EF8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1BAAC35C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F550829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1C26DB32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Thai, T.N. (2019)</w:t>
            </w:r>
          </w:p>
        </w:tc>
        <w:tc>
          <w:tcPr>
            <w:tcW w:w="5001" w:type="dxa"/>
          </w:tcPr>
          <w:p w14:paraId="19B3DFE3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Prospective validation of the Good Outcome Following Attempted Resuscitation (GO-FAR) score for in-hospital cardiac arrest prognosis</w:t>
            </w:r>
          </w:p>
        </w:tc>
        <w:tc>
          <w:tcPr>
            <w:tcW w:w="4137" w:type="dxa"/>
          </w:tcPr>
          <w:p w14:paraId="24A0CF53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140:2-8</w:t>
            </w:r>
          </w:p>
        </w:tc>
        <w:tc>
          <w:tcPr>
            <w:tcW w:w="2522" w:type="dxa"/>
          </w:tcPr>
          <w:p w14:paraId="483E5E0C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4395A506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1156177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2C48B8D2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Thömke, F. (2004)</w:t>
            </w:r>
          </w:p>
        </w:tc>
        <w:tc>
          <w:tcPr>
            <w:tcW w:w="5001" w:type="dxa"/>
          </w:tcPr>
          <w:p w14:paraId="7CE718AB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"Myoclonic status epilepticus" following cardiopulmonary resuscitation</w:t>
            </w:r>
          </w:p>
        </w:tc>
        <w:tc>
          <w:tcPr>
            <w:tcW w:w="4137" w:type="dxa"/>
          </w:tcPr>
          <w:p w14:paraId="48AA4F4B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Intensivmedizin und Notfallmedizin 41:592-597</w:t>
            </w:r>
          </w:p>
        </w:tc>
        <w:tc>
          <w:tcPr>
            <w:tcW w:w="2522" w:type="dxa"/>
          </w:tcPr>
          <w:p w14:paraId="48B0D985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8E24F3" w:rsidRPr="00FD6CD9" w14:paraId="566AB15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EE8AB9F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1F0CE7CD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Thömke, F. (2005)</w:t>
            </w:r>
          </w:p>
        </w:tc>
        <w:tc>
          <w:tcPr>
            <w:tcW w:w="5001" w:type="dxa"/>
          </w:tcPr>
          <w:p w14:paraId="4D2572AC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Observations on comatose survivors of cardiopulmonary resuscitation with generalized myoclonus</w:t>
            </w:r>
          </w:p>
        </w:tc>
        <w:tc>
          <w:tcPr>
            <w:tcW w:w="4137" w:type="dxa"/>
          </w:tcPr>
          <w:p w14:paraId="30AD0A1A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BMC Neurol 5:14</w:t>
            </w:r>
          </w:p>
        </w:tc>
        <w:tc>
          <w:tcPr>
            <w:tcW w:w="2522" w:type="dxa"/>
          </w:tcPr>
          <w:p w14:paraId="79694435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8E24F3" w:rsidRPr="00FD6CD9" w14:paraId="77251F0A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2356C3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24C45B19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Tianinen, M. (2015)</w:t>
            </w:r>
          </w:p>
        </w:tc>
        <w:tc>
          <w:tcPr>
            <w:tcW w:w="5001" w:type="dxa"/>
          </w:tcPr>
          <w:p w14:paraId="1BE782E9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Functional outcome, cognition and quality of life after out-of-hospital cardiac arrest and therapeutic hypothermia: data from a randomized controlled trial</w:t>
            </w:r>
          </w:p>
        </w:tc>
        <w:tc>
          <w:tcPr>
            <w:tcW w:w="4137" w:type="dxa"/>
          </w:tcPr>
          <w:p w14:paraId="1B95DA4C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Scand J Trauma Resusc Emerg Med 23:12</w:t>
            </w:r>
          </w:p>
        </w:tc>
        <w:tc>
          <w:tcPr>
            <w:tcW w:w="2522" w:type="dxa"/>
          </w:tcPr>
          <w:p w14:paraId="5EE44B2E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design</w:t>
            </w:r>
          </w:p>
        </w:tc>
      </w:tr>
      <w:tr w:rsidR="008E24F3" w:rsidRPr="00FD6CD9" w14:paraId="628FB79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624C215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</w:tcPr>
          <w:p w14:paraId="2B369EC9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Tianinen, M. (2003)</w:t>
            </w:r>
          </w:p>
        </w:tc>
        <w:tc>
          <w:tcPr>
            <w:tcW w:w="5001" w:type="dxa"/>
          </w:tcPr>
          <w:p w14:paraId="697641DC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Serum neuron-specific enolase and S-100B protein in cardiac arrest patients treated with hypothermia</w:t>
            </w:r>
          </w:p>
        </w:tc>
        <w:tc>
          <w:tcPr>
            <w:tcW w:w="4137" w:type="dxa"/>
          </w:tcPr>
          <w:p w14:paraId="78C981A4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Stroke 34:2881-2886</w:t>
            </w:r>
          </w:p>
        </w:tc>
        <w:tc>
          <w:tcPr>
            <w:tcW w:w="2522" w:type="dxa"/>
          </w:tcPr>
          <w:p w14:paraId="657F5FEB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6A94AA6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E82703F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2D1905AB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Tirschwell, D.L. (1997)</w:t>
            </w:r>
          </w:p>
        </w:tc>
        <w:tc>
          <w:tcPr>
            <w:tcW w:w="5001" w:type="dxa"/>
          </w:tcPr>
          <w:p w14:paraId="33FB305D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Cerebrospinal fluid creatine kinase BB isoenzyme activity and neurologic prognosis after cardiac arrest</w:t>
            </w:r>
          </w:p>
        </w:tc>
        <w:tc>
          <w:tcPr>
            <w:tcW w:w="4137" w:type="dxa"/>
          </w:tcPr>
          <w:p w14:paraId="467B1EF3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Neurology 48:352-357</w:t>
            </w:r>
          </w:p>
        </w:tc>
        <w:tc>
          <w:tcPr>
            <w:tcW w:w="2522" w:type="dxa"/>
          </w:tcPr>
          <w:p w14:paraId="7C5F2ED5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09FFB502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45AD39D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0B751AD6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Tjepkema-Cloostermans, M.C. (2017)</w:t>
            </w:r>
          </w:p>
        </w:tc>
        <w:tc>
          <w:tcPr>
            <w:tcW w:w="5001" w:type="dxa"/>
          </w:tcPr>
          <w:p w14:paraId="26932D54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Cerebral Recovery Index: Reliable Help for Prediction of Neurologic Outcome After Cardiac Arrest</w:t>
            </w:r>
          </w:p>
        </w:tc>
        <w:tc>
          <w:tcPr>
            <w:tcW w:w="4137" w:type="dxa"/>
          </w:tcPr>
          <w:p w14:paraId="773EC215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Crit Care Med 45:e789-e797</w:t>
            </w:r>
          </w:p>
        </w:tc>
        <w:tc>
          <w:tcPr>
            <w:tcW w:w="2522" w:type="dxa"/>
          </w:tcPr>
          <w:p w14:paraId="3DA8A647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Non-extractable data</w:t>
            </w:r>
          </w:p>
        </w:tc>
      </w:tr>
      <w:tr w:rsidR="008E24F3" w:rsidRPr="00FD6CD9" w14:paraId="2BF0DC6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1CFBE95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09CF1E18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Tjepkema-Cloostermans, M.C .(2015)</w:t>
            </w:r>
          </w:p>
        </w:tc>
        <w:tc>
          <w:tcPr>
            <w:tcW w:w="5001" w:type="dxa"/>
          </w:tcPr>
          <w:p w14:paraId="69C22887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Electroencephalogram predicts outcome in patients with postanoxic coma during mild therapeutic hypothermia</w:t>
            </w:r>
          </w:p>
        </w:tc>
        <w:tc>
          <w:tcPr>
            <w:tcW w:w="4137" w:type="dxa"/>
          </w:tcPr>
          <w:p w14:paraId="5899AA85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Crit Care Med 43:159</w:t>
            </w: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-167</w:t>
            </w:r>
          </w:p>
        </w:tc>
        <w:tc>
          <w:tcPr>
            <w:tcW w:w="2522" w:type="dxa"/>
          </w:tcPr>
          <w:p w14:paraId="1A2F843D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8E24F3" w:rsidRPr="009F768B" w14:paraId="7DA27DC2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244E0EB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37756E5D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Topcuoglu, M.A. (2009)</w:t>
            </w:r>
          </w:p>
        </w:tc>
        <w:tc>
          <w:tcPr>
            <w:tcW w:w="5001" w:type="dxa"/>
          </w:tcPr>
          <w:p w14:paraId="2F17BB34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Prognostic value of magnetic resonance imaging in post-resuscitation encephalopathy</w:t>
            </w:r>
          </w:p>
        </w:tc>
        <w:tc>
          <w:tcPr>
            <w:tcW w:w="4137" w:type="dxa"/>
          </w:tcPr>
          <w:p w14:paraId="3C75966D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Intern Med 48:1635-1645</w:t>
            </w:r>
          </w:p>
        </w:tc>
        <w:tc>
          <w:tcPr>
            <w:tcW w:w="2522" w:type="dxa"/>
          </w:tcPr>
          <w:p w14:paraId="0618B9F4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16B5C5C1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DBF7D8D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164070A7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Torbey, M.T. (2004)</w:t>
            </w:r>
          </w:p>
        </w:tc>
        <w:tc>
          <w:tcPr>
            <w:tcW w:w="5001" w:type="dxa"/>
          </w:tcPr>
          <w:p w14:paraId="412E75C2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Brain arrest neurological outcome scale (BrANOS): predicting mortality and severe disability following cardiac arrest</w:t>
            </w:r>
          </w:p>
        </w:tc>
        <w:tc>
          <w:tcPr>
            <w:tcW w:w="4137" w:type="dxa"/>
          </w:tcPr>
          <w:p w14:paraId="2E686B12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63:55-63</w:t>
            </w:r>
          </w:p>
        </w:tc>
        <w:tc>
          <w:tcPr>
            <w:tcW w:w="2522" w:type="dxa"/>
          </w:tcPr>
          <w:p w14:paraId="76E051F9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77A0316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70402C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2B5AC7A1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Tsetsou, S. (2018)</w:t>
            </w:r>
          </w:p>
        </w:tc>
        <w:tc>
          <w:tcPr>
            <w:tcW w:w="5001" w:type="dxa"/>
          </w:tcPr>
          <w:p w14:paraId="54A937B0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Multimodal Outcome Prognostication After Cardiac Arrest and Targeted Temperature Management: Analysis at 36 degreeC</w:t>
            </w:r>
          </w:p>
        </w:tc>
        <w:tc>
          <w:tcPr>
            <w:tcW w:w="4137" w:type="dxa"/>
          </w:tcPr>
          <w:p w14:paraId="7ACA50B9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Neurocritical Care 28:104-109</w:t>
            </w:r>
          </w:p>
        </w:tc>
        <w:tc>
          <w:tcPr>
            <w:tcW w:w="2522" w:type="dxa"/>
          </w:tcPr>
          <w:p w14:paraId="3E87B7BA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8E24F3" w:rsidRPr="00FD6CD9" w14:paraId="1A2DD2B7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79476FD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75A5ACD6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Tsetsou, S. (2013)</w:t>
            </w:r>
          </w:p>
        </w:tc>
        <w:tc>
          <w:tcPr>
            <w:tcW w:w="5001" w:type="dxa"/>
          </w:tcPr>
          <w:p w14:paraId="6FE48147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Clinical outcome after a reactive hypothermic EEG following cardiac arrest</w:t>
            </w:r>
          </w:p>
        </w:tc>
        <w:tc>
          <w:tcPr>
            <w:tcW w:w="4137" w:type="dxa"/>
          </w:tcPr>
          <w:p w14:paraId="2C408498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Neurocrit Care 19:283-286</w:t>
            </w:r>
          </w:p>
        </w:tc>
        <w:tc>
          <w:tcPr>
            <w:tcW w:w="2522" w:type="dxa"/>
          </w:tcPr>
          <w:p w14:paraId="422B822D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8E24F3" w:rsidRPr="00FD6CD9" w14:paraId="33DB3A0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AF96C34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7DB8E9CB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Tsurukiri, J. (2013)</w:t>
            </w:r>
          </w:p>
        </w:tc>
        <w:tc>
          <w:tcPr>
            <w:tcW w:w="5001" w:type="dxa"/>
          </w:tcPr>
          <w:p w14:paraId="39EE07F5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Initial middle latency auditory evoked potentials index helps to predict resuscitated outcomes in patients with cardiac arrest</w:t>
            </w:r>
          </w:p>
        </w:tc>
        <w:tc>
          <w:tcPr>
            <w:tcW w:w="4137" w:type="dxa"/>
          </w:tcPr>
          <w:p w14:paraId="7BB41B8A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Am J Emerg Med 31:895-899</w:t>
            </w:r>
          </w:p>
        </w:tc>
        <w:tc>
          <w:tcPr>
            <w:tcW w:w="2522" w:type="dxa"/>
          </w:tcPr>
          <w:p w14:paraId="47917FA8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8E24F3" w:rsidRPr="00FD6CD9" w14:paraId="0E2F2A7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C4F05BF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7E9C6858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Vaahersalo, J.  (2014)</w:t>
            </w:r>
          </w:p>
        </w:tc>
        <w:tc>
          <w:tcPr>
            <w:tcW w:w="5001" w:type="dxa"/>
          </w:tcPr>
          <w:p w14:paraId="515BF0D4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Arterial blood gas tensions after resuscitation from out-of-hospital cardiac arrest: associations with long-term neurologic outcome</w:t>
            </w:r>
          </w:p>
        </w:tc>
        <w:tc>
          <w:tcPr>
            <w:tcW w:w="4137" w:type="dxa"/>
          </w:tcPr>
          <w:p w14:paraId="4F32CE68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Crit Care Med 42:1463-1470</w:t>
            </w:r>
          </w:p>
        </w:tc>
        <w:tc>
          <w:tcPr>
            <w:tcW w:w="2522" w:type="dxa"/>
          </w:tcPr>
          <w:p w14:paraId="6B253A01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40E3844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7D7CBC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63272025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Vaahersalo, J. (2014)</w:t>
            </w:r>
          </w:p>
        </w:tc>
        <w:tc>
          <w:tcPr>
            <w:tcW w:w="5001" w:type="dxa"/>
          </w:tcPr>
          <w:p w14:paraId="6F092233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Admission interleukin-6 is associated with post resuscitation organ dysfunction and predicts long-term neurological outcome after out-of-hospital ventricular fibrillation</w:t>
            </w:r>
          </w:p>
        </w:tc>
        <w:tc>
          <w:tcPr>
            <w:tcW w:w="4137" w:type="dxa"/>
          </w:tcPr>
          <w:p w14:paraId="4C71FAE8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85:1573-1579</w:t>
            </w:r>
          </w:p>
        </w:tc>
        <w:tc>
          <w:tcPr>
            <w:tcW w:w="2522" w:type="dxa"/>
          </w:tcPr>
          <w:p w14:paraId="4BB38433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Non-extractable data</w:t>
            </w:r>
          </w:p>
        </w:tc>
      </w:tr>
      <w:tr w:rsidR="008E24F3" w:rsidRPr="00FD6CD9" w14:paraId="0A2AF858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5652E9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51B79A8C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van Soest, T.M. (2021)</w:t>
            </w:r>
          </w:p>
        </w:tc>
        <w:tc>
          <w:tcPr>
            <w:tcW w:w="5001" w:type="dxa"/>
          </w:tcPr>
          <w:p w14:paraId="0BB0C7E7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SSEP amplitudes add information for prognostication in postanoxic coma</w:t>
            </w:r>
          </w:p>
        </w:tc>
        <w:tc>
          <w:tcPr>
            <w:tcW w:w="4137" w:type="dxa"/>
          </w:tcPr>
          <w:p w14:paraId="17F190A2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163:172-175</w:t>
            </w:r>
          </w:p>
        </w:tc>
        <w:tc>
          <w:tcPr>
            <w:tcW w:w="2522" w:type="dxa"/>
          </w:tcPr>
          <w:p w14:paraId="294654AB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2A167B" w14:paraId="021780B1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D8601BD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08FD8B3A" w14:textId="77777777" w:rsidR="008E24F3" w:rsidRPr="002A167B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</w:pPr>
            <w:r w:rsidRPr="002A167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 xml:space="preserve">Vanden Berghe, S. 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(2020)</w:t>
            </w:r>
          </w:p>
        </w:tc>
        <w:tc>
          <w:tcPr>
            <w:tcW w:w="5001" w:type="dxa"/>
          </w:tcPr>
          <w:p w14:paraId="01D2E234" w14:textId="77777777" w:rsidR="008E24F3" w:rsidRPr="002A167B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</w:pPr>
            <w:r w:rsidRPr="002A167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Qualitative and quantitative analysis of diffusion-weighted brain mr imaging in comatose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 xml:space="preserve"> survivors after cardiac arrest</w:t>
            </w:r>
          </w:p>
        </w:tc>
        <w:tc>
          <w:tcPr>
            <w:tcW w:w="4137" w:type="dxa"/>
          </w:tcPr>
          <w:p w14:paraId="123C85DD" w14:textId="77777777" w:rsidR="008E24F3" w:rsidRPr="002A167B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 xml:space="preserve">Neuroradiology </w:t>
            </w:r>
            <w:r w:rsidRPr="002A167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62:1361-1369.</w:t>
            </w:r>
          </w:p>
        </w:tc>
        <w:tc>
          <w:tcPr>
            <w:tcW w:w="2522" w:type="dxa"/>
          </w:tcPr>
          <w:p w14:paraId="36E81FC4" w14:textId="77777777" w:rsidR="008E24F3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A31740" w:rsidRPr="00F72EE5" w14:paraId="4D1594C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C3A89AE" w14:textId="77777777" w:rsidR="00A31740" w:rsidRPr="00650B06" w:rsidRDefault="00A31740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5CC0AD7A" w14:textId="190BEA9D" w:rsidR="00A31740" w:rsidRPr="00650B06" w:rsidRDefault="00F72EE5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</w:pPr>
            <w:r w:rsidRPr="00650B06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 xml:space="preserve">Velly, L. </w:t>
            </w:r>
            <w:r w:rsidRPr="00650B06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(2018)</w:t>
            </w:r>
          </w:p>
        </w:tc>
        <w:tc>
          <w:tcPr>
            <w:tcW w:w="5001" w:type="dxa"/>
          </w:tcPr>
          <w:p w14:paraId="66CC1648" w14:textId="6CACBED8" w:rsidR="00A31740" w:rsidRPr="002A167B" w:rsidRDefault="00F72EE5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</w:pPr>
            <w:r w:rsidRPr="00F72EE5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Use of brain diffusion tensor imaging for the prediction of long-term neurological outcomes in patients after cardiac arrest: A multicentre, international, prospective, observational, cohort study</w:t>
            </w:r>
          </w:p>
        </w:tc>
        <w:tc>
          <w:tcPr>
            <w:tcW w:w="4137" w:type="dxa"/>
          </w:tcPr>
          <w:p w14:paraId="3E7FB6C0" w14:textId="41D81799" w:rsidR="00A31740" w:rsidRDefault="00F72EE5" w:rsidP="00F72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The Lancet Neurology 17:317-326</w:t>
            </w:r>
          </w:p>
        </w:tc>
        <w:tc>
          <w:tcPr>
            <w:tcW w:w="2522" w:type="dxa"/>
          </w:tcPr>
          <w:p w14:paraId="4492C17C" w14:textId="5DF9D29B" w:rsidR="00A31740" w:rsidRDefault="00F72EE5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72EE5"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6E28CD3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AB0BBA6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491BB5BC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Wallin, E. (2018)</w:t>
            </w:r>
          </w:p>
        </w:tc>
        <w:tc>
          <w:tcPr>
            <w:tcW w:w="5001" w:type="dxa"/>
          </w:tcPr>
          <w:p w14:paraId="4717C364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Acute brain lesions on magnetic resonance imaging in relation to neurological outcome after cardiac arrest</w:t>
            </w:r>
          </w:p>
        </w:tc>
        <w:tc>
          <w:tcPr>
            <w:tcW w:w="4137" w:type="dxa"/>
          </w:tcPr>
          <w:p w14:paraId="75AFA1DA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Acta Anaesthesiol Scand 62:635-647</w:t>
            </w:r>
          </w:p>
        </w:tc>
        <w:tc>
          <w:tcPr>
            <w:tcW w:w="2522" w:type="dxa"/>
          </w:tcPr>
          <w:p w14:paraId="6DE10FD2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8E24F3" w:rsidRPr="00FD6CD9" w14:paraId="7FE6436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E55C6C5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2BB73CEC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Wang, G.N. (2018)</w:t>
            </w:r>
          </w:p>
        </w:tc>
        <w:tc>
          <w:tcPr>
            <w:tcW w:w="5001" w:type="dxa"/>
          </w:tcPr>
          <w:p w14:paraId="2FA8FCE8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The prognostic value of gray-white matter ratio on brain computed tomography in adult comatose cardiac arrest survivors</w:t>
            </w:r>
          </w:p>
        </w:tc>
        <w:tc>
          <w:tcPr>
            <w:tcW w:w="4137" w:type="dxa"/>
          </w:tcPr>
          <w:p w14:paraId="00FB1B97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 xml:space="preserve">J Chin </w:t>
            </w: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Med Assoc 81:599-604</w:t>
            </w:r>
          </w:p>
        </w:tc>
        <w:tc>
          <w:tcPr>
            <w:tcW w:w="2522" w:type="dxa"/>
          </w:tcPr>
          <w:p w14:paraId="3C5E1206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32AA1932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B58A55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3288C1B6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Wang, G.X. (2010)</w:t>
            </w:r>
          </w:p>
        </w:tc>
        <w:tc>
          <w:tcPr>
            <w:tcW w:w="5001" w:type="dxa"/>
          </w:tcPr>
          <w:p w14:paraId="437C2CFF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Mild hypothermia therapy for brain recovery after cardiopulmonary resuscitation and analysis of prognostic factors</w:t>
            </w:r>
          </w:p>
        </w:tc>
        <w:tc>
          <w:tcPr>
            <w:tcW w:w="4137" w:type="dxa"/>
          </w:tcPr>
          <w:p w14:paraId="0DD7103A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Chinese Crit</w:t>
            </w: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ical Care Medicine 22:602-605</w:t>
            </w:r>
          </w:p>
        </w:tc>
        <w:tc>
          <w:tcPr>
            <w:tcW w:w="2522" w:type="dxa"/>
          </w:tcPr>
          <w:p w14:paraId="0E962F87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CB1CC7" w14:paraId="735F6F30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95741F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7A94A4BF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Wang, X. (2013)</w:t>
            </w:r>
          </w:p>
        </w:tc>
        <w:tc>
          <w:tcPr>
            <w:tcW w:w="5001" w:type="dxa"/>
          </w:tcPr>
          <w:p w14:paraId="33812B46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Prediction of neurological outcome using bispectral index in patients with severe acute brain injury</w:t>
            </w:r>
          </w:p>
        </w:tc>
        <w:tc>
          <w:tcPr>
            <w:tcW w:w="4137" w:type="dxa"/>
          </w:tcPr>
          <w:p w14:paraId="7D65E7E1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Turkish Journal of Medical Sciences 43:718-725</w:t>
            </w:r>
          </w:p>
        </w:tc>
        <w:tc>
          <w:tcPr>
            <w:tcW w:w="2522" w:type="dxa"/>
          </w:tcPr>
          <w:p w14:paraId="497D9F92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</w:p>
        </w:tc>
      </w:tr>
      <w:tr w:rsidR="00A31740" w:rsidRPr="00650B06" w14:paraId="2EE87AAB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85C911E" w14:textId="77777777" w:rsidR="00A31740" w:rsidRPr="002578E4" w:rsidRDefault="00A31740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223803A4" w14:textId="1DCB170B" w:rsidR="00A31740" w:rsidRDefault="00650B06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Westhall, </w:t>
            </w:r>
            <w:r w:rsidRPr="00650B06">
              <w:rPr>
                <w:rFonts w:eastAsia="Times New Roman"/>
                <w:color w:val="000000"/>
                <w:sz w:val="20"/>
                <w:szCs w:val="20"/>
                <w:lang w:val="en-US"/>
              </w:rPr>
              <w:t>E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650B06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(2018)</w:t>
            </w:r>
          </w:p>
        </w:tc>
        <w:tc>
          <w:tcPr>
            <w:tcW w:w="5001" w:type="dxa"/>
          </w:tcPr>
          <w:p w14:paraId="59F078F4" w14:textId="1D6720C7" w:rsidR="00A31740" w:rsidRPr="00FD6CD9" w:rsidRDefault="00650B06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</w:pPr>
            <w:r w:rsidRPr="00650B06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Time to epileptiform activity and eeg background recovery are independent predictors after cardiac arr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est</w:t>
            </w:r>
          </w:p>
        </w:tc>
        <w:tc>
          <w:tcPr>
            <w:tcW w:w="4137" w:type="dxa"/>
          </w:tcPr>
          <w:p w14:paraId="795D0254" w14:textId="5342E52C" w:rsidR="00A31740" w:rsidRPr="00FD6CD9" w:rsidRDefault="00650B06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 xml:space="preserve">Clin Neurophysiol. </w:t>
            </w:r>
            <w:r w:rsidRPr="00650B06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129:1660-1668.</w:t>
            </w:r>
          </w:p>
        </w:tc>
        <w:tc>
          <w:tcPr>
            <w:tcW w:w="2522" w:type="dxa"/>
          </w:tcPr>
          <w:p w14:paraId="002F3A9E" w14:textId="1DD67BB6" w:rsidR="00A31740" w:rsidRDefault="00650B06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50B06"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09B3938F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398BC2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4DB36D1D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50B06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Wihersaari, L. (2019)</w:t>
            </w:r>
          </w:p>
        </w:tc>
        <w:tc>
          <w:tcPr>
            <w:tcW w:w="5001" w:type="dxa"/>
          </w:tcPr>
          <w:p w14:paraId="776DD0FE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Usefulness of neuron specific enolase in prognostication after cardiac arrest: Impact of age and time to ROSC</w:t>
            </w:r>
          </w:p>
        </w:tc>
        <w:tc>
          <w:tcPr>
            <w:tcW w:w="4137" w:type="dxa"/>
          </w:tcPr>
          <w:p w14:paraId="4AF789D9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139:214-221</w:t>
            </w:r>
          </w:p>
        </w:tc>
        <w:tc>
          <w:tcPr>
            <w:tcW w:w="2522" w:type="dxa"/>
          </w:tcPr>
          <w:p w14:paraId="15702120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9F768B" w14:paraId="21103722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9307AA3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63DDA710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Wijdicks, E.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 xml:space="preserve">F. </w:t>
            </w: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(2001)</w:t>
            </w:r>
          </w:p>
        </w:tc>
        <w:tc>
          <w:tcPr>
            <w:tcW w:w="5001" w:type="dxa"/>
          </w:tcPr>
          <w:p w14:paraId="495F0793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MR imaging in comatose survivors of cardiac resuscitation</w:t>
            </w:r>
          </w:p>
        </w:tc>
        <w:tc>
          <w:tcPr>
            <w:tcW w:w="4137" w:type="dxa"/>
          </w:tcPr>
          <w:p w14:paraId="5DB2686B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AJNR Am J Neuroradiol 22:1561-1565</w:t>
            </w:r>
          </w:p>
        </w:tc>
        <w:tc>
          <w:tcPr>
            <w:tcW w:w="2522" w:type="dxa"/>
          </w:tcPr>
          <w:p w14:paraId="205CBECB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 design</w:t>
            </w:r>
          </w:p>
        </w:tc>
      </w:tr>
      <w:tr w:rsidR="008E24F3" w:rsidRPr="00FD6CD9" w14:paraId="2FA15FB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61FCE79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0D40B780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Wijdicks, E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.</w:t>
            </w: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F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.</w:t>
            </w: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 xml:space="preserve"> (1994)</w:t>
            </w:r>
          </w:p>
        </w:tc>
        <w:tc>
          <w:tcPr>
            <w:tcW w:w="5001" w:type="dxa"/>
          </w:tcPr>
          <w:p w14:paraId="06CC5E2E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Prognostic value of myoclonus status in comatose survivors of cardiac arrest</w:t>
            </w:r>
          </w:p>
        </w:tc>
        <w:tc>
          <w:tcPr>
            <w:tcW w:w="4137" w:type="dxa"/>
          </w:tcPr>
          <w:p w14:paraId="6945B26C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Ann Neurol 35:239-243</w:t>
            </w:r>
          </w:p>
        </w:tc>
        <w:tc>
          <w:tcPr>
            <w:tcW w:w="2522" w:type="dxa"/>
          </w:tcPr>
          <w:p w14:paraId="31DABD6A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9F768B" w14:paraId="675D5C3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E242B4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6F25CEF3" w14:textId="77777777" w:rsidR="008E24F3" w:rsidRPr="002E72C0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Wijman, C.A. (2009)</w:t>
            </w:r>
          </w:p>
        </w:tc>
        <w:tc>
          <w:tcPr>
            <w:tcW w:w="5001" w:type="dxa"/>
          </w:tcPr>
          <w:p w14:paraId="18813F22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Prognostic value of brain diffusion-weighted imaging after cardiac arrest</w:t>
            </w:r>
          </w:p>
        </w:tc>
        <w:tc>
          <w:tcPr>
            <w:tcW w:w="4137" w:type="dxa"/>
          </w:tcPr>
          <w:p w14:paraId="315FC2C2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Ann Neurol 65:394-402</w:t>
            </w:r>
          </w:p>
        </w:tc>
        <w:tc>
          <w:tcPr>
            <w:tcW w:w="2522" w:type="dxa"/>
          </w:tcPr>
          <w:p w14:paraId="41BF6A49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7AF55DF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A89BAE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76691DED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Wiley, S.L. (2018)</w:t>
            </w:r>
          </w:p>
        </w:tc>
        <w:tc>
          <w:tcPr>
            <w:tcW w:w="5001" w:type="dxa"/>
          </w:tcPr>
          <w:p w14:paraId="39AE0462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Quantitative EEG Metrics Differ Between Outcome Groups and Change Over the First 72 h in Comatose Cardiac Arrest Patients</w:t>
            </w:r>
          </w:p>
        </w:tc>
        <w:tc>
          <w:tcPr>
            <w:tcW w:w="4137" w:type="dxa"/>
          </w:tcPr>
          <w:p w14:paraId="63EB0408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Neurocrit Care 28:51-59</w:t>
            </w:r>
          </w:p>
        </w:tc>
        <w:tc>
          <w:tcPr>
            <w:tcW w:w="2522" w:type="dxa"/>
          </w:tcPr>
          <w:p w14:paraId="4A069E57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 design</w:t>
            </w:r>
          </w:p>
        </w:tc>
      </w:tr>
      <w:tr w:rsidR="008E24F3" w:rsidRPr="00FD6CD9" w14:paraId="35E37EB3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22308A7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050FB76D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Woo, J.H. (2017)</w:t>
            </w:r>
          </w:p>
        </w:tc>
        <w:tc>
          <w:tcPr>
            <w:tcW w:w="5001" w:type="dxa"/>
          </w:tcPr>
          <w:p w14:paraId="46FC9262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The Relationship Between the Decreased Rate of Initial Blood Glucose and Neurologic Outcomes in Survivors of Out-of-Hospital Cardiac Arrest Receiving Therapeutic Hypothermia</w:t>
            </w:r>
          </w:p>
        </w:tc>
        <w:tc>
          <w:tcPr>
            <w:tcW w:w="4137" w:type="dxa"/>
          </w:tcPr>
          <w:p w14:paraId="6288A5DF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Neurocrit Care 26:402-410</w:t>
            </w:r>
          </w:p>
        </w:tc>
        <w:tc>
          <w:tcPr>
            <w:tcW w:w="2522" w:type="dxa"/>
          </w:tcPr>
          <w:p w14:paraId="2F5047E9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E149E3" w14:paraId="0030F8F7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8076AF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225619BA" w14:textId="77777777" w:rsidR="008E24F3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Wu, O. (2009</w:t>
            </w:r>
            <w:r w:rsidRPr="00E149E3">
              <w:rPr>
                <w:rFonts w:eastAsia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001" w:type="dxa"/>
          </w:tcPr>
          <w:p w14:paraId="5C25BBAD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</w:pPr>
            <w:r w:rsidRPr="00E149E3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Comatose patients with cardiac arrest: Predicting clinical outcome wit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h diffusion-weighted mr imaging</w:t>
            </w:r>
          </w:p>
        </w:tc>
        <w:tc>
          <w:tcPr>
            <w:tcW w:w="4137" w:type="dxa"/>
          </w:tcPr>
          <w:p w14:paraId="2E9DC426" w14:textId="77777777" w:rsidR="008E24F3" w:rsidRPr="00E149E3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</w:pPr>
            <w:r w:rsidRPr="00E149E3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Radiol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 xml:space="preserve">ogy </w:t>
            </w:r>
            <w:r w:rsidRPr="00E149E3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252:173-181.</w:t>
            </w:r>
          </w:p>
        </w:tc>
        <w:tc>
          <w:tcPr>
            <w:tcW w:w="2522" w:type="dxa"/>
          </w:tcPr>
          <w:p w14:paraId="757AB9A6" w14:textId="77777777" w:rsidR="008E24F3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149E3">
              <w:rPr>
                <w:sz w:val="20"/>
                <w:szCs w:val="20"/>
                <w:lang w:val="en-US"/>
              </w:rPr>
              <w:t>Non-extractable data</w:t>
            </w:r>
          </w:p>
        </w:tc>
      </w:tr>
      <w:tr w:rsidR="008E24F3" w:rsidRPr="00FD6CD9" w14:paraId="32C873D6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1CBBF52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30779158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Wu, O. (2011)</w:t>
            </w:r>
          </w:p>
        </w:tc>
        <w:tc>
          <w:tcPr>
            <w:tcW w:w="5001" w:type="dxa"/>
          </w:tcPr>
          <w:p w14:paraId="760FBC0D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Predicting clinical outcome in comatose cardiac arrest patients using early noncontrast computed tomography</w:t>
            </w:r>
          </w:p>
        </w:tc>
        <w:tc>
          <w:tcPr>
            <w:tcW w:w="4137" w:type="dxa"/>
          </w:tcPr>
          <w:p w14:paraId="54AE2BD1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Stroke 42:985-992</w:t>
            </w:r>
          </w:p>
        </w:tc>
        <w:tc>
          <w:tcPr>
            <w:tcW w:w="2522" w:type="dxa"/>
          </w:tcPr>
          <w:p w14:paraId="38D3DCC0" w14:textId="77777777" w:rsidR="008E24F3" w:rsidRPr="002578E4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0394691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F10BA86" w14:textId="77777777" w:rsidR="008E24F3" w:rsidRPr="002578E4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4FD08217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Yamamura, H. (2013)</w:t>
            </w:r>
          </w:p>
        </w:tc>
        <w:tc>
          <w:tcPr>
            <w:tcW w:w="5001" w:type="dxa"/>
          </w:tcPr>
          <w:p w14:paraId="0D1B9D47" w14:textId="77777777" w:rsidR="008E24F3" w:rsidRPr="002578E4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Head Computed Tomographic measurement as an early predictor of outcome in hypoxic-ischemic brain damage patients treated with hypothermia therapy</w:t>
            </w:r>
          </w:p>
        </w:tc>
        <w:tc>
          <w:tcPr>
            <w:tcW w:w="4137" w:type="dxa"/>
          </w:tcPr>
          <w:p w14:paraId="776D5600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Scand J Trauma Resusc Emerg Med 21:37</w:t>
            </w:r>
          </w:p>
        </w:tc>
        <w:tc>
          <w:tcPr>
            <w:tcW w:w="2522" w:type="dxa"/>
          </w:tcPr>
          <w:p w14:paraId="38893A75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</w:t>
            </w:r>
          </w:p>
        </w:tc>
      </w:tr>
      <w:tr w:rsidR="008E24F3" w:rsidRPr="00FD6CD9" w14:paraId="1ABB5D9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F90F909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</w:tcPr>
          <w:p w14:paraId="27AED25F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Yamashita, S. (1995)</w:t>
            </w:r>
          </w:p>
        </w:tc>
        <w:tc>
          <w:tcPr>
            <w:tcW w:w="5001" w:type="dxa"/>
          </w:tcPr>
          <w:p w14:paraId="78C942FA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Prognostic value of electroencephalogram (EEG) in anoxic encephalopathy after cardiopulmonary resuscitation: relationship among anoxic period, EEG grading and outcome</w:t>
            </w:r>
          </w:p>
        </w:tc>
        <w:tc>
          <w:tcPr>
            <w:tcW w:w="4137" w:type="dxa"/>
          </w:tcPr>
          <w:p w14:paraId="5C1B6110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Intern Med 34:71-76</w:t>
            </w:r>
          </w:p>
        </w:tc>
        <w:tc>
          <w:tcPr>
            <w:tcW w:w="2522" w:type="dxa"/>
          </w:tcPr>
          <w:p w14:paraId="2167808D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Population</w:t>
            </w:r>
          </w:p>
        </w:tc>
      </w:tr>
      <w:tr w:rsidR="008E24F3" w:rsidRPr="009F768B" w14:paraId="5899CFD9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1033950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</w:tcPr>
          <w:p w14:paraId="13BA6D69" w14:textId="77777777" w:rsidR="008E24F3" w:rsidRPr="009F768B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9F768B">
              <w:rPr>
                <w:rFonts w:eastAsia="Times New Roman"/>
                <w:color w:val="000000"/>
                <w:sz w:val="20"/>
                <w:szCs w:val="20"/>
                <w:lang w:val="en-GB"/>
              </w:rPr>
              <w:t>Yoon, J.C. (2018)</w:t>
            </w:r>
          </w:p>
        </w:tc>
        <w:tc>
          <w:tcPr>
            <w:tcW w:w="5001" w:type="dxa"/>
          </w:tcPr>
          <w:p w14:paraId="72040339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Serial evaluation of SOFA and APACHE II scores to predict neurologic outcomes of out-of-hospital cardiac arrest survivors</w:t>
            </w:r>
            <w:r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.</w:t>
            </w: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 xml:space="preserve"> with targeted temperature management</w:t>
            </w:r>
          </w:p>
        </w:tc>
        <w:tc>
          <w:tcPr>
            <w:tcW w:w="4137" w:type="dxa"/>
          </w:tcPr>
          <w:p w14:paraId="1EFC96BF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PLoS One 13:e0195628</w:t>
            </w:r>
          </w:p>
        </w:tc>
        <w:tc>
          <w:tcPr>
            <w:tcW w:w="2522" w:type="dxa"/>
          </w:tcPr>
          <w:p w14:paraId="5B2FECBC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7C97C9ED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FC792B9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46548358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You, Y. (2018)</w:t>
            </w:r>
          </w:p>
        </w:tc>
        <w:tc>
          <w:tcPr>
            <w:tcW w:w="5001" w:type="dxa"/>
          </w:tcPr>
          <w:p w14:paraId="333FB364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Relationship between time related serum albumin concentration, optic nerve sheath diameter, cerebrospinal fluid pressure, and neurological prognosis in cardiac arrest survivors</w:t>
            </w:r>
          </w:p>
        </w:tc>
        <w:tc>
          <w:tcPr>
            <w:tcW w:w="4137" w:type="dxa"/>
          </w:tcPr>
          <w:p w14:paraId="2DD1D6CD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131:42-47</w:t>
            </w:r>
          </w:p>
        </w:tc>
        <w:tc>
          <w:tcPr>
            <w:tcW w:w="2522" w:type="dxa"/>
          </w:tcPr>
          <w:p w14:paraId="662A3749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5A5EAF05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62A8434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081EA984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You, Y. (2019)</w:t>
            </w:r>
          </w:p>
        </w:tc>
        <w:tc>
          <w:tcPr>
            <w:tcW w:w="5001" w:type="dxa"/>
          </w:tcPr>
          <w:p w14:paraId="1B59F2A4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The usefulness of neuron-specific enolase in cerebrospinal fluid to predict neurological prognosis in cardiac arrest survivors who underwent target temperature management: A prospective observational study</w:t>
            </w:r>
          </w:p>
        </w:tc>
        <w:tc>
          <w:tcPr>
            <w:tcW w:w="4137" w:type="dxa"/>
          </w:tcPr>
          <w:p w14:paraId="64BE2E34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145:185-191</w:t>
            </w:r>
          </w:p>
        </w:tc>
        <w:tc>
          <w:tcPr>
            <w:tcW w:w="2522" w:type="dxa"/>
          </w:tcPr>
          <w:p w14:paraId="6EFF7CAB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341E354D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D6D393D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6239E4F9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You, Y.H. (2019)</w:t>
            </w:r>
          </w:p>
        </w:tc>
        <w:tc>
          <w:tcPr>
            <w:tcW w:w="5001" w:type="dxa"/>
          </w:tcPr>
          <w:p w14:paraId="6212228F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Usefulness of a quantitative analysis of the cerebrospinal fluid volume proportion in brain computed tomography for predicting neurological prognosis in cardiac arrest survivors who undergo target temperature management</w:t>
            </w:r>
          </w:p>
        </w:tc>
        <w:tc>
          <w:tcPr>
            <w:tcW w:w="4137" w:type="dxa"/>
          </w:tcPr>
          <w:p w14:paraId="6CC4BCAF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J Crit Care 51:170-174</w:t>
            </w:r>
          </w:p>
        </w:tc>
        <w:tc>
          <w:tcPr>
            <w:tcW w:w="2522" w:type="dxa"/>
          </w:tcPr>
          <w:p w14:paraId="528785A0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18CBF60B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EF8D37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520919F9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Youn, C.S. (2017)</w:t>
            </w:r>
          </w:p>
        </w:tc>
        <w:tc>
          <w:tcPr>
            <w:tcW w:w="5001" w:type="dxa"/>
          </w:tcPr>
          <w:p w14:paraId="423638A1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Combination of initial neurologic examination, quantitative brain imaging and electroencephalography to predict outcome after cardiac arrest</w:t>
            </w:r>
          </w:p>
        </w:tc>
        <w:tc>
          <w:tcPr>
            <w:tcW w:w="4137" w:type="dxa"/>
          </w:tcPr>
          <w:p w14:paraId="352743CB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110:120-125</w:t>
            </w:r>
          </w:p>
        </w:tc>
        <w:tc>
          <w:tcPr>
            <w:tcW w:w="2522" w:type="dxa"/>
          </w:tcPr>
          <w:p w14:paraId="3E608B47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5E0A4679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3AAAFE7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262B1BB1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Youn, C.S. (2009)</w:t>
            </w:r>
          </w:p>
        </w:tc>
        <w:tc>
          <w:tcPr>
            <w:tcW w:w="5001" w:type="dxa"/>
          </w:tcPr>
          <w:p w14:paraId="5ED228EB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Out-of-hospital cardiac arrest due to drowning: An Utstein Style report of 10 years of experience from St. Mary's Hospital</w:t>
            </w:r>
          </w:p>
        </w:tc>
        <w:tc>
          <w:tcPr>
            <w:tcW w:w="4137" w:type="dxa"/>
          </w:tcPr>
          <w:p w14:paraId="3F78B47C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Resu</w:t>
            </w: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scitation 80:778-783</w:t>
            </w:r>
          </w:p>
        </w:tc>
        <w:tc>
          <w:tcPr>
            <w:tcW w:w="2522" w:type="dxa"/>
          </w:tcPr>
          <w:p w14:paraId="14B0CF38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0C084DBE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B3E7376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35E05819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Youn, C.S. (2015)</w:t>
            </w:r>
          </w:p>
        </w:tc>
        <w:tc>
          <w:tcPr>
            <w:tcW w:w="5001" w:type="dxa"/>
          </w:tcPr>
          <w:p w14:paraId="7AA095F0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Repeated diffusion weighted imaging in comatose cardiac arrest patients with therapeutic hypothermia</w:t>
            </w:r>
          </w:p>
        </w:tc>
        <w:tc>
          <w:tcPr>
            <w:tcW w:w="4137" w:type="dxa"/>
          </w:tcPr>
          <w:p w14:paraId="7DA516BD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Resuscitation 96:1-8</w:t>
            </w:r>
          </w:p>
        </w:tc>
        <w:tc>
          <w:tcPr>
            <w:tcW w:w="2522" w:type="dxa"/>
          </w:tcPr>
          <w:p w14:paraId="416648EC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046028D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59B3ADB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1F2DAC51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Youn, C.S. (2018)</w:t>
            </w:r>
          </w:p>
        </w:tc>
        <w:tc>
          <w:tcPr>
            <w:tcW w:w="5001" w:type="dxa"/>
          </w:tcPr>
          <w:p w14:paraId="36386137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The Cumulative Partial Pressure of Arterial Oxygen Is Associated With Neurological Outcomes After Cardiac Arrest Treated With Targeted Temperature Management</w:t>
            </w:r>
          </w:p>
        </w:tc>
        <w:tc>
          <w:tcPr>
            <w:tcW w:w="4137" w:type="dxa"/>
          </w:tcPr>
          <w:p w14:paraId="2BF640E4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Crit Care Med 46:e279-e285</w:t>
            </w:r>
          </w:p>
        </w:tc>
        <w:tc>
          <w:tcPr>
            <w:tcW w:w="2522" w:type="dxa"/>
          </w:tcPr>
          <w:p w14:paraId="2124305D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7795405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80B9DC3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70B043FD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Zanatta, P. (2015)</w:t>
            </w:r>
          </w:p>
        </w:tc>
        <w:tc>
          <w:tcPr>
            <w:tcW w:w="5001" w:type="dxa"/>
          </w:tcPr>
          <w:p w14:paraId="352D2E62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Pain-related Somato Sensory Evoked Potentials: a potential new tool to improve the prognostic prediction of coma after cardiac arrest</w:t>
            </w:r>
          </w:p>
        </w:tc>
        <w:tc>
          <w:tcPr>
            <w:tcW w:w="4137" w:type="dxa"/>
          </w:tcPr>
          <w:p w14:paraId="2159279E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Crit Care 19:403</w:t>
            </w:r>
          </w:p>
        </w:tc>
        <w:tc>
          <w:tcPr>
            <w:tcW w:w="2522" w:type="dxa"/>
          </w:tcPr>
          <w:p w14:paraId="74518CD8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7D9DA90E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3D32067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458EE98F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Zanatta, P. (2012)</w:t>
            </w:r>
          </w:p>
        </w:tc>
        <w:tc>
          <w:tcPr>
            <w:tcW w:w="5001" w:type="dxa"/>
          </w:tcPr>
          <w:p w14:paraId="16A2DA22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Pain-related middle-latency somatosensory evoked potentials in the prognosis of post anoxic coma: a preliminary report</w:t>
            </w:r>
          </w:p>
        </w:tc>
        <w:tc>
          <w:tcPr>
            <w:tcW w:w="4137" w:type="dxa"/>
          </w:tcPr>
          <w:p w14:paraId="00971343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Minerva Anestesiol 78:749-756</w:t>
            </w:r>
          </w:p>
        </w:tc>
        <w:tc>
          <w:tcPr>
            <w:tcW w:w="2522" w:type="dxa"/>
          </w:tcPr>
          <w:p w14:paraId="3ECA9AB3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9F768B" w14:paraId="2169B4DC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46B7633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49A23C99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Zandbergen, E.G.J. (2006)</w:t>
            </w:r>
          </w:p>
        </w:tc>
        <w:tc>
          <w:tcPr>
            <w:tcW w:w="5001" w:type="dxa"/>
          </w:tcPr>
          <w:p w14:paraId="6FFB8AA7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SSEPs and prognosis in postanoxic coma: Only short or also long latency responses?</w:t>
            </w:r>
          </w:p>
        </w:tc>
        <w:tc>
          <w:tcPr>
            <w:tcW w:w="4137" w:type="dxa"/>
          </w:tcPr>
          <w:p w14:paraId="2003170A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9F768B">
              <w:rPr>
                <w:rFonts w:ascii="Helvetica" w:eastAsiaTheme="minorHAnsi" w:hAnsi="Helvetica" w:cs="Helvetica"/>
                <w:sz w:val="18"/>
                <w:szCs w:val="18"/>
                <w:lang w:val="en-GB" w:eastAsia="en-US"/>
              </w:rPr>
              <w:t>Neurology 67:583-586</w:t>
            </w:r>
          </w:p>
        </w:tc>
        <w:tc>
          <w:tcPr>
            <w:tcW w:w="2522" w:type="dxa"/>
          </w:tcPr>
          <w:p w14:paraId="3197A38A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1C5B09DC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F4C1996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557E7C23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Zhou, S.E. (2019)</w:t>
            </w:r>
          </w:p>
        </w:tc>
        <w:tc>
          <w:tcPr>
            <w:tcW w:w="5001" w:type="dxa"/>
          </w:tcPr>
          <w:p w14:paraId="706D333D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Distinct predictive values of current neuroprognostic guidelines in post-cardiac arrest patients</w:t>
            </w:r>
          </w:p>
        </w:tc>
        <w:tc>
          <w:tcPr>
            <w:tcW w:w="4137" w:type="dxa"/>
          </w:tcPr>
          <w:p w14:paraId="285393E9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Resuscitation 139:343-350</w:t>
            </w:r>
          </w:p>
        </w:tc>
        <w:tc>
          <w:tcPr>
            <w:tcW w:w="2522" w:type="dxa"/>
          </w:tcPr>
          <w:p w14:paraId="295E2916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  <w:tr w:rsidR="008E24F3" w:rsidRPr="00FD6CD9" w14:paraId="7465CEED" w14:textId="77777777" w:rsidTr="00696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B9600BB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74A6EE88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Zingler, V.C. (2003)</w:t>
            </w:r>
          </w:p>
        </w:tc>
        <w:tc>
          <w:tcPr>
            <w:tcW w:w="5001" w:type="dxa"/>
          </w:tcPr>
          <w:p w14:paraId="4319C720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Early prediction of neurological outcome after cardiopulmonary resuscitation: a multimodal approach combining neurobiochemical and electrophysiological investigations may provide high prognostic certainty in patients after cardiac arrest</w:t>
            </w:r>
          </w:p>
        </w:tc>
        <w:tc>
          <w:tcPr>
            <w:tcW w:w="4137" w:type="dxa"/>
          </w:tcPr>
          <w:p w14:paraId="4EF8E9DF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Eur Neurol 49:79-84</w:t>
            </w:r>
          </w:p>
        </w:tc>
        <w:tc>
          <w:tcPr>
            <w:tcW w:w="2522" w:type="dxa"/>
          </w:tcPr>
          <w:p w14:paraId="3E30E249" w14:textId="77777777" w:rsidR="008E24F3" w:rsidRPr="00FD6CD9" w:rsidRDefault="008E24F3" w:rsidP="006962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</w:tr>
      <w:tr w:rsidR="008E24F3" w:rsidRPr="00FD6CD9" w14:paraId="1C4A1C38" w14:textId="77777777" w:rsidTr="00696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C05416" w14:textId="77777777" w:rsidR="008E24F3" w:rsidRPr="00FD6CD9" w:rsidRDefault="008E24F3" w:rsidP="0069628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</w:tcPr>
          <w:p w14:paraId="6D667860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Zubler, F. (2017)</w:t>
            </w:r>
          </w:p>
        </w:tc>
        <w:tc>
          <w:tcPr>
            <w:tcW w:w="5001" w:type="dxa"/>
          </w:tcPr>
          <w:p w14:paraId="0F24F769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 w:rsidRPr="00FD6CD9">
              <w:rPr>
                <w:rFonts w:ascii="Helvetica" w:eastAsiaTheme="minorHAnsi" w:hAnsi="Helvetica" w:cs="Helvetica"/>
                <w:sz w:val="18"/>
                <w:szCs w:val="18"/>
                <w:lang w:val="en-US" w:eastAsia="en-US"/>
              </w:rPr>
              <w:t>EEG synchronization measures are early outcome predictors in comatose patients after cardiac arrest</w:t>
            </w:r>
          </w:p>
        </w:tc>
        <w:tc>
          <w:tcPr>
            <w:tcW w:w="4137" w:type="dxa"/>
          </w:tcPr>
          <w:p w14:paraId="183431D1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Helvetica"/>
                <w:sz w:val="20"/>
                <w:szCs w:val="20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sz w:val="18"/>
                <w:szCs w:val="18"/>
                <w:lang w:eastAsia="en-US"/>
              </w:rPr>
              <w:t>Clinical Neurophysiology 128:635-642</w:t>
            </w:r>
          </w:p>
        </w:tc>
        <w:tc>
          <w:tcPr>
            <w:tcW w:w="2522" w:type="dxa"/>
          </w:tcPr>
          <w:p w14:paraId="2567DB05" w14:textId="77777777" w:rsidR="008E24F3" w:rsidRPr="00FD6CD9" w:rsidRDefault="008E24F3" w:rsidP="00696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Outcome</w:t>
            </w:r>
          </w:p>
        </w:tc>
      </w:tr>
    </w:tbl>
    <w:p w14:paraId="2B3B95BB" w14:textId="77777777" w:rsidR="008E24F3" w:rsidRPr="008E24F3" w:rsidRDefault="008E24F3" w:rsidP="008E24F3"/>
    <w:p w14:paraId="3CB3E8E7" w14:textId="77777777" w:rsidR="008E24F3" w:rsidRPr="008E24F3" w:rsidRDefault="008E24F3">
      <w:pPr>
        <w:pStyle w:val="Titolo1"/>
        <w:rPr>
          <w:rStyle w:val="Enfasicorsivo"/>
          <w:i w:val="0"/>
          <w:iCs w:val="0"/>
        </w:rPr>
      </w:pPr>
    </w:p>
    <w:sectPr w:rsidR="008E24F3" w:rsidRPr="008E24F3" w:rsidSect="0067648C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7F38" w14:textId="77777777" w:rsidR="002D00E7" w:rsidRDefault="002D00E7" w:rsidP="00AF3DB2">
      <w:r>
        <w:separator/>
      </w:r>
    </w:p>
  </w:endnote>
  <w:endnote w:type="continuationSeparator" w:id="0">
    <w:p w14:paraId="7AC24688" w14:textId="77777777" w:rsidR="002D00E7" w:rsidRDefault="002D00E7" w:rsidP="00AF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3E97" w14:textId="77777777" w:rsidR="002D00E7" w:rsidRDefault="002D00E7" w:rsidP="00AF3DB2">
      <w:r>
        <w:separator/>
      </w:r>
    </w:p>
  </w:footnote>
  <w:footnote w:type="continuationSeparator" w:id="0">
    <w:p w14:paraId="24662F9F" w14:textId="77777777" w:rsidR="002D00E7" w:rsidRDefault="002D00E7" w:rsidP="00AF3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33999"/>
    <w:multiLevelType w:val="hybridMultilevel"/>
    <w:tmpl w:val="E6DAF1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48C"/>
    <w:rsid w:val="00060FD3"/>
    <w:rsid w:val="00061FB6"/>
    <w:rsid w:val="00107CAF"/>
    <w:rsid w:val="00122DAF"/>
    <w:rsid w:val="00125623"/>
    <w:rsid w:val="001311FD"/>
    <w:rsid w:val="00173616"/>
    <w:rsid w:val="00197E0A"/>
    <w:rsid w:val="001C119A"/>
    <w:rsid w:val="001E1A09"/>
    <w:rsid w:val="001F19E4"/>
    <w:rsid w:val="001F5840"/>
    <w:rsid w:val="0023505E"/>
    <w:rsid w:val="002578E4"/>
    <w:rsid w:val="00271575"/>
    <w:rsid w:val="002773B5"/>
    <w:rsid w:val="002A167B"/>
    <w:rsid w:val="002D00E7"/>
    <w:rsid w:val="002D19C2"/>
    <w:rsid w:val="002E0E12"/>
    <w:rsid w:val="002E72C0"/>
    <w:rsid w:val="002F4F72"/>
    <w:rsid w:val="00305CB8"/>
    <w:rsid w:val="0038019E"/>
    <w:rsid w:val="004A25D3"/>
    <w:rsid w:val="004D6ECB"/>
    <w:rsid w:val="0055446B"/>
    <w:rsid w:val="005734BA"/>
    <w:rsid w:val="00595BE7"/>
    <w:rsid w:val="005B5827"/>
    <w:rsid w:val="005C1495"/>
    <w:rsid w:val="005D30F9"/>
    <w:rsid w:val="005F061A"/>
    <w:rsid w:val="005F2C96"/>
    <w:rsid w:val="00627B14"/>
    <w:rsid w:val="0063585C"/>
    <w:rsid w:val="00650B06"/>
    <w:rsid w:val="00667926"/>
    <w:rsid w:val="0067648C"/>
    <w:rsid w:val="006950C9"/>
    <w:rsid w:val="006A1ED8"/>
    <w:rsid w:val="00817C1E"/>
    <w:rsid w:val="008E24F3"/>
    <w:rsid w:val="0092065C"/>
    <w:rsid w:val="009E48C0"/>
    <w:rsid w:val="009F768B"/>
    <w:rsid w:val="00A03A33"/>
    <w:rsid w:val="00A139CB"/>
    <w:rsid w:val="00A24CDA"/>
    <w:rsid w:val="00A31740"/>
    <w:rsid w:val="00A424E0"/>
    <w:rsid w:val="00A61188"/>
    <w:rsid w:val="00A923BA"/>
    <w:rsid w:val="00AB15A9"/>
    <w:rsid w:val="00AC7053"/>
    <w:rsid w:val="00AF3DB2"/>
    <w:rsid w:val="00B07970"/>
    <w:rsid w:val="00B843D7"/>
    <w:rsid w:val="00BD66AA"/>
    <w:rsid w:val="00BE6DFE"/>
    <w:rsid w:val="00C1154C"/>
    <w:rsid w:val="00C342B2"/>
    <w:rsid w:val="00C70A36"/>
    <w:rsid w:val="00C84EDC"/>
    <w:rsid w:val="00C901D9"/>
    <w:rsid w:val="00CB1CC7"/>
    <w:rsid w:val="00CE36AB"/>
    <w:rsid w:val="00D7183C"/>
    <w:rsid w:val="00D86BB1"/>
    <w:rsid w:val="00D86CB8"/>
    <w:rsid w:val="00DB4F28"/>
    <w:rsid w:val="00DC07B7"/>
    <w:rsid w:val="00E00CFC"/>
    <w:rsid w:val="00E149E3"/>
    <w:rsid w:val="00E4359E"/>
    <w:rsid w:val="00EA4FD6"/>
    <w:rsid w:val="00F33A36"/>
    <w:rsid w:val="00F51813"/>
    <w:rsid w:val="00F72EE5"/>
    <w:rsid w:val="00FD6CD9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4A11"/>
  <w15:chartTrackingRefBased/>
  <w15:docId w15:val="{AF8F897A-E72F-1548-B719-BCEA5503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359E"/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24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E24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24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648C"/>
    <w:pPr>
      <w:ind w:left="720"/>
      <w:contextualSpacing/>
    </w:pPr>
  </w:style>
  <w:style w:type="table" w:customStyle="1" w:styleId="Tabellaelenco3-colore11">
    <w:name w:val="Tabella elenco 3 - colore 11"/>
    <w:basedOn w:val="Tabellanormale"/>
    <w:uiPriority w:val="48"/>
    <w:rsid w:val="0067648C"/>
    <w:rPr>
      <w:rFonts w:eastAsiaTheme="minorEastAsia"/>
      <w:lang w:eastAsia="it-IT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AF3D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DB2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F3D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DB2"/>
    <w:rPr>
      <w:rFonts w:eastAsiaTheme="minorEastAsia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D6CD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D6CD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D6CD9"/>
    <w:rPr>
      <w:rFonts w:eastAsiaTheme="minorEastAsia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CD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CD9"/>
    <w:rPr>
      <w:rFonts w:eastAsiaTheme="minorEastAsia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FD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FD6"/>
    <w:rPr>
      <w:rFonts w:ascii="Segoe UI" w:eastAsiaTheme="minorEastAsia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E24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E24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24F3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24F3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24F3"/>
    <w:rPr>
      <w:rFonts w:eastAsiaTheme="minorEastAsia"/>
      <w:color w:val="5A5A5A" w:themeColor="text1" w:themeTint="A5"/>
      <w:spacing w:val="15"/>
      <w:sz w:val="22"/>
      <w:szCs w:val="22"/>
      <w:lang w:eastAsia="it-IT"/>
    </w:rPr>
  </w:style>
  <w:style w:type="character" w:styleId="Enfasidelicata">
    <w:name w:val="Subtle Emphasis"/>
    <w:basedOn w:val="Carpredefinitoparagrafo"/>
    <w:uiPriority w:val="19"/>
    <w:qFormat/>
    <w:rsid w:val="008E24F3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8E24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5A13D0-3352-4F2A-9239-4738D780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19</Pages>
  <Words>7304</Words>
  <Characters>41634</Characters>
  <Application>Microsoft Office Word</Application>
  <DocSecurity>0</DocSecurity>
  <Lines>346</Lines>
  <Paragraphs>97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Cacciola</dc:creator>
  <cp:keywords/>
  <dc:description/>
  <cp:lastModifiedBy>Sofia Cacciola</cp:lastModifiedBy>
  <cp:revision>53</cp:revision>
  <dcterms:created xsi:type="dcterms:W3CDTF">2021-08-04T06:55:00Z</dcterms:created>
  <dcterms:modified xsi:type="dcterms:W3CDTF">2021-11-02T07:30:00Z</dcterms:modified>
</cp:coreProperties>
</file>