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037FE" w14:textId="77777777" w:rsidR="007A3CBF" w:rsidRDefault="007A3CBF" w:rsidP="007A3CBF">
      <w:pPr>
        <w:spacing w:line="360" w:lineRule="auto"/>
        <w:rPr>
          <w:b/>
          <w:lang w:val="en-US"/>
        </w:rPr>
      </w:pPr>
      <w:r>
        <w:rPr>
          <w:b/>
          <w:lang w:val="en-US"/>
        </w:rPr>
        <w:t>Manuscript title:</w:t>
      </w:r>
    </w:p>
    <w:p w14:paraId="048D1488" w14:textId="77777777" w:rsidR="00651EC5" w:rsidRPr="00B23156" w:rsidRDefault="00651EC5" w:rsidP="00651EC5">
      <w:pPr>
        <w:spacing w:line="360" w:lineRule="auto"/>
        <w:contextualSpacing/>
        <w:rPr>
          <w:rFonts w:cstheme="minorHAnsi"/>
          <w:lang w:val="en-US"/>
        </w:rPr>
      </w:pPr>
      <w:r w:rsidRPr="00651EC5">
        <w:rPr>
          <w:rFonts w:cstheme="minorHAnsi"/>
          <w:lang w:val="en-US"/>
        </w:rPr>
        <w:t>How doctors manage conflicts with families of critically ill patients during conversations about end-of-life decisions in neonatal</w:t>
      </w:r>
      <w:r w:rsidRPr="00B23156">
        <w:rPr>
          <w:rFonts w:cstheme="minorHAnsi"/>
          <w:lang w:val="en-US"/>
        </w:rPr>
        <w:t>, pediatric, and adult intensive care</w:t>
      </w:r>
    </w:p>
    <w:p w14:paraId="2369BCEB" w14:textId="77777777" w:rsidR="007A3CBF" w:rsidRDefault="007A3CBF" w:rsidP="007A3CBF">
      <w:pPr>
        <w:spacing w:line="360" w:lineRule="auto"/>
        <w:contextualSpacing/>
        <w:rPr>
          <w:rFonts w:cstheme="minorHAnsi"/>
          <w:b/>
          <w:lang w:val="en-US"/>
        </w:rPr>
      </w:pPr>
    </w:p>
    <w:p w14:paraId="2A8157F7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vertAlign w:val="superscript"/>
          <w:lang w:val="en-US"/>
        </w:rPr>
      </w:pPr>
      <w:r w:rsidRPr="00845C18">
        <w:rPr>
          <w:rFonts w:cstheme="minorHAnsi"/>
          <w:b/>
          <w:lang w:val="en-US"/>
        </w:rPr>
        <w:t>Full names, highest academic degrees and affiliations of all authors:</w:t>
      </w:r>
      <w:r w:rsidRPr="00845C18">
        <w:rPr>
          <w:rFonts w:cstheme="minorHAnsi"/>
          <w:i/>
          <w:lang w:val="en-US"/>
        </w:rPr>
        <w:t xml:space="preserve"> </w:t>
      </w:r>
      <w:r w:rsidRPr="00845C18">
        <w:rPr>
          <w:rFonts w:cstheme="minorHAnsi"/>
          <w:lang w:val="en-US"/>
        </w:rPr>
        <w:t>Amber S Spijkers (MA, MSc)</w:t>
      </w:r>
      <w:r w:rsidRPr="00845C18">
        <w:rPr>
          <w:rFonts w:cstheme="minorHAnsi"/>
          <w:vertAlign w:val="superscript"/>
          <w:lang w:val="en-US"/>
        </w:rPr>
        <w:t>1</w:t>
      </w:r>
      <w:r w:rsidRPr="00845C18">
        <w:rPr>
          <w:rFonts w:cstheme="minorHAnsi"/>
          <w:lang w:val="en-US"/>
        </w:rPr>
        <w:t>, Aranka Akkermans (MA)</w:t>
      </w:r>
      <w:r w:rsidRPr="00845C18">
        <w:rPr>
          <w:rFonts w:cstheme="minorHAnsi"/>
          <w:vertAlign w:val="superscript"/>
          <w:lang w:val="en-US"/>
        </w:rPr>
        <w:t>1</w:t>
      </w:r>
      <w:r w:rsidRPr="00845C18">
        <w:rPr>
          <w:rFonts w:cstheme="minorHAnsi"/>
          <w:lang w:val="en-US"/>
        </w:rPr>
        <w:t>, Ellen MA Smets (MSc, PhD)</w:t>
      </w:r>
      <w:r w:rsidRPr="00845C18">
        <w:rPr>
          <w:rFonts w:cstheme="minorHAnsi"/>
          <w:vertAlign w:val="superscript"/>
          <w:lang w:val="en-US"/>
        </w:rPr>
        <w:t>1</w:t>
      </w:r>
      <w:r w:rsidRPr="00845C18">
        <w:rPr>
          <w:rFonts w:cstheme="minorHAnsi"/>
          <w:lang w:val="en-US"/>
        </w:rPr>
        <w:t>, Marcus J Schultz (MD, PhD)</w:t>
      </w:r>
      <w:r w:rsidRPr="00845C18">
        <w:rPr>
          <w:rFonts w:cstheme="minorHAnsi"/>
          <w:vertAlign w:val="superscript"/>
          <w:lang w:val="en-US"/>
        </w:rPr>
        <w:t>2</w:t>
      </w:r>
      <w:r w:rsidRPr="00845C18">
        <w:rPr>
          <w:rFonts w:cstheme="minorHAnsi"/>
          <w:lang w:val="en-US"/>
        </w:rPr>
        <w:t>, Thomas GV Cherpanath (MD, PhD)</w:t>
      </w:r>
      <w:r w:rsidRPr="00845C18">
        <w:rPr>
          <w:rFonts w:cstheme="minorHAnsi"/>
          <w:vertAlign w:val="superscript"/>
          <w:lang w:val="en-US"/>
        </w:rPr>
        <w:t>3</w:t>
      </w:r>
      <w:r w:rsidRPr="00845C18">
        <w:rPr>
          <w:rFonts w:cstheme="minorHAnsi"/>
          <w:lang w:val="en-US"/>
        </w:rPr>
        <w:t>, Job BM van Woensel (MD, PhD)</w:t>
      </w:r>
      <w:r w:rsidRPr="00845C18">
        <w:rPr>
          <w:rFonts w:cstheme="minorHAnsi"/>
          <w:vertAlign w:val="superscript"/>
          <w:lang w:val="en-US"/>
        </w:rPr>
        <w:t>4</w:t>
      </w:r>
      <w:r w:rsidRPr="00845C18">
        <w:rPr>
          <w:rFonts w:cstheme="minorHAnsi"/>
          <w:lang w:val="en-US"/>
        </w:rPr>
        <w:t>, Marc van Heerde (MD, PhD)</w:t>
      </w:r>
      <w:r w:rsidRPr="00845C18">
        <w:rPr>
          <w:rFonts w:cstheme="minorHAnsi"/>
          <w:vertAlign w:val="superscript"/>
          <w:lang w:val="en-US"/>
        </w:rPr>
        <w:t>4</w:t>
      </w:r>
      <w:r w:rsidRPr="00845C18">
        <w:rPr>
          <w:rFonts w:cstheme="minorHAnsi"/>
          <w:lang w:val="en-US"/>
        </w:rPr>
        <w:t>, Anton H van Kaam (MD, PhD)</w:t>
      </w:r>
      <w:r w:rsidRPr="00845C18">
        <w:rPr>
          <w:rFonts w:cstheme="minorHAnsi"/>
          <w:vertAlign w:val="superscript"/>
          <w:lang w:val="en-US"/>
        </w:rPr>
        <w:t>5</w:t>
      </w:r>
      <w:r w:rsidRPr="00845C18">
        <w:rPr>
          <w:rFonts w:cstheme="minorHAnsi"/>
          <w:lang w:val="en-US"/>
        </w:rPr>
        <w:t>, Moniek van de Loo (MD)</w:t>
      </w:r>
      <w:r w:rsidRPr="00845C18">
        <w:rPr>
          <w:rFonts w:cstheme="minorHAnsi"/>
          <w:vertAlign w:val="superscript"/>
          <w:lang w:val="en-US"/>
        </w:rPr>
        <w:t>5</w:t>
      </w:r>
      <w:r w:rsidRPr="00845C18">
        <w:rPr>
          <w:rFonts w:cstheme="minorHAnsi"/>
          <w:lang w:val="en-US"/>
        </w:rPr>
        <w:t>, Dick L Willems (MD, PhD)</w:t>
      </w:r>
      <w:r w:rsidRPr="00845C18">
        <w:rPr>
          <w:rFonts w:cstheme="minorHAnsi"/>
          <w:vertAlign w:val="superscript"/>
          <w:lang w:val="en-US"/>
        </w:rPr>
        <w:t>6</w:t>
      </w:r>
      <w:r w:rsidRPr="00845C18">
        <w:rPr>
          <w:rFonts w:cstheme="minorHAnsi"/>
          <w:lang w:val="en-US"/>
        </w:rPr>
        <w:t xml:space="preserve"> and Mirjam A de Vos (MSc, PhD)</w:t>
      </w:r>
      <w:r w:rsidRPr="00845C18">
        <w:rPr>
          <w:rFonts w:cstheme="minorHAnsi"/>
          <w:vertAlign w:val="superscript"/>
          <w:lang w:val="en-US"/>
        </w:rPr>
        <w:t>7</w:t>
      </w:r>
    </w:p>
    <w:p w14:paraId="3F187B58" w14:textId="77777777" w:rsidR="007A3CBF" w:rsidRPr="00845C18" w:rsidRDefault="007A3CBF" w:rsidP="007A3CBF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845C1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845C18">
        <w:rPr>
          <w:rFonts w:asciiTheme="minorHAnsi" w:hAnsiTheme="minorHAnsi" w:cstheme="minorHAnsi"/>
          <w:sz w:val="22"/>
          <w:szCs w:val="22"/>
          <w:lang w:val="en-US"/>
        </w:rPr>
        <w:t>Department of Medical Psychology, Amsterdam UMC, University of Amsterdam, Amsterdam, The Netherlands, Amsterdam Public Health research institute, Amsterdam, The Netherlands.</w:t>
      </w:r>
    </w:p>
    <w:p w14:paraId="2940A5ED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vertAlign w:val="superscript"/>
          <w:lang w:val="en-US"/>
        </w:rPr>
      </w:pPr>
      <w:r w:rsidRPr="00845C18">
        <w:rPr>
          <w:rFonts w:cstheme="minorHAnsi"/>
          <w:vertAlign w:val="superscript"/>
          <w:lang w:val="en-US"/>
        </w:rPr>
        <w:t>2</w:t>
      </w:r>
      <w:r w:rsidRPr="00845C18">
        <w:rPr>
          <w:rFonts w:cstheme="minorHAnsi"/>
          <w:lang w:val="en-US"/>
        </w:rPr>
        <w:t>Department of Intensive Care Medicine, Amsterdam UMC, University of Amsterdam, Amsterdam, The Netherlands; Mahidol-Oxford Tropical Medicine Research Unit (MORU), Mahidol University, Bangkok, Thailand; Nuffield Department of Medicine, University of Oxford, Oxford, UK.</w:t>
      </w:r>
    </w:p>
    <w:p w14:paraId="302A4F76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vertAlign w:val="superscript"/>
          <w:lang w:val="en-US"/>
        </w:rPr>
      </w:pPr>
      <w:r w:rsidRPr="00845C18">
        <w:rPr>
          <w:rFonts w:cstheme="minorHAnsi"/>
          <w:vertAlign w:val="superscript"/>
          <w:lang w:val="en-US"/>
        </w:rPr>
        <w:t>3</w:t>
      </w:r>
      <w:r w:rsidRPr="00845C18">
        <w:rPr>
          <w:rFonts w:cstheme="minorHAnsi"/>
          <w:lang w:val="en-US"/>
        </w:rPr>
        <w:t xml:space="preserve">Department of Intensive Care Medicine, Amsterdam UMC, University of Amsterdam, Amsterdam, </w:t>
      </w:r>
      <w:proofErr w:type="gramStart"/>
      <w:r w:rsidRPr="00845C18">
        <w:rPr>
          <w:rFonts w:cstheme="minorHAnsi"/>
          <w:lang w:val="en-US"/>
        </w:rPr>
        <w:t>The</w:t>
      </w:r>
      <w:proofErr w:type="gramEnd"/>
      <w:r w:rsidRPr="00845C18">
        <w:rPr>
          <w:rFonts w:cstheme="minorHAnsi"/>
          <w:lang w:val="en-US"/>
        </w:rPr>
        <w:t xml:space="preserve"> Netherlands.</w:t>
      </w:r>
    </w:p>
    <w:p w14:paraId="62373DF4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vertAlign w:val="superscript"/>
          <w:lang w:val="en-US"/>
        </w:rPr>
      </w:pPr>
      <w:r w:rsidRPr="00845C18">
        <w:rPr>
          <w:rFonts w:cstheme="minorHAnsi"/>
          <w:vertAlign w:val="superscript"/>
          <w:lang w:val="en-US"/>
        </w:rPr>
        <w:t>4</w:t>
      </w:r>
      <w:r w:rsidRPr="00845C18">
        <w:rPr>
          <w:rFonts w:cstheme="minorHAnsi"/>
          <w:lang w:val="en-US"/>
        </w:rPr>
        <w:t xml:space="preserve">Department of Pediatric Intensive Care, Emma Children's Hospital, Amsterdam UMC, University of Amsterdam, Amsterdam, </w:t>
      </w:r>
      <w:proofErr w:type="gramStart"/>
      <w:r w:rsidRPr="00845C18">
        <w:rPr>
          <w:rFonts w:cstheme="minorHAnsi"/>
          <w:lang w:val="en-US"/>
        </w:rPr>
        <w:t>The</w:t>
      </w:r>
      <w:proofErr w:type="gramEnd"/>
      <w:r w:rsidRPr="00845C18">
        <w:rPr>
          <w:rFonts w:cstheme="minorHAnsi"/>
          <w:lang w:val="en-US"/>
        </w:rPr>
        <w:t xml:space="preserve"> Netherlands.</w:t>
      </w:r>
    </w:p>
    <w:p w14:paraId="7C509C8B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vertAlign w:val="superscript"/>
          <w:lang w:val="en-US"/>
        </w:rPr>
      </w:pPr>
      <w:r w:rsidRPr="00845C18">
        <w:rPr>
          <w:rFonts w:cstheme="minorHAnsi"/>
          <w:vertAlign w:val="superscript"/>
          <w:lang w:val="en-US"/>
        </w:rPr>
        <w:t>5</w:t>
      </w:r>
      <w:r w:rsidRPr="00845C18">
        <w:rPr>
          <w:rFonts w:cstheme="minorHAnsi"/>
          <w:lang w:val="en-US"/>
        </w:rPr>
        <w:t xml:space="preserve">Department of Neonatology, Emma Children's Hospital, Amsterdam UMC, University of Amsterdam, Amsterdam, </w:t>
      </w:r>
      <w:proofErr w:type="gramStart"/>
      <w:r w:rsidRPr="00845C18">
        <w:rPr>
          <w:rFonts w:cstheme="minorHAnsi"/>
          <w:lang w:val="en-US"/>
        </w:rPr>
        <w:t>The</w:t>
      </w:r>
      <w:proofErr w:type="gramEnd"/>
      <w:r w:rsidRPr="00845C18">
        <w:rPr>
          <w:rFonts w:cstheme="minorHAnsi"/>
          <w:lang w:val="en-US"/>
        </w:rPr>
        <w:t xml:space="preserve"> Netherlands.</w:t>
      </w:r>
    </w:p>
    <w:p w14:paraId="3B9277B5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color w:val="000000" w:themeColor="text1"/>
          <w:lang w:val="en-US"/>
        </w:rPr>
      </w:pPr>
      <w:r w:rsidRPr="00845C18">
        <w:rPr>
          <w:rFonts w:cstheme="minorHAnsi"/>
          <w:vertAlign w:val="superscript"/>
          <w:lang w:val="en-US"/>
        </w:rPr>
        <w:t>6</w:t>
      </w:r>
      <w:r w:rsidRPr="00845C18">
        <w:rPr>
          <w:rFonts w:cstheme="minorHAnsi"/>
          <w:color w:val="000000" w:themeColor="text1"/>
          <w:lang w:val="en-US"/>
        </w:rPr>
        <w:t>Department</w:t>
      </w:r>
      <w:r w:rsidRPr="00845C18" w:rsidDel="00656DC5">
        <w:rPr>
          <w:rFonts w:cstheme="minorHAnsi"/>
          <w:color w:val="000000" w:themeColor="text1"/>
          <w:lang w:val="en-US"/>
        </w:rPr>
        <w:t xml:space="preserve"> </w:t>
      </w:r>
      <w:r w:rsidRPr="00845C18">
        <w:rPr>
          <w:rFonts w:cstheme="minorHAnsi"/>
          <w:color w:val="000000" w:themeColor="text1"/>
          <w:lang w:val="en-US"/>
        </w:rPr>
        <w:t xml:space="preserve">of Ethics, Law &amp; Humanities, Amsterdam UMC, University of Amsterdam, Amsterdam, </w:t>
      </w:r>
      <w:proofErr w:type="gramStart"/>
      <w:r w:rsidRPr="00845C18">
        <w:rPr>
          <w:rFonts w:cstheme="minorHAnsi"/>
          <w:color w:val="000000" w:themeColor="text1"/>
          <w:lang w:val="en-US"/>
        </w:rPr>
        <w:t>The</w:t>
      </w:r>
      <w:proofErr w:type="gramEnd"/>
      <w:r w:rsidRPr="00845C18">
        <w:rPr>
          <w:rFonts w:cstheme="minorHAnsi"/>
          <w:color w:val="000000" w:themeColor="text1"/>
          <w:lang w:val="en-US"/>
        </w:rPr>
        <w:t xml:space="preserve"> Netherlands.</w:t>
      </w:r>
    </w:p>
    <w:p w14:paraId="7D07344A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lang w:val="en-US"/>
        </w:rPr>
      </w:pPr>
      <w:r w:rsidRPr="00845C18">
        <w:rPr>
          <w:rFonts w:cstheme="minorHAnsi"/>
          <w:color w:val="000000" w:themeColor="text1"/>
          <w:vertAlign w:val="superscript"/>
          <w:lang w:val="en-US"/>
        </w:rPr>
        <w:t>7</w:t>
      </w:r>
      <w:r w:rsidRPr="00845C18">
        <w:rPr>
          <w:rFonts w:cstheme="minorHAnsi"/>
          <w:color w:val="000000" w:themeColor="text1"/>
          <w:lang w:val="en-US"/>
        </w:rPr>
        <w:t xml:space="preserve">Department of Pediatrics, Emma Children's Hospital, Amsterdam UMC, University of Amsterdam, </w:t>
      </w:r>
      <w:r w:rsidRPr="00845C18">
        <w:rPr>
          <w:rFonts w:cstheme="minorHAnsi"/>
          <w:lang w:val="en-US"/>
        </w:rPr>
        <w:t>Amsterdam, the Netherlands.</w:t>
      </w:r>
    </w:p>
    <w:p w14:paraId="186DFD69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lang w:val="en-US"/>
        </w:rPr>
      </w:pPr>
    </w:p>
    <w:p w14:paraId="4E9F68CE" w14:textId="77777777" w:rsidR="007A3CBF" w:rsidRPr="00845C18" w:rsidRDefault="007A3CBF" w:rsidP="007A3CBF">
      <w:pPr>
        <w:spacing w:line="360" w:lineRule="auto"/>
        <w:contextualSpacing/>
        <w:rPr>
          <w:rFonts w:cstheme="minorHAnsi"/>
          <w:b/>
          <w:lang w:val="en-US"/>
        </w:rPr>
      </w:pPr>
      <w:r w:rsidRPr="00845C18">
        <w:rPr>
          <w:rFonts w:cstheme="minorHAnsi"/>
          <w:b/>
          <w:lang w:val="en-US"/>
        </w:rPr>
        <w:t>Name and complete contact information for corresponding author:</w:t>
      </w:r>
    </w:p>
    <w:p w14:paraId="54848180" w14:textId="77777777" w:rsidR="007A3CBF" w:rsidRDefault="007A3CBF" w:rsidP="007A3CBF">
      <w:pPr>
        <w:spacing w:line="360" w:lineRule="auto"/>
        <w:rPr>
          <w:rStyle w:val="Hyperlink"/>
          <w:rFonts w:cstheme="minorHAnsi"/>
          <w:lang w:val="en-US"/>
        </w:rPr>
      </w:pPr>
      <w:r w:rsidRPr="00845C18">
        <w:rPr>
          <w:rFonts w:cstheme="minorHAnsi"/>
          <w:lang w:val="en-US"/>
        </w:rPr>
        <w:t xml:space="preserve">A. (Amber) Spijkers, Department of Medical Psychology, Amsterdam UMC, University of Amsterdam, Location AMC, </w:t>
      </w:r>
      <w:proofErr w:type="spellStart"/>
      <w:r w:rsidRPr="00845C18">
        <w:rPr>
          <w:rFonts w:cstheme="minorHAnsi"/>
          <w:lang w:val="en-US"/>
        </w:rPr>
        <w:t>Meibergdreef</w:t>
      </w:r>
      <w:proofErr w:type="spellEnd"/>
      <w:r w:rsidRPr="00845C18">
        <w:rPr>
          <w:rFonts w:cstheme="minorHAnsi"/>
          <w:lang w:val="en-US"/>
        </w:rPr>
        <w:t xml:space="preserve"> 9, Amsterdam, North Holland 1105 AZ, </w:t>
      </w:r>
      <w:proofErr w:type="gramStart"/>
      <w:r w:rsidRPr="00845C18">
        <w:rPr>
          <w:rFonts w:cstheme="minorHAnsi"/>
          <w:lang w:val="en-US"/>
        </w:rPr>
        <w:t>The</w:t>
      </w:r>
      <w:proofErr w:type="gramEnd"/>
      <w:r w:rsidRPr="00845C18">
        <w:rPr>
          <w:rFonts w:cstheme="minorHAnsi"/>
          <w:lang w:val="en-US"/>
        </w:rPr>
        <w:t xml:space="preserve"> Netherlands. </w:t>
      </w:r>
      <w:r w:rsidRPr="00845C18">
        <w:rPr>
          <w:rFonts w:cstheme="minorHAnsi"/>
          <w:lang w:val="en-US"/>
        </w:rPr>
        <w:br/>
        <w:t xml:space="preserve">Email: </w:t>
      </w:r>
      <w:hyperlink r:id="rId5" w:history="1">
        <w:r w:rsidRPr="00845C18">
          <w:rPr>
            <w:rStyle w:val="Hyperlink"/>
            <w:rFonts w:cstheme="minorHAnsi"/>
            <w:lang w:val="en-US"/>
          </w:rPr>
          <w:t>a.spijkers@amsterdamumc.nl</w:t>
        </w:r>
      </w:hyperlink>
    </w:p>
    <w:p w14:paraId="0FD5074F" w14:textId="789341F2" w:rsidR="00693861" w:rsidRPr="000821F8" w:rsidRDefault="006C065D" w:rsidP="00693861">
      <w:pPr>
        <w:rPr>
          <w:rFonts w:cstheme="minorHAnsi"/>
          <w:b/>
          <w:lang w:val="en-US"/>
        </w:rPr>
      </w:pPr>
      <w:r w:rsidRPr="000821F8">
        <w:rPr>
          <w:rFonts w:cstheme="minorHAnsi"/>
          <w:b/>
          <w:lang w:val="en-US"/>
        </w:rPr>
        <w:lastRenderedPageBreak/>
        <w:t>Supplement</w:t>
      </w:r>
      <w:r w:rsidR="00C03EA3" w:rsidRPr="000821F8">
        <w:rPr>
          <w:rFonts w:cstheme="minorHAnsi"/>
          <w:b/>
          <w:lang w:val="en-US"/>
        </w:rPr>
        <w:t>ary t</w:t>
      </w:r>
      <w:r w:rsidR="00693861" w:rsidRPr="000821F8">
        <w:rPr>
          <w:rFonts w:cstheme="minorHAnsi"/>
          <w:b/>
          <w:lang w:val="en-US"/>
        </w:rPr>
        <w:t>able</w:t>
      </w:r>
      <w:r w:rsidRPr="000821F8">
        <w:rPr>
          <w:rFonts w:cstheme="minorHAnsi"/>
          <w:b/>
          <w:lang w:val="en-US"/>
        </w:rPr>
        <w:t xml:space="preserve"> A</w:t>
      </w:r>
      <w:r w:rsidR="00C74CB4" w:rsidRPr="000821F8">
        <w:rPr>
          <w:rFonts w:cstheme="minorHAnsi"/>
          <w:b/>
          <w:lang w:val="en-US"/>
        </w:rPr>
        <w:t>.</w:t>
      </w:r>
      <w:r w:rsidR="00693861" w:rsidRPr="000821F8">
        <w:rPr>
          <w:rFonts w:cstheme="minorHAnsi"/>
          <w:b/>
          <w:lang w:val="en-US"/>
        </w:rPr>
        <w:t xml:space="preserve"> </w:t>
      </w:r>
      <w:r w:rsidR="00693861" w:rsidRPr="000821F8">
        <w:rPr>
          <w:rFonts w:cstheme="minorHAnsi"/>
          <w:lang w:val="en-US"/>
        </w:rPr>
        <w:t xml:space="preserve">Overview of </w:t>
      </w:r>
      <w:r w:rsidRPr="000821F8">
        <w:rPr>
          <w:rFonts w:cstheme="minorHAnsi"/>
          <w:lang w:val="en-US"/>
        </w:rPr>
        <w:t>the conflict topics and subtopics</w:t>
      </w:r>
      <w:r w:rsidR="000B7205" w:rsidRPr="000821F8">
        <w:rPr>
          <w:rFonts w:cstheme="minorHAnsi"/>
          <w:lang w:val="en-US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4390"/>
        <w:gridCol w:w="9639"/>
      </w:tblGrid>
      <w:tr w:rsidR="000B7205" w:rsidRPr="000821F8" w14:paraId="4036332B" w14:textId="77777777" w:rsidTr="000D427F">
        <w:tc>
          <w:tcPr>
            <w:tcW w:w="4390" w:type="dxa"/>
            <w:tcBorders>
              <w:left w:val="nil"/>
              <w:bottom w:val="single" w:sz="4" w:space="0" w:color="auto"/>
              <w:right w:val="nil"/>
            </w:tcBorders>
          </w:tcPr>
          <w:p w14:paraId="7A8611E0" w14:textId="194988B5" w:rsidR="000B7205" w:rsidRPr="000821F8" w:rsidRDefault="006C065D" w:rsidP="00F50B43">
            <w:pPr>
              <w:rPr>
                <w:rFonts w:cstheme="minorHAnsi"/>
                <w:b/>
                <w:lang w:val="en-US"/>
              </w:rPr>
            </w:pPr>
            <w:r w:rsidRPr="000821F8">
              <w:rPr>
                <w:rFonts w:cstheme="minorHAnsi"/>
                <w:b/>
                <w:lang w:val="en-US"/>
              </w:rPr>
              <w:t>Conflict topics</w:t>
            </w: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14:paraId="0468B6B7" w14:textId="3FFD1C3B" w:rsidR="000B7205" w:rsidRPr="000821F8" w:rsidRDefault="00C03EA3" w:rsidP="00C03EA3">
            <w:pPr>
              <w:rPr>
                <w:rFonts w:cstheme="minorHAnsi"/>
                <w:b/>
                <w:lang w:val="en-US"/>
              </w:rPr>
            </w:pPr>
            <w:r w:rsidRPr="000821F8">
              <w:rPr>
                <w:rFonts w:cstheme="minorHAnsi"/>
                <w:b/>
                <w:lang w:val="en-US"/>
              </w:rPr>
              <w:t>Examples</w:t>
            </w:r>
            <w:r w:rsidR="000B7205" w:rsidRPr="000821F8">
              <w:rPr>
                <w:rFonts w:cstheme="minorHAnsi"/>
                <w:b/>
                <w:lang w:val="en-US"/>
              </w:rPr>
              <w:t xml:space="preserve"> </w:t>
            </w:r>
          </w:p>
        </w:tc>
      </w:tr>
      <w:tr w:rsidR="00693861" w:rsidRPr="000821F8" w14:paraId="475882FB" w14:textId="77777777" w:rsidTr="000D427F">
        <w:trPr>
          <w:trHeight w:val="360"/>
        </w:trPr>
        <w:tc>
          <w:tcPr>
            <w:tcW w:w="14029" w:type="dxa"/>
            <w:gridSpan w:val="2"/>
            <w:tcBorders>
              <w:left w:val="nil"/>
              <w:bottom w:val="nil"/>
              <w:right w:val="nil"/>
            </w:tcBorders>
          </w:tcPr>
          <w:p w14:paraId="7A55C44C" w14:textId="19231D5C" w:rsidR="00693861" w:rsidRPr="000821F8" w:rsidRDefault="00693861" w:rsidP="00C03EA3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lang w:val="en-US"/>
              </w:rPr>
            </w:pPr>
            <w:r w:rsidRPr="000821F8">
              <w:rPr>
                <w:rFonts w:cstheme="minorHAnsi"/>
                <w:b/>
                <w:lang w:val="en-US"/>
              </w:rPr>
              <w:t>Treatment decisions</w:t>
            </w:r>
          </w:p>
        </w:tc>
      </w:tr>
      <w:tr w:rsidR="000B7205" w:rsidRPr="000821F8" w14:paraId="375F5F22" w14:textId="77777777" w:rsidTr="000D427F">
        <w:trPr>
          <w:trHeight w:val="6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A5BC43" w14:textId="174D2022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Difference of opinion concerning continuing or discontinuing treatment</w:t>
            </w:r>
            <w:r w:rsidR="002C6926">
              <w:rPr>
                <w:rFonts w:cstheme="minorHAnsi"/>
                <w:lang w:val="en-US"/>
              </w:rPr>
              <w:t>*</w:t>
            </w:r>
          </w:p>
          <w:p w14:paraId="56343174" w14:textId="77777777" w:rsidR="000B7205" w:rsidRPr="000821F8" w:rsidRDefault="000B7205" w:rsidP="000B7205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2751F62" w14:textId="65A4B19C" w:rsidR="00D04A3E" w:rsidRPr="000821F8" w:rsidRDefault="00D04A3E" w:rsidP="00D04A3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Partner: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is body can’t take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the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chemo anymore,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nor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can 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his mind. </w:t>
            </w:r>
          </w:p>
          <w:p w14:paraId="3241B271" w14:textId="1241A787" w:rsidR="00D04A3E" w:rsidRPr="000821F8" w:rsidRDefault="00D04A3E" w:rsidP="00D04A3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Doctor: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nd what we decided today with professor X from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the haematology department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is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to still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give him chemo again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as part of our treatment plan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 (ICU)</w:t>
            </w:r>
          </w:p>
          <w:p w14:paraId="2B5A0430" w14:textId="4A4933B8" w:rsidR="000B7205" w:rsidRPr="000821F8" w:rsidRDefault="000B7205" w:rsidP="0011583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</w:tc>
      </w:tr>
      <w:tr w:rsidR="000B7205" w:rsidRPr="000821F8" w14:paraId="5A57DF5D" w14:textId="77777777" w:rsidTr="000D427F">
        <w:trPr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D16FF2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Contradictory views on what is best for the patient</w:t>
            </w:r>
          </w:p>
          <w:p w14:paraId="5DC07386" w14:textId="77777777" w:rsidR="000B7205" w:rsidRPr="000821F8" w:rsidRDefault="000B7205" w:rsidP="000B7205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9350970" w14:textId="79CA1AE0" w:rsidR="00D04A3E" w:rsidRPr="000821F8" w:rsidRDefault="00D04A3E" w:rsidP="00D04A3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Doctor: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B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ut if I understand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you 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correctly, right, you say you’re not a doctor, but you- you ask me to continue to do my best. […]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B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ut- but the thing is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: 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we could feel differently about what is best. (NICU)</w:t>
            </w:r>
          </w:p>
          <w:p w14:paraId="3B1CC900" w14:textId="6AA7B092" w:rsidR="000B7205" w:rsidRPr="000821F8" w:rsidRDefault="000B7205" w:rsidP="000B720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</w:tc>
      </w:tr>
      <w:tr w:rsidR="000B7205" w:rsidRPr="000821F8" w14:paraId="597FA0CF" w14:textId="77777777" w:rsidTr="000D427F">
        <w:trPr>
          <w:trHeight w:val="669"/>
        </w:trPr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0CEDE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 xml:space="preserve">Contradictory subjective experience of discontinuing LST </w:t>
            </w:r>
          </w:p>
          <w:p w14:paraId="1DAD23EB" w14:textId="77777777" w:rsidR="000B7205" w:rsidRPr="000821F8" w:rsidRDefault="000B7205" w:rsidP="000B7205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7BF39" w14:textId="6DCFB119" w:rsidR="000B7205" w:rsidRPr="000821F8" w:rsidRDefault="00D04A3E" w:rsidP="00D04A3E">
            <w:pPr>
              <w:pStyle w:val="NormalWeb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  <w:lang w:val="en-US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Mother: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ecause it feels the same to me when you don’t feed her anymore, the same as putting your hand over her mouth.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br/>
              <w:t xml:space="preserve">Doctor: </w:t>
            </w:r>
            <w:r w:rsidR="005A1272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Y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es, it’s very different for a parent. (PICU)</w:t>
            </w:r>
          </w:p>
        </w:tc>
      </w:tr>
      <w:tr w:rsidR="00693861" w:rsidRPr="000821F8" w14:paraId="5ABABC52" w14:textId="77777777" w:rsidTr="000D427F">
        <w:trPr>
          <w:trHeight w:val="246"/>
        </w:trPr>
        <w:tc>
          <w:tcPr>
            <w:tcW w:w="14029" w:type="dxa"/>
            <w:gridSpan w:val="2"/>
            <w:tcBorders>
              <w:left w:val="nil"/>
              <w:bottom w:val="nil"/>
              <w:right w:val="nil"/>
            </w:tcBorders>
          </w:tcPr>
          <w:p w14:paraId="1048FA65" w14:textId="6DE5EBE8" w:rsidR="00693861" w:rsidRPr="000821F8" w:rsidRDefault="00693861" w:rsidP="00C03EA3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lang w:val="en-US"/>
              </w:rPr>
            </w:pPr>
            <w:r w:rsidRPr="000821F8">
              <w:rPr>
                <w:rFonts w:cstheme="minorHAnsi"/>
                <w:b/>
                <w:lang w:val="en-US"/>
              </w:rPr>
              <w:t xml:space="preserve">Timing </w:t>
            </w:r>
          </w:p>
        </w:tc>
      </w:tr>
      <w:tr w:rsidR="000B7205" w:rsidRPr="000821F8" w14:paraId="66433510" w14:textId="77777777" w:rsidTr="000D427F">
        <w:trPr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D78881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The timing of family conferences to discuss medical decisions</w:t>
            </w:r>
          </w:p>
          <w:p w14:paraId="0F9C9A3A" w14:textId="77777777" w:rsidR="000B7205" w:rsidRPr="000821F8" w:rsidRDefault="000B7205" w:rsidP="000B7205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5D562FD" w14:textId="6E50459B" w:rsidR="000B7205" w:rsidRPr="000821F8" w:rsidRDefault="00D04A3E" w:rsidP="00D04A3E">
            <w:pPr>
              <w:rPr>
                <w:rFonts w:cstheme="minorHAnsi"/>
                <w:i/>
                <w:lang w:val="en-US"/>
              </w:rPr>
            </w:pPr>
            <w:r w:rsidRPr="000821F8">
              <w:rPr>
                <w:rFonts w:cstheme="minorHAnsi"/>
                <w:i/>
                <w:lang w:val="en-US"/>
              </w:rPr>
              <w:t>Mother: </w:t>
            </w:r>
            <w:r w:rsidR="005A1272" w:rsidRPr="000821F8">
              <w:rPr>
                <w:rFonts w:cstheme="minorHAnsi"/>
                <w:i/>
                <w:lang w:val="en-US"/>
              </w:rPr>
              <w:t>If</w:t>
            </w:r>
            <w:r w:rsidRPr="000821F8">
              <w:rPr>
                <w:rFonts w:cstheme="minorHAnsi"/>
                <w:i/>
                <w:lang w:val="en-US"/>
              </w:rPr>
              <w:t xml:space="preserve"> you’re hinting on Wednesday being the day that we need to make a decision, a big decision, that makes us very uncomfortable. (PICU)</w:t>
            </w:r>
          </w:p>
        </w:tc>
      </w:tr>
      <w:tr w:rsidR="000B7205" w:rsidRPr="000821F8" w14:paraId="40E34715" w14:textId="77777777" w:rsidTr="000D427F">
        <w:trPr>
          <w:trHeight w:val="165"/>
        </w:trPr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786A5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The timing of discontinuing LST</w:t>
            </w:r>
          </w:p>
          <w:p w14:paraId="27D54DFF" w14:textId="77777777" w:rsidR="000B7205" w:rsidRPr="000821F8" w:rsidRDefault="000B7205" w:rsidP="000B7205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5FCF8" w14:textId="74317DBC" w:rsidR="00686055" w:rsidRPr="000821F8" w:rsidRDefault="00686055" w:rsidP="00686055">
            <w:pPr>
              <w:rPr>
                <w:rFonts w:eastAsia="Times New Roman" w:cstheme="minorHAnsi"/>
                <w:i/>
                <w:lang w:val="en-GB" w:eastAsia="nl-NL"/>
              </w:rPr>
            </w:pP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Family (friend): 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>L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et’s wait two or three 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 xml:space="preserve">more 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days 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>before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stop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>ping his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treatment. </w:t>
            </w:r>
          </w:p>
          <w:p w14:paraId="3D1DF240" w14:textId="4381D373" w:rsidR="000B7205" w:rsidRPr="000821F8" w:rsidRDefault="00686055" w:rsidP="00686055">
            <w:pPr>
              <w:rPr>
                <w:rFonts w:cstheme="minorHAnsi"/>
                <w:i/>
                <w:lang w:val="en-US"/>
              </w:rPr>
            </w:pP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Doctor: Well, two or three days is not, erm, I don’t think we can defend that towards him. (PICU) </w:t>
            </w:r>
          </w:p>
        </w:tc>
      </w:tr>
      <w:tr w:rsidR="00693861" w:rsidRPr="000821F8" w14:paraId="084F9C21" w14:textId="77777777" w:rsidTr="000D427F">
        <w:trPr>
          <w:trHeight w:val="263"/>
        </w:trPr>
        <w:tc>
          <w:tcPr>
            <w:tcW w:w="14029" w:type="dxa"/>
            <w:gridSpan w:val="2"/>
            <w:tcBorders>
              <w:left w:val="nil"/>
              <w:bottom w:val="nil"/>
              <w:right w:val="nil"/>
            </w:tcBorders>
          </w:tcPr>
          <w:p w14:paraId="6A2AD58E" w14:textId="3E751C24" w:rsidR="00693861" w:rsidRPr="000821F8" w:rsidRDefault="00693861" w:rsidP="00C03EA3">
            <w:pPr>
              <w:pStyle w:val="ListParagraph"/>
              <w:numPr>
                <w:ilvl w:val="0"/>
                <w:numId w:val="25"/>
              </w:numPr>
              <w:rPr>
                <w:rFonts w:eastAsia="Times New Roman" w:cstheme="minorHAnsi"/>
                <w:b/>
                <w:lang w:val="en-US" w:eastAsia="nl-NL"/>
              </w:rPr>
            </w:pPr>
            <w:r w:rsidRPr="000821F8">
              <w:rPr>
                <w:rFonts w:cstheme="minorHAnsi"/>
                <w:b/>
                <w:lang w:val="en-US"/>
              </w:rPr>
              <w:t xml:space="preserve">Current health status </w:t>
            </w:r>
          </w:p>
        </w:tc>
      </w:tr>
      <w:tr w:rsidR="000B7205" w:rsidRPr="000821F8" w14:paraId="04583441" w14:textId="77777777" w:rsidTr="000D427F">
        <w:trPr>
          <w:trHeight w:val="7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374DF4" w14:textId="4AAF0C8D" w:rsidR="009C01B2" w:rsidRPr="000821F8" w:rsidRDefault="000B7205" w:rsidP="003536D5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Level of uncertainty surrounding diagnosis</w:t>
            </w:r>
            <w:r w:rsidR="00CE7AAC" w:rsidRPr="000821F8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4B66548" w14:textId="7EE7618A" w:rsidR="000B7205" w:rsidRPr="000821F8" w:rsidRDefault="00686055" w:rsidP="00686055">
            <w:pPr>
              <w:pStyle w:val="ListParagraph"/>
              <w:spacing w:after="165" w:line="256" w:lineRule="auto"/>
              <w:ind w:left="0"/>
              <w:rPr>
                <w:rFonts w:cstheme="minorHAnsi"/>
                <w:i/>
                <w:lang w:val="en-US"/>
              </w:rPr>
            </w:pP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Mother: 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>E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>very child develops differently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>. O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>n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 xml:space="preserve">e child 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>needs more time than the other</w:t>
            </w:r>
            <w:r w:rsidR="005A1272" w:rsidRPr="000821F8">
              <w:rPr>
                <w:rFonts w:eastAsia="Times New Roman" w:cstheme="minorHAnsi"/>
                <w:i/>
                <w:lang w:val="en-GB" w:eastAsia="nl-NL"/>
              </w:rPr>
              <w:t>. W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ell, you know? </w:t>
            </w:r>
            <w:r w:rsidR="00CE7AAC" w:rsidRPr="000821F8">
              <w:rPr>
                <w:rFonts w:eastAsia="Times New Roman" w:cstheme="minorHAnsi"/>
                <w:i/>
                <w:lang w:val="en-GB" w:eastAsia="nl-NL"/>
              </w:rPr>
              <w:t>So,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I’m like</w:t>
            </w:r>
            <w:r w:rsidR="00CE7AAC" w:rsidRPr="000821F8">
              <w:rPr>
                <w:rFonts w:eastAsia="Times New Roman" w:cstheme="minorHAnsi"/>
                <w:i/>
                <w:lang w:val="en-GB" w:eastAsia="nl-NL"/>
              </w:rPr>
              <w:t>: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</w:t>
            </w:r>
            <w:r w:rsidR="00CE7AAC" w:rsidRPr="000821F8">
              <w:rPr>
                <w:rFonts w:eastAsia="Times New Roman" w:cstheme="minorHAnsi"/>
                <w:i/>
                <w:lang w:val="en-GB" w:eastAsia="nl-NL"/>
              </w:rPr>
              <w:t>‘let’s not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immediately call it</w:t>
            </w:r>
            <w:r w:rsidR="00CE7AAC" w:rsidRPr="000821F8">
              <w:rPr>
                <w:rFonts w:eastAsia="Times New Roman" w:cstheme="minorHAnsi"/>
                <w:i/>
                <w:lang w:val="en-GB" w:eastAsia="nl-NL"/>
              </w:rPr>
              <w:t>…’ Children vary, so w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>ell, you know</w:t>
            </w:r>
            <w:r w:rsidR="00CE7AAC" w:rsidRPr="000821F8">
              <w:rPr>
                <w:rFonts w:eastAsia="Times New Roman" w:cstheme="minorHAnsi"/>
                <w:i/>
                <w:lang w:val="en-GB" w:eastAsia="nl-NL"/>
              </w:rPr>
              <w:t>,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she’s still got time. (NICU) </w:t>
            </w:r>
          </w:p>
        </w:tc>
      </w:tr>
      <w:tr w:rsidR="000B7205" w:rsidRPr="007955BE" w14:paraId="2F4FB2F7" w14:textId="77777777" w:rsidTr="000D427F">
        <w:trPr>
          <w:trHeight w:val="6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D964D3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Opposing observations regarding severity or progress of the underlying disease</w:t>
            </w:r>
          </w:p>
          <w:p w14:paraId="1CFDC9DF" w14:textId="77777777" w:rsidR="009C01B2" w:rsidRPr="000821F8" w:rsidRDefault="009C01B2" w:rsidP="009C01B2">
            <w:pPr>
              <w:pStyle w:val="ListParagraph"/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DE15B92" w14:textId="10161B20" w:rsidR="00686055" w:rsidRPr="000821F8" w:rsidRDefault="00686055" w:rsidP="00686055">
            <w:pPr>
              <w:rPr>
                <w:rFonts w:eastAsia="Times New Roman" w:cstheme="minorHAnsi"/>
                <w:i/>
                <w:color w:val="000000"/>
                <w:lang w:val="en-GB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Doctor: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But 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the next problem is that </w:t>
            </w:r>
            <w:r w:rsidR="00396ABF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his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epilepsy is really, well, almost back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at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the old level.</w:t>
            </w:r>
          </w:p>
          <w:p w14:paraId="6D74A7A1" w14:textId="55D6A2D0" w:rsidR="000B7205" w:rsidRPr="000821F8" w:rsidRDefault="00686055" w:rsidP="00686055">
            <w:pPr>
              <w:pStyle w:val="ListParagraph"/>
              <w:spacing w:after="165" w:line="256" w:lineRule="auto"/>
              <w:ind w:left="0"/>
              <w:rPr>
                <w:rFonts w:eastAsia="Times New Roman" w:cstheme="minorHAnsi"/>
                <w:i/>
                <w:lang w:val="en-US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Mother: I don’t really agree with that right now. From what I see. (PICU)</w:t>
            </w:r>
          </w:p>
        </w:tc>
      </w:tr>
      <w:tr w:rsidR="000B7205" w:rsidRPr="000821F8" w14:paraId="3A0481A3" w14:textId="77777777" w:rsidTr="000D427F">
        <w:trPr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9181BA" w14:textId="5CD39600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The need to perform diagnostic tests</w:t>
            </w:r>
          </w:p>
          <w:p w14:paraId="2C2A87CD" w14:textId="77777777" w:rsidR="009C01B2" w:rsidRPr="000821F8" w:rsidRDefault="009C01B2" w:rsidP="009C01B2">
            <w:pPr>
              <w:pStyle w:val="ListParagraph"/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6A88508" w14:textId="3B1B58AB" w:rsidR="000B7205" w:rsidRPr="000821F8" w:rsidRDefault="00686055" w:rsidP="00686055">
            <w:pPr>
              <w:pStyle w:val="ListParagraph"/>
              <w:spacing w:after="165" w:line="256" w:lineRule="auto"/>
              <w:ind w:left="0"/>
              <w:rPr>
                <w:rFonts w:cstheme="minorHAnsi"/>
                <w:i/>
                <w:lang w:val="en-GB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Father: And the [MRI] result is not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going to</w:t>
            </w: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 tell us anything new. It's just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…</w:t>
            </w: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Nothing new will come</w:t>
            </w: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 out of it. Whether it’s good, whether it’s bad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. </w:t>
            </w: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And for that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reason, I am not in favor of doing a</w:t>
            </w:r>
            <w:r w:rsidR="00396ABF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n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 xml:space="preserve"> MRI</w:t>
            </w: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. (PICU)</w:t>
            </w:r>
          </w:p>
        </w:tc>
      </w:tr>
      <w:tr w:rsidR="000B7205" w:rsidRPr="007955BE" w14:paraId="03A9E1C2" w14:textId="77777777" w:rsidTr="000D427F">
        <w:trPr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EE1C43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Disagreement on the current quality of life of the patient</w:t>
            </w:r>
          </w:p>
          <w:p w14:paraId="1EBF0C36" w14:textId="77777777" w:rsidR="009C01B2" w:rsidRPr="000821F8" w:rsidRDefault="009C01B2" w:rsidP="009C01B2">
            <w:pPr>
              <w:pStyle w:val="ListParagraph"/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A607FAB" w14:textId="7A1D1FA6" w:rsidR="00686055" w:rsidRPr="000821F8" w:rsidRDefault="00686055" w:rsidP="00686055">
            <w:pPr>
              <w:rPr>
                <w:rFonts w:eastAsia="Times New Roman" w:cstheme="minorHAnsi"/>
                <w:i/>
                <w:color w:val="000000"/>
                <w:lang w:val="en-GB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Mother: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Because he is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suffering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?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But he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is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still doing so well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.</w:t>
            </w:r>
          </w:p>
          <w:p w14:paraId="2C884ACA" w14:textId="0C7179E7" w:rsidR="000B7205" w:rsidRPr="000821F8" w:rsidRDefault="00686055" w:rsidP="00C03EA3">
            <w:pPr>
              <w:rPr>
                <w:rFonts w:eastAsia="Times New Roman" w:cstheme="minorHAnsi"/>
                <w:i/>
                <w:color w:val="000000"/>
                <w:lang w:val="en-GB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Doctor: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W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ell, that’s what’s hard 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to tell, 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I think</w:t>
            </w:r>
            <w:r w:rsidR="00CE7AAC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. 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That’s where we see things differently. We don’t think he’s doing so well right now. (NICU)</w:t>
            </w:r>
            <w:r w:rsidR="00C03EA3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br/>
            </w:r>
          </w:p>
        </w:tc>
      </w:tr>
      <w:tr w:rsidR="000B7205" w:rsidRPr="000821F8" w14:paraId="405BE641" w14:textId="77777777" w:rsidTr="000D427F">
        <w:trPr>
          <w:trHeight w:val="70"/>
        </w:trPr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7DD8C" w14:textId="0791F20B" w:rsidR="009C01B2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lastRenderedPageBreak/>
              <w:t xml:space="preserve">Explicit disagreement regarding the quality of care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B348C" w14:textId="76A21BB3" w:rsidR="000B7205" w:rsidRPr="000821F8" w:rsidRDefault="00686055" w:rsidP="00686055">
            <w:pPr>
              <w:spacing w:after="165" w:line="256" w:lineRule="auto"/>
              <w:rPr>
                <w:rFonts w:eastAsia="Times New Roman" w:cstheme="minorHAnsi"/>
                <w:i/>
                <w:color w:val="000000"/>
                <w:highlight w:val="yellow"/>
                <w:lang w:val="en-US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Mother: Can he be transferred to another hospital? I think you’re being negligent. (NICU)</w:t>
            </w:r>
          </w:p>
        </w:tc>
      </w:tr>
      <w:tr w:rsidR="000B7205" w:rsidRPr="000821F8" w14:paraId="2D87228B" w14:textId="77777777" w:rsidTr="000D427F">
        <w:trPr>
          <w:trHeight w:val="279"/>
        </w:trPr>
        <w:tc>
          <w:tcPr>
            <w:tcW w:w="14029" w:type="dxa"/>
            <w:gridSpan w:val="2"/>
            <w:tcBorders>
              <w:left w:val="nil"/>
              <w:bottom w:val="nil"/>
              <w:right w:val="nil"/>
            </w:tcBorders>
          </w:tcPr>
          <w:p w14:paraId="44132534" w14:textId="39B7CB22" w:rsidR="000B7205" w:rsidRPr="000821F8" w:rsidRDefault="000B7205" w:rsidP="00C03EA3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color w:val="000000"/>
                <w:lang w:val="en-US"/>
              </w:rPr>
            </w:pPr>
            <w:r w:rsidRPr="000821F8">
              <w:rPr>
                <w:rFonts w:cstheme="minorHAnsi"/>
                <w:b/>
                <w:lang w:val="en-US"/>
              </w:rPr>
              <w:t xml:space="preserve">Future health status </w:t>
            </w:r>
          </w:p>
        </w:tc>
      </w:tr>
      <w:tr w:rsidR="000B7205" w:rsidRPr="000821F8" w14:paraId="2FAB2577" w14:textId="77777777" w:rsidTr="000D427F">
        <w:trPr>
          <w:trHeight w:val="64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45027E" w14:textId="3281FC2C" w:rsidR="000B7205" w:rsidRPr="000821F8" w:rsidRDefault="006C065D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 xml:space="preserve">Disagreement about the certainty of the prognosis 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FF4D7CD" w14:textId="3E2697AC" w:rsidR="00686055" w:rsidRPr="000821F8" w:rsidRDefault="00686055" w:rsidP="0068605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Doctor: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nd you mean, erm, if I understand you correctly, you think that I was vague yesterday about what you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can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expect for the future.</w:t>
            </w:r>
          </w:p>
          <w:p w14:paraId="2C909D06" w14:textId="0EC53247" w:rsidR="009C01B2" w:rsidRPr="000821F8" w:rsidRDefault="00686055" w:rsidP="00686055">
            <w:pPr>
              <w:rPr>
                <w:rFonts w:cstheme="minorHAnsi"/>
                <w:i/>
                <w:lang w:val="en-GB"/>
              </w:rPr>
            </w:pPr>
            <w:r w:rsidRPr="000821F8">
              <w:rPr>
                <w:rFonts w:cstheme="minorHAnsi"/>
                <w:i/>
                <w:lang w:val="en-GB"/>
              </w:rPr>
              <w:t>M</w:t>
            </w:r>
            <w:r w:rsidR="00CE7AAC" w:rsidRPr="000821F8">
              <w:rPr>
                <w:rFonts w:cstheme="minorHAnsi"/>
                <w:i/>
                <w:lang w:val="en-GB"/>
              </w:rPr>
              <w:t>other</w:t>
            </w:r>
            <w:r w:rsidRPr="000821F8">
              <w:rPr>
                <w:rFonts w:cstheme="minorHAnsi"/>
                <w:i/>
                <w:lang w:val="en-GB"/>
              </w:rPr>
              <w:t xml:space="preserve">: </w:t>
            </w:r>
            <w:r w:rsidR="00CE7AAC" w:rsidRPr="000821F8">
              <w:rPr>
                <w:rFonts w:cstheme="minorHAnsi"/>
                <w:i/>
                <w:lang w:val="en-GB"/>
              </w:rPr>
              <w:t>Y</w:t>
            </w:r>
            <w:r w:rsidRPr="000821F8">
              <w:rPr>
                <w:rFonts w:cstheme="minorHAnsi"/>
                <w:i/>
                <w:lang w:val="en-GB"/>
              </w:rPr>
              <w:t>es</w:t>
            </w:r>
            <w:r w:rsidR="00CE7AAC" w:rsidRPr="000821F8">
              <w:rPr>
                <w:rFonts w:cstheme="minorHAnsi"/>
                <w:i/>
                <w:lang w:val="en-GB"/>
              </w:rPr>
              <w:t>, so</w:t>
            </w:r>
            <w:r w:rsidRPr="000821F8">
              <w:rPr>
                <w:rFonts w:cstheme="minorHAnsi"/>
                <w:i/>
                <w:lang w:val="en-GB"/>
              </w:rPr>
              <w:t xml:space="preserve"> it’s not sure yet. And anything that’s not certain</w:t>
            </w:r>
            <w:r w:rsidR="00CE7AAC" w:rsidRPr="000821F8">
              <w:rPr>
                <w:rFonts w:cstheme="minorHAnsi"/>
                <w:i/>
                <w:lang w:val="en-GB"/>
              </w:rPr>
              <w:t xml:space="preserve"> </w:t>
            </w:r>
            <w:r w:rsidRPr="000821F8">
              <w:rPr>
                <w:rFonts w:cstheme="minorHAnsi"/>
                <w:i/>
                <w:lang w:val="en-GB"/>
              </w:rPr>
              <w:t xml:space="preserve">gives me hope that something </w:t>
            </w:r>
            <w:r w:rsidR="00CE7AAC" w:rsidRPr="000821F8">
              <w:rPr>
                <w:rFonts w:cstheme="minorHAnsi"/>
                <w:i/>
                <w:lang w:val="en-GB"/>
              </w:rPr>
              <w:t>can</w:t>
            </w:r>
            <w:r w:rsidRPr="000821F8">
              <w:rPr>
                <w:rFonts w:cstheme="minorHAnsi"/>
                <w:i/>
                <w:lang w:val="en-GB"/>
              </w:rPr>
              <w:t xml:space="preserve"> still turn out </w:t>
            </w:r>
            <w:r w:rsidR="00CE7AAC" w:rsidRPr="000821F8">
              <w:rPr>
                <w:rFonts w:cstheme="minorHAnsi"/>
                <w:i/>
                <w:lang w:val="en-GB"/>
              </w:rPr>
              <w:t>okay</w:t>
            </w:r>
            <w:r w:rsidRPr="000821F8">
              <w:rPr>
                <w:rFonts w:cstheme="minorHAnsi"/>
                <w:i/>
                <w:lang w:val="en-GB"/>
              </w:rPr>
              <w:t>. For her future. (NICU)</w:t>
            </w:r>
          </w:p>
          <w:p w14:paraId="23E552ED" w14:textId="62B09D54" w:rsidR="00686055" w:rsidRPr="000821F8" w:rsidRDefault="00686055" w:rsidP="00686055">
            <w:pPr>
              <w:rPr>
                <w:rFonts w:cstheme="minorHAnsi"/>
                <w:i/>
                <w:highlight w:val="yellow"/>
                <w:lang w:val="en-US"/>
              </w:rPr>
            </w:pPr>
          </w:p>
        </w:tc>
      </w:tr>
      <w:tr w:rsidR="000B7205" w:rsidRPr="000821F8" w14:paraId="70158E47" w14:textId="77777777" w:rsidTr="000D427F">
        <w:trPr>
          <w:trHeight w:val="5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C91820" w14:textId="77777777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Disagreement on (the severity of) the prognosis</w:t>
            </w:r>
          </w:p>
          <w:p w14:paraId="64AF71EB" w14:textId="77777777" w:rsidR="009C01B2" w:rsidRPr="000821F8" w:rsidRDefault="009C01B2" w:rsidP="009C01B2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5BB8C49" w14:textId="325A2DDE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Doctor: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I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t makes us very worried about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his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future.</w:t>
            </w:r>
          </w:p>
          <w:p w14:paraId="6701B9EA" w14:textId="6F8669EF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Mother: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e can go to a special needs school, you know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So that’s not-</w:t>
            </w:r>
          </w:p>
          <w:p w14:paraId="2F339940" w14:textId="1F9DE8EA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Doctor: Hm.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T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hat’s a bit of </w:t>
            </w:r>
            <w:r w:rsidR="00CE7AAC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a 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tricky thing </w:t>
            </w:r>
            <w:r w:rsidR="00396ABF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as far as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we’re concerned</w:t>
            </w:r>
            <w:r w:rsidR="00396ABF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 Because we do not know if that will be possible</w:t>
            </w:r>
            <w:r w:rsidR="007551C8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(NICU)</w:t>
            </w:r>
          </w:p>
          <w:p w14:paraId="0365B676" w14:textId="6ABEA7AD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</w:p>
        </w:tc>
      </w:tr>
      <w:tr w:rsidR="000B7205" w:rsidRPr="000821F8" w14:paraId="1061F92E" w14:textId="77777777" w:rsidTr="000D427F">
        <w:trPr>
          <w:trHeight w:val="752"/>
        </w:trPr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02997" w14:textId="77777777" w:rsidR="009C01B2" w:rsidRPr="000821F8" w:rsidRDefault="009C01B2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Contradictory views on the family’s presence during the process of dying</w:t>
            </w:r>
          </w:p>
          <w:p w14:paraId="4F4839A1" w14:textId="77777777" w:rsidR="000B7205" w:rsidRPr="000821F8" w:rsidRDefault="000B7205" w:rsidP="00115834">
            <w:pPr>
              <w:ind w:left="360"/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7C309" w14:textId="73E636F9" w:rsidR="000B7205" w:rsidRPr="000821F8" w:rsidRDefault="00E85C6F" w:rsidP="00E85C6F">
            <w:pPr>
              <w:rPr>
                <w:rFonts w:cstheme="minorHAnsi"/>
                <w:i/>
                <w:highlight w:val="yellow"/>
                <w:lang w:val="en-US"/>
              </w:rPr>
            </w:pPr>
            <w:r w:rsidRPr="000821F8">
              <w:rPr>
                <w:rFonts w:cstheme="minorHAnsi"/>
                <w:i/>
                <w:color w:val="000000"/>
                <w:lang w:val="en-GB"/>
              </w:rPr>
              <w:t xml:space="preserve">Doctor: 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>If I understand you right,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 xml:space="preserve"> you’re saying that both of you 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>do not want to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 xml:space="preserve"> be </w:t>
            </w:r>
            <w:r w:rsidR="00396ABF" w:rsidRPr="000821F8">
              <w:rPr>
                <w:rFonts w:cstheme="minorHAnsi"/>
                <w:i/>
                <w:color w:val="000000"/>
                <w:lang w:val="en-GB"/>
              </w:rPr>
              <w:t>present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 xml:space="preserve"> if she dies. To be honest with you, I find this a bit hard. Because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 xml:space="preserve"> I think that, erm, the 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>best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 xml:space="preserve"> thing we can offer her now is, you know, to die 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>in a peaceful way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 xml:space="preserve"> and there’s no one that can 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 xml:space="preserve">support her better 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>than the people that love her</w:t>
            </w:r>
            <w:r w:rsidR="007551C8" w:rsidRPr="000821F8">
              <w:rPr>
                <w:rFonts w:cstheme="minorHAnsi"/>
                <w:i/>
                <w:color w:val="000000"/>
                <w:lang w:val="en-GB"/>
              </w:rPr>
              <w:t xml:space="preserve"> most</w:t>
            </w:r>
            <w:r w:rsidRPr="000821F8">
              <w:rPr>
                <w:rFonts w:cstheme="minorHAnsi"/>
                <w:i/>
                <w:color w:val="000000"/>
                <w:lang w:val="en-GB"/>
              </w:rPr>
              <w:t>, her parents. (NICU)</w:t>
            </w:r>
          </w:p>
        </w:tc>
      </w:tr>
      <w:tr w:rsidR="000B7205" w:rsidRPr="000821F8" w14:paraId="50FFAD91" w14:textId="77777777" w:rsidTr="000D427F">
        <w:trPr>
          <w:trHeight w:val="275"/>
        </w:trPr>
        <w:tc>
          <w:tcPr>
            <w:tcW w:w="14029" w:type="dxa"/>
            <w:gridSpan w:val="2"/>
            <w:tcBorders>
              <w:left w:val="nil"/>
              <w:bottom w:val="nil"/>
              <w:right w:val="nil"/>
            </w:tcBorders>
          </w:tcPr>
          <w:p w14:paraId="19A10313" w14:textId="77777777" w:rsidR="000B7205" w:rsidRPr="000821F8" w:rsidRDefault="000B7205" w:rsidP="00C03EA3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lang w:val="en-US"/>
              </w:rPr>
            </w:pPr>
            <w:r w:rsidRPr="000821F8">
              <w:rPr>
                <w:rFonts w:cstheme="minorHAnsi"/>
                <w:b/>
                <w:lang w:val="en-US"/>
              </w:rPr>
              <w:t xml:space="preserve">Decision-making responsibility </w:t>
            </w:r>
          </w:p>
        </w:tc>
      </w:tr>
      <w:tr w:rsidR="000B7205" w:rsidRPr="000821F8" w14:paraId="55DA01F1" w14:textId="77777777" w:rsidTr="000D427F">
        <w:trPr>
          <w:trHeight w:val="79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43CCBF" w14:textId="77777777" w:rsidR="009C01B2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 xml:space="preserve">Difference of opinion </w:t>
            </w:r>
            <w:r w:rsidR="00ED0D79" w:rsidRPr="000821F8">
              <w:rPr>
                <w:rFonts w:cstheme="minorHAnsi"/>
                <w:lang w:val="en-US"/>
              </w:rPr>
              <w:t>about</w:t>
            </w:r>
            <w:r w:rsidRPr="000821F8">
              <w:rPr>
                <w:rFonts w:cstheme="minorHAnsi"/>
                <w:lang w:val="en-US"/>
              </w:rPr>
              <w:t xml:space="preserve"> the extent to which patients’ families have decision-making responsibility  </w:t>
            </w:r>
          </w:p>
          <w:p w14:paraId="09F1B22B" w14:textId="1F6E085E" w:rsidR="00C03EA3" w:rsidRPr="000821F8" w:rsidRDefault="00C03EA3" w:rsidP="00C03EA3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84CD026" w14:textId="7AC2342A" w:rsidR="000B7205" w:rsidRPr="000821F8" w:rsidRDefault="00E85C6F" w:rsidP="00E85C6F">
            <w:pPr>
              <w:rPr>
                <w:rFonts w:eastAsia="Times New Roman" w:cstheme="minorHAnsi"/>
                <w:i/>
                <w:color w:val="000000"/>
                <w:highlight w:val="yellow"/>
                <w:lang w:val="en-US" w:eastAsia="nl-NL"/>
              </w:rPr>
            </w:pP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Doctor: </w:t>
            </w:r>
            <w:r w:rsidR="007551C8" w:rsidRPr="000821F8">
              <w:rPr>
                <w:rFonts w:eastAsia="Times New Roman" w:cstheme="minorHAnsi"/>
                <w:i/>
                <w:lang w:val="en-GB" w:eastAsia="nl-NL"/>
              </w:rPr>
              <w:t>T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>here will have to be another conversati</w:t>
            </w:r>
            <w:r w:rsidR="00ED0D79" w:rsidRPr="000821F8">
              <w:rPr>
                <w:rFonts w:eastAsia="Times New Roman" w:cstheme="minorHAnsi"/>
                <w:i/>
                <w:lang w:val="en-GB" w:eastAsia="nl-NL"/>
              </w:rPr>
              <w:t>on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 about </w:t>
            </w:r>
            <w:r w:rsidR="00ED0D79" w:rsidRPr="000821F8">
              <w:rPr>
                <w:rFonts w:eastAsia="Times New Roman" w:cstheme="minorHAnsi"/>
                <w:i/>
                <w:lang w:val="en-GB" w:eastAsia="nl-NL"/>
              </w:rPr>
              <w:t xml:space="preserve">who is responsible for what. If not with me than 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 xml:space="preserve">with the surgeons </w:t>
            </w:r>
            <w:r w:rsidR="00ED0D79" w:rsidRPr="000821F8">
              <w:rPr>
                <w:rFonts w:eastAsia="Times New Roman" w:cstheme="minorHAnsi"/>
                <w:i/>
                <w:lang w:val="en-GB" w:eastAsia="nl-NL"/>
              </w:rPr>
              <w:t xml:space="preserve">who will have to do this operation. </w:t>
            </w:r>
            <w:r w:rsidRPr="000821F8">
              <w:rPr>
                <w:rFonts w:eastAsia="Times New Roman" w:cstheme="minorHAnsi"/>
                <w:i/>
                <w:lang w:val="en-GB" w:eastAsia="nl-NL"/>
              </w:rPr>
              <w:t>(NICU)</w:t>
            </w:r>
          </w:p>
        </w:tc>
      </w:tr>
      <w:tr w:rsidR="000B7205" w:rsidRPr="000821F8" w14:paraId="34816D62" w14:textId="77777777" w:rsidTr="00A80C90">
        <w:trPr>
          <w:trHeight w:val="70"/>
        </w:trPr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031ED" w14:textId="32D38017" w:rsidR="009C01B2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Contradictory views on the role of family members in the absence of patients’ legal representatives</w:t>
            </w:r>
            <w:r w:rsidR="002C6926">
              <w:rPr>
                <w:rFonts w:cstheme="minorHAnsi"/>
                <w:lang w:val="en-US"/>
              </w:rPr>
              <w:t>*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8EDE2" w14:textId="7E01819B" w:rsidR="00E85C6F" w:rsidRPr="000821F8" w:rsidRDefault="00E85C6F" w:rsidP="00E85C6F">
            <w:pPr>
              <w:rPr>
                <w:rFonts w:eastAsia="Times New Roman" w:cstheme="minorHAnsi"/>
                <w:i/>
                <w:color w:val="000000"/>
                <w:lang w:val="en-GB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Family (friend): Yes, and that’s why we’re here to speak on her behalf</w:t>
            </w:r>
            <w:r w:rsidR="00ED0D79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.</w:t>
            </w:r>
          </w:p>
          <w:p w14:paraId="56AAB969" w14:textId="777A6720" w:rsidR="00E85C6F" w:rsidRPr="000821F8" w:rsidRDefault="00E85C6F" w:rsidP="00E85C6F">
            <w:pPr>
              <w:rPr>
                <w:rFonts w:eastAsia="Times New Roman" w:cstheme="minorHAnsi"/>
                <w:i/>
                <w:color w:val="000000"/>
                <w:lang w:val="en-GB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Doctor: No, I get that.</w:t>
            </w:r>
          </w:p>
          <w:p w14:paraId="32B713DA" w14:textId="4FD39544" w:rsidR="000B7205" w:rsidRPr="000821F8" w:rsidRDefault="00E85C6F" w:rsidP="00E85C6F">
            <w:pPr>
              <w:rPr>
                <w:rFonts w:eastAsia="Times New Roman" w:cstheme="minorHAnsi"/>
                <w:i/>
                <w:color w:val="000000"/>
                <w:highlight w:val="yellow"/>
                <w:lang w:val="en-US" w:eastAsia="nl-NL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Family (friend): </w:t>
            </w:r>
            <w:r w:rsidR="00ED0D79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Because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 we know </w:t>
            </w:r>
            <w:r w:rsidR="00ED0D79"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 xml:space="preserve">best </w:t>
            </w:r>
            <w:r w:rsidRPr="000821F8">
              <w:rPr>
                <w:rFonts w:eastAsia="Times New Roman" w:cstheme="minorHAnsi"/>
                <w:i/>
                <w:color w:val="000000"/>
                <w:lang w:val="en-GB" w:eastAsia="nl-NL"/>
              </w:rPr>
              <w:t>how she feels about this. (ICU)</w:t>
            </w:r>
          </w:p>
        </w:tc>
      </w:tr>
      <w:tr w:rsidR="000B7205" w:rsidRPr="000821F8" w14:paraId="24DF76F9" w14:textId="77777777" w:rsidTr="00A80C90">
        <w:trPr>
          <w:trHeight w:val="276"/>
        </w:trPr>
        <w:tc>
          <w:tcPr>
            <w:tcW w:w="14029" w:type="dxa"/>
            <w:gridSpan w:val="2"/>
            <w:tcBorders>
              <w:left w:val="nil"/>
              <w:bottom w:val="nil"/>
              <w:right w:val="nil"/>
            </w:tcBorders>
          </w:tcPr>
          <w:p w14:paraId="644E249D" w14:textId="5593EB5F" w:rsidR="000B7205" w:rsidRPr="000821F8" w:rsidRDefault="00653EA7" w:rsidP="00653EA7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Patient’s </w:t>
            </w:r>
            <w:r w:rsidR="000B7205" w:rsidRPr="000821F8">
              <w:rPr>
                <w:rFonts w:cstheme="minorHAnsi"/>
                <w:b/>
                <w:lang w:val="en-US"/>
              </w:rPr>
              <w:t>(</w:t>
            </w:r>
            <w:r>
              <w:rPr>
                <w:rFonts w:cstheme="minorHAnsi"/>
                <w:b/>
                <w:lang w:val="en-US"/>
              </w:rPr>
              <w:t>p</w:t>
            </w:r>
            <w:r w:rsidR="000B7205" w:rsidRPr="000821F8">
              <w:rPr>
                <w:rFonts w:cstheme="minorHAnsi"/>
                <w:b/>
                <w:lang w:val="en-US"/>
              </w:rPr>
              <w:t xml:space="preserve">resumed) wishes  </w:t>
            </w:r>
          </w:p>
        </w:tc>
      </w:tr>
      <w:tr w:rsidR="000B7205" w:rsidRPr="000821F8" w14:paraId="153967A5" w14:textId="77777777" w:rsidTr="00A80C90">
        <w:trPr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E4036D" w14:textId="691F489A" w:rsidR="000B7205" w:rsidRPr="000821F8" w:rsidRDefault="000B7205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t>Difference of opinion concerning the level of mental (in)competence of the patient</w:t>
            </w:r>
            <w:r w:rsidR="002C6926">
              <w:rPr>
                <w:rFonts w:cstheme="minorHAnsi"/>
                <w:lang w:val="en-US"/>
              </w:rPr>
              <w:t>*</w:t>
            </w:r>
          </w:p>
          <w:p w14:paraId="656445AF" w14:textId="77777777" w:rsidR="000B7205" w:rsidRPr="000821F8" w:rsidRDefault="000B7205" w:rsidP="009C01B2">
            <w:pPr>
              <w:rPr>
                <w:rFonts w:cstheme="minorHAnsi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F451396" w14:textId="4CD55D83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Family (friend 1): Yes. Well, you know, she recognized me,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so 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the first thing I asked was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: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‘X, do you want this?’ ‘No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’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she said right away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‘n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o’.</w:t>
            </w:r>
          </w:p>
          <w:p w14:paraId="180D6931" w14:textId="307146D4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Family (friend 2): 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he said it multiple times this week […]</w:t>
            </w:r>
          </w:p>
          <w:p w14:paraId="55892E7A" w14:textId="70DACEFD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Family (friend 1): I don’t want this.</w:t>
            </w:r>
          </w:p>
          <w:p w14:paraId="0AC8E892" w14:textId="3027C9D7" w:rsidR="00E85C6F" w:rsidRPr="000821F8" w:rsidRDefault="00E85C6F" w:rsidP="00E85C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Doctor: Right, well, the thing is that she, 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as long as she is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in our care, she always said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: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‘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ut I still want to live and I want </w:t>
            </w:r>
            <w:r w:rsidR="00ED0D79"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to be treated fully’</w:t>
            </w:r>
            <w:r w:rsidRPr="000821F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 (ICU)</w:t>
            </w:r>
          </w:p>
          <w:p w14:paraId="5B0CCDA0" w14:textId="77777777" w:rsidR="009C01B2" w:rsidRPr="000821F8" w:rsidRDefault="009C01B2" w:rsidP="009C01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  <w:lang w:val="en-US"/>
              </w:rPr>
            </w:pPr>
          </w:p>
        </w:tc>
      </w:tr>
      <w:tr w:rsidR="000B7205" w:rsidRPr="000821F8" w14:paraId="5C92390B" w14:textId="77777777" w:rsidTr="000D427F">
        <w:trPr>
          <w:trHeight w:val="70"/>
        </w:trPr>
        <w:tc>
          <w:tcPr>
            <w:tcW w:w="4390" w:type="dxa"/>
            <w:tcBorders>
              <w:top w:val="nil"/>
              <w:left w:val="nil"/>
              <w:right w:val="nil"/>
            </w:tcBorders>
          </w:tcPr>
          <w:p w14:paraId="5649DA5D" w14:textId="27DDFD85" w:rsidR="000B7205" w:rsidRPr="000821F8" w:rsidRDefault="009C01B2" w:rsidP="00C03EA3">
            <w:pPr>
              <w:rPr>
                <w:rFonts w:cstheme="minorHAnsi"/>
                <w:lang w:val="en-US"/>
              </w:rPr>
            </w:pPr>
            <w:r w:rsidRPr="000821F8">
              <w:rPr>
                <w:rFonts w:cstheme="minorHAnsi"/>
                <w:lang w:val="en-US"/>
              </w:rPr>
              <w:lastRenderedPageBreak/>
              <w:t xml:space="preserve">The validity of known wishes/written </w:t>
            </w:r>
            <w:r w:rsidR="000B7205" w:rsidRPr="000821F8">
              <w:rPr>
                <w:rFonts w:cstheme="minorHAnsi"/>
                <w:lang w:val="en-US"/>
              </w:rPr>
              <w:t xml:space="preserve">will and to what extent these wishes </w:t>
            </w:r>
            <w:r w:rsidR="006C065D" w:rsidRPr="000821F8">
              <w:rPr>
                <w:rFonts w:cstheme="minorHAnsi"/>
                <w:lang w:val="en-US"/>
              </w:rPr>
              <w:t xml:space="preserve">have to be </w:t>
            </w:r>
            <w:r w:rsidR="000B7205" w:rsidRPr="000821F8">
              <w:rPr>
                <w:rFonts w:cstheme="minorHAnsi"/>
                <w:lang w:val="en-US"/>
              </w:rPr>
              <w:t>taken into consideration</w:t>
            </w:r>
            <w:r w:rsidR="002C6926">
              <w:rPr>
                <w:rFonts w:cstheme="minorHAnsi"/>
                <w:lang w:val="en-US"/>
              </w:rPr>
              <w:t>*</w:t>
            </w:r>
          </w:p>
        </w:tc>
        <w:tc>
          <w:tcPr>
            <w:tcW w:w="9639" w:type="dxa"/>
            <w:tcBorders>
              <w:top w:val="nil"/>
              <w:left w:val="nil"/>
              <w:right w:val="nil"/>
            </w:tcBorders>
          </w:tcPr>
          <w:p w14:paraId="50F058CE" w14:textId="646003E8" w:rsidR="00E85C6F" w:rsidRPr="000821F8" w:rsidRDefault="003B4082" w:rsidP="00E85C6F">
            <w:pPr>
              <w:rPr>
                <w:rFonts w:cstheme="minorHAnsi"/>
                <w:i/>
                <w:lang w:val="en-GB"/>
              </w:rPr>
            </w:pPr>
            <w:r w:rsidRPr="000821F8">
              <w:rPr>
                <w:rFonts w:eastAsia="Times New Roman" w:cstheme="minorHAnsi"/>
                <w:i/>
                <w:color w:val="000000"/>
                <w:lang w:val="en-US" w:eastAsia="nl-NL"/>
              </w:rPr>
              <w:t>Family (friend) 1</w:t>
            </w:r>
            <w:r w:rsidR="009C01B2" w:rsidRPr="000821F8">
              <w:rPr>
                <w:rFonts w:cstheme="minorHAnsi"/>
                <w:i/>
                <w:lang w:val="en-US"/>
              </w:rPr>
              <w:t xml:space="preserve">: </w:t>
            </w:r>
            <w:r w:rsidR="00E85C6F" w:rsidRPr="000821F8">
              <w:rPr>
                <w:rFonts w:cstheme="minorHAnsi"/>
                <w:i/>
                <w:lang w:val="en-GB"/>
              </w:rPr>
              <w:t>[…] She did say that she talked about it with the GP and I thought that that was enough</w:t>
            </w:r>
            <w:r w:rsidR="00ED0D79" w:rsidRPr="000821F8">
              <w:rPr>
                <w:rFonts w:cstheme="minorHAnsi"/>
                <w:i/>
                <w:lang w:val="en-GB"/>
              </w:rPr>
              <w:t>. B</w:t>
            </w:r>
            <w:r w:rsidR="00E85C6F" w:rsidRPr="000821F8">
              <w:rPr>
                <w:rFonts w:cstheme="minorHAnsi"/>
                <w:i/>
                <w:lang w:val="en-GB"/>
              </w:rPr>
              <w:t xml:space="preserve">ut now it turns out </w:t>
            </w:r>
            <w:r w:rsidR="00ED0D79" w:rsidRPr="000821F8">
              <w:rPr>
                <w:rFonts w:cstheme="minorHAnsi"/>
                <w:i/>
                <w:lang w:val="en-GB"/>
              </w:rPr>
              <w:t xml:space="preserve">that </w:t>
            </w:r>
            <w:r w:rsidR="00E85C6F" w:rsidRPr="000821F8">
              <w:rPr>
                <w:rFonts w:cstheme="minorHAnsi"/>
                <w:i/>
                <w:lang w:val="en-GB"/>
              </w:rPr>
              <w:t>it’s not. But I’m happy we found this</w:t>
            </w:r>
            <w:r w:rsidR="00ED0D79" w:rsidRPr="000821F8">
              <w:rPr>
                <w:rFonts w:cstheme="minorHAnsi"/>
                <w:i/>
                <w:lang w:val="en-GB"/>
              </w:rPr>
              <w:t>. S</w:t>
            </w:r>
            <w:r w:rsidR="00E85C6F" w:rsidRPr="000821F8">
              <w:rPr>
                <w:rFonts w:cstheme="minorHAnsi"/>
                <w:i/>
                <w:lang w:val="en-GB"/>
              </w:rPr>
              <w:t xml:space="preserve">he did write </w:t>
            </w:r>
            <w:r w:rsidR="00ED0D79" w:rsidRPr="000821F8">
              <w:rPr>
                <w:rFonts w:cstheme="minorHAnsi"/>
                <w:i/>
                <w:lang w:val="en-GB"/>
              </w:rPr>
              <w:t>this down</w:t>
            </w:r>
            <w:r w:rsidR="00E85C6F" w:rsidRPr="000821F8">
              <w:rPr>
                <w:rFonts w:cstheme="minorHAnsi"/>
                <w:i/>
                <w:lang w:val="en-GB"/>
              </w:rPr>
              <w:t xml:space="preserve">, so </w:t>
            </w:r>
            <w:r w:rsidR="00ED0D79" w:rsidRPr="000821F8">
              <w:rPr>
                <w:rFonts w:cstheme="minorHAnsi"/>
                <w:i/>
                <w:lang w:val="en-GB"/>
              </w:rPr>
              <w:t xml:space="preserve">now </w:t>
            </w:r>
            <w:r w:rsidR="00E85C6F" w:rsidRPr="000821F8">
              <w:rPr>
                <w:rFonts w:cstheme="minorHAnsi"/>
                <w:i/>
                <w:lang w:val="en-GB"/>
              </w:rPr>
              <w:t>you know (sobbing).</w:t>
            </w:r>
          </w:p>
          <w:p w14:paraId="6A4B0F2E" w14:textId="7C11A9FB" w:rsidR="000B7205" w:rsidRPr="000821F8" w:rsidRDefault="00E85C6F" w:rsidP="00E85C6F">
            <w:pPr>
              <w:rPr>
                <w:rFonts w:cstheme="minorHAnsi"/>
                <w:i/>
                <w:lang w:val="en-US"/>
              </w:rPr>
            </w:pPr>
            <w:r w:rsidRPr="000821F8">
              <w:rPr>
                <w:rFonts w:cstheme="minorHAnsi"/>
                <w:i/>
                <w:lang w:val="en-US"/>
              </w:rPr>
              <w:t>Doctor</w:t>
            </w:r>
            <w:r w:rsidR="009C01B2" w:rsidRPr="000821F8">
              <w:rPr>
                <w:rFonts w:cstheme="minorHAnsi"/>
                <w:i/>
                <w:lang w:val="en-US"/>
              </w:rPr>
              <w:t xml:space="preserve">: </w:t>
            </w:r>
            <w:r w:rsidRPr="000821F8">
              <w:rPr>
                <w:rFonts w:cstheme="minorHAnsi"/>
                <w:i/>
                <w:lang w:val="en-GB"/>
              </w:rPr>
              <w:t xml:space="preserve"> You know, this is an indication. It</w:t>
            </w:r>
            <w:r w:rsidR="00ED0D79" w:rsidRPr="000821F8">
              <w:rPr>
                <w:rFonts w:cstheme="minorHAnsi"/>
                <w:i/>
                <w:lang w:val="en-GB"/>
              </w:rPr>
              <w:t xml:space="preserve"> is</w:t>
            </w:r>
            <w:r w:rsidRPr="000821F8">
              <w:rPr>
                <w:rFonts w:cstheme="minorHAnsi"/>
                <w:i/>
                <w:lang w:val="en-GB"/>
              </w:rPr>
              <w:t xml:space="preserve"> </w:t>
            </w:r>
            <w:r w:rsidR="00ED0D79" w:rsidRPr="000821F8">
              <w:rPr>
                <w:rFonts w:cstheme="minorHAnsi"/>
                <w:i/>
                <w:lang w:val="en-GB"/>
              </w:rPr>
              <w:t>good</w:t>
            </w:r>
            <w:r w:rsidRPr="000821F8">
              <w:rPr>
                <w:rFonts w:cstheme="minorHAnsi"/>
                <w:i/>
                <w:lang w:val="en-GB"/>
              </w:rPr>
              <w:t xml:space="preserve"> that you found </w:t>
            </w:r>
            <w:r w:rsidR="00ED0D79" w:rsidRPr="000821F8">
              <w:rPr>
                <w:rFonts w:cstheme="minorHAnsi"/>
                <w:i/>
                <w:lang w:val="en-GB"/>
              </w:rPr>
              <w:t>it</w:t>
            </w:r>
            <w:r w:rsidRPr="000821F8">
              <w:rPr>
                <w:rFonts w:cstheme="minorHAnsi"/>
                <w:i/>
                <w:lang w:val="en-GB"/>
              </w:rPr>
              <w:t xml:space="preserve">. </w:t>
            </w:r>
            <w:r w:rsidR="00ED0D79" w:rsidRPr="000821F8">
              <w:rPr>
                <w:rFonts w:cstheme="minorHAnsi"/>
                <w:i/>
                <w:lang w:val="en-GB"/>
              </w:rPr>
              <w:t xml:space="preserve">But as I </w:t>
            </w:r>
            <w:r w:rsidR="00396ABF" w:rsidRPr="000821F8">
              <w:rPr>
                <w:rFonts w:cstheme="minorHAnsi"/>
                <w:i/>
                <w:lang w:val="en-GB"/>
              </w:rPr>
              <w:t>already discussed with you</w:t>
            </w:r>
            <w:r w:rsidRPr="000821F8">
              <w:rPr>
                <w:rFonts w:cstheme="minorHAnsi"/>
                <w:i/>
                <w:lang w:val="en-GB"/>
              </w:rPr>
              <w:t xml:space="preserve"> on the phone yesterday,</w:t>
            </w:r>
            <w:r w:rsidR="00396ABF" w:rsidRPr="000821F8">
              <w:rPr>
                <w:rFonts w:cstheme="minorHAnsi"/>
                <w:i/>
                <w:lang w:val="en-GB"/>
              </w:rPr>
              <w:t xml:space="preserve"> </w:t>
            </w:r>
            <w:r w:rsidR="00ED0D79" w:rsidRPr="000821F8">
              <w:rPr>
                <w:rFonts w:cstheme="minorHAnsi"/>
                <w:i/>
                <w:lang w:val="en-GB"/>
              </w:rPr>
              <w:t>it is not</w:t>
            </w:r>
            <w:r w:rsidRPr="000821F8">
              <w:rPr>
                <w:rFonts w:cstheme="minorHAnsi"/>
                <w:i/>
                <w:lang w:val="en-GB"/>
              </w:rPr>
              <w:t xml:space="preserve"> legally valid. (ICU)</w:t>
            </w:r>
          </w:p>
        </w:tc>
      </w:tr>
    </w:tbl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4029"/>
      </w:tblGrid>
      <w:tr w:rsidR="00F577F8" w:rsidRPr="007955BE" w14:paraId="5183BC83" w14:textId="77777777" w:rsidTr="0041407C">
        <w:trPr>
          <w:trHeight w:val="495"/>
        </w:trPr>
        <w:tc>
          <w:tcPr>
            <w:tcW w:w="14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DB633" w14:textId="37600934" w:rsidR="00F577F8" w:rsidRPr="008C4B03" w:rsidRDefault="00F577F8" w:rsidP="009E41A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47158">
              <w:rPr>
                <w:rFonts w:asciiTheme="minorHAnsi" w:hAnsiTheme="minorHAnsi" w:cstheme="minorHAnsi"/>
                <w:sz w:val="18"/>
                <w:szCs w:val="22"/>
                <w:highlight w:val="lightGray"/>
                <w:lang w:val="en-GB"/>
              </w:rPr>
              <w:t xml:space="preserve">*These conflict topics were part of the preliminary codebook, based on </w:t>
            </w:r>
            <w:proofErr w:type="spellStart"/>
            <w:r w:rsidRPr="00B47158">
              <w:rPr>
                <w:rFonts w:asciiTheme="minorHAnsi" w:hAnsiTheme="minorHAnsi" w:cstheme="minorHAnsi"/>
                <w:sz w:val="18"/>
                <w:szCs w:val="22"/>
                <w:highlight w:val="lightGray"/>
                <w:lang w:val="en-GB"/>
              </w:rPr>
              <w:t>Studdert</w:t>
            </w:r>
            <w:proofErr w:type="spellEnd"/>
            <w:r w:rsidRPr="00B47158">
              <w:rPr>
                <w:rFonts w:asciiTheme="minorHAnsi" w:hAnsiTheme="minorHAnsi" w:cstheme="minorHAnsi"/>
                <w:sz w:val="18"/>
                <w:szCs w:val="22"/>
                <w:highlight w:val="lightGray"/>
                <w:lang w:val="en-GB"/>
              </w:rPr>
              <w:t xml:space="preserve"> et al.’s (2003) findings [</w:t>
            </w:r>
            <w:r w:rsidR="009E41AD" w:rsidRPr="00B47158">
              <w:rPr>
                <w:rFonts w:asciiTheme="minorHAnsi" w:hAnsiTheme="minorHAnsi" w:cstheme="minorHAnsi"/>
                <w:sz w:val="18"/>
                <w:szCs w:val="22"/>
                <w:highlight w:val="lightGray"/>
                <w:lang w:val="en-GB"/>
              </w:rPr>
              <w:t>3</w:t>
            </w:r>
            <w:r w:rsidRPr="00B47158">
              <w:rPr>
                <w:rFonts w:asciiTheme="minorHAnsi" w:hAnsiTheme="minorHAnsi" w:cstheme="minorHAnsi"/>
                <w:sz w:val="18"/>
                <w:szCs w:val="22"/>
                <w:highlight w:val="lightGray"/>
                <w:lang w:val="en-GB"/>
              </w:rPr>
              <w:t>].</w:t>
            </w:r>
          </w:p>
        </w:tc>
      </w:tr>
    </w:tbl>
    <w:p w14:paraId="45E3BC57" w14:textId="77777777" w:rsidR="00F577F8" w:rsidRPr="00795AEF" w:rsidRDefault="00F577F8" w:rsidP="00F577F8">
      <w:pPr>
        <w:rPr>
          <w:rFonts w:cstheme="minorHAnsi"/>
          <w:lang w:val="en-US"/>
        </w:rPr>
      </w:pPr>
    </w:p>
    <w:p w14:paraId="70A332F6" w14:textId="77777777" w:rsidR="002B68C2" w:rsidRPr="000821F8" w:rsidRDefault="00B47158" w:rsidP="00DE415A">
      <w:pPr>
        <w:rPr>
          <w:rFonts w:cstheme="minorHAnsi"/>
          <w:lang w:val="en-US"/>
        </w:rPr>
      </w:pPr>
      <w:bookmarkStart w:id="0" w:name="_GoBack"/>
      <w:bookmarkEnd w:id="0"/>
    </w:p>
    <w:sectPr w:rsidR="002B68C2" w:rsidRPr="000821F8" w:rsidSect="006938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46A4F"/>
    <w:multiLevelType w:val="hybridMultilevel"/>
    <w:tmpl w:val="42F6609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7C48"/>
    <w:multiLevelType w:val="hybridMultilevel"/>
    <w:tmpl w:val="65E45CA0"/>
    <w:lvl w:ilvl="0" w:tplc="0413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B05149"/>
    <w:multiLevelType w:val="multilevel"/>
    <w:tmpl w:val="2F4C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777C8"/>
    <w:multiLevelType w:val="hybridMultilevel"/>
    <w:tmpl w:val="E7EA891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4794B"/>
    <w:multiLevelType w:val="hybridMultilevel"/>
    <w:tmpl w:val="68E6B604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5A370E"/>
    <w:multiLevelType w:val="hybridMultilevel"/>
    <w:tmpl w:val="EF228262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C842D4"/>
    <w:multiLevelType w:val="hybridMultilevel"/>
    <w:tmpl w:val="7E28354E"/>
    <w:lvl w:ilvl="0" w:tplc="D3BC73D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23B94"/>
    <w:multiLevelType w:val="hybridMultilevel"/>
    <w:tmpl w:val="CD2EEBCA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923F7"/>
    <w:multiLevelType w:val="hybridMultilevel"/>
    <w:tmpl w:val="20AE370C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36C51"/>
    <w:multiLevelType w:val="hybridMultilevel"/>
    <w:tmpl w:val="6A8A9076"/>
    <w:lvl w:ilvl="0" w:tplc="0413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8B0B27"/>
    <w:multiLevelType w:val="hybridMultilevel"/>
    <w:tmpl w:val="017EBFFC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65692"/>
    <w:multiLevelType w:val="hybridMultilevel"/>
    <w:tmpl w:val="DC0AE6D0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963FE"/>
    <w:multiLevelType w:val="hybridMultilevel"/>
    <w:tmpl w:val="DC0AE6D0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312CF"/>
    <w:multiLevelType w:val="hybridMultilevel"/>
    <w:tmpl w:val="7E2CE46A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649B8"/>
    <w:multiLevelType w:val="hybridMultilevel"/>
    <w:tmpl w:val="B7AE0CE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07F27"/>
    <w:multiLevelType w:val="hybridMultilevel"/>
    <w:tmpl w:val="BAD40EF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75698"/>
    <w:multiLevelType w:val="hybridMultilevel"/>
    <w:tmpl w:val="C3AA0814"/>
    <w:lvl w:ilvl="0" w:tplc="FE5A56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074C4"/>
    <w:multiLevelType w:val="hybridMultilevel"/>
    <w:tmpl w:val="7FB4BB5E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BB05FF"/>
    <w:multiLevelType w:val="hybridMultilevel"/>
    <w:tmpl w:val="4510DC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B579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6A63444"/>
    <w:multiLevelType w:val="hybridMultilevel"/>
    <w:tmpl w:val="15C45ACA"/>
    <w:lvl w:ilvl="0" w:tplc="757A50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02F04"/>
    <w:multiLevelType w:val="hybridMultilevel"/>
    <w:tmpl w:val="820C8392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  <w:sz w:val="22"/>
        <w:szCs w:val="22"/>
      </w:rPr>
    </w:lvl>
    <w:lvl w:ilvl="1" w:tplc="0413001B">
      <w:start w:val="1"/>
      <w:numFmt w:val="low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2932BA"/>
    <w:multiLevelType w:val="hybridMultilevel"/>
    <w:tmpl w:val="40460F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C73F0"/>
    <w:multiLevelType w:val="hybridMultilevel"/>
    <w:tmpl w:val="00B8043C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B3197"/>
    <w:multiLevelType w:val="hybridMultilevel"/>
    <w:tmpl w:val="C89C804C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D771640"/>
    <w:multiLevelType w:val="hybridMultilevel"/>
    <w:tmpl w:val="820C8392"/>
    <w:lvl w:ilvl="0" w:tplc="0413001B">
      <w:start w:val="1"/>
      <w:numFmt w:val="lowerRoman"/>
      <w:lvlText w:val="%1."/>
      <w:lvlJc w:val="right"/>
      <w:pPr>
        <w:ind w:left="360" w:hanging="360"/>
      </w:pPr>
      <w:rPr>
        <w:rFonts w:hint="default"/>
        <w:sz w:val="22"/>
        <w:szCs w:val="22"/>
      </w:rPr>
    </w:lvl>
    <w:lvl w:ilvl="1" w:tplc="0413001B">
      <w:start w:val="1"/>
      <w:numFmt w:val="low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4"/>
  </w:num>
  <w:num w:numId="3">
    <w:abstractNumId w:val="9"/>
  </w:num>
  <w:num w:numId="4">
    <w:abstractNumId w:val="5"/>
  </w:num>
  <w:num w:numId="5">
    <w:abstractNumId w:val="17"/>
  </w:num>
  <w:num w:numId="6">
    <w:abstractNumId w:val="8"/>
  </w:num>
  <w:num w:numId="7">
    <w:abstractNumId w:val="16"/>
  </w:num>
  <w:num w:numId="8">
    <w:abstractNumId w:val="18"/>
  </w:num>
  <w:num w:numId="9">
    <w:abstractNumId w:val="15"/>
  </w:num>
  <w:num w:numId="10">
    <w:abstractNumId w:val="19"/>
  </w:num>
  <w:num w:numId="11">
    <w:abstractNumId w:val="20"/>
  </w:num>
  <w:num w:numId="12">
    <w:abstractNumId w:val="6"/>
  </w:num>
  <w:num w:numId="13">
    <w:abstractNumId w:val="24"/>
  </w:num>
  <w:num w:numId="14">
    <w:abstractNumId w:val="1"/>
  </w:num>
  <w:num w:numId="15">
    <w:abstractNumId w:val="11"/>
  </w:num>
  <w:num w:numId="16">
    <w:abstractNumId w:val="12"/>
  </w:num>
  <w:num w:numId="17">
    <w:abstractNumId w:val="25"/>
  </w:num>
  <w:num w:numId="18">
    <w:abstractNumId w:val="3"/>
  </w:num>
  <w:num w:numId="19">
    <w:abstractNumId w:val="13"/>
  </w:num>
  <w:num w:numId="20">
    <w:abstractNumId w:val="7"/>
  </w:num>
  <w:num w:numId="21">
    <w:abstractNumId w:val="14"/>
  </w:num>
  <w:num w:numId="22">
    <w:abstractNumId w:val="23"/>
  </w:num>
  <w:num w:numId="23">
    <w:abstractNumId w:val="0"/>
  </w:num>
  <w:num w:numId="24">
    <w:abstractNumId w:val="10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61"/>
    <w:rsid w:val="0003614E"/>
    <w:rsid w:val="000821F8"/>
    <w:rsid w:val="000B7205"/>
    <w:rsid w:val="000D427F"/>
    <w:rsid w:val="00115834"/>
    <w:rsid w:val="00191C00"/>
    <w:rsid w:val="001B0580"/>
    <w:rsid w:val="002C0F12"/>
    <w:rsid w:val="002C6926"/>
    <w:rsid w:val="003536D5"/>
    <w:rsid w:val="00396ABF"/>
    <w:rsid w:val="003B4082"/>
    <w:rsid w:val="004C19ED"/>
    <w:rsid w:val="00550FDE"/>
    <w:rsid w:val="005A1272"/>
    <w:rsid w:val="00651CCE"/>
    <w:rsid w:val="00651EC5"/>
    <w:rsid w:val="006531D5"/>
    <w:rsid w:val="00653EA7"/>
    <w:rsid w:val="00686055"/>
    <w:rsid w:val="00693861"/>
    <w:rsid w:val="006C065D"/>
    <w:rsid w:val="006C0B10"/>
    <w:rsid w:val="006F39CE"/>
    <w:rsid w:val="007551C8"/>
    <w:rsid w:val="00790B0F"/>
    <w:rsid w:val="007955BE"/>
    <w:rsid w:val="007A3CBF"/>
    <w:rsid w:val="007A6731"/>
    <w:rsid w:val="00801CE9"/>
    <w:rsid w:val="00846A46"/>
    <w:rsid w:val="009C01B2"/>
    <w:rsid w:val="009E41AD"/>
    <w:rsid w:val="00A80C90"/>
    <w:rsid w:val="00AF1D14"/>
    <w:rsid w:val="00B47158"/>
    <w:rsid w:val="00C03EA3"/>
    <w:rsid w:val="00C67D56"/>
    <w:rsid w:val="00C74CB4"/>
    <w:rsid w:val="00CE7AAC"/>
    <w:rsid w:val="00D04A3E"/>
    <w:rsid w:val="00D24D59"/>
    <w:rsid w:val="00DE415A"/>
    <w:rsid w:val="00E85C6F"/>
    <w:rsid w:val="00ED0D79"/>
    <w:rsid w:val="00F50B43"/>
    <w:rsid w:val="00F5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359A0"/>
  <w15:chartTrackingRefBased/>
  <w15:docId w15:val="{2F181496-AB58-48B7-89F3-11927AE9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861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38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9386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69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9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693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7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2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4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3CBF"/>
    <w:rPr>
      <w:color w:val="0000FF"/>
      <w:u w:val="single"/>
    </w:rPr>
  </w:style>
  <w:style w:type="paragraph" w:customStyle="1" w:styleId="Default">
    <w:name w:val="Default"/>
    <w:rsid w:val="007A3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spijkers@amsterdamumc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Spijkers, A.S. (Amber)</dc:creator>
  <cp:keywords/>
  <dc:description/>
  <cp:lastModifiedBy>Rekha P.</cp:lastModifiedBy>
  <cp:revision>4</cp:revision>
  <dcterms:created xsi:type="dcterms:W3CDTF">2022-05-20T10:17:00Z</dcterms:created>
  <dcterms:modified xsi:type="dcterms:W3CDTF">2022-06-15T07:18:00Z</dcterms:modified>
</cp:coreProperties>
</file>