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8C4B9" w14:textId="77777777" w:rsidR="009A4252" w:rsidRPr="00A407CD" w:rsidRDefault="009A4252" w:rsidP="009A4252">
      <w:pPr>
        <w:pStyle w:val="Title"/>
        <w:rPr>
          <w:rFonts w:ascii="Times New Roman" w:hAnsi="Times New Roman" w:cs="Times New Roman"/>
          <w:sz w:val="20"/>
          <w:szCs w:val="20"/>
          <w:lang w:val="en-AU"/>
        </w:rPr>
      </w:pPr>
      <w:r w:rsidRPr="00A407CD">
        <w:rPr>
          <w:rFonts w:ascii="Times New Roman" w:eastAsia="Calibri" w:hAnsi="Times New Roman" w:cs="Times New Roman"/>
          <w:sz w:val="20"/>
          <w:szCs w:val="20"/>
          <w:lang w:val="en-AU"/>
        </w:rPr>
        <w:t>Sepsis-associated acute kidney injury in the intensive care unit: Incidence, Patient Characteristics, Timing, Trajectory, Treatment, and Associated Outcomes</w:t>
      </w:r>
      <w:r w:rsidRPr="00A407CD">
        <w:rPr>
          <w:rFonts w:ascii="Times New Roman" w:hAnsi="Times New Roman" w:cs="Times New Roman"/>
          <w:sz w:val="20"/>
          <w:szCs w:val="20"/>
          <w:lang w:val="en-AU"/>
        </w:rPr>
        <w:t xml:space="preserve"> </w:t>
      </w:r>
    </w:p>
    <w:p w14:paraId="0EEB9035" w14:textId="379BBA27" w:rsidR="009A4252" w:rsidRPr="00A407CD" w:rsidRDefault="009A4252" w:rsidP="009A4252">
      <w:pPr>
        <w:pStyle w:val="Title"/>
        <w:rPr>
          <w:rFonts w:ascii="Times New Roman" w:hAnsi="Times New Roman" w:cs="Times New Roman"/>
          <w:sz w:val="20"/>
          <w:szCs w:val="20"/>
          <w:lang w:val="en-AU"/>
        </w:rPr>
      </w:pPr>
      <w:r w:rsidRPr="00A407CD">
        <w:rPr>
          <w:rFonts w:ascii="Times New Roman" w:hAnsi="Times New Roman" w:cs="Times New Roman"/>
          <w:sz w:val="20"/>
          <w:szCs w:val="20"/>
          <w:lang w:val="en-AU"/>
        </w:rPr>
        <w:t>Online Supplement</w:t>
      </w:r>
    </w:p>
    <w:p w14:paraId="562ABCEC" w14:textId="77777777" w:rsidR="009A4252" w:rsidRPr="00A407CD" w:rsidRDefault="009A4252" w:rsidP="009A4252">
      <w:pPr>
        <w:pStyle w:val="BodyText"/>
        <w:rPr>
          <w:rFonts w:ascii="Times New Roman" w:hAnsi="Times New Roman" w:cs="Times New Roman"/>
          <w:sz w:val="20"/>
          <w:szCs w:val="20"/>
          <w:lang w:val="en-AU"/>
        </w:rPr>
      </w:pPr>
    </w:p>
    <w:p w14:paraId="1FE1E545" w14:textId="77777777" w:rsidR="009A4252" w:rsidRPr="00A407CD" w:rsidRDefault="009A4252" w:rsidP="009A4252">
      <w:pPr>
        <w:pStyle w:val="BodyText"/>
        <w:rPr>
          <w:rFonts w:ascii="Times New Roman" w:hAnsi="Times New Roman" w:cs="Times New Roman"/>
          <w:sz w:val="20"/>
          <w:szCs w:val="20"/>
          <w:lang w:val="en-AU"/>
        </w:rPr>
      </w:pPr>
    </w:p>
    <w:p w14:paraId="0DDFD56F" w14:textId="77777777" w:rsidR="009A4252" w:rsidRPr="00A407CD" w:rsidRDefault="009A4252" w:rsidP="009A4252">
      <w:pPr>
        <w:pStyle w:val="BodyText"/>
        <w:rPr>
          <w:rFonts w:ascii="Times New Roman" w:hAnsi="Times New Roman" w:cs="Times New Roman"/>
          <w:sz w:val="20"/>
          <w:szCs w:val="20"/>
          <w:lang w:val="en-AU"/>
        </w:rPr>
      </w:pPr>
    </w:p>
    <w:p w14:paraId="1E5C81DD" w14:textId="77777777" w:rsidR="005D1BDB" w:rsidRPr="00A407CD" w:rsidRDefault="005D1BDB">
      <w:pPr>
        <w:rPr>
          <w:rFonts w:ascii="Times New Roman" w:hAnsi="Times New Roman" w:cs="Times New Roman"/>
          <w:sz w:val="20"/>
          <w:szCs w:val="20"/>
        </w:rPr>
      </w:pPr>
    </w:p>
    <w:p w14:paraId="2A14D09B" w14:textId="77777777" w:rsidR="008A4B39" w:rsidRPr="00A407CD" w:rsidRDefault="008A4B39">
      <w:pPr>
        <w:rPr>
          <w:rFonts w:ascii="Times New Roman" w:hAnsi="Times New Roman" w:cs="Times New Roman"/>
          <w:sz w:val="20"/>
          <w:szCs w:val="20"/>
        </w:rPr>
      </w:pPr>
    </w:p>
    <w:p w14:paraId="68C28659" w14:textId="0ECFF693" w:rsidR="008A4B39" w:rsidRPr="00A407CD" w:rsidRDefault="008A4B39">
      <w:pPr>
        <w:rPr>
          <w:rFonts w:ascii="Times New Roman" w:hAnsi="Times New Roman" w:cs="Times New Roman"/>
          <w:sz w:val="20"/>
          <w:szCs w:val="20"/>
        </w:rPr>
      </w:pPr>
    </w:p>
    <w:p w14:paraId="69482264" w14:textId="77777777" w:rsidR="00D920B0" w:rsidRPr="00A407CD" w:rsidRDefault="00D920B0" w:rsidP="00D920B0">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t>Table S1. Missing Urine Output and SOFA Scores from ICU Admission to Day 14</w:t>
      </w:r>
    </w:p>
    <w:tbl>
      <w:tblPr>
        <w:tblW w:w="5000" w:type="pct"/>
        <w:jc w:val="center"/>
        <w:tblLook w:val="0420" w:firstRow="1" w:lastRow="0" w:firstColumn="0" w:lastColumn="0" w:noHBand="0" w:noVBand="1"/>
      </w:tblPr>
      <w:tblGrid>
        <w:gridCol w:w="1538"/>
        <w:gridCol w:w="820"/>
        <w:gridCol w:w="820"/>
        <w:gridCol w:w="820"/>
        <w:gridCol w:w="820"/>
        <w:gridCol w:w="819"/>
        <w:gridCol w:w="819"/>
        <w:gridCol w:w="819"/>
        <w:gridCol w:w="819"/>
        <w:gridCol w:w="819"/>
        <w:gridCol w:w="819"/>
        <w:gridCol w:w="819"/>
        <w:gridCol w:w="819"/>
        <w:gridCol w:w="819"/>
        <w:gridCol w:w="744"/>
        <w:gridCol w:w="73"/>
      </w:tblGrid>
      <w:tr w:rsidR="00D920B0" w:rsidRPr="00A407CD" w14:paraId="3F0D543B" w14:textId="77777777" w:rsidTr="00194BDD">
        <w:trPr>
          <w:gridAfter w:val="1"/>
          <w:wAfter w:w="28" w:type="pct"/>
          <w:tblHeader/>
          <w:jc w:val="center"/>
        </w:trPr>
        <w:tc>
          <w:tcPr>
            <w:tcW w:w="59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5C4DE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4381" w:type="pct"/>
            <w:gridSpan w:val="1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25DFF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Missing Data</w:t>
            </w:r>
          </w:p>
        </w:tc>
      </w:tr>
      <w:tr w:rsidR="00D920B0" w:rsidRPr="00A407CD" w14:paraId="56E87C32" w14:textId="77777777" w:rsidTr="00194BDD">
        <w:trPr>
          <w:tblHeader/>
          <w:jc w:val="center"/>
        </w:trPr>
        <w:tc>
          <w:tcPr>
            <w:tcW w:w="59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6524E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46EC4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1</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E3E2A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2</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7BA9C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3</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2C906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4</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ACB53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5</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B07A6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6</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54E4E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7</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DEA58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8</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80C83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9</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8DCB3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10</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B9994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11</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3B122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12</w:t>
            </w:r>
            <w:r w:rsidRPr="00A407CD">
              <w:rPr>
                <w:rFonts w:ascii="Times New Roman" w:eastAsia="Helvetica" w:hAnsi="Times New Roman" w:cs="Times New Roman"/>
                <w:color w:val="000000"/>
                <w:sz w:val="20"/>
                <w:szCs w:val="20"/>
                <w:vertAlign w:val="superscript"/>
              </w:rPr>
              <w:t>1</w:t>
            </w:r>
          </w:p>
        </w:tc>
        <w:tc>
          <w:tcPr>
            <w:tcW w:w="3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33A98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13</w:t>
            </w:r>
            <w:r w:rsidRPr="00A407CD">
              <w:rPr>
                <w:rFonts w:ascii="Times New Roman" w:eastAsia="Helvetica" w:hAnsi="Times New Roman" w:cs="Times New Roman"/>
                <w:color w:val="000000"/>
                <w:sz w:val="20"/>
                <w:szCs w:val="20"/>
                <w:vertAlign w:val="superscript"/>
              </w:rPr>
              <w:t>1</w:t>
            </w:r>
          </w:p>
        </w:tc>
        <w:tc>
          <w:tcPr>
            <w:tcW w:w="315" w:type="pct"/>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FB473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Day 14</w:t>
            </w:r>
            <w:r w:rsidRPr="00A407CD">
              <w:rPr>
                <w:rFonts w:ascii="Times New Roman" w:eastAsia="Helvetica" w:hAnsi="Times New Roman" w:cs="Times New Roman"/>
                <w:color w:val="000000"/>
                <w:sz w:val="20"/>
                <w:szCs w:val="20"/>
                <w:vertAlign w:val="superscript"/>
              </w:rPr>
              <w:t>1</w:t>
            </w:r>
          </w:p>
        </w:tc>
      </w:tr>
      <w:tr w:rsidR="00D920B0" w:rsidRPr="00A407CD" w14:paraId="17D69EC4" w14:textId="77777777" w:rsidTr="00194BDD">
        <w:trPr>
          <w:jc w:val="center"/>
        </w:trPr>
        <w:tc>
          <w:tcPr>
            <w:tcW w:w="59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F17B3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Urine NA</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1163F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5.50</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408C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6.30</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41167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6.59</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0826E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6.30</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94AE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5.58</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4C4C3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5.01</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152DA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4.40</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853EA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3.99</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C258F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3.76</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DC386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3.48</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6C892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3.33</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59C4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3.12</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9B2E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3.14</w:t>
            </w:r>
          </w:p>
        </w:tc>
        <w:tc>
          <w:tcPr>
            <w:tcW w:w="315"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1109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3.08</w:t>
            </w:r>
          </w:p>
        </w:tc>
      </w:tr>
      <w:tr w:rsidR="00D920B0" w:rsidRPr="00A407CD" w14:paraId="7E5FC779" w14:textId="77777777" w:rsidTr="00194BDD">
        <w:trPr>
          <w:jc w:val="center"/>
        </w:trPr>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58F3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Urine Zero</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4B5F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20.63</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5449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13.85</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4D40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13.25</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C710D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13.40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DD20E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13.40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451FB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13.60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DF178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13.73</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96AB0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14.16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AFCB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14.67</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2E9B0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15.40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F2B2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16.07</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71A1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16.53</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208A3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17.31</w:t>
            </w:r>
          </w:p>
        </w:tc>
        <w:tc>
          <w:tcPr>
            <w:tcW w:w="3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626F9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18.14</w:t>
            </w:r>
          </w:p>
        </w:tc>
      </w:tr>
      <w:tr w:rsidR="00D920B0" w:rsidRPr="00A407CD" w14:paraId="004322CA" w14:textId="77777777" w:rsidTr="00194BDD">
        <w:trPr>
          <w:jc w:val="center"/>
        </w:trPr>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74621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SOFA Liver</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E322C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A2F1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E716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5.3</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42799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3EFCD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5.3</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76379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5.1</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F8F3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4.7</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67333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4.7</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56C6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4.9</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BD4D1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4.9</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34DB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A122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4.8</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67D28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w:t>
            </w:r>
          </w:p>
        </w:tc>
        <w:tc>
          <w:tcPr>
            <w:tcW w:w="3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04C69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w:t>
            </w:r>
          </w:p>
        </w:tc>
      </w:tr>
      <w:tr w:rsidR="00D920B0" w:rsidRPr="00A407CD" w14:paraId="7DFC7EA3" w14:textId="77777777" w:rsidTr="00194BDD">
        <w:trPr>
          <w:jc w:val="center"/>
        </w:trPr>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9A5F0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SOFA Renal</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3B3EA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20.97</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F184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2.47</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B361F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1.59</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C30CF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1.73</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D5227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1.72</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990F8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1.83</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F6242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6ED1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51CF1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8363E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2.38</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B682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2.52</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F6BF7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1AF28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2.79</w:t>
            </w:r>
          </w:p>
        </w:tc>
        <w:tc>
          <w:tcPr>
            <w:tcW w:w="3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5BE9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2.88</w:t>
            </w:r>
          </w:p>
        </w:tc>
      </w:tr>
      <w:tr w:rsidR="00D920B0" w:rsidRPr="00A407CD" w14:paraId="25DD8D1F" w14:textId="77777777" w:rsidTr="00194BDD">
        <w:trPr>
          <w:jc w:val="center"/>
        </w:trPr>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933BB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SOFA Respiratory</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67735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12.88</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0947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10.70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0D6EF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12.35</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67586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12.25</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7D46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11.54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5CD4A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10.56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6E4F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10.14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9A602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9.84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666C4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9.55</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55235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10.25</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A370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10.54</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5E8AC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10.36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FF79D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10.93</w:t>
            </w:r>
          </w:p>
        </w:tc>
        <w:tc>
          <w:tcPr>
            <w:tcW w:w="3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F3179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11.66</w:t>
            </w:r>
          </w:p>
        </w:tc>
      </w:tr>
      <w:tr w:rsidR="00D920B0" w:rsidRPr="00A407CD" w14:paraId="79917C4E" w14:textId="77777777" w:rsidTr="00194BDD">
        <w:trPr>
          <w:jc w:val="center"/>
        </w:trPr>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BA2B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SOFA Cardiovascular</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1F53F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1.45</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5687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0.56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4DA5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984DC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2.41</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C00B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2.50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E536C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2.21</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72CA7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1.98</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DA86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205E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6864C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1.60</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DF5B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1.56</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F735E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1.52</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BDE5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1.48</w:t>
            </w:r>
          </w:p>
        </w:tc>
        <w:tc>
          <w:tcPr>
            <w:tcW w:w="3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EEBB3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1.64</w:t>
            </w:r>
          </w:p>
        </w:tc>
      </w:tr>
      <w:tr w:rsidR="00D920B0" w:rsidRPr="00A407CD" w14:paraId="779C7DA6" w14:textId="77777777" w:rsidTr="00194BDD">
        <w:trPr>
          <w:jc w:val="center"/>
        </w:trPr>
        <w:tc>
          <w:tcPr>
            <w:tcW w:w="59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D5AAD4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SOFA Coagulation</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AB5664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39.8</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C20F56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7733AF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AAA320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6.0</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E4E330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5.9</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907558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5.6</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968DD4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5.7</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6FEDB3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A2BC92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CD1D68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6.3</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91F092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6.9</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6AFD5E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w:t>
            </w:r>
          </w:p>
        </w:tc>
        <w:tc>
          <w:tcPr>
            <w:tcW w:w="3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2AE78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6.6</w:t>
            </w:r>
          </w:p>
        </w:tc>
        <w:tc>
          <w:tcPr>
            <w:tcW w:w="315" w:type="pct"/>
            <w:gridSpan w:val="2"/>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A5D47E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7.4</w:t>
            </w:r>
          </w:p>
        </w:tc>
      </w:tr>
      <w:tr w:rsidR="00D920B0" w:rsidRPr="00A407CD" w14:paraId="49BD4F41" w14:textId="77777777" w:rsidTr="00194BDD">
        <w:trPr>
          <w:gridAfter w:val="1"/>
          <w:wAfter w:w="28" w:type="pct"/>
          <w:jc w:val="center"/>
        </w:trPr>
        <w:tc>
          <w:tcPr>
            <w:tcW w:w="4972" w:type="pct"/>
            <w:gridSpan w:val="15"/>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98D387F" w14:textId="54893AA8"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lastRenderedPageBreak/>
              <w:t>1</w:t>
            </w:r>
            <w:r w:rsidR="00FF2027" w:rsidRPr="00A407CD">
              <w:rPr>
                <w:rFonts w:ascii="Times New Roman" w:eastAsia="Helvetica" w:hAnsi="Times New Roman" w:cs="Times New Roman"/>
                <w:color w:val="000000"/>
                <w:sz w:val="20"/>
                <w:szCs w:val="20"/>
              </w:rPr>
              <w:t>All values as p</w:t>
            </w:r>
            <w:r w:rsidRPr="00A407CD">
              <w:rPr>
                <w:rFonts w:ascii="Times New Roman" w:eastAsia="Helvetica" w:hAnsi="Times New Roman" w:cs="Times New Roman"/>
                <w:color w:val="000000"/>
                <w:sz w:val="20"/>
                <w:szCs w:val="20"/>
              </w:rPr>
              <w:t>ercent</w:t>
            </w:r>
            <w:r w:rsidR="00FF2027" w:rsidRPr="00A407CD">
              <w:rPr>
                <w:rFonts w:ascii="Times New Roman" w:eastAsia="Helvetica" w:hAnsi="Times New Roman" w:cs="Times New Roman"/>
                <w:color w:val="000000"/>
                <w:sz w:val="20"/>
                <w:szCs w:val="20"/>
              </w:rPr>
              <w:t>age</w:t>
            </w:r>
            <w:r w:rsidRPr="00A407CD">
              <w:rPr>
                <w:rFonts w:ascii="Times New Roman" w:eastAsia="Helvetica" w:hAnsi="Times New Roman" w:cs="Times New Roman"/>
                <w:color w:val="000000"/>
                <w:sz w:val="20"/>
                <w:szCs w:val="20"/>
              </w:rPr>
              <w:t xml:space="preserve"> (%)</w:t>
            </w:r>
          </w:p>
        </w:tc>
      </w:tr>
      <w:tr w:rsidR="00D920B0" w:rsidRPr="00A407CD" w14:paraId="68D81D1C" w14:textId="77777777" w:rsidTr="00194BDD">
        <w:trPr>
          <w:gridAfter w:val="1"/>
          <w:wAfter w:w="28" w:type="pct"/>
          <w:jc w:val="center"/>
        </w:trPr>
        <w:tc>
          <w:tcPr>
            <w:tcW w:w="4972" w:type="pct"/>
            <w:gridSpan w:val="1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E9658C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Abbreviations: SOFA = sequential organ failure assessment</w:t>
            </w:r>
          </w:p>
        </w:tc>
      </w:tr>
    </w:tbl>
    <w:p w14:paraId="3737D6E1" w14:textId="77777777" w:rsidR="0093390F" w:rsidRPr="00A407CD" w:rsidRDefault="0093390F">
      <w:pPr>
        <w:rPr>
          <w:rFonts w:ascii="Times New Roman" w:hAnsi="Times New Roman" w:cs="Times New Roman"/>
          <w:sz w:val="20"/>
          <w:szCs w:val="20"/>
        </w:rPr>
        <w:sectPr w:rsidR="0093390F" w:rsidRPr="00A407CD" w:rsidSect="0093390F">
          <w:footerReference w:type="even" r:id="rId8"/>
          <w:footerReference w:type="default" r:id="rId9"/>
          <w:pgSz w:w="15840" w:h="12240" w:orient="landscape"/>
          <w:pgMar w:top="1417" w:right="1417" w:bottom="1417" w:left="1417" w:header="720" w:footer="720" w:gutter="0"/>
          <w:cols w:space="720"/>
          <w:docGrid w:linePitch="326"/>
        </w:sectPr>
      </w:pPr>
    </w:p>
    <w:p w14:paraId="0071BF12" w14:textId="743B4EC0" w:rsidR="0093390F" w:rsidRPr="00A407CD" w:rsidRDefault="0093390F">
      <w:pPr>
        <w:rPr>
          <w:rFonts w:ascii="Times New Roman" w:hAnsi="Times New Roman" w:cs="Times New Roman"/>
          <w:i/>
          <w:sz w:val="20"/>
          <w:szCs w:val="20"/>
        </w:rPr>
      </w:pPr>
    </w:p>
    <w:p w14:paraId="01529567" w14:textId="23A1FB5C" w:rsidR="008A4B39" w:rsidRPr="00A407CD" w:rsidRDefault="008A4B39" w:rsidP="008A4B39">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t>Table S</w:t>
      </w:r>
      <w:r w:rsidR="0093390F" w:rsidRPr="00A407CD">
        <w:rPr>
          <w:rFonts w:ascii="Times New Roman" w:hAnsi="Times New Roman" w:cs="Times New Roman"/>
          <w:sz w:val="20"/>
          <w:szCs w:val="20"/>
        </w:rPr>
        <w:t>2</w:t>
      </w:r>
      <w:r w:rsidRPr="00A407CD">
        <w:rPr>
          <w:rFonts w:ascii="Times New Roman" w:hAnsi="Times New Roman" w:cs="Times New Roman"/>
          <w:sz w:val="20"/>
          <w:szCs w:val="20"/>
        </w:rPr>
        <w:t>. Antibiotic Rank</w:t>
      </w:r>
    </w:p>
    <w:tbl>
      <w:tblPr>
        <w:tblW w:w="5000" w:type="pct"/>
        <w:jc w:val="center"/>
        <w:tblLook w:val="0420" w:firstRow="1" w:lastRow="0" w:firstColumn="0" w:lastColumn="0" w:noHBand="0" w:noVBand="1"/>
      </w:tblPr>
      <w:tblGrid>
        <w:gridCol w:w="2880"/>
        <w:gridCol w:w="6526"/>
      </w:tblGrid>
      <w:tr w:rsidR="008A4B39" w:rsidRPr="00A407CD" w14:paraId="59C50165" w14:textId="77777777" w:rsidTr="00194BDD">
        <w:trPr>
          <w:tblHeader/>
          <w:jc w:val="center"/>
        </w:trPr>
        <w:tc>
          <w:tcPr>
            <w:tcW w:w="153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3A537A"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Rank</w:t>
            </w:r>
          </w:p>
        </w:tc>
        <w:tc>
          <w:tcPr>
            <w:tcW w:w="346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A15EF7"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Antibiotic</w:t>
            </w:r>
          </w:p>
        </w:tc>
      </w:tr>
      <w:tr w:rsidR="008A4B39" w:rsidRPr="00A407CD" w14:paraId="6B814792" w14:textId="77777777" w:rsidTr="00194BDD">
        <w:trPr>
          <w:jc w:val="center"/>
        </w:trPr>
        <w:tc>
          <w:tcPr>
            <w:tcW w:w="153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36D75"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One</w:t>
            </w:r>
          </w:p>
        </w:tc>
        <w:tc>
          <w:tcPr>
            <w:tcW w:w="346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B25AD"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Cefazolin, </w:t>
            </w:r>
            <w:proofErr w:type="spellStart"/>
            <w:r w:rsidRPr="00A407CD">
              <w:rPr>
                <w:rFonts w:ascii="Times New Roman" w:hAnsi="Times New Roman" w:cs="Times New Roman"/>
                <w:sz w:val="20"/>
                <w:szCs w:val="20"/>
              </w:rPr>
              <w:t>Cefoxitin</w:t>
            </w:r>
            <w:proofErr w:type="spellEnd"/>
            <w:r w:rsidRPr="00A407CD">
              <w:rPr>
                <w:rFonts w:ascii="Times New Roman" w:hAnsi="Times New Roman" w:cs="Times New Roman"/>
                <w:sz w:val="20"/>
                <w:szCs w:val="20"/>
              </w:rPr>
              <w:t xml:space="preserve">, Penicillin, </w:t>
            </w:r>
            <w:proofErr w:type="spellStart"/>
            <w:r w:rsidRPr="00A407CD">
              <w:rPr>
                <w:rFonts w:ascii="Times New Roman" w:hAnsi="Times New Roman" w:cs="Times New Roman"/>
                <w:sz w:val="20"/>
                <w:szCs w:val="20"/>
              </w:rPr>
              <w:t>Flucloxacillin</w:t>
            </w:r>
            <w:proofErr w:type="spellEnd"/>
            <w:r w:rsidRPr="00A407CD">
              <w:rPr>
                <w:rFonts w:ascii="Times New Roman" w:hAnsi="Times New Roman" w:cs="Times New Roman"/>
                <w:sz w:val="20"/>
                <w:szCs w:val="20"/>
              </w:rPr>
              <w:t xml:space="preserve">, </w:t>
            </w:r>
            <w:proofErr w:type="spellStart"/>
            <w:r w:rsidRPr="00A407CD">
              <w:rPr>
                <w:rFonts w:ascii="Times New Roman" w:hAnsi="Times New Roman" w:cs="Times New Roman"/>
                <w:sz w:val="20"/>
                <w:szCs w:val="20"/>
              </w:rPr>
              <w:t>Benzylpenicillin</w:t>
            </w:r>
            <w:proofErr w:type="spellEnd"/>
            <w:r w:rsidRPr="00A407CD">
              <w:rPr>
                <w:rFonts w:ascii="Times New Roman" w:hAnsi="Times New Roman" w:cs="Times New Roman"/>
                <w:sz w:val="20"/>
                <w:szCs w:val="20"/>
              </w:rPr>
              <w:t xml:space="preserve">, Ampicillin, Amoxicillin, Doxycycline, Trimethoprim &amp; </w:t>
            </w:r>
            <w:proofErr w:type="spellStart"/>
            <w:r w:rsidRPr="00A407CD">
              <w:rPr>
                <w:rFonts w:ascii="Times New Roman" w:hAnsi="Times New Roman" w:cs="Times New Roman"/>
                <w:sz w:val="20"/>
                <w:szCs w:val="20"/>
              </w:rPr>
              <w:t>Sulphamethoxazole</w:t>
            </w:r>
            <w:proofErr w:type="spellEnd"/>
          </w:p>
        </w:tc>
      </w:tr>
      <w:tr w:rsidR="008A4B39" w:rsidRPr="00A407CD" w14:paraId="447CFCC4" w14:textId="77777777" w:rsidTr="00194BDD">
        <w:trPr>
          <w:jc w:val="center"/>
        </w:trPr>
        <w:tc>
          <w:tcPr>
            <w:tcW w:w="1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A39131"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Two</w:t>
            </w:r>
          </w:p>
        </w:tc>
        <w:tc>
          <w:tcPr>
            <w:tcW w:w="3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5E707"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Amoxicillin &amp; Clavulanic acid, Ceftriaxone, Azithromycin, Metronidazole, Gentamicin, Tobramycin, Ciprofloxacin, Moxifloxacin, Clindamycin, Lincomycin</w:t>
            </w:r>
          </w:p>
        </w:tc>
      </w:tr>
      <w:tr w:rsidR="008A4B39" w:rsidRPr="00A407CD" w14:paraId="2E1E1BB3" w14:textId="77777777" w:rsidTr="00194BDD">
        <w:trPr>
          <w:jc w:val="center"/>
        </w:trPr>
        <w:tc>
          <w:tcPr>
            <w:tcW w:w="1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F9C38C"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Three</w:t>
            </w:r>
          </w:p>
        </w:tc>
        <w:tc>
          <w:tcPr>
            <w:tcW w:w="3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F8B41"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Piperacillin, </w:t>
            </w:r>
            <w:proofErr w:type="spellStart"/>
            <w:r w:rsidRPr="00A407CD">
              <w:rPr>
                <w:rFonts w:ascii="Times New Roman" w:hAnsi="Times New Roman" w:cs="Times New Roman"/>
                <w:sz w:val="20"/>
                <w:szCs w:val="20"/>
              </w:rPr>
              <w:t>Ticarcillin</w:t>
            </w:r>
            <w:proofErr w:type="spellEnd"/>
            <w:r w:rsidRPr="00A407CD">
              <w:rPr>
                <w:rFonts w:ascii="Times New Roman" w:hAnsi="Times New Roman" w:cs="Times New Roman"/>
                <w:sz w:val="20"/>
                <w:szCs w:val="20"/>
              </w:rPr>
              <w:t xml:space="preserve">, Vancomycin, </w:t>
            </w:r>
            <w:proofErr w:type="spellStart"/>
            <w:r w:rsidRPr="00A407CD">
              <w:rPr>
                <w:rFonts w:ascii="Times New Roman" w:hAnsi="Times New Roman" w:cs="Times New Roman"/>
                <w:sz w:val="20"/>
                <w:szCs w:val="20"/>
              </w:rPr>
              <w:t>Teicoplanin</w:t>
            </w:r>
            <w:proofErr w:type="spellEnd"/>
            <w:r w:rsidRPr="00A407CD">
              <w:rPr>
                <w:rFonts w:ascii="Times New Roman" w:hAnsi="Times New Roman" w:cs="Times New Roman"/>
                <w:sz w:val="20"/>
                <w:szCs w:val="20"/>
              </w:rPr>
              <w:t xml:space="preserve">, </w:t>
            </w:r>
            <w:proofErr w:type="spellStart"/>
            <w:r w:rsidRPr="00A407CD">
              <w:rPr>
                <w:rFonts w:ascii="Times New Roman" w:hAnsi="Times New Roman" w:cs="Times New Roman"/>
                <w:sz w:val="20"/>
                <w:szCs w:val="20"/>
              </w:rPr>
              <w:t>Ertapenem</w:t>
            </w:r>
            <w:proofErr w:type="spellEnd"/>
            <w:r w:rsidRPr="00A407CD">
              <w:rPr>
                <w:rFonts w:ascii="Times New Roman" w:hAnsi="Times New Roman" w:cs="Times New Roman"/>
                <w:sz w:val="20"/>
                <w:szCs w:val="20"/>
              </w:rPr>
              <w:t xml:space="preserve">, Ceftazidime, </w:t>
            </w:r>
            <w:proofErr w:type="spellStart"/>
            <w:r w:rsidRPr="00A407CD">
              <w:rPr>
                <w:rFonts w:ascii="Times New Roman" w:hAnsi="Times New Roman" w:cs="Times New Roman"/>
                <w:sz w:val="20"/>
                <w:szCs w:val="20"/>
              </w:rPr>
              <w:t>Cefepime</w:t>
            </w:r>
            <w:proofErr w:type="spellEnd"/>
          </w:p>
        </w:tc>
      </w:tr>
      <w:tr w:rsidR="008A4B39" w:rsidRPr="00A407CD" w14:paraId="16C83A10" w14:textId="77777777" w:rsidTr="00194BDD">
        <w:trPr>
          <w:jc w:val="center"/>
        </w:trPr>
        <w:tc>
          <w:tcPr>
            <w:tcW w:w="1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1968C2"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Four</w:t>
            </w:r>
          </w:p>
        </w:tc>
        <w:tc>
          <w:tcPr>
            <w:tcW w:w="3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D4C64C"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roofErr w:type="spellStart"/>
            <w:r w:rsidRPr="00A407CD">
              <w:rPr>
                <w:rFonts w:ascii="Times New Roman" w:hAnsi="Times New Roman" w:cs="Times New Roman"/>
                <w:sz w:val="20"/>
                <w:szCs w:val="20"/>
              </w:rPr>
              <w:t>Meropenem</w:t>
            </w:r>
            <w:proofErr w:type="spellEnd"/>
            <w:r w:rsidRPr="00A407CD">
              <w:rPr>
                <w:rFonts w:ascii="Times New Roman" w:hAnsi="Times New Roman" w:cs="Times New Roman"/>
                <w:sz w:val="20"/>
                <w:szCs w:val="20"/>
              </w:rPr>
              <w:t xml:space="preserve">, Imipenem, Ceftazidime, </w:t>
            </w:r>
            <w:proofErr w:type="spellStart"/>
            <w:r w:rsidRPr="00A407CD">
              <w:rPr>
                <w:rFonts w:ascii="Times New Roman" w:hAnsi="Times New Roman" w:cs="Times New Roman"/>
                <w:sz w:val="20"/>
                <w:szCs w:val="20"/>
              </w:rPr>
              <w:t>Ceftaroline</w:t>
            </w:r>
            <w:proofErr w:type="spellEnd"/>
            <w:r w:rsidRPr="00A407CD">
              <w:rPr>
                <w:rFonts w:ascii="Times New Roman" w:hAnsi="Times New Roman" w:cs="Times New Roman"/>
                <w:sz w:val="20"/>
                <w:szCs w:val="20"/>
              </w:rPr>
              <w:t xml:space="preserve">, Linezolid, </w:t>
            </w:r>
            <w:proofErr w:type="spellStart"/>
            <w:r w:rsidRPr="00A407CD">
              <w:rPr>
                <w:rFonts w:ascii="Times New Roman" w:hAnsi="Times New Roman" w:cs="Times New Roman"/>
                <w:sz w:val="20"/>
                <w:szCs w:val="20"/>
              </w:rPr>
              <w:t>Daptomycin</w:t>
            </w:r>
            <w:proofErr w:type="spellEnd"/>
            <w:r w:rsidRPr="00A407CD">
              <w:rPr>
                <w:rFonts w:ascii="Times New Roman" w:hAnsi="Times New Roman" w:cs="Times New Roman"/>
                <w:sz w:val="20"/>
                <w:szCs w:val="20"/>
              </w:rPr>
              <w:t xml:space="preserve">, Colistin, </w:t>
            </w:r>
            <w:proofErr w:type="spellStart"/>
            <w:r w:rsidRPr="00A407CD">
              <w:rPr>
                <w:rFonts w:ascii="Times New Roman" w:hAnsi="Times New Roman" w:cs="Times New Roman"/>
                <w:sz w:val="20"/>
                <w:szCs w:val="20"/>
              </w:rPr>
              <w:t>Tigecycline</w:t>
            </w:r>
            <w:proofErr w:type="spellEnd"/>
            <w:r w:rsidRPr="00A407CD">
              <w:rPr>
                <w:rFonts w:ascii="Times New Roman" w:hAnsi="Times New Roman" w:cs="Times New Roman"/>
                <w:sz w:val="20"/>
                <w:szCs w:val="20"/>
              </w:rPr>
              <w:t xml:space="preserve">, </w:t>
            </w:r>
            <w:proofErr w:type="spellStart"/>
            <w:r w:rsidRPr="00A407CD">
              <w:rPr>
                <w:rFonts w:ascii="Times New Roman" w:hAnsi="Times New Roman" w:cs="Times New Roman"/>
                <w:sz w:val="20"/>
                <w:szCs w:val="20"/>
              </w:rPr>
              <w:t>Aztreonam</w:t>
            </w:r>
            <w:proofErr w:type="spellEnd"/>
          </w:p>
        </w:tc>
      </w:tr>
    </w:tbl>
    <w:p w14:paraId="1A683362" w14:textId="77777777" w:rsidR="008A4B39" w:rsidRPr="00A407CD" w:rsidRDefault="008A4B39" w:rsidP="008A4B39">
      <w:pPr>
        <w:rPr>
          <w:rFonts w:ascii="Times New Roman" w:hAnsi="Times New Roman" w:cs="Times New Roman"/>
          <w:sz w:val="20"/>
          <w:szCs w:val="20"/>
        </w:rPr>
      </w:pPr>
    </w:p>
    <w:p w14:paraId="2A87F997" w14:textId="77777777" w:rsidR="008A4B39" w:rsidRPr="00A407CD" w:rsidRDefault="008A4B39" w:rsidP="008A4B39">
      <w:pPr>
        <w:rPr>
          <w:rFonts w:ascii="Times New Roman" w:hAnsi="Times New Roman" w:cs="Times New Roman"/>
          <w:sz w:val="20"/>
          <w:szCs w:val="20"/>
        </w:rPr>
      </w:pPr>
    </w:p>
    <w:p w14:paraId="3D7ED82B" w14:textId="77777777" w:rsidR="008A4B39" w:rsidRPr="00A407CD" w:rsidRDefault="008A4B39" w:rsidP="008A4B39">
      <w:pPr>
        <w:rPr>
          <w:rFonts w:ascii="Times New Roman" w:hAnsi="Times New Roman" w:cs="Times New Roman"/>
          <w:sz w:val="20"/>
          <w:szCs w:val="20"/>
        </w:rPr>
      </w:pPr>
    </w:p>
    <w:p w14:paraId="4637B9F2" w14:textId="56B8FECB" w:rsidR="008A4B39" w:rsidRPr="00A407CD" w:rsidRDefault="008A4B39" w:rsidP="008A4B39">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p>
    <w:p w14:paraId="197CFBA0" w14:textId="3AE6A35F" w:rsidR="004B54A0" w:rsidRPr="00A407CD" w:rsidRDefault="004B54A0" w:rsidP="004B54A0">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t>Table S</w:t>
      </w:r>
      <w:r w:rsidR="0093390F" w:rsidRPr="00A407CD">
        <w:rPr>
          <w:rFonts w:ascii="Times New Roman" w:hAnsi="Times New Roman" w:cs="Times New Roman"/>
          <w:sz w:val="20"/>
          <w:szCs w:val="20"/>
        </w:rPr>
        <w:t>3</w:t>
      </w:r>
      <w:r w:rsidRPr="00A407CD">
        <w:rPr>
          <w:rFonts w:ascii="Times New Roman" w:hAnsi="Times New Roman" w:cs="Times New Roman"/>
          <w:sz w:val="20"/>
          <w:szCs w:val="20"/>
        </w:rPr>
        <w:t>. Calculation of Norepinephrine Equivalent</w:t>
      </w:r>
    </w:p>
    <w:tbl>
      <w:tblPr>
        <w:tblW w:w="9497" w:type="dxa"/>
        <w:jc w:val="center"/>
        <w:tblLayout w:type="fixed"/>
        <w:tblLook w:val="0420" w:firstRow="1" w:lastRow="0" w:firstColumn="0" w:lastColumn="0" w:noHBand="0" w:noVBand="1"/>
      </w:tblPr>
      <w:tblGrid>
        <w:gridCol w:w="3685"/>
        <w:gridCol w:w="2410"/>
        <w:gridCol w:w="3402"/>
      </w:tblGrid>
      <w:tr w:rsidR="004B54A0" w:rsidRPr="00A407CD" w14:paraId="49E1F98A" w14:textId="77777777" w:rsidTr="00544451">
        <w:trPr>
          <w:tblHeader/>
          <w:jc w:val="center"/>
        </w:trPr>
        <w:tc>
          <w:tcPr>
            <w:tcW w:w="3685"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ACDF3D4"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Drug</w:t>
            </w:r>
          </w:p>
        </w:tc>
        <w:tc>
          <w:tcPr>
            <w:tcW w:w="2410" w:type="dxa"/>
            <w:tcBorders>
              <w:top w:val="single" w:sz="8" w:space="0" w:color="000000"/>
              <w:left w:val="none" w:sz="0" w:space="0" w:color="000000"/>
              <w:bottom w:val="single" w:sz="4" w:space="0" w:color="auto"/>
              <w:right w:val="none" w:sz="0" w:space="0" w:color="000000"/>
            </w:tcBorders>
            <w:shd w:val="clear" w:color="auto" w:fill="FFFFFF"/>
          </w:tcPr>
          <w:p w14:paraId="7A0FE986"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hAnsi="Times New Roman" w:cs="Times New Roman"/>
                <w:sz w:val="20"/>
                <w:szCs w:val="20"/>
              </w:rPr>
              <w:t>Dose</w:t>
            </w:r>
          </w:p>
        </w:tc>
        <w:tc>
          <w:tcPr>
            <w:tcW w:w="3402"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F7EADE5"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hAnsi="Times New Roman" w:cs="Times New Roman"/>
                <w:sz w:val="20"/>
                <w:szCs w:val="20"/>
              </w:rPr>
              <w:t>Norepinephrine Equivalent</w:t>
            </w:r>
          </w:p>
        </w:tc>
      </w:tr>
      <w:tr w:rsidR="004B54A0" w:rsidRPr="00A407CD" w14:paraId="0685E972" w14:textId="77777777" w:rsidTr="00544451">
        <w:trPr>
          <w:jc w:val="center"/>
        </w:trPr>
        <w:tc>
          <w:tcPr>
            <w:tcW w:w="3685" w:type="dxa"/>
            <w:tcBorders>
              <w:top w:val="single" w:sz="4" w:space="0" w:color="auto"/>
            </w:tcBorders>
            <w:shd w:val="clear" w:color="auto" w:fill="FFFFFF"/>
            <w:tcMar>
              <w:top w:w="0" w:type="dxa"/>
              <w:left w:w="0" w:type="dxa"/>
              <w:bottom w:w="0" w:type="dxa"/>
              <w:right w:w="0" w:type="dxa"/>
            </w:tcMar>
            <w:vAlign w:val="center"/>
          </w:tcPr>
          <w:p w14:paraId="7D2F0AAE"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Adrenaline</w:t>
            </w:r>
          </w:p>
        </w:tc>
        <w:tc>
          <w:tcPr>
            <w:tcW w:w="2410" w:type="dxa"/>
            <w:tcBorders>
              <w:top w:val="single" w:sz="4" w:space="0" w:color="auto"/>
            </w:tcBorders>
            <w:shd w:val="clear" w:color="auto" w:fill="FFFFFF"/>
            <w:vAlign w:val="center"/>
          </w:tcPr>
          <w:p w14:paraId="10B9B677"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0.1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c>
          <w:tcPr>
            <w:tcW w:w="3402" w:type="dxa"/>
            <w:tcBorders>
              <w:top w:val="single" w:sz="4" w:space="0" w:color="auto"/>
            </w:tcBorders>
            <w:shd w:val="clear" w:color="auto" w:fill="FFFFFF"/>
            <w:tcMar>
              <w:top w:w="0" w:type="dxa"/>
              <w:left w:w="0" w:type="dxa"/>
              <w:bottom w:w="0" w:type="dxa"/>
              <w:right w:w="0" w:type="dxa"/>
            </w:tcMar>
            <w:vAlign w:val="center"/>
          </w:tcPr>
          <w:p w14:paraId="3F99B372"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0.1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r>
      <w:tr w:rsidR="004B54A0" w:rsidRPr="00A407CD" w14:paraId="6CF6A4AA" w14:textId="77777777" w:rsidTr="00544451">
        <w:trPr>
          <w:jc w:val="center"/>
        </w:trPr>
        <w:tc>
          <w:tcPr>
            <w:tcW w:w="3685" w:type="dxa"/>
            <w:shd w:val="clear" w:color="auto" w:fill="FFFFFF"/>
            <w:tcMar>
              <w:top w:w="0" w:type="dxa"/>
              <w:left w:w="0" w:type="dxa"/>
              <w:bottom w:w="0" w:type="dxa"/>
              <w:right w:w="0" w:type="dxa"/>
            </w:tcMar>
            <w:vAlign w:val="center"/>
          </w:tcPr>
          <w:p w14:paraId="5A596366"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Noradrenaline</w:t>
            </w:r>
          </w:p>
        </w:tc>
        <w:tc>
          <w:tcPr>
            <w:tcW w:w="2410" w:type="dxa"/>
            <w:shd w:val="clear" w:color="auto" w:fill="FFFFFF"/>
            <w:vAlign w:val="center"/>
          </w:tcPr>
          <w:p w14:paraId="3247279B"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0.1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c>
          <w:tcPr>
            <w:tcW w:w="3402" w:type="dxa"/>
            <w:shd w:val="clear" w:color="auto" w:fill="FFFFFF"/>
            <w:tcMar>
              <w:top w:w="0" w:type="dxa"/>
              <w:left w:w="0" w:type="dxa"/>
              <w:bottom w:w="0" w:type="dxa"/>
              <w:right w:w="0" w:type="dxa"/>
            </w:tcMar>
            <w:vAlign w:val="center"/>
          </w:tcPr>
          <w:p w14:paraId="6EC74032"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0.1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r>
      <w:tr w:rsidR="004B54A0" w:rsidRPr="00A407CD" w14:paraId="33E365C4" w14:textId="77777777" w:rsidTr="00544451">
        <w:trPr>
          <w:jc w:val="center"/>
        </w:trPr>
        <w:tc>
          <w:tcPr>
            <w:tcW w:w="3685" w:type="dxa"/>
            <w:shd w:val="clear" w:color="auto" w:fill="FFFFFF"/>
            <w:tcMar>
              <w:top w:w="0" w:type="dxa"/>
              <w:left w:w="0" w:type="dxa"/>
              <w:bottom w:w="0" w:type="dxa"/>
              <w:right w:w="0" w:type="dxa"/>
            </w:tcMar>
            <w:vAlign w:val="center"/>
          </w:tcPr>
          <w:p w14:paraId="4D17FA2E"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Dopamine</w:t>
            </w:r>
          </w:p>
        </w:tc>
        <w:tc>
          <w:tcPr>
            <w:tcW w:w="2410" w:type="dxa"/>
            <w:shd w:val="clear" w:color="auto" w:fill="FFFFFF"/>
            <w:vAlign w:val="center"/>
          </w:tcPr>
          <w:p w14:paraId="2BE58A42"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15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c>
          <w:tcPr>
            <w:tcW w:w="3402" w:type="dxa"/>
            <w:shd w:val="clear" w:color="auto" w:fill="FFFFFF"/>
            <w:tcMar>
              <w:top w:w="0" w:type="dxa"/>
              <w:left w:w="0" w:type="dxa"/>
              <w:bottom w:w="0" w:type="dxa"/>
              <w:right w:w="0" w:type="dxa"/>
            </w:tcMar>
            <w:vAlign w:val="center"/>
          </w:tcPr>
          <w:p w14:paraId="1FF5CDC3"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0.1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r>
      <w:tr w:rsidR="004B54A0" w:rsidRPr="00A407CD" w14:paraId="0D22A90B" w14:textId="77777777" w:rsidTr="00544451">
        <w:trPr>
          <w:jc w:val="center"/>
        </w:trPr>
        <w:tc>
          <w:tcPr>
            <w:tcW w:w="3685" w:type="dxa"/>
            <w:shd w:val="clear" w:color="auto" w:fill="FFFFFF"/>
            <w:tcMar>
              <w:top w:w="0" w:type="dxa"/>
              <w:left w:w="0" w:type="dxa"/>
              <w:bottom w:w="0" w:type="dxa"/>
              <w:right w:w="0" w:type="dxa"/>
            </w:tcMar>
            <w:vAlign w:val="center"/>
          </w:tcPr>
          <w:p w14:paraId="35C3E553"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Phenylephrine</w:t>
            </w:r>
          </w:p>
        </w:tc>
        <w:tc>
          <w:tcPr>
            <w:tcW w:w="2410" w:type="dxa"/>
            <w:shd w:val="clear" w:color="auto" w:fill="FFFFFF"/>
            <w:vAlign w:val="center"/>
          </w:tcPr>
          <w:p w14:paraId="374161D1"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1.0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c>
          <w:tcPr>
            <w:tcW w:w="3402" w:type="dxa"/>
            <w:shd w:val="clear" w:color="auto" w:fill="FFFFFF"/>
            <w:tcMar>
              <w:top w:w="0" w:type="dxa"/>
              <w:left w:w="0" w:type="dxa"/>
              <w:bottom w:w="0" w:type="dxa"/>
              <w:right w:w="0" w:type="dxa"/>
            </w:tcMar>
            <w:vAlign w:val="center"/>
          </w:tcPr>
          <w:p w14:paraId="62525F66"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0.1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r>
      <w:tr w:rsidR="004B54A0" w:rsidRPr="00A407CD" w14:paraId="07E03728" w14:textId="77777777" w:rsidTr="00544451">
        <w:trPr>
          <w:jc w:val="center"/>
        </w:trPr>
        <w:tc>
          <w:tcPr>
            <w:tcW w:w="3685" w:type="dxa"/>
            <w:tcBorders>
              <w:bottom w:val="single" w:sz="4" w:space="0" w:color="auto"/>
            </w:tcBorders>
            <w:shd w:val="clear" w:color="auto" w:fill="FFFFFF"/>
            <w:tcMar>
              <w:top w:w="0" w:type="dxa"/>
              <w:left w:w="0" w:type="dxa"/>
              <w:bottom w:w="0" w:type="dxa"/>
              <w:right w:w="0" w:type="dxa"/>
            </w:tcMar>
            <w:vAlign w:val="center"/>
          </w:tcPr>
          <w:p w14:paraId="05BBCE6F"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Vasopressin</w:t>
            </w:r>
          </w:p>
        </w:tc>
        <w:tc>
          <w:tcPr>
            <w:tcW w:w="2410" w:type="dxa"/>
            <w:tcBorders>
              <w:bottom w:val="single" w:sz="4" w:space="0" w:color="auto"/>
            </w:tcBorders>
            <w:shd w:val="clear" w:color="auto" w:fill="FFFFFF"/>
            <w:vAlign w:val="center"/>
          </w:tcPr>
          <w:p w14:paraId="10EB3E16"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0.04 units/min</w:t>
            </w:r>
          </w:p>
        </w:tc>
        <w:tc>
          <w:tcPr>
            <w:tcW w:w="3402" w:type="dxa"/>
            <w:tcBorders>
              <w:bottom w:val="single" w:sz="4" w:space="0" w:color="auto"/>
            </w:tcBorders>
            <w:shd w:val="clear" w:color="auto" w:fill="FFFFFF"/>
            <w:tcMar>
              <w:top w:w="0" w:type="dxa"/>
              <w:left w:w="0" w:type="dxa"/>
              <w:bottom w:w="0" w:type="dxa"/>
              <w:right w:w="0" w:type="dxa"/>
            </w:tcMar>
            <w:vAlign w:val="center"/>
          </w:tcPr>
          <w:p w14:paraId="2BB98997" w14:textId="77777777" w:rsidR="004B54A0" w:rsidRPr="00A407CD" w:rsidRDefault="004B54A0"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0.1 </w:t>
            </w:r>
            <w:r w:rsidRPr="00A407CD">
              <w:rPr>
                <w:rFonts w:ascii="Times New Roman" w:hAnsi="Times New Roman" w:cs="Times New Roman"/>
                <w:sz w:val="20"/>
                <w:szCs w:val="20"/>
                <w:lang w:val="en-AU"/>
              </w:rPr>
              <w:t>µ</w:t>
            </w:r>
            <w:r w:rsidRPr="00A407CD">
              <w:rPr>
                <w:rFonts w:ascii="Times New Roman" w:eastAsia="Helvetica" w:hAnsi="Times New Roman" w:cs="Times New Roman"/>
                <w:color w:val="000000"/>
                <w:sz w:val="20"/>
                <w:szCs w:val="20"/>
              </w:rPr>
              <w:t>g/kg/min</w:t>
            </w:r>
          </w:p>
        </w:tc>
      </w:tr>
    </w:tbl>
    <w:p w14:paraId="62E547F6" w14:textId="7C61906B" w:rsidR="008A4B39" w:rsidRPr="00A407CD" w:rsidRDefault="008A4B39" w:rsidP="008A4B39">
      <w:pPr>
        <w:rPr>
          <w:rFonts w:ascii="Times New Roman" w:hAnsi="Times New Roman" w:cs="Times New Roman"/>
          <w:sz w:val="20"/>
          <w:szCs w:val="20"/>
        </w:rPr>
      </w:pPr>
    </w:p>
    <w:p w14:paraId="4D906F7E" w14:textId="77777777" w:rsidR="004B54A0" w:rsidRPr="00A407CD" w:rsidRDefault="004B54A0" w:rsidP="008A4B39">
      <w:pPr>
        <w:rPr>
          <w:rFonts w:ascii="Times New Roman" w:hAnsi="Times New Roman" w:cs="Times New Roman"/>
          <w:sz w:val="20"/>
          <w:szCs w:val="20"/>
        </w:rPr>
      </w:pPr>
    </w:p>
    <w:p w14:paraId="073CF263" w14:textId="77777777" w:rsidR="004B54A0" w:rsidRPr="00A407CD" w:rsidRDefault="004B54A0" w:rsidP="008A4B39">
      <w:pPr>
        <w:rPr>
          <w:rFonts w:ascii="Times New Roman" w:hAnsi="Times New Roman" w:cs="Times New Roman"/>
          <w:sz w:val="20"/>
          <w:szCs w:val="20"/>
        </w:rPr>
      </w:pPr>
    </w:p>
    <w:p w14:paraId="48A1C912" w14:textId="77777777" w:rsidR="004B54A0" w:rsidRPr="00A407CD" w:rsidRDefault="004B54A0" w:rsidP="008A4B39">
      <w:pPr>
        <w:rPr>
          <w:rFonts w:ascii="Times New Roman" w:hAnsi="Times New Roman" w:cs="Times New Roman"/>
          <w:sz w:val="20"/>
          <w:szCs w:val="20"/>
        </w:rPr>
      </w:pPr>
    </w:p>
    <w:p w14:paraId="310004DD" w14:textId="77777777" w:rsidR="004B54A0" w:rsidRPr="00A407CD" w:rsidRDefault="004B54A0" w:rsidP="008A4B39">
      <w:pPr>
        <w:rPr>
          <w:rFonts w:ascii="Times New Roman" w:hAnsi="Times New Roman" w:cs="Times New Roman"/>
          <w:sz w:val="20"/>
          <w:szCs w:val="20"/>
        </w:rPr>
      </w:pPr>
    </w:p>
    <w:p w14:paraId="64E7538C" w14:textId="77777777" w:rsidR="004B54A0" w:rsidRPr="00A407CD" w:rsidRDefault="004B54A0" w:rsidP="008A4B39">
      <w:pPr>
        <w:rPr>
          <w:rFonts w:ascii="Times New Roman" w:hAnsi="Times New Roman" w:cs="Times New Roman"/>
          <w:i/>
          <w:sz w:val="20"/>
          <w:szCs w:val="20"/>
        </w:rPr>
      </w:pPr>
    </w:p>
    <w:p w14:paraId="6D705F80" w14:textId="78C3B97D" w:rsidR="0093390F" w:rsidRPr="00A407CD" w:rsidRDefault="0093390F">
      <w:pPr>
        <w:rPr>
          <w:rFonts w:ascii="Times New Roman" w:hAnsi="Times New Roman" w:cs="Times New Roman"/>
          <w:sz w:val="20"/>
          <w:szCs w:val="20"/>
        </w:rPr>
      </w:pPr>
    </w:p>
    <w:p w14:paraId="11069A69" w14:textId="06209509" w:rsidR="008A4B39" w:rsidRPr="00A407CD" w:rsidRDefault="008A4B39" w:rsidP="008A4B39">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t>Table S</w:t>
      </w:r>
      <w:r w:rsidR="0093390F" w:rsidRPr="00A407CD">
        <w:rPr>
          <w:rFonts w:ascii="Times New Roman" w:hAnsi="Times New Roman" w:cs="Times New Roman"/>
          <w:sz w:val="20"/>
          <w:szCs w:val="20"/>
        </w:rPr>
        <w:t>4</w:t>
      </w:r>
      <w:r w:rsidRPr="00A407CD">
        <w:rPr>
          <w:rFonts w:ascii="Times New Roman" w:hAnsi="Times New Roman" w:cs="Times New Roman"/>
          <w:sz w:val="20"/>
          <w:szCs w:val="20"/>
        </w:rPr>
        <w:t>. Urine Output Imputation</w:t>
      </w:r>
      <w:r w:rsidR="00FF2027" w:rsidRPr="00A407CD">
        <w:rPr>
          <w:rFonts w:ascii="Times New Roman" w:hAnsi="Times New Roman" w:cs="Times New Roman"/>
          <w:sz w:val="20"/>
          <w:szCs w:val="20"/>
        </w:rPr>
        <w:t>: Rationale and Methods</w:t>
      </w:r>
    </w:p>
    <w:tbl>
      <w:tblPr>
        <w:tblW w:w="0" w:type="auto"/>
        <w:jc w:val="center"/>
        <w:tblLayout w:type="fixed"/>
        <w:tblLook w:val="0420" w:firstRow="1" w:lastRow="0" w:firstColumn="0" w:lastColumn="0" w:noHBand="0" w:noVBand="1"/>
      </w:tblPr>
      <w:tblGrid>
        <w:gridCol w:w="1276"/>
        <w:gridCol w:w="992"/>
        <w:gridCol w:w="1701"/>
        <w:gridCol w:w="1701"/>
        <w:gridCol w:w="1843"/>
        <w:gridCol w:w="1843"/>
      </w:tblGrid>
      <w:tr w:rsidR="008A4B39" w:rsidRPr="00A407CD" w14:paraId="37FF6021" w14:textId="77777777" w:rsidTr="003A0B4B">
        <w:trPr>
          <w:tblHeader/>
          <w:jc w:val="center"/>
        </w:trPr>
        <w:tc>
          <w:tcPr>
            <w:tcW w:w="1276" w:type="dxa"/>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55E7327"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Step</w:t>
            </w:r>
          </w:p>
        </w:tc>
        <w:tc>
          <w:tcPr>
            <w:tcW w:w="8080" w:type="dxa"/>
            <w:gridSpan w:val="5"/>
            <w:tcBorders>
              <w:top w:val="single" w:sz="8"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374842C"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hAnsi="Times New Roman" w:cs="Times New Roman"/>
                <w:sz w:val="20"/>
                <w:szCs w:val="20"/>
              </w:rPr>
              <w:t>Explanation</w:t>
            </w:r>
          </w:p>
        </w:tc>
      </w:tr>
      <w:tr w:rsidR="008A4B39" w:rsidRPr="00A407CD" w14:paraId="0DEE64EB" w14:textId="77777777" w:rsidTr="003A0B4B">
        <w:trPr>
          <w:jc w:val="center"/>
        </w:trPr>
        <w:tc>
          <w:tcPr>
            <w:tcW w:w="1276" w:type="dxa"/>
            <w:tcBorders>
              <w:top w:val="single" w:sz="4" w:space="0" w:color="auto"/>
            </w:tcBorders>
            <w:shd w:val="clear" w:color="auto" w:fill="FFFFFF"/>
            <w:tcMar>
              <w:top w:w="0" w:type="dxa"/>
              <w:left w:w="0" w:type="dxa"/>
              <w:bottom w:w="0" w:type="dxa"/>
              <w:right w:w="0" w:type="dxa"/>
            </w:tcMar>
          </w:tcPr>
          <w:p w14:paraId="5B17AB27"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Rationale</w:t>
            </w:r>
          </w:p>
        </w:tc>
        <w:tc>
          <w:tcPr>
            <w:tcW w:w="8080" w:type="dxa"/>
            <w:gridSpan w:val="5"/>
            <w:tcBorders>
              <w:top w:val="single" w:sz="4" w:space="0" w:color="auto"/>
            </w:tcBorders>
            <w:shd w:val="clear" w:color="auto" w:fill="FFFFFF"/>
            <w:tcMar>
              <w:top w:w="0" w:type="dxa"/>
              <w:left w:w="0" w:type="dxa"/>
              <w:bottom w:w="0" w:type="dxa"/>
              <w:right w:w="0" w:type="dxa"/>
            </w:tcMar>
          </w:tcPr>
          <w:p w14:paraId="78DF8695" w14:textId="1D1D25D1" w:rsidR="00176CCB" w:rsidRPr="00A407CD" w:rsidRDefault="008A4B39" w:rsidP="00176CC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Hourly urine output measures</w:t>
            </w:r>
            <w:r w:rsidR="00176CCB" w:rsidRPr="00A407CD">
              <w:rPr>
                <w:rFonts w:ascii="Times New Roman" w:hAnsi="Times New Roman" w:cs="Times New Roman"/>
                <w:sz w:val="20"/>
                <w:szCs w:val="20"/>
              </w:rPr>
              <w:t xml:space="preserve"> contained</w:t>
            </w:r>
            <w:r w:rsidRPr="00A407CD">
              <w:rPr>
                <w:rFonts w:ascii="Times New Roman" w:hAnsi="Times New Roman" w:cs="Times New Roman"/>
                <w:sz w:val="20"/>
                <w:szCs w:val="20"/>
              </w:rPr>
              <w:t xml:space="preserve"> missing or incorrectly labelled as zero. </w:t>
            </w:r>
            <w:r w:rsidR="00176CCB" w:rsidRPr="00A407CD">
              <w:rPr>
                <w:rFonts w:ascii="Times New Roman" w:hAnsi="Times New Roman" w:cs="Times New Roman"/>
                <w:sz w:val="20"/>
                <w:szCs w:val="20"/>
              </w:rPr>
              <w:t>The quantity of which is demonstrated in Table S1. A manual examination of patient records demonstrated this was often due to absence of indwelling catheter</w:t>
            </w:r>
            <w:r w:rsidR="00B3764D" w:rsidRPr="00A407CD">
              <w:rPr>
                <w:rFonts w:ascii="Times New Roman" w:hAnsi="Times New Roman" w:cs="Times New Roman"/>
                <w:sz w:val="20"/>
                <w:szCs w:val="20"/>
              </w:rPr>
              <w:t xml:space="preserve"> or transfer outside of the intensive care unit. </w:t>
            </w:r>
          </w:p>
          <w:p w14:paraId="360DD6DA" w14:textId="0348936F" w:rsidR="008A4B39" w:rsidRPr="00A407CD" w:rsidRDefault="00B3764D" w:rsidP="00176CC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lastRenderedPageBreak/>
              <w:t>The missing or inappropriately labelled 0 data, p</w:t>
            </w:r>
            <w:r w:rsidR="008A4B39" w:rsidRPr="00A407CD">
              <w:rPr>
                <w:rFonts w:ascii="Times New Roman" w:hAnsi="Times New Roman" w:cs="Times New Roman"/>
                <w:sz w:val="20"/>
                <w:szCs w:val="20"/>
              </w:rPr>
              <w:t>revented accurate application of KDIGO definition to determine presence of acute kidney injury.</w:t>
            </w:r>
            <w:r w:rsidRPr="00A407CD">
              <w:rPr>
                <w:rFonts w:ascii="Times New Roman" w:hAnsi="Times New Roman" w:cs="Times New Roman"/>
                <w:sz w:val="20"/>
                <w:szCs w:val="20"/>
              </w:rPr>
              <w:t xml:space="preserve"> Patients were being classified as an AKI, often stage 2 or 3, due to absence of IDC at the beginning and end of admission and continuous 0 for urine output. </w:t>
            </w:r>
          </w:p>
          <w:p w14:paraId="4BF84150" w14:textId="266CFFA4" w:rsidR="008A4B39" w:rsidRPr="00A407CD" w:rsidRDefault="00B3764D" w:rsidP="00176CC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 xml:space="preserve">Due to the above we underwent a process of adjusting and imputing some urine output values. </w:t>
            </w:r>
          </w:p>
        </w:tc>
      </w:tr>
      <w:tr w:rsidR="008A4B39" w:rsidRPr="00A407CD" w14:paraId="63D35563" w14:textId="77777777" w:rsidTr="003A0B4B">
        <w:trPr>
          <w:jc w:val="center"/>
        </w:trPr>
        <w:tc>
          <w:tcPr>
            <w:tcW w:w="1276" w:type="dxa"/>
            <w:shd w:val="clear" w:color="auto" w:fill="FFFFFF"/>
            <w:tcMar>
              <w:top w:w="0" w:type="dxa"/>
              <w:left w:w="0" w:type="dxa"/>
              <w:bottom w:w="0" w:type="dxa"/>
              <w:right w:w="0" w:type="dxa"/>
            </w:tcMar>
          </w:tcPr>
          <w:p w14:paraId="0DA25075"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lastRenderedPageBreak/>
              <w:t>Imputation</w:t>
            </w:r>
          </w:p>
        </w:tc>
        <w:tc>
          <w:tcPr>
            <w:tcW w:w="8080" w:type="dxa"/>
            <w:gridSpan w:val="5"/>
            <w:shd w:val="clear" w:color="auto" w:fill="FFFFFF"/>
            <w:tcMar>
              <w:top w:w="0" w:type="dxa"/>
              <w:left w:w="0" w:type="dxa"/>
              <w:bottom w:w="0" w:type="dxa"/>
              <w:right w:w="0" w:type="dxa"/>
            </w:tcMar>
          </w:tcPr>
          <w:p w14:paraId="26F55E1D" w14:textId="12FF883A" w:rsidR="008A4B39" w:rsidRPr="00A407CD" w:rsidRDefault="008A4B39"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Imputation of missing urine output was performed in a backwards</w:t>
            </w:r>
            <w:r w:rsidR="00407ECF" w:rsidRPr="00A407CD">
              <w:rPr>
                <w:rFonts w:ascii="Times New Roman" w:hAnsi="Times New Roman" w:cs="Times New Roman"/>
                <w:sz w:val="20"/>
                <w:szCs w:val="20"/>
              </w:rPr>
              <w:t xml:space="preserve"> direction</w:t>
            </w:r>
            <w:r w:rsidRPr="00A407CD">
              <w:rPr>
                <w:rFonts w:ascii="Times New Roman" w:hAnsi="Times New Roman" w:cs="Times New Roman"/>
                <w:sz w:val="20"/>
                <w:szCs w:val="20"/>
              </w:rPr>
              <w:t xml:space="preserve"> based on a set of conditions. </w:t>
            </w:r>
          </w:p>
          <w:p w14:paraId="2E284E8F" w14:textId="0BFC98AE" w:rsidR="008A4B39" w:rsidRPr="00A407CD" w:rsidRDefault="008A4B39" w:rsidP="00B3764D">
            <w:pPr>
              <w:pStyle w:val="ListParagraph"/>
              <w:numPr>
                <w:ilvl w:val="0"/>
                <w:numId w:val="30"/>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 xml:space="preserve">When blank urine outputs were followed by a UO we assessed for criteria to perform imputation of the missing UO. </w:t>
            </w:r>
          </w:p>
          <w:p w14:paraId="5B5A9D7D" w14:textId="1AA6B59A" w:rsidR="008A4B39" w:rsidRPr="00A407CD" w:rsidRDefault="008A4B39" w:rsidP="00B3764D">
            <w:pPr>
              <w:pStyle w:val="ListParagraph"/>
              <w:numPr>
                <w:ilvl w:val="0"/>
                <w:numId w:val="30"/>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 xml:space="preserve">If a patient was on RRT or commenced RRT within 1 </w:t>
            </w:r>
            <w:r w:rsidR="003A0B4B" w:rsidRPr="00A407CD">
              <w:rPr>
                <w:rFonts w:ascii="Times New Roman" w:hAnsi="Times New Roman" w:cs="Times New Roman"/>
                <w:sz w:val="20"/>
                <w:szCs w:val="20"/>
              </w:rPr>
              <w:t>day,</w:t>
            </w:r>
            <w:r w:rsidRPr="00A407CD">
              <w:rPr>
                <w:rFonts w:ascii="Times New Roman" w:hAnsi="Times New Roman" w:cs="Times New Roman"/>
                <w:sz w:val="20"/>
                <w:szCs w:val="20"/>
              </w:rPr>
              <w:t xml:space="preserve"> then we did not perform imputation of hourly UO</w:t>
            </w:r>
            <w:r w:rsidR="00B3764D" w:rsidRPr="00A407CD">
              <w:rPr>
                <w:rFonts w:ascii="Times New Roman" w:hAnsi="Times New Roman" w:cs="Times New Roman"/>
                <w:sz w:val="20"/>
                <w:szCs w:val="20"/>
              </w:rPr>
              <w:t xml:space="preserve"> and UO values were unchanged.</w:t>
            </w:r>
          </w:p>
          <w:p w14:paraId="3E58A093" w14:textId="2B204C94" w:rsidR="008A4B39" w:rsidRPr="00A407CD" w:rsidRDefault="008A4B39" w:rsidP="00B3764D">
            <w:pPr>
              <w:pStyle w:val="ListParagraph"/>
              <w:numPr>
                <w:ilvl w:val="0"/>
                <w:numId w:val="30"/>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If patient died on the day or the next day, we did not perform imputation of the hourly UO</w:t>
            </w:r>
            <w:r w:rsidR="00B3764D" w:rsidRPr="00A407CD">
              <w:rPr>
                <w:rFonts w:ascii="Times New Roman" w:hAnsi="Times New Roman" w:cs="Times New Roman"/>
                <w:sz w:val="20"/>
                <w:szCs w:val="20"/>
              </w:rPr>
              <w:t xml:space="preserve"> and UO valued were unchanged.</w:t>
            </w:r>
          </w:p>
          <w:p w14:paraId="6914EAE9" w14:textId="573B9D04" w:rsidR="008A4B39" w:rsidRPr="00A407CD" w:rsidRDefault="008A4B39" w:rsidP="00B3764D">
            <w:pPr>
              <w:pStyle w:val="ListParagraph"/>
              <w:numPr>
                <w:ilvl w:val="0"/>
                <w:numId w:val="30"/>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We then averaged the first non-missing UO after a period of missing UO over the time period that UO was missing. (For example, if UO was missing for five hours, then the next UO was 600mL, this would be an average of 100ml/</w:t>
            </w:r>
            <w:proofErr w:type="spellStart"/>
            <w:r w:rsidRPr="00A407CD">
              <w:rPr>
                <w:rFonts w:ascii="Times New Roman" w:hAnsi="Times New Roman" w:cs="Times New Roman"/>
                <w:sz w:val="20"/>
                <w:szCs w:val="20"/>
              </w:rPr>
              <w:t>hr</w:t>
            </w:r>
            <w:proofErr w:type="spellEnd"/>
            <w:r w:rsidRPr="00A407CD">
              <w:rPr>
                <w:rFonts w:ascii="Times New Roman" w:hAnsi="Times New Roman" w:cs="Times New Roman"/>
                <w:sz w:val="20"/>
                <w:szCs w:val="20"/>
              </w:rPr>
              <w:t xml:space="preserve">).  </w:t>
            </w:r>
          </w:p>
          <w:p w14:paraId="6284DFBC" w14:textId="0CB66D63" w:rsidR="008A4B39" w:rsidRPr="00A407CD" w:rsidRDefault="00B3764D" w:rsidP="00B3764D">
            <w:pPr>
              <w:pStyle w:val="ListParagraph"/>
              <w:numPr>
                <w:ilvl w:val="0"/>
                <w:numId w:val="30"/>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Then, i</w:t>
            </w:r>
            <w:r w:rsidR="008A4B39" w:rsidRPr="00A407CD">
              <w:rPr>
                <w:rFonts w:ascii="Times New Roman" w:hAnsi="Times New Roman" w:cs="Times New Roman"/>
                <w:sz w:val="20"/>
                <w:szCs w:val="20"/>
              </w:rPr>
              <w:t>f the average UO was greater than or equal to 0.5 mL/kg/h, then we would perform the imputation. If the averaged UO was less than 0.5 mL/kg/</w:t>
            </w:r>
            <w:proofErr w:type="spellStart"/>
            <w:r w:rsidR="008A4B39" w:rsidRPr="00A407CD">
              <w:rPr>
                <w:rFonts w:ascii="Times New Roman" w:hAnsi="Times New Roman" w:cs="Times New Roman"/>
                <w:sz w:val="20"/>
                <w:szCs w:val="20"/>
              </w:rPr>
              <w:t>hr</w:t>
            </w:r>
            <w:proofErr w:type="spellEnd"/>
            <w:r w:rsidR="008A4B39" w:rsidRPr="00A407CD">
              <w:rPr>
                <w:rFonts w:ascii="Times New Roman" w:hAnsi="Times New Roman" w:cs="Times New Roman"/>
                <w:sz w:val="20"/>
                <w:szCs w:val="20"/>
              </w:rPr>
              <w:t xml:space="preserve"> we did NOT perform the imputation. (In our example, assuming weight of 100kg, our average UO would be 1 mL/kg/h, therefore imputation would be performed. This would make six hours 100mL after imputation, as opposed to five hours of 0mL and one hour of 600mL.)</w:t>
            </w:r>
          </w:p>
          <w:p w14:paraId="1E880923"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 xml:space="preserve"> </w:t>
            </w:r>
          </w:p>
        </w:tc>
      </w:tr>
      <w:tr w:rsidR="003A0B4B" w:rsidRPr="00A407CD" w14:paraId="1C32CDAC" w14:textId="77777777" w:rsidTr="003A0B4B">
        <w:trPr>
          <w:jc w:val="center"/>
        </w:trPr>
        <w:tc>
          <w:tcPr>
            <w:tcW w:w="1276" w:type="dxa"/>
            <w:shd w:val="clear" w:color="auto" w:fill="FFFFFF"/>
            <w:tcMar>
              <w:top w:w="0" w:type="dxa"/>
              <w:left w:w="0" w:type="dxa"/>
              <w:bottom w:w="0" w:type="dxa"/>
              <w:right w:w="0" w:type="dxa"/>
            </w:tcMar>
          </w:tcPr>
          <w:p w14:paraId="73D72CFA" w14:textId="77777777" w:rsidR="006A6052" w:rsidRPr="00A407CD" w:rsidRDefault="006A6052"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tcBorders>
              <w:bottom w:val="single" w:sz="4" w:space="0" w:color="auto"/>
            </w:tcBorders>
            <w:shd w:val="clear" w:color="auto" w:fill="FFFFFF"/>
            <w:tcMar>
              <w:top w:w="0" w:type="dxa"/>
              <w:left w:w="0" w:type="dxa"/>
              <w:bottom w:w="0" w:type="dxa"/>
              <w:right w:w="0" w:type="dxa"/>
            </w:tcMar>
          </w:tcPr>
          <w:p w14:paraId="625B35D1" w14:textId="453EA8D9" w:rsidR="006A6052" w:rsidRPr="00A407CD" w:rsidRDefault="006A6052"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Patient</w:t>
            </w:r>
          </w:p>
        </w:tc>
        <w:tc>
          <w:tcPr>
            <w:tcW w:w="1701" w:type="dxa"/>
            <w:tcBorders>
              <w:bottom w:val="single" w:sz="4" w:space="0" w:color="auto"/>
            </w:tcBorders>
            <w:shd w:val="clear" w:color="auto" w:fill="FFFFFF"/>
          </w:tcPr>
          <w:p w14:paraId="602C832B" w14:textId="3328EB4E" w:rsidR="006A6052" w:rsidRPr="00A407CD" w:rsidRDefault="006A6052"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Original UO</w:t>
            </w:r>
          </w:p>
        </w:tc>
        <w:tc>
          <w:tcPr>
            <w:tcW w:w="1701" w:type="dxa"/>
            <w:tcBorders>
              <w:bottom w:val="single" w:sz="4" w:space="0" w:color="auto"/>
            </w:tcBorders>
            <w:shd w:val="clear" w:color="auto" w:fill="FFFFFF"/>
          </w:tcPr>
          <w:p w14:paraId="26B0E635" w14:textId="41F48698" w:rsidR="006A6052" w:rsidRPr="00A407CD" w:rsidRDefault="006A6052"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Adjusted UO</w:t>
            </w:r>
          </w:p>
        </w:tc>
        <w:tc>
          <w:tcPr>
            <w:tcW w:w="1843" w:type="dxa"/>
            <w:tcBorders>
              <w:bottom w:val="single" w:sz="4" w:space="0" w:color="auto"/>
            </w:tcBorders>
            <w:shd w:val="clear" w:color="auto" w:fill="FFFFFF"/>
          </w:tcPr>
          <w:p w14:paraId="6B7C5412" w14:textId="285B67E8" w:rsidR="006A6052" w:rsidRPr="00A407CD" w:rsidRDefault="006A6052"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RRT in 48-</w:t>
            </w:r>
            <w:r w:rsidR="003A0B4B" w:rsidRPr="00A407CD">
              <w:rPr>
                <w:rFonts w:ascii="Times New Roman" w:hAnsi="Times New Roman" w:cs="Times New Roman"/>
                <w:sz w:val="20"/>
                <w:szCs w:val="20"/>
              </w:rPr>
              <w:t>h</w:t>
            </w:r>
            <w:r w:rsidRPr="00A407CD">
              <w:rPr>
                <w:rFonts w:ascii="Times New Roman" w:hAnsi="Times New Roman" w:cs="Times New Roman"/>
                <w:sz w:val="20"/>
                <w:szCs w:val="20"/>
              </w:rPr>
              <w:t>rs</w:t>
            </w:r>
          </w:p>
        </w:tc>
        <w:tc>
          <w:tcPr>
            <w:tcW w:w="1843" w:type="dxa"/>
            <w:tcBorders>
              <w:bottom w:val="single" w:sz="4" w:space="0" w:color="auto"/>
            </w:tcBorders>
            <w:shd w:val="clear" w:color="auto" w:fill="FFFFFF"/>
          </w:tcPr>
          <w:p w14:paraId="20E56A7C" w14:textId="26F88022" w:rsidR="006A6052" w:rsidRPr="00A407CD" w:rsidRDefault="003A0B4B"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Died in 48-hrs</w:t>
            </w:r>
          </w:p>
        </w:tc>
      </w:tr>
      <w:tr w:rsidR="006A6052" w:rsidRPr="00A407CD" w14:paraId="3670E664" w14:textId="77777777" w:rsidTr="003A0B4B">
        <w:trPr>
          <w:jc w:val="center"/>
        </w:trPr>
        <w:tc>
          <w:tcPr>
            <w:tcW w:w="1276" w:type="dxa"/>
            <w:shd w:val="clear" w:color="auto" w:fill="FFFFFF"/>
            <w:tcMar>
              <w:top w:w="0" w:type="dxa"/>
              <w:left w:w="0" w:type="dxa"/>
              <w:bottom w:w="0" w:type="dxa"/>
              <w:right w:w="0" w:type="dxa"/>
            </w:tcMar>
          </w:tcPr>
          <w:p w14:paraId="3981AE3A" w14:textId="77777777" w:rsidR="006A6052" w:rsidRPr="00A407CD" w:rsidRDefault="006A6052"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tcBorders>
              <w:top w:val="single" w:sz="4" w:space="0" w:color="auto"/>
            </w:tcBorders>
            <w:shd w:val="clear" w:color="auto" w:fill="FFFFFF"/>
            <w:tcMar>
              <w:top w:w="0" w:type="dxa"/>
              <w:left w:w="0" w:type="dxa"/>
              <w:bottom w:w="0" w:type="dxa"/>
              <w:right w:w="0" w:type="dxa"/>
            </w:tcMar>
            <w:vAlign w:val="center"/>
          </w:tcPr>
          <w:p w14:paraId="3F05B05A" w14:textId="6AC27124"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w:t>
            </w:r>
          </w:p>
        </w:tc>
        <w:tc>
          <w:tcPr>
            <w:tcW w:w="1701" w:type="dxa"/>
            <w:tcBorders>
              <w:top w:val="single" w:sz="4" w:space="0" w:color="auto"/>
            </w:tcBorders>
            <w:shd w:val="clear" w:color="auto" w:fill="FFFFFF"/>
            <w:vAlign w:val="center"/>
          </w:tcPr>
          <w:p w14:paraId="584B38E5" w14:textId="407B52E3"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tcBorders>
              <w:top w:val="single" w:sz="4" w:space="0" w:color="auto"/>
            </w:tcBorders>
            <w:shd w:val="clear" w:color="auto" w:fill="FFFFFF"/>
            <w:vAlign w:val="center"/>
          </w:tcPr>
          <w:p w14:paraId="58D29EFA" w14:textId="6CCF7CCD"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tcBorders>
              <w:top w:val="single" w:sz="4" w:space="0" w:color="auto"/>
            </w:tcBorders>
            <w:shd w:val="clear" w:color="auto" w:fill="FFFFFF"/>
            <w:vAlign w:val="center"/>
          </w:tcPr>
          <w:p w14:paraId="2329CB57" w14:textId="550F6539"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w:t>
            </w:r>
          </w:p>
        </w:tc>
        <w:tc>
          <w:tcPr>
            <w:tcW w:w="1843" w:type="dxa"/>
            <w:tcBorders>
              <w:top w:val="single" w:sz="4" w:space="0" w:color="auto"/>
            </w:tcBorders>
            <w:shd w:val="clear" w:color="auto" w:fill="FFFFFF"/>
            <w:vAlign w:val="center"/>
          </w:tcPr>
          <w:p w14:paraId="156A9F60" w14:textId="77F48B33"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1731FE08" w14:textId="77777777" w:rsidTr="003A0B4B">
        <w:trPr>
          <w:jc w:val="center"/>
        </w:trPr>
        <w:tc>
          <w:tcPr>
            <w:tcW w:w="1276" w:type="dxa"/>
            <w:shd w:val="clear" w:color="auto" w:fill="FFFFFF"/>
            <w:tcMar>
              <w:top w:w="0" w:type="dxa"/>
              <w:left w:w="0" w:type="dxa"/>
              <w:bottom w:w="0" w:type="dxa"/>
              <w:right w:w="0" w:type="dxa"/>
            </w:tcMar>
          </w:tcPr>
          <w:p w14:paraId="7F659D8B"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7859D84D"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29CBF716" w14:textId="56279C04"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10D2DD3D" w14:textId="6EF3C233"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047E2343" w14:textId="4AAB2B6D"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w:t>
            </w:r>
          </w:p>
        </w:tc>
        <w:tc>
          <w:tcPr>
            <w:tcW w:w="1843" w:type="dxa"/>
            <w:shd w:val="clear" w:color="auto" w:fill="FFFFFF"/>
            <w:vAlign w:val="center"/>
          </w:tcPr>
          <w:p w14:paraId="761B7A5B" w14:textId="612C34DA"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6D9733F7" w14:textId="77777777" w:rsidTr="003A0B4B">
        <w:trPr>
          <w:jc w:val="center"/>
        </w:trPr>
        <w:tc>
          <w:tcPr>
            <w:tcW w:w="1276" w:type="dxa"/>
            <w:shd w:val="clear" w:color="auto" w:fill="FFFFFF"/>
            <w:tcMar>
              <w:top w:w="0" w:type="dxa"/>
              <w:left w:w="0" w:type="dxa"/>
              <w:bottom w:w="0" w:type="dxa"/>
              <w:right w:w="0" w:type="dxa"/>
            </w:tcMar>
          </w:tcPr>
          <w:p w14:paraId="63A4AFA4" w14:textId="0FE472F6"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Examples</w:t>
            </w:r>
          </w:p>
        </w:tc>
        <w:tc>
          <w:tcPr>
            <w:tcW w:w="992" w:type="dxa"/>
            <w:shd w:val="clear" w:color="auto" w:fill="FFFFFF"/>
            <w:tcMar>
              <w:top w:w="0" w:type="dxa"/>
              <w:left w:w="0" w:type="dxa"/>
              <w:bottom w:w="0" w:type="dxa"/>
              <w:right w:w="0" w:type="dxa"/>
            </w:tcMar>
            <w:vAlign w:val="center"/>
          </w:tcPr>
          <w:p w14:paraId="3FF317B8"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6BE1D252" w14:textId="48991F38"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514E83E2" w14:textId="186E16F1"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4C2644C0" w14:textId="23ADC7C5"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w:t>
            </w:r>
          </w:p>
        </w:tc>
        <w:tc>
          <w:tcPr>
            <w:tcW w:w="1843" w:type="dxa"/>
            <w:shd w:val="clear" w:color="auto" w:fill="FFFFFF"/>
            <w:vAlign w:val="center"/>
          </w:tcPr>
          <w:p w14:paraId="732856CF" w14:textId="79738E6F"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6A47B21A" w14:textId="77777777" w:rsidTr="003A0B4B">
        <w:trPr>
          <w:jc w:val="center"/>
        </w:trPr>
        <w:tc>
          <w:tcPr>
            <w:tcW w:w="1276" w:type="dxa"/>
            <w:shd w:val="clear" w:color="auto" w:fill="FFFFFF"/>
            <w:tcMar>
              <w:top w:w="0" w:type="dxa"/>
              <w:left w:w="0" w:type="dxa"/>
              <w:bottom w:w="0" w:type="dxa"/>
              <w:right w:w="0" w:type="dxa"/>
            </w:tcMar>
          </w:tcPr>
          <w:p w14:paraId="14835AC2"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0E3D92EE"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6B3A6EC1" w14:textId="354F720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5</w:t>
            </w:r>
          </w:p>
        </w:tc>
        <w:tc>
          <w:tcPr>
            <w:tcW w:w="1701" w:type="dxa"/>
            <w:shd w:val="clear" w:color="auto" w:fill="FFFFFF"/>
            <w:vAlign w:val="center"/>
          </w:tcPr>
          <w:p w14:paraId="3BB7C817" w14:textId="5272CB21"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5</w:t>
            </w:r>
          </w:p>
        </w:tc>
        <w:tc>
          <w:tcPr>
            <w:tcW w:w="1843" w:type="dxa"/>
            <w:shd w:val="clear" w:color="auto" w:fill="FFFFFF"/>
            <w:vAlign w:val="center"/>
          </w:tcPr>
          <w:p w14:paraId="1483FC71" w14:textId="5CD59BDE"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w:t>
            </w:r>
          </w:p>
        </w:tc>
        <w:tc>
          <w:tcPr>
            <w:tcW w:w="1843" w:type="dxa"/>
            <w:shd w:val="clear" w:color="auto" w:fill="FFFFFF"/>
            <w:vAlign w:val="center"/>
          </w:tcPr>
          <w:p w14:paraId="2678259D" w14:textId="15806370"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3D2C6243" w14:textId="77777777" w:rsidTr="003A0B4B">
        <w:trPr>
          <w:jc w:val="center"/>
        </w:trPr>
        <w:tc>
          <w:tcPr>
            <w:tcW w:w="1276" w:type="dxa"/>
            <w:shd w:val="clear" w:color="auto" w:fill="FFFFFF"/>
            <w:tcMar>
              <w:top w:w="0" w:type="dxa"/>
              <w:left w:w="0" w:type="dxa"/>
              <w:bottom w:w="0" w:type="dxa"/>
              <w:right w:w="0" w:type="dxa"/>
            </w:tcMar>
          </w:tcPr>
          <w:p w14:paraId="39A7DD21"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77DAFBCC"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26FAC5E2" w14:textId="43D713DF"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7D8643D8" w14:textId="18E797F1"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22E5A005" w14:textId="09C9828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w:t>
            </w:r>
          </w:p>
        </w:tc>
        <w:tc>
          <w:tcPr>
            <w:tcW w:w="1843" w:type="dxa"/>
            <w:shd w:val="clear" w:color="auto" w:fill="FFFFFF"/>
            <w:vAlign w:val="center"/>
          </w:tcPr>
          <w:p w14:paraId="5E389EAE" w14:textId="1D711005"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6A6052" w:rsidRPr="00A407CD" w14:paraId="42645127" w14:textId="77777777" w:rsidTr="003A0B4B">
        <w:trPr>
          <w:jc w:val="center"/>
        </w:trPr>
        <w:tc>
          <w:tcPr>
            <w:tcW w:w="1276" w:type="dxa"/>
            <w:shd w:val="clear" w:color="auto" w:fill="FFFFFF"/>
            <w:tcMar>
              <w:top w:w="0" w:type="dxa"/>
              <w:left w:w="0" w:type="dxa"/>
              <w:bottom w:w="0" w:type="dxa"/>
              <w:right w:w="0" w:type="dxa"/>
            </w:tcMar>
          </w:tcPr>
          <w:p w14:paraId="3FEC507C" w14:textId="77777777" w:rsidR="006A6052" w:rsidRPr="00A407CD" w:rsidRDefault="006A6052"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67D876CB" w14:textId="77777777" w:rsidR="006A6052" w:rsidRPr="00A407CD" w:rsidRDefault="006A6052"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76522A1A" w14:textId="067FB856"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w:t>
            </w:r>
          </w:p>
        </w:tc>
        <w:tc>
          <w:tcPr>
            <w:tcW w:w="1701" w:type="dxa"/>
            <w:shd w:val="clear" w:color="auto" w:fill="FFFFFF"/>
            <w:vAlign w:val="center"/>
          </w:tcPr>
          <w:p w14:paraId="492617EA" w14:textId="6F6D7431"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w:t>
            </w:r>
          </w:p>
        </w:tc>
        <w:tc>
          <w:tcPr>
            <w:tcW w:w="1843" w:type="dxa"/>
            <w:shd w:val="clear" w:color="auto" w:fill="FFFFFF"/>
            <w:vAlign w:val="center"/>
          </w:tcPr>
          <w:p w14:paraId="55703835" w14:textId="12A1E1BF"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w:t>
            </w:r>
          </w:p>
        </w:tc>
        <w:tc>
          <w:tcPr>
            <w:tcW w:w="1843" w:type="dxa"/>
            <w:shd w:val="clear" w:color="auto" w:fill="FFFFFF"/>
            <w:vAlign w:val="center"/>
          </w:tcPr>
          <w:p w14:paraId="4D293F0A" w14:textId="675E084B" w:rsidR="006A6052"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567EA124" w14:textId="77777777" w:rsidTr="003A0B4B">
        <w:trPr>
          <w:jc w:val="center"/>
        </w:trPr>
        <w:tc>
          <w:tcPr>
            <w:tcW w:w="1276" w:type="dxa"/>
            <w:vMerge w:val="restart"/>
            <w:shd w:val="clear" w:color="auto" w:fill="FFFFFF"/>
            <w:tcMar>
              <w:top w:w="0" w:type="dxa"/>
              <w:left w:w="0" w:type="dxa"/>
              <w:bottom w:w="0" w:type="dxa"/>
              <w:right w:w="0" w:type="dxa"/>
            </w:tcMar>
            <w:vAlign w:val="center"/>
          </w:tcPr>
          <w:p w14:paraId="464516C9" w14:textId="23EBF19E"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Examples</w:t>
            </w:r>
          </w:p>
        </w:tc>
        <w:tc>
          <w:tcPr>
            <w:tcW w:w="992" w:type="dxa"/>
            <w:shd w:val="clear" w:color="auto" w:fill="FFFFFF"/>
            <w:tcMar>
              <w:top w:w="0" w:type="dxa"/>
              <w:left w:w="0" w:type="dxa"/>
              <w:bottom w:w="0" w:type="dxa"/>
              <w:right w:w="0" w:type="dxa"/>
            </w:tcMar>
            <w:vAlign w:val="center"/>
          </w:tcPr>
          <w:p w14:paraId="6387FB34" w14:textId="7B43C10B"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2</w:t>
            </w:r>
          </w:p>
        </w:tc>
        <w:tc>
          <w:tcPr>
            <w:tcW w:w="1701" w:type="dxa"/>
            <w:shd w:val="clear" w:color="auto" w:fill="FFFFFF"/>
            <w:vAlign w:val="center"/>
          </w:tcPr>
          <w:p w14:paraId="72BCE017" w14:textId="7151B269"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52EDC944" w14:textId="1C98E904"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50</w:t>
            </w:r>
          </w:p>
        </w:tc>
        <w:tc>
          <w:tcPr>
            <w:tcW w:w="1843" w:type="dxa"/>
            <w:shd w:val="clear" w:color="auto" w:fill="FFFFFF"/>
            <w:vAlign w:val="center"/>
          </w:tcPr>
          <w:p w14:paraId="074F19BC" w14:textId="0EC82FCE"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009B0795" w14:textId="697B7A2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6C307ADE" w14:textId="77777777" w:rsidTr="003A0B4B">
        <w:trPr>
          <w:jc w:val="center"/>
        </w:trPr>
        <w:tc>
          <w:tcPr>
            <w:tcW w:w="1276" w:type="dxa"/>
            <w:vMerge/>
            <w:shd w:val="clear" w:color="auto" w:fill="FFFFFF"/>
            <w:tcMar>
              <w:top w:w="0" w:type="dxa"/>
              <w:left w:w="0" w:type="dxa"/>
              <w:bottom w:w="0" w:type="dxa"/>
              <w:right w:w="0" w:type="dxa"/>
            </w:tcMar>
          </w:tcPr>
          <w:p w14:paraId="490F10E3"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6207BC50"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5DD03FD3" w14:textId="3FD1FFF0"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100</w:t>
            </w:r>
          </w:p>
        </w:tc>
        <w:tc>
          <w:tcPr>
            <w:tcW w:w="1701" w:type="dxa"/>
            <w:shd w:val="clear" w:color="auto" w:fill="FFFFFF"/>
            <w:vAlign w:val="center"/>
          </w:tcPr>
          <w:p w14:paraId="192D57AC" w14:textId="1BC4F692"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50</w:t>
            </w:r>
          </w:p>
        </w:tc>
        <w:tc>
          <w:tcPr>
            <w:tcW w:w="1843" w:type="dxa"/>
            <w:shd w:val="clear" w:color="auto" w:fill="FFFFFF"/>
            <w:vAlign w:val="center"/>
          </w:tcPr>
          <w:p w14:paraId="7B89290A" w14:textId="30DE9DA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57F85061" w14:textId="7B5791A6"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601EBC35" w14:textId="77777777" w:rsidTr="003A0B4B">
        <w:trPr>
          <w:jc w:val="center"/>
        </w:trPr>
        <w:tc>
          <w:tcPr>
            <w:tcW w:w="1276" w:type="dxa"/>
            <w:vMerge/>
            <w:shd w:val="clear" w:color="auto" w:fill="FFFFFF"/>
            <w:tcMar>
              <w:top w:w="0" w:type="dxa"/>
              <w:left w:w="0" w:type="dxa"/>
              <w:bottom w:w="0" w:type="dxa"/>
              <w:right w:w="0" w:type="dxa"/>
            </w:tcMar>
          </w:tcPr>
          <w:p w14:paraId="68DDF9C0"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26C32F7D"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2901A81A" w14:textId="765477C5"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3F9AB12E" w14:textId="3738855B"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100</w:t>
            </w:r>
          </w:p>
        </w:tc>
        <w:tc>
          <w:tcPr>
            <w:tcW w:w="1843" w:type="dxa"/>
            <w:shd w:val="clear" w:color="auto" w:fill="FFFFFF"/>
            <w:vAlign w:val="center"/>
          </w:tcPr>
          <w:p w14:paraId="2C8C1358" w14:textId="67538CE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14CEE473" w14:textId="2E973EF9"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41692D37" w14:textId="77777777" w:rsidTr="003A0B4B">
        <w:trPr>
          <w:jc w:val="center"/>
        </w:trPr>
        <w:tc>
          <w:tcPr>
            <w:tcW w:w="1276" w:type="dxa"/>
            <w:vMerge/>
            <w:shd w:val="clear" w:color="auto" w:fill="FFFFFF"/>
            <w:tcMar>
              <w:top w:w="0" w:type="dxa"/>
              <w:left w:w="0" w:type="dxa"/>
              <w:bottom w:w="0" w:type="dxa"/>
              <w:right w:w="0" w:type="dxa"/>
            </w:tcMar>
          </w:tcPr>
          <w:p w14:paraId="3B0E625F"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31E0B60C"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14B4B48B" w14:textId="2183BBC0"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737EE53A" w14:textId="6BC4E510"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100</w:t>
            </w:r>
          </w:p>
        </w:tc>
        <w:tc>
          <w:tcPr>
            <w:tcW w:w="1843" w:type="dxa"/>
            <w:shd w:val="clear" w:color="auto" w:fill="FFFFFF"/>
            <w:vAlign w:val="center"/>
          </w:tcPr>
          <w:p w14:paraId="662CCCC4" w14:textId="0B5237D8"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5FB86E37" w14:textId="607CCB7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0EB59243" w14:textId="77777777" w:rsidTr="003A0B4B">
        <w:trPr>
          <w:jc w:val="center"/>
        </w:trPr>
        <w:tc>
          <w:tcPr>
            <w:tcW w:w="1276" w:type="dxa"/>
            <w:vMerge/>
            <w:shd w:val="clear" w:color="auto" w:fill="FFFFFF"/>
            <w:tcMar>
              <w:top w:w="0" w:type="dxa"/>
              <w:left w:w="0" w:type="dxa"/>
              <w:bottom w:w="0" w:type="dxa"/>
              <w:right w:w="0" w:type="dxa"/>
            </w:tcMar>
          </w:tcPr>
          <w:p w14:paraId="087D0449"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3F1A2CAD"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6A30BF9D" w14:textId="2DBFE9DD"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300</w:t>
            </w:r>
          </w:p>
        </w:tc>
        <w:tc>
          <w:tcPr>
            <w:tcW w:w="1701" w:type="dxa"/>
            <w:shd w:val="clear" w:color="auto" w:fill="FFFFFF"/>
            <w:vAlign w:val="center"/>
          </w:tcPr>
          <w:p w14:paraId="6B33D0E9" w14:textId="2DC700F5"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100</w:t>
            </w:r>
          </w:p>
        </w:tc>
        <w:tc>
          <w:tcPr>
            <w:tcW w:w="1843" w:type="dxa"/>
            <w:shd w:val="clear" w:color="auto" w:fill="FFFFFF"/>
            <w:vAlign w:val="center"/>
          </w:tcPr>
          <w:p w14:paraId="3DE2638B" w14:textId="6C35017A"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3111B0BA" w14:textId="7CA4FCA2"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2119ABB2" w14:textId="77777777" w:rsidTr="003A0B4B">
        <w:trPr>
          <w:jc w:val="center"/>
        </w:trPr>
        <w:tc>
          <w:tcPr>
            <w:tcW w:w="1276" w:type="dxa"/>
            <w:vMerge/>
            <w:shd w:val="clear" w:color="auto" w:fill="FFFFFF"/>
            <w:tcMar>
              <w:top w:w="0" w:type="dxa"/>
              <w:left w:w="0" w:type="dxa"/>
              <w:bottom w:w="0" w:type="dxa"/>
              <w:right w:w="0" w:type="dxa"/>
            </w:tcMar>
          </w:tcPr>
          <w:p w14:paraId="09B5A0A8"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17E0F1D3"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2BA9E63F" w14:textId="3E0894A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50</w:t>
            </w:r>
          </w:p>
        </w:tc>
        <w:tc>
          <w:tcPr>
            <w:tcW w:w="1701" w:type="dxa"/>
            <w:shd w:val="clear" w:color="auto" w:fill="FFFFFF"/>
            <w:vAlign w:val="center"/>
          </w:tcPr>
          <w:p w14:paraId="2FF2DA60" w14:textId="310D3FD4"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50</w:t>
            </w:r>
          </w:p>
        </w:tc>
        <w:tc>
          <w:tcPr>
            <w:tcW w:w="1843" w:type="dxa"/>
            <w:shd w:val="clear" w:color="auto" w:fill="FFFFFF"/>
            <w:vAlign w:val="center"/>
          </w:tcPr>
          <w:p w14:paraId="12B06666" w14:textId="4886A55F"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14552283" w14:textId="70307D2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020BE40A" w14:textId="77777777" w:rsidTr="003A0B4B">
        <w:trPr>
          <w:jc w:val="center"/>
        </w:trPr>
        <w:tc>
          <w:tcPr>
            <w:tcW w:w="1276" w:type="dxa"/>
            <w:vMerge/>
            <w:shd w:val="clear" w:color="auto" w:fill="FFFFFF"/>
            <w:tcMar>
              <w:top w:w="0" w:type="dxa"/>
              <w:left w:w="0" w:type="dxa"/>
              <w:bottom w:w="0" w:type="dxa"/>
              <w:right w:w="0" w:type="dxa"/>
            </w:tcMar>
          </w:tcPr>
          <w:p w14:paraId="0DD06344"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0E7CD137"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6572F695" w14:textId="0CA186B9"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60</w:t>
            </w:r>
          </w:p>
        </w:tc>
        <w:tc>
          <w:tcPr>
            <w:tcW w:w="1701" w:type="dxa"/>
            <w:shd w:val="clear" w:color="auto" w:fill="FFFFFF"/>
            <w:vAlign w:val="center"/>
          </w:tcPr>
          <w:p w14:paraId="066A9689" w14:textId="40DA38F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60</w:t>
            </w:r>
          </w:p>
        </w:tc>
        <w:tc>
          <w:tcPr>
            <w:tcW w:w="1843" w:type="dxa"/>
            <w:shd w:val="clear" w:color="auto" w:fill="FFFFFF"/>
            <w:vAlign w:val="center"/>
          </w:tcPr>
          <w:p w14:paraId="421DC888" w14:textId="708317AF"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0BA2DD2E" w14:textId="0F3EF0B5"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12E1CB5F" w14:textId="77777777" w:rsidTr="003A0B4B">
        <w:trPr>
          <w:jc w:val="center"/>
        </w:trPr>
        <w:tc>
          <w:tcPr>
            <w:tcW w:w="1276" w:type="dxa"/>
            <w:vMerge/>
            <w:shd w:val="clear" w:color="auto" w:fill="FFFFFF"/>
            <w:tcMar>
              <w:top w:w="0" w:type="dxa"/>
              <w:left w:w="0" w:type="dxa"/>
              <w:bottom w:w="0" w:type="dxa"/>
              <w:right w:w="0" w:type="dxa"/>
            </w:tcMar>
          </w:tcPr>
          <w:p w14:paraId="10C54EE0"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7C6FA749" w14:textId="76ECA34D"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3</w:t>
            </w:r>
          </w:p>
        </w:tc>
        <w:tc>
          <w:tcPr>
            <w:tcW w:w="1701" w:type="dxa"/>
            <w:shd w:val="clear" w:color="auto" w:fill="FFFFFF"/>
            <w:vAlign w:val="center"/>
          </w:tcPr>
          <w:p w14:paraId="62719966" w14:textId="3D68E7AA"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3B16BDE3" w14:textId="6D6C8334"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727F9384" w14:textId="7615BA4B"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234B17EE" w14:textId="513AA4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71327ECB" w14:textId="77777777" w:rsidTr="003A0B4B">
        <w:trPr>
          <w:jc w:val="center"/>
        </w:trPr>
        <w:tc>
          <w:tcPr>
            <w:tcW w:w="1276" w:type="dxa"/>
            <w:vMerge/>
            <w:shd w:val="clear" w:color="auto" w:fill="FFFFFF"/>
            <w:tcMar>
              <w:top w:w="0" w:type="dxa"/>
              <w:left w:w="0" w:type="dxa"/>
              <w:bottom w:w="0" w:type="dxa"/>
              <w:right w:w="0" w:type="dxa"/>
            </w:tcMar>
          </w:tcPr>
          <w:p w14:paraId="0A066112"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31C693BB"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2A1E3C82" w14:textId="15321115"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65041D51" w14:textId="76F25F51"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69E5A150" w14:textId="3A98C136"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296A61B1" w14:textId="551CE99A"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237004CC" w14:textId="77777777" w:rsidTr="003A0B4B">
        <w:trPr>
          <w:jc w:val="center"/>
        </w:trPr>
        <w:tc>
          <w:tcPr>
            <w:tcW w:w="1276" w:type="dxa"/>
            <w:vMerge/>
            <w:shd w:val="clear" w:color="auto" w:fill="FFFFFF"/>
            <w:tcMar>
              <w:top w:w="0" w:type="dxa"/>
              <w:left w:w="0" w:type="dxa"/>
              <w:bottom w:w="0" w:type="dxa"/>
              <w:right w:w="0" w:type="dxa"/>
            </w:tcMar>
          </w:tcPr>
          <w:p w14:paraId="20349E27"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1DA40008"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37A1FFC9" w14:textId="5F68180D"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5CDE836E" w14:textId="4B3FA953"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5F6502C1" w14:textId="11391919"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41278041" w14:textId="65E31EAE"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4A92BF11" w14:textId="77777777" w:rsidTr="003A0B4B">
        <w:trPr>
          <w:jc w:val="center"/>
        </w:trPr>
        <w:tc>
          <w:tcPr>
            <w:tcW w:w="1276" w:type="dxa"/>
            <w:vMerge/>
            <w:shd w:val="clear" w:color="auto" w:fill="FFFFFF"/>
            <w:tcMar>
              <w:top w:w="0" w:type="dxa"/>
              <w:left w:w="0" w:type="dxa"/>
              <w:bottom w:w="0" w:type="dxa"/>
              <w:right w:w="0" w:type="dxa"/>
            </w:tcMar>
          </w:tcPr>
          <w:p w14:paraId="286C0459"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52EF97F5"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4CA572BC" w14:textId="376F88C2"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022F833F" w14:textId="644FBB94"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73CABF68" w14:textId="56849DCF"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441DE97A" w14:textId="1FA05B81"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3454892F" w14:textId="77777777" w:rsidTr="003A0B4B">
        <w:trPr>
          <w:jc w:val="center"/>
        </w:trPr>
        <w:tc>
          <w:tcPr>
            <w:tcW w:w="1276" w:type="dxa"/>
            <w:vMerge/>
            <w:shd w:val="clear" w:color="auto" w:fill="FFFFFF"/>
            <w:tcMar>
              <w:top w:w="0" w:type="dxa"/>
              <w:left w:w="0" w:type="dxa"/>
              <w:bottom w:w="0" w:type="dxa"/>
              <w:right w:w="0" w:type="dxa"/>
            </w:tcMar>
          </w:tcPr>
          <w:p w14:paraId="44F40E71"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61DAEE06"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26EA4861" w14:textId="2DBE7602"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04E76FCF" w14:textId="61DC023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3DB8FF03" w14:textId="38A70436"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7D1BF35F" w14:textId="678CCCF9"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1ABD9AE9" w14:textId="77777777" w:rsidTr="003A0B4B">
        <w:trPr>
          <w:jc w:val="center"/>
        </w:trPr>
        <w:tc>
          <w:tcPr>
            <w:tcW w:w="1276" w:type="dxa"/>
            <w:vMerge/>
            <w:shd w:val="clear" w:color="auto" w:fill="FFFFFF"/>
            <w:tcMar>
              <w:top w:w="0" w:type="dxa"/>
              <w:left w:w="0" w:type="dxa"/>
              <w:bottom w:w="0" w:type="dxa"/>
              <w:right w:w="0" w:type="dxa"/>
            </w:tcMar>
          </w:tcPr>
          <w:p w14:paraId="4B7CC3CE"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0C70A0C3"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57D41408" w14:textId="5174F3AB"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701" w:type="dxa"/>
            <w:shd w:val="clear" w:color="auto" w:fill="FFFFFF"/>
            <w:vAlign w:val="center"/>
          </w:tcPr>
          <w:p w14:paraId="7E1163C6" w14:textId="504DF5EF"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7C2DA035" w14:textId="7A5968AD"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7D680610" w14:textId="3A72F77A"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2421E164" w14:textId="77777777" w:rsidTr="003A0B4B">
        <w:trPr>
          <w:jc w:val="center"/>
        </w:trPr>
        <w:tc>
          <w:tcPr>
            <w:tcW w:w="1276" w:type="dxa"/>
            <w:vMerge/>
            <w:shd w:val="clear" w:color="auto" w:fill="FFFFFF"/>
            <w:tcMar>
              <w:top w:w="0" w:type="dxa"/>
              <w:left w:w="0" w:type="dxa"/>
              <w:bottom w:w="0" w:type="dxa"/>
              <w:right w:w="0" w:type="dxa"/>
            </w:tcMar>
          </w:tcPr>
          <w:p w14:paraId="5295C691"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vAlign w:val="center"/>
          </w:tcPr>
          <w:p w14:paraId="56EF940C" w14:textId="77777777"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701" w:type="dxa"/>
            <w:shd w:val="clear" w:color="auto" w:fill="FFFFFF"/>
            <w:vAlign w:val="center"/>
          </w:tcPr>
          <w:p w14:paraId="400F755D" w14:textId="29925E12"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100</w:t>
            </w:r>
          </w:p>
        </w:tc>
        <w:tc>
          <w:tcPr>
            <w:tcW w:w="1701" w:type="dxa"/>
            <w:shd w:val="clear" w:color="auto" w:fill="FFFFFF"/>
            <w:vAlign w:val="center"/>
          </w:tcPr>
          <w:p w14:paraId="2C1644EE" w14:textId="5ED3955B"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100</w:t>
            </w:r>
          </w:p>
        </w:tc>
        <w:tc>
          <w:tcPr>
            <w:tcW w:w="1843" w:type="dxa"/>
            <w:shd w:val="clear" w:color="auto" w:fill="FFFFFF"/>
            <w:vAlign w:val="center"/>
          </w:tcPr>
          <w:p w14:paraId="6D5F37A0" w14:textId="5311A59D"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c>
          <w:tcPr>
            <w:tcW w:w="1843" w:type="dxa"/>
            <w:shd w:val="clear" w:color="auto" w:fill="FFFFFF"/>
            <w:vAlign w:val="center"/>
          </w:tcPr>
          <w:p w14:paraId="78E5D4CE" w14:textId="670B601C" w:rsidR="003A0B4B" w:rsidRPr="00A407CD" w:rsidRDefault="003A0B4B" w:rsidP="003A0B4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hAnsi="Times New Roman" w:cs="Times New Roman"/>
                <w:sz w:val="20"/>
                <w:szCs w:val="20"/>
              </w:rPr>
              <w:t>0</w:t>
            </w:r>
          </w:p>
        </w:tc>
      </w:tr>
      <w:tr w:rsidR="003A0B4B" w:rsidRPr="00A407CD" w14:paraId="5CA500F0" w14:textId="77777777" w:rsidTr="003A0B4B">
        <w:trPr>
          <w:jc w:val="center"/>
        </w:trPr>
        <w:tc>
          <w:tcPr>
            <w:tcW w:w="1276" w:type="dxa"/>
            <w:shd w:val="clear" w:color="auto" w:fill="FFFFFF"/>
            <w:tcMar>
              <w:top w:w="0" w:type="dxa"/>
              <w:left w:w="0" w:type="dxa"/>
              <w:bottom w:w="0" w:type="dxa"/>
              <w:right w:w="0" w:type="dxa"/>
            </w:tcMar>
          </w:tcPr>
          <w:p w14:paraId="6C83C712" w14:textId="77777777" w:rsidR="003A0B4B" w:rsidRPr="00A407CD" w:rsidRDefault="003A0B4B"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992" w:type="dxa"/>
            <w:shd w:val="clear" w:color="auto" w:fill="FFFFFF"/>
            <w:tcMar>
              <w:top w:w="0" w:type="dxa"/>
              <w:left w:w="0" w:type="dxa"/>
              <w:bottom w:w="0" w:type="dxa"/>
              <w:right w:w="0" w:type="dxa"/>
            </w:tcMar>
          </w:tcPr>
          <w:p w14:paraId="1678EB16" w14:textId="77777777" w:rsidR="003A0B4B" w:rsidRPr="00A407CD" w:rsidRDefault="003A0B4B"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701" w:type="dxa"/>
            <w:shd w:val="clear" w:color="auto" w:fill="FFFFFF"/>
          </w:tcPr>
          <w:p w14:paraId="37DF740C" w14:textId="77777777" w:rsidR="003A0B4B" w:rsidRPr="00A407CD" w:rsidRDefault="003A0B4B"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701" w:type="dxa"/>
            <w:shd w:val="clear" w:color="auto" w:fill="FFFFFF"/>
          </w:tcPr>
          <w:p w14:paraId="1273CE06" w14:textId="77777777" w:rsidR="003A0B4B" w:rsidRPr="00A407CD" w:rsidRDefault="003A0B4B"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843" w:type="dxa"/>
            <w:shd w:val="clear" w:color="auto" w:fill="FFFFFF"/>
          </w:tcPr>
          <w:p w14:paraId="7FB3719A" w14:textId="77777777" w:rsidR="003A0B4B" w:rsidRPr="00A407CD" w:rsidRDefault="003A0B4B"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843" w:type="dxa"/>
            <w:shd w:val="clear" w:color="auto" w:fill="FFFFFF"/>
          </w:tcPr>
          <w:p w14:paraId="221A0E58" w14:textId="77777777" w:rsidR="003A0B4B" w:rsidRPr="00A407CD" w:rsidRDefault="003A0B4B" w:rsidP="00B3764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r>
      <w:tr w:rsidR="008A4B39" w:rsidRPr="00A407CD" w14:paraId="026ABA48" w14:textId="77777777" w:rsidTr="003A0B4B">
        <w:trPr>
          <w:jc w:val="center"/>
        </w:trPr>
        <w:tc>
          <w:tcPr>
            <w:tcW w:w="1276" w:type="dxa"/>
            <w:shd w:val="clear" w:color="auto" w:fill="FFFFFF"/>
            <w:tcMar>
              <w:top w:w="0" w:type="dxa"/>
              <w:left w:w="0" w:type="dxa"/>
              <w:bottom w:w="0" w:type="dxa"/>
              <w:right w:w="0" w:type="dxa"/>
            </w:tcMar>
          </w:tcPr>
          <w:p w14:paraId="3D7F905B"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Removal of Erroneous Data</w:t>
            </w:r>
          </w:p>
        </w:tc>
        <w:tc>
          <w:tcPr>
            <w:tcW w:w="8080" w:type="dxa"/>
            <w:gridSpan w:val="5"/>
            <w:shd w:val="clear" w:color="auto" w:fill="FFFFFF"/>
            <w:tcMar>
              <w:top w:w="0" w:type="dxa"/>
              <w:left w:w="0" w:type="dxa"/>
              <w:bottom w:w="0" w:type="dxa"/>
              <w:right w:w="0" w:type="dxa"/>
            </w:tcMar>
          </w:tcPr>
          <w:p w14:paraId="61D1C148" w14:textId="6C9836A2" w:rsidR="008A4B39" w:rsidRPr="00A407CD" w:rsidRDefault="008A4B39" w:rsidP="006A6052">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Lastly, we made UO missing, or NA, on the following conditions. This was done for all missing or 0 UO measurements.</w:t>
            </w:r>
          </w:p>
          <w:p w14:paraId="3BD183D6" w14:textId="77777777" w:rsidR="006A6052" w:rsidRPr="00A407CD" w:rsidRDefault="008A4B39" w:rsidP="006A6052">
            <w:pPr>
              <w:pStyle w:val="ListParagraph"/>
              <w:numPr>
                <w:ilvl w:val="0"/>
                <w:numId w:val="33"/>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 xml:space="preserve">If last 24 hours of admission and patient was not on RRT and survived ICU. </w:t>
            </w:r>
          </w:p>
          <w:p w14:paraId="20CC1E69" w14:textId="68A2778E" w:rsidR="008A4B39" w:rsidRPr="00A407CD" w:rsidRDefault="008A4B39" w:rsidP="006A6052">
            <w:pPr>
              <w:pStyle w:val="ListParagraph"/>
              <w:numPr>
                <w:ilvl w:val="0"/>
                <w:numId w:val="33"/>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During ICU, if heart</w:t>
            </w:r>
            <w:r w:rsidR="00283A60" w:rsidRPr="00A407CD">
              <w:rPr>
                <w:rFonts w:ascii="Times New Roman" w:hAnsi="Times New Roman" w:cs="Times New Roman"/>
                <w:sz w:val="20"/>
                <w:szCs w:val="20"/>
              </w:rPr>
              <w:t xml:space="preserve"> rate</w:t>
            </w:r>
            <w:r w:rsidRPr="00A407CD">
              <w:rPr>
                <w:rFonts w:ascii="Times New Roman" w:hAnsi="Times New Roman" w:cs="Times New Roman"/>
                <w:sz w:val="20"/>
                <w:szCs w:val="20"/>
              </w:rPr>
              <w:t xml:space="preserve"> and temperature were missing for the same hour (as a marker that patients was not in the ICU)</w:t>
            </w:r>
          </w:p>
          <w:p w14:paraId="51B75CAA" w14:textId="4D0E02A6" w:rsidR="008A4B39" w:rsidRPr="00A407CD" w:rsidRDefault="008A4B39" w:rsidP="006A6052">
            <w:pPr>
              <w:pStyle w:val="ListParagraph"/>
              <w:numPr>
                <w:ilvl w:val="0"/>
                <w:numId w:val="33"/>
              </w:num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hAnsi="Times New Roman" w:cs="Times New Roman"/>
                <w:sz w:val="20"/>
                <w:szCs w:val="20"/>
              </w:rPr>
              <w:t>In the first 24 hours of admission if patient was not on RRT.</w:t>
            </w:r>
          </w:p>
        </w:tc>
      </w:tr>
      <w:tr w:rsidR="008A4B39" w:rsidRPr="00A407CD" w14:paraId="74E35A31" w14:textId="77777777" w:rsidTr="003A0B4B">
        <w:trPr>
          <w:jc w:val="center"/>
        </w:trPr>
        <w:tc>
          <w:tcPr>
            <w:tcW w:w="1276" w:type="dxa"/>
            <w:shd w:val="clear" w:color="auto" w:fill="FFFFFF"/>
            <w:tcMar>
              <w:top w:w="0" w:type="dxa"/>
              <w:left w:w="0" w:type="dxa"/>
              <w:bottom w:w="0" w:type="dxa"/>
              <w:right w:w="0" w:type="dxa"/>
            </w:tcMar>
          </w:tcPr>
          <w:p w14:paraId="53790B6F" w14:textId="77777777" w:rsidR="008A4B39" w:rsidRPr="00A407CD" w:rsidRDefault="008A4B39" w:rsidP="00544451">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Confirmation</w:t>
            </w:r>
          </w:p>
        </w:tc>
        <w:tc>
          <w:tcPr>
            <w:tcW w:w="8080" w:type="dxa"/>
            <w:gridSpan w:val="5"/>
            <w:shd w:val="clear" w:color="auto" w:fill="FFFFFF"/>
            <w:tcMar>
              <w:top w:w="0" w:type="dxa"/>
              <w:left w:w="0" w:type="dxa"/>
              <w:bottom w:w="0" w:type="dxa"/>
              <w:right w:w="0" w:type="dxa"/>
            </w:tcMar>
          </w:tcPr>
          <w:p w14:paraId="65B892C4" w14:textId="31A136D5" w:rsidR="008A4B39" w:rsidRPr="00A407CD" w:rsidRDefault="008A4B39" w:rsidP="003A0B4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hAnsi="Times New Roman" w:cs="Times New Roman"/>
                <w:sz w:val="20"/>
                <w:szCs w:val="20"/>
              </w:rPr>
              <w:t xml:space="preserve">We </w:t>
            </w:r>
            <w:r w:rsidR="003A0B4B" w:rsidRPr="00A407CD">
              <w:rPr>
                <w:rFonts w:ascii="Times New Roman" w:hAnsi="Times New Roman" w:cs="Times New Roman"/>
                <w:sz w:val="20"/>
                <w:szCs w:val="20"/>
              </w:rPr>
              <w:t xml:space="preserve">performed multiple sensitivity analysis to confirm the </w:t>
            </w:r>
            <w:proofErr w:type="spellStart"/>
            <w:r w:rsidR="003A0B4B" w:rsidRPr="00A407CD">
              <w:rPr>
                <w:rFonts w:ascii="Times New Roman" w:hAnsi="Times New Roman" w:cs="Times New Roman"/>
                <w:sz w:val="20"/>
                <w:szCs w:val="20"/>
              </w:rPr>
              <w:t>sbsence</w:t>
            </w:r>
            <w:proofErr w:type="spellEnd"/>
            <w:r w:rsidR="003A0B4B" w:rsidRPr="00A407CD">
              <w:rPr>
                <w:rFonts w:ascii="Times New Roman" w:hAnsi="Times New Roman" w:cs="Times New Roman"/>
                <w:sz w:val="20"/>
                <w:szCs w:val="20"/>
              </w:rPr>
              <w:t xml:space="preserve"> of systematic bias and misclassification. We </w:t>
            </w:r>
            <w:r w:rsidRPr="00A407CD">
              <w:rPr>
                <w:rFonts w:ascii="Times New Roman" w:hAnsi="Times New Roman" w:cs="Times New Roman"/>
                <w:sz w:val="20"/>
                <w:szCs w:val="20"/>
              </w:rPr>
              <w:t xml:space="preserve">compared </w:t>
            </w:r>
            <w:r w:rsidR="003A0B4B" w:rsidRPr="00A407CD">
              <w:rPr>
                <w:rFonts w:ascii="Times New Roman" w:hAnsi="Times New Roman" w:cs="Times New Roman"/>
                <w:sz w:val="20"/>
                <w:szCs w:val="20"/>
              </w:rPr>
              <w:t>patient based on their UO being adjusted versus those who had no adjustment (Table S5). Furthermore, we compared patients diagnosed with AKI from the original unadjusted cohort to those diagnosed with AKI from the adjusted cohort (</w:t>
            </w:r>
            <w:proofErr w:type="spellStart"/>
            <w:r w:rsidR="003A0B4B" w:rsidRPr="00A407CD">
              <w:rPr>
                <w:rFonts w:ascii="Times New Roman" w:hAnsi="Times New Roman" w:cs="Times New Roman"/>
                <w:sz w:val="20"/>
                <w:szCs w:val="20"/>
              </w:rPr>
              <w:t>ie</w:t>
            </w:r>
            <w:proofErr w:type="spellEnd"/>
            <w:r w:rsidR="003A0B4B" w:rsidRPr="00A407CD">
              <w:rPr>
                <w:rFonts w:ascii="Times New Roman" w:hAnsi="Times New Roman" w:cs="Times New Roman"/>
                <w:sz w:val="20"/>
                <w:szCs w:val="20"/>
              </w:rPr>
              <w:t xml:space="preserve"> the main analysis). The numbers are slightly changed there is no evidence of systematic bias in patients who had UO adjusted. Furthermore, there is no increase in AKI diagnosis with adjustment. Lastly, </w:t>
            </w:r>
            <w:r w:rsidR="00B1069A" w:rsidRPr="00A407CD">
              <w:rPr>
                <w:rFonts w:ascii="Times New Roman" w:hAnsi="Times New Roman" w:cs="Times New Roman"/>
                <w:sz w:val="20"/>
                <w:szCs w:val="20"/>
              </w:rPr>
              <w:t>comparing patients that were</w:t>
            </w:r>
            <w:r w:rsidR="003A0B4B" w:rsidRPr="00A407CD">
              <w:rPr>
                <w:rFonts w:ascii="Times New Roman" w:hAnsi="Times New Roman" w:cs="Times New Roman"/>
                <w:sz w:val="20"/>
                <w:szCs w:val="20"/>
              </w:rPr>
              <w:t xml:space="preserve"> diagnos</w:t>
            </w:r>
            <w:r w:rsidR="00B1069A" w:rsidRPr="00A407CD">
              <w:rPr>
                <w:rFonts w:ascii="Times New Roman" w:hAnsi="Times New Roman" w:cs="Times New Roman"/>
                <w:sz w:val="20"/>
                <w:szCs w:val="20"/>
              </w:rPr>
              <w:t>ed</w:t>
            </w:r>
            <w:r w:rsidR="003A0B4B" w:rsidRPr="00A407CD">
              <w:rPr>
                <w:rFonts w:ascii="Times New Roman" w:hAnsi="Times New Roman" w:cs="Times New Roman"/>
                <w:sz w:val="20"/>
                <w:szCs w:val="20"/>
              </w:rPr>
              <w:t xml:space="preserve"> </w:t>
            </w:r>
            <w:r w:rsidR="00B1069A" w:rsidRPr="00A407CD">
              <w:rPr>
                <w:rFonts w:ascii="Times New Roman" w:hAnsi="Times New Roman" w:cs="Times New Roman"/>
                <w:sz w:val="20"/>
                <w:szCs w:val="20"/>
              </w:rPr>
              <w:t>with</w:t>
            </w:r>
            <w:r w:rsidR="003A0B4B" w:rsidRPr="00A407CD">
              <w:rPr>
                <w:rFonts w:ascii="Times New Roman" w:hAnsi="Times New Roman" w:cs="Times New Roman"/>
                <w:sz w:val="20"/>
                <w:szCs w:val="20"/>
              </w:rPr>
              <w:t xml:space="preserve"> AKI from adjusted and unadjusted </w:t>
            </w:r>
            <w:r w:rsidR="00B1069A" w:rsidRPr="00A407CD">
              <w:rPr>
                <w:rFonts w:ascii="Times New Roman" w:hAnsi="Times New Roman" w:cs="Times New Roman"/>
                <w:sz w:val="20"/>
                <w:szCs w:val="20"/>
              </w:rPr>
              <w:t>data and</w:t>
            </w:r>
            <w:r w:rsidR="003A0B4B" w:rsidRPr="00A407CD">
              <w:rPr>
                <w:rFonts w:ascii="Times New Roman" w:hAnsi="Times New Roman" w:cs="Times New Roman"/>
                <w:sz w:val="20"/>
                <w:szCs w:val="20"/>
              </w:rPr>
              <w:t xml:space="preserve"> there was no difference in outcomes. </w:t>
            </w:r>
          </w:p>
        </w:tc>
      </w:tr>
    </w:tbl>
    <w:p w14:paraId="0ED1533F" w14:textId="77777777" w:rsidR="008A4B39" w:rsidRPr="00A407CD" w:rsidRDefault="008A4B39">
      <w:pPr>
        <w:rPr>
          <w:rFonts w:ascii="Times New Roman" w:hAnsi="Times New Roman" w:cs="Times New Roman"/>
          <w:sz w:val="20"/>
          <w:szCs w:val="20"/>
        </w:rPr>
      </w:pPr>
    </w:p>
    <w:p w14:paraId="754DF3A2" w14:textId="77777777" w:rsidR="0093390F" w:rsidRPr="00A407CD" w:rsidRDefault="00436AA8">
      <w:pPr>
        <w:rPr>
          <w:rFonts w:ascii="Times New Roman" w:hAnsi="Times New Roman" w:cs="Times New Roman"/>
          <w:sz w:val="20"/>
          <w:szCs w:val="20"/>
        </w:rPr>
        <w:sectPr w:rsidR="0093390F" w:rsidRPr="00A407CD" w:rsidSect="0093390F">
          <w:pgSz w:w="12240" w:h="15840"/>
          <w:pgMar w:top="1417" w:right="1417" w:bottom="1417" w:left="1417" w:header="720" w:footer="720" w:gutter="0"/>
          <w:cols w:space="720"/>
          <w:docGrid w:linePitch="326"/>
        </w:sectPr>
      </w:pPr>
      <w:r w:rsidRPr="00A407CD">
        <w:rPr>
          <w:rFonts w:ascii="Times New Roman" w:hAnsi="Times New Roman" w:cs="Times New Roman"/>
          <w:sz w:val="20"/>
          <w:szCs w:val="20"/>
        </w:rPr>
        <w:br w:type="page"/>
      </w:r>
    </w:p>
    <w:p w14:paraId="6C72BB7C" w14:textId="62D061FC" w:rsidR="00D920B0" w:rsidRPr="00A407CD" w:rsidRDefault="00D920B0" w:rsidP="00D920B0">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 xml:space="preserve">Table S5. Sensitivity Analysis. Patient Characteristics and Outcomes by </w:t>
      </w:r>
      <w:r w:rsidR="00A37C42" w:rsidRPr="00A407CD">
        <w:rPr>
          <w:rFonts w:ascii="Times New Roman" w:hAnsi="Times New Roman" w:cs="Times New Roman"/>
          <w:sz w:val="20"/>
          <w:szCs w:val="20"/>
        </w:rPr>
        <w:t xml:space="preserve">Patients with or without </w:t>
      </w:r>
      <w:r w:rsidRPr="00A407CD">
        <w:rPr>
          <w:rFonts w:ascii="Times New Roman" w:hAnsi="Times New Roman" w:cs="Times New Roman"/>
          <w:sz w:val="20"/>
          <w:szCs w:val="20"/>
        </w:rPr>
        <w:t xml:space="preserve">Urine Output </w:t>
      </w:r>
      <w:r w:rsidR="00A37C42" w:rsidRPr="00A407CD">
        <w:rPr>
          <w:rFonts w:ascii="Times New Roman" w:hAnsi="Times New Roman" w:cs="Times New Roman"/>
          <w:sz w:val="20"/>
          <w:szCs w:val="20"/>
        </w:rPr>
        <w:t>Imputation Performed</w:t>
      </w:r>
    </w:p>
    <w:tbl>
      <w:tblPr>
        <w:tblW w:w="0" w:type="auto"/>
        <w:jc w:val="center"/>
        <w:tblLayout w:type="fixed"/>
        <w:tblLook w:val="0420" w:firstRow="1" w:lastRow="0" w:firstColumn="0" w:lastColumn="0" w:noHBand="0" w:noVBand="1"/>
      </w:tblPr>
      <w:tblGrid>
        <w:gridCol w:w="3627"/>
        <w:gridCol w:w="2007"/>
        <w:gridCol w:w="1909"/>
        <w:gridCol w:w="1181"/>
      </w:tblGrid>
      <w:tr w:rsidR="00D920B0" w:rsidRPr="00A407CD" w14:paraId="5A8E377F" w14:textId="77777777" w:rsidTr="007D5504">
        <w:trPr>
          <w:tblHeader/>
          <w:jc w:val="center"/>
        </w:trPr>
        <w:tc>
          <w:tcPr>
            <w:tcW w:w="362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8F830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916"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A35F1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Urine Output Adjustment</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82E4B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676440D4" w14:textId="77777777" w:rsidTr="007D5504">
        <w:trPr>
          <w:tblHeader/>
          <w:jc w:val="center"/>
        </w:trPr>
        <w:tc>
          <w:tcPr>
            <w:tcW w:w="362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F3E14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200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150D1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Yes</w:t>
            </w:r>
            <w:r w:rsidRPr="00A407CD">
              <w:rPr>
                <w:rFonts w:ascii="Times New Roman" w:eastAsia="Helvetica" w:hAnsi="Times New Roman" w:cs="Times New Roman"/>
                <w:color w:val="000000"/>
                <w:sz w:val="20"/>
                <w:szCs w:val="20"/>
              </w:rPr>
              <w:t>, N = 53,659</w:t>
            </w:r>
            <w:r w:rsidRPr="00A407CD">
              <w:rPr>
                <w:rFonts w:ascii="Times New Roman" w:eastAsia="Helvetica" w:hAnsi="Times New Roman" w:cs="Times New Roman"/>
                <w:color w:val="000000"/>
                <w:sz w:val="20"/>
                <w:szCs w:val="20"/>
                <w:vertAlign w:val="superscript"/>
              </w:rPr>
              <w:t>1</w:t>
            </w:r>
          </w:p>
        </w:tc>
        <w:tc>
          <w:tcPr>
            <w:tcW w:w="190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A532E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No</w:t>
            </w:r>
            <w:r w:rsidRPr="00A407CD">
              <w:rPr>
                <w:rFonts w:ascii="Times New Roman" w:eastAsia="Helvetica" w:hAnsi="Times New Roman" w:cs="Times New Roman"/>
                <w:color w:val="000000"/>
                <w:sz w:val="20"/>
                <w:szCs w:val="20"/>
              </w:rPr>
              <w:t>, N = 30,869</w:t>
            </w:r>
            <w:r w:rsidRPr="00A407CD">
              <w:rPr>
                <w:rFonts w:ascii="Times New Roman" w:eastAsia="Helvetica" w:hAnsi="Times New Roman" w:cs="Times New Roman"/>
                <w:color w:val="000000"/>
                <w:sz w:val="20"/>
                <w:szCs w:val="20"/>
                <w:vertAlign w:val="superscript"/>
              </w:rPr>
              <w:t>1</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9FB80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p-value</w:t>
            </w:r>
            <w:r w:rsidRPr="00A407CD">
              <w:rPr>
                <w:rFonts w:ascii="Times New Roman" w:eastAsia="Helvetica" w:hAnsi="Times New Roman" w:cs="Times New Roman"/>
                <w:color w:val="000000"/>
                <w:sz w:val="20"/>
                <w:szCs w:val="20"/>
                <w:vertAlign w:val="superscript"/>
              </w:rPr>
              <w:t>2</w:t>
            </w:r>
          </w:p>
        </w:tc>
      </w:tr>
      <w:tr w:rsidR="00D920B0" w:rsidRPr="00A407CD" w14:paraId="753020DD" w14:textId="77777777" w:rsidTr="007D5504">
        <w:trPr>
          <w:jc w:val="center"/>
        </w:trPr>
        <w:tc>
          <w:tcPr>
            <w:tcW w:w="362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8061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Age</w:t>
            </w:r>
          </w:p>
        </w:tc>
        <w:tc>
          <w:tcPr>
            <w:tcW w:w="200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AF90E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60 (46, 71)</w:t>
            </w:r>
          </w:p>
        </w:tc>
        <w:tc>
          <w:tcPr>
            <w:tcW w:w="190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7C0B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63 (50, 72)</w:t>
            </w:r>
          </w:p>
        </w:tc>
        <w:tc>
          <w:tcPr>
            <w:tcW w:w="118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8A216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5795DFF"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9C42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Female</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98095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20,880 (39%)</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AB59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12,018 (39%)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4D55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&gt;0.9</w:t>
            </w:r>
          </w:p>
        </w:tc>
      </w:tr>
      <w:tr w:rsidR="00D920B0" w:rsidRPr="00A407CD" w14:paraId="549729A4"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7CEF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Body Mass Index</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C811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(24, 31)</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176F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(25, 33)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5DEE9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06E22C4"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254C0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Post Elective Surgery</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34F8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18,939 (35%)</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F192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14,434 (47%)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25CE7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58B796C"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87EE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2 Score</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8A17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 (11, 20)</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6DAE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 (11, 21)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96C4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BD2AD09"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BDDC5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3 Score</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BB6AC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 (37, 65)</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BEDF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52 (39, 71)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E60EC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A86FE2D"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4EE9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81D2C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31,618 (59%)</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80C1F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17,762 (58%)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CE84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7920268"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1C1D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0719F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27,401 (51%)</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D15E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15,737 (51%)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DA5E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0.8</w:t>
            </w:r>
          </w:p>
        </w:tc>
      </w:tr>
      <w:tr w:rsidR="00D920B0" w:rsidRPr="00A407CD" w14:paraId="590E2626"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31CC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SA-AKI</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25008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8,378 (16%)</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92E26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5,073 (16%)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04B12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0.002</w:t>
            </w:r>
          </w:p>
        </w:tc>
      </w:tr>
      <w:tr w:rsidR="00D920B0" w:rsidRPr="00A407CD" w14:paraId="2C7FDA33"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DA63F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A8EC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22,924 (43%)</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83D55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15,414 (50%)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9C1FE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660EBE0"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299B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Max AKI Stage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0BEE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1781B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7804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EDCAB06"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5C02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0</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A42F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30,735 (57%)</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87FB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15,455 (50%)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82B9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533C22F"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99F25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1</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F3333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12,227 (23%)</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FF07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6,671 (22%)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B8BCE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21832A93"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AD5DD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2</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F6CA7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5,785 (11%)</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30A2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4,238 (14%)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68835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150EBA5A" w14:textId="77777777" w:rsidTr="007D5504">
        <w:trPr>
          <w:jc w:val="center"/>
        </w:trPr>
        <w:tc>
          <w:tcPr>
            <w:tcW w:w="362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00502F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3</w:t>
            </w:r>
          </w:p>
        </w:tc>
        <w:tc>
          <w:tcPr>
            <w:tcW w:w="200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B4EF67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4,912 (9.2%)</w:t>
            </w:r>
          </w:p>
        </w:tc>
        <w:tc>
          <w:tcPr>
            <w:tcW w:w="190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F50F3D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4,505 (15%)</w:t>
            </w:r>
          </w:p>
        </w:tc>
        <w:tc>
          <w:tcPr>
            <w:tcW w:w="118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FA8429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04DDE08E" w14:textId="77777777" w:rsidTr="007D5504">
        <w:trPr>
          <w:jc w:val="center"/>
        </w:trPr>
        <w:tc>
          <w:tcPr>
            <w:tcW w:w="8724"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10FC3F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D920B0" w:rsidRPr="00A407CD" w14:paraId="449FAB11" w14:textId="77777777" w:rsidTr="007D5504">
        <w:trPr>
          <w:jc w:val="center"/>
        </w:trPr>
        <w:tc>
          <w:tcPr>
            <w:tcW w:w="8724"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EFC6AF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Wilcoxon rank sum test; Pearson's Chi-squared test</w:t>
            </w:r>
          </w:p>
        </w:tc>
      </w:tr>
      <w:tr w:rsidR="00D920B0" w:rsidRPr="00A407CD" w14:paraId="6B16FDBB" w14:textId="77777777" w:rsidTr="007D5504">
        <w:trPr>
          <w:jc w:val="center"/>
        </w:trPr>
        <w:tc>
          <w:tcPr>
            <w:tcW w:w="8724"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2420DC4" w14:textId="0963491F"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Abbreviations: SA-AKI = sepsis-associated acute kidney injury; AKI = acute kidney injury.</w:t>
            </w:r>
          </w:p>
        </w:tc>
      </w:tr>
    </w:tbl>
    <w:p w14:paraId="0092BD20" w14:textId="38262543" w:rsidR="0093390F" w:rsidRPr="00A407CD" w:rsidRDefault="0093390F">
      <w:pPr>
        <w:rPr>
          <w:rFonts w:ascii="Times New Roman" w:hAnsi="Times New Roman" w:cs="Times New Roman"/>
          <w:i/>
          <w:sz w:val="20"/>
          <w:szCs w:val="20"/>
        </w:rPr>
      </w:pPr>
      <w:r w:rsidRPr="00A407CD">
        <w:rPr>
          <w:rFonts w:ascii="Times New Roman" w:hAnsi="Times New Roman" w:cs="Times New Roman"/>
          <w:i/>
          <w:sz w:val="20"/>
          <w:szCs w:val="20"/>
        </w:rPr>
        <w:br w:type="page"/>
      </w:r>
    </w:p>
    <w:p w14:paraId="665BD221" w14:textId="34666156" w:rsidR="00D920B0" w:rsidRPr="00A407CD" w:rsidRDefault="00D920B0" w:rsidP="00D920B0">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 xml:space="preserve">Table S6. Sensitivity Analysis: Comparing Patients diagnosed with AKI from </w:t>
      </w:r>
      <w:r w:rsidR="00A37C42" w:rsidRPr="00A407CD">
        <w:rPr>
          <w:rFonts w:ascii="Times New Roman" w:hAnsi="Times New Roman" w:cs="Times New Roman"/>
          <w:sz w:val="20"/>
          <w:szCs w:val="20"/>
        </w:rPr>
        <w:t>Unmodified Data and Imputed Data</w:t>
      </w:r>
    </w:p>
    <w:tbl>
      <w:tblPr>
        <w:tblW w:w="0" w:type="auto"/>
        <w:jc w:val="center"/>
        <w:tblLayout w:type="fixed"/>
        <w:tblLook w:val="0420" w:firstRow="1" w:lastRow="0" w:firstColumn="0" w:lastColumn="0" w:noHBand="0" w:noVBand="1"/>
      </w:tblPr>
      <w:tblGrid>
        <w:gridCol w:w="3627"/>
        <w:gridCol w:w="2007"/>
        <w:gridCol w:w="1909"/>
        <w:gridCol w:w="1181"/>
      </w:tblGrid>
      <w:tr w:rsidR="00D920B0" w:rsidRPr="00A407CD" w14:paraId="1BDBF2F5" w14:textId="77777777" w:rsidTr="007D5504">
        <w:trPr>
          <w:tblHeader/>
          <w:jc w:val="center"/>
        </w:trPr>
        <w:tc>
          <w:tcPr>
            <w:tcW w:w="362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99199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916"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76F138" w14:textId="243C7B30" w:rsidR="00D920B0" w:rsidRPr="00A407CD" w:rsidRDefault="00A37C42"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Imputed Data</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10E2D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10FB838E" w14:textId="77777777" w:rsidTr="007D5504">
        <w:trPr>
          <w:tblHeader/>
          <w:jc w:val="center"/>
        </w:trPr>
        <w:tc>
          <w:tcPr>
            <w:tcW w:w="362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045D1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200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74557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Yes</w:t>
            </w:r>
            <w:r w:rsidRPr="00A407CD">
              <w:rPr>
                <w:rFonts w:ascii="Times New Roman" w:eastAsia="Helvetica" w:hAnsi="Times New Roman" w:cs="Times New Roman"/>
                <w:color w:val="000000"/>
                <w:sz w:val="20"/>
                <w:szCs w:val="20"/>
              </w:rPr>
              <w:t>, N = 38,338</w:t>
            </w:r>
            <w:r w:rsidRPr="00A407CD">
              <w:rPr>
                <w:rFonts w:ascii="Times New Roman" w:eastAsia="Helvetica" w:hAnsi="Times New Roman" w:cs="Times New Roman"/>
                <w:color w:val="000000"/>
                <w:sz w:val="20"/>
                <w:szCs w:val="20"/>
                <w:vertAlign w:val="superscript"/>
              </w:rPr>
              <w:t>1</w:t>
            </w:r>
          </w:p>
        </w:tc>
        <w:tc>
          <w:tcPr>
            <w:tcW w:w="190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0041D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No</w:t>
            </w:r>
            <w:r w:rsidRPr="00A407CD">
              <w:rPr>
                <w:rFonts w:ascii="Times New Roman" w:eastAsia="Helvetica" w:hAnsi="Times New Roman" w:cs="Times New Roman"/>
                <w:color w:val="000000"/>
                <w:sz w:val="20"/>
                <w:szCs w:val="20"/>
              </w:rPr>
              <w:t>, N = 41,096</w:t>
            </w:r>
            <w:r w:rsidRPr="00A407CD">
              <w:rPr>
                <w:rFonts w:ascii="Times New Roman" w:eastAsia="Helvetica" w:hAnsi="Times New Roman" w:cs="Times New Roman"/>
                <w:color w:val="000000"/>
                <w:sz w:val="20"/>
                <w:szCs w:val="20"/>
                <w:vertAlign w:val="superscript"/>
              </w:rPr>
              <w:t>1</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EC015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p-value</w:t>
            </w:r>
            <w:r w:rsidRPr="00A407CD">
              <w:rPr>
                <w:rFonts w:ascii="Times New Roman" w:eastAsia="Helvetica" w:hAnsi="Times New Roman" w:cs="Times New Roman"/>
                <w:color w:val="000000"/>
                <w:sz w:val="20"/>
                <w:szCs w:val="20"/>
                <w:vertAlign w:val="superscript"/>
              </w:rPr>
              <w:t>2</w:t>
            </w:r>
          </w:p>
        </w:tc>
      </w:tr>
      <w:tr w:rsidR="00D920B0" w:rsidRPr="00A407CD" w14:paraId="2BEC2625" w14:textId="77777777" w:rsidTr="007D5504">
        <w:trPr>
          <w:jc w:val="center"/>
        </w:trPr>
        <w:tc>
          <w:tcPr>
            <w:tcW w:w="362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F28D4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Age</w:t>
            </w:r>
          </w:p>
        </w:tc>
        <w:tc>
          <w:tcPr>
            <w:tcW w:w="200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249C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64 (51, 73)</w:t>
            </w:r>
          </w:p>
        </w:tc>
        <w:tc>
          <w:tcPr>
            <w:tcW w:w="190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4927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63 (50, 73)</w:t>
            </w:r>
          </w:p>
        </w:tc>
        <w:tc>
          <w:tcPr>
            <w:tcW w:w="118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288F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6060810"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8033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Female</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5041E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14,489 (38%)</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FDDDA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15,791 (38%)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2CAD6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0.067</w:t>
            </w:r>
          </w:p>
        </w:tc>
      </w:tr>
      <w:tr w:rsidR="00D920B0" w:rsidRPr="00A407CD" w14:paraId="6144B629"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0230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Body Mass Index</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BCB5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(26, 34)</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554C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(26, 34)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20D4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D9E53BF"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D1A6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Post Elective Surgery</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BB0DF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11,433 (30%)</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415E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12,575 (31%)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97F4F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0.017</w:t>
            </w:r>
          </w:p>
        </w:tc>
      </w:tr>
      <w:tr w:rsidR="00D920B0" w:rsidRPr="00A407CD" w14:paraId="5F0B39BC"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F84F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2 Score</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C51D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 (13, 24)</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B9C3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 (13, 23)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A4A2E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D2A26D1"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2C0D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3 Score</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9C759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 (46, 79)</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56C20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59 (44, 77)</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F0AB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223BAB9"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20017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5B88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24,962 (65%)</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E5F68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25,643 (62%)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E815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953EAC7"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BF0AD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0EFC4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23,810 (62%)</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1D09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24,530 (60%)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DB262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98DACBE"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62C61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SA-AKI</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6F6B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13,451 (35%)</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39C7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13,073 (32%)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5DD0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EC6E914"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89BE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F21DE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71DBB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7E41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55B2B77"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E8751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Urine Output Only</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E1B30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23,430 (61%)</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9CDC3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21,949 (60%)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831C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70E516CF"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9F2B3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Creatinine Only</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4A365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9,195 (24%)</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3CBD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9,195 (25%)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8023A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3E960AAD"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8EC2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Both</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9404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5,713 (15%)</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A2E98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5,713 (16%)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50FA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13F0B34D"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4719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Max AKI Stage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70A3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FE80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60F2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30E8DCB"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B39F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0</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8B538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1497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4,239 (10%)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3C8D8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747146A0"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629A7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1</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CC622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18,898 (49%)</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DD6DD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17,852 (43%)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CBD9D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275F8AD9"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AF5E7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2</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C6C15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10,023 (26%)</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3C12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10,001 (24%)</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4F45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3BFDFA4"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5E725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3</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610D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9,417 (25%)</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D18E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9,004 (22%)</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60483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4A823227"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3791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 during Admission</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9FB8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4,374 (11%)</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B3CB3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4,374 (11%)</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87743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B0FD77C"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AE9A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MAKE-30</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7232D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7,808 (20%)</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60C8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7,826 (19%)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C1C8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CA6502D"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CAABD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Renal Recovery</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2EC08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DC79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E30E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2587234"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5EB4C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Full</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A0C6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25,427 (66%)</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A007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28,194 (69%)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1A30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D4EFAD2"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21F7E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None</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2F350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11,420 (30%)</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3040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11,411 (28%)</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F0F6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7B2A9FB8"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935D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Partial</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92392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1,491 (3.9%)</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6E5F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1,491 (3.6%)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1A81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01F138A3" w14:textId="77777777" w:rsidTr="007D5504">
        <w:trPr>
          <w:jc w:val="center"/>
        </w:trPr>
        <w:tc>
          <w:tcPr>
            <w:tcW w:w="36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3E518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Mortality</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CB63D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3,829 (10.0%)</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306B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3,820 (9.3%)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5E79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7D9B125" w14:textId="77777777" w:rsidTr="007D5504">
        <w:trPr>
          <w:jc w:val="center"/>
        </w:trPr>
        <w:tc>
          <w:tcPr>
            <w:tcW w:w="362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E1676F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Mortality</w:t>
            </w:r>
          </w:p>
        </w:tc>
        <w:tc>
          <w:tcPr>
            <w:tcW w:w="200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EDED2F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5,215 (14%)</w:t>
            </w:r>
          </w:p>
        </w:tc>
        <w:tc>
          <w:tcPr>
            <w:tcW w:w="190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54F905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5,244 (13%)</w:t>
            </w:r>
          </w:p>
        </w:tc>
        <w:tc>
          <w:tcPr>
            <w:tcW w:w="118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86222B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2118422" w14:textId="77777777" w:rsidTr="007D5504">
        <w:trPr>
          <w:jc w:val="center"/>
        </w:trPr>
        <w:tc>
          <w:tcPr>
            <w:tcW w:w="8724"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56DD85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n (%)</w:t>
            </w:r>
          </w:p>
        </w:tc>
      </w:tr>
      <w:tr w:rsidR="00D920B0" w:rsidRPr="00A407CD" w14:paraId="21611E04" w14:textId="77777777" w:rsidTr="007D5504">
        <w:trPr>
          <w:jc w:val="center"/>
        </w:trPr>
        <w:tc>
          <w:tcPr>
            <w:tcW w:w="8724"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506CFD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lastRenderedPageBreak/>
              <w:t>2</w:t>
            </w:r>
            <w:r w:rsidRPr="00A407CD">
              <w:rPr>
                <w:rFonts w:ascii="Times New Roman" w:eastAsia="Helvetica" w:hAnsi="Times New Roman" w:cs="Times New Roman"/>
                <w:color w:val="000000"/>
                <w:sz w:val="20"/>
                <w:szCs w:val="20"/>
              </w:rPr>
              <w:t>Wilcoxon rank sum test; Pearson's Chi-squared test</w:t>
            </w:r>
          </w:p>
        </w:tc>
      </w:tr>
      <w:tr w:rsidR="00D920B0" w:rsidRPr="00A407CD" w14:paraId="68624470" w14:textId="77777777" w:rsidTr="007D5504">
        <w:trPr>
          <w:jc w:val="center"/>
        </w:trPr>
        <w:tc>
          <w:tcPr>
            <w:tcW w:w="8724"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6B85359" w14:textId="465A254B"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AKI = acute kidney injury; MAKE-30 = major adverse kidney events at 30 days; RRT = renal replacement therapy.</w:t>
            </w:r>
          </w:p>
        </w:tc>
      </w:tr>
    </w:tbl>
    <w:p w14:paraId="43EA4187" w14:textId="77777777" w:rsidR="00D920B0" w:rsidRPr="00A407CD" w:rsidRDefault="0093390F">
      <w:pPr>
        <w:rPr>
          <w:rFonts w:ascii="Times New Roman" w:hAnsi="Times New Roman" w:cs="Times New Roman"/>
          <w:i/>
          <w:sz w:val="20"/>
          <w:szCs w:val="20"/>
        </w:rPr>
        <w:sectPr w:rsidR="00D920B0" w:rsidRPr="00A407CD" w:rsidSect="00D920B0">
          <w:pgSz w:w="12240" w:h="15840"/>
          <w:pgMar w:top="1417" w:right="1417" w:bottom="1417" w:left="1417" w:header="720" w:footer="720" w:gutter="0"/>
          <w:cols w:space="720"/>
          <w:docGrid w:linePitch="326"/>
        </w:sectPr>
      </w:pPr>
      <w:r w:rsidRPr="00A407CD">
        <w:rPr>
          <w:rFonts w:ascii="Times New Roman" w:hAnsi="Times New Roman" w:cs="Times New Roman"/>
          <w:i/>
          <w:sz w:val="20"/>
          <w:szCs w:val="20"/>
        </w:rPr>
        <w:br w:type="page"/>
      </w:r>
    </w:p>
    <w:p w14:paraId="08775DE8" w14:textId="3267AA4A" w:rsidR="00D920B0" w:rsidRPr="00A407CD" w:rsidRDefault="00D920B0" w:rsidP="00D920B0">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 xml:space="preserve">Table S7. Sensitivity Analysis: Comparing Patients diagnosed with AKI by </w:t>
      </w:r>
      <w:r w:rsidR="00052F45" w:rsidRPr="00A407CD">
        <w:rPr>
          <w:rFonts w:ascii="Times New Roman" w:hAnsi="Times New Roman" w:cs="Times New Roman"/>
          <w:sz w:val="20"/>
          <w:szCs w:val="20"/>
        </w:rPr>
        <w:t xml:space="preserve">three </w:t>
      </w:r>
      <w:r w:rsidRPr="00A407CD">
        <w:rPr>
          <w:rFonts w:ascii="Times New Roman" w:hAnsi="Times New Roman" w:cs="Times New Roman"/>
          <w:sz w:val="20"/>
          <w:szCs w:val="20"/>
        </w:rPr>
        <w:t>Method</w:t>
      </w:r>
      <w:r w:rsidR="00052F45" w:rsidRPr="00A407CD">
        <w:rPr>
          <w:rFonts w:ascii="Times New Roman" w:hAnsi="Times New Roman" w:cs="Times New Roman"/>
          <w:sz w:val="20"/>
          <w:szCs w:val="20"/>
        </w:rPr>
        <w:t>s</w:t>
      </w:r>
      <w:r w:rsidRPr="00A407CD">
        <w:rPr>
          <w:rFonts w:ascii="Times New Roman" w:hAnsi="Times New Roman" w:cs="Times New Roman"/>
          <w:sz w:val="20"/>
          <w:szCs w:val="20"/>
        </w:rPr>
        <w:t xml:space="preserve"> used to Estimate Baseline Serum</w:t>
      </w:r>
      <w:r w:rsidR="00005315" w:rsidRPr="00A407CD">
        <w:rPr>
          <w:rFonts w:ascii="Times New Roman" w:hAnsi="Times New Roman" w:cs="Times New Roman"/>
          <w:sz w:val="20"/>
          <w:szCs w:val="20"/>
        </w:rPr>
        <w:t xml:space="preserve"> Cre</w:t>
      </w:r>
      <w:r w:rsidR="00383E87" w:rsidRPr="00A407CD">
        <w:rPr>
          <w:rFonts w:ascii="Times New Roman" w:hAnsi="Times New Roman" w:cs="Times New Roman"/>
          <w:sz w:val="20"/>
          <w:szCs w:val="20"/>
        </w:rPr>
        <w:t>a</w:t>
      </w:r>
      <w:r w:rsidR="00005315" w:rsidRPr="00A407CD">
        <w:rPr>
          <w:rFonts w:ascii="Times New Roman" w:hAnsi="Times New Roman" w:cs="Times New Roman"/>
          <w:sz w:val="20"/>
          <w:szCs w:val="20"/>
        </w:rPr>
        <w:t>tinine (estimation</w:t>
      </w:r>
      <w:r w:rsidR="00383E87" w:rsidRPr="00A407CD">
        <w:rPr>
          <w:rFonts w:ascii="Times New Roman" w:hAnsi="Times New Roman" w:cs="Times New Roman"/>
          <w:sz w:val="20"/>
          <w:szCs w:val="20"/>
        </w:rPr>
        <w:t xml:space="preserve"> by assume EGFR of 75 ml/min or 60 ml/min or </w:t>
      </w:r>
      <w:r w:rsidR="006955FD" w:rsidRPr="00A407CD">
        <w:rPr>
          <w:rFonts w:ascii="Times New Roman" w:hAnsi="Times New Roman" w:cs="Times New Roman"/>
          <w:sz w:val="20"/>
          <w:szCs w:val="20"/>
        </w:rPr>
        <w:t>using admission creatinine)</w:t>
      </w:r>
      <w:r w:rsidR="00005315" w:rsidRPr="00A407CD">
        <w:rPr>
          <w:rFonts w:ascii="Times New Roman" w:hAnsi="Times New Roman" w:cs="Times New Roman"/>
          <w:sz w:val="20"/>
          <w:szCs w:val="20"/>
        </w:rPr>
        <w:t xml:space="preserve"> </w:t>
      </w:r>
      <w:r w:rsidRPr="00A407CD">
        <w:rPr>
          <w:rFonts w:ascii="Times New Roman" w:hAnsi="Times New Roman" w:cs="Times New Roman"/>
          <w:sz w:val="20"/>
          <w:szCs w:val="20"/>
        </w:rPr>
        <w:t xml:space="preserve"> </w:t>
      </w:r>
    </w:p>
    <w:tbl>
      <w:tblPr>
        <w:tblW w:w="5000" w:type="pct"/>
        <w:jc w:val="center"/>
        <w:tblLook w:val="0420" w:firstRow="1" w:lastRow="0" w:firstColumn="0" w:lastColumn="0" w:noHBand="0" w:noVBand="1"/>
      </w:tblPr>
      <w:tblGrid>
        <w:gridCol w:w="4437"/>
        <w:gridCol w:w="2276"/>
        <w:gridCol w:w="2276"/>
        <w:gridCol w:w="2573"/>
        <w:gridCol w:w="1444"/>
      </w:tblGrid>
      <w:tr w:rsidR="00D920B0" w:rsidRPr="00A407CD" w14:paraId="2FE7EC9C" w14:textId="77777777" w:rsidTr="00194BDD">
        <w:trPr>
          <w:tblHeader/>
          <w:jc w:val="center"/>
        </w:trPr>
        <w:tc>
          <w:tcPr>
            <w:tcW w:w="170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5A517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2739"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F4274F" w14:textId="44708AF9" w:rsidR="00D920B0" w:rsidRPr="00A407CD" w:rsidRDefault="00A37C42"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Method Used</w:t>
            </w:r>
          </w:p>
        </w:tc>
        <w:tc>
          <w:tcPr>
            <w:tcW w:w="5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94DC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55EF24CE" w14:textId="77777777" w:rsidTr="00194BDD">
        <w:trPr>
          <w:tblHeader/>
          <w:jc w:val="center"/>
        </w:trPr>
        <w:tc>
          <w:tcPr>
            <w:tcW w:w="170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6CD670" w14:textId="2CB37425"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87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521738" w14:textId="77777777" w:rsidR="0009249B" w:rsidRPr="00A407CD" w:rsidRDefault="006955FD"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0"/>
                <w:szCs w:val="20"/>
              </w:rPr>
            </w:pPr>
            <w:proofErr w:type="spellStart"/>
            <w:r w:rsidRPr="00A407CD">
              <w:rPr>
                <w:rFonts w:ascii="Times New Roman" w:eastAsia="Helvetica" w:hAnsi="Times New Roman" w:cs="Times New Roman"/>
                <w:bCs/>
                <w:color w:val="000000"/>
                <w:sz w:val="20"/>
                <w:szCs w:val="20"/>
              </w:rPr>
              <w:t>eGFR</w:t>
            </w:r>
            <w:proofErr w:type="spellEnd"/>
            <w:r w:rsidRPr="00A407CD">
              <w:rPr>
                <w:rFonts w:ascii="Times New Roman" w:eastAsia="Helvetica" w:hAnsi="Times New Roman" w:cs="Times New Roman"/>
                <w:b/>
                <w:color w:val="000000"/>
                <w:sz w:val="20"/>
                <w:szCs w:val="20"/>
              </w:rPr>
              <w:t xml:space="preserve"> </w:t>
            </w:r>
          </w:p>
          <w:p w14:paraId="46DB097D" w14:textId="2C904EB2" w:rsidR="00005315"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b/>
                <w:color w:val="000000"/>
                <w:sz w:val="20"/>
                <w:szCs w:val="20"/>
              </w:rPr>
              <w:t>75</w:t>
            </w:r>
            <w:r w:rsidRPr="00A407CD">
              <w:rPr>
                <w:rFonts w:ascii="Times New Roman" w:eastAsia="Helvetica" w:hAnsi="Times New Roman" w:cs="Times New Roman"/>
                <w:color w:val="000000"/>
                <w:sz w:val="20"/>
                <w:szCs w:val="20"/>
              </w:rPr>
              <w:t xml:space="preserve"> </w:t>
            </w:r>
          </w:p>
          <w:p w14:paraId="3D6B889D" w14:textId="24D5A23C"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N = 38,338</w:t>
            </w:r>
            <w:r w:rsidRPr="00A407CD">
              <w:rPr>
                <w:rFonts w:ascii="Times New Roman" w:eastAsia="Helvetica" w:hAnsi="Times New Roman" w:cs="Times New Roman"/>
                <w:color w:val="000000"/>
                <w:sz w:val="20"/>
                <w:szCs w:val="20"/>
                <w:vertAlign w:val="superscript"/>
              </w:rPr>
              <w:t>1</w:t>
            </w:r>
          </w:p>
        </w:tc>
        <w:tc>
          <w:tcPr>
            <w:tcW w:w="87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59FBA1" w14:textId="77777777" w:rsidR="0009249B" w:rsidRPr="00A407CD" w:rsidRDefault="006955FD"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0"/>
                <w:szCs w:val="20"/>
              </w:rPr>
            </w:pPr>
            <w:proofErr w:type="spellStart"/>
            <w:r w:rsidRPr="00A407CD">
              <w:rPr>
                <w:rFonts w:ascii="Times New Roman" w:eastAsia="Helvetica" w:hAnsi="Times New Roman" w:cs="Times New Roman"/>
                <w:bCs/>
                <w:color w:val="000000"/>
                <w:sz w:val="20"/>
                <w:szCs w:val="20"/>
              </w:rPr>
              <w:t>eGFR</w:t>
            </w:r>
            <w:proofErr w:type="spellEnd"/>
            <w:r w:rsidRPr="00A407CD">
              <w:rPr>
                <w:rFonts w:ascii="Times New Roman" w:eastAsia="Helvetica" w:hAnsi="Times New Roman" w:cs="Times New Roman"/>
                <w:b/>
                <w:color w:val="000000"/>
                <w:sz w:val="20"/>
                <w:szCs w:val="20"/>
              </w:rPr>
              <w:t xml:space="preserve"> </w:t>
            </w:r>
          </w:p>
          <w:p w14:paraId="5C252E84" w14:textId="411A3B5D" w:rsidR="00005315"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b/>
                <w:color w:val="000000"/>
                <w:sz w:val="20"/>
                <w:szCs w:val="20"/>
              </w:rPr>
            </w:pPr>
            <w:r w:rsidRPr="00A407CD">
              <w:rPr>
                <w:rFonts w:ascii="Times New Roman" w:eastAsia="Helvetica" w:hAnsi="Times New Roman" w:cs="Times New Roman"/>
                <w:b/>
                <w:color w:val="000000"/>
                <w:sz w:val="20"/>
                <w:szCs w:val="20"/>
              </w:rPr>
              <w:t>60</w:t>
            </w:r>
          </w:p>
          <w:p w14:paraId="6164C7AC" w14:textId="3727CD25"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,N = 36,210</w:t>
            </w:r>
            <w:r w:rsidRPr="00A407CD">
              <w:rPr>
                <w:rFonts w:ascii="Times New Roman" w:eastAsia="Helvetica" w:hAnsi="Times New Roman" w:cs="Times New Roman"/>
                <w:color w:val="000000"/>
                <w:sz w:val="20"/>
                <w:szCs w:val="20"/>
                <w:vertAlign w:val="superscript"/>
              </w:rPr>
              <w:t>1</w:t>
            </w:r>
          </w:p>
        </w:tc>
        <w:tc>
          <w:tcPr>
            <w:tcW w:w="98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F7FF65" w14:textId="77777777" w:rsidR="0009249B"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b/>
                <w:color w:val="000000"/>
                <w:sz w:val="20"/>
                <w:szCs w:val="20"/>
              </w:rPr>
              <w:t>Adm</w:t>
            </w:r>
            <w:r w:rsidR="000119C9" w:rsidRPr="00A407CD">
              <w:rPr>
                <w:rFonts w:ascii="Times New Roman" w:eastAsia="Helvetica" w:hAnsi="Times New Roman" w:cs="Times New Roman"/>
                <w:color w:val="000000"/>
                <w:sz w:val="20"/>
                <w:szCs w:val="20"/>
              </w:rPr>
              <w:t>ission</w:t>
            </w:r>
          </w:p>
          <w:p w14:paraId="30B53C7E" w14:textId="0CF5CD0D" w:rsidR="000119C9" w:rsidRPr="00A407CD" w:rsidRDefault="0009249B"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creatinine</w:t>
            </w:r>
            <w:r w:rsidR="00D920B0" w:rsidRPr="00A407CD">
              <w:rPr>
                <w:rFonts w:ascii="Times New Roman" w:eastAsia="Helvetica" w:hAnsi="Times New Roman" w:cs="Times New Roman"/>
                <w:color w:val="000000"/>
                <w:sz w:val="20"/>
                <w:szCs w:val="20"/>
              </w:rPr>
              <w:t xml:space="preserve"> </w:t>
            </w:r>
          </w:p>
          <w:p w14:paraId="724D0D1D" w14:textId="2117FF98"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N = 33,882</w:t>
            </w:r>
            <w:r w:rsidRPr="00A407CD">
              <w:rPr>
                <w:rFonts w:ascii="Times New Roman" w:eastAsia="Helvetica" w:hAnsi="Times New Roman" w:cs="Times New Roman"/>
                <w:color w:val="000000"/>
                <w:sz w:val="20"/>
                <w:szCs w:val="20"/>
                <w:vertAlign w:val="superscript"/>
              </w:rPr>
              <w:t>1</w:t>
            </w:r>
          </w:p>
        </w:tc>
        <w:tc>
          <w:tcPr>
            <w:tcW w:w="55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FD0680" w14:textId="7F632598"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p-value</w:t>
            </w:r>
            <w:r w:rsidRPr="00A407CD">
              <w:rPr>
                <w:rFonts w:ascii="Times New Roman" w:eastAsia="Helvetica" w:hAnsi="Times New Roman" w:cs="Times New Roman"/>
                <w:color w:val="000000"/>
                <w:sz w:val="20"/>
                <w:szCs w:val="20"/>
                <w:vertAlign w:val="superscript"/>
              </w:rPr>
              <w:t>2</w:t>
            </w:r>
          </w:p>
        </w:tc>
      </w:tr>
      <w:tr w:rsidR="00D920B0" w:rsidRPr="00A407CD" w14:paraId="7A916298" w14:textId="77777777" w:rsidTr="00194BDD">
        <w:trPr>
          <w:jc w:val="center"/>
        </w:trPr>
        <w:tc>
          <w:tcPr>
            <w:tcW w:w="170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3D78A" w14:textId="26B54CFB"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Age</w:t>
            </w:r>
          </w:p>
        </w:tc>
        <w:tc>
          <w:tcPr>
            <w:tcW w:w="87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50A7C4" w14:textId="6BD094B9"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64 (51, 73)</w:t>
            </w:r>
          </w:p>
        </w:tc>
        <w:tc>
          <w:tcPr>
            <w:tcW w:w="87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0F3DA" w14:textId="542F7AA2"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64 (51, 73)</w:t>
            </w:r>
          </w:p>
        </w:tc>
        <w:tc>
          <w:tcPr>
            <w:tcW w:w="98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D7D06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63 (50, 73)</w:t>
            </w:r>
          </w:p>
        </w:tc>
        <w:tc>
          <w:tcPr>
            <w:tcW w:w="55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61FF7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6AAAC6B"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06B9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Female</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D2C6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14,489 (38%)</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8CE7A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13,708 (38%)</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A0885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12,666 (37%)</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AC5F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0.4</w:t>
            </w:r>
          </w:p>
        </w:tc>
      </w:tr>
      <w:tr w:rsidR="00D920B0" w:rsidRPr="00A407CD" w14:paraId="53E783B6"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A5441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Body Mass Index</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32CBB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(26, 34)</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BD709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(26, 34)</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950D2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29 (26, 35)</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27334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C5BDC1E"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B4B12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Post Elective Surgery</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E50A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11,433 (30%)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683AB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10,728 (30%)</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A1F6B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10,438 (31%)</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82C21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0.001</w:t>
            </w:r>
          </w:p>
        </w:tc>
      </w:tr>
      <w:tr w:rsidR="00D920B0" w:rsidRPr="00A407CD" w14:paraId="05EDCF59"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851D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2 Score</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8E1D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 (13, 24)</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CD30E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 (13, 24)</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8E28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 (13, 24)</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851F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614E213"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382F8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3 Score</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84D9C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 (46, 79)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A2E7C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60 (46, 79)</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A1AFC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59 (45, 78)</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0547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6008452"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1B70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 during Admission</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46E33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24,962 (65%)</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87180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23,804 (66%)</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B2CCF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22,994 (68%)</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D1D0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11113F7"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0F64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 during Admission</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526B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23,810 (62%)</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AE60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22,485 (62%)</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6EF6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21,155 (62%)</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EA6AD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0.6</w:t>
            </w:r>
          </w:p>
        </w:tc>
      </w:tr>
      <w:tr w:rsidR="00D920B0" w:rsidRPr="00A407CD" w14:paraId="75071310"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37D97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SA-AKI</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EE2A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13,451 (35%)</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9150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12,567 (35%)</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578B0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10,976 (32%)</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D3FD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3001903"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73459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Max AKI Stage during Admission</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41D0E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F905D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61D89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BF8FE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2F62CAD"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C533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1</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2527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18,898 (49%)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43142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18,397 (51%)</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9AD8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18,038 (53%)</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21FA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23A459F0"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1CDA3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2</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C431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10,023 (26%)</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61A9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9,301 (26%)</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7529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8,057 (24%)</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B88A7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05D83762"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AFED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3</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AF4FD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9,417 (25%)</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73EA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8,512 (24%)</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4A77A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7,787 (23%)</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C774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7D57E5A0"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16F9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 during Admission</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398A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4,374 (11%)</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F4F8F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4,374 (12%)</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1017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4,258 (13%)</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A1055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6E753DA"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111C5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MAKE-30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9212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7,808 (20%)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8BB9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7,639 (21%)</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40759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7,340 (22%)</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B88A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7F9E431"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8A77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Renal Recovery</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8D4ED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16099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B836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6D0F8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5E28B7B"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41B7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Full</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8DB09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25,427 (66%)</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D6CD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24,364 (67%)</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04A2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24,129 (71%)</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6B60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1C8A2C1F"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0DAC1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lastRenderedPageBreak/>
              <w:t>None</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9020B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11,420 (30%)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2BF1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10,363 (29%)</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A270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8,780 (26%)</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7343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4B5E3CD"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CB5F7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Partial</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9B5D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1,491 (3.9%)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61C4B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1,483 (4.1%)</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C4382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973 (2.9%)</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AB3FA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02E64297" w14:textId="77777777" w:rsidTr="00194BDD">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F10C2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Mortality</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C4ED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3,829 (10.0%)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18A48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3,725 (10%)</w:t>
            </w:r>
          </w:p>
        </w:tc>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6CD1D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3,594 (11%)</w:t>
            </w:r>
          </w:p>
        </w:tc>
        <w:tc>
          <w:tcPr>
            <w:tcW w:w="5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C110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0.024</w:t>
            </w:r>
          </w:p>
        </w:tc>
      </w:tr>
      <w:tr w:rsidR="00D920B0" w:rsidRPr="00A407CD" w14:paraId="67899C5F" w14:textId="77777777" w:rsidTr="00194BDD">
        <w:trPr>
          <w:jc w:val="center"/>
        </w:trPr>
        <w:tc>
          <w:tcPr>
            <w:tcW w:w="170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69556C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Mortality</w:t>
            </w:r>
          </w:p>
        </w:tc>
        <w:tc>
          <w:tcPr>
            <w:tcW w:w="87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A2FB5F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5,215 (14%)</w:t>
            </w:r>
          </w:p>
        </w:tc>
        <w:tc>
          <w:tcPr>
            <w:tcW w:w="87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363A34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5,036 (14%)</w:t>
            </w:r>
          </w:p>
        </w:tc>
        <w:tc>
          <w:tcPr>
            <w:tcW w:w="989"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07B0A7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4,803 (14%)</w:t>
            </w:r>
          </w:p>
        </w:tc>
        <w:tc>
          <w:tcPr>
            <w:tcW w:w="55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B4D823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0.084</w:t>
            </w:r>
          </w:p>
        </w:tc>
      </w:tr>
      <w:tr w:rsidR="00D920B0" w:rsidRPr="00A407CD" w14:paraId="436F25B5"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540D66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n (%)</w:t>
            </w:r>
          </w:p>
        </w:tc>
      </w:tr>
      <w:tr w:rsidR="00D920B0" w:rsidRPr="00A407CD" w14:paraId="04594DB4"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A06723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Kruskal-Wallis rank sum test; Pearson's Chi-squared test</w:t>
            </w:r>
          </w:p>
        </w:tc>
      </w:tr>
      <w:tr w:rsidR="00D920B0" w:rsidRPr="00A407CD" w14:paraId="6ADAB5FE"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F50690C" w14:textId="4CC81F93"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AKI = acute kidney injury; MAKE-30 = major adverse kidney events at 30 days; RRT = renal replacement therapy</w:t>
            </w:r>
            <w:r w:rsidR="00AA3B08" w:rsidRPr="00A407CD">
              <w:rPr>
                <w:rFonts w:ascii="Times New Roman" w:eastAsia="Helvetica" w:hAnsi="Times New Roman" w:cs="Times New Roman"/>
                <w:color w:val="000000"/>
                <w:sz w:val="20"/>
                <w:szCs w:val="20"/>
              </w:rPr>
              <w:t xml:space="preserve">; 75 = </w:t>
            </w:r>
            <w:proofErr w:type="spellStart"/>
            <w:r w:rsidR="00AA3B08" w:rsidRPr="00A407CD">
              <w:rPr>
                <w:rFonts w:ascii="Times New Roman" w:eastAsia="Helvetica" w:hAnsi="Times New Roman" w:cs="Times New Roman"/>
                <w:color w:val="000000"/>
                <w:sz w:val="20"/>
                <w:szCs w:val="20"/>
              </w:rPr>
              <w:t>eGFR</w:t>
            </w:r>
            <w:proofErr w:type="spellEnd"/>
            <w:r w:rsidR="00AA3B08" w:rsidRPr="00A407CD">
              <w:rPr>
                <w:rFonts w:ascii="Times New Roman" w:eastAsia="Helvetica" w:hAnsi="Times New Roman" w:cs="Times New Roman"/>
                <w:color w:val="000000"/>
                <w:sz w:val="20"/>
                <w:szCs w:val="20"/>
              </w:rPr>
              <w:t xml:space="preserve"> 75mL/min/1.73m2; 65 = </w:t>
            </w:r>
            <w:proofErr w:type="spellStart"/>
            <w:r w:rsidR="00AA3B08" w:rsidRPr="00A407CD">
              <w:rPr>
                <w:rFonts w:ascii="Times New Roman" w:eastAsia="Helvetica" w:hAnsi="Times New Roman" w:cs="Times New Roman"/>
                <w:color w:val="000000"/>
                <w:sz w:val="20"/>
                <w:szCs w:val="20"/>
              </w:rPr>
              <w:t>eGFR</w:t>
            </w:r>
            <w:proofErr w:type="spellEnd"/>
            <w:r w:rsidR="00AA3B08" w:rsidRPr="00A407CD">
              <w:rPr>
                <w:rFonts w:ascii="Times New Roman" w:eastAsia="Helvetica" w:hAnsi="Times New Roman" w:cs="Times New Roman"/>
                <w:color w:val="000000"/>
                <w:sz w:val="20"/>
                <w:szCs w:val="20"/>
              </w:rPr>
              <w:t xml:space="preserve"> 60 mL/min/1.73m2; </w:t>
            </w:r>
            <w:proofErr w:type="spellStart"/>
            <w:r w:rsidR="00AA3B08" w:rsidRPr="00A407CD">
              <w:rPr>
                <w:rFonts w:ascii="Times New Roman" w:eastAsia="Helvetica" w:hAnsi="Times New Roman" w:cs="Times New Roman"/>
                <w:color w:val="000000"/>
                <w:sz w:val="20"/>
                <w:szCs w:val="20"/>
              </w:rPr>
              <w:t>eGFR</w:t>
            </w:r>
            <w:proofErr w:type="spellEnd"/>
            <w:r w:rsidR="00AA3B08" w:rsidRPr="00A407CD">
              <w:rPr>
                <w:rFonts w:ascii="Times New Roman" w:eastAsia="Helvetica" w:hAnsi="Times New Roman" w:cs="Times New Roman"/>
                <w:color w:val="000000"/>
                <w:sz w:val="20"/>
                <w:szCs w:val="20"/>
              </w:rPr>
              <w:t xml:space="preserve"> = estimated glomerular filtration rate.</w:t>
            </w:r>
          </w:p>
        </w:tc>
      </w:tr>
      <w:tr w:rsidR="00D920B0" w:rsidRPr="00A407CD" w14:paraId="4934E5AD"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68A784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p>
        </w:tc>
      </w:tr>
    </w:tbl>
    <w:p w14:paraId="36530363" w14:textId="77777777" w:rsidR="00D920B0" w:rsidRPr="00A407CD" w:rsidRDefault="00D920B0">
      <w:pPr>
        <w:rPr>
          <w:rFonts w:ascii="Times New Roman" w:hAnsi="Times New Roman" w:cs="Times New Roman"/>
          <w:i/>
          <w:sz w:val="20"/>
          <w:szCs w:val="20"/>
        </w:rPr>
      </w:pPr>
    </w:p>
    <w:p w14:paraId="3C56ACFE" w14:textId="77777777" w:rsidR="00D920B0" w:rsidRPr="00A407CD" w:rsidRDefault="00D920B0">
      <w:pPr>
        <w:rPr>
          <w:rFonts w:ascii="Times New Roman" w:hAnsi="Times New Roman" w:cs="Times New Roman"/>
          <w:i/>
          <w:sz w:val="20"/>
          <w:szCs w:val="20"/>
        </w:rPr>
      </w:pPr>
      <w:r w:rsidRPr="00A407CD">
        <w:rPr>
          <w:rFonts w:ascii="Times New Roman" w:hAnsi="Times New Roman" w:cs="Times New Roman"/>
          <w:i/>
          <w:sz w:val="20"/>
          <w:szCs w:val="20"/>
        </w:rPr>
        <w:br w:type="page"/>
      </w:r>
    </w:p>
    <w:p w14:paraId="643766DC" w14:textId="0D6701A0" w:rsidR="00D920B0" w:rsidRPr="00A407CD" w:rsidRDefault="00D920B0" w:rsidP="00D920B0">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w:t>
      </w:r>
      <w:r w:rsidR="005A622F" w:rsidRPr="00A407CD">
        <w:rPr>
          <w:rFonts w:ascii="Times New Roman" w:hAnsi="Times New Roman" w:cs="Times New Roman"/>
          <w:sz w:val="20"/>
          <w:szCs w:val="20"/>
        </w:rPr>
        <w:t>8</w:t>
      </w:r>
      <w:r w:rsidRPr="00A407CD">
        <w:rPr>
          <w:rFonts w:ascii="Times New Roman" w:hAnsi="Times New Roman" w:cs="Times New Roman"/>
          <w:sz w:val="20"/>
          <w:szCs w:val="20"/>
        </w:rPr>
        <w:t>. Patient Characteristics and Outcomes by Diagnosis</w:t>
      </w:r>
    </w:p>
    <w:tbl>
      <w:tblPr>
        <w:tblW w:w="5000" w:type="pct"/>
        <w:jc w:val="center"/>
        <w:tblLook w:val="0420" w:firstRow="1" w:lastRow="0" w:firstColumn="0" w:lastColumn="0" w:noHBand="0" w:noVBand="1"/>
      </w:tblPr>
      <w:tblGrid>
        <w:gridCol w:w="3472"/>
        <w:gridCol w:w="2271"/>
        <w:gridCol w:w="2752"/>
        <w:gridCol w:w="2435"/>
        <w:gridCol w:w="2076"/>
      </w:tblGrid>
      <w:tr w:rsidR="00D920B0" w:rsidRPr="00A407CD" w14:paraId="39EB0432" w14:textId="77777777" w:rsidTr="00194BDD">
        <w:trPr>
          <w:tblHeader/>
          <w:jc w:val="center"/>
        </w:trPr>
        <w:tc>
          <w:tcPr>
            <w:tcW w:w="133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71F6E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665" w:type="pct"/>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1A458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Diagnosis</w:t>
            </w:r>
          </w:p>
        </w:tc>
      </w:tr>
      <w:tr w:rsidR="00D920B0" w:rsidRPr="00A407CD" w14:paraId="5574554B" w14:textId="77777777" w:rsidTr="00194BDD">
        <w:trPr>
          <w:tblHeader/>
          <w:jc w:val="center"/>
        </w:trPr>
        <w:tc>
          <w:tcPr>
            <w:tcW w:w="133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0CC13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87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5D26A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SA-AKI</w:t>
            </w:r>
            <w:r w:rsidRPr="00A407CD">
              <w:rPr>
                <w:rFonts w:ascii="Times New Roman" w:eastAsia="Helvetica" w:hAnsi="Times New Roman" w:cs="Times New Roman"/>
                <w:color w:val="000000"/>
                <w:sz w:val="20"/>
                <w:szCs w:val="20"/>
              </w:rPr>
              <w:t>, N = 13,451</w:t>
            </w:r>
            <w:r w:rsidRPr="00A407CD">
              <w:rPr>
                <w:rFonts w:ascii="Times New Roman" w:eastAsia="Helvetica" w:hAnsi="Times New Roman" w:cs="Times New Roman"/>
                <w:color w:val="000000"/>
                <w:sz w:val="20"/>
                <w:szCs w:val="20"/>
                <w:vertAlign w:val="superscript"/>
              </w:rPr>
              <w:t>1</w:t>
            </w:r>
          </w:p>
        </w:tc>
        <w:tc>
          <w:tcPr>
            <w:tcW w:w="105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A0E66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Sepsis Only</w:t>
            </w:r>
            <w:r w:rsidRPr="00A407CD">
              <w:rPr>
                <w:rFonts w:ascii="Times New Roman" w:eastAsia="Helvetica" w:hAnsi="Times New Roman" w:cs="Times New Roman"/>
                <w:color w:val="000000"/>
                <w:sz w:val="20"/>
                <w:szCs w:val="20"/>
              </w:rPr>
              <w:t>, N = 10,104</w:t>
            </w:r>
            <w:r w:rsidRPr="00A407CD">
              <w:rPr>
                <w:rFonts w:ascii="Times New Roman" w:eastAsia="Helvetica" w:hAnsi="Times New Roman" w:cs="Times New Roman"/>
                <w:color w:val="000000"/>
                <w:sz w:val="20"/>
                <w:szCs w:val="20"/>
                <w:vertAlign w:val="superscript"/>
              </w:rPr>
              <w:t>1</w:t>
            </w:r>
          </w:p>
        </w:tc>
        <w:tc>
          <w:tcPr>
            <w:tcW w:w="93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B3E27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AKI Only</w:t>
            </w:r>
            <w:r w:rsidRPr="00A407CD">
              <w:rPr>
                <w:rFonts w:ascii="Times New Roman" w:eastAsia="Helvetica" w:hAnsi="Times New Roman" w:cs="Times New Roman"/>
                <w:color w:val="000000"/>
                <w:sz w:val="20"/>
                <w:szCs w:val="20"/>
              </w:rPr>
              <w:t>, N = 24,100</w:t>
            </w:r>
            <w:r w:rsidRPr="00A407CD">
              <w:rPr>
                <w:rFonts w:ascii="Times New Roman" w:eastAsia="Helvetica" w:hAnsi="Times New Roman" w:cs="Times New Roman"/>
                <w:color w:val="000000"/>
                <w:sz w:val="20"/>
                <w:szCs w:val="20"/>
                <w:vertAlign w:val="superscript"/>
              </w:rPr>
              <w:t>1</w:t>
            </w:r>
          </w:p>
        </w:tc>
        <w:tc>
          <w:tcPr>
            <w:tcW w:w="79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04FD4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None</w:t>
            </w:r>
            <w:r w:rsidRPr="00A407CD">
              <w:rPr>
                <w:rFonts w:ascii="Times New Roman" w:eastAsia="Helvetica" w:hAnsi="Times New Roman" w:cs="Times New Roman"/>
                <w:color w:val="000000"/>
                <w:sz w:val="20"/>
                <w:szCs w:val="20"/>
              </w:rPr>
              <w:t>, N = 36,873</w:t>
            </w:r>
            <w:r w:rsidRPr="00A407CD">
              <w:rPr>
                <w:rFonts w:ascii="Times New Roman" w:eastAsia="Helvetica" w:hAnsi="Times New Roman" w:cs="Times New Roman"/>
                <w:color w:val="000000"/>
                <w:sz w:val="20"/>
                <w:szCs w:val="20"/>
                <w:vertAlign w:val="superscript"/>
              </w:rPr>
              <w:t>1</w:t>
            </w:r>
          </w:p>
        </w:tc>
      </w:tr>
      <w:tr w:rsidR="00D920B0" w:rsidRPr="00A407CD" w14:paraId="5BB834B3" w14:textId="77777777" w:rsidTr="00194BDD">
        <w:trPr>
          <w:jc w:val="center"/>
        </w:trPr>
        <w:tc>
          <w:tcPr>
            <w:tcW w:w="133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8FE4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Age</w:t>
            </w:r>
          </w:p>
        </w:tc>
        <w:tc>
          <w:tcPr>
            <w:tcW w:w="87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40CAE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64 (52, 74)</w:t>
            </w:r>
          </w:p>
        </w:tc>
        <w:tc>
          <w:tcPr>
            <w:tcW w:w="105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5E92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57 (42, 68)</w:t>
            </w:r>
          </w:p>
        </w:tc>
        <w:tc>
          <w:tcPr>
            <w:tcW w:w="93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E24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64 (51, 73)</w:t>
            </w:r>
          </w:p>
        </w:tc>
        <w:tc>
          <w:tcPr>
            <w:tcW w:w="79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96D00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59 (45, 69)</w:t>
            </w:r>
          </w:p>
        </w:tc>
      </w:tr>
      <w:tr w:rsidR="00D920B0" w:rsidRPr="00A407CD" w14:paraId="4E5BFC6A"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AADC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Female</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9F46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5,592 (42%)</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A1DAF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4,304 (43%)</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5A6E3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8,672 (36%)</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2A26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14,330 (39%)</w:t>
            </w:r>
          </w:p>
        </w:tc>
      </w:tr>
      <w:tr w:rsidR="00D920B0" w:rsidRPr="00A407CD" w14:paraId="04E579E8"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F498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Body Mass Index</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54DF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(25, 35)</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BAE0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27 (23, 29)</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F309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29 (26, 34)</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7A44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(24, 30)</w:t>
            </w:r>
          </w:p>
        </w:tc>
      </w:tr>
      <w:tr w:rsidR="00D920B0" w:rsidRPr="00A407CD" w14:paraId="3EA4685E"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826B6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Post Elective Surgery</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F627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 (0.1%)</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51B92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115 (1.1%)</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947B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11,318 (47%)</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82027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21,920 (59%)</w:t>
            </w:r>
          </w:p>
        </w:tc>
      </w:tr>
      <w:tr w:rsidR="00D920B0" w:rsidRPr="00A407CD" w14:paraId="71FF59D5"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44A44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2 Score</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5F389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 (16, 27)</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0B024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 (12, 21)</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3163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 (12, 21)</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80D3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 (9, 16)</w:t>
            </w:r>
          </w:p>
        </w:tc>
      </w:tr>
      <w:tr w:rsidR="00D920B0" w:rsidRPr="00A407CD" w14:paraId="106ED629"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26275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3 Score</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FB18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71 (56, 88)</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A9D8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53 (40, 68)</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A05D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55 (42, 71)</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E826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42 (32, 54)</w:t>
            </w:r>
          </w:p>
        </w:tc>
      </w:tr>
      <w:tr w:rsidR="00D920B0" w:rsidRPr="00A407CD" w14:paraId="22137461"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1AA3B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 during Admission</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7352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8,552 (64%)</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F610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5,661 (56%)</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9278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15,687 (65%)</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F0AF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19,480 (53%)</w:t>
            </w:r>
          </w:p>
        </w:tc>
      </w:tr>
      <w:tr w:rsidR="00D920B0" w:rsidRPr="00A407CD" w14:paraId="4B4776B6"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6462E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 during Admission</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27A6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9,715 (72%)</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8E966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5,647 (56%)</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2C2D0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13,373 (55%)</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C94AC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14,403 (39%)</w:t>
            </w:r>
          </w:p>
        </w:tc>
      </w:tr>
      <w:tr w:rsidR="00D920B0" w:rsidRPr="00A407CD" w14:paraId="24766901"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1EE9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Max AKI Stage during Admission</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B2C3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B07A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915FD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5C01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45314BA1"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A7059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0</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E042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198D7"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9,317 (92%)</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1600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1E947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36,873 (100%)</w:t>
            </w:r>
          </w:p>
        </w:tc>
      </w:tr>
      <w:tr w:rsidR="00D920B0" w:rsidRPr="00A407CD" w14:paraId="4EFD440E"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2F292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1</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4A392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5,008 (37%)</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E3B7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278 (2.8%)</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BB4E7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13,612 (56%)</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D309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r>
      <w:tr w:rsidR="00D920B0" w:rsidRPr="00A407CD" w14:paraId="33843C1E"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89FF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2</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D4FC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3,570 (27%)</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3B1E1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188 (1.9%)</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F836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6,265 (26%)</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5FB3D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r>
      <w:tr w:rsidR="00D920B0" w:rsidRPr="00A407CD" w14:paraId="5DE8404D"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3170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3</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972FF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4,873 (36%)</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193C5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321 (3.2%)</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D260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4,223 (18%)</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9CD5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r>
      <w:tr w:rsidR="00D920B0" w:rsidRPr="00A407CD" w14:paraId="43404515"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7A9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 during Admission</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3A29E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2,528 (19%)</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65D27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227 (2.2%)</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46FEE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1,619 (6.7%)</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D090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r>
      <w:tr w:rsidR="00D920B0" w:rsidRPr="00A407CD" w14:paraId="5DF0A013"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A713E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MAKE-30</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B3EE5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3,865 (29%)</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CA925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729 (7.2%)</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DB3B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3,674 (15%)</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C3E9E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1,125 (3.1%)</w:t>
            </w:r>
          </w:p>
        </w:tc>
      </w:tr>
      <w:tr w:rsidR="00D920B0" w:rsidRPr="00A407CD" w14:paraId="44F1C661"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9E75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Renal Recovery</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6D112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70A0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9D0F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1922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76496989"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543EA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Full</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F41DC0"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7,541 (56%)</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26387A"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9,535 (94%)</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15F1D"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17,382 (72%)</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BA974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36,013 (98%)</w:t>
            </w:r>
          </w:p>
        </w:tc>
      </w:tr>
      <w:tr w:rsidR="00D920B0" w:rsidRPr="00A407CD" w14:paraId="0C2AD4AB"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298B3"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None</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9113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5,018 (37%)</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669DD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546 (5.4%)</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C1E452"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6,142 (25%)</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6105DE"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860 (2.3%)</w:t>
            </w:r>
          </w:p>
        </w:tc>
      </w:tr>
      <w:tr w:rsidR="00D920B0" w:rsidRPr="00A407CD" w14:paraId="04131818"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D4E6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Partial</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24CA28"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892 (6.6%)</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6C687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 (0.2%)</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FF0CC"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576 (2.4%)</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F5A6F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w:t>
            </w:r>
          </w:p>
        </w:tc>
      </w:tr>
      <w:tr w:rsidR="00D920B0" w:rsidRPr="00A407CD" w14:paraId="6DDEA4A7" w14:textId="77777777" w:rsidTr="00194BDD">
        <w:trPr>
          <w:jc w:val="center"/>
        </w:trPr>
        <w:tc>
          <w:tcPr>
            <w:tcW w:w="1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8FF36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lastRenderedPageBreak/>
              <w:t>ICU Mortality</w:t>
            </w:r>
          </w:p>
        </w:tc>
        <w:tc>
          <w:tcPr>
            <w:tcW w:w="8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79E0C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1,603 (12%)</w:t>
            </w:r>
          </w:p>
        </w:tc>
        <w:tc>
          <w:tcPr>
            <w:tcW w:w="10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21AC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441 (4.4%)</w:t>
            </w:r>
          </w:p>
        </w:tc>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B9F2E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2,071 (8.6%)</w:t>
            </w:r>
          </w:p>
        </w:tc>
        <w:tc>
          <w:tcPr>
            <w:tcW w:w="7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A83AA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860 (2.3%)</w:t>
            </w:r>
          </w:p>
        </w:tc>
      </w:tr>
      <w:tr w:rsidR="00D920B0" w:rsidRPr="00A407CD" w14:paraId="1E954DD5" w14:textId="77777777" w:rsidTr="00194BDD">
        <w:trPr>
          <w:jc w:val="center"/>
        </w:trPr>
        <w:tc>
          <w:tcPr>
            <w:tcW w:w="133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15F9D4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Mortality</w:t>
            </w:r>
          </w:p>
        </w:tc>
        <w:tc>
          <w:tcPr>
            <w:tcW w:w="87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C212A9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2,354 (18%)</w:t>
            </w:r>
          </w:p>
        </w:tc>
        <w:tc>
          <w:tcPr>
            <w:tcW w:w="105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F6CE55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742 (7.3%)</w:t>
            </w:r>
          </w:p>
        </w:tc>
        <w:tc>
          <w:tcPr>
            <w:tcW w:w="93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FA6EA5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2,670 (11%)</w:t>
            </w:r>
          </w:p>
        </w:tc>
        <w:tc>
          <w:tcPr>
            <w:tcW w:w="797"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178B3C4"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1,228 (3.3%)</w:t>
            </w:r>
          </w:p>
        </w:tc>
      </w:tr>
      <w:tr w:rsidR="00D920B0" w:rsidRPr="00A407CD" w14:paraId="4B1D1064" w14:textId="77777777" w:rsidTr="00194BDD">
        <w:trPr>
          <w:jc w:val="center"/>
        </w:trPr>
        <w:tc>
          <w:tcPr>
            <w:tcW w:w="5000" w:type="pct"/>
            <w:gridSpan w:val="5"/>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0D79FDF"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n (%)</w:t>
            </w:r>
          </w:p>
        </w:tc>
      </w:tr>
      <w:tr w:rsidR="005A622F" w:rsidRPr="00A407CD" w14:paraId="463F6ED4"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C1D2C76" w14:textId="3889E94C" w:rsidR="005A622F" w:rsidRPr="00A407CD" w:rsidRDefault="005A622F"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Abbreviations: SA-AKI = sepsis associated acute kidney injury; AKI = acute kidney injury; RRT = renal replacement therapy; MAKE-30 = major adverse kidney events at day 30; ICU = intensive care unit.</w:t>
            </w:r>
          </w:p>
        </w:tc>
      </w:tr>
    </w:tbl>
    <w:p w14:paraId="62704E8D" w14:textId="29B5BE6A" w:rsidR="0093390F" w:rsidRPr="00A407CD" w:rsidRDefault="0093390F">
      <w:pPr>
        <w:rPr>
          <w:rFonts w:ascii="Times New Roman" w:hAnsi="Times New Roman" w:cs="Times New Roman"/>
          <w:i/>
          <w:sz w:val="20"/>
          <w:szCs w:val="20"/>
        </w:rPr>
      </w:pPr>
      <w:r w:rsidRPr="00A407CD">
        <w:rPr>
          <w:rFonts w:ascii="Times New Roman" w:hAnsi="Times New Roman" w:cs="Times New Roman"/>
          <w:i/>
          <w:sz w:val="20"/>
          <w:szCs w:val="20"/>
        </w:rPr>
        <w:br w:type="page"/>
      </w:r>
    </w:p>
    <w:p w14:paraId="65997E35" w14:textId="203318DE" w:rsidR="0093390F" w:rsidRPr="00A407CD" w:rsidRDefault="0093390F">
      <w:pPr>
        <w:rPr>
          <w:rFonts w:ascii="Times New Roman" w:hAnsi="Times New Roman" w:cs="Times New Roman"/>
          <w:sz w:val="20"/>
          <w:szCs w:val="20"/>
        </w:rPr>
        <w:sectPr w:rsidR="0093390F" w:rsidRPr="00A407CD" w:rsidSect="00AA5736">
          <w:pgSz w:w="15840" w:h="12240" w:orient="landscape"/>
          <w:pgMar w:top="1417" w:right="1417" w:bottom="1417" w:left="1417" w:header="720" w:footer="720" w:gutter="0"/>
          <w:cols w:space="720"/>
          <w:docGrid w:linePitch="326"/>
        </w:sectPr>
      </w:pPr>
    </w:p>
    <w:p w14:paraId="544D4765" w14:textId="34707818" w:rsidR="00436AA8" w:rsidRPr="00A407CD" w:rsidRDefault="0093390F" w:rsidP="00737C45">
      <w:pPr>
        <w:spacing w:after="0"/>
        <w:jc w:val="center"/>
        <w:rPr>
          <w:rFonts w:ascii="Times New Roman" w:hAnsi="Times New Roman" w:cs="Times New Roman"/>
          <w:i/>
          <w:sz w:val="20"/>
          <w:szCs w:val="20"/>
        </w:rPr>
      </w:pPr>
      <w:r w:rsidRPr="00A407CD">
        <w:rPr>
          <w:rFonts w:ascii="Times New Roman" w:hAnsi="Times New Roman" w:cs="Times New Roman"/>
          <w:i/>
          <w:sz w:val="20"/>
          <w:szCs w:val="20"/>
        </w:rPr>
        <w:lastRenderedPageBreak/>
        <w:t>Table S</w:t>
      </w:r>
      <w:r w:rsidR="005A622F" w:rsidRPr="00A407CD">
        <w:rPr>
          <w:rFonts w:ascii="Times New Roman" w:hAnsi="Times New Roman" w:cs="Times New Roman"/>
          <w:i/>
          <w:sz w:val="20"/>
          <w:szCs w:val="20"/>
        </w:rPr>
        <w:t>9</w:t>
      </w:r>
      <w:r w:rsidR="00737C45" w:rsidRPr="00A407CD">
        <w:rPr>
          <w:rFonts w:ascii="Times New Roman" w:hAnsi="Times New Roman" w:cs="Times New Roman"/>
          <w:i/>
          <w:sz w:val="20"/>
          <w:szCs w:val="20"/>
        </w:rPr>
        <w:t>.</w:t>
      </w:r>
      <w:r w:rsidRPr="00A407CD">
        <w:rPr>
          <w:rFonts w:ascii="Times New Roman" w:hAnsi="Times New Roman" w:cs="Times New Roman"/>
          <w:i/>
          <w:sz w:val="20"/>
          <w:szCs w:val="20"/>
        </w:rPr>
        <w:t xml:space="preserve"> Outcome Definitions</w:t>
      </w:r>
    </w:p>
    <w:tbl>
      <w:tblPr>
        <w:tblStyle w:val="TableGrid"/>
        <w:tblW w:w="5000" w:type="pct"/>
        <w:tblLook w:val="04A0" w:firstRow="1" w:lastRow="0" w:firstColumn="1" w:lastColumn="0" w:noHBand="0" w:noVBand="1"/>
      </w:tblPr>
      <w:tblGrid>
        <w:gridCol w:w="3542"/>
        <w:gridCol w:w="5864"/>
      </w:tblGrid>
      <w:tr w:rsidR="00C808E1" w:rsidRPr="00A407CD" w14:paraId="119350DB" w14:textId="77777777" w:rsidTr="00194BDD">
        <w:trPr>
          <w:trHeight w:val="283"/>
        </w:trPr>
        <w:tc>
          <w:tcPr>
            <w:tcW w:w="1883" w:type="pct"/>
            <w:tcBorders>
              <w:top w:val="single" w:sz="4" w:space="0" w:color="auto"/>
              <w:left w:val="nil"/>
              <w:bottom w:val="single" w:sz="4" w:space="0" w:color="auto"/>
              <w:right w:val="nil"/>
            </w:tcBorders>
          </w:tcPr>
          <w:p w14:paraId="7B00BA51" w14:textId="34B4CD82" w:rsidR="00C808E1" w:rsidRPr="00A407CD" w:rsidRDefault="00C808E1">
            <w:pPr>
              <w:rPr>
                <w:rFonts w:ascii="Times New Roman" w:hAnsi="Times New Roman" w:cs="Times New Roman"/>
                <w:iCs/>
                <w:sz w:val="20"/>
                <w:szCs w:val="20"/>
              </w:rPr>
            </w:pPr>
            <w:r w:rsidRPr="00A407CD">
              <w:rPr>
                <w:rFonts w:ascii="Times New Roman" w:hAnsi="Times New Roman" w:cs="Times New Roman"/>
                <w:iCs/>
                <w:sz w:val="20"/>
                <w:szCs w:val="20"/>
              </w:rPr>
              <w:t>Outcome</w:t>
            </w:r>
          </w:p>
        </w:tc>
        <w:tc>
          <w:tcPr>
            <w:tcW w:w="3117" w:type="pct"/>
            <w:tcBorders>
              <w:top w:val="single" w:sz="4" w:space="0" w:color="auto"/>
              <w:left w:val="nil"/>
              <w:bottom w:val="single" w:sz="4" w:space="0" w:color="auto"/>
              <w:right w:val="nil"/>
            </w:tcBorders>
          </w:tcPr>
          <w:p w14:paraId="65F8B70D" w14:textId="1E5F2A41" w:rsidR="00C808E1" w:rsidRPr="00A407CD" w:rsidRDefault="00C808E1">
            <w:pPr>
              <w:rPr>
                <w:rFonts w:ascii="Times New Roman" w:hAnsi="Times New Roman" w:cs="Times New Roman"/>
                <w:iCs/>
                <w:sz w:val="20"/>
                <w:szCs w:val="20"/>
              </w:rPr>
            </w:pPr>
            <w:r w:rsidRPr="00A407CD">
              <w:rPr>
                <w:rFonts w:ascii="Times New Roman" w:hAnsi="Times New Roman" w:cs="Times New Roman"/>
                <w:iCs/>
                <w:sz w:val="20"/>
                <w:szCs w:val="20"/>
              </w:rPr>
              <w:t>Definition</w:t>
            </w:r>
          </w:p>
        </w:tc>
      </w:tr>
      <w:tr w:rsidR="00C808E1" w:rsidRPr="00A407CD" w14:paraId="129CFA8F" w14:textId="77777777" w:rsidTr="00194BDD">
        <w:trPr>
          <w:trHeight w:val="283"/>
        </w:trPr>
        <w:tc>
          <w:tcPr>
            <w:tcW w:w="1883" w:type="pct"/>
            <w:tcBorders>
              <w:top w:val="single" w:sz="4" w:space="0" w:color="auto"/>
              <w:left w:val="nil"/>
              <w:bottom w:val="nil"/>
              <w:right w:val="nil"/>
            </w:tcBorders>
          </w:tcPr>
          <w:p w14:paraId="5B91A0F2" w14:textId="7526F925" w:rsidR="00C808E1" w:rsidRPr="00A407CD" w:rsidRDefault="00C808E1">
            <w:pPr>
              <w:rPr>
                <w:rFonts w:ascii="Times New Roman" w:hAnsi="Times New Roman" w:cs="Times New Roman"/>
                <w:iCs/>
                <w:sz w:val="20"/>
                <w:szCs w:val="20"/>
              </w:rPr>
            </w:pPr>
            <w:r w:rsidRPr="00A407CD">
              <w:rPr>
                <w:rFonts w:ascii="Times New Roman" w:hAnsi="Times New Roman" w:cs="Times New Roman"/>
                <w:iCs/>
                <w:sz w:val="20"/>
                <w:szCs w:val="20"/>
              </w:rPr>
              <w:t>Major Adverse Renal Outcomes at Day 30 (MAKE-30)</w:t>
            </w:r>
          </w:p>
        </w:tc>
        <w:tc>
          <w:tcPr>
            <w:tcW w:w="3117" w:type="pct"/>
            <w:tcBorders>
              <w:top w:val="single" w:sz="4" w:space="0" w:color="auto"/>
              <w:left w:val="nil"/>
              <w:bottom w:val="nil"/>
              <w:right w:val="nil"/>
            </w:tcBorders>
          </w:tcPr>
          <w:p w14:paraId="4D44D43C" w14:textId="0DF0AEA6" w:rsidR="00865DFF" w:rsidRPr="00A407CD" w:rsidRDefault="00865DFF">
            <w:pPr>
              <w:rPr>
                <w:rFonts w:ascii="Times New Roman" w:hAnsi="Times New Roman" w:cs="Times New Roman"/>
                <w:iCs/>
                <w:sz w:val="20"/>
                <w:szCs w:val="20"/>
              </w:rPr>
            </w:pPr>
            <w:r w:rsidRPr="00A407CD">
              <w:rPr>
                <w:rFonts w:ascii="Times New Roman" w:hAnsi="Times New Roman" w:cs="Times New Roman"/>
                <w:iCs/>
                <w:sz w:val="20"/>
                <w:szCs w:val="20"/>
              </w:rPr>
              <w:t>One of the following within 30 days:</w:t>
            </w:r>
          </w:p>
          <w:p w14:paraId="391143B1" w14:textId="77777777" w:rsidR="00DC5B4E" w:rsidRPr="00A407CD" w:rsidRDefault="00865DFF" w:rsidP="00FF1233">
            <w:pPr>
              <w:pStyle w:val="ListParagraph"/>
              <w:numPr>
                <w:ilvl w:val="0"/>
                <w:numId w:val="29"/>
              </w:numPr>
              <w:rPr>
                <w:rFonts w:ascii="Times New Roman" w:hAnsi="Times New Roman" w:cs="Times New Roman"/>
                <w:iCs/>
                <w:sz w:val="20"/>
                <w:szCs w:val="20"/>
              </w:rPr>
            </w:pPr>
            <w:r w:rsidRPr="00A407CD">
              <w:rPr>
                <w:rFonts w:ascii="Times New Roman" w:hAnsi="Times New Roman" w:cs="Times New Roman"/>
                <w:iCs/>
                <w:sz w:val="20"/>
                <w:szCs w:val="20"/>
              </w:rPr>
              <w:t>Doubling serum creatine*</w:t>
            </w:r>
          </w:p>
          <w:p w14:paraId="242AD6ED" w14:textId="77777777" w:rsidR="00DC5B4E" w:rsidRPr="00A407CD" w:rsidRDefault="00865DFF" w:rsidP="00F238A7">
            <w:pPr>
              <w:pStyle w:val="ListParagraph"/>
              <w:numPr>
                <w:ilvl w:val="0"/>
                <w:numId w:val="29"/>
              </w:numPr>
              <w:rPr>
                <w:rFonts w:ascii="Times New Roman" w:hAnsi="Times New Roman" w:cs="Times New Roman"/>
                <w:iCs/>
                <w:sz w:val="20"/>
                <w:szCs w:val="20"/>
              </w:rPr>
            </w:pPr>
            <w:r w:rsidRPr="00A407CD">
              <w:rPr>
                <w:rFonts w:ascii="Times New Roman" w:hAnsi="Times New Roman" w:cs="Times New Roman"/>
                <w:iCs/>
                <w:sz w:val="20"/>
                <w:szCs w:val="20"/>
              </w:rPr>
              <w:t>Renal replacement therapy*</w:t>
            </w:r>
          </w:p>
          <w:p w14:paraId="6E83831D" w14:textId="5849D986" w:rsidR="00865DFF" w:rsidRPr="00A407CD" w:rsidRDefault="00865DFF" w:rsidP="00F238A7">
            <w:pPr>
              <w:pStyle w:val="ListParagraph"/>
              <w:numPr>
                <w:ilvl w:val="0"/>
                <w:numId w:val="29"/>
              </w:numPr>
              <w:rPr>
                <w:rFonts w:ascii="Times New Roman" w:hAnsi="Times New Roman" w:cs="Times New Roman"/>
                <w:iCs/>
                <w:sz w:val="20"/>
                <w:szCs w:val="20"/>
              </w:rPr>
            </w:pPr>
            <w:r w:rsidRPr="00A407CD">
              <w:rPr>
                <w:rFonts w:ascii="Times New Roman" w:hAnsi="Times New Roman" w:cs="Times New Roman"/>
                <w:iCs/>
                <w:sz w:val="20"/>
                <w:szCs w:val="20"/>
              </w:rPr>
              <w:t>Mortality</w:t>
            </w:r>
          </w:p>
          <w:p w14:paraId="02C48FB3" w14:textId="77777777" w:rsidR="00865DFF" w:rsidRPr="00A407CD" w:rsidRDefault="00865DFF">
            <w:pPr>
              <w:rPr>
                <w:rFonts w:ascii="Times New Roman" w:hAnsi="Times New Roman" w:cs="Times New Roman"/>
                <w:i/>
                <w:sz w:val="20"/>
                <w:szCs w:val="20"/>
              </w:rPr>
            </w:pPr>
            <w:r w:rsidRPr="00A407CD">
              <w:rPr>
                <w:rFonts w:ascii="Times New Roman" w:hAnsi="Times New Roman" w:cs="Times New Roman"/>
                <w:i/>
                <w:sz w:val="20"/>
                <w:szCs w:val="20"/>
              </w:rPr>
              <w:t>*censored at ICU discharge</w:t>
            </w:r>
          </w:p>
          <w:p w14:paraId="7CD85760" w14:textId="2BBE285A" w:rsidR="00865DFF" w:rsidRPr="00A407CD" w:rsidRDefault="00865DFF">
            <w:pPr>
              <w:rPr>
                <w:rFonts w:ascii="Times New Roman" w:hAnsi="Times New Roman" w:cs="Times New Roman"/>
                <w:iCs/>
                <w:sz w:val="20"/>
                <w:szCs w:val="20"/>
              </w:rPr>
            </w:pPr>
          </w:p>
        </w:tc>
      </w:tr>
      <w:tr w:rsidR="00865DFF" w:rsidRPr="00A407CD" w14:paraId="19371877" w14:textId="77777777" w:rsidTr="00194BDD">
        <w:trPr>
          <w:trHeight w:val="283"/>
        </w:trPr>
        <w:tc>
          <w:tcPr>
            <w:tcW w:w="1883" w:type="pct"/>
            <w:tcBorders>
              <w:top w:val="nil"/>
              <w:left w:val="nil"/>
              <w:bottom w:val="single" w:sz="4" w:space="0" w:color="auto"/>
              <w:right w:val="nil"/>
            </w:tcBorders>
          </w:tcPr>
          <w:p w14:paraId="7C2170B4" w14:textId="77777777" w:rsidR="00865DFF" w:rsidRPr="00A407CD" w:rsidRDefault="00865DFF">
            <w:pPr>
              <w:rPr>
                <w:rFonts w:ascii="Times New Roman" w:hAnsi="Times New Roman" w:cs="Times New Roman"/>
                <w:iCs/>
                <w:sz w:val="20"/>
                <w:szCs w:val="20"/>
              </w:rPr>
            </w:pPr>
            <w:r w:rsidRPr="00A407CD">
              <w:rPr>
                <w:rFonts w:ascii="Times New Roman" w:hAnsi="Times New Roman" w:cs="Times New Roman"/>
                <w:iCs/>
                <w:sz w:val="20"/>
                <w:szCs w:val="20"/>
              </w:rPr>
              <w:t>Renal Recovery</w:t>
            </w:r>
          </w:p>
          <w:p w14:paraId="29EDA3C0" w14:textId="77777777" w:rsidR="00DC5B4E" w:rsidRPr="00A407CD" w:rsidRDefault="00DC5B4E" w:rsidP="00DC5B4E">
            <w:pPr>
              <w:rPr>
                <w:rFonts w:ascii="Times New Roman" w:hAnsi="Times New Roman" w:cs="Times New Roman"/>
                <w:iCs/>
                <w:sz w:val="20"/>
                <w:szCs w:val="20"/>
              </w:rPr>
            </w:pPr>
            <w:r w:rsidRPr="00A407CD">
              <w:rPr>
                <w:rFonts w:ascii="Times New Roman" w:hAnsi="Times New Roman" w:cs="Times New Roman"/>
                <w:i/>
                <w:sz w:val="20"/>
                <w:szCs w:val="20"/>
              </w:rPr>
              <w:t>As per ADQI Definition</w:t>
            </w:r>
            <w:r w:rsidRPr="00A407CD">
              <w:rPr>
                <w:rFonts w:ascii="Times New Roman" w:hAnsi="Times New Roman" w:cs="Times New Roman"/>
                <w:iCs/>
                <w:sz w:val="20"/>
                <w:szCs w:val="20"/>
              </w:rPr>
              <w:t xml:space="preserve"> </w:t>
            </w:r>
            <w:r w:rsidRPr="00A407CD">
              <w:rPr>
                <w:rFonts w:ascii="Times New Roman" w:hAnsi="Times New Roman" w:cs="Times New Roman"/>
                <w:iCs/>
                <w:sz w:val="20"/>
                <w:szCs w:val="20"/>
                <w:vertAlign w:val="superscript"/>
              </w:rPr>
              <w:t>1</w:t>
            </w:r>
          </w:p>
          <w:p w14:paraId="2B44FD04" w14:textId="43620BA1" w:rsidR="00DC5B4E" w:rsidRPr="00A407CD" w:rsidRDefault="00DC5B4E">
            <w:pPr>
              <w:rPr>
                <w:rFonts w:ascii="Times New Roman" w:hAnsi="Times New Roman" w:cs="Times New Roman"/>
                <w:iCs/>
                <w:sz w:val="20"/>
                <w:szCs w:val="20"/>
              </w:rPr>
            </w:pPr>
          </w:p>
        </w:tc>
        <w:tc>
          <w:tcPr>
            <w:tcW w:w="3117" w:type="pct"/>
            <w:tcBorders>
              <w:top w:val="nil"/>
              <w:left w:val="nil"/>
              <w:bottom w:val="single" w:sz="4" w:space="0" w:color="auto"/>
              <w:right w:val="nil"/>
            </w:tcBorders>
          </w:tcPr>
          <w:p w14:paraId="4E920F15" w14:textId="28A278CC" w:rsidR="00737C45" w:rsidRPr="00A407CD" w:rsidRDefault="00865DFF">
            <w:pPr>
              <w:rPr>
                <w:rFonts w:ascii="Times New Roman" w:hAnsi="Times New Roman" w:cs="Times New Roman"/>
                <w:iCs/>
                <w:sz w:val="20"/>
                <w:szCs w:val="20"/>
              </w:rPr>
            </w:pPr>
            <w:r w:rsidRPr="00A407CD">
              <w:rPr>
                <w:rFonts w:ascii="Times New Roman" w:hAnsi="Times New Roman" w:cs="Times New Roman"/>
                <w:iCs/>
                <w:sz w:val="20"/>
                <w:szCs w:val="20"/>
              </w:rPr>
              <w:t>Full recovery</w:t>
            </w:r>
          </w:p>
          <w:p w14:paraId="4C472F8D" w14:textId="673182F3" w:rsidR="00865DFF" w:rsidRPr="00A407CD" w:rsidRDefault="009D2DB0" w:rsidP="00737C45">
            <w:pPr>
              <w:pStyle w:val="ListParagraph"/>
              <w:numPr>
                <w:ilvl w:val="0"/>
                <w:numId w:val="28"/>
              </w:numPr>
              <w:rPr>
                <w:rFonts w:ascii="Times New Roman" w:hAnsi="Times New Roman" w:cs="Times New Roman"/>
                <w:iCs/>
                <w:sz w:val="20"/>
                <w:szCs w:val="20"/>
              </w:rPr>
            </w:pPr>
            <w:proofErr w:type="spellStart"/>
            <w:r w:rsidRPr="00A407CD">
              <w:rPr>
                <w:rFonts w:ascii="Times New Roman" w:hAnsi="Times New Roman" w:cs="Times New Roman"/>
                <w:iCs/>
                <w:sz w:val="20"/>
                <w:szCs w:val="20"/>
              </w:rPr>
              <w:t>sCr</w:t>
            </w:r>
            <w:proofErr w:type="spellEnd"/>
            <w:r w:rsidRPr="00A407CD">
              <w:rPr>
                <w:rFonts w:ascii="Times New Roman" w:hAnsi="Times New Roman" w:cs="Times New Roman"/>
                <w:iCs/>
                <w:sz w:val="20"/>
                <w:szCs w:val="20"/>
              </w:rPr>
              <w:t xml:space="preserve"> less than or equal to 1.5x baseline levels</w:t>
            </w:r>
          </w:p>
          <w:p w14:paraId="79E55BBB" w14:textId="77777777" w:rsidR="00737C45" w:rsidRPr="00A407CD" w:rsidRDefault="00865DFF">
            <w:pPr>
              <w:rPr>
                <w:rFonts w:ascii="Times New Roman" w:hAnsi="Times New Roman" w:cs="Times New Roman"/>
                <w:iCs/>
                <w:sz w:val="20"/>
                <w:szCs w:val="20"/>
              </w:rPr>
            </w:pPr>
            <w:r w:rsidRPr="00A407CD">
              <w:rPr>
                <w:rFonts w:ascii="Times New Roman" w:hAnsi="Times New Roman" w:cs="Times New Roman"/>
                <w:iCs/>
                <w:sz w:val="20"/>
                <w:szCs w:val="20"/>
              </w:rPr>
              <w:t xml:space="preserve">Partial recovery </w:t>
            </w:r>
          </w:p>
          <w:p w14:paraId="5780BAA9" w14:textId="77777777" w:rsidR="009D2DB0" w:rsidRPr="00A407CD" w:rsidRDefault="009D2DB0" w:rsidP="00737C45">
            <w:pPr>
              <w:pStyle w:val="ListParagraph"/>
              <w:numPr>
                <w:ilvl w:val="0"/>
                <w:numId w:val="28"/>
              </w:numPr>
              <w:rPr>
                <w:rFonts w:ascii="Times New Roman" w:hAnsi="Times New Roman" w:cs="Times New Roman"/>
                <w:iCs/>
                <w:sz w:val="20"/>
                <w:szCs w:val="20"/>
              </w:rPr>
            </w:pPr>
            <w:proofErr w:type="spellStart"/>
            <w:r w:rsidRPr="00A407CD">
              <w:rPr>
                <w:rFonts w:ascii="Times New Roman" w:hAnsi="Times New Roman" w:cs="Times New Roman"/>
                <w:iCs/>
                <w:sz w:val="20"/>
                <w:szCs w:val="20"/>
              </w:rPr>
              <w:t>sCr</w:t>
            </w:r>
            <w:proofErr w:type="spellEnd"/>
            <w:r w:rsidRPr="00A407CD">
              <w:rPr>
                <w:rFonts w:ascii="Times New Roman" w:hAnsi="Times New Roman" w:cs="Times New Roman"/>
                <w:iCs/>
                <w:sz w:val="20"/>
                <w:szCs w:val="20"/>
              </w:rPr>
              <w:t xml:space="preserve"> greater than 1.5x baseline levels</w:t>
            </w:r>
          </w:p>
          <w:p w14:paraId="03C7C4EC" w14:textId="77777777" w:rsidR="009D2DB0" w:rsidRPr="00A407CD" w:rsidRDefault="009D2DB0" w:rsidP="00737C45">
            <w:pPr>
              <w:pStyle w:val="ListParagraph"/>
              <w:numPr>
                <w:ilvl w:val="0"/>
                <w:numId w:val="28"/>
              </w:numPr>
              <w:rPr>
                <w:rFonts w:ascii="Times New Roman" w:hAnsi="Times New Roman" w:cs="Times New Roman"/>
                <w:iCs/>
                <w:sz w:val="20"/>
                <w:szCs w:val="20"/>
              </w:rPr>
            </w:pPr>
            <w:r w:rsidRPr="00A407CD">
              <w:rPr>
                <w:rFonts w:ascii="Times New Roman" w:hAnsi="Times New Roman" w:cs="Times New Roman"/>
                <w:iCs/>
                <w:sz w:val="20"/>
                <w:szCs w:val="20"/>
              </w:rPr>
              <w:t>AND &lt; 3x baseline levels</w:t>
            </w:r>
          </w:p>
          <w:p w14:paraId="2516383C" w14:textId="77777777" w:rsidR="009D2DB0" w:rsidRPr="00A407CD" w:rsidRDefault="009D2DB0" w:rsidP="00737C45">
            <w:pPr>
              <w:pStyle w:val="ListParagraph"/>
              <w:numPr>
                <w:ilvl w:val="0"/>
                <w:numId w:val="28"/>
              </w:numPr>
              <w:rPr>
                <w:rFonts w:ascii="Times New Roman" w:hAnsi="Times New Roman" w:cs="Times New Roman"/>
                <w:iCs/>
                <w:sz w:val="20"/>
                <w:szCs w:val="20"/>
              </w:rPr>
            </w:pPr>
            <w:r w:rsidRPr="00A407CD">
              <w:rPr>
                <w:rFonts w:ascii="Times New Roman" w:hAnsi="Times New Roman" w:cs="Times New Roman"/>
                <w:iCs/>
                <w:sz w:val="20"/>
                <w:szCs w:val="20"/>
              </w:rPr>
              <w:t>AND no ongoing RRT</w:t>
            </w:r>
          </w:p>
          <w:p w14:paraId="1D139225" w14:textId="77777777" w:rsidR="00737C45" w:rsidRPr="00A407CD" w:rsidRDefault="00865DFF">
            <w:pPr>
              <w:rPr>
                <w:rFonts w:ascii="Times New Roman" w:hAnsi="Times New Roman" w:cs="Times New Roman"/>
                <w:iCs/>
                <w:sz w:val="20"/>
                <w:szCs w:val="20"/>
              </w:rPr>
            </w:pPr>
            <w:r w:rsidRPr="00A407CD">
              <w:rPr>
                <w:rFonts w:ascii="Times New Roman" w:hAnsi="Times New Roman" w:cs="Times New Roman"/>
                <w:iCs/>
                <w:sz w:val="20"/>
                <w:szCs w:val="20"/>
              </w:rPr>
              <w:t>Non-recovery</w:t>
            </w:r>
          </w:p>
          <w:p w14:paraId="57FCDE2F" w14:textId="3A71CC70" w:rsidR="00865DFF" w:rsidRPr="00A407CD" w:rsidRDefault="009D2DB0" w:rsidP="00737C45">
            <w:pPr>
              <w:pStyle w:val="ListParagraph"/>
              <w:numPr>
                <w:ilvl w:val="0"/>
                <w:numId w:val="28"/>
              </w:numPr>
              <w:rPr>
                <w:rFonts w:ascii="Times New Roman" w:hAnsi="Times New Roman" w:cs="Times New Roman"/>
                <w:iCs/>
                <w:sz w:val="20"/>
                <w:szCs w:val="20"/>
              </w:rPr>
            </w:pPr>
            <w:r w:rsidRPr="00A407CD">
              <w:rPr>
                <w:rFonts w:ascii="Times New Roman" w:hAnsi="Times New Roman" w:cs="Times New Roman"/>
                <w:iCs/>
                <w:sz w:val="20"/>
                <w:szCs w:val="20"/>
              </w:rPr>
              <w:t>Ongoing RRT</w:t>
            </w:r>
          </w:p>
          <w:p w14:paraId="74A70111" w14:textId="2BF33E6D" w:rsidR="009D2DB0" w:rsidRPr="00A407CD" w:rsidRDefault="009D2DB0" w:rsidP="00737C45">
            <w:pPr>
              <w:pStyle w:val="ListParagraph"/>
              <w:numPr>
                <w:ilvl w:val="0"/>
                <w:numId w:val="28"/>
              </w:numPr>
              <w:rPr>
                <w:rFonts w:ascii="Times New Roman" w:hAnsi="Times New Roman" w:cs="Times New Roman"/>
                <w:iCs/>
                <w:sz w:val="20"/>
                <w:szCs w:val="20"/>
              </w:rPr>
            </w:pPr>
            <w:proofErr w:type="spellStart"/>
            <w:r w:rsidRPr="00A407CD">
              <w:rPr>
                <w:rFonts w:ascii="Times New Roman" w:hAnsi="Times New Roman" w:cs="Times New Roman"/>
                <w:iCs/>
                <w:sz w:val="20"/>
                <w:szCs w:val="20"/>
              </w:rPr>
              <w:t>sCr</w:t>
            </w:r>
            <w:proofErr w:type="spellEnd"/>
            <w:r w:rsidRPr="00A407CD">
              <w:rPr>
                <w:rFonts w:ascii="Times New Roman" w:hAnsi="Times New Roman" w:cs="Times New Roman"/>
                <w:iCs/>
                <w:sz w:val="20"/>
                <w:szCs w:val="20"/>
              </w:rPr>
              <w:t xml:space="preserve"> greater than 3x baseline levels</w:t>
            </w:r>
          </w:p>
          <w:p w14:paraId="10AB5DB8" w14:textId="7E34B952" w:rsidR="00737C45" w:rsidRPr="00A407CD" w:rsidRDefault="00737C45">
            <w:pPr>
              <w:rPr>
                <w:rFonts w:ascii="Times New Roman" w:hAnsi="Times New Roman" w:cs="Times New Roman"/>
                <w:iCs/>
                <w:sz w:val="20"/>
                <w:szCs w:val="20"/>
              </w:rPr>
            </w:pPr>
          </w:p>
        </w:tc>
      </w:tr>
      <w:tr w:rsidR="00865DFF" w:rsidRPr="00A407CD" w14:paraId="57700A4C" w14:textId="77777777" w:rsidTr="00194BDD">
        <w:trPr>
          <w:trHeight w:val="283"/>
        </w:trPr>
        <w:tc>
          <w:tcPr>
            <w:tcW w:w="5000" w:type="pct"/>
            <w:gridSpan w:val="2"/>
            <w:tcBorders>
              <w:top w:val="single" w:sz="4" w:space="0" w:color="auto"/>
              <w:left w:val="nil"/>
              <w:bottom w:val="single" w:sz="4" w:space="0" w:color="auto"/>
              <w:right w:val="nil"/>
            </w:tcBorders>
          </w:tcPr>
          <w:p w14:paraId="4F53A865" w14:textId="33EC712E" w:rsidR="00865DFF" w:rsidRPr="00A407CD" w:rsidRDefault="00865DFF" w:rsidP="00865DFF">
            <w:pPr>
              <w:spacing w:after="200"/>
              <w:rPr>
                <w:rFonts w:ascii="Times New Roman" w:hAnsi="Times New Roman" w:cs="Times New Roman"/>
                <w:sz w:val="20"/>
                <w:szCs w:val="20"/>
              </w:rPr>
            </w:pPr>
            <w:r w:rsidRPr="00A407CD">
              <w:rPr>
                <w:rFonts w:ascii="Times New Roman" w:hAnsi="Times New Roman" w:cs="Times New Roman"/>
                <w:sz w:val="20"/>
                <w:szCs w:val="20"/>
                <w:vertAlign w:val="superscript"/>
              </w:rPr>
              <w:t xml:space="preserve">1 </w:t>
            </w:r>
            <w:r w:rsidRPr="00A407CD">
              <w:rPr>
                <w:rFonts w:ascii="Times New Roman" w:hAnsi="Times New Roman" w:cs="Times New Roman"/>
                <w:sz w:val="20"/>
                <w:szCs w:val="20"/>
              </w:rPr>
              <w:t xml:space="preserve">Chawla LS, </w:t>
            </w:r>
            <w:proofErr w:type="spellStart"/>
            <w:r w:rsidRPr="00A407CD">
              <w:rPr>
                <w:rFonts w:ascii="Times New Roman" w:hAnsi="Times New Roman" w:cs="Times New Roman"/>
                <w:sz w:val="20"/>
                <w:szCs w:val="20"/>
              </w:rPr>
              <w:t>Bellomo</w:t>
            </w:r>
            <w:proofErr w:type="spellEnd"/>
            <w:r w:rsidRPr="00A407CD">
              <w:rPr>
                <w:rFonts w:ascii="Times New Roman" w:hAnsi="Times New Roman" w:cs="Times New Roman"/>
                <w:sz w:val="20"/>
                <w:szCs w:val="20"/>
              </w:rPr>
              <w:t xml:space="preserve"> R, </w:t>
            </w:r>
            <w:proofErr w:type="spellStart"/>
            <w:r w:rsidRPr="00A407CD">
              <w:rPr>
                <w:rFonts w:ascii="Times New Roman" w:hAnsi="Times New Roman" w:cs="Times New Roman"/>
                <w:sz w:val="20"/>
                <w:szCs w:val="20"/>
              </w:rPr>
              <w:t>Bihorac</w:t>
            </w:r>
            <w:proofErr w:type="spellEnd"/>
            <w:r w:rsidRPr="00A407CD">
              <w:rPr>
                <w:rFonts w:ascii="Times New Roman" w:hAnsi="Times New Roman" w:cs="Times New Roman"/>
                <w:sz w:val="20"/>
                <w:szCs w:val="20"/>
              </w:rPr>
              <w:t xml:space="preserve"> A, Goldstein SL, Siew ED, </w:t>
            </w:r>
            <w:proofErr w:type="spellStart"/>
            <w:r w:rsidRPr="00A407CD">
              <w:rPr>
                <w:rFonts w:ascii="Times New Roman" w:hAnsi="Times New Roman" w:cs="Times New Roman"/>
                <w:sz w:val="20"/>
                <w:szCs w:val="20"/>
              </w:rPr>
              <w:t>Bagshaw</w:t>
            </w:r>
            <w:proofErr w:type="spellEnd"/>
            <w:r w:rsidRPr="00A407CD">
              <w:rPr>
                <w:rFonts w:ascii="Times New Roman" w:hAnsi="Times New Roman" w:cs="Times New Roman"/>
                <w:sz w:val="20"/>
                <w:szCs w:val="20"/>
              </w:rPr>
              <w:t xml:space="preserve"> SM, et al. Acute kidney disease and renal recovery: consensus report of the Acute Disease Quality Initiative (ADQI) 16 Workgroup. Nat Rev </w:t>
            </w:r>
            <w:proofErr w:type="spellStart"/>
            <w:r w:rsidRPr="00A407CD">
              <w:rPr>
                <w:rFonts w:ascii="Times New Roman" w:hAnsi="Times New Roman" w:cs="Times New Roman"/>
                <w:sz w:val="20"/>
                <w:szCs w:val="20"/>
              </w:rPr>
              <w:t>Nephrol</w:t>
            </w:r>
            <w:proofErr w:type="spellEnd"/>
            <w:r w:rsidRPr="00A407CD">
              <w:rPr>
                <w:rFonts w:ascii="Times New Roman" w:hAnsi="Times New Roman" w:cs="Times New Roman"/>
                <w:sz w:val="20"/>
                <w:szCs w:val="20"/>
              </w:rPr>
              <w:t>. 2017</w:t>
            </w:r>
            <w:proofErr w:type="gramStart"/>
            <w:r w:rsidRPr="00A407CD">
              <w:rPr>
                <w:rFonts w:ascii="Times New Roman" w:hAnsi="Times New Roman" w:cs="Times New Roman"/>
                <w:sz w:val="20"/>
                <w:szCs w:val="20"/>
              </w:rPr>
              <w:t>;13</w:t>
            </w:r>
            <w:proofErr w:type="gramEnd"/>
            <w:r w:rsidRPr="00A407CD">
              <w:rPr>
                <w:rFonts w:ascii="Times New Roman" w:hAnsi="Times New Roman" w:cs="Times New Roman"/>
                <w:sz w:val="20"/>
                <w:szCs w:val="20"/>
              </w:rPr>
              <w:t>(4):241-57.</w:t>
            </w:r>
          </w:p>
        </w:tc>
      </w:tr>
      <w:tr w:rsidR="00865DFF" w:rsidRPr="00A407CD" w14:paraId="4CA14B9E" w14:textId="77777777" w:rsidTr="00194BDD">
        <w:trPr>
          <w:trHeight w:val="283"/>
        </w:trPr>
        <w:tc>
          <w:tcPr>
            <w:tcW w:w="5000" w:type="pct"/>
            <w:gridSpan w:val="2"/>
            <w:tcBorders>
              <w:top w:val="single" w:sz="4" w:space="0" w:color="auto"/>
              <w:left w:val="nil"/>
              <w:bottom w:val="single" w:sz="4" w:space="0" w:color="auto"/>
              <w:right w:val="nil"/>
            </w:tcBorders>
          </w:tcPr>
          <w:p w14:paraId="0A35CA5F" w14:textId="5D2715C6" w:rsidR="00865DFF" w:rsidRPr="00A407CD" w:rsidRDefault="00865DFF" w:rsidP="00865DFF">
            <w:pPr>
              <w:rPr>
                <w:rFonts w:ascii="Times New Roman" w:hAnsi="Times New Roman" w:cs="Times New Roman"/>
                <w:sz w:val="20"/>
                <w:szCs w:val="20"/>
                <w:vertAlign w:val="superscript"/>
              </w:rPr>
            </w:pPr>
            <w:r w:rsidRPr="00A407CD">
              <w:rPr>
                <w:rFonts w:ascii="Times New Roman" w:hAnsi="Times New Roman" w:cs="Times New Roman"/>
                <w:iCs/>
                <w:sz w:val="20"/>
                <w:szCs w:val="20"/>
              </w:rPr>
              <w:t>Ab</w:t>
            </w:r>
            <w:r w:rsidR="00DC5B4E" w:rsidRPr="00A407CD">
              <w:rPr>
                <w:rFonts w:ascii="Times New Roman" w:hAnsi="Times New Roman" w:cs="Times New Roman"/>
                <w:iCs/>
                <w:sz w:val="20"/>
                <w:szCs w:val="20"/>
              </w:rPr>
              <w:t>b</w:t>
            </w:r>
            <w:r w:rsidRPr="00A407CD">
              <w:rPr>
                <w:rFonts w:ascii="Times New Roman" w:hAnsi="Times New Roman" w:cs="Times New Roman"/>
                <w:iCs/>
                <w:sz w:val="20"/>
                <w:szCs w:val="20"/>
              </w:rPr>
              <w:t xml:space="preserve">reviations: </w:t>
            </w:r>
            <w:proofErr w:type="spellStart"/>
            <w:r w:rsidRPr="00A407CD">
              <w:rPr>
                <w:rFonts w:ascii="Times New Roman" w:hAnsi="Times New Roman" w:cs="Times New Roman"/>
                <w:iCs/>
                <w:sz w:val="20"/>
                <w:szCs w:val="20"/>
              </w:rPr>
              <w:t>sCr</w:t>
            </w:r>
            <w:proofErr w:type="spellEnd"/>
            <w:r w:rsidRPr="00A407CD">
              <w:rPr>
                <w:rFonts w:ascii="Times New Roman" w:hAnsi="Times New Roman" w:cs="Times New Roman"/>
                <w:iCs/>
                <w:sz w:val="20"/>
                <w:szCs w:val="20"/>
              </w:rPr>
              <w:t xml:space="preserve"> = serum creatinine; AKI = acute kidney injury; ADQI = Acute Disease Quality Initiative</w:t>
            </w:r>
            <w:r w:rsidR="009D2DB0" w:rsidRPr="00A407CD">
              <w:rPr>
                <w:rFonts w:ascii="Times New Roman" w:hAnsi="Times New Roman" w:cs="Times New Roman"/>
                <w:iCs/>
                <w:sz w:val="20"/>
                <w:szCs w:val="20"/>
              </w:rPr>
              <w:t>; RRT = renal replacement therapy.</w:t>
            </w:r>
          </w:p>
        </w:tc>
      </w:tr>
    </w:tbl>
    <w:p w14:paraId="65DC1E0D" w14:textId="77777777" w:rsidR="0093390F" w:rsidRPr="00A407CD" w:rsidRDefault="0093390F">
      <w:pPr>
        <w:rPr>
          <w:rFonts w:ascii="Times New Roman" w:hAnsi="Times New Roman" w:cs="Times New Roman"/>
          <w:i/>
          <w:sz w:val="20"/>
          <w:szCs w:val="20"/>
        </w:rPr>
      </w:pPr>
    </w:p>
    <w:p w14:paraId="27A6C942" w14:textId="77777777" w:rsidR="0093390F" w:rsidRPr="00A407CD" w:rsidRDefault="0093390F">
      <w:pPr>
        <w:rPr>
          <w:rFonts w:ascii="Times New Roman" w:hAnsi="Times New Roman" w:cs="Times New Roman"/>
          <w:i/>
          <w:sz w:val="20"/>
          <w:szCs w:val="20"/>
        </w:rPr>
      </w:pPr>
    </w:p>
    <w:p w14:paraId="25194AFA" w14:textId="4B77676C" w:rsidR="007151E0" w:rsidRPr="00A407CD" w:rsidRDefault="007151E0">
      <w:pPr>
        <w:rPr>
          <w:rFonts w:ascii="Times New Roman" w:hAnsi="Times New Roman" w:cs="Times New Roman"/>
          <w:i/>
          <w:sz w:val="20"/>
          <w:szCs w:val="20"/>
        </w:rPr>
      </w:pPr>
      <w:r w:rsidRPr="00A407CD">
        <w:rPr>
          <w:rFonts w:ascii="Times New Roman" w:hAnsi="Times New Roman" w:cs="Times New Roman"/>
          <w:i/>
          <w:sz w:val="20"/>
          <w:szCs w:val="20"/>
        </w:rPr>
        <w:br w:type="page"/>
      </w:r>
    </w:p>
    <w:p w14:paraId="3EC76A68" w14:textId="77777777" w:rsidR="00737C45" w:rsidRPr="00A407CD" w:rsidRDefault="00737C45">
      <w:pPr>
        <w:rPr>
          <w:rFonts w:ascii="Times New Roman" w:hAnsi="Times New Roman" w:cs="Times New Roman"/>
          <w:i/>
          <w:sz w:val="20"/>
          <w:szCs w:val="20"/>
        </w:rPr>
      </w:pPr>
    </w:p>
    <w:p w14:paraId="0A60456F" w14:textId="77777777" w:rsidR="0093390F" w:rsidRPr="00A407CD" w:rsidRDefault="0093390F">
      <w:pPr>
        <w:rPr>
          <w:rFonts w:ascii="Times New Roman" w:hAnsi="Times New Roman" w:cs="Times New Roman"/>
          <w:i/>
          <w:sz w:val="20"/>
          <w:szCs w:val="20"/>
        </w:rPr>
      </w:pPr>
    </w:p>
    <w:p w14:paraId="11EF5B34" w14:textId="1D0ACBD7" w:rsidR="00AA10B3" w:rsidRPr="00A407CD" w:rsidRDefault="00AA10B3" w:rsidP="00AA10B3">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t>Table S</w:t>
      </w:r>
      <w:r w:rsidR="0093390F" w:rsidRPr="00A407CD">
        <w:rPr>
          <w:rFonts w:ascii="Times New Roman" w:hAnsi="Times New Roman" w:cs="Times New Roman"/>
          <w:sz w:val="20"/>
          <w:szCs w:val="20"/>
        </w:rPr>
        <w:t>1</w:t>
      </w:r>
      <w:r w:rsidR="005A622F" w:rsidRPr="00A407CD">
        <w:rPr>
          <w:rFonts w:ascii="Times New Roman" w:hAnsi="Times New Roman" w:cs="Times New Roman"/>
          <w:sz w:val="20"/>
          <w:szCs w:val="20"/>
        </w:rPr>
        <w:t>0</w:t>
      </w:r>
      <w:r w:rsidRPr="00A407CD">
        <w:rPr>
          <w:rFonts w:ascii="Times New Roman" w:hAnsi="Times New Roman" w:cs="Times New Roman"/>
          <w:sz w:val="20"/>
          <w:szCs w:val="20"/>
        </w:rPr>
        <w:t>. AKI Diagnostic Criteria by AKI Stage at SA-AKI Diagnosis</w:t>
      </w:r>
    </w:p>
    <w:tbl>
      <w:tblPr>
        <w:tblW w:w="0" w:type="auto"/>
        <w:jc w:val="center"/>
        <w:tblLayout w:type="fixed"/>
        <w:tblLook w:val="0420" w:firstRow="1" w:lastRow="0" w:firstColumn="0" w:lastColumn="0" w:noHBand="0" w:noVBand="1"/>
      </w:tblPr>
      <w:tblGrid>
        <w:gridCol w:w="2624"/>
        <w:gridCol w:w="1615"/>
        <w:gridCol w:w="1615"/>
        <w:gridCol w:w="1615"/>
      </w:tblGrid>
      <w:tr w:rsidR="00AA10B3" w:rsidRPr="00A407CD" w14:paraId="29E6CFE4" w14:textId="77777777" w:rsidTr="00A71F7E">
        <w:trPr>
          <w:tblHeader/>
          <w:jc w:val="center"/>
        </w:trPr>
        <w:tc>
          <w:tcPr>
            <w:tcW w:w="262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8A9AEE" w14:textId="77777777" w:rsidR="00AA10B3" w:rsidRPr="00A407CD" w:rsidRDefault="00AA10B3" w:rsidP="00A71F7E">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4845" w:type="dxa"/>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66696A" w14:textId="77777777" w:rsidR="00AA10B3" w:rsidRPr="00A407CD" w:rsidRDefault="00AA10B3" w:rsidP="00A71F7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Stage</w:t>
            </w:r>
          </w:p>
        </w:tc>
      </w:tr>
      <w:tr w:rsidR="00DC5B4E" w:rsidRPr="00A407CD" w14:paraId="14030B5A" w14:textId="77777777" w:rsidTr="00A71F7E">
        <w:trPr>
          <w:tblHeader/>
          <w:jc w:val="center"/>
        </w:trPr>
        <w:tc>
          <w:tcPr>
            <w:tcW w:w="262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C22324" w14:textId="7792806A" w:rsidR="00DC5B4E" w:rsidRPr="00A407CD" w:rsidRDefault="00DC5B4E" w:rsidP="00DC5B4E">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161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CAD03B" w14:textId="453D99F4" w:rsidR="00DC5B4E" w:rsidRPr="00A407CD" w:rsidRDefault="00DC5B4E" w:rsidP="00DC5B4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1</w:t>
            </w:r>
            <w:r w:rsidRPr="00A407CD">
              <w:rPr>
                <w:rFonts w:ascii="Times New Roman" w:eastAsia="Helvetica" w:hAnsi="Times New Roman" w:cs="Times New Roman"/>
                <w:color w:val="000000"/>
                <w:sz w:val="20"/>
                <w:szCs w:val="20"/>
              </w:rPr>
              <w:t>, N = 7,239</w:t>
            </w:r>
            <w:r w:rsidRPr="00A407CD">
              <w:rPr>
                <w:rFonts w:ascii="Times New Roman" w:eastAsia="Helvetica" w:hAnsi="Times New Roman" w:cs="Times New Roman"/>
                <w:color w:val="000000"/>
                <w:sz w:val="20"/>
                <w:szCs w:val="20"/>
                <w:vertAlign w:val="superscript"/>
              </w:rPr>
              <w:t>1</w:t>
            </w:r>
          </w:p>
        </w:tc>
        <w:tc>
          <w:tcPr>
            <w:tcW w:w="161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A32B17" w14:textId="52D5A430" w:rsidR="00DC5B4E" w:rsidRPr="00A407CD" w:rsidRDefault="00DC5B4E" w:rsidP="00DC5B4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2</w:t>
            </w:r>
            <w:r w:rsidRPr="00A407CD">
              <w:rPr>
                <w:rFonts w:ascii="Times New Roman" w:eastAsia="Helvetica" w:hAnsi="Times New Roman" w:cs="Times New Roman"/>
                <w:color w:val="000000"/>
                <w:sz w:val="20"/>
                <w:szCs w:val="20"/>
              </w:rPr>
              <w:t>, N = 3,387</w:t>
            </w:r>
            <w:r w:rsidRPr="00A407CD">
              <w:rPr>
                <w:rFonts w:ascii="Times New Roman" w:eastAsia="Helvetica" w:hAnsi="Times New Roman" w:cs="Times New Roman"/>
                <w:color w:val="000000"/>
                <w:sz w:val="20"/>
                <w:szCs w:val="20"/>
                <w:vertAlign w:val="superscript"/>
              </w:rPr>
              <w:t>1</w:t>
            </w:r>
          </w:p>
        </w:tc>
        <w:tc>
          <w:tcPr>
            <w:tcW w:w="161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B91261" w14:textId="0B65D1DF" w:rsidR="00DC5B4E" w:rsidRPr="00A407CD" w:rsidRDefault="00DC5B4E" w:rsidP="00DC5B4E">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3</w:t>
            </w:r>
            <w:r w:rsidRPr="00A407CD">
              <w:rPr>
                <w:rFonts w:ascii="Times New Roman" w:eastAsia="Helvetica" w:hAnsi="Times New Roman" w:cs="Times New Roman"/>
                <w:color w:val="000000"/>
                <w:sz w:val="20"/>
                <w:szCs w:val="20"/>
              </w:rPr>
              <w:t>, N = 2,825</w:t>
            </w:r>
            <w:r w:rsidRPr="00A407CD">
              <w:rPr>
                <w:rFonts w:ascii="Times New Roman" w:eastAsia="Helvetica" w:hAnsi="Times New Roman" w:cs="Times New Roman"/>
                <w:color w:val="000000"/>
                <w:sz w:val="20"/>
                <w:szCs w:val="20"/>
                <w:vertAlign w:val="superscript"/>
              </w:rPr>
              <w:t>1</w:t>
            </w:r>
          </w:p>
        </w:tc>
      </w:tr>
      <w:tr w:rsidR="00DC5B4E" w:rsidRPr="00A407CD" w14:paraId="0325CDBB" w14:textId="77777777" w:rsidTr="00A71F7E">
        <w:trPr>
          <w:jc w:val="center"/>
        </w:trPr>
        <w:tc>
          <w:tcPr>
            <w:tcW w:w="2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D735B0" w14:textId="6380CA53"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Urine Output Only</w:t>
            </w:r>
          </w:p>
        </w:tc>
        <w:tc>
          <w:tcPr>
            <w:tcW w:w="16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339169" w14:textId="24F0E1F7"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4,696 (65%)</w:t>
            </w:r>
          </w:p>
        </w:tc>
        <w:tc>
          <w:tcPr>
            <w:tcW w:w="16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E0EE9" w14:textId="176B9A50"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957 (28%)</w:t>
            </w:r>
          </w:p>
        </w:tc>
        <w:tc>
          <w:tcPr>
            <w:tcW w:w="16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EC91B" w14:textId="56FCFE97"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299 (11%)</w:t>
            </w:r>
          </w:p>
        </w:tc>
      </w:tr>
      <w:tr w:rsidR="00DC5B4E" w:rsidRPr="00A407CD" w14:paraId="56DC333B" w14:textId="77777777" w:rsidTr="00A71F7E">
        <w:trPr>
          <w:jc w:val="center"/>
        </w:trPr>
        <w:tc>
          <w:tcPr>
            <w:tcW w:w="2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5225E5" w14:textId="5119A0CB"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Creatinine Only</w:t>
            </w:r>
          </w:p>
        </w:tc>
        <w:tc>
          <w:tcPr>
            <w:tcW w:w="16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4AD6A" w14:textId="5E831B39"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2,038 (28%)</w:t>
            </w:r>
          </w:p>
        </w:tc>
        <w:tc>
          <w:tcPr>
            <w:tcW w:w="16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DA994" w14:textId="45C91A92"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1,385 (41%)</w:t>
            </w:r>
          </w:p>
        </w:tc>
        <w:tc>
          <w:tcPr>
            <w:tcW w:w="16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5F6616" w14:textId="48F81478"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1,219 (43%)</w:t>
            </w:r>
          </w:p>
        </w:tc>
      </w:tr>
      <w:tr w:rsidR="00DC5B4E" w:rsidRPr="00A407CD" w14:paraId="09DC45F3" w14:textId="77777777" w:rsidTr="00A71F7E">
        <w:trPr>
          <w:jc w:val="center"/>
        </w:trPr>
        <w:tc>
          <w:tcPr>
            <w:tcW w:w="262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8A64516" w14:textId="65FEEE8E"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Both</w:t>
            </w:r>
          </w:p>
        </w:tc>
        <w:tc>
          <w:tcPr>
            <w:tcW w:w="161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DB530FC" w14:textId="67C8D9EB"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505 (7.0%)</w:t>
            </w:r>
          </w:p>
        </w:tc>
        <w:tc>
          <w:tcPr>
            <w:tcW w:w="161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B252524" w14:textId="4CB025A1"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1,045 (31%)</w:t>
            </w:r>
          </w:p>
        </w:tc>
        <w:tc>
          <w:tcPr>
            <w:tcW w:w="161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B0E97A4" w14:textId="518D03D3" w:rsidR="00DC5B4E" w:rsidRPr="00A407CD" w:rsidRDefault="00DC5B4E" w:rsidP="00DC5B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1,307 (46%)</w:t>
            </w:r>
          </w:p>
        </w:tc>
      </w:tr>
      <w:tr w:rsidR="00AA10B3" w:rsidRPr="00A407CD" w14:paraId="1D01C17F" w14:textId="77777777" w:rsidTr="00A71F7E">
        <w:trPr>
          <w:jc w:val="center"/>
        </w:trPr>
        <w:tc>
          <w:tcPr>
            <w:tcW w:w="7469"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27426CF" w14:textId="77777777" w:rsidR="00AA10B3" w:rsidRPr="00A407CD" w:rsidRDefault="00AA10B3" w:rsidP="00A71F7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n (%)</w:t>
            </w:r>
          </w:p>
        </w:tc>
      </w:tr>
      <w:tr w:rsidR="00AA10B3" w:rsidRPr="00A407CD" w14:paraId="3E72B7E0" w14:textId="77777777" w:rsidTr="00A71F7E">
        <w:trPr>
          <w:jc w:val="center"/>
        </w:trPr>
        <w:tc>
          <w:tcPr>
            <w:tcW w:w="7469"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6768E6FF" w14:textId="77777777" w:rsidR="00AA10B3" w:rsidRPr="00A407CD" w:rsidRDefault="00AA10B3" w:rsidP="00A71F7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AKI = acute kidney injury</w:t>
            </w:r>
          </w:p>
        </w:tc>
      </w:tr>
    </w:tbl>
    <w:p w14:paraId="58000B03" w14:textId="77777777" w:rsidR="008A4B39" w:rsidRPr="00A407CD" w:rsidRDefault="008A4B39">
      <w:pPr>
        <w:rPr>
          <w:rFonts w:ascii="Times New Roman" w:hAnsi="Times New Roman" w:cs="Times New Roman"/>
          <w:sz w:val="20"/>
          <w:szCs w:val="20"/>
        </w:rPr>
        <w:sectPr w:rsidR="008A4B39" w:rsidRPr="00A407CD" w:rsidSect="0093390F">
          <w:pgSz w:w="12240" w:h="15840"/>
          <w:pgMar w:top="1417" w:right="1417" w:bottom="1417" w:left="1417" w:header="720" w:footer="720" w:gutter="0"/>
          <w:cols w:space="720"/>
          <w:docGrid w:linePitch="326"/>
        </w:sectPr>
      </w:pPr>
    </w:p>
    <w:p w14:paraId="14B36170" w14:textId="6269685F" w:rsidR="005D1BDB" w:rsidRPr="00A407CD" w:rsidRDefault="009D092D">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t>Table S</w:t>
      </w:r>
      <w:r w:rsidR="0093390F" w:rsidRPr="00A407CD">
        <w:rPr>
          <w:rFonts w:ascii="Times New Roman" w:hAnsi="Times New Roman" w:cs="Times New Roman"/>
          <w:sz w:val="20"/>
          <w:szCs w:val="20"/>
        </w:rPr>
        <w:t>1</w:t>
      </w:r>
      <w:r w:rsidR="005A622F" w:rsidRPr="00A407CD">
        <w:rPr>
          <w:rFonts w:ascii="Times New Roman" w:hAnsi="Times New Roman" w:cs="Times New Roman"/>
          <w:sz w:val="20"/>
          <w:szCs w:val="20"/>
        </w:rPr>
        <w:t>1</w:t>
      </w:r>
      <w:r w:rsidRPr="00A407CD">
        <w:rPr>
          <w:rFonts w:ascii="Times New Roman" w:hAnsi="Times New Roman" w:cs="Times New Roman"/>
          <w:sz w:val="20"/>
          <w:szCs w:val="20"/>
        </w:rPr>
        <w:t>. Treatment during First 7 Days by AKI Diagnostic Criteria in SA-AKI Patients with Stage 1 AKI</w:t>
      </w:r>
    </w:p>
    <w:tbl>
      <w:tblPr>
        <w:tblW w:w="5000" w:type="pct"/>
        <w:jc w:val="center"/>
        <w:tblLook w:val="0420" w:firstRow="1" w:lastRow="0" w:firstColumn="0" w:lastColumn="0" w:noHBand="0" w:noVBand="1"/>
      </w:tblPr>
      <w:tblGrid>
        <w:gridCol w:w="2069"/>
        <w:gridCol w:w="2335"/>
        <w:gridCol w:w="2150"/>
        <w:gridCol w:w="2081"/>
        <w:gridCol w:w="771"/>
      </w:tblGrid>
      <w:tr w:rsidR="005D1BDB" w:rsidRPr="00A407CD" w14:paraId="5D5380E7" w14:textId="77777777" w:rsidTr="00194BDD">
        <w:trPr>
          <w:tblHeader/>
          <w:jc w:val="center"/>
        </w:trPr>
        <w:tc>
          <w:tcPr>
            <w:tcW w:w="110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ADB604"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490"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2C975C"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41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B79171"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23678C1C" w14:textId="77777777" w:rsidTr="00194BDD">
        <w:trPr>
          <w:tblHeader/>
          <w:jc w:val="center"/>
        </w:trPr>
        <w:tc>
          <w:tcPr>
            <w:tcW w:w="110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850A7D" w14:textId="0E0F9BD2"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24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F03ED0" w14:textId="3D5E81D7"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Urine Output Only</w:t>
            </w:r>
            <w:r w:rsidRPr="00A407CD">
              <w:rPr>
                <w:rFonts w:ascii="Times New Roman" w:eastAsia="Helvetica" w:hAnsi="Times New Roman" w:cs="Times New Roman"/>
                <w:color w:val="000000"/>
                <w:sz w:val="20"/>
                <w:szCs w:val="20"/>
              </w:rPr>
              <w:t>, N = 4,696</w:t>
            </w:r>
            <w:r w:rsidRPr="00A407CD">
              <w:rPr>
                <w:rFonts w:ascii="Times New Roman" w:eastAsia="Helvetica" w:hAnsi="Times New Roman" w:cs="Times New Roman"/>
                <w:color w:val="000000"/>
                <w:sz w:val="20"/>
                <w:szCs w:val="20"/>
                <w:vertAlign w:val="superscript"/>
              </w:rPr>
              <w:t>1</w:t>
            </w:r>
          </w:p>
        </w:tc>
        <w:tc>
          <w:tcPr>
            <w:tcW w:w="114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A6B6DD" w14:textId="5F44430C"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Creatinine Only</w:t>
            </w:r>
            <w:r w:rsidRPr="00A407CD">
              <w:rPr>
                <w:rFonts w:ascii="Times New Roman" w:eastAsia="Helvetica" w:hAnsi="Times New Roman" w:cs="Times New Roman"/>
                <w:color w:val="000000"/>
                <w:sz w:val="20"/>
                <w:szCs w:val="20"/>
              </w:rPr>
              <w:t>, N = 2,038</w:t>
            </w:r>
            <w:r w:rsidRPr="00A407CD">
              <w:rPr>
                <w:rFonts w:ascii="Times New Roman" w:eastAsia="Helvetica" w:hAnsi="Times New Roman" w:cs="Times New Roman"/>
                <w:color w:val="000000"/>
                <w:sz w:val="20"/>
                <w:szCs w:val="20"/>
                <w:vertAlign w:val="superscript"/>
              </w:rPr>
              <w:t>1</w:t>
            </w:r>
          </w:p>
        </w:tc>
        <w:tc>
          <w:tcPr>
            <w:tcW w:w="110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C1F528" w14:textId="5044A3B5"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Both</w:t>
            </w:r>
            <w:r w:rsidRPr="00A407CD">
              <w:rPr>
                <w:rFonts w:ascii="Times New Roman" w:eastAsia="Helvetica" w:hAnsi="Times New Roman" w:cs="Times New Roman"/>
                <w:color w:val="000000"/>
                <w:sz w:val="20"/>
                <w:szCs w:val="20"/>
              </w:rPr>
              <w:t>, N = 505</w:t>
            </w:r>
            <w:r w:rsidRPr="00A407CD">
              <w:rPr>
                <w:rFonts w:ascii="Times New Roman" w:eastAsia="Helvetica" w:hAnsi="Times New Roman" w:cs="Times New Roman"/>
                <w:color w:val="000000"/>
                <w:sz w:val="20"/>
                <w:szCs w:val="20"/>
                <w:vertAlign w:val="superscript"/>
              </w:rPr>
              <w:t>1</w:t>
            </w:r>
          </w:p>
        </w:tc>
        <w:tc>
          <w:tcPr>
            <w:tcW w:w="41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E6D434" w14:textId="3A2722DF"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5E3D9760" w14:textId="77777777" w:rsidTr="00194BDD">
        <w:trPr>
          <w:jc w:val="center"/>
        </w:trPr>
        <w:tc>
          <w:tcPr>
            <w:tcW w:w="110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76D102" w14:textId="407E0A2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w:t>
            </w:r>
          </w:p>
        </w:tc>
        <w:tc>
          <w:tcPr>
            <w:tcW w:w="124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D147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46F1CB"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0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B6ED69"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BEA7F0"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B712D87"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E51B02" w14:textId="098E683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4A1377" w14:textId="51F0A94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3,267 (70%)</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D979E5" w14:textId="79AA22A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1,169 (57%)</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632D6" w14:textId="29C584A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363 (72%)</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792444" w14:textId="4D81304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583559F"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C7261" w14:textId="1ACF98C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CC103" w14:textId="2476EE4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3,128 (67%)</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57EC3" w14:textId="08038EA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1,087 (53%)</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CCBD2F" w14:textId="6A26A51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349 (69%)</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26C59" w14:textId="698B6CD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9026A0E"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86C95" w14:textId="7705C38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A7655" w14:textId="1337715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285 (6.1%)</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A6B6D" w14:textId="3FD03F2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143 (7.0%)</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88188E" w14:textId="78A2BB4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 (4.4%)</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2BEE6" w14:textId="434B07B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0.067</w:t>
            </w:r>
          </w:p>
        </w:tc>
      </w:tr>
      <w:tr w:rsidR="00D920B0" w:rsidRPr="00A407CD" w14:paraId="63D58441"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B5AA1" w14:textId="690387F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C0872A" w14:textId="5E61051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2,971 (63%)</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0E2456" w14:textId="5A4C8F6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1,553 (76%)</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4B50E" w14:textId="746732D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417 (83%)</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F2D4AC" w14:textId="017BB53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DA15952"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F8D2E" w14:textId="7C7A589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7CFD6" w14:textId="1D3C118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2,308 (49%)</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D3271" w14:textId="75445CD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1,003 (49%)</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4C987" w14:textId="73D2519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285 (56%)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442DE3" w14:textId="609C836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0.007</w:t>
            </w:r>
          </w:p>
        </w:tc>
      </w:tr>
      <w:tr w:rsidR="00D920B0" w:rsidRPr="00A407CD" w14:paraId="5B1FE543"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C824B" w14:textId="534A5F6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F597B" w14:textId="40B0040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127 (2.7%)</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87C42" w14:textId="17A9ACE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152 (7.5%)</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33A8C5" w14:textId="3711BF7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106 (21%)</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DE81A2" w14:textId="310B72E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FE73C62"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B2B21" w14:textId="2A726DF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Nephrotoxic Antibiotics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2917D" w14:textId="1F515A5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1,344 (29%)</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45608" w14:textId="074C9A1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764 (37%)</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5540C8" w14:textId="105A2E1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213 (42%)</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A30442" w14:textId="6C2D631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9E38B6F"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43E5D" w14:textId="4AB42E5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Days of Intervention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9498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7A94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55B05B"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5B694D"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0A1AA9F8"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6900B5" w14:textId="247553E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D025C" w14:textId="511EA91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05EC3" w14:textId="448D2EF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20226E" w14:textId="2086E53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5834B" w14:textId="69C5216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DD89FE6"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73AC7" w14:textId="4C1D530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6BA2A" w14:textId="425A57F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7096E1" w14:textId="6F9A12F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59035E" w14:textId="3BA75B2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2E785" w14:textId="15F8282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B801F88"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7B1870" w14:textId="6D39DE0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657161" w14:textId="336C96D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B7746" w14:textId="7E2FEF0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DB7485" w14:textId="3D94475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120615" w14:textId="7FCFBD4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0.064</w:t>
            </w:r>
          </w:p>
        </w:tc>
      </w:tr>
      <w:tr w:rsidR="00D920B0" w:rsidRPr="00A407CD" w14:paraId="028D5C3D"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467E53" w14:textId="2F6EF21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8E86D" w14:textId="134128F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9993B" w14:textId="0722A45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83B09" w14:textId="79B155A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D9081" w14:textId="583390B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EB6422C"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184C8E" w14:textId="5C6DF25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3DA680" w14:textId="3987B4B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3)</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294ED6" w14:textId="3AC0162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(1, 3)</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24A3C" w14:textId="0B6E1DC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(1, 4)</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6C3E8" w14:textId="5EE5DF2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8CA3F3F"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154FE1" w14:textId="3F1DE64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A61F90" w14:textId="4E2C7CC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15B354" w14:textId="160AC97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8D5317" w14:textId="668C613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3)</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96E53" w14:textId="42C5F94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0.013</w:t>
            </w:r>
          </w:p>
        </w:tc>
      </w:tr>
      <w:tr w:rsidR="00D920B0" w:rsidRPr="00A407CD" w14:paraId="43B82681"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E9063E" w14:textId="563A528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lastRenderedPageBreak/>
              <w:t>Mean Daily</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A12E6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7DC988"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A95560"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D1E18"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58EFDE1"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AA0E04" w14:textId="4F45D85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Fluid Balance (mL)</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86793" w14:textId="5F0DE1F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52.78 (-515.91, 608.45)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DA4E1D" w14:textId="1A430A1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-159.18 (-924.52, 488.59)</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394F6" w14:textId="00BCB17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242.60 (-376.31, 910.97)</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A686D1" w14:textId="0F775F8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007598E"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E879D" w14:textId="7BB021E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NEE Score (</w:t>
            </w:r>
            <w:proofErr w:type="spellStart"/>
            <w:r w:rsidRPr="00A407CD">
              <w:rPr>
                <w:rFonts w:ascii="Times New Roman" w:eastAsia="Helvetica" w:hAnsi="Times New Roman" w:cs="Times New Roman"/>
                <w:color w:val="000000"/>
                <w:sz w:val="20"/>
                <w:szCs w:val="20"/>
              </w:rPr>
              <w:t>ug</w:t>
            </w:r>
            <w:proofErr w:type="spellEnd"/>
            <w:r w:rsidRPr="00A407CD">
              <w:rPr>
                <w:rFonts w:ascii="Times New Roman" w:eastAsia="Helvetica" w:hAnsi="Times New Roman" w:cs="Times New Roman"/>
                <w:color w:val="000000"/>
                <w:sz w:val="20"/>
                <w:szCs w:val="20"/>
              </w:rPr>
              <w:t>/kg/min)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957AEF" w14:textId="2E8D183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0.03 (0.01, 0.08)</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9A080D" w14:textId="2E728E7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0.05 (0.02, 0.12)</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33C3C5" w14:textId="28F83CE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0.06 (0.02, 0.16)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A4FE2" w14:textId="49B8893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118D4AF" w14:textId="77777777" w:rsidTr="00194BDD">
        <w:trPr>
          <w:jc w:val="center"/>
        </w:trPr>
        <w:tc>
          <w:tcPr>
            <w:tcW w:w="110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5038F39" w14:textId="4D8C356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Furosemide Dose (mg)</w:t>
            </w:r>
          </w:p>
        </w:tc>
        <w:tc>
          <w:tcPr>
            <w:tcW w:w="124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49A7A9D" w14:textId="0EC1C6D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(20.00, 60.00)</w:t>
            </w:r>
          </w:p>
        </w:tc>
        <w:tc>
          <w:tcPr>
            <w:tcW w:w="114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55EAB02" w14:textId="34C9108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(25.00, 65.44)</w:t>
            </w:r>
          </w:p>
        </w:tc>
        <w:tc>
          <w:tcPr>
            <w:tcW w:w="110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BD33AA0" w14:textId="186CA89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44.59 (29.53, 80.00)</w:t>
            </w:r>
          </w:p>
        </w:tc>
        <w:tc>
          <w:tcPr>
            <w:tcW w:w="41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17CF03A" w14:textId="5719F8F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D1BDB" w:rsidRPr="00A407CD" w14:paraId="63B29D34"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0A421D3"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4A7CECBA"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645AFFA"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 xml:space="preserve">Pearson's Chi-squared test; </w:t>
            </w:r>
            <w:proofErr w:type="spellStart"/>
            <w:r w:rsidRPr="00A407CD">
              <w:rPr>
                <w:rFonts w:ascii="Times New Roman" w:eastAsia="Helvetica" w:hAnsi="Times New Roman" w:cs="Times New Roman"/>
                <w:color w:val="000000"/>
                <w:sz w:val="20"/>
                <w:szCs w:val="20"/>
              </w:rPr>
              <w:t>Kruskal</w:t>
            </w:r>
            <w:proofErr w:type="spellEnd"/>
            <w:r w:rsidRPr="00A407CD">
              <w:rPr>
                <w:rFonts w:ascii="Times New Roman" w:eastAsia="Helvetica" w:hAnsi="Times New Roman" w:cs="Times New Roman"/>
                <w:color w:val="000000"/>
                <w:sz w:val="20"/>
                <w:szCs w:val="20"/>
              </w:rPr>
              <w:t>-Wallis rank sum test</w:t>
            </w:r>
          </w:p>
        </w:tc>
      </w:tr>
      <w:tr w:rsidR="007C12D6" w:rsidRPr="00A407CD" w14:paraId="1DF275AB"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EC6DBFE" w14:textId="5AEB1252"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RRT = renal replacement therapy; NEE = norepinephrine equivalent</w:t>
            </w:r>
          </w:p>
        </w:tc>
      </w:tr>
    </w:tbl>
    <w:p w14:paraId="35926C6B"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4D561E56" w14:textId="2CD619C9" w:rsidR="005D1BDB" w:rsidRPr="00A407CD" w:rsidRDefault="009D092D">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w:t>
      </w:r>
      <w:r w:rsidR="0093390F" w:rsidRPr="00A407CD">
        <w:rPr>
          <w:rFonts w:ascii="Times New Roman" w:hAnsi="Times New Roman" w:cs="Times New Roman"/>
          <w:sz w:val="20"/>
          <w:szCs w:val="20"/>
        </w:rPr>
        <w:t>1</w:t>
      </w:r>
      <w:r w:rsidR="005A622F" w:rsidRPr="00A407CD">
        <w:rPr>
          <w:rFonts w:ascii="Times New Roman" w:hAnsi="Times New Roman" w:cs="Times New Roman"/>
          <w:sz w:val="20"/>
          <w:szCs w:val="20"/>
        </w:rPr>
        <w:t>2</w:t>
      </w:r>
      <w:r w:rsidRPr="00A407CD">
        <w:rPr>
          <w:rFonts w:ascii="Times New Roman" w:hAnsi="Times New Roman" w:cs="Times New Roman"/>
          <w:sz w:val="20"/>
          <w:szCs w:val="20"/>
        </w:rPr>
        <w:t>. Treatment during First 7 Days by AKI Diagnostic Criteria in SA-AKI Patients with Stage 2 AKI</w:t>
      </w:r>
    </w:p>
    <w:tbl>
      <w:tblPr>
        <w:tblW w:w="5000" w:type="pct"/>
        <w:jc w:val="center"/>
        <w:tblLook w:val="0420" w:firstRow="1" w:lastRow="0" w:firstColumn="0" w:lastColumn="0" w:noHBand="0" w:noVBand="1"/>
      </w:tblPr>
      <w:tblGrid>
        <w:gridCol w:w="2069"/>
        <w:gridCol w:w="2335"/>
        <w:gridCol w:w="2150"/>
        <w:gridCol w:w="2081"/>
        <w:gridCol w:w="771"/>
      </w:tblGrid>
      <w:tr w:rsidR="005D1BDB" w:rsidRPr="00A407CD" w14:paraId="0A9A6684" w14:textId="77777777" w:rsidTr="00194BDD">
        <w:trPr>
          <w:tblHeader/>
          <w:jc w:val="center"/>
        </w:trPr>
        <w:tc>
          <w:tcPr>
            <w:tcW w:w="110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D69E6F"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490"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88F651"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41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5E7424"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6140A8C2" w14:textId="77777777" w:rsidTr="00194BDD">
        <w:trPr>
          <w:tblHeader/>
          <w:jc w:val="center"/>
        </w:trPr>
        <w:tc>
          <w:tcPr>
            <w:tcW w:w="110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5B9CD5" w14:textId="4671CEAE"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24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9C9123" w14:textId="44282E89"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Urine Output Only</w:t>
            </w:r>
            <w:r w:rsidRPr="00A407CD">
              <w:rPr>
                <w:rFonts w:ascii="Times New Roman" w:eastAsia="Helvetica" w:hAnsi="Times New Roman" w:cs="Times New Roman"/>
                <w:color w:val="000000"/>
                <w:sz w:val="20"/>
                <w:szCs w:val="20"/>
              </w:rPr>
              <w:t>, N = 957</w:t>
            </w:r>
            <w:r w:rsidRPr="00A407CD">
              <w:rPr>
                <w:rFonts w:ascii="Times New Roman" w:eastAsia="Helvetica" w:hAnsi="Times New Roman" w:cs="Times New Roman"/>
                <w:color w:val="000000"/>
                <w:sz w:val="20"/>
                <w:szCs w:val="20"/>
                <w:vertAlign w:val="superscript"/>
              </w:rPr>
              <w:t>1</w:t>
            </w:r>
          </w:p>
        </w:tc>
        <w:tc>
          <w:tcPr>
            <w:tcW w:w="114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78CBEC" w14:textId="6985D4D8"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Creatinine Only</w:t>
            </w:r>
            <w:r w:rsidRPr="00A407CD">
              <w:rPr>
                <w:rFonts w:ascii="Times New Roman" w:eastAsia="Helvetica" w:hAnsi="Times New Roman" w:cs="Times New Roman"/>
                <w:color w:val="000000"/>
                <w:sz w:val="20"/>
                <w:szCs w:val="20"/>
              </w:rPr>
              <w:t>, N = 1,385</w:t>
            </w:r>
            <w:r w:rsidRPr="00A407CD">
              <w:rPr>
                <w:rFonts w:ascii="Times New Roman" w:eastAsia="Helvetica" w:hAnsi="Times New Roman" w:cs="Times New Roman"/>
                <w:color w:val="000000"/>
                <w:sz w:val="20"/>
                <w:szCs w:val="20"/>
                <w:vertAlign w:val="superscript"/>
              </w:rPr>
              <w:t>1</w:t>
            </w:r>
          </w:p>
        </w:tc>
        <w:tc>
          <w:tcPr>
            <w:tcW w:w="110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33FF43" w14:textId="05AF65E4"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Both</w:t>
            </w:r>
            <w:r w:rsidRPr="00A407CD">
              <w:rPr>
                <w:rFonts w:ascii="Times New Roman" w:eastAsia="Helvetica" w:hAnsi="Times New Roman" w:cs="Times New Roman"/>
                <w:color w:val="000000"/>
                <w:sz w:val="20"/>
                <w:szCs w:val="20"/>
              </w:rPr>
              <w:t>, N = 1,045</w:t>
            </w:r>
            <w:r w:rsidRPr="00A407CD">
              <w:rPr>
                <w:rFonts w:ascii="Times New Roman" w:eastAsia="Helvetica" w:hAnsi="Times New Roman" w:cs="Times New Roman"/>
                <w:color w:val="000000"/>
                <w:sz w:val="20"/>
                <w:szCs w:val="20"/>
                <w:vertAlign w:val="superscript"/>
              </w:rPr>
              <w:t>1</w:t>
            </w:r>
          </w:p>
        </w:tc>
        <w:tc>
          <w:tcPr>
            <w:tcW w:w="41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D4A813" w14:textId="3F1B37DA"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4C217FBB" w14:textId="77777777" w:rsidTr="00194BDD">
        <w:trPr>
          <w:jc w:val="center"/>
        </w:trPr>
        <w:tc>
          <w:tcPr>
            <w:tcW w:w="110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96FBBD" w14:textId="6B5413A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w:t>
            </w:r>
          </w:p>
        </w:tc>
        <w:tc>
          <w:tcPr>
            <w:tcW w:w="124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42C4C"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6420A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0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54D41"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1A55C"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122A4878"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E0373" w14:textId="2A6C285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71670" w14:textId="58D68E6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748 (78%)</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4A159" w14:textId="2965E2A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720 (52%)</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1ECB4B" w14:textId="0A77B6C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730 (70%)</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69CEAB" w14:textId="51D8828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4EBF81A"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AEEF8" w14:textId="24A8650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E95F5" w14:textId="477269D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724 (76%)</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BA733" w14:textId="26DF483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674 (49%)</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FA4F81" w14:textId="25BA8F5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703 (67%)</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C8EAFF" w14:textId="773F34C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E0A0FFE"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99D183" w14:textId="5429C8E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078726" w14:textId="4589A72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 (6.1%)</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8A0AF" w14:textId="77021DF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84 (6.1%)</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93848" w14:textId="7048DC6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53 (5.1%)</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112C6" w14:textId="3ABAC60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0.5</w:t>
            </w:r>
          </w:p>
        </w:tc>
      </w:tr>
      <w:tr w:rsidR="00D920B0" w:rsidRPr="00A407CD" w14:paraId="27EDAF2A"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469DA" w14:textId="151A4FA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D9D3A" w14:textId="128604F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668 (70%)</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F5630E" w14:textId="051FDD3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1,070 (77%)</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E5F7A3" w14:textId="66D0C7F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914 (87%)</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A0E91" w14:textId="4530CD1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22E78B6"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5939B" w14:textId="3688045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C87BD" w14:textId="14413AE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531 (55%)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501CC0" w14:textId="7C0F791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628 (45%)</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6BC957" w14:textId="728A1D8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537 (51%)</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7F568" w14:textId="76C00F2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139489C"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D9C778" w14:textId="0E37551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608E8" w14:textId="413FA7A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34 (3.6%)</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07C9B" w14:textId="4B1C68D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187 (14%)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C9155B" w14:textId="1759421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393 (38%)</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45361A" w14:textId="3ED272C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9EAEBAA"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32EE4" w14:textId="110F4A8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Nephrotoxic Antibiotics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A865E" w14:textId="5227A87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291 (30%)</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11A990" w14:textId="4FA3012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517 (37%)</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2E091" w14:textId="510E7EA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469 (45%)</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8DD9D8" w14:textId="7F676FA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D3D7F9B"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5FBB71" w14:textId="68ABD8A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Days of Intervention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A699F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6E8B1A"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DB3884"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13F22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CD79179"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55B69" w14:textId="709B055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A0BFF5" w14:textId="157421C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 (1, 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F0FABC" w14:textId="02F2EB8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CFEB3E" w14:textId="62A58EB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80876A" w14:textId="39C5084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CD320E2"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4AFFD" w14:textId="149AF65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05F5E" w14:textId="13E3E76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(1, 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7668C" w14:textId="4E9D5E3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95FB0E" w14:textId="2A409CB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CCF4AC" w14:textId="09F88C5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DC01B4C"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152FF" w14:textId="700719B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F9D2C3" w14:textId="3B73F65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73950" w14:textId="33CFBE8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E8DED" w14:textId="361BAAB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978B19" w14:textId="52142A7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0.5</w:t>
            </w:r>
          </w:p>
        </w:tc>
      </w:tr>
      <w:tr w:rsidR="00D920B0" w:rsidRPr="00A407CD" w14:paraId="4DDF85B9"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E3E496" w14:textId="3E6DB44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52E40" w14:textId="2C44B93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 (1, 5)</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8C2C7C" w14:textId="794530F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9365B7" w14:textId="130F62B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20110" w14:textId="396B60B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DE6554A"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19EBEB" w14:textId="4C02346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C4473" w14:textId="5E613FF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3)</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5AE4D2" w14:textId="388F7AA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(1, 4)</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8F520" w14:textId="6D77B4F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 (2, 5)</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0A63E" w14:textId="109E26A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1FFCDAD"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62DDA4" w14:textId="1AECC69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DD9A52" w14:textId="3C88922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3)</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76090B" w14:textId="0EBBE3F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5A8E3" w14:textId="7B26AC9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2)</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6CE7A7" w14:textId="5BD0D79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0F873FD"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26825" w14:textId="71D6636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Mean Daily</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24EDA"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7BAF8"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CC714B"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322BD"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24086FE6"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86AE1F" w14:textId="1365D83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Fluid Balance (mL)</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D27C74" w14:textId="00F6CF5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242.83 (-368.54, 810.17)</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FD59E3" w14:textId="5C05C19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-178.90 (-886.50, 520.85)</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E3B18" w14:textId="5880ABC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466.50 (-236.77, 1,195.10)</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DDFB90" w14:textId="79C2B91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7F403F8" w14:textId="77777777" w:rsidTr="00194BDD">
        <w:trPr>
          <w:jc w:val="center"/>
        </w:trPr>
        <w:tc>
          <w:tcPr>
            <w:tcW w:w="11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B980F3" w14:textId="58E3FFD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NEE Score (</w:t>
            </w:r>
            <w:proofErr w:type="spellStart"/>
            <w:r w:rsidRPr="00A407CD">
              <w:rPr>
                <w:rFonts w:ascii="Times New Roman" w:eastAsia="Helvetica" w:hAnsi="Times New Roman" w:cs="Times New Roman"/>
                <w:color w:val="000000"/>
                <w:sz w:val="20"/>
                <w:szCs w:val="20"/>
              </w:rPr>
              <w:t>ug</w:t>
            </w:r>
            <w:proofErr w:type="spellEnd"/>
            <w:r w:rsidRPr="00A407CD">
              <w:rPr>
                <w:rFonts w:ascii="Times New Roman" w:eastAsia="Helvetica" w:hAnsi="Times New Roman" w:cs="Times New Roman"/>
                <w:color w:val="000000"/>
                <w:sz w:val="20"/>
                <w:szCs w:val="20"/>
              </w:rPr>
              <w:t>/kg/min)</w:t>
            </w:r>
          </w:p>
        </w:tc>
        <w:tc>
          <w:tcPr>
            <w:tcW w:w="12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4E589" w14:textId="0AE3938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0.03 (0.01, 0.08)</w:t>
            </w:r>
          </w:p>
        </w:tc>
        <w:tc>
          <w:tcPr>
            <w:tcW w:w="11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68AF7" w14:textId="7F488DD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0.05 (0.02, 0.12)</w:t>
            </w:r>
          </w:p>
        </w:tc>
        <w:tc>
          <w:tcPr>
            <w:tcW w:w="1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E0989" w14:textId="76F979C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0.08 (0.03, 0.23)</w:t>
            </w:r>
          </w:p>
        </w:tc>
        <w:tc>
          <w:tcPr>
            <w:tcW w:w="4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0A482" w14:textId="4A25469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BF1125B" w14:textId="77777777" w:rsidTr="00194BDD">
        <w:trPr>
          <w:jc w:val="center"/>
        </w:trPr>
        <w:tc>
          <w:tcPr>
            <w:tcW w:w="110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748F46C" w14:textId="1A676BB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Furosemide Dose (mg)</w:t>
            </w:r>
          </w:p>
        </w:tc>
        <w:tc>
          <w:tcPr>
            <w:tcW w:w="124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4D596F9" w14:textId="4C92AD4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(25.00, 66.52)</w:t>
            </w:r>
          </w:p>
        </w:tc>
        <w:tc>
          <w:tcPr>
            <w:tcW w:w="114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10D89BA" w14:textId="7780E7E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(25.00, 80.00)</w:t>
            </w:r>
          </w:p>
        </w:tc>
        <w:tc>
          <w:tcPr>
            <w:tcW w:w="110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F69720C" w14:textId="39770C6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50.00 (30.00, 90.00)</w:t>
            </w:r>
          </w:p>
        </w:tc>
        <w:tc>
          <w:tcPr>
            <w:tcW w:w="41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B490928" w14:textId="30F766C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D1BDB" w:rsidRPr="00A407CD" w14:paraId="7B45F188"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A5A0A32"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2802D717"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54FF8A6"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 xml:space="preserve">Pearson's Chi-squared test; </w:t>
            </w:r>
            <w:proofErr w:type="spellStart"/>
            <w:r w:rsidRPr="00A407CD">
              <w:rPr>
                <w:rFonts w:ascii="Times New Roman" w:eastAsia="Helvetica" w:hAnsi="Times New Roman" w:cs="Times New Roman"/>
                <w:color w:val="000000"/>
                <w:sz w:val="20"/>
                <w:szCs w:val="20"/>
              </w:rPr>
              <w:t>Kruskal</w:t>
            </w:r>
            <w:proofErr w:type="spellEnd"/>
            <w:r w:rsidRPr="00A407CD">
              <w:rPr>
                <w:rFonts w:ascii="Times New Roman" w:eastAsia="Helvetica" w:hAnsi="Times New Roman" w:cs="Times New Roman"/>
                <w:color w:val="000000"/>
                <w:sz w:val="20"/>
                <w:szCs w:val="20"/>
              </w:rPr>
              <w:t>-Wallis rank sum test</w:t>
            </w:r>
          </w:p>
        </w:tc>
      </w:tr>
      <w:tr w:rsidR="007C12D6" w:rsidRPr="00A407CD" w14:paraId="14FE592F"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344D4FE2" w14:textId="7F785F80"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RRT = renal replacement therapy; NEE = norepinephrine equivalent</w:t>
            </w:r>
          </w:p>
        </w:tc>
      </w:tr>
    </w:tbl>
    <w:p w14:paraId="10025E95"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45F329B5" w14:textId="4248DAB6" w:rsidR="005D1BDB" w:rsidRPr="00A407CD" w:rsidRDefault="009D092D">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w:t>
      </w:r>
      <w:r w:rsidR="0093390F" w:rsidRPr="00A407CD">
        <w:rPr>
          <w:rFonts w:ascii="Times New Roman" w:hAnsi="Times New Roman" w:cs="Times New Roman"/>
          <w:sz w:val="20"/>
          <w:szCs w:val="20"/>
        </w:rPr>
        <w:t>1</w:t>
      </w:r>
      <w:r w:rsidR="005A622F" w:rsidRPr="00A407CD">
        <w:rPr>
          <w:rFonts w:ascii="Times New Roman" w:hAnsi="Times New Roman" w:cs="Times New Roman"/>
          <w:sz w:val="20"/>
          <w:szCs w:val="20"/>
        </w:rPr>
        <w:t>3</w:t>
      </w:r>
      <w:r w:rsidRPr="00A407CD">
        <w:rPr>
          <w:rFonts w:ascii="Times New Roman" w:hAnsi="Times New Roman" w:cs="Times New Roman"/>
          <w:sz w:val="20"/>
          <w:szCs w:val="20"/>
        </w:rPr>
        <w:t>. Treatment during First 7 Days by AKI Diagnostic Criteria in SA-AKI Patients with Stage 3 AKI</w:t>
      </w:r>
    </w:p>
    <w:tbl>
      <w:tblPr>
        <w:tblW w:w="5000" w:type="pct"/>
        <w:jc w:val="center"/>
        <w:tblLook w:val="0420" w:firstRow="1" w:lastRow="0" w:firstColumn="0" w:lastColumn="0" w:noHBand="0" w:noVBand="1"/>
      </w:tblPr>
      <w:tblGrid>
        <w:gridCol w:w="2097"/>
        <w:gridCol w:w="2239"/>
        <w:gridCol w:w="2180"/>
        <w:gridCol w:w="2107"/>
        <w:gridCol w:w="783"/>
      </w:tblGrid>
      <w:tr w:rsidR="005D1BDB" w:rsidRPr="00A407CD" w14:paraId="436A280E" w14:textId="77777777" w:rsidTr="00194BDD">
        <w:trPr>
          <w:tblHeader/>
          <w:jc w:val="center"/>
        </w:trPr>
        <w:tc>
          <w:tcPr>
            <w:tcW w:w="11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93EBB5"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469"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C64841"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41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CEED15"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4C452318" w14:textId="77777777" w:rsidTr="00194BDD">
        <w:trPr>
          <w:tblHeader/>
          <w:jc w:val="center"/>
        </w:trPr>
        <w:tc>
          <w:tcPr>
            <w:tcW w:w="11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8F6A5D" w14:textId="309CF304"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19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F0645A" w14:textId="465DF907"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Urine Output Only</w:t>
            </w:r>
            <w:r w:rsidRPr="00A407CD">
              <w:rPr>
                <w:rFonts w:ascii="Times New Roman" w:eastAsia="Helvetica" w:hAnsi="Times New Roman" w:cs="Times New Roman"/>
                <w:color w:val="000000"/>
                <w:sz w:val="20"/>
                <w:szCs w:val="20"/>
              </w:rPr>
              <w:t>, N = 299</w:t>
            </w:r>
            <w:r w:rsidRPr="00A407CD">
              <w:rPr>
                <w:rFonts w:ascii="Times New Roman" w:eastAsia="Helvetica" w:hAnsi="Times New Roman" w:cs="Times New Roman"/>
                <w:color w:val="000000"/>
                <w:sz w:val="20"/>
                <w:szCs w:val="20"/>
                <w:vertAlign w:val="superscript"/>
              </w:rPr>
              <w:t>1</w:t>
            </w:r>
          </w:p>
        </w:tc>
        <w:tc>
          <w:tcPr>
            <w:tcW w:w="115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46A020" w14:textId="696A936E"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Creatinine Only</w:t>
            </w:r>
            <w:r w:rsidRPr="00A407CD">
              <w:rPr>
                <w:rFonts w:ascii="Times New Roman" w:eastAsia="Helvetica" w:hAnsi="Times New Roman" w:cs="Times New Roman"/>
                <w:color w:val="000000"/>
                <w:sz w:val="20"/>
                <w:szCs w:val="20"/>
              </w:rPr>
              <w:t>, N = 1,219</w:t>
            </w:r>
            <w:r w:rsidRPr="00A407CD">
              <w:rPr>
                <w:rFonts w:ascii="Times New Roman" w:eastAsia="Helvetica" w:hAnsi="Times New Roman" w:cs="Times New Roman"/>
                <w:color w:val="000000"/>
                <w:sz w:val="20"/>
                <w:szCs w:val="20"/>
                <w:vertAlign w:val="superscript"/>
              </w:rPr>
              <w:t>1</w:t>
            </w:r>
          </w:p>
        </w:tc>
        <w:tc>
          <w:tcPr>
            <w:tcW w:w="112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798D6B" w14:textId="759671BA"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Both</w:t>
            </w:r>
            <w:r w:rsidRPr="00A407CD">
              <w:rPr>
                <w:rFonts w:ascii="Times New Roman" w:eastAsia="Helvetica" w:hAnsi="Times New Roman" w:cs="Times New Roman"/>
                <w:color w:val="000000"/>
                <w:sz w:val="20"/>
                <w:szCs w:val="20"/>
              </w:rPr>
              <w:t>, N = 1,307</w:t>
            </w:r>
            <w:r w:rsidRPr="00A407CD">
              <w:rPr>
                <w:rFonts w:ascii="Times New Roman" w:eastAsia="Helvetica" w:hAnsi="Times New Roman" w:cs="Times New Roman"/>
                <w:color w:val="000000"/>
                <w:sz w:val="20"/>
                <w:szCs w:val="20"/>
                <w:vertAlign w:val="superscript"/>
              </w:rPr>
              <w:t>1</w:t>
            </w:r>
          </w:p>
        </w:tc>
        <w:tc>
          <w:tcPr>
            <w:tcW w:w="41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3318A5" w14:textId="3E97CF05"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0854C4CD" w14:textId="77777777" w:rsidTr="00194BDD">
        <w:trPr>
          <w:jc w:val="center"/>
        </w:trPr>
        <w:tc>
          <w:tcPr>
            <w:tcW w:w="11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602F8E" w14:textId="1A92601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w:t>
            </w:r>
          </w:p>
        </w:tc>
        <w:tc>
          <w:tcPr>
            <w:tcW w:w="119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D1A4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5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5D86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2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3BD3B0"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4F2D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69E5D132"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0EA3C5" w14:textId="5806F04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D985A" w14:textId="428F247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132 (44%)</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AA217" w14:textId="3233E89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581 (48%)</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E92DB0" w14:textId="323B703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815 (62%)</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8A90E8" w14:textId="7CFDFFD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991BDA7"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975EDB" w14:textId="3905583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EBC6B" w14:textId="58098CB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123 (41%)</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2F2BF0" w14:textId="42D1AE6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541 (44%)</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B57293" w14:textId="3ECEF2A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763 (58%)</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F949D1" w14:textId="3FE0E80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271A61A"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58AA1" w14:textId="1F31863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42FF5" w14:textId="0A57BB8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 (4.7%)</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0B24F" w14:textId="47C2AAC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70 (5.7%)</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F52E2D" w14:textId="3C0828B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84 (6.4%)</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97E5D" w14:textId="070D6B2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0.5</w:t>
            </w:r>
          </w:p>
        </w:tc>
      </w:tr>
      <w:tr w:rsidR="00D920B0" w:rsidRPr="00A407CD" w14:paraId="499FF74D"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E17FF" w14:textId="5F274C5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EB88B2" w14:textId="27C0A74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123 (41%)</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806A1" w14:textId="0BE07BA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853 (70%)</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5332F8" w14:textId="143DCBA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1,088 (83%)</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D71DD3" w14:textId="79F4285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919788C"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DF2209" w14:textId="1BF013A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Diuretics</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97DAC" w14:textId="4945091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107 (36%)</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C7177D" w14:textId="07D7C7C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475 (39%)</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CCE61" w14:textId="4EB2E9C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582 (45%)</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65361" w14:textId="6C69049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0.002</w:t>
            </w:r>
          </w:p>
        </w:tc>
      </w:tr>
      <w:tr w:rsidR="00D920B0" w:rsidRPr="00A407CD" w14:paraId="1AEE200F"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25133" w14:textId="7D27C87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1F02A" w14:textId="7FE7F98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 (1.0%)</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73E8B" w14:textId="7A83D1D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488 (40%)</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738AF" w14:textId="1218036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933 (71%)</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865169" w14:textId="5A20E6A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E8A12A9"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509D1E" w14:textId="1E4F18C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Nephrotoxic Antibiotics</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A84E2E" w14:textId="6B0E39F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87 (29%)</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CC2317" w14:textId="55E928D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413 (34%)</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ADDE1" w14:textId="140E8B6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610 (47%)</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EE73E" w14:textId="34A5379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2AC1F20"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FAAEC5" w14:textId="332F921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Days of Intervention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F791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A4F95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FE48DC"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3DF9FC"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7333E0E4"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2DBB9" w14:textId="444754B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444E4" w14:textId="3E2FB29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39BE4" w14:textId="07F7119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3)</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07B73" w14:textId="16A9BB8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CF446" w14:textId="268279D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FA3FA38"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478543" w14:textId="19A471A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D02DAF" w14:textId="0F1CFBC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58450" w14:textId="63DAA6E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3)</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1E6EC" w14:textId="1B03186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E4E14B" w14:textId="7B8A1FC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2025851"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C33FD6" w14:textId="4DC1F06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74DA91" w14:textId="4CC05F4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F1E71C" w14:textId="74DF7D5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3BEF84" w14:textId="5F925B0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608CB3" w14:textId="09E37B5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0.5</w:t>
            </w:r>
          </w:p>
        </w:tc>
      </w:tr>
      <w:tr w:rsidR="00D920B0" w:rsidRPr="00A407CD" w14:paraId="7762B21D"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2D21F" w14:textId="1F270C4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3E008" w14:textId="38F760D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F6549F" w14:textId="0558E86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3)</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916B3" w14:textId="6BA6C23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6)</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88C10B" w14:textId="4DEFF21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11C7F49"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57EAC3" w14:textId="587B17C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607CA" w14:textId="5C67EE8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5BF21" w14:textId="3547C22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3)</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21A4C" w14:textId="3487562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 (1, 5)</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A7B020" w14:textId="320EC13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BE32325"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BEE2F" w14:textId="4F5EAEB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D52AB" w14:textId="6D555AF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5962E8" w14:textId="650D9F9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1)</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3430A1" w14:textId="31136CF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3A5BDF" w14:textId="3A08CA4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0.042</w:t>
            </w:r>
          </w:p>
        </w:tc>
      </w:tr>
      <w:tr w:rsidR="00D920B0" w:rsidRPr="00A407CD" w14:paraId="3EB97423"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C837EE" w14:textId="0A7071C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Mean Daily</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6781B"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A8B0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85A3D4"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ACCA4"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2C768809"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A94445" w14:textId="2EE4C84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Fluid Balance (mL)</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ACF7F0" w14:textId="33A04E9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-98.33 (-530.74, 322.17)</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0892E" w14:textId="2FC1FD1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-169.90 (-930.07, 536.65)</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8B7F22" w14:textId="6A48E00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320.07 (-426.94, 1,149.62)</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98F186" w14:textId="6575AF2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A6941C5" w14:textId="77777777" w:rsidTr="00194BDD">
        <w:trPr>
          <w:jc w:val="center"/>
        </w:trPr>
        <w:tc>
          <w:tcPr>
            <w:tcW w:w="11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D7964" w14:textId="2FAF901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NEE Score (</w:t>
            </w:r>
            <w:proofErr w:type="spellStart"/>
            <w:r w:rsidRPr="00A407CD">
              <w:rPr>
                <w:rFonts w:ascii="Times New Roman" w:eastAsia="Helvetica" w:hAnsi="Times New Roman" w:cs="Times New Roman"/>
                <w:color w:val="000000"/>
                <w:sz w:val="20"/>
                <w:szCs w:val="20"/>
              </w:rPr>
              <w:t>ug</w:t>
            </w:r>
            <w:proofErr w:type="spellEnd"/>
            <w:r w:rsidRPr="00A407CD">
              <w:rPr>
                <w:rFonts w:ascii="Times New Roman" w:eastAsia="Helvetica" w:hAnsi="Times New Roman" w:cs="Times New Roman"/>
                <w:color w:val="000000"/>
                <w:sz w:val="20"/>
                <w:szCs w:val="20"/>
              </w:rPr>
              <w:t>/kg/min)</w:t>
            </w:r>
          </w:p>
        </w:tc>
        <w:tc>
          <w:tcPr>
            <w:tcW w:w="11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36CD0A" w14:textId="5445B75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0.04 (0.01, 0.07)</w:t>
            </w:r>
          </w:p>
        </w:tc>
        <w:tc>
          <w:tcPr>
            <w:tcW w:w="11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64DF0F" w14:textId="6265FB0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0.06 (0.02, 0.14)</w:t>
            </w:r>
          </w:p>
        </w:tc>
        <w:tc>
          <w:tcPr>
            <w:tcW w:w="11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E27E8" w14:textId="6B60AEB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0.08 (0.03, 0.22)</w:t>
            </w:r>
          </w:p>
        </w:tc>
        <w:tc>
          <w:tcPr>
            <w:tcW w:w="4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DA0A8" w14:textId="145538C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706A1B0" w14:textId="77777777" w:rsidTr="00194BDD">
        <w:trPr>
          <w:jc w:val="center"/>
        </w:trPr>
        <w:tc>
          <w:tcPr>
            <w:tcW w:w="11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30CFC67" w14:textId="6A1E820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Furosemide Dose (mg)</w:t>
            </w:r>
          </w:p>
        </w:tc>
        <w:tc>
          <w:tcPr>
            <w:tcW w:w="119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43BF374" w14:textId="39A09F2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30.00 (20.00, 40.83)</w:t>
            </w:r>
          </w:p>
        </w:tc>
        <w:tc>
          <w:tcPr>
            <w:tcW w:w="1159"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AF782AF" w14:textId="32B15B1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48.03 (30.00, 83.24)</w:t>
            </w:r>
          </w:p>
        </w:tc>
        <w:tc>
          <w:tcPr>
            <w:tcW w:w="112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45D2960" w14:textId="21C27FB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60.00 (40.00, 110.47)</w:t>
            </w:r>
          </w:p>
        </w:tc>
        <w:tc>
          <w:tcPr>
            <w:tcW w:w="41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5090B63" w14:textId="3789BE7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D1BDB" w:rsidRPr="00A407CD" w14:paraId="38B17FC0"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475DD25"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75EAAD4D"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C7EC225"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 xml:space="preserve">Pearson's Chi-squared test; </w:t>
            </w:r>
            <w:proofErr w:type="spellStart"/>
            <w:r w:rsidRPr="00A407CD">
              <w:rPr>
                <w:rFonts w:ascii="Times New Roman" w:eastAsia="Helvetica" w:hAnsi="Times New Roman" w:cs="Times New Roman"/>
                <w:color w:val="000000"/>
                <w:sz w:val="20"/>
                <w:szCs w:val="20"/>
              </w:rPr>
              <w:t>Kruskal</w:t>
            </w:r>
            <w:proofErr w:type="spellEnd"/>
            <w:r w:rsidRPr="00A407CD">
              <w:rPr>
                <w:rFonts w:ascii="Times New Roman" w:eastAsia="Helvetica" w:hAnsi="Times New Roman" w:cs="Times New Roman"/>
                <w:color w:val="000000"/>
                <w:sz w:val="20"/>
                <w:szCs w:val="20"/>
              </w:rPr>
              <w:t>-Wallis rank sum test</w:t>
            </w:r>
          </w:p>
        </w:tc>
      </w:tr>
      <w:tr w:rsidR="007C12D6" w:rsidRPr="00A407CD" w14:paraId="71C370A3"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12CD8712" w14:textId="3106965F"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RRT = renal replacement therapy; NEE = norepinephrine equivalent</w:t>
            </w:r>
          </w:p>
        </w:tc>
      </w:tr>
    </w:tbl>
    <w:p w14:paraId="47075517"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7F581F67" w14:textId="69FDC91F" w:rsidR="005D1BDB" w:rsidRPr="00A407CD" w:rsidRDefault="009D092D">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w:t>
      </w:r>
      <w:r w:rsidR="0093390F" w:rsidRPr="00A407CD">
        <w:rPr>
          <w:rFonts w:ascii="Times New Roman" w:hAnsi="Times New Roman" w:cs="Times New Roman"/>
          <w:sz w:val="20"/>
          <w:szCs w:val="20"/>
        </w:rPr>
        <w:t>1</w:t>
      </w:r>
      <w:r w:rsidR="005A622F" w:rsidRPr="00A407CD">
        <w:rPr>
          <w:rFonts w:ascii="Times New Roman" w:hAnsi="Times New Roman" w:cs="Times New Roman"/>
          <w:sz w:val="20"/>
          <w:szCs w:val="20"/>
        </w:rPr>
        <w:t>4</w:t>
      </w:r>
      <w:r w:rsidRPr="00A407CD">
        <w:rPr>
          <w:rFonts w:ascii="Times New Roman" w:hAnsi="Times New Roman" w:cs="Times New Roman"/>
          <w:sz w:val="20"/>
          <w:szCs w:val="20"/>
        </w:rPr>
        <w:t>. Treatment during First 7 Days by AKI Stage at Diagnosis of SA-AKI</w:t>
      </w:r>
    </w:p>
    <w:tbl>
      <w:tblPr>
        <w:tblW w:w="5000" w:type="pct"/>
        <w:jc w:val="center"/>
        <w:tblLook w:val="0420" w:firstRow="1" w:lastRow="0" w:firstColumn="0" w:lastColumn="0" w:noHBand="0" w:noVBand="1"/>
      </w:tblPr>
      <w:tblGrid>
        <w:gridCol w:w="2282"/>
        <w:gridCol w:w="2060"/>
        <w:gridCol w:w="2152"/>
        <w:gridCol w:w="2062"/>
        <w:gridCol w:w="850"/>
      </w:tblGrid>
      <w:tr w:rsidR="005D1BDB" w:rsidRPr="00A407CD" w14:paraId="19B53A47" w14:textId="77777777" w:rsidTr="00194BDD">
        <w:trPr>
          <w:tblHeader/>
          <w:jc w:val="center"/>
        </w:trPr>
        <w:tc>
          <w:tcPr>
            <w:tcW w:w="121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B9C0A1"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335"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1FD766"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Stage at Diagnosis</w:t>
            </w:r>
          </w:p>
        </w:tc>
        <w:tc>
          <w:tcPr>
            <w:tcW w:w="45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974815"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3E124F9F" w14:textId="77777777" w:rsidTr="00194BDD">
        <w:trPr>
          <w:tblHeader/>
          <w:jc w:val="center"/>
        </w:trPr>
        <w:tc>
          <w:tcPr>
            <w:tcW w:w="121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8977F4" w14:textId="4239D370"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09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CBB464" w14:textId="778BF84F"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1</w:t>
            </w:r>
            <w:r w:rsidRPr="00A407CD">
              <w:rPr>
                <w:rFonts w:ascii="Times New Roman" w:eastAsia="Helvetica" w:hAnsi="Times New Roman" w:cs="Times New Roman"/>
                <w:color w:val="000000"/>
                <w:sz w:val="20"/>
                <w:szCs w:val="20"/>
              </w:rPr>
              <w:t>, N = 7,239</w:t>
            </w:r>
            <w:r w:rsidRPr="00A407CD">
              <w:rPr>
                <w:rFonts w:ascii="Times New Roman" w:eastAsia="Helvetica" w:hAnsi="Times New Roman" w:cs="Times New Roman"/>
                <w:color w:val="000000"/>
                <w:sz w:val="20"/>
                <w:szCs w:val="20"/>
                <w:vertAlign w:val="superscript"/>
              </w:rPr>
              <w:t>1</w:t>
            </w:r>
          </w:p>
        </w:tc>
        <w:tc>
          <w:tcPr>
            <w:tcW w:w="1144"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D4379F" w14:textId="5AE6290B"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2</w:t>
            </w:r>
            <w:r w:rsidRPr="00A407CD">
              <w:rPr>
                <w:rFonts w:ascii="Times New Roman" w:eastAsia="Helvetica" w:hAnsi="Times New Roman" w:cs="Times New Roman"/>
                <w:color w:val="000000"/>
                <w:sz w:val="20"/>
                <w:szCs w:val="20"/>
              </w:rPr>
              <w:t>, N = 3,387</w:t>
            </w:r>
            <w:r w:rsidRPr="00A407CD">
              <w:rPr>
                <w:rFonts w:ascii="Times New Roman" w:eastAsia="Helvetica" w:hAnsi="Times New Roman" w:cs="Times New Roman"/>
                <w:color w:val="000000"/>
                <w:sz w:val="20"/>
                <w:szCs w:val="20"/>
                <w:vertAlign w:val="superscript"/>
              </w:rPr>
              <w:t>1</w:t>
            </w:r>
          </w:p>
        </w:tc>
        <w:tc>
          <w:tcPr>
            <w:tcW w:w="109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6699B0" w14:textId="7C2BAA89"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3</w:t>
            </w:r>
            <w:r w:rsidRPr="00A407CD">
              <w:rPr>
                <w:rFonts w:ascii="Times New Roman" w:eastAsia="Helvetica" w:hAnsi="Times New Roman" w:cs="Times New Roman"/>
                <w:color w:val="000000"/>
                <w:sz w:val="20"/>
                <w:szCs w:val="20"/>
              </w:rPr>
              <w:t>, N = 2,825</w:t>
            </w:r>
            <w:r w:rsidRPr="00A407CD">
              <w:rPr>
                <w:rFonts w:ascii="Times New Roman" w:eastAsia="Helvetica" w:hAnsi="Times New Roman" w:cs="Times New Roman"/>
                <w:color w:val="000000"/>
                <w:sz w:val="20"/>
                <w:szCs w:val="20"/>
                <w:vertAlign w:val="superscript"/>
              </w:rPr>
              <w:t>1</w:t>
            </w:r>
          </w:p>
        </w:tc>
        <w:tc>
          <w:tcPr>
            <w:tcW w:w="45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22E75B" w14:textId="7F8E1A23"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2C44DBAA" w14:textId="77777777" w:rsidTr="00194BDD">
        <w:trPr>
          <w:jc w:val="center"/>
        </w:trPr>
        <w:tc>
          <w:tcPr>
            <w:tcW w:w="121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855E20" w14:textId="1A8427C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w:t>
            </w:r>
          </w:p>
        </w:tc>
        <w:tc>
          <w:tcPr>
            <w:tcW w:w="109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8E9E3"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B1716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09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5817EA"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5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A5F40"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6C67DC23"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BD22F" w14:textId="75B7B50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B5594" w14:textId="464D78E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4,799 (66%)</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FED5F3" w14:textId="48E661A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2,198 (65%)</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62942F" w14:textId="7366C94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1,528 (54%)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DB9ECD" w14:textId="0007B3A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412BCB8"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75175C" w14:textId="330E10C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0E0CF3" w14:textId="2E97765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4,564 (63%)</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1388AA" w14:textId="6A58D13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2,101 (62%)</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6EB90D" w14:textId="0329233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1,427 (51%)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BDF2A6" w14:textId="5B4B7E5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CD53264"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DEC6B2" w14:textId="4F2BDB9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796B11" w14:textId="33C495E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450 (6.2%)</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0D1AD4" w14:textId="1C8B879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195 (5.8%)</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B24F0" w14:textId="0874C1A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168 (5.9%)</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54D0A5" w14:textId="5DE05BF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0.6</w:t>
            </w:r>
          </w:p>
        </w:tc>
      </w:tr>
      <w:tr w:rsidR="00D920B0" w:rsidRPr="00A407CD" w14:paraId="380D3C44"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B081C" w14:textId="0EAC91C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72F5A9" w14:textId="7D689DE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4,941 (68%)</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725EA" w14:textId="7B4D089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2,652 (78%)</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8673D3" w14:textId="69B3DA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2,064 (73%)</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163C1E" w14:textId="70CFD04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FE62F7A"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CDCFB9" w14:textId="12FABB8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Diuretics</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6CFEF" w14:textId="5398A74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3,596 (50%)</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3FB09" w14:textId="66D8FF0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1,696 (50%)</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4261BB" w14:textId="1DE4CFA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1,164 (41%)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AC3E7E" w14:textId="6A439A6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7925B34"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B85501" w14:textId="18B6D0B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A1E09B" w14:textId="02269A3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385 (5.3%)</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325A9A" w14:textId="49A299F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614 (18%)</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A7394" w14:textId="06EC7DC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1,424 (50%)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C0BFFE" w14:textId="199310B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7151CFC"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18AE4" w14:textId="08C26C5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Nephrotoxic Antibiotics</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FA4516" w14:textId="4D76FD9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2,321 (32%)</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394B49" w14:textId="350FAE9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1,277 (38%)</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A17C0" w14:textId="38FDB15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1,110 (39%)</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DC757" w14:textId="01B64D4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543EB76E"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05DB38" w14:textId="79D122E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Days of Intervention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B7CDDB"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61349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B12DD"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FA73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276CDA2F"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0FD7B3" w14:textId="547E724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D28E3F" w14:textId="1BCCFCE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A7E4C5" w14:textId="4F4DACE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04A43" w14:textId="07F6084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2DA702" w14:textId="296C8FD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660A12C"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FB0A7A" w14:textId="77BA43D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DB625" w14:textId="0870406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4)</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D1A2C1" w14:textId="7D9751A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5D7C83" w14:textId="638E698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7E827D" w14:textId="6734D62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1111A682"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13CB75" w14:textId="1B2E8C0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1235D" w14:textId="7AF9843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669B27" w14:textId="3ACBA6D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ADE05" w14:textId="1193907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0417CC" w14:textId="458E5E8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0.6</w:t>
            </w:r>
          </w:p>
        </w:tc>
      </w:tr>
      <w:tr w:rsidR="00D920B0" w:rsidRPr="00A407CD" w14:paraId="1A5AE319"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D81F2" w14:textId="6012E3B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DF0E03" w14:textId="449A945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94E8C" w14:textId="4F61D4F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73950" w14:textId="310A81C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1E6D7B" w14:textId="2A46E84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141B194"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700A3" w14:textId="1AE6452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703CCB" w14:textId="66E384D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3)</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D8E77A" w14:textId="7A7A53C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(1, 4)</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3501D8" w14:textId="404B13E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94A318" w14:textId="289B996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1F817BD"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636C8" w14:textId="3D12384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B08374" w14:textId="28E27AC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AFC917" w14:textId="2CDFBE3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2)</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249ED" w14:textId="42D274B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9AE962" w14:textId="3E26302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1F0F27B"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B37DE8" w14:textId="7FCFF08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Mean Daily</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21BBA"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1E7E5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E2C72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FEBEF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153B4051"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932FF9" w14:textId="4B5F7DB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Fluid Balance (mL)</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A454BF" w14:textId="6163E55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10.95 (-610.42, 603.52)</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415CD" w14:textId="6EF9444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136.27 (-532.68, 845.80)</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54152" w14:textId="073439A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42.33 (-679.26, 804.30)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7DD8D" w14:textId="3130016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82C2615" w14:textId="77777777" w:rsidTr="00194BDD">
        <w:trPr>
          <w:jc w:val="center"/>
        </w:trPr>
        <w:tc>
          <w:tcPr>
            <w:tcW w:w="1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F31F4" w14:textId="6AFBFE3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NEE Score (</w:t>
            </w:r>
            <w:proofErr w:type="spellStart"/>
            <w:r w:rsidRPr="00A407CD">
              <w:rPr>
                <w:rFonts w:ascii="Times New Roman" w:eastAsia="Helvetica" w:hAnsi="Times New Roman" w:cs="Times New Roman"/>
                <w:color w:val="000000"/>
                <w:sz w:val="20"/>
                <w:szCs w:val="20"/>
              </w:rPr>
              <w:t>ug</w:t>
            </w:r>
            <w:proofErr w:type="spellEnd"/>
            <w:r w:rsidRPr="00A407CD">
              <w:rPr>
                <w:rFonts w:ascii="Times New Roman" w:eastAsia="Helvetica" w:hAnsi="Times New Roman" w:cs="Times New Roman"/>
                <w:color w:val="000000"/>
                <w:sz w:val="20"/>
                <w:szCs w:val="20"/>
              </w:rPr>
              <w:t>/kg/min)</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CC1EE7" w14:textId="525B0AB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0.04 (0.02, 0.10)</w:t>
            </w:r>
          </w:p>
        </w:tc>
        <w:tc>
          <w:tcPr>
            <w:tcW w:w="11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A65C6" w14:textId="704AFEB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0.05 (0.02, 0.14)</w:t>
            </w:r>
          </w:p>
        </w:tc>
        <w:tc>
          <w:tcPr>
            <w:tcW w:w="10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F3F50" w14:textId="5A7AAB3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0.06 (0.03, 0.17)</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CA67F" w14:textId="6317142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A8F7203" w14:textId="77777777" w:rsidTr="00194BDD">
        <w:trPr>
          <w:jc w:val="center"/>
        </w:trPr>
        <w:tc>
          <w:tcPr>
            <w:tcW w:w="121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0BDEC90" w14:textId="754414A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Furosemide Dose (mg)</w:t>
            </w:r>
          </w:p>
        </w:tc>
        <w:tc>
          <w:tcPr>
            <w:tcW w:w="109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12930BF" w14:textId="5C79519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(20.00, 62.31)</w:t>
            </w:r>
          </w:p>
        </w:tc>
        <w:tc>
          <w:tcPr>
            <w:tcW w:w="1144"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43FE076" w14:textId="500A505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(26.67, 80.00)</w:t>
            </w:r>
          </w:p>
        </w:tc>
        <w:tc>
          <w:tcPr>
            <w:tcW w:w="109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192D6DF" w14:textId="6A69D2C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52.00 (31.62, 90.00)</w:t>
            </w:r>
          </w:p>
        </w:tc>
        <w:tc>
          <w:tcPr>
            <w:tcW w:w="45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94A1834" w14:textId="0DA6B12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D1BDB" w:rsidRPr="00A407CD" w14:paraId="247CE3A6"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C159EE1"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44FD2D29"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6361CD6"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 xml:space="preserve">Pearson's Chi-squared test; </w:t>
            </w:r>
            <w:proofErr w:type="spellStart"/>
            <w:r w:rsidRPr="00A407CD">
              <w:rPr>
                <w:rFonts w:ascii="Times New Roman" w:eastAsia="Helvetica" w:hAnsi="Times New Roman" w:cs="Times New Roman"/>
                <w:color w:val="000000"/>
                <w:sz w:val="20"/>
                <w:szCs w:val="20"/>
              </w:rPr>
              <w:t>Kruskal</w:t>
            </w:r>
            <w:proofErr w:type="spellEnd"/>
            <w:r w:rsidRPr="00A407CD">
              <w:rPr>
                <w:rFonts w:ascii="Times New Roman" w:eastAsia="Helvetica" w:hAnsi="Times New Roman" w:cs="Times New Roman"/>
                <w:color w:val="000000"/>
                <w:sz w:val="20"/>
                <w:szCs w:val="20"/>
              </w:rPr>
              <w:t>-Wallis rank sum test</w:t>
            </w:r>
          </w:p>
        </w:tc>
      </w:tr>
      <w:tr w:rsidR="007C12D6" w:rsidRPr="00A407CD" w14:paraId="2A44E132"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39D7E3A4" w14:textId="07335FD1"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RRT = renal replacement therapy; NEE = norepinephrine equivalent</w:t>
            </w:r>
          </w:p>
        </w:tc>
      </w:tr>
    </w:tbl>
    <w:p w14:paraId="3FBA5B8E"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6B57325F" w14:textId="17241D27" w:rsidR="005D1BDB" w:rsidRPr="00A407CD" w:rsidRDefault="009D092D">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w:t>
      </w:r>
      <w:r w:rsidR="0093390F" w:rsidRPr="00A407CD">
        <w:rPr>
          <w:rFonts w:ascii="Times New Roman" w:hAnsi="Times New Roman" w:cs="Times New Roman"/>
          <w:sz w:val="20"/>
          <w:szCs w:val="20"/>
        </w:rPr>
        <w:t>1</w:t>
      </w:r>
      <w:r w:rsidR="005A622F" w:rsidRPr="00A407CD">
        <w:rPr>
          <w:rFonts w:ascii="Times New Roman" w:hAnsi="Times New Roman" w:cs="Times New Roman"/>
          <w:sz w:val="20"/>
          <w:szCs w:val="20"/>
        </w:rPr>
        <w:t>5</w:t>
      </w:r>
      <w:r w:rsidRPr="00A407CD">
        <w:rPr>
          <w:rFonts w:ascii="Times New Roman" w:hAnsi="Times New Roman" w:cs="Times New Roman"/>
          <w:sz w:val="20"/>
          <w:szCs w:val="20"/>
        </w:rPr>
        <w:t>. Treatment during First 7 Days</w:t>
      </w:r>
    </w:p>
    <w:tbl>
      <w:tblPr>
        <w:tblW w:w="0" w:type="auto"/>
        <w:jc w:val="center"/>
        <w:tblLayout w:type="fixed"/>
        <w:tblLook w:val="0420" w:firstRow="1" w:lastRow="0" w:firstColumn="0" w:lastColumn="0" w:noHBand="0" w:noVBand="1"/>
      </w:tblPr>
      <w:tblGrid>
        <w:gridCol w:w="3001"/>
        <w:gridCol w:w="2832"/>
        <w:gridCol w:w="2783"/>
        <w:gridCol w:w="1120"/>
      </w:tblGrid>
      <w:tr w:rsidR="005D1BDB" w:rsidRPr="00A407CD" w14:paraId="7F74926D" w14:textId="77777777">
        <w:trPr>
          <w:tblHeader/>
          <w:jc w:val="center"/>
        </w:trPr>
        <w:tc>
          <w:tcPr>
            <w:tcW w:w="30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3453E9"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5615"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83CC9C"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SA-AKI</w:t>
            </w:r>
          </w:p>
        </w:tc>
        <w:tc>
          <w:tcPr>
            <w:tcW w:w="112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4D7B00"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43989C7A" w14:textId="77777777">
        <w:trPr>
          <w:tblHeader/>
          <w:jc w:val="center"/>
        </w:trPr>
        <w:tc>
          <w:tcPr>
            <w:tcW w:w="30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226139" w14:textId="48410CCD"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283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F8AAD6" w14:textId="29A0A10B"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Yes</w:t>
            </w:r>
            <w:r w:rsidRPr="00A407CD">
              <w:rPr>
                <w:rFonts w:ascii="Times New Roman" w:eastAsia="Helvetica" w:hAnsi="Times New Roman" w:cs="Times New Roman"/>
                <w:color w:val="000000"/>
                <w:sz w:val="20"/>
                <w:szCs w:val="20"/>
              </w:rPr>
              <w:t>, N = 13,451</w:t>
            </w:r>
            <w:r w:rsidRPr="00A407CD">
              <w:rPr>
                <w:rFonts w:ascii="Times New Roman" w:eastAsia="Helvetica" w:hAnsi="Times New Roman" w:cs="Times New Roman"/>
                <w:color w:val="000000"/>
                <w:sz w:val="20"/>
                <w:szCs w:val="20"/>
                <w:vertAlign w:val="superscript"/>
              </w:rPr>
              <w:t>1</w:t>
            </w:r>
          </w:p>
        </w:tc>
        <w:tc>
          <w:tcPr>
            <w:tcW w:w="278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BEB97E" w14:textId="777AF220"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No</w:t>
            </w:r>
            <w:r w:rsidRPr="00A407CD">
              <w:rPr>
                <w:rFonts w:ascii="Times New Roman" w:eastAsia="Helvetica" w:hAnsi="Times New Roman" w:cs="Times New Roman"/>
                <w:color w:val="000000"/>
                <w:sz w:val="20"/>
                <w:szCs w:val="20"/>
              </w:rPr>
              <w:t>, N = 71,077</w:t>
            </w:r>
            <w:r w:rsidRPr="00A407CD">
              <w:rPr>
                <w:rFonts w:ascii="Times New Roman" w:eastAsia="Helvetica" w:hAnsi="Times New Roman" w:cs="Times New Roman"/>
                <w:color w:val="000000"/>
                <w:sz w:val="20"/>
                <w:szCs w:val="20"/>
                <w:vertAlign w:val="superscript"/>
              </w:rPr>
              <w:t>1</w:t>
            </w:r>
          </w:p>
        </w:tc>
        <w:tc>
          <w:tcPr>
            <w:tcW w:w="112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DF0A3C" w14:textId="375073D4"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7C61CC66" w14:textId="77777777">
        <w:trPr>
          <w:jc w:val="center"/>
        </w:trPr>
        <w:tc>
          <w:tcPr>
            <w:tcW w:w="30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B7D7C0" w14:textId="3A07F2C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w:t>
            </w:r>
          </w:p>
        </w:tc>
        <w:tc>
          <w:tcPr>
            <w:tcW w:w="283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CBC03"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783"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25A212"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C7645C"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3F97D2C6"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B60FD" w14:textId="77E2C31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F4998F" w14:textId="7DDDF4D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8,525 (63%)</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3E002" w14:textId="15F85F7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40,797 (57%)</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59D7E" w14:textId="754B645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4788B9E"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7DD444" w14:textId="434C6A7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45027A" w14:textId="78CFD36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8,092 (60%)</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7CF0FC" w14:textId="43C6B59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39,855 (56%)</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35FEB1" w14:textId="293D646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E1FAF74"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90F288" w14:textId="4ADD9D9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B525D8" w14:textId="67ED0CC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813 (6.0%)</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9B286" w14:textId="433067C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1,698 (2.4%)</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29D76" w14:textId="09EB9EA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432876F"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ACB16" w14:textId="2294838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6DCB95" w14:textId="111C8F5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9,657 (72%)</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27DCA3" w14:textId="226A86A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33,292 (47%)</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813F5" w14:textId="54A9E36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FFDE496"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82503E" w14:textId="7106E6C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Diuretics</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4D26BA" w14:textId="253AA8A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6,456 (48%)</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D37CFE" w14:textId="772D40E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20,274 (29%)</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F0ACA" w14:textId="6438334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45618EA"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73C55" w14:textId="30BC5F0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12942C" w14:textId="62458C3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2,423 (18%)</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B293C" w14:textId="11ADC3F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1,717 (2.4%)</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9C70D" w14:textId="64B029A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56E39A2"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67EA9" w14:textId="2F66388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Nephrotoxic Antibiotics</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5CEF9" w14:textId="748069C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4,708 (35%)</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51D510" w14:textId="1A4D46E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6,048 (8.5%)</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79FE8" w14:textId="1F50A72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B6CE703"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A5D816" w14:textId="478D0EF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Days of Intervention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FB4D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93E59"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9B68C"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DCD5350"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722E1" w14:textId="1A76803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Ventilation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1BB79" w14:textId="4F5B3A9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1F177" w14:textId="132FDC7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2)</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C93A45" w14:textId="1544761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2B0824C"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213A2" w14:textId="2C9AE4F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Invasive ventilation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B7F316" w14:textId="3F99E94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4)</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F56689" w14:textId="014ACC8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2)</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B83EB" w14:textId="3FF6D2C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7031856"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372BB" w14:textId="57B5639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Non-invasive ventilation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D53099" w14:textId="4487C3C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62E0E" w14:textId="64259A3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0)</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1AC13" w14:textId="3D5A80D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5559DE0"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C9875D" w14:textId="1D6178C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Vasopressors</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AD8BF" w14:textId="7075CBF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5)</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39E8AF" w14:textId="4C7AE9A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 (0, 2)</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05E7D" w14:textId="1A68BA4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C26DBEE"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968A9F" w14:textId="677964E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RRT</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50ACFC" w14:textId="68D4F06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 (0, 3)</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09145E" w14:textId="3F42803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5F254D" w14:textId="6C8AEC6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4EA8DAE"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D014F4" w14:textId="7C05687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Diuretic</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C07FCD" w14:textId="23A476A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2)</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F3A6EE" w14:textId="73B840D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 (0, 1)</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7A890" w14:textId="68B9CED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C200BBC"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4A1F3C" w14:textId="6978D1A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Mean Daily</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9CFE2A"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F6208"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09F6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3C1AD1A2"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EF28E" w14:textId="2560B6F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Fluid Balance (mL)</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5C0175" w14:textId="4E433C4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47.50 (-604.23, 703.03)</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B0D778" w14:textId="70DD960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-40.30 (-515.42, 396.65)</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46FB13" w14:textId="2E3EA5F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BD51CCC" w14:textId="77777777">
        <w:trPr>
          <w:jc w:val="center"/>
        </w:trPr>
        <w:tc>
          <w:tcPr>
            <w:tcW w:w="3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9037F" w14:textId="26F8DE3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NEE Score (</w:t>
            </w:r>
            <w:proofErr w:type="spellStart"/>
            <w:r w:rsidRPr="00A407CD">
              <w:rPr>
                <w:rFonts w:ascii="Times New Roman" w:eastAsia="Helvetica" w:hAnsi="Times New Roman" w:cs="Times New Roman"/>
                <w:color w:val="000000"/>
                <w:sz w:val="20"/>
                <w:szCs w:val="20"/>
              </w:rPr>
              <w:t>ug</w:t>
            </w:r>
            <w:proofErr w:type="spellEnd"/>
            <w:r w:rsidRPr="00A407CD">
              <w:rPr>
                <w:rFonts w:ascii="Times New Roman" w:eastAsia="Helvetica" w:hAnsi="Times New Roman" w:cs="Times New Roman"/>
                <w:color w:val="000000"/>
                <w:sz w:val="20"/>
                <w:szCs w:val="20"/>
              </w:rPr>
              <w:t>/kg/min)</w:t>
            </w:r>
          </w:p>
        </w:tc>
        <w:tc>
          <w:tcPr>
            <w:tcW w:w="2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8228F" w14:textId="1C21687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0.05 (0.02, 0.12)</w:t>
            </w:r>
          </w:p>
        </w:tc>
        <w:tc>
          <w:tcPr>
            <w:tcW w:w="27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92B8DE" w14:textId="319A9E3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0.03 (0.01, 0.13)</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AEC39" w14:textId="2A582FE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CC0D54C" w14:textId="77777777">
        <w:trPr>
          <w:jc w:val="center"/>
        </w:trPr>
        <w:tc>
          <w:tcPr>
            <w:tcW w:w="30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9BEB300" w14:textId="75BC5B3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Furosemide Dose (mg)</w:t>
            </w:r>
          </w:p>
        </w:tc>
        <w:tc>
          <w:tcPr>
            <w:tcW w:w="283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3E5C843" w14:textId="746F84C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(25.00, 73.33)</w:t>
            </w:r>
          </w:p>
        </w:tc>
        <w:tc>
          <w:tcPr>
            <w:tcW w:w="278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1409433" w14:textId="12CE117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40.00 (23.33, 45.56)</w:t>
            </w:r>
          </w:p>
        </w:tc>
        <w:tc>
          <w:tcPr>
            <w:tcW w:w="11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582248C" w14:textId="6CDF670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D1BDB" w:rsidRPr="00A407CD" w14:paraId="522082E2" w14:textId="77777777">
        <w:trPr>
          <w:jc w:val="center"/>
        </w:trPr>
        <w:tc>
          <w:tcPr>
            <w:tcW w:w="9736"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CC379B2"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64D91074" w14:textId="77777777">
        <w:trPr>
          <w:jc w:val="center"/>
        </w:trPr>
        <w:tc>
          <w:tcPr>
            <w:tcW w:w="9736"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449F8C2"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Pearson's Chi-squared test; Wilcoxon rank sum test</w:t>
            </w:r>
          </w:p>
        </w:tc>
      </w:tr>
      <w:tr w:rsidR="007C12D6" w:rsidRPr="00A407CD" w14:paraId="2B96139D" w14:textId="77777777" w:rsidTr="00E27DC0">
        <w:trPr>
          <w:jc w:val="center"/>
        </w:trPr>
        <w:tc>
          <w:tcPr>
            <w:tcW w:w="9736"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7A47B274" w14:textId="05262118"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RRT = renal replacement therapy; NEE = norepinephrine equivalent</w:t>
            </w:r>
          </w:p>
        </w:tc>
      </w:tr>
    </w:tbl>
    <w:p w14:paraId="76591425"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5266BFC2" w14:textId="2B80F602" w:rsidR="005D1BDB" w:rsidRPr="00A407CD" w:rsidRDefault="009D092D">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w:t>
      </w:r>
      <w:r w:rsidR="00AA10B3" w:rsidRPr="00A407CD">
        <w:rPr>
          <w:rFonts w:ascii="Times New Roman" w:hAnsi="Times New Roman" w:cs="Times New Roman"/>
          <w:sz w:val="20"/>
          <w:szCs w:val="20"/>
        </w:rPr>
        <w:t>1</w:t>
      </w:r>
      <w:r w:rsidR="005A622F" w:rsidRPr="00A407CD">
        <w:rPr>
          <w:rFonts w:ascii="Times New Roman" w:hAnsi="Times New Roman" w:cs="Times New Roman"/>
          <w:sz w:val="20"/>
          <w:szCs w:val="20"/>
        </w:rPr>
        <w:t>6</w:t>
      </w:r>
      <w:r w:rsidRPr="00A407CD">
        <w:rPr>
          <w:rFonts w:ascii="Times New Roman" w:hAnsi="Times New Roman" w:cs="Times New Roman"/>
          <w:sz w:val="20"/>
          <w:szCs w:val="20"/>
        </w:rPr>
        <w:t>. Outcomes by AKI Diagnosis Criteria in SA-AKI with Stage 1 AKI at Diagnosis</w:t>
      </w:r>
    </w:p>
    <w:tbl>
      <w:tblPr>
        <w:tblW w:w="5000" w:type="pct"/>
        <w:jc w:val="center"/>
        <w:tblLook w:val="0420" w:firstRow="1" w:lastRow="0" w:firstColumn="0" w:lastColumn="0" w:noHBand="0" w:noVBand="1"/>
      </w:tblPr>
      <w:tblGrid>
        <w:gridCol w:w="2314"/>
        <w:gridCol w:w="2538"/>
        <w:gridCol w:w="2336"/>
        <w:gridCol w:w="1381"/>
        <w:gridCol w:w="837"/>
      </w:tblGrid>
      <w:tr w:rsidR="005D1BDB" w:rsidRPr="00A407CD" w14:paraId="09092D62" w14:textId="77777777" w:rsidTr="00194BDD">
        <w:trPr>
          <w:tblHeader/>
          <w:jc w:val="center"/>
        </w:trPr>
        <w:tc>
          <w:tcPr>
            <w:tcW w:w="123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D75A1B"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324"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A8957A"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44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7B30BA"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187C9594" w14:textId="77777777" w:rsidTr="00194BDD">
        <w:trPr>
          <w:tblHeader/>
          <w:jc w:val="center"/>
        </w:trPr>
        <w:tc>
          <w:tcPr>
            <w:tcW w:w="123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1ECBF6" w14:textId="2B8B7630"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34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838184" w14:textId="1840C144"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Urine Output Only</w:t>
            </w:r>
            <w:r w:rsidRPr="00A407CD">
              <w:rPr>
                <w:rFonts w:ascii="Times New Roman" w:eastAsia="Helvetica" w:hAnsi="Times New Roman" w:cs="Times New Roman"/>
                <w:color w:val="000000"/>
                <w:sz w:val="20"/>
                <w:szCs w:val="20"/>
              </w:rPr>
              <w:t>, N = 4,696</w:t>
            </w:r>
            <w:r w:rsidRPr="00A407CD">
              <w:rPr>
                <w:rFonts w:ascii="Times New Roman" w:eastAsia="Helvetica" w:hAnsi="Times New Roman" w:cs="Times New Roman"/>
                <w:color w:val="000000"/>
                <w:sz w:val="20"/>
                <w:szCs w:val="20"/>
                <w:vertAlign w:val="superscript"/>
              </w:rPr>
              <w:t>1</w:t>
            </w:r>
          </w:p>
        </w:tc>
        <w:tc>
          <w:tcPr>
            <w:tcW w:w="124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0CAD65" w14:textId="31CD4528"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Creatinine Only</w:t>
            </w:r>
            <w:r w:rsidRPr="00A407CD">
              <w:rPr>
                <w:rFonts w:ascii="Times New Roman" w:eastAsia="Helvetica" w:hAnsi="Times New Roman" w:cs="Times New Roman"/>
                <w:color w:val="000000"/>
                <w:sz w:val="20"/>
                <w:szCs w:val="20"/>
              </w:rPr>
              <w:t>, N = 2,038</w:t>
            </w:r>
            <w:r w:rsidRPr="00A407CD">
              <w:rPr>
                <w:rFonts w:ascii="Times New Roman" w:eastAsia="Helvetica" w:hAnsi="Times New Roman" w:cs="Times New Roman"/>
                <w:color w:val="000000"/>
                <w:sz w:val="20"/>
                <w:szCs w:val="20"/>
                <w:vertAlign w:val="superscript"/>
              </w:rPr>
              <w:t>1</w:t>
            </w:r>
          </w:p>
        </w:tc>
        <w:tc>
          <w:tcPr>
            <w:tcW w:w="734"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64F30D" w14:textId="5F1CA7CD"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Both</w:t>
            </w:r>
            <w:r w:rsidRPr="00A407CD">
              <w:rPr>
                <w:rFonts w:ascii="Times New Roman" w:eastAsia="Helvetica" w:hAnsi="Times New Roman" w:cs="Times New Roman"/>
                <w:color w:val="000000"/>
                <w:sz w:val="20"/>
                <w:szCs w:val="20"/>
              </w:rPr>
              <w:t>, N = 505</w:t>
            </w:r>
            <w:r w:rsidRPr="00A407CD">
              <w:rPr>
                <w:rFonts w:ascii="Times New Roman" w:eastAsia="Helvetica" w:hAnsi="Times New Roman" w:cs="Times New Roman"/>
                <w:color w:val="000000"/>
                <w:sz w:val="20"/>
                <w:szCs w:val="20"/>
                <w:vertAlign w:val="superscript"/>
              </w:rPr>
              <w:t>1</w:t>
            </w:r>
          </w:p>
        </w:tc>
        <w:tc>
          <w:tcPr>
            <w:tcW w:w="44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CD2120" w14:textId="6276944C"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612DCB81" w14:textId="77777777" w:rsidTr="00194BDD">
        <w:trPr>
          <w:jc w:val="center"/>
        </w:trPr>
        <w:tc>
          <w:tcPr>
            <w:tcW w:w="123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31725" w14:textId="5588C5B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Maximum AKI Stage in ICU</w:t>
            </w:r>
          </w:p>
        </w:tc>
        <w:tc>
          <w:tcPr>
            <w:tcW w:w="134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BD21E"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24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587D1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73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4FF42"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4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13727" w14:textId="187AD42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8EA8B7E" w14:textId="77777777" w:rsidTr="00194BDD">
        <w:trPr>
          <w:jc w:val="center"/>
        </w:trPr>
        <w:tc>
          <w:tcPr>
            <w:tcW w:w="1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E4F9D7" w14:textId="68FC5A0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1</w:t>
            </w:r>
          </w:p>
        </w:tc>
        <w:tc>
          <w:tcPr>
            <w:tcW w:w="13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518F1C" w14:textId="7C9FC53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3,311 (71%)</w:t>
            </w:r>
          </w:p>
        </w:tc>
        <w:tc>
          <w:tcPr>
            <w:tcW w:w="12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EC157E" w14:textId="6283089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1,466 (72%)</w:t>
            </w:r>
          </w:p>
        </w:tc>
        <w:tc>
          <w:tcPr>
            <w:tcW w:w="7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0140F7" w14:textId="3893F4C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231 (46%)</w:t>
            </w:r>
          </w:p>
        </w:tc>
        <w:tc>
          <w:tcPr>
            <w:tcW w:w="4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26146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16B83FC4" w14:textId="77777777" w:rsidTr="00194BDD">
        <w:trPr>
          <w:jc w:val="center"/>
        </w:trPr>
        <w:tc>
          <w:tcPr>
            <w:tcW w:w="1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F617D9" w14:textId="6E4CC1A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2</w:t>
            </w:r>
          </w:p>
        </w:tc>
        <w:tc>
          <w:tcPr>
            <w:tcW w:w="13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FDA6B8" w14:textId="5194414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779 (17%)</w:t>
            </w:r>
          </w:p>
        </w:tc>
        <w:tc>
          <w:tcPr>
            <w:tcW w:w="12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F18DE0" w14:textId="5533DAD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332 (16%)</w:t>
            </w:r>
          </w:p>
        </w:tc>
        <w:tc>
          <w:tcPr>
            <w:tcW w:w="7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DCAA96" w14:textId="6C1223A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135 (27%)</w:t>
            </w:r>
          </w:p>
        </w:tc>
        <w:tc>
          <w:tcPr>
            <w:tcW w:w="4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88F8A8"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C2045A4" w14:textId="77777777" w:rsidTr="00194BDD">
        <w:trPr>
          <w:jc w:val="center"/>
        </w:trPr>
        <w:tc>
          <w:tcPr>
            <w:tcW w:w="1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30A0F" w14:textId="75D79E4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3</w:t>
            </w:r>
          </w:p>
        </w:tc>
        <w:tc>
          <w:tcPr>
            <w:tcW w:w="13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55C2B5" w14:textId="052FC69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606 (13%)</w:t>
            </w:r>
          </w:p>
        </w:tc>
        <w:tc>
          <w:tcPr>
            <w:tcW w:w="12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B6AC1" w14:textId="26B57D8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240 (12%)</w:t>
            </w:r>
          </w:p>
        </w:tc>
        <w:tc>
          <w:tcPr>
            <w:tcW w:w="7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DB2F26" w14:textId="02C2667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139 (28%)</w:t>
            </w:r>
          </w:p>
        </w:tc>
        <w:tc>
          <w:tcPr>
            <w:tcW w:w="4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ACB81E"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752C4B9B" w14:textId="77777777" w:rsidTr="00194BDD">
        <w:trPr>
          <w:jc w:val="center"/>
        </w:trPr>
        <w:tc>
          <w:tcPr>
            <w:tcW w:w="1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C9066" w14:textId="66460B8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 RRT</w:t>
            </w:r>
          </w:p>
        </w:tc>
        <w:tc>
          <w:tcPr>
            <w:tcW w:w="13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DC8182" w14:textId="11551B5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161 (3.4%)</w:t>
            </w:r>
          </w:p>
        </w:tc>
        <w:tc>
          <w:tcPr>
            <w:tcW w:w="12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6113A5" w14:textId="3E07238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168 (8.2%)</w:t>
            </w:r>
          </w:p>
        </w:tc>
        <w:tc>
          <w:tcPr>
            <w:tcW w:w="7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B7C5B" w14:textId="12FED0D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112 (22%)</w:t>
            </w:r>
          </w:p>
        </w:tc>
        <w:tc>
          <w:tcPr>
            <w:tcW w:w="4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E799C" w14:textId="43F98BB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8D36D54" w14:textId="77777777" w:rsidTr="00194BDD">
        <w:trPr>
          <w:jc w:val="center"/>
        </w:trPr>
        <w:tc>
          <w:tcPr>
            <w:tcW w:w="1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5D75C4" w14:textId="2CFFE61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LOS (hours)</w:t>
            </w:r>
          </w:p>
        </w:tc>
        <w:tc>
          <w:tcPr>
            <w:tcW w:w="13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BAECD" w14:textId="0ACF7ED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85 (46, 151)</w:t>
            </w:r>
          </w:p>
        </w:tc>
        <w:tc>
          <w:tcPr>
            <w:tcW w:w="12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EDDD11" w14:textId="7B65303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70 (41, 141)</w:t>
            </w:r>
          </w:p>
        </w:tc>
        <w:tc>
          <w:tcPr>
            <w:tcW w:w="7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6B2EA" w14:textId="0F949E0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91 (46, 178)</w:t>
            </w:r>
          </w:p>
        </w:tc>
        <w:tc>
          <w:tcPr>
            <w:tcW w:w="4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A7766" w14:textId="4FDC9FB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FF9B735" w14:textId="77777777" w:rsidTr="00194BDD">
        <w:trPr>
          <w:jc w:val="center"/>
        </w:trPr>
        <w:tc>
          <w:tcPr>
            <w:tcW w:w="1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6113A" w14:textId="58E3414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LOS (hours)</w:t>
            </w:r>
          </w:p>
        </w:tc>
        <w:tc>
          <w:tcPr>
            <w:tcW w:w="13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9F8C26" w14:textId="15974DD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285 (159, 541)</w:t>
            </w:r>
          </w:p>
        </w:tc>
        <w:tc>
          <w:tcPr>
            <w:tcW w:w="12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082D8" w14:textId="297A7CF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284 (163, 567)</w:t>
            </w:r>
          </w:p>
        </w:tc>
        <w:tc>
          <w:tcPr>
            <w:tcW w:w="7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3867D2" w14:textId="6D06442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331 (159, 635)</w:t>
            </w:r>
          </w:p>
        </w:tc>
        <w:tc>
          <w:tcPr>
            <w:tcW w:w="4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F3A47A" w14:textId="420C3E8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0.2</w:t>
            </w:r>
          </w:p>
        </w:tc>
      </w:tr>
      <w:tr w:rsidR="00D920B0" w:rsidRPr="00A407CD" w14:paraId="69A6A469" w14:textId="77777777" w:rsidTr="00194BDD">
        <w:trPr>
          <w:jc w:val="center"/>
        </w:trPr>
        <w:tc>
          <w:tcPr>
            <w:tcW w:w="1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652C2" w14:textId="7282A89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Mortality</w:t>
            </w:r>
          </w:p>
        </w:tc>
        <w:tc>
          <w:tcPr>
            <w:tcW w:w="13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1A289" w14:textId="1E41780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380 (8.1%)</w:t>
            </w:r>
          </w:p>
        </w:tc>
        <w:tc>
          <w:tcPr>
            <w:tcW w:w="12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5353E" w14:textId="160A865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200 (9.8%)</w:t>
            </w:r>
          </w:p>
        </w:tc>
        <w:tc>
          <w:tcPr>
            <w:tcW w:w="7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84C55" w14:textId="46D5FE7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94 (19%)</w:t>
            </w:r>
          </w:p>
        </w:tc>
        <w:tc>
          <w:tcPr>
            <w:tcW w:w="4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55DA6" w14:textId="3750D58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26406E59" w14:textId="77777777" w:rsidTr="00194BDD">
        <w:trPr>
          <w:jc w:val="center"/>
        </w:trPr>
        <w:tc>
          <w:tcPr>
            <w:tcW w:w="123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8FE3AC5" w14:textId="39974EF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Mortality</w:t>
            </w:r>
          </w:p>
        </w:tc>
        <w:tc>
          <w:tcPr>
            <w:tcW w:w="134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C215D41" w14:textId="001A291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582 (12%)</w:t>
            </w:r>
          </w:p>
        </w:tc>
        <w:tc>
          <w:tcPr>
            <w:tcW w:w="124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703373D" w14:textId="6708E53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299 (15%)</w:t>
            </w:r>
          </w:p>
        </w:tc>
        <w:tc>
          <w:tcPr>
            <w:tcW w:w="7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16B1AF1" w14:textId="478A7EB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133 (26%)</w:t>
            </w:r>
          </w:p>
        </w:tc>
        <w:tc>
          <w:tcPr>
            <w:tcW w:w="44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4F56C17" w14:textId="7858FDA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01269BC" w14:textId="77777777" w:rsidTr="00194BDD">
        <w:trPr>
          <w:jc w:val="center"/>
        </w:trPr>
        <w:tc>
          <w:tcPr>
            <w:tcW w:w="1230" w:type="pct"/>
            <w:shd w:val="clear" w:color="auto" w:fill="FFFFFF"/>
            <w:tcMar>
              <w:top w:w="0" w:type="dxa"/>
              <w:left w:w="0" w:type="dxa"/>
              <w:bottom w:w="0" w:type="dxa"/>
              <w:right w:w="0" w:type="dxa"/>
            </w:tcMar>
          </w:tcPr>
          <w:p w14:paraId="10D60475" w14:textId="15CE330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Renal Recovery</w:t>
            </w:r>
          </w:p>
        </w:tc>
        <w:tc>
          <w:tcPr>
            <w:tcW w:w="1349" w:type="pct"/>
            <w:shd w:val="clear" w:color="auto" w:fill="FFFFFF"/>
            <w:tcMar>
              <w:top w:w="0" w:type="dxa"/>
              <w:left w:w="0" w:type="dxa"/>
              <w:bottom w:w="0" w:type="dxa"/>
              <w:right w:w="0" w:type="dxa"/>
            </w:tcMar>
          </w:tcPr>
          <w:p w14:paraId="7D75B1D9" w14:textId="656EB79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242" w:type="pct"/>
            <w:shd w:val="clear" w:color="auto" w:fill="FFFFFF"/>
            <w:tcMar>
              <w:top w:w="0" w:type="dxa"/>
              <w:left w:w="0" w:type="dxa"/>
              <w:bottom w:w="0" w:type="dxa"/>
              <w:right w:w="0" w:type="dxa"/>
            </w:tcMar>
          </w:tcPr>
          <w:p w14:paraId="2734DEA0" w14:textId="6385E2D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734" w:type="pct"/>
            <w:shd w:val="clear" w:color="auto" w:fill="FFFFFF"/>
            <w:tcMar>
              <w:top w:w="0" w:type="dxa"/>
              <w:left w:w="0" w:type="dxa"/>
              <w:bottom w:w="0" w:type="dxa"/>
              <w:right w:w="0" w:type="dxa"/>
            </w:tcMar>
          </w:tcPr>
          <w:p w14:paraId="324D5F4A" w14:textId="225B1FE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46" w:type="pct"/>
            <w:shd w:val="clear" w:color="auto" w:fill="FFFFFF"/>
            <w:tcMar>
              <w:top w:w="0" w:type="dxa"/>
              <w:left w:w="0" w:type="dxa"/>
              <w:bottom w:w="0" w:type="dxa"/>
              <w:right w:w="0" w:type="dxa"/>
            </w:tcMar>
          </w:tcPr>
          <w:p w14:paraId="5D4D7871" w14:textId="6A57120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D9EC852" w14:textId="77777777" w:rsidTr="00194BDD">
        <w:trPr>
          <w:jc w:val="center"/>
        </w:trPr>
        <w:tc>
          <w:tcPr>
            <w:tcW w:w="1230" w:type="pct"/>
            <w:shd w:val="clear" w:color="auto" w:fill="FFFFFF"/>
            <w:tcMar>
              <w:top w:w="0" w:type="dxa"/>
              <w:left w:w="0" w:type="dxa"/>
              <w:bottom w:w="0" w:type="dxa"/>
              <w:right w:w="0" w:type="dxa"/>
            </w:tcMar>
          </w:tcPr>
          <w:p w14:paraId="00CA5532" w14:textId="36F4170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Full</w:t>
            </w:r>
          </w:p>
        </w:tc>
        <w:tc>
          <w:tcPr>
            <w:tcW w:w="1349" w:type="pct"/>
            <w:shd w:val="clear" w:color="auto" w:fill="FFFFFF"/>
            <w:tcMar>
              <w:top w:w="0" w:type="dxa"/>
              <w:left w:w="0" w:type="dxa"/>
              <w:bottom w:w="0" w:type="dxa"/>
              <w:right w:w="0" w:type="dxa"/>
            </w:tcMar>
          </w:tcPr>
          <w:p w14:paraId="6D331808" w14:textId="59C75D9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4,055 (86%)</w:t>
            </w:r>
          </w:p>
        </w:tc>
        <w:tc>
          <w:tcPr>
            <w:tcW w:w="1242" w:type="pct"/>
            <w:shd w:val="clear" w:color="auto" w:fill="FFFFFF"/>
            <w:tcMar>
              <w:top w:w="0" w:type="dxa"/>
              <w:left w:w="0" w:type="dxa"/>
              <w:bottom w:w="0" w:type="dxa"/>
              <w:right w:w="0" w:type="dxa"/>
            </w:tcMar>
          </w:tcPr>
          <w:p w14:paraId="5C2DE5F0" w14:textId="505DAD7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1,101 (54%)</w:t>
            </w:r>
          </w:p>
        </w:tc>
        <w:tc>
          <w:tcPr>
            <w:tcW w:w="734" w:type="pct"/>
            <w:shd w:val="clear" w:color="auto" w:fill="FFFFFF"/>
            <w:tcMar>
              <w:top w:w="0" w:type="dxa"/>
              <w:left w:w="0" w:type="dxa"/>
              <w:bottom w:w="0" w:type="dxa"/>
              <w:right w:w="0" w:type="dxa"/>
            </w:tcMar>
          </w:tcPr>
          <w:p w14:paraId="67DB174E" w14:textId="34D478A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240 (48%)</w:t>
            </w:r>
          </w:p>
        </w:tc>
        <w:tc>
          <w:tcPr>
            <w:tcW w:w="446" w:type="pct"/>
            <w:shd w:val="clear" w:color="auto" w:fill="FFFFFF"/>
            <w:tcMar>
              <w:top w:w="0" w:type="dxa"/>
              <w:left w:w="0" w:type="dxa"/>
              <w:bottom w:w="0" w:type="dxa"/>
              <w:right w:w="0" w:type="dxa"/>
            </w:tcMar>
          </w:tcPr>
          <w:p w14:paraId="5B19F37C"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425C5BBF" w14:textId="77777777" w:rsidTr="00194BDD">
        <w:trPr>
          <w:jc w:val="center"/>
        </w:trPr>
        <w:tc>
          <w:tcPr>
            <w:tcW w:w="1230" w:type="pct"/>
            <w:shd w:val="clear" w:color="auto" w:fill="FFFFFF"/>
            <w:tcMar>
              <w:top w:w="0" w:type="dxa"/>
              <w:left w:w="0" w:type="dxa"/>
              <w:bottom w:w="0" w:type="dxa"/>
              <w:right w:w="0" w:type="dxa"/>
            </w:tcMar>
          </w:tcPr>
          <w:p w14:paraId="780C78C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Partial</w:t>
            </w:r>
          </w:p>
        </w:tc>
        <w:tc>
          <w:tcPr>
            <w:tcW w:w="1349" w:type="pct"/>
            <w:shd w:val="clear" w:color="auto" w:fill="FFFFFF"/>
            <w:tcMar>
              <w:top w:w="0" w:type="dxa"/>
              <w:left w:w="0" w:type="dxa"/>
              <w:bottom w:w="0" w:type="dxa"/>
              <w:right w:w="0" w:type="dxa"/>
            </w:tcMar>
          </w:tcPr>
          <w:p w14:paraId="118272D1"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49 (1.0%)</w:t>
            </w:r>
          </w:p>
        </w:tc>
        <w:tc>
          <w:tcPr>
            <w:tcW w:w="1242" w:type="pct"/>
            <w:shd w:val="clear" w:color="auto" w:fill="FFFFFF"/>
            <w:tcMar>
              <w:top w:w="0" w:type="dxa"/>
              <w:left w:w="0" w:type="dxa"/>
              <w:bottom w:w="0" w:type="dxa"/>
              <w:right w:w="0" w:type="dxa"/>
            </w:tcMar>
          </w:tcPr>
          <w:p w14:paraId="547B6D9A"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55 (2.7%)</w:t>
            </w:r>
          </w:p>
        </w:tc>
        <w:tc>
          <w:tcPr>
            <w:tcW w:w="734" w:type="pct"/>
            <w:shd w:val="clear" w:color="auto" w:fill="FFFFFF"/>
            <w:tcMar>
              <w:top w:w="0" w:type="dxa"/>
              <w:left w:w="0" w:type="dxa"/>
              <w:bottom w:w="0" w:type="dxa"/>
              <w:right w:w="0" w:type="dxa"/>
            </w:tcMar>
          </w:tcPr>
          <w:p w14:paraId="1E289732"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 (4.4%)</w:t>
            </w:r>
          </w:p>
        </w:tc>
        <w:tc>
          <w:tcPr>
            <w:tcW w:w="446" w:type="pct"/>
            <w:shd w:val="clear" w:color="auto" w:fill="FFFFFF"/>
            <w:tcMar>
              <w:top w:w="0" w:type="dxa"/>
              <w:left w:w="0" w:type="dxa"/>
              <w:bottom w:w="0" w:type="dxa"/>
              <w:right w:w="0" w:type="dxa"/>
            </w:tcMar>
          </w:tcPr>
          <w:p w14:paraId="163D225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7A4C6A34" w14:textId="77777777" w:rsidTr="00194BDD">
        <w:trPr>
          <w:jc w:val="center"/>
        </w:trPr>
        <w:tc>
          <w:tcPr>
            <w:tcW w:w="1230" w:type="pct"/>
            <w:shd w:val="clear" w:color="auto" w:fill="FFFFFF"/>
            <w:tcMar>
              <w:top w:w="0" w:type="dxa"/>
              <w:left w:w="0" w:type="dxa"/>
              <w:bottom w:w="0" w:type="dxa"/>
              <w:right w:w="0" w:type="dxa"/>
            </w:tcMar>
          </w:tcPr>
          <w:p w14:paraId="1CFAE16A" w14:textId="0B4A922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None</w:t>
            </w:r>
          </w:p>
        </w:tc>
        <w:tc>
          <w:tcPr>
            <w:tcW w:w="1349" w:type="pct"/>
            <w:shd w:val="clear" w:color="auto" w:fill="FFFFFF"/>
            <w:tcMar>
              <w:top w:w="0" w:type="dxa"/>
              <w:left w:w="0" w:type="dxa"/>
              <w:bottom w:w="0" w:type="dxa"/>
              <w:right w:w="0" w:type="dxa"/>
            </w:tcMar>
          </w:tcPr>
          <w:p w14:paraId="5FA6511C" w14:textId="5BED778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592 (13%)</w:t>
            </w:r>
          </w:p>
        </w:tc>
        <w:tc>
          <w:tcPr>
            <w:tcW w:w="1242" w:type="pct"/>
            <w:shd w:val="clear" w:color="auto" w:fill="FFFFFF"/>
            <w:tcMar>
              <w:top w:w="0" w:type="dxa"/>
              <w:left w:w="0" w:type="dxa"/>
              <w:bottom w:w="0" w:type="dxa"/>
              <w:right w:w="0" w:type="dxa"/>
            </w:tcMar>
          </w:tcPr>
          <w:p w14:paraId="0A828275" w14:textId="400F6A2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882 (43%)</w:t>
            </w:r>
          </w:p>
        </w:tc>
        <w:tc>
          <w:tcPr>
            <w:tcW w:w="734" w:type="pct"/>
            <w:shd w:val="clear" w:color="auto" w:fill="FFFFFF"/>
            <w:tcMar>
              <w:top w:w="0" w:type="dxa"/>
              <w:left w:w="0" w:type="dxa"/>
              <w:bottom w:w="0" w:type="dxa"/>
              <w:right w:w="0" w:type="dxa"/>
            </w:tcMar>
          </w:tcPr>
          <w:p w14:paraId="4BD36977" w14:textId="2A69556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243 (48%)</w:t>
            </w:r>
          </w:p>
        </w:tc>
        <w:tc>
          <w:tcPr>
            <w:tcW w:w="446" w:type="pct"/>
            <w:shd w:val="clear" w:color="auto" w:fill="FFFFFF"/>
            <w:tcMar>
              <w:top w:w="0" w:type="dxa"/>
              <w:left w:w="0" w:type="dxa"/>
              <w:bottom w:w="0" w:type="dxa"/>
              <w:right w:w="0" w:type="dxa"/>
            </w:tcMar>
          </w:tcPr>
          <w:p w14:paraId="0881E575"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78485BA5" w14:textId="77777777" w:rsidTr="00194BDD">
        <w:trPr>
          <w:jc w:val="center"/>
        </w:trPr>
        <w:tc>
          <w:tcPr>
            <w:tcW w:w="1230" w:type="pct"/>
            <w:tcBorders>
              <w:bottom w:val="single" w:sz="4" w:space="0" w:color="auto"/>
            </w:tcBorders>
            <w:shd w:val="clear" w:color="auto" w:fill="FFFFFF"/>
            <w:tcMar>
              <w:top w:w="0" w:type="dxa"/>
              <w:left w:w="0" w:type="dxa"/>
              <w:bottom w:w="0" w:type="dxa"/>
              <w:right w:w="0" w:type="dxa"/>
            </w:tcMar>
          </w:tcPr>
          <w:p w14:paraId="72ECBF3B" w14:textId="12638D8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MAKE-30</w:t>
            </w:r>
          </w:p>
        </w:tc>
        <w:tc>
          <w:tcPr>
            <w:tcW w:w="1349" w:type="pct"/>
            <w:tcBorders>
              <w:bottom w:val="single" w:sz="4" w:space="0" w:color="auto"/>
            </w:tcBorders>
            <w:shd w:val="clear" w:color="auto" w:fill="FFFFFF"/>
            <w:tcMar>
              <w:top w:w="0" w:type="dxa"/>
              <w:left w:w="0" w:type="dxa"/>
              <w:bottom w:w="0" w:type="dxa"/>
              <w:right w:w="0" w:type="dxa"/>
            </w:tcMar>
          </w:tcPr>
          <w:p w14:paraId="7F714173" w14:textId="65C9094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625 (13%)</w:t>
            </w:r>
          </w:p>
        </w:tc>
        <w:tc>
          <w:tcPr>
            <w:tcW w:w="1242" w:type="pct"/>
            <w:tcBorders>
              <w:bottom w:val="single" w:sz="4" w:space="0" w:color="auto"/>
            </w:tcBorders>
            <w:shd w:val="clear" w:color="auto" w:fill="FFFFFF"/>
            <w:tcMar>
              <w:top w:w="0" w:type="dxa"/>
              <w:left w:w="0" w:type="dxa"/>
              <w:bottom w:w="0" w:type="dxa"/>
              <w:right w:w="0" w:type="dxa"/>
            </w:tcMar>
          </w:tcPr>
          <w:p w14:paraId="36E8E545" w14:textId="6C74C10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387 (19%)</w:t>
            </w:r>
          </w:p>
        </w:tc>
        <w:tc>
          <w:tcPr>
            <w:tcW w:w="734" w:type="pct"/>
            <w:tcBorders>
              <w:bottom w:val="single" w:sz="4" w:space="0" w:color="auto"/>
            </w:tcBorders>
            <w:shd w:val="clear" w:color="auto" w:fill="FFFFFF"/>
            <w:tcMar>
              <w:top w:w="0" w:type="dxa"/>
              <w:left w:w="0" w:type="dxa"/>
              <w:bottom w:w="0" w:type="dxa"/>
              <w:right w:w="0" w:type="dxa"/>
            </w:tcMar>
          </w:tcPr>
          <w:p w14:paraId="1FB051B9" w14:textId="561E0F2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181 (36%)</w:t>
            </w:r>
          </w:p>
        </w:tc>
        <w:tc>
          <w:tcPr>
            <w:tcW w:w="446" w:type="pct"/>
            <w:tcBorders>
              <w:bottom w:val="single" w:sz="4" w:space="0" w:color="auto"/>
            </w:tcBorders>
            <w:shd w:val="clear" w:color="auto" w:fill="FFFFFF"/>
            <w:tcMar>
              <w:top w:w="0" w:type="dxa"/>
              <w:left w:w="0" w:type="dxa"/>
              <w:bottom w:w="0" w:type="dxa"/>
              <w:right w:w="0" w:type="dxa"/>
            </w:tcMar>
          </w:tcPr>
          <w:p w14:paraId="4A3BEEE3" w14:textId="5A37E3F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&lt;0.001</w:t>
            </w:r>
          </w:p>
        </w:tc>
      </w:tr>
      <w:tr w:rsidR="005D1BDB" w:rsidRPr="00A407CD" w14:paraId="085BC2FE" w14:textId="77777777" w:rsidTr="00194BDD">
        <w:trPr>
          <w:jc w:val="center"/>
        </w:trPr>
        <w:tc>
          <w:tcPr>
            <w:tcW w:w="5000" w:type="pct"/>
            <w:gridSpan w:val="5"/>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D6F0D3D"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12FF92D8"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354459E"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 xml:space="preserve">Pearson's Chi-squared test; </w:t>
            </w:r>
            <w:proofErr w:type="spellStart"/>
            <w:r w:rsidRPr="00A407CD">
              <w:rPr>
                <w:rFonts w:ascii="Times New Roman" w:eastAsia="Helvetica" w:hAnsi="Times New Roman" w:cs="Times New Roman"/>
                <w:color w:val="000000"/>
                <w:sz w:val="20"/>
                <w:szCs w:val="20"/>
              </w:rPr>
              <w:t>Kruskal</w:t>
            </w:r>
            <w:proofErr w:type="spellEnd"/>
            <w:r w:rsidRPr="00A407CD">
              <w:rPr>
                <w:rFonts w:ascii="Times New Roman" w:eastAsia="Helvetica" w:hAnsi="Times New Roman" w:cs="Times New Roman"/>
                <w:color w:val="000000"/>
                <w:sz w:val="20"/>
                <w:szCs w:val="20"/>
              </w:rPr>
              <w:t>-Wallis rank sum test</w:t>
            </w:r>
          </w:p>
        </w:tc>
      </w:tr>
      <w:tr w:rsidR="007C12D6" w:rsidRPr="00A407CD" w14:paraId="5C3812D7"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70112151" w14:textId="77FB65CB"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AKI = acute kidney injury; RRT = renal replacement therapy; ICU = intensive care unit; LOS = length of stay; MAKE-30 = major adverse kidney events at day 30</w:t>
            </w:r>
          </w:p>
        </w:tc>
      </w:tr>
    </w:tbl>
    <w:p w14:paraId="71B13724"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369D55A4" w14:textId="48CE92F8" w:rsidR="005D1BDB" w:rsidRPr="00A407CD" w:rsidRDefault="009D092D">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w:t>
      </w:r>
      <w:r w:rsidR="005822BA" w:rsidRPr="00A407CD">
        <w:rPr>
          <w:rFonts w:ascii="Times New Roman" w:hAnsi="Times New Roman" w:cs="Times New Roman"/>
          <w:sz w:val="20"/>
          <w:szCs w:val="20"/>
        </w:rPr>
        <w:t>1</w:t>
      </w:r>
      <w:r w:rsidR="005A622F" w:rsidRPr="00A407CD">
        <w:rPr>
          <w:rFonts w:ascii="Times New Roman" w:hAnsi="Times New Roman" w:cs="Times New Roman"/>
          <w:sz w:val="20"/>
          <w:szCs w:val="20"/>
        </w:rPr>
        <w:t>7</w:t>
      </w:r>
      <w:r w:rsidRPr="00A407CD">
        <w:rPr>
          <w:rFonts w:ascii="Times New Roman" w:hAnsi="Times New Roman" w:cs="Times New Roman"/>
          <w:sz w:val="20"/>
          <w:szCs w:val="20"/>
        </w:rPr>
        <w:t>. Outcomes by AKI Diagnosis Criteria in SA-AKI with Stage 2 AKI at Diagnosis</w:t>
      </w:r>
    </w:p>
    <w:tbl>
      <w:tblPr>
        <w:tblW w:w="5000" w:type="pct"/>
        <w:jc w:val="center"/>
        <w:tblLook w:val="0420" w:firstRow="1" w:lastRow="0" w:firstColumn="0" w:lastColumn="0" w:noHBand="0" w:noVBand="1"/>
      </w:tblPr>
      <w:tblGrid>
        <w:gridCol w:w="2285"/>
        <w:gridCol w:w="2508"/>
        <w:gridCol w:w="2308"/>
        <w:gridCol w:w="1477"/>
        <w:gridCol w:w="828"/>
      </w:tblGrid>
      <w:tr w:rsidR="005D1BDB" w:rsidRPr="00A407CD" w14:paraId="4BA1BB5C" w14:textId="77777777" w:rsidTr="00194BDD">
        <w:trPr>
          <w:tblHeader/>
          <w:jc w:val="center"/>
        </w:trPr>
        <w:tc>
          <w:tcPr>
            <w:tcW w:w="12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EB4E44"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344"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2670CC"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44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C24A1B"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28CC2DFF" w14:textId="77777777" w:rsidTr="00194BDD">
        <w:trPr>
          <w:tblHeader/>
          <w:jc w:val="center"/>
        </w:trPr>
        <w:tc>
          <w:tcPr>
            <w:tcW w:w="121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9D9230" w14:textId="643C59FA"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33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FE0624" w14:textId="20271635"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Urine Output Only</w:t>
            </w:r>
            <w:r w:rsidRPr="00A407CD">
              <w:rPr>
                <w:rFonts w:ascii="Times New Roman" w:eastAsia="Helvetica" w:hAnsi="Times New Roman" w:cs="Times New Roman"/>
                <w:color w:val="000000"/>
                <w:sz w:val="20"/>
                <w:szCs w:val="20"/>
              </w:rPr>
              <w:t>, N = 957</w:t>
            </w:r>
            <w:r w:rsidRPr="00A407CD">
              <w:rPr>
                <w:rFonts w:ascii="Times New Roman" w:eastAsia="Helvetica" w:hAnsi="Times New Roman" w:cs="Times New Roman"/>
                <w:color w:val="000000"/>
                <w:sz w:val="20"/>
                <w:szCs w:val="20"/>
                <w:vertAlign w:val="superscript"/>
              </w:rPr>
              <w:t>1</w:t>
            </w:r>
          </w:p>
        </w:tc>
        <w:tc>
          <w:tcPr>
            <w:tcW w:w="122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3E7096" w14:textId="0A837CD8"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Creatinine Only</w:t>
            </w:r>
            <w:r w:rsidRPr="00A407CD">
              <w:rPr>
                <w:rFonts w:ascii="Times New Roman" w:eastAsia="Helvetica" w:hAnsi="Times New Roman" w:cs="Times New Roman"/>
                <w:color w:val="000000"/>
                <w:sz w:val="20"/>
                <w:szCs w:val="20"/>
              </w:rPr>
              <w:t>, N = 1,385</w:t>
            </w:r>
            <w:r w:rsidRPr="00A407CD">
              <w:rPr>
                <w:rFonts w:ascii="Times New Roman" w:eastAsia="Helvetica" w:hAnsi="Times New Roman" w:cs="Times New Roman"/>
                <w:color w:val="000000"/>
                <w:sz w:val="20"/>
                <w:szCs w:val="20"/>
                <w:vertAlign w:val="superscript"/>
              </w:rPr>
              <w:t>1</w:t>
            </w:r>
          </w:p>
        </w:tc>
        <w:tc>
          <w:tcPr>
            <w:tcW w:w="78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721EB6" w14:textId="03CA53FC"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Both</w:t>
            </w:r>
            <w:r w:rsidRPr="00A407CD">
              <w:rPr>
                <w:rFonts w:ascii="Times New Roman" w:eastAsia="Helvetica" w:hAnsi="Times New Roman" w:cs="Times New Roman"/>
                <w:color w:val="000000"/>
                <w:sz w:val="20"/>
                <w:szCs w:val="20"/>
              </w:rPr>
              <w:t>, N = 1,045</w:t>
            </w:r>
            <w:r w:rsidRPr="00A407CD">
              <w:rPr>
                <w:rFonts w:ascii="Times New Roman" w:eastAsia="Helvetica" w:hAnsi="Times New Roman" w:cs="Times New Roman"/>
                <w:color w:val="000000"/>
                <w:sz w:val="20"/>
                <w:szCs w:val="20"/>
                <w:vertAlign w:val="superscript"/>
              </w:rPr>
              <w:t>1</w:t>
            </w:r>
          </w:p>
        </w:tc>
        <w:tc>
          <w:tcPr>
            <w:tcW w:w="44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10D51B" w14:textId="413791F4"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6FC59B61" w14:textId="77777777" w:rsidTr="00194BDD">
        <w:trPr>
          <w:jc w:val="center"/>
        </w:trPr>
        <w:tc>
          <w:tcPr>
            <w:tcW w:w="12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D6A86" w14:textId="3C17D45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Maximum AKI Stage in ICU</w:t>
            </w:r>
          </w:p>
        </w:tc>
        <w:tc>
          <w:tcPr>
            <w:tcW w:w="133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C7D2E"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22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B3A21"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78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1FDD2"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44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3489D" w14:textId="6C82B3F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959A3A3"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6CB1B" w14:textId="0DBCE2A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2</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A8FD1" w14:textId="5ED4738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821 (86%)</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C29EE" w14:textId="6085A2C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1,023 (74%)</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1639B" w14:textId="3304AD2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480 (46%)</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F70A7A"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64640D6A"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E7A2B1" w14:textId="6323717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3</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595185" w14:textId="79EAB50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136 (14%)</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992079" w14:textId="735E9ED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362 (26%)</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7FB4E7" w14:textId="71C8F23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565 (54%)</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4BA776"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D920B0" w:rsidRPr="00A407CD" w14:paraId="54D53679"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639A82" w14:textId="2F81DC4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 RRT</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B68DC" w14:textId="504F9D3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45 (4.7%)</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28EAD" w14:textId="0D1DB948"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198 (14%)</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0832A6" w14:textId="34E759D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410 (39%)</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C0629" w14:textId="03FB465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732BAAF"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97A929" w14:textId="3674CFB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LOS (hours)</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413E45" w14:textId="5F86148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91 (50, 166)</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EB5A1" w14:textId="5EF741A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73 (43, 136)</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AD627" w14:textId="102A930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99 (51, 203)</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668E3" w14:textId="43F9F99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B76CFE1"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0ACD5" w14:textId="6969691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LOS (hours)</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33860" w14:textId="3337F2A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324 (183, 586)</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6A247" w14:textId="58D9F01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288 (164, 562)</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C4ABE" w14:textId="3D9FA32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361 (169, 650)</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0C49C4" w14:textId="0E45CDB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0.004</w:t>
            </w:r>
          </w:p>
        </w:tc>
      </w:tr>
      <w:tr w:rsidR="00D920B0" w:rsidRPr="00A407CD" w14:paraId="7A422EBA"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119EF6" w14:textId="7BB0E65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Mortality</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C345D" w14:textId="1527AD7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81 (8.5%)</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183F6" w14:textId="674F06B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131 (9.5%)</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706CB4" w14:textId="61F71B3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269 (26%)</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70470" w14:textId="7240E7E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953BA7F"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78117" w14:textId="71CB7CD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Mortality</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F0425F" w14:textId="35B950B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134 (14%)</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2F0962" w14:textId="4D8D002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210 (15%)</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7CA66" w14:textId="63A3036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357 (34%)</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6C5DB6" w14:textId="03CD326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3E9E79BD"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A595AE" w14:textId="7212B1CA"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Renal Recovery</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BDE9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84C42"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A2594B"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85981" w14:textId="523B8A9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&lt;0.001</w:t>
            </w:r>
          </w:p>
        </w:tc>
      </w:tr>
      <w:tr w:rsidR="00D920B0" w:rsidRPr="00A407CD" w14:paraId="774C891C"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C5047" w14:textId="523C579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Full</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70B067" w14:textId="164F205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800 (84%)</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2C1596" w14:textId="7498C2D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445 (32%)</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452835" w14:textId="237750A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244 (23%)</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2457E3"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39B53704"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C8EE1"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Partial</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22614"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15 (1.6%)</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BAD05"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286 (21%)</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99E44"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117 (11%)</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E95D82"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6F3F3534" w14:textId="77777777" w:rsidTr="00194BDD">
        <w:trPr>
          <w:jc w:val="center"/>
        </w:trPr>
        <w:tc>
          <w:tcPr>
            <w:tcW w:w="12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7FEA3" w14:textId="55BE35C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None</w:t>
            </w:r>
          </w:p>
        </w:tc>
        <w:tc>
          <w:tcPr>
            <w:tcW w:w="13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07CDE" w14:textId="58FFE85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142 (15%)</w:t>
            </w:r>
          </w:p>
        </w:tc>
        <w:tc>
          <w:tcPr>
            <w:tcW w:w="12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633FB1" w14:textId="6C8236F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654 (47%)</w:t>
            </w:r>
          </w:p>
        </w:tc>
        <w:tc>
          <w:tcPr>
            <w:tcW w:w="7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F4AA2" w14:textId="5A82786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684 (65%)</w:t>
            </w:r>
          </w:p>
        </w:tc>
        <w:tc>
          <w:tcPr>
            <w:tcW w:w="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F00D1"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6C952725" w14:textId="77777777" w:rsidTr="00194BDD">
        <w:trPr>
          <w:jc w:val="center"/>
        </w:trPr>
        <w:tc>
          <w:tcPr>
            <w:tcW w:w="121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C26A0DC" w14:textId="588A633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MAKE-30</w:t>
            </w:r>
          </w:p>
        </w:tc>
        <w:tc>
          <w:tcPr>
            <w:tcW w:w="133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0F5E22E" w14:textId="3F8BB48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166 (17%)</w:t>
            </w:r>
          </w:p>
        </w:tc>
        <w:tc>
          <w:tcPr>
            <w:tcW w:w="1227"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3F2B269" w14:textId="5CC0EF7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325 (23%)</w:t>
            </w:r>
          </w:p>
        </w:tc>
        <w:tc>
          <w:tcPr>
            <w:tcW w:w="78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0B34CB8" w14:textId="27910C4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587 (56%)</w:t>
            </w:r>
          </w:p>
        </w:tc>
        <w:tc>
          <w:tcPr>
            <w:tcW w:w="44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993223D" w14:textId="6E43ACB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D1BDB" w:rsidRPr="00A407CD" w14:paraId="25B8F450"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10B9DFE"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579175E5"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3816F23"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 xml:space="preserve">Pearson's Chi-squared test; </w:t>
            </w:r>
            <w:proofErr w:type="spellStart"/>
            <w:r w:rsidRPr="00A407CD">
              <w:rPr>
                <w:rFonts w:ascii="Times New Roman" w:eastAsia="Helvetica" w:hAnsi="Times New Roman" w:cs="Times New Roman"/>
                <w:color w:val="000000"/>
                <w:sz w:val="20"/>
                <w:szCs w:val="20"/>
              </w:rPr>
              <w:t>Kruskal</w:t>
            </w:r>
            <w:proofErr w:type="spellEnd"/>
            <w:r w:rsidRPr="00A407CD">
              <w:rPr>
                <w:rFonts w:ascii="Times New Roman" w:eastAsia="Helvetica" w:hAnsi="Times New Roman" w:cs="Times New Roman"/>
                <w:color w:val="000000"/>
                <w:sz w:val="20"/>
                <w:szCs w:val="20"/>
              </w:rPr>
              <w:t>-Wallis rank sum test</w:t>
            </w:r>
          </w:p>
        </w:tc>
      </w:tr>
      <w:tr w:rsidR="007C12D6" w:rsidRPr="00A407CD" w14:paraId="74FBBEB4"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14900AD1" w14:textId="1DFCDFA7"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AKI = acute kidney injury; RRT = renal replacement therapy; ICU = intensive care unit; LOS = length of stay; MAKE-30 = major adverse kidney events at day 30</w:t>
            </w:r>
          </w:p>
        </w:tc>
      </w:tr>
    </w:tbl>
    <w:p w14:paraId="6A50EA46" w14:textId="0568FD3D" w:rsidR="005D1BDB" w:rsidRPr="00A407CD" w:rsidRDefault="009D092D" w:rsidP="005A622F">
      <w:pPr>
        <w:spacing w:after="0"/>
        <w:jc w:val="center"/>
        <w:rPr>
          <w:rFonts w:ascii="Times New Roman" w:hAnsi="Times New Roman" w:cs="Times New Roman"/>
          <w:i/>
          <w:iCs/>
          <w:color w:val="FF0000"/>
          <w:sz w:val="20"/>
          <w:szCs w:val="20"/>
        </w:rPr>
      </w:pPr>
      <w:r w:rsidRPr="00A407CD">
        <w:rPr>
          <w:rFonts w:ascii="Times New Roman" w:hAnsi="Times New Roman" w:cs="Times New Roman"/>
          <w:sz w:val="20"/>
          <w:szCs w:val="20"/>
        </w:rPr>
        <w:br w:type="page"/>
      </w:r>
      <w:r w:rsidRPr="00A407CD">
        <w:rPr>
          <w:rFonts w:ascii="Times New Roman" w:hAnsi="Times New Roman" w:cs="Times New Roman"/>
          <w:i/>
          <w:iCs/>
          <w:sz w:val="20"/>
          <w:szCs w:val="20"/>
        </w:rPr>
        <w:lastRenderedPageBreak/>
        <w:t>Table S1</w:t>
      </w:r>
      <w:r w:rsidR="005A622F" w:rsidRPr="00A407CD">
        <w:rPr>
          <w:rFonts w:ascii="Times New Roman" w:hAnsi="Times New Roman" w:cs="Times New Roman"/>
          <w:i/>
          <w:iCs/>
          <w:sz w:val="20"/>
          <w:szCs w:val="20"/>
        </w:rPr>
        <w:t>8</w:t>
      </w:r>
      <w:r w:rsidRPr="00A407CD">
        <w:rPr>
          <w:rFonts w:ascii="Times New Roman" w:hAnsi="Times New Roman" w:cs="Times New Roman"/>
          <w:i/>
          <w:iCs/>
          <w:sz w:val="20"/>
          <w:szCs w:val="20"/>
        </w:rPr>
        <w:t>. Outcomes by AKI Diagnosis Criteria in SA-AKI with Stage 3 AKI at Diagnosis</w:t>
      </w:r>
    </w:p>
    <w:tbl>
      <w:tblPr>
        <w:tblW w:w="5000" w:type="pct"/>
        <w:jc w:val="center"/>
        <w:tblLook w:val="0420" w:firstRow="1" w:lastRow="0" w:firstColumn="0" w:lastColumn="0" w:noHBand="0" w:noVBand="1"/>
      </w:tblPr>
      <w:tblGrid>
        <w:gridCol w:w="1950"/>
        <w:gridCol w:w="2532"/>
        <w:gridCol w:w="2464"/>
        <w:gridCol w:w="1576"/>
        <w:gridCol w:w="884"/>
      </w:tblGrid>
      <w:tr w:rsidR="005D1BDB" w:rsidRPr="00A407CD" w14:paraId="00D07ADE" w14:textId="77777777" w:rsidTr="00194BDD">
        <w:trPr>
          <w:tblHeader/>
          <w:jc w:val="center"/>
        </w:trPr>
        <w:tc>
          <w:tcPr>
            <w:tcW w:w="103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38815C"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494"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C76F8D"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Diagnostic Criteria</w:t>
            </w:r>
          </w:p>
        </w:tc>
        <w:tc>
          <w:tcPr>
            <w:tcW w:w="47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0F58D9" w14:textId="77777777" w:rsidR="005D1BDB" w:rsidRPr="00A407CD" w:rsidRDefault="009D092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D920B0" w:rsidRPr="00A407CD" w14:paraId="5F823E7B" w14:textId="77777777" w:rsidTr="00194BDD">
        <w:trPr>
          <w:tblHeader/>
          <w:jc w:val="center"/>
        </w:trPr>
        <w:tc>
          <w:tcPr>
            <w:tcW w:w="103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0637D7" w14:textId="26854812"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346"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991EDA" w14:textId="15CABECD"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Urine Output Only</w:t>
            </w:r>
            <w:r w:rsidRPr="00A407CD">
              <w:rPr>
                <w:rFonts w:ascii="Times New Roman" w:eastAsia="Helvetica" w:hAnsi="Times New Roman" w:cs="Times New Roman"/>
                <w:color w:val="000000"/>
                <w:sz w:val="20"/>
                <w:szCs w:val="20"/>
              </w:rPr>
              <w:t>, N = 299</w:t>
            </w:r>
            <w:r w:rsidRPr="00A407CD">
              <w:rPr>
                <w:rFonts w:ascii="Times New Roman" w:eastAsia="Helvetica" w:hAnsi="Times New Roman" w:cs="Times New Roman"/>
                <w:color w:val="000000"/>
                <w:sz w:val="20"/>
                <w:szCs w:val="20"/>
                <w:vertAlign w:val="superscript"/>
              </w:rPr>
              <w:t>1</w:t>
            </w:r>
          </w:p>
        </w:tc>
        <w:tc>
          <w:tcPr>
            <w:tcW w:w="131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417E24" w14:textId="789EC553"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Creatinine Only</w:t>
            </w:r>
            <w:r w:rsidRPr="00A407CD">
              <w:rPr>
                <w:rFonts w:ascii="Times New Roman" w:eastAsia="Helvetica" w:hAnsi="Times New Roman" w:cs="Times New Roman"/>
                <w:color w:val="000000"/>
                <w:sz w:val="20"/>
                <w:szCs w:val="20"/>
              </w:rPr>
              <w:t>, N = 1,219</w:t>
            </w:r>
            <w:r w:rsidRPr="00A407CD">
              <w:rPr>
                <w:rFonts w:ascii="Times New Roman" w:eastAsia="Helvetica" w:hAnsi="Times New Roman" w:cs="Times New Roman"/>
                <w:color w:val="000000"/>
                <w:sz w:val="20"/>
                <w:szCs w:val="20"/>
                <w:vertAlign w:val="superscript"/>
              </w:rPr>
              <w:t>1</w:t>
            </w:r>
          </w:p>
        </w:tc>
        <w:tc>
          <w:tcPr>
            <w:tcW w:w="8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9108F6" w14:textId="20F5131A"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Both</w:t>
            </w:r>
            <w:r w:rsidRPr="00A407CD">
              <w:rPr>
                <w:rFonts w:ascii="Times New Roman" w:eastAsia="Helvetica" w:hAnsi="Times New Roman" w:cs="Times New Roman"/>
                <w:color w:val="000000"/>
                <w:sz w:val="20"/>
                <w:szCs w:val="20"/>
              </w:rPr>
              <w:t>, N = 1,307</w:t>
            </w:r>
            <w:r w:rsidRPr="00A407CD">
              <w:rPr>
                <w:rFonts w:ascii="Times New Roman" w:eastAsia="Helvetica" w:hAnsi="Times New Roman" w:cs="Times New Roman"/>
                <w:color w:val="000000"/>
                <w:sz w:val="20"/>
                <w:szCs w:val="20"/>
                <w:vertAlign w:val="superscript"/>
              </w:rPr>
              <w:t>1</w:t>
            </w:r>
          </w:p>
        </w:tc>
        <w:tc>
          <w:tcPr>
            <w:tcW w:w="47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11B60F" w14:textId="64A4821C" w:rsidR="00D920B0" w:rsidRPr="00A407CD" w:rsidRDefault="00D920B0" w:rsidP="00D920B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D920B0" w:rsidRPr="00A407CD" w14:paraId="292315AC" w14:textId="77777777" w:rsidTr="00194BDD">
        <w:trPr>
          <w:jc w:val="center"/>
        </w:trPr>
        <w:tc>
          <w:tcPr>
            <w:tcW w:w="103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3D724" w14:textId="71C594C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 RRT</w:t>
            </w:r>
          </w:p>
        </w:tc>
        <w:tc>
          <w:tcPr>
            <w:tcW w:w="134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14D7C" w14:textId="5122A0C6"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 (1.7%)</w:t>
            </w:r>
          </w:p>
        </w:tc>
        <w:tc>
          <w:tcPr>
            <w:tcW w:w="131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863383" w14:textId="70A405F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491 (40%)</w:t>
            </w:r>
          </w:p>
        </w:tc>
        <w:tc>
          <w:tcPr>
            <w:tcW w:w="83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2FB89" w14:textId="2986665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938 (72%)</w:t>
            </w:r>
          </w:p>
        </w:tc>
        <w:tc>
          <w:tcPr>
            <w:tcW w:w="47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28AA88" w14:textId="2BA62E6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688EE8BB"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34179" w14:textId="417740E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LOS (hours)</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F39E92" w14:textId="5B49682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80 (52, 126)</w:t>
            </w: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6F1D3" w14:textId="38C9507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70 (40, 134)</w:t>
            </w: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47FAA0" w14:textId="15DA062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95 (46, 201)</w:t>
            </w: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66B732" w14:textId="717BDB5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EA3631F"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83399B" w14:textId="26E0DAA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LOS (hours)</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5C9D3" w14:textId="5D0BDD9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218 (118, 380)</w:t>
            </w: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5C6751" w14:textId="131B912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281 (144, 532)</w:t>
            </w: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F442B9" w14:textId="469000DD"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382 (190, 700)</w:t>
            </w: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0AB2B" w14:textId="06DAFBD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76319269"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E4F37" w14:textId="5F95CC2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Mortality</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1B83C" w14:textId="29A3A73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 (4.0%)</w:t>
            </w: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95CC08" w14:textId="17E779E3"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121 (9.9%)</w:t>
            </w: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14105" w14:textId="5977D5F5"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315 (24%)</w:t>
            </w: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E84F29" w14:textId="7958E37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45E0630B"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AC106" w14:textId="59425AE2"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Mortality</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BFF31" w14:textId="229EAB8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22 (7.4%)</w:t>
            </w: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99F84" w14:textId="73C892E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193 (16%)</w:t>
            </w: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4964F2" w14:textId="62DD87F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424 (32%)</w:t>
            </w: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25129" w14:textId="7B5D32A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69C2BC5"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77EE8" w14:textId="416DEBBE"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Renal Recovery</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6C671E"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CC5C3"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FB97D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CF051" w14:textId="30F9AA3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&lt;0.001</w:t>
            </w:r>
          </w:p>
        </w:tc>
      </w:tr>
      <w:tr w:rsidR="00D920B0" w:rsidRPr="00A407CD" w14:paraId="0B72F5FD"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8FB0CD" w14:textId="4F338CE9"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Full</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E7486" w14:textId="37062B8C"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275 (92%)</w:t>
            </w: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92087" w14:textId="02C1685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239 (20%)</w:t>
            </w: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1D1CF" w14:textId="50CB7F5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142 (11%)</w:t>
            </w: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8AA1EE"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26D0A7A8"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83C93"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Partial</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8C73D"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2 (0.7%)</w:t>
            </w: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A06877"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233 (19%)</w:t>
            </w: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4A06F"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113 (8.6%)</w:t>
            </w: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B77D3"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4EF73392" w14:textId="77777777" w:rsidTr="00194BDD">
        <w:trPr>
          <w:jc w:val="center"/>
        </w:trPr>
        <w:tc>
          <w:tcPr>
            <w:tcW w:w="10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06172" w14:textId="62C53694"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   None</w:t>
            </w:r>
          </w:p>
        </w:tc>
        <w:tc>
          <w:tcPr>
            <w:tcW w:w="1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070C55" w14:textId="5191CE4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22 (7.4%)</w:t>
            </w:r>
          </w:p>
        </w:tc>
        <w:tc>
          <w:tcPr>
            <w:tcW w:w="13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710262" w14:textId="61A3610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747 (61%)</w:t>
            </w:r>
          </w:p>
        </w:tc>
        <w:tc>
          <w:tcPr>
            <w:tcW w:w="8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75137D" w14:textId="53CEC860"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1,052 (80%)</w:t>
            </w:r>
          </w:p>
        </w:tc>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96A7D" w14:textId="7777777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sz w:val="20"/>
                <w:szCs w:val="20"/>
              </w:rPr>
            </w:pPr>
          </w:p>
        </w:tc>
      </w:tr>
      <w:tr w:rsidR="00D920B0" w:rsidRPr="00A407CD" w14:paraId="263D69BA" w14:textId="77777777" w:rsidTr="00194BDD">
        <w:trPr>
          <w:jc w:val="center"/>
        </w:trPr>
        <w:tc>
          <w:tcPr>
            <w:tcW w:w="103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C447A5B" w14:textId="021AF0EF"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MAKE-30</w:t>
            </w:r>
          </w:p>
        </w:tc>
        <w:tc>
          <w:tcPr>
            <w:tcW w:w="1346"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A16DB55" w14:textId="4AAC53E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29 (9.7%)</w:t>
            </w:r>
          </w:p>
        </w:tc>
        <w:tc>
          <w:tcPr>
            <w:tcW w:w="131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9E949C2" w14:textId="2B13E3DB"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553 (45%)</w:t>
            </w:r>
          </w:p>
        </w:tc>
        <w:tc>
          <w:tcPr>
            <w:tcW w:w="83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5BF774F" w14:textId="1C446307"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1,012 (77%)</w:t>
            </w:r>
          </w:p>
        </w:tc>
        <w:tc>
          <w:tcPr>
            <w:tcW w:w="47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D50F7C0" w14:textId="07E46F01" w:rsidR="00D920B0" w:rsidRPr="00A407CD" w:rsidRDefault="00D920B0" w:rsidP="00D920B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D1BDB" w:rsidRPr="00A407CD" w14:paraId="351D9638" w14:textId="77777777" w:rsidTr="00194BDD">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D0DCA7B"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5D1BDB" w:rsidRPr="00A407CD" w14:paraId="0C7445B8"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B18AB66" w14:textId="77777777" w:rsidR="005D1BDB" w:rsidRPr="00A407CD" w:rsidRDefault="009D092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 xml:space="preserve">Pearson's Chi-squared test; </w:t>
            </w:r>
            <w:proofErr w:type="spellStart"/>
            <w:r w:rsidRPr="00A407CD">
              <w:rPr>
                <w:rFonts w:ascii="Times New Roman" w:eastAsia="Helvetica" w:hAnsi="Times New Roman" w:cs="Times New Roman"/>
                <w:color w:val="000000"/>
                <w:sz w:val="20"/>
                <w:szCs w:val="20"/>
              </w:rPr>
              <w:t>Kruskal</w:t>
            </w:r>
            <w:proofErr w:type="spellEnd"/>
            <w:r w:rsidRPr="00A407CD">
              <w:rPr>
                <w:rFonts w:ascii="Times New Roman" w:eastAsia="Helvetica" w:hAnsi="Times New Roman" w:cs="Times New Roman"/>
                <w:color w:val="000000"/>
                <w:sz w:val="20"/>
                <w:szCs w:val="20"/>
              </w:rPr>
              <w:t>-Wallis rank sum test</w:t>
            </w:r>
          </w:p>
        </w:tc>
      </w:tr>
      <w:tr w:rsidR="007C12D6" w:rsidRPr="00A407CD" w14:paraId="15C97CED" w14:textId="77777777" w:rsidTr="00194BDD">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32C6F59E" w14:textId="3D97C18D" w:rsidR="007C12D6" w:rsidRPr="00A407CD" w:rsidRDefault="007C12D6" w:rsidP="007C12D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AKI = acute kidney injury; RRT = renal replacement therapy; ICU = intensive care unit; LOS = length of stay; MAKE-30 = major adverse kidney events at day 30</w:t>
            </w:r>
          </w:p>
        </w:tc>
      </w:tr>
    </w:tbl>
    <w:p w14:paraId="41C5EB96" w14:textId="77777777" w:rsidR="0093390F" w:rsidRPr="00A407CD" w:rsidRDefault="0093390F" w:rsidP="00AA10B3">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br w:type="page"/>
      </w:r>
    </w:p>
    <w:p w14:paraId="126269B9" w14:textId="48EDA7D3" w:rsidR="00D920B0" w:rsidRPr="00A407CD" w:rsidRDefault="00D920B0" w:rsidP="00D920B0">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sz w:val="20"/>
          <w:szCs w:val="20"/>
        </w:rPr>
      </w:pPr>
      <w:r w:rsidRPr="00A407CD">
        <w:rPr>
          <w:rFonts w:ascii="Times New Roman" w:hAnsi="Times New Roman" w:cs="Times New Roman"/>
          <w:sz w:val="20"/>
          <w:szCs w:val="20"/>
        </w:rPr>
        <w:lastRenderedPageBreak/>
        <w:t>Table S1</w:t>
      </w:r>
      <w:r w:rsidR="005A622F" w:rsidRPr="00A407CD">
        <w:rPr>
          <w:rFonts w:ascii="Times New Roman" w:hAnsi="Times New Roman" w:cs="Times New Roman"/>
          <w:sz w:val="20"/>
          <w:szCs w:val="20"/>
        </w:rPr>
        <w:t>9</w:t>
      </w:r>
      <w:r w:rsidRPr="00A407CD">
        <w:rPr>
          <w:rFonts w:ascii="Times New Roman" w:hAnsi="Times New Roman" w:cs="Times New Roman"/>
          <w:sz w:val="20"/>
          <w:szCs w:val="20"/>
        </w:rPr>
        <w:t xml:space="preserve">. Outcomes in </w:t>
      </w:r>
      <w:r w:rsidR="00545FB2" w:rsidRPr="00A407CD">
        <w:rPr>
          <w:rFonts w:ascii="Times New Roman" w:hAnsi="Times New Roman" w:cs="Times New Roman"/>
          <w:sz w:val="20"/>
          <w:szCs w:val="20"/>
        </w:rPr>
        <w:t xml:space="preserve">the </w:t>
      </w:r>
      <w:r w:rsidRPr="00A407CD">
        <w:rPr>
          <w:rFonts w:ascii="Times New Roman" w:hAnsi="Times New Roman" w:cs="Times New Roman"/>
          <w:sz w:val="20"/>
          <w:szCs w:val="20"/>
        </w:rPr>
        <w:t>Entire Cohort</w:t>
      </w:r>
    </w:p>
    <w:tbl>
      <w:tblPr>
        <w:tblW w:w="0" w:type="auto"/>
        <w:jc w:val="center"/>
        <w:tblLayout w:type="fixed"/>
        <w:tblLook w:val="0420" w:firstRow="1" w:lastRow="0" w:firstColumn="0" w:lastColumn="0" w:noHBand="0" w:noVBand="1"/>
      </w:tblPr>
      <w:tblGrid>
        <w:gridCol w:w="2465"/>
        <w:gridCol w:w="1909"/>
        <w:gridCol w:w="2007"/>
        <w:gridCol w:w="1120"/>
      </w:tblGrid>
      <w:tr w:rsidR="00D920B0" w:rsidRPr="00A407CD" w14:paraId="78D4E38E" w14:textId="77777777" w:rsidTr="007D5504">
        <w:trPr>
          <w:tblHeader/>
          <w:jc w:val="center"/>
        </w:trPr>
        <w:tc>
          <w:tcPr>
            <w:tcW w:w="246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7EA04B"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c>
          <w:tcPr>
            <w:tcW w:w="3916"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D83F06"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SA-AKI</w:t>
            </w:r>
          </w:p>
        </w:tc>
        <w:tc>
          <w:tcPr>
            <w:tcW w:w="112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F6CAF5"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 xml:space="preserve"> </w:t>
            </w:r>
          </w:p>
        </w:tc>
      </w:tr>
      <w:tr w:rsidR="005A622F" w:rsidRPr="00A407CD" w14:paraId="58C87635" w14:textId="77777777" w:rsidTr="007D5504">
        <w:trPr>
          <w:tblHeader/>
          <w:jc w:val="center"/>
        </w:trPr>
        <w:tc>
          <w:tcPr>
            <w:tcW w:w="246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2AB487" w14:textId="5B5A591C" w:rsidR="005A622F" w:rsidRPr="00A407CD" w:rsidRDefault="005A622F" w:rsidP="005A622F">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190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5C4EEB" w14:textId="51238E4A" w:rsidR="005A622F" w:rsidRPr="00A407CD" w:rsidRDefault="005A622F" w:rsidP="005A622F">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Yes</w:t>
            </w:r>
            <w:r w:rsidRPr="00A407CD">
              <w:rPr>
                <w:rFonts w:ascii="Times New Roman" w:eastAsia="Helvetica" w:hAnsi="Times New Roman" w:cs="Times New Roman"/>
                <w:color w:val="000000"/>
                <w:sz w:val="20"/>
                <w:szCs w:val="20"/>
              </w:rPr>
              <w:t>, N = 13,451</w:t>
            </w:r>
            <w:r w:rsidRPr="00A407CD">
              <w:rPr>
                <w:rFonts w:ascii="Times New Roman" w:eastAsia="Helvetica" w:hAnsi="Times New Roman" w:cs="Times New Roman"/>
                <w:color w:val="000000"/>
                <w:sz w:val="20"/>
                <w:szCs w:val="20"/>
                <w:vertAlign w:val="superscript"/>
              </w:rPr>
              <w:t>1</w:t>
            </w:r>
          </w:p>
        </w:tc>
        <w:tc>
          <w:tcPr>
            <w:tcW w:w="200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4C9032" w14:textId="6894295C" w:rsidR="005A622F" w:rsidRPr="00A407CD" w:rsidRDefault="005A622F" w:rsidP="005A622F">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No</w:t>
            </w:r>
            <w:r w:rsidRPr="00A407CD">
              <w:rPr>
                <w:rFonts w:ascii="Times New Roman" w:eastAsia="Helvetica" w:hAnsi="Times New Roman" w:cs="Times New Roman"/>
                <w:color w:val="000000"/>
                <w:sz w:val="20"/>
                <w:szCs w:val="20"/>
              </w:rPr>
              <w:t>, N = 71,077</w:t>
            </w:r>
            <w:r w:rsidRPr="00A407CD">
              <w:rPr>
                <w:rFonts w:ascii="Times New Roman" w:eastAsia="Helvetica" w:hAnsi="Times New Roman" w:cs="Times New Roman"/>
                <w:color w:val="000000"/>
                <w:sz w:val="20"/>
                <w:szCs w:val="20"/>
                <w:vertAlign w:val="superscript"/>
              </w:rPr>
              <w:t>1</w:t>
            </w:r>
          </w:p>
        </w:tc>
        <w:tc>
          <w:tcPr>
            <w:tcW w:w="112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44ADB3" w14:textId="7E1EFD8B" w:rsidR="005A622F" w:rsidRPr="00A407CD" w:rsidRDefault="005A622F" w:rsidP="005A622F">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r w:rsidRPr="00A407CD">
              <w:rPr>
                <w:rFonts w:ascii="Times New Roman" w:eastAsia="Helvetica" w:hAnsi="Times New Roman" w:cs="Times New Roman"/>
                <w:color w:val="000000"/>
                <w:sz w:val="20"/>
                <w:szCs w:val="20"/>
                <w:vertAlign w:val="superscript"/>
              </w:rPr>
              <w:t>2</w:t>
            </w:r>
          </w:p>
        </w:tc>
      </w:tr>
      <w:tr w:rsidR="005A622F" w:rsidRPr="00A407CD" w14:paraId="10B64C16" w14:textId="77777777" w:rsidTr="007D5504">
        <w:trPr>
          <w:jc w:val="center"/>
        </w:trPr>
        <w:tc>
          <w:tcPr>
            <w:tcW w:w="246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6BA25A" w14:textId="23D3E720"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 RRT</w:t>
            </w:r>
          </w:p>
        </w:tc>
        <w:tc>
          <w:tcPr>
            <w:tcW w:w="190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401B08" w14:textId="767BCA3E"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2,528 (19%)</w:t>
            </w:r>
          </w:p>
        </w:tc>
        <w:tc>
          <w:tcPr>
            <w:tcW w:w="200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9CE8F" w14:textId="6077A56D"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1,846 (2.6%)</w:t>
            </w:r>
          </w:p>
        </w:tc>
        <w:tc>
          <w:tcPr>
            <w:tcW w:w="11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5616D2" w14:textId="77E35550"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A622F" w:rsidRPr="00A407CD" w14:paraId="4AD842AF"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19AA5" w14:textId="09CF95B3"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LOS (hours)</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67DB0" w14:textId="76AA6E0A"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82 (44, 156)</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0A94B" w14:textId="27D59E8B"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28 (20, 66)</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B92B6" w14:textId="5019A300"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A622F" w:rsidRPr="00A407CD" w14:paraId="73A8B7C3"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302FF" w14:textId="46940D9F"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LOS (hours)</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16DF27" w14:textId="535B11DD"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302 (162, 575)</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7BD84B" w14:textId="294BFDB0"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206 (118, 383)</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5C2A2" w14:textId="1302AD19"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A622F" w:rsidRPr="00A407CD" w14:paraId="1C45B624"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9E97DF" w14:textId="5E0DB9C3"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ICU Mortality</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350C5F" w14:textId="3B9BB72F"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1,603 (12%)</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28617F" w14:textId="2E9468BA"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3,372 (4.7%)</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0F578" w14:textId="403E0439"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A622F" w:rsidRPr="00A407CD" w14:paraId="5DC45917"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6949BC" w14:textId="5192C4FE"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Hospital Mortality</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3E9627" w14:textId="2DF43371"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2,354 (18%)</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131C60" w14:textId="4A33A519"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4,640 (6.5%)</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347049" w14:textId="64BA9930"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A622F" w:rsidRPr="00A407CD" w14:paraId="6B48C1B7"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9AA684" w14:textId="7101B5B4"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Renal Recovery</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2E3A7" w14:textId="77777777"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14655F" w14:textId="77777777"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1AFF9" w14:textId="6FC24919"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5A622F" w:rsidRPr="00A407CD" w14:paraId="433CC00C"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3C76A6" w14:textId="1179278B"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Full</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A0B12B" w14:textId="3700C1D7"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7,541 (56%)</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9A9EC" w14:textId="676194A3"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62,930 (89%)</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B87A68" w14:textId="77777777"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A622F" w:rsidRPr="00A407CD" w14:paraId="437A8A8E"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06527" w14:textId="24F04823"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None</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54604" w14:textId="38ABD798"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5,018 (37%)</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6BA772" w14:textId="05346CA5"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7,548 (11%)</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03AFC2" w14:textId="77777777"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A622F" w:rsidRPr="00A407CD" w14:paraId="514242B3" w14:textId="77777777" w:rsidTr="007D5504">
        <w:trPr>
          <w:jc w:val="center"/>
        </w:trPr>
        <w:tc>
          <w:tcPr>
            <w:tcW w:w="2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2244B3" w14:textId="6316078F"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Partial</w:t>
            </w:r>
          </w:p>
        </w:tc>
        <w:tc>
          <w:tcPr>
            <w:tcW w:w="1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B25C11" w14:textId="5959B61E"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892 (6.6%)</w:t>
            </w:r>
          </w:p>
        </w:tc>
        <w:tc>
          <w:tcPr>
            <w:tcW w:w="20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82FE9A" w14:textId="32312CDD"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599 (0.8%)</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6E0854" w14:textId="77777777"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A622F" w:rsidRPr="00A407CD" w14:paraId="3E130D4A" w14:textId="77777777" w:rsidTr="007D5504">
        <w:trPr>
          <w:jc w:val="center"/>
        </w:trPr>
        <w:tc>
          <w:tcPr>
            <w:tcW w:w="246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605B21A" w14:textId="589236F3"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MAKE-30</w:t>
            </w:r>
          </w:p>
        </w:tc>
        <w:tc>
          <w:tcPr>
            <w:tcW w:w="190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38E90EC" w14:textId="14FE1073"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3,865 (29%)</w:t>
            </w:r>
          </w:p>
        </w:tc>
        <w:tc>
          <w:tcPr>
            <w:tcW w:w="200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F5A82C8" w14:textId="65645F25"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5,528 (7.8%)</w:t>
            </w:r>
          </w:p>
        </w:tc>
        <w:tc>
          <w:tcPr>
            <w:tcW w:w="11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E57EC59" w14:textId="433FDD9F" w:rsidR="005A622F" w:rsidRPr="00A407CD" w:rsidRDefault="005A622F" w:rsidP="005A622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D920B0" w:rsidRPr="00A407CD" w14:paraId="01762AF8" w14:textId="77777777" w:rsidTr="007D5504">
        <w:trPr>
          <w:jc w:val="center"/>
        </w:trPr>
        <w:tc>
          <w:tcPr>
            <w:tcW w:w="7501"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BF1AC91"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Median (IQR) or Frequency (%)</w:t>
            </w:r>
          </w:p>
        </w:tc>
      </w:tr>
      <w:tr w:rsidR="00D920B0" w:rsidRPr="00A407CD" w14:paraId="1B4CFBEC" w14:textId="77777777" w:rsidTr="007D5504">
        <w:trPr>
          <w:jc w:val="center"/>
        </w:trPr>
        <w:tc>
          <w:tcPr>
            <w:tcW w:w="7501"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D5B1BF9" w14:textId="77777777"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Pearson's Chi-squared test; Wilcoxon rank sum test</w:t>
            </w:r>
          </w:p>
        </w:tc>
      </w:tr>
      <w:tr w:rsidR="00D920B0" w:rsidRPr="00A407CD" w14:paraId="7DE9F223" w14:textId="77777777" w:rsidTr="007D5504">
        <w:trPr>
          <w:jc w:val="center"/>
        </w:trPr>
        <w:tc>
          <w:tcPr>
            <w:tcW w:w="7501"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61D5246" w14:textId="4F07250F" w:rsidR="00D920B0" w:rsidRPr="00A407CD" w:rsidRDefault="00D920B0" w:rsidP="007D550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r w:rsidRPr="00A407CD">
              <w:rPr>
                <w:rFonts w:ascii="Times New Roman" w:eastAsia="Helvetica" w:hAnsi="Times New Roman" w:cs="Times New Roman"/>
                <w:color w:val="000000"/>
                <w:sz w:val="20"/>
                <w:szCs w:val="20"/>
              </w:rPr>
              <w:t xml:space="preserve">Abbreviations: RRT = renal replacement therapy; LOS = length of stay; ICU = intensive care unit; MAKE-30 = major </w:t>
            </w:r>
            <w:r w:rsidR="00631BBA" w:rsidRPr="00A407CD">
              <w:rPr>
                <w:rFonts w:ascii="Times New Roman" w:eastAsia="Helvetica" w:hAnsi="Times New Roman" w:cs="Times New Roman"/>
                <w:color w:val="000000"/>
                <w:sz w:val="20"/>
                <w:szCs w:val="20"/>
              </w:rPr>
              <w:t>adverse kidney events at day 30.</w:t>
            </w:r>
          </w:p>
        </w:tc>
      </w:tr>
    </w:tbl>
    <w:p w14:paraId="3BA70B1F" w14:textId="77777777" w:rsidR="00D920B0" w:rsidRPr="00A407CD" w:rsidRDefault="00D920B0" w:rsidP="00AA10B3">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color w:val="FF0000"/>
          <w:sz w:val="20"/>
          <w:szCs w:val="20"/>
        </w:rPr>
      </w:pPr>
    </w:p>
    <w:p w14:paraId="665C8238" w14:textId="16FE9F8E" w:rsidR="00AA10B3" w:rsidRPr="00A407CD" w:rsidRDefault="009D092D" w:rsidP="00AA10B3">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color w:val="FF0000"/>
          <w:sz w:val="20"/>
          <w:szCs w:val="20"/>
        </w:rPr>
      </w:pPr>
      <w:r w:rsidRPr="00A407CD">
        <w:rPr>
          <w:rFonts w:ascii="Times New Roman" w:hAnsi="Times New Roman" w:cs="Times New Roman"/>
          <w:color w:val="FF0000"/>
          <w:sz w:val="20"/>
          <w:szCs w:val="20"/>
        </w:rPr>
        <w:br w:type="page"/>
      </w:r>
      <w:r w:rsidR="00AA10B3" w:rsidRPr="00A407CD">
        <w:rPr>
          <w:rFonts w:ascii="Times New Roman" w:hAnsi="Times New Roman" w:cs="Times New Roman"/>
          <w:sz w:val="20"/>
          <w:szCs w:val="20"/>
        </w:rPr>
        <w:lastRenderedPageBreak/>
        <w:t>Table S</w:t>
      </w:r>
      <w:r w:rsidR="0093390F" w:rsidRPr="00A407CD">
        <w:rPr>
          <w:rFonts w:ascii="Times New Roman" w:hAnsi="Times New Roman" w:cs="Times New Roman"/>
          <w:sz w:val="20"/>
          <w:szCs w:val="20"/>
        </w:rPr>
        <w:t>2</w:t>
      </w:r>
      <w:r w:rsidR="005A622F" w:rsidRPr="00A407CD">
        <w:rPr>
          <w:rFonts w:ascii="Times New Roman" w:hAnsi="Times New Roman" w:cs="Times New Roman"/>
          <w:sz w:val="20"/>
          <w:szCs w:val="20"/>
        </w:rPr>
        <w:t>0</w:t>
      </w:r>
      <w:r w:rsidR="00AA10B3" w:rsidRPr="00A407CD">
        <w:rPr>
          <w:rFonts w:ascii="Times New Roman" w:hAnsi="Times New Roman" w:cs="Times New Roman"/>
          <w:sz w:val="20"/>
          <w:szCs w:val="20"/>
        </w:rPr>
        <w:t>. Multivariate Regression for MAKE-30 in Patients with SA-AKI</w:t>
      </w:r>
    </w:p>
    <w:tbl>
      <w:tblPr>
        <w:tblW w:w="0" w:type="auto"/>
        <w:jc w:val="center"/>
        <w:tblLayout w:type="fixed"/>
        <w:tblLook w:val="0420" w:firstRow="1" w:lastRow="0" w:firstColumn="0" w:lastColumn="0" w:noHBand="0" w:noVBand="1"/>
      </w:tblPr>
      <w:tblGrid>
        <w:gridCol w:w="4372"/>
        <w:gridCol w:w="839"/>
        <w:gridCol w:w="1389"/>
        <w:gridCol w:w="1120"/>
      </w:tblGrid>
      <w:tr w:rsidR="00C167DD" w:rsidRPr="00A407CD" w14:paraId="7AFEA90E" w14:textId="77777777" w:rsidTr="00A71F7E">
        <w:trPr>
          <w:tblHeader/>
          <w:jc w:val="center"/>
        </w:trPr>
        <w:tc>
          <w:tcPr>
            <w:tcW w:w="43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FC9915" w14:textId="4EFF5574" w:rsidR="00C167DD" w:rsidRPr="00A407CD" w:rsidRDefault="00C167DD" w:rsidP="00C167DD">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Variable</w:t>
            </w:r>
          </w:p>
        </w:tc>
        <w:tc>
          <w:tcPr>
            <w:tcW w:w="83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895BF9" w14:textId="6866759C" w:rsidR="00C167DD" w:rsidRPr="00A407CD" w:rsidRDefault="00C167DD" w:rsidP="00C167D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OR</w:t>
            </w:r>
            <w:r w:rsidRPr="00A407CD">
              <w:rPr>
                <w:rFonts w:ascii="Times New Roman" w:eastAsia="Helvetica" w:hAnsi="Times New Roman" w:cs="Times New Roman"/>
                <w:color w:val="000000"/>
                <w:sz w:val="20"/>
                <w:szCs w:val="20"/>
                <w:vertAlign w:val="superscript"/>
              </w:rPr>
              <w:t>1</w:t>
            </w:r>
          </w:p>
        </w:tc>
        <w:tc>
          <w:tcPr>
            <w:tcW w:w="138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9A32C8" w14:textId="40031EE6" w:rsidR="00C167DD" w:rsidRPr="00A407CD" w:rsidRDefault="00C167DD" w:rsidP="00C167D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b/>
                <w:color w:val="000000"/>
                <w:sz w:val="20"/>
                <w:szCs w:val="20"/>
              </w:rPr>
              <w:t>95% CI</w:t>
            </w:r>
            <w:r w:rsidRPr="00A407CD">
              <w:rPr>
                <w:rFonts w:ascii="Times New Roman" w:eastAsia="Helvetica" w:hAnsi="Times New Roman" w:cs="Times New Roman"/>
                <w:color w:val="000000"/>
                <w:sz w:val="20"/>
                <w:szCs w:val="20"/>
                <w:vertAlign w:val="superscript"/>
              </w:rPr>
              <w:t>1</w:t>
            </w:r>
          </w:p>
        </w:tc>
        <w:tc>
          <w:tcPr>
            <w:tcW w:w="112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9AD589" w14:textId="740A626E" w:rsidR="00C167DD" w:rsidRPr="00A407CD" w:rsidRDefault="00C167DD" w:rsidP="00C167DD">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p value</w:t>
            </w:r>
          </w:p>
        </w:tc>
      </w:tr>
      <w:tr w:rsidR="00C167DD" w:rsidRPr="00A407CD" w14:paraId="473DE088" w14:textId="77777777" w:rsidTr="00A71F7E">
        <w:trPr>
          <w:jc w:val="center"/>
        </w:trPr>
        <w:tc>
          <w:tcPr>
            <w:tcW w:w="437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87872" w14:textId="355C8CED"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AKI Diagnosis by Low Urine Output Only</w:t>
            </w:r>
          </w:p>
        </w:tc>
        <w:tc>
          <w:tcPr>
            <w:tcW w:w="83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178B7" w14:textId="547CF60B"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0.34</w:t>
            </w:r>
          </w:p>
        </w:tc>
        <w:tc>
          <w:tcPr>
            <w:tcW w:w="13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0F361" w14:textId="3876475F"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0.32, 0.36</w:t>
            </w:r>
          </w:p>
        </w:tc>
        <w:tc>
          <w:tcPr>
            <w:tcW w:w="11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257D1E" w14:textId="1855F8B1"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C167DD" w:rsidRPr="00A407CD" w14:paraId="13728787" w14:textId="77777777" w:rsidTr="00A71F7E">
        <w:trPr>
          <w:jc w:val="center"/>
        </w:trPr>
        <w:tc>
          <w:tcPr>
            <w:tcW w:w="43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DBAC2E" w14:textId="66C5AD79"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Age</w:t>
            </w:r>
          </w:p>
        </w:tc>
        <w:tc>
          <w:tcPr>
            <w:tcW w:w="83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93455" w14:textId="441DC1F6"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0.98</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96FA1" w14:textId="500ADCB5"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0.98, 0.99</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C49A9" w14:textId="6B7488A7"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C167DD" w:rsidRPr="00A407CD" w14:paraId="46860DE1" w14:textId="77777777" w:rsidTr="00A71F7E">
        <w:trPr>
          <w:jc w:val="center"/>
        </w:trPr>
        <w:tc>
          <w:tcPr>
            <w:tcW w:w="43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60330" w14:textId="7839FBD4"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Female</w:t>
            </w:r>
          </w:p>
        </w:tc>
        <w:tc>
          <w:tcPr>
            <w:tcW w:w="83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5044E" w14:textId="15020169"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0.96</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30332" w14:textId="6442ECF1"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0.90, 1.02</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E6D5A" w14:textId="787E90A8"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0.2</w:t>
            </w:r>
          </w:p>
        </w:tc>
      </w:tr>
      <w:tr w:rsidR="00C167DD" w:rsidRPr="00A407CD" w14:paraId="252C0BE5" w14:textId="77777777" w:rsidTr="00A71F7E">
        <w:trPr>
          <w:jc w:val="center"/>
        </w:trPr>
        <w:tc>
          <w:tcPr>
            <w:tcW w:w="43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CF5811" w14:textId="1D31C57B"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BMI</w:t>
            </w:r>
          </w:p>
        </w:tc>
        <w:tc>
          <w:tcPr>
            <w:tcW w:w="83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24A28" w14:textId="3971A363"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1.00</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3D365" w14:textId="2BBEAA47"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1.00, 1.00</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1B511" w14:textId="60152B2C"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0.13</w:t>
            </w:r>
          </w:p>
        </w:tc>
      </w:tr>
      <w:tr w:rsidR="00C167DD" w:rsidRPr="00A407CD" w14:paraId="5C006793" w14:textId="77777777" w:rsidTr="00A71F7E">
        <w:trPr>
          <w:jc w:val="center"/>
        </w:trPr>
        <w:tc>
          <w:tcPr>
            <w:tcW w:w="43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D104F1" w14:textId="7A4C213A"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APACHE 3 Score</w:t>
            </w:r>
          </w:p>
        </w:tc>
        <w:tc>
          <w:tcPr>
            <w:tcW w:w="83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76698" w14:textId="01E33675"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1.05</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7B547" w14:textId="741F7BC8"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1.05, 1.05</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223964" w14:textId="0706BC5B"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C167DD" w:rsidRPr="00A407CD" w14:paraId="1C8C3B42" w14:textId="77777777" w:rsidTr="00A71F7E">
        <w:trPr>
          <w:jc w:val="center"/>
        </w:trPr>
        <w:tc>
          <w:tcPr>
            <w:tcW w:w="43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25FBA" w14:textId="1C3342F7"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 Vasopressors</w:t>
            </w:r>
          </w:p>
        </w:tc>
        <w:tc>
          <w:tcPr>
            <w:tcW w:w="83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F1693" w14:textId="1694D7F2"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1.32</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C1BB21" w14:textId="4AE1AD10"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1.22, 1.43</w:t>
            </w:r>
          </w:p>
        </w:tc>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49D88" w14:textId="2FD0BADF"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C167DD" w:rsidRPr="00A407CD" w14:paraId="3F380A8E" w14:textId="77777777" w:rsidTr="00A71F7E">
        <w:trPr>
          <w:jc w:val="center"/>
        </w:trPr>
        <w:tc>
          <w:tcPr>
            <w:tcW w:w="437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ACA0614" w14:textId="442E3085"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rPr>
              <w:t>Any Ventilation</w:t>
            </w:r>
          </w:p>
        </w:tc>
        <w:tc>
          <w:tcPr>
            <w:tcW w:w="83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3580276" w14:textId="47A98DD2"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1.53</w:t>
            </w:r>
          </w:p>
        </w:tc>
        <w:tc>
          <w:tcPr>
            <w:tcW w:w="13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2633080" w14:textId="32FD7DBF"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1.42, 1.65</w:t>
            </w:r>
          </w:p>
        </w:tc>
        <w:tc>
          <w:tcPr>
            <w:tcW w:w="11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2486ADA" w14:textId="11E2A2F4" w:rsidR="00C167DD" w:rsidRPr="00A407CD" w:rsidRDefault="00C167DD" w:rsidP="00C167D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A407CD">
              <w:rPr>
                <w:rFonts w:ascii="Times New Roman" w:eastAsia="Helvetica" w:hAnsi="Times New Roman" w:cs="Times New Roman"/>
                <w:color w:val="000000"/>
                <w:sz w:val="20"/>
                <w:szCs w:val="20"/>
              </w:rPr>
              <w:t>&lt;0.001</w:t>
            </w:r>
          </w:p>
        </w:tc>
      </w:tr>
      <w:tr w:rsidR="00AA10B3" w:rsidRPr="00A407CD" w14:paraId="01A828CE" w14:textId="77777777" w:rsidTr="00A71F7E">
        <w:trPr>
          <w:jc w:val="center"/>
        </w:trPr>
        <w:tc>
          <w:tcPr>
            <w:tcW w:w="772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3F9CFDC" w14:textId="77777777" w:rsidR="00AA10B3" w:rsidRPr="00A407CD" w:rsidRDefault="00AA10B3" w:rsidP="00A71F7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A407CD">
              <w:rPr>
                <w:rFonts w:ascii="Times New Roman" w:eastAsia="Helvetica" w:hAnsi="Times New Roman" w:cs="Times New Roman"/>
                <w:color w:val="000000"/>
                <w:sz w:val="20"/>
                <w:szCs w:val="20"/>
                <w:vertAlign w:val="superscript"/>
              </w:rPr>
              <w:t>1</w:t>
            </w:r>
            <w:r w:rsidRPr="00A407CD">
              <w:rPr>
                <w:rFonts w:ascii="Times New Roman" w:eastAsia="Helvetica" w:hAnsi="Times New Roman" w:cs="Times New Roman"/>
                <w:color w:val="000000"/>
                <w:sz w:val="20"/>
                <w:szCs w:val="20"/>
              </w:rPr>
              <w:t xml:space="preserve">OR = Odds Ratio, </w:t>
            </w:r>
            <w:r w:rsidRPr="00A407CD">
              <w:rPr>
                <w:rFonts w:ascii="Times New Roman" w:eastAsia="Helvetica" w:hAnsi="Times New Roman" w:cs="Times New Roman"/>
                <w:color w:val="000000"/>
                <w:sz w:val="20"/>
                <w:szCs w:val="20"/>
                <w:vertAlign w:val="superscript"/>
              </w:rPr>
              <w:t>2</w:t>
            </w:r>
            <w:r w:rsidRPr="00A407CD">
              <w:rPr>
                <w:rFonts w:ascii="Times New Roman" w:eastAsia="Helvetica" w:hAnsi="Times New Roman" w:cs="Times New Roman"/>
                <w:color w:val="000000"/>
                <w:sz w:val="20"/>
                <w:szCs w:val="20"/>
              </w:rPr>
              <w:t>CI = Confidence Interval</w:t>
            </w:r>
          </w:p>
        </w:tc>
      </w:tr>
      <w:tr w:rsidR="00AA10B3" w:rsidRPr="00A407CD" w14:paraId="3D0E3664" w14:textId="77777777" w:rsidTr="00A71F7E">
        <w:trPr>
          <w:jc w:val="center"/>
        </w:trPr>
        <w:tc>
          <w:tcPr>
            <w:tcW w:w="7720"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2B32204F" w14:textId="77777777" w:rsidR="00AA10B3" w:rsidRPr="00A407CD" w:rsidRDefault="00AA10B3" w:rsidP="00A71F7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vertAlign w:val="superscript"/>
              </w:rPr>
            </w:pPr>
            <w:r w:rsidRPr="00A407CD">
              <w:rPr>
                <w:rFonts w:ascii="Times New Roman" w:eastAsia="Helvetica" w:hAnsi="Times New Roman" w:cs="Times New Roman"/>
                <w:color w:val="000000"/>
                <w:sz w:val="20"/>
                <w:szCs w:val="20"/>
              </w:rPr>
              <w:t>Abbreviations: SA-AKI – sepsis-associated acute kidney injury; MAKE-30 = major adverse kidney events at day 30; AKI = acute kidney injury; BMI = body mass index.</w:t>
            </w:r>
          </w:p>
        </w:tc>
      </w:tr>
    </w:tbl>
    <w:p w14:paraId="63A35944" w14:textId="65496870" w:rsidR="00AA10B3" w:rsidRPr="00A407CD" w:rsidRDefault="00AA10B3">
      <w:pPr>
        <w:rPr>
          <w:rFonts w:ascii="Times New Roman" w:hAnsi="Times New Roman" w:cs="Times New Roman"/>
          <w:sz w:val="20"/>
          <w:szCs w:val="20"/>
        </w:rPr>
      </w:pPr>
    </w:p>
    <w:p w14:paraId="65C88D6E" w14:textId="77777777" w:rsidR="005D1BDB" w:rsidRPr="00A407CD" w:rsidRDefault="005D1BDB">
      <w:pPr>
        <w:rPr>
          <w:rFonts w:ascii="Times New Roman" w:hAnsi="Times New Roman" w:cs="Times New Roman"/>
          <w:sz w:val="20"/>
          <w:szCs w:val="20"/>
        </w:rPr>
      </w:pPr>
    </w:p>
    <w:p w14:paraId="25A52ED8" w14:textId="669CB7D4" w:rsidR="005D1BDB" w:rsidRPr="00A407CD" w:rsidRDefault="005D1BDB">
      <w:pPr>
        <w:rPr>
          <w:rFonts w:ascii="Times New Roman" w:hAnsi="Times New Roman" w:cs="Times New Roman"/>
          <w:sz w:val="20"/>
          <w:szCs w:val="20"/>
        </w:rPr>
      </w:pPr>
    </w:p>
    <w:p w14:paraId="4D02D368" w14:textId="55B0A2A3" w:rsidR="005D1BDB" w:rsidRPr="00A407CD" w:rsidRDefault="005A622F">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745C2326" wp14:editId="19FA03AB">
            <wp:extent cx="6270625" cy="5016500"/>
            <wp:effectExtent l="0" t="0" r="3175" b="0"/>
            <wp:docPr id="1" name="Picture 1"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agram, line, parallel&#10;&#10;Description automatically generated"/>
                    <pic:cNvPicPr>
                      <a:picLocks noChangeAspect="1" noChangeArrowheads="1"/>
                    </pic:cNvPicPr>
                  </pic:nvPicPr>
                  <pic:blipFill>
                    <a:blip r:embed="rId10" cstate="print"/>
                    <a:stretch>
                      <a:fillRect/>
                    </a:stretch>
                  </pic:blipFill>
                  <pic:spPr bwMode="auto">
                    <a:xfrm>
                      <a:off x="0" y="0"/>
                      <a:ext cx="87099" cy="69679"/>
                    </a:xfrm>
                    <a:prstGeom prst="rect">
                      <a:avLst/>
                    </a:prstGeom>
                    <a:noFill/>
                  </pic:spPr>
                </pic:pic>
              </a:graphicData>
            </a:graphic>
          </wp:inline>
        </w:drawing>
      </w:r>
    </w:p>
    <w:p w14:paraId="00752CCE" w14:textId="434D6128" w:rsidR="005D1BDB" w:rsidRPr="00A407CD" w:rsidRDefault="009D092D">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0" w:name="plot_sa_aki_time"/>
      <w:r w:rsidR="007C12D6" w:rsidRPr="00A407CD">
        <w:rPr>
          <w:rFonts w:ascii="Times New Roman" w:hAnsi="Times New Roman" w:cs="Times New Roman"/>
          <w:b/>
          <w:sz w:val="20"/>
          <w:szCs w:val="20"/>
        </w:rPr>
        <w:t>S</w:t>
      </w:r>
      <w:r w:rsidRPr="00A407CD">
        <w:rPr>
          <w:rFonts w:ascii="Times New Roman" w:hAnsi="Times New Roman" w:cs="Times New Roman"/>
          <w:b/>
          <w:sz w:val="20"/>
          <w:szCs w:val="20"/>
        </w:rPr>
        <w:fldChar w:fldCharType="begin"/>
      </w:r>
      <w:r w:rsidRPr="00A407CD">
        <w:rPr>
          <w:rFonts w:ascii="Times New Roman" w:hAnsi="Times New Roman" w:cs="Times New Roman"/>
          <w:b/>
          <w:sz w:val="20"/>
          <w:szCs w:val="20"/>
        </w:rPr>
        <w:instrText>SEQ fig \* Arabic</w:instrText>
      </w:r>
      <w:r w:rsidRPr="00A407CD">
        <w:rPr>
          <w:rFonts w:ascii="Times New Roman" w:hAnsi="Times New Roman" w:cs="Times New Roman"/>
          <w:b/>
          <w:sz w:val="20"/>
          <w:szCs w:val="20"/>
        </w:rPr>
        <w:fldChar w:fldCharType="separate"/>
      </w:r>
      <w:r w:rsidR="00193D3D" w:rsidRPr="00A407CD">
        <w:rPr>
          <w:rFonts w:ascii="Times New Roman" w:hAnsi="Times New Roman" w:cs="Times New Roman"/>
          <w:b/>
          <w:noProof/>
          <w:sz w:val="20"/>
          <w:szCs w:val="20"/>
        </w:rPr>
        <w:t>1</w:t>
      </w:r>
      <w:r w:rsidRPr="00A407CD">
        <w:rPr>
          <w:rFonts w:ascii="Times New Roman" w:hAnsi="Times New Roman" w:cs="Times New Roman"/>
          <w:b/>
          <w:sz w:val="20"/>
          <w:szCs w:val="20"/>
        </w:rPr>
        <w:fldChar w:fldCharType="end"/>
      </w:r>
      <w:bookmarkEnd w:id="0"/>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Incidence of SA-AKI by Year of Admission</w:t>
      </w:r>
    </w:p>
    <w:p w14:paraId="2A447D28"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2082225A" w14:textId="0160296F" w:rsidR="005D1BDB" w:rsidRPr="00A407CD" w:rsidRDefault="00DE1086">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612241B1" wp14:editId="56D4854C">
            <wp:extent cx="6286500" cy="50291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1" cstate="print"/>
                    <a:stretch>
                      <a:fillRect/>
                    </a:stretch>
                  </pic:blipFill>
                  <pic:spPr bwMode="auto">
                    <a:xfrm>
                      <a:off x="0" y="0"/>
                      <a:ext cx="87324" cy="69859"/>
                    </a:xfrm>
                    <a:prstGeom prst="rect">
                      <a:avLst/>
                    </a:prstGeom>
                    <a:noFill/>
                  </pic:spPr>
                </pic:pic>
              </a:graphicData>
            </a:graphic>
          </wp:inline>
        </w:drawing>
      </w:r>
    </w:p>
    <w:p w14:paraId="3B6CAC3A" w14:textId="23996425" w:rsidR="005D1BDB" w:rsidRPr="00A407CD" w:rsidRDefault="009D092D">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1" w:name="plot_sa_aki_cr_diedhosp"/>
      <w:r w:rsidR="007C12D6" w:rsidRPr="00A407CD">
        <w:rPr>
          <w:rFonts w:ascii="Times New Roman" w:hAnsi="Times New Roman" w:cs="Times New Roman"/>
          <w:b/>
          <w:sz w:val="20"/>
          <w:szCs w:val="20"/>
        </w:rPr>
        <w:t>S</w:t>
      </w:r>
      <w:r w:rsidRPr="00A407CD">
        <w:rPr>
          <w:rFonts w:ascii="Times New Roman" w:hAnsi="Times New Roman" w:cs="Times New Roman"/>
          <w:b/>
          <w:sz w:val="20"/>
          <w:szCs w:val="20"/>
        </w:rPr>
        <w:fldChar w:fldCharType="begin"/>
      </w:r>
      <w:r w:rsidRPr="00A407CD">
        <w:rPr>
          <w:rFonts w:ascii="Times New Roman" w:hAnsi="Times New Roman" w:cs="Times New Roman"/>
          <w:b/>
          <w:sz w:val="20"/>
          <w:szCs w:val="20"/>
        </w:rPr>
        <w:instrText>SEQ fig \* Arabic</w:instrText>
      </w:r>
      <w:r w:rsidRPr="00A407CD">
        <w:rPr>
          <w:rFonts w:ascii="Times New Roman" w:hAnsi="Times New Roman" w:cs="Times New Roman"/>
          <w:b/>
          <w:sz w:val="20"/>
          <w:szCs w:val="20"/>
        </w:rPr>
        <w:fldChar w:fldCharType="separate"/>
      </w:r>
      <w:r w:rsidR="00193D3D" w:rsidRPr="00A407CD">
        <w:rPr>
          <w:rFonts w:ascii="Times New Roman" w:hAnsi="Times New Roman" w:cs="Times New Roman"/>
          <w:b/>
          <w:noProof/>
          <w:sz w:val="20"/>
          <w:szCs w:val="20"/>
        </w:rPr>
        <w:t>2</w:t>
      </w:r>
      <w:r w:rsidRPr="00A407CD">
        <w:rPr>
          <w:rFonts w:ascii="Times New Roman" w:hAnsi="Times New Roman" w:cs="Times New Roman"/>
          <w:b/>
          <w:sz w:val="20"/>
          <w:szCs w:val="20"/>
        </w:rPr>
        <w:fldChar w:fldCharType="end"/>
      </w:r>
      <w:bookmarkEnd w:id="1"/>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Mean Daily Serum Creatinine by Mortality</w:t>
      </w:r>
    </w:p>
    <w:p w14:paraId="531800E0"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5AE684C3" w14:textId="0F7A1201" w:rsidR="005D1BDB" w:rsidRPr="00A407CD" w:rsidRDefault="00DE1086">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59116377" wp14:editId="46793E44">
            <wp:extent cx="6127750" cy="49022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2" cstate="print"/>
                    <a:stretch>
                      <a:fillRect/>
                    </a:stretch>
                  </pic:blipFill>
                  <pic:spPr bwMode="auto">
                    <a:xfrm>
                      <a:off x="0" y="0"/>
                      <a:ext cx="85110" cy="68088"/>
                    </a:xfrm>
                    <a:prstGeom prst="rect">
                      <a:avLst/>
                    </a:prstGeom>
                    <a:noFill/>
                  </pic:spPr>
                </pic:pic>
              </a:graphicData>
            </a:graphic>
          </wp:inline>
        </w:drawing>
      </w:r>
    </w:p>
    <w:p w14:paraId="5880228D" w14:textId="45DFD6F6" w:rsidR="005D1BDB" w:rsidRPr="00A407CD" w:rsidRDefault="009D092D">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2" w:name="plot_sa_aki_cr_akistage"/>
      <w:r w:rsidR="007C12D6" w:rsidRPr="00A407CD">
        <w:rPr>
          <w:rFonts w:ascii="Times New Roman" w:hAnsi="Times New Roman" w:cs="Times New Roman"/>
          <w:b/>
          <w:sz w:val="20"/>
          <w:szCs w:val="20"/>
        </w:rPr>
        <w:t>S</w:t>
      </w:r>
      <w:r w:rsidRPr="00A407CD">
        <w:rPr>
          <w:rFonts w:ascii="Times New Roman" w:hAnsi="Times New Roman" w:cs="Times New Roman"/>
          <w:b/>
          <w:sz w:val="20"/>
          <w:szCs w:val="20"/>
        </w:rPr>
        <w:fldChar w:fldCharType="begin"/>
      </w:r>
      <w:r w:rsidRPr="00A407CD">
        <w:rPr>
          <w:rFonts w:ascii="Times New Roman" w:hAnsi="Times New Roman" w:cs="Times New Roman"/>
          <w:b/>
          <w:sz w:val="20"/>
          <w:szCs w:val="20"/>
        </w:rPr>
        <w:instrText>SEQ fig \* Arabic</w:instrText>
      </w:r>
      <w:r w:rsidRPr="00A407CD">
        <w:rPr>
          <w:rFonts w:ascii="Times New Roman" w:hAnsi="Times New Roman" w:cs="Times New Roman"/>
          <w:b/>
          <w:sz w:val="20"/>
          <w:szCs w:val="20"/>
        </w:rPr>
        <w:fldChar w:fldCharType="separate"/>
      </w:r>
      <w:r w:rsidR="00193D3D" w:rsidRPr="00A407CD">
        <w:rPr>
          <w:rFonts w:ascii="Times New Roman" w:hAnsi="Times New Roman" w:cs="Times New Roman"/>
          <w:b/>
          <w:noProof/>
          <w:sz w:val="20"/>
          <w:szCs w:val="20"/>
        </w:rPr>
        <w:t>3</w:t>
      </w:r>
      <w:r w:rsidRPr="00A407CD">
        <w:rPr>
          <w:rFonts w:ascii="Times New Roman" w:hAnsi="Times New Roman" w:cs="Times New Roman"/>
          <w:b/>
          <w:sz w:val="20"/>
          <w:szCs w:val="20"/>
        </w:rPr>
        <w:fldChar w:fldCharType="end"/>
      </w:r>
      <w:bookmarkEnd w:id="2"/>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Mean Daily Serum Creatinine by AKI Stage at Diagnosis of SA-AKI</w:t>
      </w:r>
    </w:p>
    <w:p w14:paraId="058C9AF2" w14:textId="77777777" w:rsidR="00F31EBA" w:rsidRPr="00A407CD" w:rsidRDefault="00F31EBA">
      <w:pPr>
        <w:pStyle w:val="ImageCaption"/>
        <w:rPr>
          <w:rFonts w:ascii="Times New Roman" w:hAnsi="Times New Roman" w:cs="Times New Roman"/>
          <w:sz w:val="20"/>
          <w:szCs w:val="20"/>
        </w:rPr>
      </w:pPr>
    </w:p>
    <w:p w14:paraId="50D1658D" w14:textId="77777777" w:rsidR="00F31EBA" w:rsidRPr="00A407CD" w:rsidRDefault="00F31EBA">
      <w:pPr>
        <w:pStyle w:val="ImageCaption"/>
        <w:rPr>
          <w:rFonts w:ascii="Times New Roman" w:hAnsi="Times New Roman" w:cs="Times New Roman"/>
          <w:sz w:val="20"/>
          <w:szCs w:val="20"/>
        </w:rPr>
      </w:pPr>
    </w:p>
    <w:p w14:paraId="237E677F" w14:textId="77777777" w:rsidR="00F31EBA" w:rsidRPr="00A407CD" w:rsidRDefault="00F31EBA" w:rsidP="00F31EBA">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066210D7" wp14:editId="7B2CBF79">
            <wp:extent cx="6445250" cy="5156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13" cstate="print"/>
                    <a:stretch>
                      <a:fillRect/>
                    </a:stretch>
                  </pic:blipFill>
                  <pic:spPr bwMode="auto">
                    <a:xfrm>
                      <a:off x="0" y="0"/>
                      <a:ext cx="89531" cy="71625"/>
                    </a:xfrm>
                    <a:prstGeom prst="rect">
                      <a:avLst/>
                    </a:prstGeom>
                    <a:noFill/>
                  </pic:spPr>
                </pic:pic>
              </a:graphicData>
            </a:graphic>
          </wp:inline>
        </w:drawing>
      </w:r>
    </w:p>
    <w:p w14:paraId="43554542" w14:textId="3E86BC9A" w:rsidR="00F31EBA" w:rsidRPr="00A407CD" w:rsidRDefault="00F31EBA" w:rsidP="00F31EBA">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3" w:name="plot_sa_aki_cr_akigroup_stage1"/>
      <w:r w:rsidRPr="00A407CD">
        <w:rPr>
          <w:rFonts w:ascii="Times New Roman" w:hAnsi="Times New Roman" w:cs="Times New Roman"/>
          <w:b/>
          <w:sz w:val="20"/>
          <w:szCs w:val="20"/>
        </w:rPr>
        <w:t>S4</w:t>
      </w:r>
      <w:bookmarkEnd w:id="3"/>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Mean Daily Serum Creatinine by AKI Diagnostic Criteria in SA-AKI with Stage 1 AKI</w:t>
      </w:r>
    </w:p>
    <w:p w14:paraId="394ED1D0" w14:textId="77777777" w:rsidR="00F31EBA" w:rsidRPr="00A407CD" w:rsidRDefault="00F31EBA" w:rsidP="00F31EBA">
      <w:pPr>
        <w:rPr>
          <w:rFonts w:ascii="Times New Roman" w:hAnsi="Times New Roman" w:cs="Times New Roman"/>
          <w:sz w:val="20"/>
          <w:szCs w:val="20"/>
        </w:rPr>
      </w:pPr>
      <w:r w:rsidRPr="00A407CD">
        <w:rPr>
          <w:rFonts w:ascii="Times New Roman" w:hAnsi="Times New Roman" w:cs="Times New Roman"/>
          <w:sz w:val="20"/>
          <w:szCs w:val="20"/>
        </w:rPr>
        <w:br w:type="page"/>
      </w:r>
    </w:p>
    <w:p w14:paraId="1FD3F46D" w14:textId="77777777" w:rsidR="00F31EBA" w:rsidRPr="00A407CD" w:rsidRDefault="00F31EBA" w:rsidP="00F31EBA">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7EBA8E13" wp14:editId="55E95853">
            <wp:extent cx="6445250" cy="51562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14" cstate="print"/>
                    <a:stretch>
                      <a:fillRect/>
                    </a:stretch>
                  </pic:blipFill>
                  <pic:spPr bwMode="auto">
                    <a:xfrm>
                      <a:off x="0" y="0"/>
                      <a:ext cx="89525" cy="71620"/>
                    </a:xfrm>
                    <a:prstGeom prst="rect">
                      <a:avLst/>
                    </a:prstGeom>
                    <a:noFill/>
                  </pic:spPr>
                </pic:pic>
              </a:graphicData>
            </a:graphic>
          </wp:inline>
        </w:drawing>
      </w:r>
    </w:p>
    <w:p w14:paraId="2154C79A" w14:textId="02CE9D3C" w:rsidR="00F31EBA" w:rsidRPr="00A407CD" w:rsidRDefault="00F31EBA" w:rsidP="00F31EBA">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4" w:name="plot_sa_aki_cr_akigroup_stage2"/>
      <w:r w:rsidRPr="00A407CD">
        <w:rPr>
          <w:rFonts w:ascii="Times New Roman" w:hAnsi="Times New Roman" w:cs="Times New Roman"/>
          <w:b/>
          <w:sz w:val="20"/>
          <w:szCs w:val="20"/>
        </w:rPr>
        <w:t>S</w:t>
      </w:r>
      <w:bookmarkEnd w:id="4"/>
      <w:r w:rsidRPr="00A407CD">
        <w:rPr>
          <w:rFonts w:ascii="Times New Roman" w:hAnsi="Times New Roman" w:cs="Times New Roman"/>
          <w:b/>
          <w:sz w:val="20"/>
          <w:szCs w:val="20"/>
        </w:rPr>
        <w:t xml:space="preserve">5: </w:t>
      </w:r>
      <w:r w:rsidRPr="00A407CD">
        <w:rPr>
          <w:rFonts w:ascii="Times New Roman" w:hAnsi="Times New Roman" w:cs="Times New Roman"/>
          <w:sz w:val="20"/>
          <w:szCs w:val="20"/>
        </w:rPr>
        <w:t>Mean Daily Serum Creatinine by AKI Diagnostic Criteria in SA-AKI with Stage 2 AKI</w:t>
      </w:r>
    </w:p>
    <w:p w14:paraId="4C7A15CB" w14:textId="77777777" w:rsidR="00F31EBA" w:rsidRPr="00A407CD" w:rsidRDefault="00F31EBA" w:rsidP="00F31EBA">
      <w:pPr>
        <w:rPr>
          <w:rFonts w:ascii="Times New Roman" w:hAnsi="Times New Roman" w:cs="Times New Roman"/>
          <w:sz w:val="20"/>
          <w:szCs w:val="20"/>
        </w:rPr>
      </w:pPr>
      <w:r w:rsidRPr="00A407CD">
        <w:rPr>
          <w:rFonts w:ascii="Times New Roman" w:hAnsi="Times New Roman" w:cs="Times New Roman"/>
          <w:sz w:val="20"/>
          <w:szCs w:val="20"/>
        </w:rPr>
        <w:br w:type="page"/>
      </w:r>
    </w:p>
    <w:p w14:paraId="02A2E517" w14:textId="77777777" w:rsidR="00F31EBA" w:rsidRPr="00A407CD" w:rsidRDefault="00F31EBA" w:rsidP="00F31EBA">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73EE57DE" wp14:editId="19ADD92F">
            <wp:extent cx="6337300" cy="5069840"/>
            <wp:effectExtent l="0" t="0" r="0" b="0"/>
            <wp:docPr id="17" name="Picture 17" descr="A picture containing line, screenshot, pl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line, screenshot, plot, text&#10;&#10;Description automatically generated"/>
                    <pic:cNvPicPr>
                      <a:picLocks noChangeAspect="1" noChangeArrowheads="1"/>
                    </pic:cNvPicPr>
                  </pic:nvPicPr>
                  <pic:blipFill>
                    <a:blip r:embed="rId15" cstate="print"/>
                    <a:stretch>
                      <a:fillRect/>
                    </a:stretch>
                  </pic:blipFill>
                  <pic:spPr bwMode="auto">
                    <a:xfrm>
                      <a:off x="0" y="0"/>
                      <a:ext cx="88019" cy="70415"/>
                    </a:xfrm>
                    <a:prstGeom prst="rect">
                      <a:avLst/>
                    </a:prstGeom>
                    <a:noFill/>
                  </pic:spPr>
                </pic:pic>
              </a:graphicData>
            </a:graphic>
          </wp:inline>
        </w:drawing>
      </w:r>
    </w:p>
    <w:p w14:paraId="3E3B5CC0" w14:textId="19FFBBA6" w:rsidR="00F31EBA" w:rsidRPr="00A407CD" w:rsidRDefault="00F31EBA" w:rsidP="00F31EBA">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5" w:name="plot_sa_aki_cr_akigroup_stage3"/>
      <w:r w:rsidRPr="00A407CD">
        <w:rPr>
          <w:rFonts w:ascii="Times New Roman" w:hAnsi="Times New Roman" w:cs="Times New Roman"/>
          <w:b/>
          <w:sz w:val="20"/>
          <w:szCs w:val="20"/>
        </w:rPr>
        <w:t>S</w:t>
      </w:r>
      <w:bookmarkEnd w:id="5"/>
      <w:r w:rsidRPr="00A407CD">
        <w:rPr>
          <w:rFonts w:ascii="Times New Roman" w:hAnsi="Times New Roman" w:cs="Times New Roman"/>
          <w:b/>
          <w:sz w:val="20"/>
          <w:szCs w:val="20"/>
        </w:rPr>
        <w:t xml:space="preserve">6: </w:t>
      </w:r>
      <w:r w:rsidRPr="00A407CD">
        <w:rPr>
          <w:rFonts w:ascii="Times New Roman" w:hAnsi="Times New Roman" w:cs="Times New Roman"/>
          <w:sz w:val="20"/>
          <w:szCs w:val="20"/>
        </w:rPr>
        <w:t>Mean Daily Serum Creatinine by AKI Diagnostic Criteria in SA-AKI with Stage 3 AKI</w:t>
      </w:r>
    </w:p>
    <w:p w14:paraId="46BA62C6"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776C20D1" w14:textId="2E4A9D4A" w:rsidR="005D1BDB" w:rsidRPr="00A407CD" w:rsidRDefault="00DE1086">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7F80DD52" wp14:editId="2EFA3EB3">
            <wp:extent cx="6096000" cy="4876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6" cstate="print"/>
                    <a:stretch>
                      <a:fillRect/>
                    </a:stretch>
                  </pic:blipFill>
                  <pic:spPr bwMode="auto">
                    <a:xfrm>
                      <a:off x="0" y="0"/>
                      <a:ext cx="84668" cy="67734"/>
                    </a:xfrm>
                    <a:prstGeom prst="rect">
                      <a:avLst/>
                    </a:prstGeom>
                    <a:noFill/>
                  </pic:spPr>
                </pic:pic>
              </a:graphicData>
            </a:graphic>
          </wp:inline>
        </w:drawing>
      </w:r>
    </w:p>
    <w:p w14:paraId="0A33D86E" w14:textId="0AD6E751" w:rsidR="005D1BDB" w:rsidRPr="00A407CD" w:rsidRDefault="009D092D">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6" w:name="plot_sa_aki_uo_akigroup_stage1"/>
      <w:r w:rsidR="007C12D6" w:rsidRPr="00A407CD">
        <w:rPr>
          <w:rFonts w:ascii="Times New Roman" w:hAnsi="Times New Roman" w:cs="Times New Roman"/>
          <w:b/>
          <w:sz w:val="20"/>
          <w:szCs w:val="20"/>
        </w:rPr>
        <w:t>S</w:t>
      </w:r>
      <w:bookmarkEnd w:id="6"/>
      <w:r w:rsidR="00F31EBA" w:rsidRPr="00A407CD">
        <w:rPr>
          <w:rFonts w:ascii="Times New Roman" w:hAnsi="Times New Roman" w:cs="Times New Roman"/>
          <w:b/>
          <w:sz w:val="20"/>
          <w:szCs w:val="20"/>
        </w:rPr>
        <w:t>7</w:t>
      </w:r>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Mean Hourly Urine Output by AKI Diagnosis Criteria in SA-AKI with Stage 1 AKI</w:t>
      </w:r>
    </w:p>
    <w:p w14:paraId="0202BA06"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3DA72549" w14:textId="573A5FD1" w:rsidR="005D1BDB" w:rsidRPr="00A407CD" w:rsidRDefault="00DE1086">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757AB9DA" wp14:editId="62E22FBF">
            <wp:extent cx="6334125" cy="50673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7" cstate="print"/>
                    <a:stretch>
                      <a:fillRect/>
                    </a:stretch>
                  </pic:blipFill>
                  <pic:spPr bwMode="auto">
                    <a:xfrm>
                      <a:off x="0" y="0"/>
                      <a:ext cx="87975" cy="70380"/>
                    </a:xfrm>
                    <a:prstGeom prst="rect">
                      <a:avLst/>
                    </a:prstGeom>
                    <a:noFill/>
                  </pic:spPr>
                </pic:pic>
              </a:graphicData>
            </a:graphic>
          </wp:inline>
        </w:drawing>
      </w:r>
    </w:p>
    <w:p w14:paraId="504E48B3" w14:textId="25C6FD89" w:rsidR="005D1BDB" w:rsidRPr="00A407CD" w:rsidRDefault="009D092D">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7" w:name="plot_sa_aki_uo_akigroup_stage2"/>
      <w:r w:rsidR="007C12D6" w:rsidRPr="00A407CD">
        <w:rPr>
          <w:rFonts w:ascii="Times New Roman" w:hAnsi="Times New Roman" w:cs="Times New Roman"/>
          <w:b/>
          <w:sz w:val="20"/>
          <w:szCs w:val="20"/>
        </w:rPr>
        <w:t>S</w:t>
      </w:r>
      <w:bookmarkEnd w:id="7"/>
      <w:r w:rsidR="00F31EBA" w:rsidRPr="00A407CD">
        <w:rPr>
          <w:rFonts w:ascii="Times New Roman" w:hAnsi="Times New Roman" w:cs="Times New Roman"/>
          <w:b/>
          <w:sz w:val="20"/>
          <w:szCs w:val="20"/>
        </w:rPr>
        <w:t>8</w:t>
      </w:r>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Mean Hourly Urine Output by AKI Diagnosis Criteria in SA-AKI with Stage 2 AKI</w:t>
      </w:r>
    </w:p>
    <w:p w14:paraId="6647CA13" w14:textId="77777777"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6B202CF1" w14:textId="2D302E39" w:rsidR="005D1BDB" w:rsidRPr="00A407CD" w:rsidRDefault="00DE1086">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2C6A1201" wp14:editId="640F5CFE">
            <wp:extent cx="6207125" cy="49657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8" cstate="print"/>
                    <a:stretch>
                      <a:fillRect/>
                    </a:stretch>
                  </pic:blipFill>
                  <pic:spPr bwMode="auto">
                    <a:xfrm>
                      <a:off x="0" y="0"/>
                      <a:ext cx="86210" cy="68968"/>
                    </a:xfrm>
                    <a:prstGeom prst="rect">
                      <a:avLst/>
                    </a:prstGeom>
                    <a:noFill/>
                  </pic:spPr>
                </pic:pic>
              </a:graphicData>
            </a:graphic>
          </wp:inline>
        </w:drawing>
      </w:r>
    </w:p>
    <w:p w14:paraId="4C6904EC" w14:textId="3A4C526C" w:rsidR="005D1BDB" w:rsidRPr="00A407CD" w:rsidRDefault="009D092D">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8" w:name="plot_sa_aki_uo_akigroup_stage3"/>
      <w:r w:rsidR="007C12D6" w:rsidRPr="00A407CD">
        <w:rPr>
          <w:rFonts w:ascii="Times New Roman" w:hAnsi="Times New Roman" w:cs="Times New Roman"/>
          <w:b/>
          <w:sz w:val="20"/>
          <w:szCs w:val="20"/>
        </w:rPr>
        <w:t>S</w:t>
      </w:r>
      <w:bookmarkEnd w:id="8"/>
      <w:r w:rsidR="00F31EBA" w:rsidRPr="00A407CD">
        <w:rPr>
          <w:rFonts w:ascii="Times New Roman" w:hAnsi="Times New Roman" w:cs="Times New Roman"/>
          <w:b/>
          <w:sz w:val="20"/>
          <w:szCs w:val="20"/>
        </w:rPr>
        <w:t>9</w:t>
      </w:r>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Mean Hourly Urine Output by AKI Diagnosis Criteria in SA-AKI with Stage 3 AKI</w:t>
      </w:r>
    </w:p>
    <w:p w14:paraId="4AE232C4" w14:textId="0DD32F53" w:rsidR="005D1BDB" w:rsidRPr="00A407CD" w:rsidRDefault="009D092D">
      <w:pPr>
        <w:rPr>
          <w:rFonts w:ascii="Times New Roman" w:hAnsi="Times New Roman" w:cs="Times New Roman"/>
          <w:sz w:val="20"/>
          <w:szCs w:val="20"/>
        </w:rPr>
      </w:pPr>
      <w:r w:rsidRPr="00A407CD">
        <w:rPr>
          <w:rFonts w:ascii="Times New Roman" w:hAnsi="Times New Roman" w:cs="Times New Roman"/>
          <w:sz w:val="20"/>
          <w:szCs w:val="20"/>
        </w:rPr>
        <w:br w:type="page"/>
      </w:r>
    </w:p>
    <w:p w14:paraId="62C25A0D" w14:textId="5F5C5743" w:rsidR="005D1BDB" w:rsidRPr="00A407CD" w:rsidRDefault="001B7015">
      <w:pPr>
        <w:pStyle w:val="Figure"/>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748C9CFF" wp14:editId="3894574B">
            <wp:extent cx="6127750" cy="49022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9" cstate="print"/>
                    <a:stretch>
                      <a:fillRect/>
                    </a:stretch>
                  </pic:blipFill>
                  <pic:spPr bwMode="auto">
                    <a:xfrm>
                      <a:off x="0" y="0"/>
                      <a:ext cx="85119" cy="68095"/>
                    </a:xfrm>
                    <a:prstGeom prst="rect">
                      <a:avLst/>
                    </a:prstGeom>
                    <a:noFill/>
                  </pic:spPr>
                </pic:pic>
              </a:graphicData>
            </a:graphic>
          </wp:inline>
        </w:drawing>
      </w:r>
    </w:p>
    <w:p w14:paraId="55057E30" w14:textId="3A7CE315" w:rsidR="005D1BDB" w:rsidRPr="00A407CD" w:rsidRDefault="009D092D">
      <w:pPr>
        <w:pStyle w:val="ImageCaption"/>
        <w:rPr>
          <w:rFonts w:ascii="Times New Roman" w:hAnsi="Times New Roman" w:cs="Times New Roman"/>
          <w:sz w:val="20"/>
          <w:szCs w:val="20"/>
        </w:rPr>
      </w:pPr>
      <w:r w:rsidRPr="00A407CD">
        <w:rPr>
          <w:rFonts w:ascii="Times New Roman" w:hAnsi="Times New Roman" w:cs="Times New Roman"/>
          <w:b/>
          <w:sz w:val="20"/>
          <w:szCs w:val="20"/>
        </w:rPr>
        <w:t xml:space="preserve">Figure </w:t>
      </w:r>
      <w:bookmarkStart w:id="9" w:name="plot_sa_aki_uo_akigroup"/>
      <w:r w:rsidR="007C12D6" w:rsidRPr="00A407CD">
        <w:rPr>
          <w:rFonts w:ascii="Times New Roman" w:hAnsi="Times New Roman" w:cs="Times New Roman"/>
          <w:b/>
          <w:sz w:val="20"/>
          <w:szCs w:val="20"/>
        </w:rPr>
        <w:t>S</w:t>
      </w:r>
      <w:r w:rsidRPr="00A407CD">
        <w:rPr>
          <w:rFonts w:ascii="Times New Roman" w:hAnsi="Times New Roman" w:cs="Times New Roman"/>
          <w:b/>
          <w:sz w:val="20"/>
          <w:szCs w:val="20"/>
        </w:rPr>
        <w:fldChar w:fldCharType="begin"/>
      </w:r>
      <w:r w:rsidRPr="00A407CD">
        <w:rPr>
          <w:rFonts w:ascii="Times New Roman" w:hAnsi="Times New Roman" w:cs="Times New Roman"/>
          <w:b/>
          <w:sz w:val="20"/>
          <w:szCs w:val="20"/>
        </w:rPr>
        <w:instrText>SEQ fig \* Arabic</w:instrText>
      </w:r>
      <w:r w:rsidRPr="00A407CD">
        <w:rPr>
          <w:rFonts w:ascii="Times New Roman" w:hAnsi="Times New Roman" w:cs="Times New Roman"/>
          <w:b/>
          <w:sz w:val="20"/>
          <w:szCs w:val="20"/>
        </w:rPr>
        <w:fldChar w:fldCharType="separate"/>
      </w:r>
      <w:r w:rsidR="00193D3D" w:rsidRPr="00A407CD">
        <w:rPr>
          <w:rFonts w:ascii="Times New Roman" w:hAnsi="Times New Roman" w:cs="Times New Roman"/>
          <w:b/>
          <w:noProof/>
          <w:sz w:val="20"/>
          <w:szCs w:val="20"/>
        </w:rPr>
        <w:t>10</w:t>
      </w:r>
      <w:r w:rsidRPr="00A407CD">
        <w:rPr>
          <w:rFonts w:ascii="Times New Roman" w:hAnsi="Times New Roman" w:cs="Times New Roman"/>
          <w:b/>
          <w:sz w:val="20"/>
          <w:szCs w:val="20"/>
        </w:rPr>
        <w:fldChar w:fldCharType="end"/>
      </w:r>
      <w:bookmarkEnd w:id="9"/>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Mean Hourly Urine Output in SA-AKI by AKI Diagnosis Criteria</w:t>
      </w:r>
    </w:p>
    <w:p w14:paraId="1293D1E8" w14:textId="77777777" w:rsidR="00AA10B3" w:rsidRPr="00A407CD" w:rsidRDefault="00AA10B3">
      <w:pPr>
        <w:pStyle w:val="ImageCaption"/>
        <w:rPr>
          <w:rFonts w:ascii="Times New Roman" w:hAnsi="Times New Roman" w:cs="Times New Roman"/>
          <w:sz w:val="20"/>
          <w:szCs w:val="20"/>
        </w:rPr>
      </w:pPr>
    </w:p>
    <w:p w14:paraId="7054DE82" w14:textId="72102CE0" w:rsidR="00AA10B3" w:rsidRPr="00A407CD" w:rsidRDefault="00AA10B3" w:rsidP="00AA10B3">
      <w:pPr>
        <w:jc w:val="center"/>
        <w:rPr>
          <w:rFonts w:ascii="Times New Roman" w:hAnsi="Times New Roman" w:cs="Times New Roman"/>
          <w:sz w:val="20"/>
          <w:szCs w:val="20"/>
        </w:rPr>
      </w:pPr>
    </w:p>
    <w:p w14:paraId="7640C961" w14:textId="77777777" w:rsidR="006D0524" w:rsidRPr="00A407CD" w:rsidRDefault="006D0524" w:rsidP="00120678">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03300C" w:rsidRPr="00A407CD" w14:paraId="40C3ACA8" w14:textId="77777777" w:rsidTr="0003300C">
        <w:tc>
          <w:tcPr>
            <w:tcW w:w="13994" w:type="dxa"/>
          </w:tcPr>
          <w:p w14:paraId="6D430FD7" w14:textId="7C6876CA" w:rsidR="0003300C" w:rsidRPr="00A407CD" w:rsidRDefault="00AA3B08" w:rsidP="00AA10B3">
            <w:pPr>
              <w:jc w:val="center"/>
              <w:rPr>
                <w:rFonts w:ascii="Times New Roman" w:hAnsi="Times New Roman" w:cs="Times New Roman"/>
                <w:sz w:val="20"/>
                <w:szCs w:val="20"/>
              </w:rPr>
            </w:pPr>
            <w:r w:rsidRPr="00A407CD">
              <w:rPr>
                <w:rFonts w:ascii="Times New Roman" w:hAnsi="Times New Roman" w:cs="Times New Roman"/>
                <w:noProof/>
                <w:sz w:val="20"/>
                <w:szCs w:val="20"/>
              </w:rPr>
              <w:lastRenderedPageBreak/>
              <w:drawing>
                <wp:inline distT="0" distB="0" distL="0" distR="0" wp14:anchorId="4EA22A67" wp14:editId="6E4180BB">
                  <wp:extent cx="7302500" cy="4713460"/>
                  <wp:effectExtent l="0" t="0" r="0" b="0"/>
                  <wp:docPr id="1737242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42568" name="Picture 173724256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353305" cy="4746252"/>
                          </a:xfrm>
                          <a:prstGeom prst="rect">
                            <a:avLst/>
                          </a:prstGeom>
                        </pic:spPr>
                      </pic:pic>
                    </a:graphicData>
                  </a:graphic>
                </wp:inline>
              </w:drawing>
            </w:r>
          </w:p>
        </w:tc>
        <w:bookmarkStart w:id="10" w:name="_GoBack"/>
        <w:bookmarkEnd w:id="10"/>
      </w:tr>
      <w:tr w:rsidR="0003300C" w:rsidRPr="00A407CD" w14:paraId="40D6B2CE" w14:textId="77777777" w:rsidTr="0003300C">
        <w:tc>
          <w:tcPr>
            <w:tcW w:w="13994" w:type="dxa"/>
          </w:tcPr>
          <w:p w14:paraId="2DC3851F" w14:textId="168D75C6" w:rsidR="0003300C" w:rsidRPr="00A407CD" w:rsidRDefault="0003300C" w:rsidP="0003300C">
            <w:pPr>
              <w:jc w:val="center"/>
              <w:rPr>
                <w:rFonts w:ascii="Times New Roman" w:hAnsi="Times New Roman" w:cs="Times New Roman"/>
                <w:sz w:val="20"/>
                <w:szCs w:val="20"/>
              </w:rPr>
            </w:pPr>
            <w:r w:rsidRPr="00A407CD">
              <w:rPr>
                <w:rFonts w:ascii="Times New Roman" w:hAnsi="Times New Roman" w:cs="Times New Roman"/>
                <w:bCs/>
                <w:sz w:val="20"/>
                <w:szCs w:val="20"/>
              </w:rPr>
              <w:t>Acute kidney injury stage at diagnosis of SA-AKI on the y-axis. Day of SA-AKI diagnosis on x-axis. Coloured lines represent individual patients throughout ICU admission.</w:t>
            </w:r>
          </w:p>
        </w:tc>
      </w:tr>
    </w:tbl>
    <w:p w14:paraId="4EC6CCA1" w14:textId="2C4E553F" w:rsidR="005D1BDB" w:rsidRPr="00A407CD" w:rsidRDefault="0003300C" w:rsidP="0003300C">
      <w:pPr>
        <w:spacing w:before="240"/>
        <w:jc w:val="center"/>
        <w:rPr>
          <w:rFonts w:ascii="Times New Roman" w:hAnsi="Times New Roman" w:cs="Times New Roman"/>
          <w:color w:val="FF0000"/>
          <w:sz w:val="20"/>
          <w:szCs w:val="20"/>
        </w:rPr>
      </w:pPr>
      <w:r w:rsidRPr="00A407CD">
        <w:rPr>
          <w:rFonts w:ascii="Times New Roman" w:hAnsi="Times New Roman" w:cs="Times New Roman"/>
          <w:b/>
          <w:i/>
          <w:iCs/>
          <w:sz w:val="20"/>
          <w:szCs w:val="20"/>
        </w:rPr>
        <w:t>Figure S1</w:t>
      </w:r>
      <w:r w:rsidR="00120678" w:rsidRPr="00A407CD">
        <w:rPr>
          <w:rFonts w:ascii="Times New Roman" w:hAnsi="Times New Roman" w:cs="Times New Roman"/>
          <w:b/>
          <w:i/>
          <w:iCs/>
          <w:sz w:val="20"/>
          <w:szCs w:val="20"/>
        </w:rPr>
        <w:t>1</w:t>
      </w:r>
      <w:r w:rsidRPr="00A407CD">
        <w:rPr>
          <w:rFonts w:ascii="Times New Roman" w:hAnsi="Times New Roman" w:cs="Times New Roman"/>
          <w:b/>
          <w:i/>
          <w:iCs/>
          <w:sz w:val="20"/>
          <w:szCs w:val="20"/>
        </w:rPr>
        <w:t xml:space="preserve">: </w:t>
      </w:r>
      <w:r w:rsidRPr="00A407CD">
        <w:rPr>
          <w:rFonts w:ascii="Times New Roman" w:hAnsi="Times New Roman" w:cs="Times New Roman"/>
          <w:i/>
          <w:iCs/>
          <w:sz w:val="20"/>
          <w:szCs w:val="20"/>
        </w:rPr>
        <w:t>Alluvial Plot – AKI Stage in ALL SA-AKI patients over ICU admission</w:t>
      </w:r>
      <w:r w:rsidRPr="00A407CD">
        <w:rPr>
          <w:rFonts w:ascii="Times New Roman" w:hAnsi="Times New Roman" w:cs="Times New Roman"/>
          <w:color w:val="FF0000"/>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7F3753" w:rsidRPr="00A407CD" w14:paraId="5D94B9F9" w14:textId="77777777" w:rsidTr="0003300C">
        <w:tc>
          <w:tcPr>
            <w:tcW w:w="13994" w:type="dxa"/>
          </w:tcPr>
          <w:p w14:paraId="37128C14" w14:textId="1514996B" w:rsidR="007F3753" w:rsidRPr="00A407CD" w:rsidRDefault="00E4366C" w:rsidP="007F3753">
            <w:pPr>
              <w:pStyle w:val="ImageCaption"/>
              <w:rPr>
                <w:rFonts w:ascii="Times New Roman" w:hAnsi="Times New Roman" w:cs="Times New Roman"/>
                <w:b/>
                <w:sz w:val="20"/>
                <w:szCs w:val="20"/>
              </w:rPr>
            </w:pPr>
            <w:bookmarkStart w:id="11" w:name="Xbe5f721410aa06378e2647a529bed719ef084b4"/>
            <w:r w:rsidRPr="00A407CD">
              <w:rPr>
                <w:rFonts w:ascii="Times New Roman" w:hAnsi="Times New Roman" w:cs="Times New Roman"/>
                <w:b/>
                <w:noProof/>
                <w:sz w:val="20"/>
                <w:szCs w:val="20"/>
              </w:rPr>
              <w:lastRenderedPageBreak/>
              <w:drawing>
                <wp:inline distT="0" distB="0" distL="0" distR="0" wp14:anchorId="524E4D00" wp14:editId="488EF7F9">
                  <wp:extent cx="6807200" cy="5071439"/>
                  <wp:effectExtent l="0" t="0" r="0" b="0"/>
                  <wp:docPr id="846746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46034" name="Picture 8467460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41825" cy="5097235"/>
                          </a:xfrm>
                          <a:prstGeom prst="rect">
                            <a:avLst/>
                          </a:prstGeom>
                        </pic:spPr>
                      </pic:pic>
                    </a:graphicData>
                  </a:graphic>
                </wp:inline>
              </w:drawing>
            </w:r>
          </w:p>
        </w:tc>
      </w:tr>
      <w:tr w:rsidR="007F3753" w:rsidRPr="00A407CD" w14:paraId="3F5190F7" w14:textId="77777777" w:rsidTr="0003300C">
        <w:tc>
          <w:tcPr>
            <w:tcW w:w="13994" w:type="dxa"/>
          </w:tcPr>
          <w:p w14:paraId="2DAF7613" w14:textId="246069D5" w:rsidR="007F3753" w:rsidRPr="00A407CD" w:rsidRDefault="007F3753" w:rsidP="007F3753">
            <w:pPr>
              <w:pStyle w:val="ImageCaption"/>
              <w:rPr>
                <w:rFonts w:ascii="Times New Roman" w:hAnsi="Times New Roman" w:cs="Times New Roman"/>
                <w:bCs/>
                <w:i w:val="0"/>
                <w:iCs/>
                <w:sz w:val="20"/>
                <w:szCs w:val="20"/>
              </w:rPr>
            </w:pPr>
            <w:r w:rsidRPr="00A407CD">
              <w:rPr>
                <w:rFonts w:ascii="Times New Roman" w:hAnsi="Times New Roman" w:cs="Times New Roman"/>
                <w:bCs/>
                <w:i w:val="0"/>
                <w:iCs/>
                <w:sz w:val="20"/>
                <w:szCs w:val="20"/>
              </w:rPr>
              <w:t xml:space="preserve">Acute kidney injury stage at diagnosis of SA-AKI on the y-axis. Day </w:t>
            </w:r>
            <w:r w:rsidR="0003300C" w:rsidRPr="00A407CD">
              <w:rPr>
                <w:rFonts w:ascii="Times New Roman" w:hAnsi="Times New Roman" w:cs="Times New Roman"/>
                <w:bCs/>
                <w:i w:val="0"/>
                <w:iCs/>
                <w:sz w:val="20"/>
                <w:szCs w:val="20"/>
              </w:rPr>
              <w:t xml:space="preserve">of SA-AKI diagnosis on x-axis. Coloured lines represent individual patients throughout ICU admission. </w:t>
            </w:r>
          </w:p>
        </w:tc>
      </w:tr>
    </w:tbl>
    <w:p w14:paraId="4A5BA366" w14:textId="4621228D" w:rsidR="007C12D6" w:rsidRDefault="007C12D6" w:rsidP="007F3753">
      <w:pPr>
        <w:pStyle w:val="ImageCaption"/>
        <w:rPr>
          <w:rFonts w:ascii="Times New Roman" w:hAnsi="Times New Roman" w:cs="Times New Roman"/>
          <w:sz w:val="20"/>
          <w:szCs w:val="20"/>
        </w:rPr>
      </w:pPr>
      <w:r w:rsidRPr="00A407CD">
        <w:rPr>
          <w:rFonts w:ascii="Times New Roman" w:hAnsi="Times New Roman" w:cs="Times New Roman"/>
          <w:b/>
          <w:sz w:val="20"/>
          <w:szCs w:val="20"/>
        </w:rPr>
        <w:t>Figure S1</w:t>
      </w:r>
      <w:r w:rsidR="00120678" w:rsidRPr="00A407CD">
        <w:rPr>
          <w:rFonts w:ascii="Times New Roman" w:hAnsi="Times New Roman" w:cs="Times New Roman"/>
          <w:b/>
          <w:sz w:val="20"/>
          <w:szCs w:val="20"/>
        </w:rPr>
        <w:t>2</w:t>
      </w:r>
      <w:r w:rsidRPr="00A407CD">
        <w:rPr>
          <w:rFonts w:ascii="Times New Roman" w:hAnsi="Times New Roman" w:cs="Times New Roman"/>
          <w:b/>
          <w:sz w:val="20"/>
          <w:szCs w:val="20"/>
        </w:rPr>
        <w:t xml:space="preserve">: </w:t>
      </w:r>
      <w:r w:rsidRPr="00A407CD">
        <w:rPr>
          <w:rFonts w:ascii="Times New Roman" w:hAnsi="Times New Roman" w:cs="Times New Roman"/>
          <w:sz w:val="20"/>
          <w:szCs w:val="20"/>
        </w:rPr>
        <w:t>Alluvial Plot – AKI Stage over time in SA-AKI diagnosed by urine output onl</w:t>
      </w:r>
      <w:r w:rsidR="007F3753" w:rsidRPr="00A407CD">
        <w:rPr>
          <w:rFonts w:ascii="Times New Roman" w:hAnsi="Times New Roman" w:cs="Times New Roman"/>
          <w:sz w:val="20"/>
          <w:szCs w:val="20"/>
        </w:rPr>
        <w:t>y</w:t>
      </w:r>
    </w:p>
    <w:bookmarkEnd w:id="11"/>
    <w:sectPr w:rsidR="007C12D6" w:rsidSect="00084E93">
      <w:footerReference w:type="even" r:id="rId22"/>
      <w:footerReference w:type="default" r:id="rId23"/>
      <w:type w:val="continuous"/>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CA4B3" w14:textId="77777777" w:rsidR="000C137E" w:rsidRDefault="000C137E">
      <w:pPr>
        <w:spacing w:after="0"/>
      </w:pPr>
      <w:r>
        <w:separator/>
      </w:r>
    </w:p>
  </w:endnote>
  <w:endnote w:type="continuationSeparator" w:id="0">
    <w:p w14:paraId="576C724D" w14:textId="77777777" w:rsidR="000C137E" w:rsidRDefault="000C13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swiss"/>
    <w:pitch w:val="variable"/>
    <w:sig w:usb0="E0002AFF" w:usb1="5000785B" w:usb2="00000000"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52004723"/>
      <w:docPartObj>
        <w:docPartGallery w:val="Page Numbers (Bottom of Page)"/>
        <w:docPartUnique/>
      </w:docPartObj>
    </w:sdtPr>
    <w:sdtEndPr>
      <w:rPr>
        <w:rStyle w:val="PageNumber"/>
      </w:rPr>
    </w:sdtEndPr>
    <w:sdtContent>
      <w:p w14:paraId="12F04D5D" w14:textId="7CC7FBEE" w:rsidR="005822BA" w:rsidRDefault="005822BA" w:rsidP="003961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390F">
          <w:rPr>
            <w:rStyle w:val="PageNumber"/>
            <w:noProof/>
          </w:rPr>
          <w:t>1</w:t>
        </w:r>
        <w:r>
          <w:rPr>
            <w:rStyle w:val="PageNumber"/>
          </w:rPr>
          <w:fldChar w:fldCharType="end"/>
        </w:r>
      </w:p>
    </w:sdtContent>
  </w:sdt>
  <w:p w14:paraId="7783B629" w14:textId="77777777" w:rsidR="005822BA" w:rsidRDefault="005822BA" w:rsidP="005822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44201680"/>
      <w:docPartObj>
        <w:docPartGallery w:val="Page Numbers (Bottom of Page)"/>
        <w:docPartUnique/>
      </w:docPartObj>
    </w:sdtPr>
    <w:sdtEndPr>
      <w:rPr>
        <w:rStyle w:val="PageNumber"/>
      </w:rPr>
    </w:sdtEndPr>
    <w:sdtContent>
      <w:p w14:paraId="73C02B66" w14:textId="7DB77885" w:rsidR="005822BA" w:rsidRDefault="005822BA" w:rsidP="003961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94BDD">
          <w:rPr>
            <w:rStyle w:val="PageNumber"/>
            <w:noProof/>
          </w:rPr>
          <w:t>14</w:t>
        </w:r>
        <w:r>
          <w:rPr>
            <w:rStyle w:val="PageNumber"/>
          </w:rPr>
          <w:fldChar w:fldCharType="end"/>
        </w:r>
      </w:p>
    </w:sdtContent>
  </w:sdt>
  <w:p w14:paraId="4D55E85E" w14:textId="77777777" w:rsidR="005822BA" w:rsidRDefault="005822BA" w:rsidP="005822B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42282442"/>
      <w:docPartObj>
        <w:docPartGallery w:val="Page Numbers (Bottom of Page)"/>
        <w:docPartUnique/>
      </w:docPartObj>
    </w:sdtPr>
    <w:sdtEndPr>
      <w:rPr>
        <w:rStyle w:val="PageNumber"/>
      </w:rPr>
    </w:sdtEndPr>
    <w:sdtContent>
      <w:p w14:paraId="26FC85FC" w14:textId="77777777" w:rsidR="00676DF8" w:rsidRDefault="009D092D" w:rsidP="00084E9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93D3D">
          <w:rPr>
            <w:rStyle w:val="PageNumber"/>
            <w:noProof/>
          </w:rPr>
          <w:t>5</w:t>
        </w:r>
        <w:r>
          <w:rPr>
            <w:rStyle w:val="PageNumber"/>
          </w:rPr>
          <w:fldChar w:fldCharType="end"/>
        </w:r>
      </w:p>
    </w:sdtContent>
  </w:sdt>
  <w:p w14:paraId="40ACE40C" w14:textId="77777777" w:rsidR="00676DF8" w:rsidRDefault="00194BDD" w:rsidP="00676DF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28616856"/>
      <w:docPartObj>
        <w:docPartGallery w:val="Page Numbers (Bottom of Page)"/>
        <w:docPartUnique/>
      </w:docPartObj>
    </w:sdtPr>
    <w:sdtEndPr>
      <w:rPr>
        <w:rStyle w:val="PageNumber"/>
      </w:rPr>
    </w:sdtEndPr>
    <w:sdtContent>
      <w:p w14:paraId="2282BAB2" w14:textId="77777777" w:rsidR="00084E93" w:rsidRDefault="009D092D" w:rsidP="00314E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94BDD">
          <w:rPr>
            <w:rStyle w:val="PageNumber"/>
            <w:noProof/>
          </w:rPr>
          <w:t>34</w:t>
        </w:r>
        <w:r>
          <w:rPr>
            <w:rStyle w:val="PageNumber"/>
          </w:rPr>
          <w:fldChar w:fldCharType="end"/>
        </w:r>
      </w:p>
    </w:sdtContent>
  </w:sdt>
  <w:p w14:paraId="0C40FF8E" w14:textId="77777777" w:rsidR="00676DF8" w:rsidRDefault="00194BDD" w:rsidP="00676DF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8C8A0" w14:textId="77777777" w:rsidR="000C137E" w:rsidRDefault="000C137E">
      <w:pPr>
        <w:spacing w:after="0"/>
      </w:pPr>
      <w:r>
        <w:separator/>
      </w:r>
    </w:p>
  </w:footnote>
  <w:footnote w:type="continuationSeparator" w:id="0">
    <w:p w14:paraId="0121FAC9" w14:textId="77777777" w:rsidR="000C137E" w:rsidRDefault="000C137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BCF9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6426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0EB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8C5C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4A7C7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A412B4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680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21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AE94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B4C3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6844959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926357F"/>
    <w:multiLevelType w:val="hybridMultilevel"/>
    <w:tmpl w:val="8FE60914"/>
    <w:lvl w:ilvl="0" w:tplc="970E64C0">
      <w:start w:val="1"/>
      <w:numFmt w:val="bullet"/>
      <w:lvlText w:val="-"/>
      <w:lvlJc w:val="left"/>
      <w:pPr>
        <w:ind w:left="720" w:hanging="36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C657B3"/>
    <w:multiLevelType w:val="multilevel"/>
    <w:tmpl w:val="040C001D"/>
    <w:numStyleLink w:val="Defaultul"/>
  </w:abstractNum>
  <w:abstractNum w:abstractNumId="13" w15:restartNumberingAfterBreak="0">
    <w:nsid w:val="15370A0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70CD2DE"/>
    <w:multiLevelType w:val="multilevel"/>
    <w:tmpl w:val="A94065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8E7783"/>
    <w:multiLevelType w:val="multilevel"/>
    <w:tmpl w:val="745A1C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9510A6"/>
    <w:multiLevelType w:val="multilevel"/>
    <w:tmpl w:val="439AF7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1F5CE1"/>
    <w:multiLevelType w:val="hybridMultilevel"/>
    <w:tmpl w:val="C3866F8A"/>
    <w:lvl w:ilvl="0" w:tplc="AA563DA2">
      <w:start w:val="1"/>
      <w:numFmt w:val="decimal"/>
      <w:lvlText w:val="%1."/>
      <w:lvlJc w:val="left"/>
      <w:pPr>
        <w:ind w:left="20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8" w15:restartNumberingAfterBreak="0">
    <w:nsid w:val="25B42E34"/>
    <w:multiLevelType w:val="multilevel"/>
    <w:tmpl w:val="040C001D"/>
    <w:styleLink w:val="Defaultul"/>
    <w:lvl w:ilvl="0">
      <w:start w:val="1"/>
      <w:numFmt w:val="bullet"/>
      <w:lvlText w:val="•"/>
      <w:lvlJc w:val="left"/>
      <w:pPr>
        <w:ind w:left="360" w:hanging="360"/>
      </w:pPr>
      <w:rPr>
        <w:rFonts w:ascii="Times New Roman" w:hAnsi="Times New Roman" w:cs="Times New Roman" w:hint="default"/>
        <w:color w:val="943634" w:themeColor="accent2" w:themeShade="BF"/>
        <w:sz w:val="40"/>
      </w:rPr>
    </w:lvl>
    <w:lvl w:ilvl="1">
      <w:start w:val="1"/>
      <w:numFmt w:val="bullet"/>
      <w:lvlText w:val=""/>
      <w:lvlJc w:val="left"/>
      <w:pPr>
        <w:ind w:left="720" w:hanging="360"/>
      </w:pPr>
      <w:rPr>
        <w:rFonts w:ascii="Symbol" w:hAnsi="Symbol" w:cs="Times New Roman" w:hint="default"/>
        <w:color w:val="FF0000"/>
        <w:sz w:val="24"/>
      </w:rPr>
    </w:lvl>
    <w:lvl w:ilvl="2">
      <w:start w:val="1"/>
      <w:numFmt w:val="bullet"/>
      <w:lvlText w:val=""/>
      <w:lvlJc w:val="left"/>
      <w:pPr>
        <w:ind w:left="1080" w:hanging="360"/>
      </w:pPr>
      <w:rPr>
        <w:rFonts w:ascii="Symbol" w:hAnsi="Symbol" w:cs="Times New Roman" w:hint="default"/>
        <w:color w:val="92CDDC" w:themeColor="accent5" w:themeTint="99"/>
        <w:sz w:val="24"/>
      </w:rPr>
    </w:lvl>
    <w:lvl w:ilvl="3">
      <w:start w:val="1"/>
      <w:numFmt w:val="bullet"/>
      <w:lvlText w:val="à"/>
      <w:lvlJc w:val="left"/>
      <w:pPr>
        <w:ind w:left="1440" w:hanging="360"/>
      </w:pPr>
      <w:rPr>
        <w:rFonts w:ascii="Wingdings" w:hAnsi="Wingdings" w:cs="Times New Roman" w:hint="default"/>
        <w:color w:val="000000" w:themeColor="text1"/>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9B7C2A"/>
    <w:multiLevelType w:val="multilevel"/>
    <w:tmpl w:val="4B88F872"/>
    <w:numStyleLink w:val="Defaultol"/>
  </w:abstractNum>
  <w:abstractNum w:abstractNumId="20" w15:restartNumberingAfterBreak="0">
    <w:nsid w:val="324A70B7"/>
    <w:multiLevelType w:val="multilevel"/>
    <w:tmpl w:val="4B88F872"/>
    <w:styleLink w:val="Defaultol"/>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441560"/>
    <w:multiLevelType w:val="multilevel"/>
    <w:tmpl w:val="B1F2FF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563470"/>
    <w:multiLevelType w:val="hybridMultilevel"/>
    <w:tmpl w:val="C72CA02C"/>
    <w:lvl w:ilvl="0" w:tplc="8FB0E092">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3" w15:restartNumberingAfterBreak="0">
    <w:nsid w:val="3DCC70B2"/>
    <w:multiLevelType w:val="multilevel"/>
    <w:tmpl w:val="163C7B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2E253C"/>
    <w:multiLevelType w:val="hybridMultilevel"/>
    <w:tmpl w:val="3C760E96"/>
    <w:lvl w:ilvl="0" w:tplc="7570E6B4">
      <w:start w:val="272"/>
      <w:numFmt w:val="bullet"/>
      <w:lvlText w:val="-"/>
      <w:lvlJc w:val="left"/>
      <w:pPr>
        <w:ind w:left="720" w:hanging="36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A1682E"/>
    <w:multiLevelType w:val="hybridMultilevel"/>
    <w:tmpl w:val="27148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5D1FEA"/>
    <w:multiLevelType w:val="multilevel"/>
    <w:tmpl w:val="13A280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F16620"/>
    <w:multiLevelType w:val="multilevel"/>
    <w:tmpl w:val="92960A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B700587"/>
    <w:multiLevelType w:val="hybridMultilevel"/>
    <w:tmpl w:val="065C6784"/>
    <w:lvl w:ilvl="0" w:tplc="AA563DA2">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9" w15:restartNumberingAfterBreak="0">
    <w:nsid w:val="76F44708"/>
    <w:multiLevelType w:val="multilevel"/>
    <w:tmpl w:val="31C4A1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191783"/>
    <w:multiLevelType w:val="multilevel"/>
    <w:tmpl w:val="4B88F87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6"/>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31" w15:restartNumberingAfterBreak="0">
    <w:nsid w:val="79C66696"/>
    <w:multiLevelType w:val="multilevel"/>
    <w:tmpl w:val="C7BA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B79CB"/>
    <w:multiLevelType w:val="multilevel"/>
    <w:tmpl w:val="CDF26E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4"/>
  </w:num>
  <w:num w:numId="3">
    <w:abstractNumId w:val="5"/>
  </w:num>
  <w:num w:numId="4">
    <w:abstractNumId w:val="6"/>
  </w:num>
  <w:num w:numId="5">
    <w:abstractNumId w:val="7"/>
  </w:num>
  <w:num w:numId="6">
    <w:abstractNumId w:val="9"/>
  </w:num>
  <w:num w:numId="7">
    <w:abstractNumId w:val="0"/>
  </w:num>
  <w:num w:numId="8">
    <w:abstractNumId w:val="1"/>
  </w:num>
  <w:num w:numId="9">
    <w:abstractNumId w:val="2"/>
  </w:num>
  <w:num w:numId="10">
    <w:abstractNumId w:val="3"/>
  </w:num>
  <w:num w:numId="11">
    <w:abstractNumId w:val="8"/>
  </w:num>
  <w:num w:numId="12">
    <w:abstractNumId w:val="29"/>
  </w:num>
  <w:num w:numId="13">
    <w:abstractNumId w:val="27"/>
  </w:num>
  <w:num w:numId="14">
    <w:abstractNumId w:val="26"/>
  </w:num>
  <w:num w:numId="15">
    <w:abstractNumId w:val="23"/>
  </w:num>
  <w:num w:numId="16">
    <w:abstractNumId w:val="15"/>
  </w:num>
  <w:num w:numId="17">
    <w:abstractNumId w:val="16"/>
  </w:num>
  <w:num w:numId="18">
    <w:abstractNumId w:val="32"/>
  </w:num>
  <w:num w:numId="19">
    <w:abstractNumId w:val="21"/>
  </w:num>
  <w:num w:numId="20">
    <w:abstractNumId w:val="30"/>
  </w:num>
  <w:num w:numId="21">
    <w:abstractNumId w:val="13"/>
  </w:num>
  <w:num w:numId="22">
    <w:abstractNumId w:val="18"/>
  </w:num>
  <w:num w:numId="23">
    <w:abstractNumId w:val="20"/>
  </w:num>
  <w:num w:numId="24">
    <w:abstractNumId w:val="12"/>
  </w:num>
  <w:num w:numId="25">
    <w:abstractNumId w:val="19"/>
  </w:num>
  <w:num w:numId="26">
    <w:abstractNumId w:val="10"/>
  </w:num>
  <w:num w:numId="27">
    <w:abstractNumId w:val="31"/>
  </w:num>
  <w:num w:numId="28">
    <w:abstractNumId w:val="11"/>
  </w:num>
  <w:num w:numId="29">
    <w:abstractNumId w:val="24"/>
  </w:num>
  <w:num w:numId="30">
    <w:abstractNumId w:val="22"/>
  </w:num>
  <w:num w:numId="31">
    <w:abstractNumId w:val="28"/>
  </w:num>
  <w:num w:numId="32">
    <w:abstractNumId w:val="17"/>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BDB"/>
    <w:rsid w:val="00005315"/>
    <w:rsid w:val="000119C9"/>
    <w:rsid w:val="0003300C"/>
    <w:rsid w:val="00052F45"/>
    <w:rsid w:val="0009249B"/>
    <w:rsid w:val="000C137E"/>
    <w:rsid w:val="00120678"/>
    <w:rsid w:val="00176CCB"/>
    <w:rsid w:val="00193D3D"/>
    <w:rsid w:val="00194BDD"/>
    <w:rsid w:val="001B7015"/>
    <w:rsid w:val="002215E8"/>
    <w:rsid w:val="00283A60"/>
    <w:rsid w:val="002F6EAC"/>
    <w:rsid w:val="003336D6"/>
    <w:rsid w:val="00383E87"/>
    <w:rsid w:val="003A0B4B"/>
    <w:rsid w:val="003A6915"/>
    <w:rsid w:val="00407ECF"/>
    <w:rsid w:val="00436AA8"/>
    <w:rsid w:val="004B54A0"/>
    <w:rsid w:val="00545FB2"/>
    <w:rsid w:val="005822BA"/>
    <w:rsid w:val="005A622F"/>
    <w:rsid w:val="005D1BDB"/>
    <w:rsid w:val="00631BBA"/>
    <w:rsid w:val="006335F7"/>
    <w:rsid w:val="006700CD"/>
    <w:rsid w:val="006955FD"/>
    <w:rsid w:val="006A6052"/>
    <w:rsid w:val="006D0524"/>
    <w:rsid w:val="007151E0"/>
    <w:rsid w:val="00737C45"/>
    <w:rsid w:val="007C12D6"/>
    <w:rsid w:val="007F3753"/>
    <w:rsid w:val="008070D6"/>
    <w:rsid w:val="00865DFF"/>
    <w:rsid w:val="00891806"/>
    <w:rsid w:val="008A4B39"/>
    <w:rsid w:val="0093390F"/>
    <w:rsid w:val="00972382"/>
    <w:rsid w:val="009A4252"/>
    <w:rsid w:val="009D092D"/>
    <w:rsid w:val="009D2DB0"/>
    <w:rsid w:val="00A37C42"/>
    <w:rsid w:val="00A407CD"/>
    <w:rsid w:val="00AA10B3"/>
    <w:rsid w:val="00AA3B08"/>
    <w:rsid w:val="00AA5736"/>
    <w:rsid w:val="00AD4F4C"/>
    <w:rsid w:val="00B1069A"/>
    <w:rsid w:val="00B3764D"/>
    <w:rsid w:val="00B849DA"/>
    <w:rsid w:val="00BA589E"/>
    <w:rsid w:val="00C167DD"/>
    <w:rsid w:val="00C808E1"/>
    <w:rsid w:val="00CA152B"/>
    <w:rsid w:val="00D037B2"/>
    <w:rsid w:val="00D44DD6"/>
    <w:rsid w:val="00D920B0"/>
    <w:rsid w:val="00DC5B4E"/>
    <w:rsid w:val="00DE1086"/>
    <w:rsid w:val="00E4366C"/>
    <w:rsid w:val="00E476E1"/>
    <w:rsid w:val="00F31EBA"/>
    <w:rsid w:val="00FF20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D1124"/>
  <w15:docId w15:val="{37D626C0-6DDE-774D-A4F3-44D24D94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uiPriority w:val="9"/>
    <w:qFormat/>
    <w:rsid w:val="009137D8"/>
    <w:pPr>
      <w:keepNext/>
      <w:keepLines/>
      <w:numPr>
        <w:numId w:val="20"/>
      </w:numPr>
      <w:spacing w:before="480" w:after="0"/>
      <w:outlineLvl w:val="0"/>
    </w:pPr>
    <w:rPr>
      <w:rFonts w:asciiTheme="majorHAnsi" w:eastAsiaTheme="majorEastAsia" w:hAnsiTheme="majorHAnsi" w:cstheme="majorBidi"/>
      <w:b/>
      <w:bCs/>
      <w:color w:val="000000" w:themeColor="text1"/>
      <w:sz w:val="32"/>
      <w:szCs w:val="32"/>
    </w:rPr>
  </w:style>
  <w:style w:type="paragraph" w:styleId="Heading2">
    <w:name w:val="heading 2"/>
    <w:basedOn w:val="Normal"/>
    <w:next w:val="BodyText"/>
    <w:uiPriority w:val="9"/>
    <w:unhideWhenUsed/>
    <w:qFormat/>
    <w:rsid w:val="009137D8"/>
    <w:pPr>
      <w:keepNext/>
      <w:keepLines/>
      <w:numPr>
        <w:ilvl w:val="1"/>
        <w:numId w:val="20"/>
      </w:numPr>
      <w:spacing w:before="200" w:after="0"/>
      <w:outlineLvl w:val="1"/>
    </w:pPr>
    <w:rPr>
      <w:rFonts w:asciiTheme="majorHAnsi" w:eastAsiaTheme="majorEastAsia" w:hAnsiTheme="majorHAnsi" w:cstheme="majorBidi"/>
      <w:b/>
      <w:bCs/>
      <w:color w:val="000000" w:themeColor="text1"/>
      <w:sz w:val="32"/>
      <w:szCs w:val="32"/>
    </w:rPr>
  </w:style>
  <w:style w:type="paragraph" w:styleId="Heading3">
    <w:name w:val="heading 3"/>
    <w:basedOn w:val="Normal"/>
    <w:next w:val="BodyText"/>
    <w:uiPriority w:val="9"/>
    <w:unhideWhenUsed/>
    <w:qFormat/>
    <w:rsid w:val="009137D8"/>
    <w:pPr>
      <w:keepNext/>
      <w:keepLines/>
      <w:numPr>
        <w:ilvl w:val="2"/>
        <w:numId w:val="20"/>
      </w:numPr>
      <w:spacing w:before="200" w:after="0"/>
      <w:outlineLvl w:val="2"/>
    </w:pPr>
    <w:rPr>
      <w:rFonts w:asciiTheme="majorHAnsi" w:eastAsiaTheme="majorEastAsia" w:hAnsiTheme="majorHAnsi" w:cstheme="majorBidi"/>
      <w:b/>
      <w:bCs/>
      <w:color w:val="000000" w:themeColor="text1"/>
      <w:sz w:val="28"/>
      <w:szCs w:val="28"/>
    </w:rPr>
  </w:style>
  <w:style w:type="paragraph" w:styleId="Heading4">
    <w:name w:val="heading 4"/>
    <w:basedOn w:val="Normal"/>
    <w:next w:val="BodyText"/>
    <w:uiPriority w:val="9"/>
    <w:unhideWhenUsed/>
    <w:qFormat/>
    <w:rsid w:val="009137D8"/>
    <w:pPr>
      <w:keepNext/>
      <w:keepLines/>
      <w:numPr>
        <w:ilvl w:val="3"/>
        <w:numId w:val="20"/>
      </w:numPr>
      <w:spacing w:before="200" w:after="0"/>
      <w:outlineLvl w:val="3"/>
    </w:pPr>
    <w:rPr>
      <w:rFonts w:asciiTheme="majorHAnsi" w:eastAsiaTheme="majorEastAsia" w:hAnsiTheme="majorHAnsi" w:cstheme="majorBidi"/>
      <w:b/>
      <w:bCs/>
      <w:color w:val="000000" w:themeColor="text1"/>
    </w:rPr>
  </w:style>
  <w:style w:type="paragraph" w:styleId="Heading5">
    <w:name w:val="heading 5"/>
    <w:basedOn w:val="Normal"/>
    <w:next w:val="BodyText"/>
    <w:uiPriority w:val="9"/>
    <w:unhideWhenUsed/>
    <w:qFormat/>
    <w:rsid w:val="009137D8"/>
    <w:pPr>
      <w:keepNext/>
      <w:keepLines/>
      <w:numPr>
        <w:ilvl w:val="4"/>
        <w:numId w:val="20"/>
      </w:numPr>
      <w:spacing w:before="200" w:after="0"/>
      <w:outlineLvl w:val="4"/>
    </w:pPr>
    <w:rPr>
      <w:rFonts w:asciiTheme="majorHAnsi" w:eastAsiaTheme="majorEastAsia" w:hAnsiTheme="majorHAnsi" w:cstheme="majorBidi"/>
      <w:i/>
      <w:iCs/>
      <w:color w:val="000000" w:themeColor="text1"/>
    </w:rPr>
  </w:style>
  <w:style w:type="paragraph" w:styleId="Heading6">
    <w:name w:val="heading 6"/>
    <w:basedOn w:val="Normal"/>
    <w:next w:val="BodyText"/>
    <w:uiPriority w:val="9"/>
    <w:unhideWhenUsed/>
    <w:qFormat/>
    <w:rsid w:val="009137D8"/>
    <w:pPr>
      <w:keepNext/>
      <w:keepLines/>
      <w:numPr>
        <w:ilvl w:val="5"/>
        <w:numId w:val="20"/>
      </w:numPr>
      <w:spacing w:before="200" w:after="0"/>
      <w:outlineLvl w:val="5"/>
    </w:pPr>
    <w:rPr>
      <w:rFonts w:asciiTheme="majorHAnsi" w:eastAsiaTheme="majorEastAsia" w:hAnsiTheme="majorHAnsi" w:cstheme="majorBidi"/>
      <w:color w:val="000000" w:themeColor="text1"/>
    </w:rPr>
  </w:style>
  <w:style w:type="paragraph" w:styleId="Heading7">
    <w:name w:val="heading 7"/>
    <w:basedOn w:val="Normal"/>
    <w:next w:val="BodyText"/>
    <w:uiPriority w:val="9"/>
    <w:unhideWhenUsed/>
    <w:qFormat/>
    <w:rsid w:val="009137D8"/>
    <w:pPr>
      <w:keepNext/>
      <w:keepLines/>
      <w:numPr>
        <w:ilvl w:val="6"/>
        <w:numId w:val="20"/>
      </w:numPr>
      <w:spacing w:before="200" w:after="0"/>
      <w:outlineLvl w:val="6"/>
    </w:pPr>
    <w:rPr>
      <w:rFonts w:asciiTheme="majorHAnsi" w:eastAsiaTheme="majorEastAsia" w:hAnsiTheme="majorHAnsi" w:cstheme="majorBidi"/>
      <w:color w:val="000000" w:themeColor="text1"/>
    </w:rPr>
  </w:style>
  <w:style w:type="paragraph" w:styleId="Heading8">
    <w:name w:val="heading 8"/>
    <w:basedOn w:val="Normal"/>
    <w:next w:val="BodyText"/>
    <w:uiPriority w:val="9"/>
    <w:unhideWhenUsed/>
    <w:qFormat/>
    <w:rsid w:val="009137D8"/>
    <w:pPr>
      <w:keepNext/>
      <w:keepLines/>
      <w:numPr>
        <w:ilvl w:val="7"/>
        <w:numId w:val="20"/>
      </w:numPr>
      <w:spacing w:before="200" w:after="0"/>
      <w:outlineLvl w:val="7"/>
    </w:pPr>
    <w:rPr>
      <w:rFonts w:asciiTheme="majorHAnsi" w:eastAsiaTheme="majorEastAsia" w:hAnsiTheme="majorHAnsi" w:cstheme="majorBidi"/>
      <w:color w:val="000000" w:themeColor="text1"/>
    </w:rPr>
  </w:style>
  <w:style w:type="paragraph" w:styleId="Heading9">
    <w:name w:val="heading 9"/>
    <w:basedOn w:val="Normal"/>
    <w:next w:val="BodyText"/>
    <w:uiPriority w:val="9"/>
    <w:unhideWhenUsed/>
    <w:qFormat/>
    <w:rsid w:val="009137D8"/>
    <w:pPr>
      <w:keepNext/>
      <w:keepLines/>
      <w:numPr>
        <w:ilvl w:val="8"/>
        <w:numId w:val="20"/>
      </w:numPr>
      <w:spacing w:before="200" w:after="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9137D8"/>
    <w:pPr>
      <w:keepNext/>
      <w:keepLines/>
      <w:pBdr>
        <w:bottom w:val="single" w:sz="4" w:space="1" w:color="auto"/>
      </w:pBdr>
      <w:spacing w:before="480" w:after="240"/>
      <w:jc w:val="center"/>
    </w:pPr>
    <w:rPr>
      <w:rFonts w:asciiTheme="majorHAnsi" w:eastAsiaTheme="majorEastAsia" w:hAnsiTheme="majorHAnsi" w:cstheme="majorBidi"/>
      <w:b/>
      <w:bCs/>
      <w:color w:val="000000" w:themeColor="text1"/>
      <w:sz w:val="36"/>
      <w:szCs w:val="36"/>
    </w:rPr>
  </w:style>
  <w:style w:type="paragraph" w:styleId="Subtitle">
    <w:name w:val="Subtitle"/>
    <w:basedOn w:val="Title"/>
    <w:next w:val="BodyText"/>
    <w:qFormat/>
    <w:rsid w:val="009137D8"/>
    <w:pPr>
      <w:pBdr>
        <w:bottom w:val="none" w:sz="0" w:space="0" w:color="auto"/>
      </w:pBd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rsid w:val="00A33FE1"/>
    <w:tblPr>
      <w:tblStyleRow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rPr>
        <w:b/>
      </w:rPr>
      <w:tblPr>
        <w:jc w:val="center"/>
      </w:tblPr>
      <w:trPr>
        <w:jc w:val="center"/>
      </w:trPr>
      <w:tcPr>
        <w:tcBorders>
          <w:bottom w:val="single" w:sz="4" w:space="0" w:color="000000" w:themeColor="text1"/>
        </w:tcBorders>
      </w:tcPr>
    </w:tblStylePr>
    <w:tblStylePr w:type="firstCol">
      <w:tblPr/>
      <w:tcPr>
        <w:tcBorders>
          <w:right w:val="single" w:sz="4" w:space="0" w:color="000000" w:themeColor="text1"/>
        </w:tcBorders>
        <w:shd w:val="clear" w:color="auto" w:fill="auto"/>
      </w:tcPr>
    </w:tblStylePr>
    <w:tblStylePr w:type="band1Horz">
      <w:tblPr/>
      <w:tcPr>
        <w:shd w:val="clear" w:color="auto" w:fill="EEECE1" w:themeFill="background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rsid w:val="00A33FE1"/>
    <w:pPr>
      <w:jc w:val="center"/>
    </w:pPr>
  </w:style>
  <w:style w:type="paragraph" w:customStyle="1" w:styleId="ImageCaption">
    <w:name w:val="Image Caption"/>
    <w:basedOn w:val="Caption"/>
    <w:rsid w:val="00A33FE1"/>
    <w:pPr>
      <w:widowControl w:val="0"/>
      <w:jc w:val="center"/>
    </w:pPr>
  </w:style>
  <w:style w:type="paragraph" w:customStyle="1" w:styleId="Figure">
    <w:name w:val="Figure"/>
    <w:basedOn w:val="Normal"/>
    <w:rsid w:val="009B2D46"/>
    <w:pPr>
      <w:keepNext/>
      <w:keepLines/>
      <w:spacing w:before="60"/>
      <w:jc w:val="center"/>
    </w:pPr>
  </w:style>
  <w:style w:type="paragraph" w:customStyle="1" w:styleId="CaptionedFigure">
    <w:name w:val="Captioned Figure"/>
    <w:basedOn w:val="Figure"/>
    <w:rsid w:val="00A33FE1"/>
    <w:pPr>
      <w:keepNext w:val="0"/>
      <w:keepLines w:val="0"/>
      <w:widowControl w:val="0"/>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sid w:val="009137D8"/>
    <w:rPr>
      <w:rFonts w:ascii="Consolas" w:hAnsi="Consolas"/>
      <w:color w:val="C00000"/>
      <w:sz w:val="22"/>
      <w:u w:val="none"/>
      <w:bdr w:val="none" w:sz="0" w:space="0" w:color="auto"/>
      <w:shd w:val="clear" w:color="auto" w:fill="F2F2F2" w:themeFill="background1" w:themeFillShade="F2"/>
    </w:rPr>
  </w:style>
  <w:style w:type="character" w:styleId="FootnoteReference">
    <w:name w:val="footnote reference"/>
    <w:basedOn w:val="CaptionChar"/>
    <w:rPr>
      <w:vertAlign w:val="superscript"/>
    </w:rPr>
  </w:style>
  <w:style w:type="character" w:styleId="Hyperlink">
    <w:name w:val="Hyperlink"/>
    <w:basedOn w:val="CaptionChar"/>
    <w:rsid w:val="009137D8"/>
    <w:rPr>
      <w:color w:val="C00000"/>
    </w:rPr>
  </w:style>
  <w:style w:type="paragraph" w:styleId="TOCHeading">
    <w:name w:val="TOC Heading"/>
    <w:basedOn w:val="Heading1"/>
    <w:next w:val="BodyText"/>
    <w:uiPriority w:val="39"/>
    <w:unhideWhenUsed/>
    <w:qFormat/>
    <w:rsid w:val="009137D8"/>
    <w:pPr>
      <w:numPr>
        <w:numId w:val="0"/>
      </w:numPr>
      <w:spacing w:before="240" w:line="259" w:lineRule="auto"/>
      <w:jc w:val="center"/>
      <w:outlineLvl w:val="9"/>
    </w:pPr>
    <w:rPr>
      <w:b w:val="0"/>
      <w:bCs w:val="0"/>
    </w:rPr>
  </w:style>
  <w:style w:type="character" w:customStyle="1" w:styleId="BodyTextChar">
    <w:name w:val="Body Text Char"/>
    <w:basedOn w:val="DefaultParagraphFont"/>
    <w:link w:val="BodyText"/>
    <w:rsid w:val="009137D8"/>
  </w:style>
  <w:style w:type="paragraph" w:styleId="ListParagraph">
    <w:name w:val="List Paragraph"/>
    <w:basedOn w:val="Normal"/>
    <w:rsid w:val="005E0C3D"/>
    <w:pPr>
      <w:ind w:left="720"/>
      <w:contextualSpacing/>
    </w:pPr>
  </w:style>
  <w:style w:type="numbering" w:customStyle="1" w:styleId="Defaultul">
    <w:name w:val="Default ul"/>
    <w:basedOn w:val="NoList"/>
    <w:uiPriority w:val="99"/>
    <w:rsid w:val="005E0C3D"/>
    <w:pPr>
      <w:numPr>
        <w:numId w:val="22"/>
      </w:numPr>
    </w:pPr>
  </w:style>
  <w:style w:type="numbering" w:customStyle="1" w:styleId="Defaultol">
    <w:name w:val="Default ol"/>
    <w:basedOn w:val="NoList"/>
    <w:uiPriority w:val="99"/>
    <w:rsid w:val="005E0C3D"/>
    <w:pPr>
      <w:numPr>
        <w:numId w:val="23"/>
      </w:numPr>
    </w:pPr>
  </w:style>
  <w:style w:type="paragraph" w:styleId="Footer">
    <w:name w:val="footer"/>
    <w:basedOn w:val="Normal"/>
    <w:link w:val="FooterChar"/>
    <w:unhideWhenUsed/>
    <w:rsid w:val="00676DF8"/>
    <w:pPr>
      <w:tabs>
        <w:tab w:val="center" w:pos="4536"/>
        <w:tab w:val="right" w:pos="9072"/>
      </w:tabs>
      <w:spacing w:after="0"/>
    </w:pPr>
  </w:style>
  <w:style w:type="character" w:customStyle="1" w:styleId="FooterChar">
    <w:name w:val="Footer Char"/>
    <w:basedOn w:val="DefaultParagraphFont"/>
    <w:link w:val="Footer"/>
    <w:rsid w:val="00676DF8"/>
  </w:style>
  <w:style w:type="character" w:styleId="PageNumber">
    <w:name w:val="page number"/>
    <w:basedOn w:val="DefaultParagraphFont"/>
    <w:semiHidden/>
    <w:unhideWhenUsed/>
    <w:rsid w:val="00676DF8"/>
  </w:style>
  <w:style w:type="paragraph" w:styleId="Header">
    <w:name w:val="header"/>
    <w:basedOn w:val="Normal"/>
    <w:link w:val="HeaderChar"/>
    <w:unhideWhenUsed/>
    <w:rsid w:val="003F65B2"/>
    <w:pPr>
      <w:tabs>
        <w:tab w:val="center" w:pos="4536"/>
        <w:tab w:val="right" w:pos="9072"/>
      </w:tabs>
      <w:spacing w:after="0"/>
    </w:pPr>
  </w:style>
  <w:style w:type="character" w:customStyle="1" w:styleId="HeaderChar">
    <w:name w:val="Header Char"/>
    <w:basedOn w:val="DefaultParagraphFont"/>
    <w:link w:val="Header"/>
    <w:rsid w:val="003F65B2"/>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u w:val="none"/>
      <w:bdr w:val="none" w:sz="0" w:space="0" w:color="auto"/>
      <w:shd w:val="clear" w:color="auto" w:fill="F8F8F8"/>
    </w:rPr>
  </w:style>
  <w:style w:type="character" w:customStyle="1" w:styleId="DataTypeTok">
    <w:name w:val="DataTypeTok"/>
    <w:basedOn w:val="VerbatimChar"/>
    <w:rPr>
      <w:rFonts w:ascii="Consolas" w:hAnsi="Consolas"/>
      <w:color w:val="204A87"/>
      <w:sz w:val="22"/>
      <w:u w:val="none"/>
      <w:bdr w:val="none" w:sz="0" w:space="0" w:color="auto"/>
      <w:shd w:val="clear" w:color="auto" w:fill="F8F8F8"/>
    </w:rPr>
  </w:style>
  <w:style w:type="character" w:customStyle="1" w:styleId="DecValTok">
    <w:name w:val="DecValTok"/>
    <w:basedOn w:val="VerbatimChar"/>
    <w:rPr>
      <w:rFonts w:ascii="Consolas" w:hAnsi="Consolas"/>
      <w:color w:val="0000CF"/>
      <w:sz w:val="22"/>
      <w:u w:val="none"/>
      <w:bdr w:val="none" w:sz="0" w:space="0" w:color="auto"/>
      <w:shd w:val="clear" w:color="auto" w:fill="F8F8F8"/>
    </w:rPr>
  </w:style>
  <w:style w:type="character" w:customStyle="1" w:styleId="BaseNTok">
    <w:name w:val="BaseNTok"/>
    <w:basedOn w:val="VerbatimChar"/>
    <w:rPr>
      <w:rFonts w:ascii="Consolas" w:hAnsi="Consolas"/>
      <w:color w:val="0000CF"/>
      <w:sz w:val="22"/>
      <w:u w:val="none"/>
      <w:bdr w:val="none" w:sz="0" w:space="0" w:color="auto"/>
      <w:shd w:val="clear" w:color="auto" w:fill="F8F8F8"/>
    </w:rPr>
  </w:style>
  <w:style w:type="character" w:customStyle="1" w:styleId="FloatTok">
    <w:name w:val="FloatTok"/>
    <w:basedOn w:val="VerbatimChar"/>
    <w:rPr>
      <w:rFonts w:ascii="Consolas" w:hAnsi="Consolas"/>
      <w:color w:val="0000CF"/>
      <w:sz w:val="22"/>
      <w:u w:val="none"/>
      <w:bdr w:val="none" w:sz="0" w:space="0" w:color="auto"/>
      <w:shd w:val="clear" w:color="auto" w:fill="F8F8F8"/>
    </w:rPr>
  </w:style>
  <w:style w:type="character" w:customStyle="1" w:styleId="ConstantTok">
    <w:name w:val="ConstantTok"/>
    <w:basedOn w:val="VerbatimChar"/>
    <w:rPr>
      <w:rFonts w:ascii="Consolas" w:hAnsi="Consolas"/>
      <w:color w:val="000000"/>
      <w:sz w:val="22"/>
      <w:u w:val="none"/>
      <w:bdr w:val="none" w:sz="0" w:space="0" w:color="auto"/>
      <w:shd w:val="clear" w:color="auto" w:fill="F8F8F8"/>
    </w:rPr>
  </w:style>
  <w:style w:type="character" w:customStyle="1" w:styleId="CharTok">
    <w:name w:val="CharTok"/>
    <w:basedOn w:val="VerbatimChar"/>
    <w:rPr>
      <w:rFonts w:ascii="Consolas" w:hAnsi="Consolas"/>
      <w:color w:val="4E9A06"/>
      <w:sz w:val="22"/>
      <w:u w:val="none"/>
      <w:bdr w:val="none" w:sz="0" w:space="0" w:color="auto"/>
      <w:shd w:val="clear" w:color="auto" w:fill="F8F8F8"/>
    </w:rPr>
  </w:style>
  <w:style w:type="character" w:customStyle="1" w:styleId="SpecialCharTok">
    <w:name w:val="SpecialCharTok"/>
    <w:basedOn w:val="VerbatimChar"/>
    <w:rPr>
      <w:rFonts w:ascii="Consolas" w:hAnsi="Consolas"/>
      <w:color w:val="000000"/>
      <w:sz w:val="22"/>
      <w:u w:val="none"/>
      <w:bdr w:val="none" w:sz="0" w:space="0" w:color="auto"/>
      <w:shd w:val="clear" w:color="auto" w:fill="F8F8F8"/>
    </w:rPr>
  </w:style>
  <w:style w:type="character" w:customStyle="1" w:styleId="StringTok">
    <w:name w:val="StringTok"/>
    <w:basedOn w:val="VerbatimChar"/>
    <w:rPr>
      <w:rFonts w:ascii="Consolas" w:hAnsi="Consolas"/>
      <w:color w:val="4E9A06"/>
      <w:sz w:val="22"/>
      <w:u w:val="none"/>
      <w:bdr w:val="none" w:sz="0" w:space="0" w:color="auto"/>
      <w:shd w:val="clear" w:color="auto" w:fill="F8F8F8"/>
    </w:rPr>
  </w:style>
  <w:style w:type="character" w:customStyle="1" w:styleId="VerbatimStringTok">
    <w:name w:val="VerbatimStringTok"/>
    <w:basedOn w:val="VerbatimChar"/>
    <w:rPr>
      <w:rFonts w:ascii="Consolas" w:hAnsi="Consolas"/>
      <w:color w:val="4E9A06"/>
      <w:sz w:val="22"/>
      <w:u w:val="none"/>
      <w:bdr w:val="none" w:sz="0" w:space="0" w:color="auto"/>
      <w:shd w:val="clear" w:color="auto" w:fill="F8F8F8"/>
    </w:rPr>
  </w:style>
  <w:style w:type="character" w:customStyle="1" w:styleId="SpecialStringTok">
    <w:name w:val="SpecialStringTok"/>
    <w:basedOn w:val="VerbatimChar"/>
    <w:rPr>
      <w:rFonts w:ascii="Consolas" w:hAnsi="Consolas"/>
      <w:color w:val="4E9A06"/>
      <w:sz w:val="22"/>
      <w:u w:val="none"/>
      <w:bdr w:val="none" w:sz="0" w:space="0" w:color="auto"/>
      <w:shd w:val="clear" w:color="auto" w:fill="F8F8F8"/>
    </w:rPr>
  </w:style>
  <w:style w:type="character" w:customStyle="1" w:styleId="ImportTok">
    <w:name w:val="ImportTok"/>
    <w:basedOn w:val="VerbatimChar"/>
    <w:rPr>
      <w:rFonts w:ascii="Consolas" w:hAnsi="Consolas"/>
      <w:color w:val="C00000"/>
      <w:sz w:val="22"/>
      <w:u w:val="none"/>
      <w:bdr w:val="none" w:sz="0" w:space="0" w:color="auto"/>
      <w:shd w:val="clear" w:color="auto" w:fill="F8F8F8"/>
    </w:rPr>
  </w:style>
  <w:style w:type="character" w:customStyle="1" w:styleId="CommentTok">
    <w:name w:val="CommentTok"/>
    <w:basedOn w:val="VerbatimChar"/>
    <w:rPr>
      <w:rFonts w:ascii="Consolas" w:hAnsi="Consolas"/>
      <w:i/>
      <w:color w:val="8F5902"/>
      <w:sz w:val="22"/>
      <w:u w:val="none"/>
      <w:bdr w:val="none" w:sz="0" w:space="0" w:color="auto"/>
      <w:shd w:val="clear" w:color="auto" w:fill="F8F8F8"/>
    </w:rPr>
  </w:style>
  <w:style w:type="character" w:customStyle="1" w:styleId="DocumentationTok">
    <w:name w:val="DocumentationTok"/>
    <w:basedOn w:val="VerbatimChar"/>
    <w:rPr>
      <w:rFonts w:ascii="Consolas" w:hAnsi="Consolas"/>
      <w:b/>
      <w:i/>
      <w:color w:val="8F5902"/>
      <w:sz w:val="22"/>
      <w:u w:val="none"/>
      <w:bdr w:val="none" w:sz="0" w:space="0" w:color="auto"/>
      <w:shd w:val="clear" w:color="auto" w:fill="F8F8F8"/>
    </w:rPr>
  </w:style>
  <w:style w:type="character" w:customStyle="1" w:styleId="AnnotationTok">
    <w:name w:val="AnnotationTok"/>
    <w:basedOn w:val="VerbatimChar"/>
    <w:rPr>
      <w:rFonts w:ascii="Consolas" w:hAnsi="Consolas"/>
      <w:b/>
      <w:i/>
      <w:color w:val="8F5902"/>
      <w:sz w:val="22"/>
      <w:u w:val="none"/>
      <w:bdr w:val="none" w:sz="0" w:space="0" w:color="auto"/>
      <w:shd w:val="clear" w:color="auto" w:fill="F8F8F8"/>
    </w:rPr>
  </w:style>
  <w:style w:type="character" w:customStyle="1" w:styleId="CommentVarTok">
    <w:name w:val="CommentVarTok"/>
    <w:basedOn w:val="VerbatimChar"/>
    <w:rPr>
      <w:rFonts w:ascii="Consolas" w:hAnsi="Consolas"/>
      <w:b/>
      <w:i/>
      <w:color w:val="8F5902"/>
      <w:sz w:val="22"/>
      <w:u w:val="none"/>
      <w:bdr w:val="none" w:sz="0" w:space="0" w:color="auto"/>
      <w:shd w:val="clear" w:color="auto" w:fill="F8F8F8"/>
    </w:rPr>
  </w:style>
  <w:style w:type="character" w:customStyle="1" w:styleId="OtherTok">
    <w:name w:val="OtherTok"/>
    <w:basedOn w:val="VerbatimChar"/>
    <w:rPr>
      <w:rFonts w:ascii="Consolas" w:hAnsi="Consolas"/>
      <w:color w:val="8F5902"/>
      <w:sz w:val="22"/>
      <w:u w:val="none"/>
      <w:bdr w:val="none" w:sz="0" w:space="0" w:color="auto"/>
      <w:shd w:val="clear" w:color="auto" w:fill="F8F8F8"/>
    </w:rPr>
  </w:style>
  <w:style w:type="character" w:customStyle="1" w:styleId="FunctionTok">
    <w:name w:val="FunctionTok"/>
    <w:basedOn w:val="VerbatimChar"/>
    <w:rPr>
      <w:rFonts w:ascii="Consolas" w:hAnsi="Consolas"/>
      <w:color w:val="000000"/>
      <w:sz w:val="22"/>
      <w:u w:val="none"/>
      <w:bdr w:val="none" w:sz="0" w:space="0" w:color="auto"/>
      <w:shd w:val="clear" w:color="auto" w:fill="F8F8F8"/>
    </w:rPr>
  </w:style>
  <w:style w:type="character" w:customStyle="1" w:styleId="VariableTok">
    <w:name w:val="VariableTok"/>
    <w:basedOn w:val="VerbatimChar"/>
    <w:rPr>
      <w:rFonts w:ascii="Consolas" w:hAnsi="Consolas"/>
      <w:color w:val="000000"/>
      <w:sz w:val="22"/>
      <w:u w:val="none"/>
      <w:bdr w:val="none" w:sz="0" w:space="0" w:color="auto"/>
      <w:shd w:val="clear" w:color="auto" w:fill="F8F8F8"/>
    </w:rPr>
  </w:style>
  <w:style w:type="character" w:customStyle="1" w:styleId="ControlFlowTok">
    <w:name w:val="ControlFlowTok"/>
    <w:basedOn w:val="VerbatimChar"/>
    <w:rPr>
      <w:rFonts w:ascii="Consolas" w:hAnsi="Consolas"/>
      <w:b/>
      <w:color w:val="204A87"/>
      <w:sz w:val="22"/>
      <w:u w:val="none"/>
      <w:bdr w:val="none" w:sz="0" w:space="0" w:color="auto"/>
      <w:shd w:val="clear" w:color="auto" w:fill="F8F8F8"/>
    </w:rPr>
  </w:style>
  <w:style w:type="character" w:customStyle="1" w:styleId="OperatorTok">
    <w:name w:val="OperatorTok"/>
    <w:basedOn w:val="VerbatimChar"/>
    <w:rPr>
      <w:rFonts w:ascii="Consolas" w:hAnsi="Consolas"/>
      <w:b/>
      <w:color w:val="CE5C00"/>
      <w:sz w:val="22"/>
      <w:u w:val="none"/>
      <w:bdr w:val="none" w:sz="0" w:space="0" w:color="auto"/>
      <w:shd w:val="clear" w:color="auto" w:fill="F8F8F8"/>
    </w:rPr>
  </w:style>
  <w:style w:type="character" w:customStyle="1" w:styleId="BuiltInTok">
    <w:name w:val="BuiltInTok"/>
    <w:basedOn w:val="VerbatimChar"/>
    <w:rPr>
      <w:rFonts w:ascii="Consolas" w:hAnsi="Consolas"/>
      <w:color w:val="C00000"/>
      <w:sz w:val="22"/>
      <w:u w:val="none"/>
      <w:bdr w:val="none" w:sz="0" w:space="0" w:color="auto"/>
      <w:shd w:val="clear" w:color="auto" w:fill="F8F8F8"/>
    </w:rPr>
  </w:style>
  <w:style w:type="character" w:customStyle="1" w:styleId="ExtensionTok">
    <w:name w:val="ExtensionTok"/>
    <w:basedOn w:val="VerbatimChar"/>
    <w:rPr>
      <w:rFonts w:ascii="Consolas" w:hAnsi="Consolas"/>
      <w:color w:val="C00000"/>
      <w:sz w:val="22"/>
      <w:u w:val="none"/>
      <w:bdr w:val="none" w:sz="0" w:space="0" w:color="auto"/>
      <w:shd w:val="clear" w:color="auto" w:fill="F8F8F8"/>
    </w:rPr>
  </w:style>
  <w:style w:type="character" w:customStyle="1" w:styleId="PreprocessorTok">
    <w:name w:val="PreprocessorTok"/>
    <w:basedOn w:val="VerbatimChar"/>
    <w:rPr>
      <w:rFonts w:ascii="Consolas" w:hAnsi="Consolas"/>
      <w:i/>
      <w:color w:val="8F5902"/>
      <w:sz w:val="22"/>
      <w:u w:val="none"/>
      <w:bdr w:val="none" w:sz="0" w:space="0" w:color="auto"/>
      <w:shd w:val="clear" w:color="auto" w:fill="F8F8F8"/>
    </w:rPr>
  </w:style>
  <w:style w:type="character" w:customStyle="1" w:styleId="AttributeTok">
    <w:name w:val="AttributeTok"/>
    <w:basedOn w:val="VerbatimChar"/>
    <w:rPr>
      <w:rFonts w:ascii="Consolas" w:hAnsi="Consolas"/>
      <w:color w:val="C4A000"/>
      <w:sz w:val="22"/>
      <w:u w:val="none"/>
      <w:bdr w:val="none" w:sz="0" w:space="0" w:color="auto"/>
      <w:shd w:val="clear" w:color="auto" w:fill="F8F8F8"/>
    </w:rPr>
  </w:style>
  <w:style w:type="character" w:customStyle="1" w:styleId="RegionMarkerTok">
    <w:name w:val="RegionMarkerTok"/>
    <w:basedOn w:val="VerbatimChar"/>
    <w:rPr>
      <w:rFonts w:ascii="Consolas" w:hAnsi="Consolas"/>
      <w:color w:val="C00000"/>
      <w:sz w:val="22"/>
      <w:u w:val="none"/>
      <w:bdr w:val="none" w:sz="0" w:space="0" w:color="auto"/>
      <w:shd w:val="clear" w:color="auto" w:fill="F8F8F8"/>
    </w:rPr>
  </w:style>
  <w:style w:type="character" w:customStyle="1" w:styleId="InformationTok">
    <w:name w:val="InformationTok"/>
    <w:basedOn w:val="VerbatimChar"/>
    <w:rPr>
      <w:rFonts w:ascii="Consolas" w:hAnsi="Consolas"/>
      <w:b/>
      <w:i/>
      <w:color w:val="8F5902"/>
      <w:sz w:val="22"/>
      <w:u w:val="none"/>
      <w:bdr w:val="none" w:sz="0" w:space="0" w:color="auto"/>
      <w:shd w:val="clear" w:color="auto" w:fill="F8F8F8"/>
    </w:rPr>
  </w:style>
  <w:style w:type="character" w:customStyle="1" w:styleId="WarningTok">
    <w:name w:val="WarningTok"/>
    <w:basedOn w:val="VerbatimChar"/>
    <w:rPr>
      <w:rFonts w:ascii="Consolas" w:hAnsi="Consolas"/>
      <w:b/>
      <w:i/>
      <w:color w:val="8F5902"/>
      <w:sz w:val="22"/>
      <w:u w:val="none"/>
      <w:bdr w:val="none" w:sz="0" w:space="0" w:color="auto"/>
      <w:shd w:val="clear" w:color="auto" w:fill="F8F8F8"/>
    </w:rPr>
  </w:style>
  <w:style w:type="character" w:customStyle="1" w:styleId="AlertTok">
    <w:name w:val="AlertTok"/>
    <w:basedOn w:val="VerbatimChar"/>
    <w:rPr>
      <w:rFonts w:ascii="Consolas" w:hAnsi="Consolas"/>
      <w:color w:val="EF2929"/>
      <w:sz w:val="22"/>
      <w:u w:val="none"/>
      <w:bdr w:val="none" w:sz="0" w:space="0" w:color="auto"/>
      <w:shd w:val="clear" w:color="auto" w:fill="F8F8F8"/>
    </w:rPr>
  </w:style>
  <w:style w:type="character" w:customStyle="1" w:styleId="ErrorTok">
    <w:name w:val="ErrorTok"/>
    <w:basedOn w:val="VerbatimChar"/>
    <w:rPr>
      <w:rFonts w:ascii="Consolas" w:hAnsi="Consolas"/>
      <w:b/>
      <w:color w:val="A40000"/>
      <w:sz w:val="22"/>
      <w:u w:val="none"/>
      <w:bdr w:val="none" w:sz="0" w:space="0" w:color="auto"/>
      <w:shd w:val="clear" w:color="auto" w:fill="F8F8F8"/>
    </w:rPr>
  </w:style>
  <w:style w:type="character" w:customStyle="1" w:styleId="NormalTok">
    <w:name w:val="NormalTok"/>
    <w:basedOn w:val="VerbatimChar"/>
    <w:rPr>
      <w:rFonts w:ascii="Consolas" w:hAnsi="Consolas"/>
      <w:color w:val="C00000"/>
      <w:sz w:val="22"/>
      <w:u w:val="none"/>
      <w:bdr w:val="none" w:sz="0" w:space="0" w:color="auto"/>
      <w:shd w:val="clear" w:color="auto" w:fill="F8F8F8"/>
    </w:rPr>
  </w:style>
  <w:style w:type="table" w:styleId="TableGrid">
    <w:name w:val="Table Grid"/>
    <w:basedOn w:val="TableNormal"/>
    <w:uiPriority w:val="99"/>
    <w:rsid w:val="008A4B39"/>
    <w:pPr>
      <w:spacing w:after="0"/>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selection">
    <w:name w:val="current-selection"/>
    <w:basedOn w:val="DefaultParagraphFont"/>
    <w:rsid w:val="008A4B39"/>
  </w:style>
  <w:style w:type="character" w:styleId="CommentReference">
    <w:name w:val="annotation reference"/>
    <w:basedOn w:val="DefaultParagraphFont"/>
    <w:semiHidden/>
    <w:unhideWhenUsed/>
    <w:rsid w:val="006335F7"/>
    <w:rPr>
      <w:sz w:val="16"/>
      <w:szCs w:val="16"/>
    </w:rPr>
  </w:style>
  <w:style w:type="paragraph" w:styleId="CommentText">
    <w:name w:val="annotation text"/>
    <w:basedOn w:val="Normal"/>
    <w:link w:val="CommentTextChar"/>
    <w:semiHidden/>
    <w:unhideWhenUsed/>
    <w:rsid w:val="006335F7"/>
    <w:rPr>
      <w:sz w:val="20"/>
      <w:szCs w:val="20"/>
    </w:rPr>
  </w:style>
  <w:style w:type="character" w:customStyle="1" w:styleId="CommentTextChar">
    <w:name w:val="Comment Text Char"/>
    <w:basedOn w:val="DefaultParagraphFont"/>
    <w:link w:val="CommentText"/>
    <w:semiHidden/>
    <w:rsid w:val="006335F7"/>
    <w:rPr>
      <w:sz w:val="20"/>
      <w:szCs w:val="20"/>
    </w:rPr>
  </w:style>
  <w:style w:type="paragraph" w:styleId="CommentSubject">
    <w:name w:val="annotation subject"/>
    <w:basedOn w:val="CommentText"/>
    <w:next w:val="CommentText"/>
    <w:link w:val="CommentSubjectChar"/>
    <w:semiHidden/>
    <w:unhideWhenUsed/>
    <w:rsid w:val="006335F7"/>
    <w:rPr>
      <w:b/>
      <w:bCs/>
    </w:rPr>
  </w:style>
  <w:style w:type="character" w:customStyle="1" w:styleId="CommentSubjectChar">
    <w:name w:val="Comment Subject Char"/>
    <w:basedOn w:val="CommentTextChar"/>
    <w:link w:val="CommentSubject"/>
    <w:semiHidden/>
    <w:rsid w:val="006335F7"/>
    <w:rPr>
      <w:b/>
      <w:bCs/>
      <w:sz w:val="20"/>
      <w:szCs w:val="20"/>
    </w:rPr>
  </w:style>
  <w:style w:type="paragraph" w:styleId="Revision">
    <w:name w:val="Revision"/>
    <w:hidden/>
    <w:semiHidden/>
    <w:rsid w:val="00A37C4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179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C7EA-AA8E-4D27-B369-95E0A6EE3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36</Pages>
  <Words>3760</Words>
  <Characters>21433</Characters>
  <Application>Microsoft Office Word</Application>
  <DocSecurity>0</DocSecurity>
  <Lines>178</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SA_AKI_Online_Supplement_and_Discards</vt:lpstr>
      <vt:lpstr>Title</vt:lpstr>
    </vt:vector>
  </TitlesOfParts>
  <Company/>
  <LinksUpToDate>false</LinksUpToDate>
  <CharactersWithSpaces>25143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SA_AKI_Online_Supplement_and_Discards</dc:title>
  <dc:creator>Dr Kyle White</dc:creator>
  <cp:keywords/>
  <cp:lastModifiedBy>Chithra M.</cp:lastModifiedBy>
  <cp:revision>46</cp:revision>
  <dcterms:created xsi:type="dcterms:W3CDTF">2023-04-19T23:20:00Z</dcterms:created>
  <dcterms:modified xsi:type="dcterms:W3CDTF">2023-06-20T00:46:00Z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2023-04-20</vt:lpwstr>
  </property>
  <property fmtid="{D5CDD505-2E9C-101B-9397-08002B2CF9AE}" pid="3" name="output">
    <vt:lpwstr>officedown::rdocx_document</vt:lpwstr>
  </property>
</Properties>
</file>