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436C" w14:textId="7288975B" w:rsidR="000D71D7" w:rsidRPr="000D71D7" w:rsidRDefault="00522013" w:rsidP="000D71D7">
      <w:pPr>
        <w:pStyle w:val="NormalWeb"/>
        <w:spacing w:after="280"/>
        <w:jc w:val="center"/>
        <w:rPr>
          <w:rStyle w:val="Strong"/>
          <w:rFonts w:ascii="Calibri" w:hAnsi="Calibri" w:cs="Calibri"/>
          <w:b w:val="0"/>
        </w:rPr>
      </w:pPr>
      <w:r w:rsidRPr="00522013">
        <w:rPr>
          <w:rStyle w:val="Strong"/>
          <w:rFonts w:ascii="Calibri" w:hAnsi="Calibri" w:cs="Calibri"/>
          <w:b w:val="0"/>
        </w:rPr>
        <w:t>Supplementary Material</w:t>
      </w:r>
      <w:r w:rsidR="000D71D7" w:rsidRPr="000D71D7">
        <w:rPr>
          <w:rStyle w:val="Strong"/>
          <w:rFonts w:ascii="Calibri" w:hAnsi="Calibri" w:cs="Calibri"/>
          <w:b w:val="0"/>
        </w:rPr>
        <w:t xml:space="preserve"> of</w:t>
      </w:r>
    </w:p>
    <w:p w14:paraId="7F8E410F" w14:textId="4FCE6C98" w:rsidR="006815CA" w:rsidRPr="00F97DD2" w:rsidRDefault="00456F3C" w:rsidP="00F97DD2">
      <w:pPr>
        <w:pStyle w:val="NormalWeb"/>
        <w:spacing w:after="280"/>
        <w:jc w:val="center"/>
        <w:rPr>
          <w:rStyle w:val="Strong"/>
          <w:rFonts w:ascii="Calibri" w:hAnsi="Calibri" w:cs="Calibri"/>
        </w:rPr>
      </w:pPr>
      <w:r w:rsidRPr="00F97DD2">
        <w:rPr>
          <w:rStyle w:val="Strong"/>
          <w:rFonts w:ascii="Calibri" w:hAnsi="Calibri" w:cs="Calibri"/>
        </w:rPr>
        <w:t>Phenotype</w:t>
      </w:r>
      <w:r w:rsidR="00E9163F">
        <w:rPr>
          <w:rStyle w:val="Strong"/>
          <w:rFonts w:ascii="Calibri" w:hAnsi="Calibri" w:cs="Calibri"/>
        </w:rPr>
        <w:t>-</w:t>
      </w:r>
      <w:r w:rsidRPr="00F97DD2">
        <w:rPr>
          <w:rStyle w:val="Strong"/>
          <w:rFonts w:ascii="Calibri" w:hAnsi="Calibri" w:cs="Calibri"/>
        </w:rPr>
        <w:t xml:space="preserve">based stratification and corticosteroid response in </w:t>
      </w:r>
      <w:r w:rsidR="00E9163F" w:rsidRPr="00DE6D67">
        <w:rPr>
          <w:rStyle w:val="Strong"/>
          <w:rFonts w:ascii="Calibri" w:hAnsi="Calibri" w:cs="Calibri"/>
        </w:rPr>
        <w:t>hyperinflammatory</w:t>
      </w:r>
      <w:r w:rsidR="00E9163F">
        <w:rPr>
          <w:rStyle w:val="Strong"/>
          <w:rFonts w:ascii="Calibri" w:hAnsi="Calibri" w:cs="Calibri"/>
        </w:rPr>
        <w:t xml:space="preserve"> </w:t>
      </w:r>
      <w:r w:rsidRPr="00F97DD2">
        <w:rPr>
          <w:rStyle w:val="Strong"/>
          <w:rFonts w:ascii="Calibri" w:hAnsi="Calibri" w:cs="Calibri"/>
        </w:rPr>
        <w:t>severe community</w:t>
      </w:r>
      <w:r w:rsidR="00E9163F">
        <w:rPr>
          <w:rStyle w:val="Strong"/>
          <w:rFonts w:ascii="Calibri" w:hAnsi="Calibri" w:cs="Calibri"/>
        </w:rPr>
        <w:t>-</w:t>
      </w:r>
      <w:r w:rsidRPr="00F97DD2">
        <w:rPr>
          <w:rStyle w:val="Strong"/>
          <w:rFonts w:ascii="Calibri" w:hAnsi="Calibri" w:cs="Calibri"/>
        </w:rPr>
        <w:t>acquired pneumonia</w:t>
      </w:r>
    </w:p>
    <w:p w14:paraId="0F62D29D" w14:textId="77777777" w:rsidR="006815CA" w:rsidRPr="00732075" w:rsidRDefault="006815CA">
      <w:pPr>
        <w:pStyle w:val="NormalWeb"/>
        <w:spacing w:before="280" w:after="280"/>
        <w:rPr>
          <w:rStyle w:val="Strong"/>
          <w:rFonts w:ascii="Calibri" w:hAnsi="Calibri" w:cs="Calibri"/>
        </w:rPr>
      </w:pPr>
    </w:p>
    <w:p w14:paraId="5D3695BE" w14:textId="7498E081" w:rsidR="006815CA" w:rsidRPr="00732075" w:rsidRDefault="00456F3C" w:rsidP="00F97DD2">
      <w:pPr>
        <w:pStyle w:val="NormalWeb"/>
        <w:spacing w:before="280" w:after="280"/>
        <w:jc w:val="center"/>
        <w:rPr>
          <w:rStyle w:val="Strong"/>
          <w:rFonts w:ascii="Calibri" w:hAnsi="Calibri" w:cs="Calibri"/>
          <w:b w:val="0"/>
          <w:bCs w:val="0"/>
          <w:vertAlign w:val="superscript"/>
          <w:lang w:val="es-ES"/>
        </w:rPr>
      </w:pPr>
      <w:r w:rsidRPr="00732075">
        <w:rPr>
          <w:rStyle w:val="Strong"/>
          <w:rFonts w:ascii="Calibri" w:hAnsi="Calibri" w:cs="Calibri"/>
          <w:b w:val="0"/>
          <w:bCs w:val="0"/>
          <w:lang w:val="es-ES"/>
        </w:rPr>
        <w:t>Antoni Torres</w:t>
      </w:r>
      <w:r w:rsidR="00F97DD2" w:rsidRPr="00732075">
        <w:rPr>
          <w:rStyle w:val="Strong"/>
          <w:rFonts w:ascii="Calibri" w:hAnsi="Calibri" w:cs="Calibri"/>
          <w:b w:val="0"/>
          <w:bCs w:val="0"/>
          <w:vertAlign w:val="superscript"/>
          <w:lang w:val="es-ES"/>
        </w:rPr>
        <w:t>1-3</w:t>
      </w:r>
      <w:r w:rsidR="00F97DD2" w:rsidRPr="00732075">
        <w:rPr>
          <w:rStyle w:val="Strong"/>
          <w:rFonts w:ascii="Calibri" w:hAnsi="Calibri" w:cs="Calibri"/>
          <w:b w:val="0"/>
          <w:bCs w:val="0"/>
          <w:lang w:val="es-ES"/>
        </w:rPr>
        <w:t>;</w:t>
      </w:r>
      <w:r w:rsidRPr="00732075">
        <w:rPr>
          <w:rStyle w:val="Strong"/>
          <w:rFonts w:ascii="Calibri" w:hAnsi="Calibri" w:cs="Calibri"/>
          <w:b w:val="0"/>
          <w:bCs w:val="0"/>
          <w:lang w:val="es-ES"/>
        </w:rPr>
        <w:t xml:space="preserve"> Catia Cilloniz</w:t>
      </w:r>
      <w:r w:rsidR="00F97DD2" w:rsidRPr="00732075">
        <w:rPr>
          <w:rStyle w:val="Strong"/>
          <w:rFonts w:ascii="Calibri" w:hAnsi="Calibri" w:cs="Calibri"/>
          <w:b w:val="0"/>
          <w:bCs w:val="0"/>
          <w:vertAlign w:val="superscript"/>
          <w:lang w:val="es-ES"/>
        </w:rPr>
        <w:t>1,3,4</w:t>
      </w:r>
      <w:r w:rsidR="00F97DD2" w:rsidRPr="00732075">
        <w:rPr>
          <w:rStyle w:val="Strong"/>
          <w:rFonts w:ascii="Calibri" w:hAnsi="Calibri" w:cs="Calibri"/>
          <w:b w:val="0"/>
          <w:bCs w:val="0"/>
          <w:lang w:val="es-ES"/>
        </w:rPr>
        <w:t>;</w:t>
      </w:r>
      <w:r w:rsidRPr="00732075">
        <w:rPr>
          <w:rStyle w:val="Strong"/>
          <w:rFonts w:ascii="Calibri" w:hAnsi="Calibri" w:cs="Calibri"/>
          <w:b w:val="0"/>
          <w:bCs w:val="0"/>
          <w:lang w:val="es-ES"/>
        </w:rPr>
        <w:t xml:space="preserve"> Ignacio Martin-Loeches</w:t>
      </w:r>
      <w:r w:rsidR="00F97DD2" w:rsidRPr="00732075">
        <w:rPr>
          <w:rStyle w:val="Strong"/>
          <w:rFonts w:ascii="Calibri" w:hAnsi="Calibri" w:cs="Calibri"/>
          <w:b w:val="0"/>
          <w:bCs w:val="0"/>
          <w:vertAlign w:val="superscript"/>
          <w:lang w:val="es-ES"/>
        </w:rPr>
        <w:t>5</w:t>
      </w:r>
    </w:p>
    <w:p w14:paraId="090147B2" w14:textId="6C504C51" w:rsidR="00F97DD2" w:rsidRPr="00732075" w:rsidRDefault="00F97DD2" w:rsidP="00F97DD2">
      <w:pPr>
        <w:spacing w:before="240" w:line="276" w:lineRule="auto"/>
        <w:jc w:val="both"/>
        <w:rPr>
          <w:rFonts w:ascii="Calibri" w:hAnsi="Calibri" w:cs="Calibri"/>
          <w:color w:val="000000"/>
          <w:lang w:val="en-US"/>
        </w:rPr>
      </w:pPr>
      <w:r w:rsidRPr="00732075">
        <w:rPr>
          <w:rFonts w:ascii="Calibri" w:hAnsi="Calibri" w:cs="Calibri"/>
          <w:color w:val="000000"/>
          <w:vertAlign w:val="superscript"/>
          <w:lang w:val="en-US"/>
        </w:rPr>
        <w:t>1</w:t>
      </w:r>
      <w:r w:rsidRPr="00732075">
        <w:rPr>
          <w:rFonts w:ascii="Calibri" w:hAnsi="Calibri" w:cs="Calibri"/>
          <w:color w:val="000000"/>
          <w:lang w:val="en-US"/>
        </w:rPr>
        <w:t xml:space="preserve">Institut </w:t>
      </w:r>
      <w:proofErr w:type="spellStart"/>
      <w:r w:rsidRPr="00732075">
        <w:rPr>
          <w:rFonts w:ascii="Calibri" w:hAnsi="Calibri" w:cs="Calibri"/>
          <w:color w:val="000000"/>
          <w:lang w:val="en-US"/>
        </w:rPr>
        <w:t>d'Investigacions</w:t>
      </w:r>
      <w:proofErr w:type="spellEnd"/>
      <w:r w:rsidRPr="00732075">
        <w:rPr>
          <w:rFonts w:ascii="Calibri" w:hAnsi="Calibri" w:cs="Calibri"/>
          <w:color w:val="000000"/>
          <w:lang w:val="en-US"/>
        </w:rPr>
        <w:t xml:space="preserve"> </w:t>
      </w:r>
      <w:proofErr w:type="spellStart"/>
      <w:r w:rsidRPr="00732075">
        <w:rPr>
          <w:rFonts w:ascii="Calibri" w:hAnsi="Calibri" w:cs="Calibri"/>
          <w:color w:val="000000"/>
          <w:lang w:val="en-US"/>
        </w:rPr>
        <w:t>Biomèdiques</w:t>
      </w:r>
      <w:proofErr w:type="spellEnd"/>
      <w:r w:rsidRPr="00732075">
        <w:rPr>
          <w:rFonts w:ascii="Calibri" w:hAnsi="Calibri" w:cs="Calibri"/>
          <w:color w:val="000000"/>
          <w:lang w:val="en-US"/>
        </w:rPr>
        <w:t xml:space="preserve"> August Pi </w:t>
      </w:r>
      <w:proofErr w:type="spellStart"/>
      <w:r w:rsidRPr="00732075">
        <w:rPr>
          <w:rFonts w:ascii="Calibri" w:hAnsi="Calibri" w:cs="Calibri"/>
          <w:color w:val="000000"/>
          <w:lang w:val="en-US"/>
        </w:rPr>
        <w:t>i</w:t>
      </w:r>
      <w:proofErr w:type="spellEnd"/>
      <w:r w:rsidRPr="00732075">
        <w:rPr>
          <w:rFonts w:ascii="Calibri" w:hAnsi="Calibri" w:cs="Calibri"/>
          <w:color w:val="000000"/>
          <w:lang w:val="en-US"/>
        </w:rPr>
        <w:t xml:space="preserve"> </w:t>
      </w:r>
      <w:proofErr w:type="spellStart"/>
      <w:r w:rsidRPr="00732075">
        <w:rPr>
          <w:rFonts w:ascii="Calibri" w:hAnsi="Calibri" w:cs="Calibri"/>
          <w:color w:val="000000"/>
          <w:lang w:val="en-US"/>
        </w:rPr>
        <w:t>Sunyer</w:t>
      </w:r>
      <w:proofErr w:type="spellEnd"/>
      <w:r w:rsidRPr="00732075">
        <w:rPr>
          <w:rFonts w:ascii="Calibri" w:hAnsi="Calibri" w:cs="Calibri"/>
          <w:color w:val="000000"/>
          <w:lang w:val="en-US"/>
        </w:rPr>
        <w:t xml:space="preserve"> (IDIBAPS), Barcelona, Spain</w:t>
      </w:r>
    </w:p>
    <w:p w14:paraId="4C931B2E" w14:textId="44C27374" w:rsidR="00F97DD2" w:rsidRPr="00732075" w:rsidRDefault="00F97DD2" w:rsidP="00F97DD2">
      <w:pPr>
        <w:spacing w:before="240" w:line="276" w:lineRule="auto"/>
        <w:jc w:val="both"/>
        <w:rPr>
          <w:rFonts w:ascii="Calibri" w:hAnsi="Calibri" w:cs="Calibri"/>
          <w:color w:val="000000"/>
          <w:lang w:val="es-ES"/>
        </w:rPr>
      </w:pPr>
      <w:r w:rsidRPr="00732075">
        <w:rPr>
          <w:rFonts w:ascii="Calibri" w:hAnsi="Calibri" w:cs="Calibri"/>
          <w:color w:val="000000"/>
          <w:vertAlign w:val="superscript"/>
          <w:lang w:val="es-ES"/>
        </w:rPr>
        <w:t>2</w:t>
      </w:r>
      <w:r w:rsidRPr="00732075">
        <w:rPr>
          <w:rFonts w:ascii="Calibri" w:hAnsi="Calibri" w:cs="Calibri"/>
          <w:color w:val="000000"/>
          <w:lang w:val="es-ES"/>
        </w:rPr>
        <w:t>University of Barcelona (UB), Barcelona, Spain</w:t>
      </w:r>
    </w:p>
    <w:p w14:paraId="4286A0BB" w14:textId="59E2D825" w:rsidR="00F97DD2" w:rsidRPr="00732075" w:rsidRDefault="00F97DD2" w:rsidP="00F97DD2">
      <w:pPr>
        <w:spacing w:before="240" w:line="276" w:lineRule="auto"/>
        <w:jc w:val="both"/>
        <w:rPr>
          <w:rFonts w:ascii="Calibri" w:hAnsi="Calibri" w:cs="Calibri"/>
          <w:color w:val="000000"/>
          <w:lang w:val="es-ES"/>
        </w:rPr>
      </w:pPr>
      <w:r w:rsidRPr="00732075">
        <w:rPr>
          <w:rFonts w:ascii="Calibri" w:hAnsi="Calibri" w:cs="Calibri"/>
          <w:color w:val="000000"/>
          <w:vertAlign w:val="superscript"/>
          <w:lang w:val="es-ES"/>
        </w:rPr>
        <w:t>3</w:t>
      </w:r>
      <w:r w:rsidRPr="00732075">
        <w:rPr>
          <w:rFonts w:ascii="Calibri" w:hAnsi="Calibri" w:cs="Calibri"/>
          <w:color w:val="000000"/>
          <w:lang w:val="es-ES"/>
        </w:rPr>
        <w:t xml:space="preserve"> Ciber de Enfermedades Respiratorias (</w:t>
      </w:r>
      <w:proofErr w:type="spellStart"/>
      <w:r w:rsidRPr="00732075">
        <w:rPr>
          <w:rFonts w:ascii="Calibri" w:hAnsi="Calibri" w:cs="Calibri"/>
          <w:color w:val="000000"/>
          <w:lang w:val="es-ES"/>
        </w:rPr>
        <w:t>Ciberes</w:t>
      </w:r>
      <w:proofErr w:type="spellEnd"/>
      <w:r w:rsidRPr="00732075">
        <w:rPr>
          <w:rFonts w:ascii="Calibri" w:hAnsi="Calibri" w:cs="Calibri"/>
          <w:color w:val="000000"/>
          <w:lang w:val="es-ES"/>
        </w:rPr>
        <w:t>) Barcelona, Spain</w:t>
      </w:r>
    </w:p>
    <w:p w14:paraId="7B548D79" w14:textId="1C086DFA" w:rsidR="00F97DD2" w:rsidRPr="00732075" w:rsidRDefault="00F97DD2" w:rsidP="00F97DD2">
      <w:pPr>
        <w:spacing w:line="276" w:lineRule="auto"/>
        <w:jc w:val="both"/>
        <w:rPr>
          <w:rFonts w:ascii="Calibri" w:hAnsi="Calibri" w:cs="Calibri"/>
          <w:lang w:val="en-US"/>
        </w:rPr>
      </w:pPr>
      <w:r w:rsidRPr="00732075">
        <w:rPr>
          <w:rFonts w:ascii="Calibri" w:hAnsi="Calibri" w:cs="Calibri"/>
          <w:vertAlign w:val="superscript"/>
          <w:lang w:val="en-US"/>
        </w:rPr>
        <w:t>4</w:t>
      </w:r>
      <w:r w:rsidRPr="00732075">
        <w:rPr>
          <w:rFonts w:ascii="Calibri" w:hAnsi="Calibri" w:cs="Calibri"/>
          <w:lang w:val="en-US"/>
        </w:rPr>
        <w:t xml:space="preserve">Faculty of Health Sciences, Continental University, </w:t>
      </w:r>
      <w:proofErr w:type="spellStart"/>
      <w:r w:rsidRPr="00732075">
        <w:rPr>
          <w:rFonts w:ascii="Calibri" w:hAnsi="Calibri" w:cs="Calibri"/>
          <w:lang w:val="en-US"/>
        </w:rPr>
        <w:t>Huancayo</w:t>
      </w:r>
      <w:proofErr w:type="spellEnd"/>
      <w:r w:rsidRPr="00732075">
        <w:rPr>
          <w:rFonts w:ascii="Calibri" w:hAnsi="Calibri" w:cs="Calibri"/>
          <w:lang w:val="en-US"/>
        </w:rPr>
        <w:t>, Peru</w:t>
      </w:r>
    </w:p>
    <w:p w14:paraId="73DA0457" w14:textId="77777777" w:rsidR="00F97DD2" w:rsidRPr="00732075" w:rsidRDefault="00F97DD2" w:rsidP="00F97DD2">
      <w:pPr>
        <w:spacing w:line="276" w:lineRule="auto"/>
        <w:jc w:val="both"/>
        <w:rPr>
          <w:rFonts w:ascii="Calibri" w:hAnsi="Calibri" w:cs="Calibri"/>
          <w:lang w:val="en-US"/>
        </w:rPr>
      </w:pPr>
    </w:p>
    <w:p w14:paraId="45777195" w14:textId="41ACD16B" w:rsidR="006815CA" w:rsidRPr="00732075" w:rsidRDefault="00F97DD2" w:rsidP="00F97DD2">
      <w:pPr>
        <w:shd w:val="clear" w:color="auto" w:fill="FFFFFF"/>
        <w:rPr>
          <w:rFonts w:ascii="Calibri" w:eastAsia="Times New Roman" w:hAnsi="Calibri" w:cs="Calibri"/>
          <w:color w:val="212121"/>
          <w:kern w:val="0"/>
          <w:lang w:eastAsia="en-GB"/>
          <w14:ligatures w14:val="none"/>
        </w:rPr>
      </w:pPr>
      <w:r w:rsidRPr="00732075">
        <w:rPr>
          <w:rFonts w:ascii="Calibri" w:eastAsia="Times New Roman" w:hAnsi="Calibri" w:cs="Calibri"/>
          <w:color w:val="212121"/>
          <w:kern w:val="0"/>
          <w:vertAlign w:val="superscript"/>
          <w:lang w:eastAsia="en-GB"/>
          <w14:ligatures w14:val="none"/>
        </w:rPr>
        <w:t>5</w:t>
      </w:r>
      <w:r w:rsidRPr="00732075">
        <w:rPr>
          <w:rFonts w:ascii="Calibri" w:eastAsia="Times New Roman" w:hAnsi="Calibri" w:cs="Calibri"/>
          <w:color w:val="212121"/>
          <w:kern w:val="0"/>
          <w:lang w:eastAsia="en-GB"/>
          <w14:ligatures w14:val="none"/>
        </w:rPr>
        <w:t>St James's University Hospital, Multidisciplinary Intensive Care Research Organization (MICRO), Dublin, Ireland.</w:t>
      </w:r>
    </w:p>
    <w:p w14:paraId="3788B184" w14:textId="77777777" w:rsidR="006815CA" w:rsidRPr="00732075" w:rsidRDefault="006815CA">
      <w:pPr>
        <w:shd w:val="clear" w:color="auto" w:fill="FFFFFF"/>
        <w:ind w:left="360"/>
        <w:rPr>
          <w:rFonts w:ascii="Calibri" w:eastAsia="Times New Roman" w:hAnsi="Calibri" w:cs="Calibri"/>
          <w:color w:val="212121"/>
          <w:kern w:val="0"/>
          <w:lang w:val="en-US" w:eastAsia="en-GB"/>
          <w14:ligatures w14:val="none"/>
        </w:rPr>
      </w:pPr>
    </w:p>
    <w:p w14:paraId="120EF2C4" w14:textId="77777777" w:rsidR="006815CA" w:rsidRPr="00732075" w:rsidRDefault="006815CA">
      <w:pPr>
        <w:rPr>
          <w:rFonts w:ascii="Calibri" w:eastAsia="Times New Roman" w:hAnsi="Calibri" w:cs="Calibri"/>
          <w:kern w:val="0"/>
          <w:lang w:val="en-US" w:eastAsia="en-GB"/>
          <w14:ligatures w14:val="none"/>
        </w:rPr>
      </w:pPr>
    </w:p>
    <w:p w14:paraId="68C294CA" w14:textId="77777777" w:rsidR="00F97DD2" w:rsidRDefault="00F97DD2">
      <w:pPr>
        <w:rPr>
          <w:rFonts w:ascii="Calibri" w:eastAsia="Times New Roman" w:hAnsi="Calibri" w:cs="Calibri"/>
          <w:kern w:val="0"/>
          <w:lang w:val="en-US" w:eastAsia="en-GB"/>
          <w14:ligatures w14:val="none"/>
        </w:rPr>
      </w:pPr>
    </w:p>
    <w:p w14:paraId="1B9CAF40" w14:textId="77777777" w:rsidR="00F97DD2" w:rsidRDefault="00F97DD2">
      <w:pPr>
        <w:rPr>
          <w:rFonts w:ascii="Calibri" w:eastAsia="Times New Roman" w:hAnsi="Calibri" w:cs="Calibri"/>
          <w:kern w:val="0"/>
          <w:lang w:val="en-US" w:eastAsia="en-GB"/>
          <w14:ligatures w14:val="none"/>
        </w:rPr>
      </w:pPr>
    </w:p>
    <w:p w14:paraId="683E445B" w14:textId="77777777" w:rsidR="00F97DD2" w:rsidRDefault="00F97DD2">
      <w:pPr>
        <w:rPr>
          <w:rFonts w:ascii="Calibri" w:eastAsia="Times New Roman" w:hAnsi="Calibri" w:cs="Calibri"/>
          <w:kern w:val="0"/>
          <w:lang w:val="en-US" w:eastAsia="en-GB"/>
          <w14:ligatures w14:val="none"/>
        </w:rPr>
      </w:pPr>
    </w:p>
    <w:p w14:paraId="4018A6A3" w14:textId="77777777" w:rsidR="00F97DD2" w:rsidRDefault="00F97DD2">
      <w:pPr>
        <w:rPr>
          <w:rFonts w:ascii="Calibri" w:eastAsia="Times New Roman" w:hAnsi="Calibri" w:cs="Calibri"/>
          <w:kern w:val="0"/>
          <w:lang w:val="en-US" w:eastAsia="en-GB"/>
          <w14:ligatures w14:val="none"/>
        </w:rPr>
      </w:pPr>
    </w:p>
    <w:p w14:paraId="6E1BC95A" w14:textId="77777777" w:rsidR="00F97DD2" w:rsidRDefault="00F97DD2">
      <w:pPr>
        <w:rPr>
          <w:rFonts w:ascii="Calibri" w:eastAsia="Times New Roman" w:hAnsi="Calibri" w:cs="Calibri"/>
          <w:kern w:val="0"/>
          <w:lang w:val="en-US" w:eastAsia="en-GB"/>
          <w14:ligatures w14:val="none"/>
        </w:rPr>
      </w:pPr>
    </w:p>
    <w:p w14:paraId="450E57FA" w14:textId="77777777" w:rsidR="00F97DD2" w:rsidRPr="00F97DD2" w:rsidRDefault="00F97DD2">
      <w:pPr>
        <w:rPr>
          <w:rFonts w:ascii="Calibri" w:eastAsia="Times New Roman" w:hAnsi="Calibri" w:cs="Calibri"/>
          <w:kern w:val="0"/>
          <w:lang w:val="en-US" w:eastAsia="en-GB"/>
          <w14:ligatures w14:val="none"/>
        </w:rPr>
      </w:pPr>
    </w:p>
    <w:p w14:paraId="79A9AA41" w14:textId="77777777" w:rsidR="00F97DD2" w:rsidRPr="0011365B" w:rsidRDefault="00456F3C">
      <w:pPr>
        <w:shd w:val="clear" w:color="auto" w:fill="FFFFFF"/>
        <w:rPr>
          <w:rFonts w:ascii="Calibri" w:hAnsi="Calibri" w:cs="Calibri"/>
          <w:lang w:val="en-US"/>
        </w:rPr>
      </w:pPr>
      <w:r w:rsidRPr="0011365B">
        <w:rPr>
          <w:rFonts w:ascii="Calibri" w:hAnsi="Calibri" w:cs="Calibri"/>
          <w:lang w:val="en-US"/>
        </w:rPr>
        <w:t>Correspondence: Prof Antoni Torres</w:t>
      </w:r>
    </w:p>
    <w:p w14:paraId="2625045C" w14:textId="77777777" w:rsidR="00F97DD2" w:rsidRPr="00F97DD2" w:rsidRDefault="00F97DD2">
      <w:pPr>
        <w:shd w:val="clear" w:color="auto" w:fill="FFFFFF"/>
        <w:rPr>
          <w:rFonts w:ascii="Calibri" w:eastAsia="Times New Roman" w:hAnsi="Calibri" w:cs="Calibri"/>
          <w:color w:val="212121"/>
          <w:kern w:val="0"/>
          <w:lang w:val="en-US" w:eastAsia="en-GB"/>
          <w14:ligatures w14:val="none"/>
        </w:rPr>
      </w:pPr>
      <w:r w:rsidRPr="00F97DD2">
        <w:rPr>
          <w:rFonts w:ascii="Calibri" w:eastAsia="Times New Roman" w:hAnsi="Calibri" w:cs="Calibri"/>
          <w:color w:val="212121"/>
          <w:kern w:val="0"/>
          <w:lang w:val="en-US" w:eastAsia="en-GB"/>
          <w14:ligatures w14:val="none"/>
        </w:rPr>
        <w:t xml:space="preserve">School of Medicine, </w:t>
      </w:r>
      <w:proofErr w:type="spellStart"/>
      <w:r w:rsidRPr="00F97DD2">
        <w:rPr>
          <w:rFonts w:ascii="Calibri" w:eastAsia="Times New Roman" w:hAnsi="Calibri" w:cs="Calibri"/>
          <w:color w:val="212121"/>
          <w:kern w:val="0"/>
          <w:lang w:val="en-US" w:eastAsia="en-GB"/>
          <w14:ligatures w14:val="none"/>
        </w:rPr>
        <w:t>Universitat</w:t>
      </w:r>
      <w:proofErr w:type="spellEnd"/>
      <w:r w:rsidRPr="00F97DD2">
        <w:rPr>
          <w:rFonts w:ascii="Calibri" w:eastAsia="Times New Roman" w:hAnsi="Calibri" w:cs="Calibri"/>
          <w:color w:val="212121"/>
          <w:kern w:val="0"/>
          <w:lang w:val="en-US" w:eastAsia="en-GB"/>
          <w14:ligatures w14:val="none"/>
        </w:rPr>
        <w:t xml:space="preserve"> de Barcelona, Spain</w:t>
      </w:r>
    </w:p>
    <w:p w14:paraId="0509F005" w14:textId="77777777" w:rsidR="00F97DD2" w:rsidRPr="0011365B" w:rsidRDefault="00456F3C">
      <w:pPr>
        <w:shd w:val="clear" w:color="auto" w:fill="FFFFFF"/>
        <w:rPr>
          <w:rFonts w:ascii="Calibri" w:eastAsia="Times New Roman" w:hAnsi="Calibri" w:cs="Calibri"/>
          <w:color w:val="212121"/>
          <w:kern w:val="0"/>
          <w:lang w:val="en-US" w:eastAsia="en-GB"/>
          <w14:ligatures w14:val="none"/>
        </w:rPr>
      </w:pPr>
      <w:proofErr w:type="spellStart"/>
      <w:r w:rsidRPr="0011365B">
        <w:rPr>
          <w:rFonts w:ascii="Calibri" w:eastAsia="Times New Roman" w:hAnsi="Calibri" w:cs="Calibri"/>
          <w:color w:val="212121"/>
          <w:kern w:val="0"/>
          <w:lang w:val="en-US" w:eastAsia="en-GB"/>
          <w14:ligatures w14:val="none"/>
        </w:rPr>
        <w:t>Institut</w:t>
      </w:r>
      <w:proofErr w:type="spellEnd"/>
      <w:r w:rsidRPr="0011365B">
        <w:rPr>
          <w:rFonts w:ascii="Calibri" w:eastAsia="Times New Roman" w:hAnsi="Calibri" w:cs="Calibri"/>
          <w:color w:val="212121"/>
          <w:kern w:val="0"/>
          <w:lang w:val="en-US" w:eastAsia="en-GB"/>
          <w14:ligatures w14:val="none"/>
        </w:rPr>
        <w:t xml:space="preserve"> </w:t>
      </w:r>
      <w:proofErr w:type="spellStart"/>
      <w:r w:rsidRPr="0011365B">
        <w:rPr>
          <w:rFonts w:ascii="Calibri" w:eastAsia="Times New Roman" w:hAnsi="Calibri" w:cs="Calibri"/>
          <w:color w:val="212121"/>
          <w:kern w:val="0"/>
          <w:lang w:val="en-US" w:eastAsia="en-GB"/>
          <w14:ligatures w14:val="none"/>
        </w:rPr>
        <w:t>d'Investigacions</w:t>
      </w:r>
      <w:proofErr w:type="spellEnd"/>
      <w:r w:rsidRPr="0011365B">
        <w:rPr>
          <w:rFonts w:ascii="Calibri" w:eastAsia="Times New Roman" w:hAnsi="Calibri" w:cs="Calibri"/>
          <w:color w:val="212121"/>
          <w:kern w:val="0"/>
          <w:lang w:val="en-US" w:eastAsia="en-GB"/>
          <w14:ligatures w14:val="none"/>
        </w:rPr>
        <w:t xml:space="preserve"> </w:t>
      </w:r>
      <w:proofErr w:type="spellStart"/>
      <w:r w:rsidRPr="0011365B">
        <w:rPr>
          <w:rFonts w:ascii="Calibri" w:eastAsia="Times New Roman" w:hAnsi="Calibri" w:cs="Calibri"/>
          <w:color w:val="212121"/>
          <w:kern w:val="0"/>
          <w:lang w:val="en-US" w:eastAsia="en-GB"/>
          <w14:ligatures w14:val="none"/>
        </w:rPr>
        <w:t>Biomèdiques</w:t>
      </w:r>
      <w:proofErr w:type="spellEnd"/>
      <w:r w:rsidRPr="0011365B">
        <w:rPr>
          <w:rFonts w:ascii="Calibri" w:eastAsia="Times New Roman" w:hAnsi="Calibri" w:cs="Calibri"/>
          <w:color w:val="212121"/>
          <w:kern w:val="0"/>
          <w:lang w:val="en-US" w:eastAsia="en-GB"/>
          <w14:ligatures w14:val="none"/>
        </w:rPr>
        <w:t xml:space="preserve"> August Pi </w:t>
      </w:r>
      <w:proofErr w:type="spellStart"/>
      <w:r w:rsidRPr="0011365B">
        <w:rPr>
          <w:rFonts w:ascii="Calibri" w:eastAsia="Times New Roman" w:hAnsi="Calibri" w:cs="Calibri"/>
          <w:color w:val="212121"/>
          <w:kern w:val="0"/>
          <w:lang w:val="en-US" w:eastAsia="en-GB"/>
          <w14:ligatures w14:val="none"/>
        </w:rPr>
        <w:t>i</w:t>
      </w:r>
      <w:proofErr w:type="spellEnd"/>
      <w:r w:rsidRPr="0011365B">
        <w:rPr>
          <w:rFonts w:ascii="Calibri" w:eastAsia="Times New Roman" w:hAnsi="Calibri" w:cs="Calibri"/>
          <w:color w:val="212121"/>
          <w:kern w:val="0"/>
          <w:lang w:val="en-US" w:eastAsia="en-GB"/>
          <w14:ligatures w14:val="none"/>
        </w:rPr>
        <w:t xml:space="preserve"> </w:t>
      </w:r>
      <w:proofErr w:type="spellStart"/>
      <w:r w:rsidRPr="0011365B">
        <w:rPr>
          <w:rFonts w:ascii="Calibri" w:eastAsia="Times New Roman" w:hAnsi="Calibri" w:cs="Calibri"/>
          <w:color w:val="212121"/>
          <w:kern w:val="0"/>
          <w:lang w:val="en-US" w:eastAsia="en-GB"/>
          <w14:ligatures w14:val="none"/>
        </w:rPr>
        <w:t>Sunyer</w:t>
      </w:r>
      <w:proofErr w:type="spellEnd"/>
      <w:r w:rsidRPr="0011365B">
        <w:rPr>
          <w:rFonts w:ascii="Calibri" w:eastAsia="Times New Roman" w:hAnsi="Calibri" w:cs="Calibri"/>
          <w:color w:val="212121"/>
          <w:kern w:val="0"/>
          <w:lang w:val="en-US" w:eastAsia="en-GB"/>
          <w14:ligatures w14:val="none"/>
        </w:rPr>
        <w:t xml:space="preserve"> (IDIBAPS)</w:t>
      </w:r>
    </w:p>
    <w:p w14:paraId="62840C90" w14:textId="700EDA76" w:rsidR="006815CA" w:rsidRDefault="00456F3C">
      <w:pPr>
        <w:shd w:val="clear" w:color="auto" w:fill="FFFFFF"/>
        <w:rPr>
          <w:rFonts w:ascii="Calibri" w:eastAsia="Times New Roman" w:hAnsi="Calibri" w:cs="Calibri"/>
          <w:color w:val="212121"/>
          <w:kern w:val="0"/>
          <w:lang w:val="es-ES" w:eastAsia="en-GB"/>
          <w14:ligatures w14:val="none"/>
        </w:rPr>
      </w:pPr>
      <w:r w:rsidRPr="00F97DD2">
        <w:rPr>
          <w:rFonts w:ascii="Calibri" w:eastAsia="Times New Roman" w:hAnsi="Calibri" w:cs="Calibri"/>
          <w:color w:val="212121"/>
          <w:kern w:val="0"/>
          <w:lang w:val="es-ES" w:eastAsia="en-GB"/>
          <w14:ligatures w14:val="none"/>
        </w:rPr>
        <w:t>Centro de Investigación Biomédica en Red de Enfermedades Respiratorias</w:t>
      </w:r>
      <w:r w:rsidR="00F97DD2">
        <w:rPr>
          <w:rFonts w:ascii="Calibri" w:eastAsia="Times New Roman" w:hAnsi="Calibri" w:cs="Calibri"/>
          <w:color w:val="212121"/>
          <w:kern w:val="0"/>
          <w:lang w:val="es-ES" w:eastAsia="en-GB"/>
          <w14:ligatures w14:val="none"/>
        </w:rPr>
        <w:t>, Spain</w:t>
      </w:r>
      <w:r w:rsidRPr="00F97DD2">
        <w:rPr>
          <w:rFonts w:ascii="Calibri" w:eastAsia="Times New Roman" w:hAnsi="Calibri" w:cs="Calibri"/>
          <w:color w:val="212121"/>
          <w:kern w:val="0"/>
          <w:lang w:val="es-ES" w:eastAsia="en-GB"/>
          <w14:ligatures w14:val="none"/>
        </w:rPr>
        <w:t xml:space="preserve"> </w:t>
      </w:r>
      <w:hyperlink r:id="rId7" w:history="1">
        <w:r w:rsidR="00F97DD2" w:rsidRPr="00E768D4">
          <w:rPr>
            <w:rStyle w:val="Hyperlink"/>
            <w:rFonts w:ascii="Calibri" w:eastAsia="Times New Roman" w:hAnsi="Calibri" w:cs="Calibri"/>
            <w:kern w:val="0"/>
            <w:lang w:val="es-ES" w:eastAsia="en-GB"/>
            <w14:ligatures w14:val="none"/>
          </w:rPr>
          <w:t>atorres@recerca.clinic.cat</w:t>
        </w:r>
      </w:hyperlink>
    </w:p>
    <w:p w14:paraId="0D9C82F7" w14:textId="77777777" w:rsidR="00F97DD2" w:rsidRPr="00F97DD2" w:rsidRDefault="00F97DD2">
      <w:pPr>
        <w:shd w:val="clear" w:color="auto" w:fill="FFFFFF"/>
        <w:rPr>
          <w:rFonts w:ascii="Calibri" w:eastAsia="Times New Roman" w:hAnsi="Calibri" w:cs="Calibri"/>
          <w:color w:val="212121"/>
          <w:kern w:val="0"/>
          <w:lang w:val="es-ES" w:eastAsia="en-GB"/>
          <w14:ligatures w14:val="none"/>
        </w:rPr>
      </w:pPr>
    </w:p>
    <w:p w14:paraId="7EE2D576" w14:textId="77777777" w:rsidR="006815CA" w:rsidRPr="00F97DD2" w:rsidRDefault="006815CA">
      <w:pPr>
        <w:shd w:val="clear" w:color="auto" w:fill="FFFFFF"/>
        <w:rPr>
          <w:rFonts w:ascii="Calibri" w:eastAsia="Times New Roman" w:hAnsi="Calibri" w:cs="Calibri"/>
          <w:color w:val="212121"/>
          <w:kern w:val="0"/>
          <w:lang w:val="es-ES" w:eastAsia="en-GB"/>
          <w14:ligatures w14:val="none"/>
        </w:rPr>
      </w:pPr>
    </w:p>
    <w:p w14:paraId="5F24184F" w14:textId="77777777" w:rsidR="006815CA" w:rsidRPr="00F97DD2" w:rsidRDefault="006815CA">
      <w:pPr>
        <w:shd w:val="clear" w:color="auto" w:fill="FFFFFF"/>
        <w:rPr>
          <w:rFonts w:ascii="Calibri" w:eastAsia="Times New Roman" w:hAnsi="Calibri" w:cs="Calibri"/>
          <w:color w:val="212121"/>
          <w:kern w:val="0"/>
          <w:lang w:val="es-ES" w:eastAsia="en-GB"/>
          <w14:ligatures w14:val="none"/>
        </w:rPr>
      </w:pPr>
    </w:p>
    <w:p w14:paraId="06C58610" w14:textId="77777777" w:rsidR="006815CA" w:rsidRDefault="006815CA">
      <w:pPr>
        <w:shd w:val="clear" w:color="auto" w:fill="FFFFFF"/>
        <w:rPr>
          <w:rFonts w:ascii="Calibri" w:eastAsia="Times New Roman" w:hAnsi="Calibri" w:cs="Calibri"/>
          <w:color w:val="212121"/>
          <w:kern w:val="0"/>
          <w:lang w:val="es-ES" w:eastAsia="en-GB"/>
          <w14:ligatures w14:val="none"/>
        </w:rPr>
      </w:pPr>
    </w:p>
    <w:p w14:paraId="6E057D63" w14:textId="77777777" w:rsidR="00732075" w:rsidRDefault="00732075">
      <w:pPr>
        <w:shd w:val="clear" w:color="auto" w:fill="FFFFFF"/>
        <w:rPr>
          <w:rFonts w:ascii="Calibri" w:eastAsia="Times New Roman" w:hAnsi="Calibri" w:cs="Calibri"/>
          <w:color w:val="212121"/>
          <w:kern w:val="0"/>
          <w:lang w:val="es-ES" w:eastAsia="en-GB"/>
          <w14:ligatures w14:val="none"/>
        </w:rPr>
      </w:pPr>
    </w:p>
    <w:p w14:paraId="66E5862F" w14:textId="77777777" w:rsidR="006815CA" w:rsidRPr="000D71D7" w:rsidRDefault="006815CA">
      <w:pPr>
        <w:shd w:val="clear" w:color="auto" w:fill="FFFFFF"/>
        <w:rPr>
          <w:rFonts w:ascii="Calibri" w:eastAsia="Times New Roman" w:hAnsi="Calibri" w:cs="Calibri"/>
          <w:color w:val="212121"/>
          <w:kern w:val="0"/>
          <w:lang w:val="es-ES" w:eastAsia="en-GB"/>
          <w14:ligatures w14:val="none"/>
        </w:rPr>
      </w:pPr>
    </w:p>
    <w:p w14:paraId="0E59A4C0" w14:textId="77777777" w:rsidR="006815CA" w:rsidRPr="000D71D7" w:rsidRDefault="006815CA">
      <w:pPr>
        <w:shd w:val="clear" w:color="auto" w:fill="FFFFFF"/>
        <w:rPr>
          <w:rFonts w:ascii="Calibri" w:eastAsia="Times New Roman" w:hAnsi="Calibri" w:cs="Calibri"/>
          <w:color w:val="212121"/>
          <w:kern w:val="0"/>
          <w:lang w:val="es-ES" w:eastAsia="en-GB"/>
          <w14:ligatures w14:val="none"/>
        </w:rPr>
      </w:pPr>
    </w:p>
    <w:p w14:paraId="20120DE7" w14:textId="77777777" w:rsidR="006815CA" w:rsidRPr="000D71D7" w:rsidRDefault="006815CA">
      <w:pPr>
        <w:shd w:val="clear" w:color="auto" w:fill="FFFFFF"/>
        <w:rPr>
          <w:rFonts w:ascii="Calibri" w:eastAsia="Times New Roman" w:hAnsi="Calibri" w:cs="Calibri"/>
          <w:color w:val="212121"/>
          <w:kern w:val="0"/>
          <w:lang w:val="es-ES" w:eastAsia="en-GB"/>
          <w14:ligatures w14:val="none"/>
        </w:rPr>
      </w:pPr>
    </w:p>
    <w:p w14:paraId="4D599FB5" w14:textId="77777777" w:rsidR="006815CA" w:rsidRPr="000D71D7" w:rsidRDefault="006815CA">
      <w:pPr>
        <w:shd w:val="clear" w:color="auto" w:fill="FFFFFF"/>
        <w:rPr>
          <w:rFonts w:ascii="Calibri" w:eastAsia="Times New Roman" w:hAnsi="Calibri" w:cs="Calibri"/>
          <w:color w:val="212121"/>
          <w:kern w:val="0"/>
          <w:lang w:val="es-ES" w:eastAsia="en-GB"/>
          <w14:ligatures w14:val="none"/>
        </w:rPr>
      </w:pPr>
    </w:p>
    <w:p w14:paraId="0250C31E" w14:textId="77777777" w:rsidR="006815CA" w:rsidRPr="000D71D7" w:rsidRDefault="006815CA">
      <w:pPr>
        <w:shd w:val="clear" w:color="auto" w:fill="FFFFFF"/>
        <w:rPr>
          <w:rFonts w:ascii="Calibri" w:eastAsia="Times New Roman" w:hAnsi="Calibri" w:cs="Calibri"/>
          <w:color w:val="212121"/>
          <w:kern w:val="0"/>
          <w:lang w:val="es-ES" w:eastAsia="en-GB"/>
          <w14:ligatures w14:val="none"/>
        </w:rPr>
      </w:pPr>
    </w:p>
    <w:p w14:paraId="6F59F9A3" w14:textId="77777777" w:rsidR="006815CA" w:rsidRPr="000D71D7" w:rsidRDefault="006815CA">
      <w:pPr>
        <w:shd w:val="clear" w:color="auto" w:fill="FFFFFF"/>
        <w:rPr>
          <w:rFonts w:ascii="Calibri" w:eastAsia="Times New Roman" w:hAnsi="Calibri" w:cs="Calibri"/>
          <w:color w:val="212121"/>
          <w:kern w:val="0"/>
          <w:lang w:val="es-ES" w:eastAsia="en-GB"/>
          <w14:ligatures w14:val="none"/>
        </w:rPr>
      </w:pPr>
    </w:p>
    <w:p w14:paraId="5D45534B" w14:textId="77777777" w:rsidR="000D71D7" w:rsidRPr="00630E0E" w:rsidRDefault="000D71D7">
      <w:pPr>
        <w:rPr>
          <w:rFonts w:ascii="Calibri" w:eastAsia="Times New Roman" w:hAnsi="Calibri" w:cs="Calibri"/>
          <w:kern w:val="0"/>
          <w:lang w:val="es-ES" w:eastAsia="en-GB"/>
          <w14:ligatures w14:val="none"/>
        </w:rPr>
      </w:pPr>
      <w:r w:rsidRPr="00630E0E">
        <w:rPr>
          <w:rFonts w:ascii="Calibri" w:hAnsi="Calibri" w:cs="Calibri"/>
          <w:lang w:val="es-ES"/>
        </w:rPr>
        <w:br w:type="page"/>
      </w:r>
    </w:p>
    <w:p w14:paraId="023F02A7" w14:textId="34B622B4" w:rsidR="006815CA" w:rsidRPr="00F97DD2" w:rsidRDefault="00456F3C" w:rsidP="00F97DD2">
      <w:pPr>
        <w:pStyle w:val="NormalWeb"/>
        <w:spacing w:before="280" w:after="280" w:line="480" w:lineRule="auto"/>
        <w:jc w:val="both"/>
        <w:rPr>
          <w:rFonts w:ascii="Calibri" w:hAnsi="Calibri" w:cs="Calibri"/>
        </w:rPr>
      </w:pPr>
      <w:r w:rsidRPr="00F97DD2">
        <w:rPr>
          <w:rFonts w:ascii="Calibri" w:hAnsi="Calibri" w:cs="Calibri"/>
        </w:rPr>
        <w:lastRenderedPageBreak/>
        <w:t>All analyses were conducted in the intention</w:t>
      </w:r>
      <w:r w:rsidR="006876A1">
        <w:rPr>
          <w:rFonts w:ascii="Calibri" w:hAnsi="Calibri" w:cs="Calibri"/>
        </w:rPr>
        <w:t>-</w:t>
      </w:r>
      <w:r w:rsidRPr="00F97DD2">
        <w:rPr>
          <w:rFonts w:ascii="Calibri" w:hAnsi="Calibri" w:cs="Calibri"/>
        </w:rPr>
        <w:t>to</w:t>
      </w:r>
      <w:r w:rsidR="006876A1">
        <w:rPr>
          <w:rFonts w:ascii="Calibri" w:hAnsi="Calibri" w:cs="Calibri"/>
        </w:rPr>
        <w:t>-</w:t>
      </w:r>
      <w:r w:rsidRPr="00F97DD2">
        <w:rPr>
          <w:rFonts w:ascii="Calibri" w:hAnsi="Calibri" w:cs="Calibri"/>
        </w:rPr>
        <w:t xml:space="preserve">treat population. Continuous variables </w:t>
      </w:r>
      <w:r w:rsidR="006876A1">
        <w:rPr>
          <w:rFonts w:ascii="Calibri" w:hAnsi="Calibri" w:cs="Calibri"/>
        </w:rPr>
        <w:t>are</w:t>
      </w:r>
      <w:r w:rsidR="006876A1" w:rsidRPr="00F97DD2">
        <w:rPr>
          <w:rFonts w:ascii="Calibri" w:hAnsi="Calibri" w:cs="Calibri"/>
        </w:rPr>
        <w:t xml:space="preserve"> </w:t>
      </w:r>
      <w:r w:rsidR="006876A1">
        <w:rPr>
          <w:rFonts w:ascii="Calibri" w:hAnsi="Calibri" w:cs="Calibri"/>
        </w:rPr>
        <w:t>report</w:t>
      </w:r>
      <w:r w:rsidR="006876A1" w:rsidRPr="00F97DD2">
        <w:rPr>
          <w:rFonts w:ascii="Calibri" w:hAnsi="Calibri" w:cs="Calibri"/>
        </w:rPr>
        <w:t xml:space="preserve">ed </w:t>
      </w:r>
      <w:r w:rsidRPr="00F97DD2">
        <w:rPr>
          <w:rFonts w:ascii="Calibri" w:hAnsi="Calibri" w:cs="Calibri"/>
        </w:rPr>
        <w:t xml:space="preserve">as mean </w:t>
      </w:r>
      <w:r w:rsidR="006876A1">
        <w:rPr>
          <w:rFonts w:ascii="Calibri" w:hAnsi="Calibri" w:cs="Calibri"/>
        </w:rPr>
        <w:t>(</w:t>
      </w:r>
      <w:r w:rsidRPr="00F97DD2">
        <w:rPr>
          <w:rFonts w:ascii="Calibri" w:hAnsi="Calibri" w:cs="Calibri"/>
        </w:rPr>
        <w:t>standard deviation</w:t>
      </w:r>
      <w:r w:rsidR="006876A1">
        <w:rPr>
          <w:rFonts w:ascii="Calibri" w:hAnsi="Calibri" w:cs="Calibri"/>
        </w:rPr>
        <w:t>)</w:t>
      </w:r>
      <w:r w:rsidRPr="00F97DD2">
        <w:rPr>
          <w:rFonts w:ascii="Calibri" w:hAnsi="Calibri" w:cs="Calibri"/>
        </w:rPr>
        <w:t xml:space="preserve"> or median </w:t>
      </w:r>
      <w:r w:rsidR="006876A1">
        <w:rPr>
          <w:rFonts w:ascii="Calibri" w:hAnsi="Calibri" w:cs="Calibri"/>
        </w:rPr>
        <w:t>(</w:t>
      </w:r>
      <w:r w:rsidRPr="00F97DD2">
        <w:rPr>
          <w:rFonts w:ascii="Calibri" w:hAnsi="Calibri" w:cs="Calibri"/>
        </w:rPr>
        <w:t>interquartile range</w:t>
      </w:r>
      <w:r w:rsidR="006876A1">
        <w:rPr>
          <w:rFonts w:ascii="Calibri" w:hAnsi="Calibri" w:cs="Calibri"/>
        </w:rPr>
        <w:t>)</w:t>
      </w:r>
      <w:r w:rsidRPr="00F97DD2">
        <w:rPr>
          <w:rFonts w:ascii="Calibri" w:hAnsi="Calibri" w:cs="Calibri"/>
        </w:rPr>
        <w:t>, and categorical variables as counts and percentages. Comparisons were performed using Student</w:t>
      </w:r>
      <w:r w:rsidR="006876A1">
        <w:rPr>
          <w:rFonts w:ascii="Calibri" w:hAnsi="Calibri" w:cs="Calibri"/>
        </w:rPr>
        <w:t>’s</w:t>
      </w:r>
      <w:r w:rsidRPr="00F97DD2">
        <w:rPr>
          <w:rFonts w:ascii="Calibri" w:hAnsi="Calibri" w:cs="Calibri"/>
        </w:rPr>
        <w:t xml:space="preserve"> </w:t>
      </w:r>
      <w:r w:rsidRPr="000D71D7">
        <w:rPr>
          <w:rFonts w:ascii="Calibri" w:hAnsi="Calibri" w:cs="Calibri"/>
          <w:i/>
        </w:rPr>
        <w:t>t</w:t>
      </w:r>
      <w:r w:rsidRPr="00F97DD2">
        <w:rPr>
          <w:rFonts w:ascii="Calibri" w:hAnsi="Calibri" w:cs="Calibri"/>
        </w:rPr>
        <w:t xml:space="preserve"> test or Mann Whitney </w:t>
      </w:r>
      <w:r w:rsidRPr="000D71D7">
        <w:rPr>
          <w:rFonts w:ascii="Calibri" w:hAnsi="Calibri" w:cs="Calibri"/>
          <w:i/>
        </w:rPr>
        <w:t>U</w:t>
      </w:r>
      <w:r w:rsidRPr="00F97DD2">
        <w:rPr>
          <w:rFonts w:ascii="Calibri" w:hAnsi="Calibri" w:cs="Calibri"/>
        </w:rPr>
        <w:t xml:space="preserve"> test for continuous variables and chi</w:t>
      </w:r>
      <w:r w:rsidR="006876A1">
        <w:rPr>
          <w:rFonts w:ascii="Calibri" w:hAnsi="Calibri" w:cs="Calibri"/>
        </w:rPr>
        <w:t>-</w:t>
      </w:r>
      <w:r w:rsidRPr="00F97DD2">
        <w:rPr>
          <w:rFonts w:ascii="Calibri" w:hAnsi="Calibri" w:cs="Calibri"/>
        </w:rPr>
        <w:t>square or Fisher</w:t>
      </w:r>
      <w:r w:rsidR="006876A1">
        <w:rPr>
          <w:rFonts w:ascii="Calibri" w:hAnsi="Calibri" w:cs="Calibri"/>
        </w:rPr>
        <w:t>’s</w:t>
      </w:r>
      <w:r w:rsidRPr="00F97DD2">
        <w:rPr>
          <w:rFonts w:ascii="Calibri" w:hAnsi="Calibri" w:cs="Calibri"/>
        </w:rPr>
        <w:t xml:space="preserve"> exact test for categorical variables</w:t>
      </w:r>
      <w:r w:rsidR="006876A1">
        <w:rPr>
          <w:rFonts w:ascii="Calibri" w:hAnsi="Calibri" w:cs="Calibri"/>
        </w:rPr>
        <w:t>.</w:t>
      </w:r>
      <w:r w:rsidRPr="00F97DD2">
        <w:rPr>
          <w:rFonts w:ascii="Calibri" w:hAnsi="Calibri" w:cs="Calibri"/>
        </w:rPr>
        <w:t xml:space="preserve"> </w:t>
      </w:r>
      <w:r w:rsidR="0014513F">
        <w:rPr>
          <w:rFonts w:ascii="Calibri" w:hAnsi="Calibri" w:cs="Calibri"/>
        </w:rPr>
        <w:t>M</w:t>
      </w:r>
      <w:r w:rsidRPr="00F97DD2">
        <w:rPr>
          <w:rFonts w:ascii="Calibri" w:hAnsi="Calibri" w:cs="Calibri"/>
        </w:rPr>
        <w:t xml:space="preserve">ultiple imputation </w:t>
      </w:r>
      <w:r w:rsidR="006876A1">
        <w:rPr>
          <w:rFonts w:ascii="Calibri" w:hAnsi="Calibri" w:cs="Calibri"/>
        </w:rPr>
        <w:t>by</w:t>
      </w:r>
      <w:r w:rsidR="006876A1" w:rsidRPr="00F97DD2">
        <w:rPr>
          <w:rFonts w:ascii="Calibri" w:hAnsi="Calibri" w:cs="Calibri"/>
        </w:rPr>
        <w:t xml:space="preserve"> </w:t>
      </w:r>
      <w:r w:rsidRPr="00F97DD2">
        <w:rPr>
          <w:rFonts w:ascii="Calibri" w:hAnsi="Calibri" w:cs="Calibri"/>
        </w:rPr>
        <w:t xml:space="preserve">fully conditional specification was applied to generate five imputed datasets, incorporating demographic, </w:t>
      </w:r>
      <w:r w:rsidR="006876A1" w:rsidRPr="00F97DD2">
        <w:rPr>
          <w:rFonts w:ascii="Calibri" w:hAnsi="Calibri" w:cs="Calibri"/>
        </w:rPr>
        <w:t>comorbidit</w:t>
      </w:r>
      <w:r w:rsidR="006876A1">
        <w:rPr>
          <w:rFonts w:ascii="Calibri" w:hAnsi="Calibri" w:cs="Calibri"/>
        </w:rPr>
        <w:t>y</w:t>
      </w:r>
      <w:r w:rsidRPr="00F97DD2">
        <w:rPr>
          <w:rFonts w:ascii="Calibri" w:hAnsi="Calibri" w:cs="Calibri"/>
        </w:rPr>
        <w:t xml:space="preserve">, physiological, and laboratory </w:t>
      </w:r>
      <w:r w:rsidR="006876A1" w:rsidRPr="00F97DD2">
        <w:rPr>
          <w:rFonts w:ascii="Calibri" w:hAnsi="Calibri" w:cs="Calibri"/>
        </w:rPr>
        <w:t>va</w:t>
      </w:r>
      <w:r w:rsidR="006876A1">
        <w:rPr>
          <w:rFonts w:ascii="Calibri" w:hAnsi="Calibri" w:cs="Calibri"/>
        </w:rPr>
        <w:t>riables;</w:t>
      </w:r>
      <w:r w:rsidRPr="00F97DD2">
        <w:rPr>
          <w:rFonts w:ascii="Calibri" w:hAnsi="Calibri" w:cs="Calibri"/>
        </w:rPr>
        <w:t xml:space="preserve"> outcomes were not imputed.</w:t>
      </w:r>
      <w:r w:rsidR="0048109C" w:rsidRPr="0048109C">
        <w:rPr>
          <w:rFonts w:ascii="Helvetica" w:eastAsiaTheme="minorHAnsi" w:hAnsi="Helvetica" w:cstheme="minorBidi"/>
          <w:color w:val="333333"/>
          <w:kern w:val="2"/>
          <w:lang w:eastAsia="en-US"/>
          <w14:ligatures w14:val="standardContextual"/>
        </w:rPr>
        <w:t xml:space="preserve"> </w:t>
      </w:r>
      <w:r w:rsidR="0048109C" w:rsidRPr="0048109C">
        <w:rPr>
          <w:rFonts w:ascii="Calibri" w:hAnsi="Calibri" w:cs="Calibri"/>
        </w:rPr>
        <w:t>The local ethics committees approved the study protocol and written informed consent was obtained from all participants or their authorized representatives.</w:t>
      </w:r>
    </w:p>
    <w:p w14:paraId="4655666F" w14:textId="6395E65C" w:rsidR="006815CA" w:rsidRDefault="00456F3C" w:rsidP="00F97DD2">
      <w:pPr>
        <w:pStyle w:val="NormalWeb"/>
        <w:spacing w:before="280" w:after="280" w:line="480" w:lineRule="auto"/>
        <w:jc w:val="both"/>
        <w:rPr>
          <w:rFonts w:ascii="Calibri" w:hAnsi="Calibri" w:cs="Calibri"/>
        </w:rPr>
      </w:pPr>
      <w:r w:rsidRPr="00F97DD2">
        <w:rPr>
          <w:rFonts w:ascii="Calibri" w:hAnsi="Calibri" w:cs="Calibri"/>
        </w:rPr>
        <w:t xml:space="preserve">Phenotypes were identified using a </w:t>
      </w:r>
      <w:r w:rsidR="00C10DFB">
        <w:rPr>
          <w:rFonts w:ascii="Calibri" w:hAnsi="Calibri" w:cs="Calibri"/>
        </w:rPr>
        <w:t>t</w:t>
      </w:r>
      <w:r w:rsidRPr="00F97DD2">
        <w:rPr>
          <w:rFonts w:ascii="Calibri" w:hAnsi="Calibri" w:cs="Calibri"/>
        </w:rPr>
        <w:t>wo</w:t>
      </w:r>
      <w:r w:rsidR="00C10DFB">
        <w:rPr>
          <w:rFonts w:ascii="Calibri" w:hAnsi="Calibri" w:cs="Calibri"/>
        </w:rPr>
        <w:t>-s</w:t>
      </w:r>
      <w:r w:rsidRPr="00F97DD2">
        <w:rPr>
          <w:rFonts w:ascii="Calibri" w:hAnsi="Calibri" w:cs="Calibri"/>
        </w:rPr>
        <w:t xml:space="preserve">tep </w:t>
      </w:r>
      <w:r w:rsidR="00C10DFB">
        <w:rPr>
          <w:rFonts w:ascii="Calibri" w:hAnsi="Calibri" w:cs="Calibri"/>
        </w:rPr>
        <w:t>c</w:t>
      </w:r>
      <w:r w:rsidRPr="00F97DD2">
        <w:rPr>
          <w:rFonts w:ascii="Calibri" w:hAnsi="Calibri" w:cs="Calibri"/>
        </w:rPr>
        <w:t xml:space="preserve">luster </w:t>
      </w:r>
      <w:r w:rsidR="00C10DFB">
        <w:rPr>
          <w:rFonts w:ascii="Calibri" w:hAnsi="Calibri" w:cs="Calibri"/>
        </w:rPr>
        <w:t>a</w:t>
      </w:r>
      <w:r w:rsidRPr="00F97DD2">
        <w:rPr>
          <w:rFonts w:ascii="Calibri" w:hAnsi="Calibri" w:cs="Calibri"/>
        </w:rPr>
        <w:t xml:space="preserve">nalysis performed on the imputed baseline dataset. </w:t>
      </w:r>
      <w:r w:rsidR="009C7867" w:rsidRPr="009C7867">
        <w:rPr>
          <w:rFonts w:ascii="Calibri" w:hAnsi="Calibri" w:cs="Calibri"/>
        </w:rPr>
        <w:t xml:space="preserve">The variables used to generate the phenotypes included demographic characteristics (age and sex), lifestyle factors (smoking status and alcohol use), comorbidities (diabetes, chronic obstructive pulmonary disease [COPD], hypertension, obesity, ischemic heart disease, and cancer), physiological severity at admission (respiratory rate, heart rate, presence of fever, altered mental status, systolic blood pressure &gt;90 mmHg, and the </w:t>
      </w:r>
      <w:proofErr w:type="spellStart"/>
      <w:r w:rsidR="009C7867" w:rsidRPr="009C7867">
        <w:rPr>
          <w:rFonts w:ascii="Calibri" w:hAnsi="Calibri" w:cs="Calibri"/>
        </w:rPr>
        <w:t>pO</w:t>
      </w:r>
      <w:proofErr w:type="spellEnd"/>
      <w:r w:rsidR="009C7867" w:rsidRPr="009C7867">
        <w:rPr>
          <w:rFonts w:ascii="Calibri" w:hAnsi="Calibri" w:cs="Calibri"/>
        </w:rPr>
        <w:t>₂/</w:t>
      </w:r>
      <w:proofErr w:type="spellStart"/>
      <w:r w:rsidR="009C7867" w:rsidRPr="009C7867">
        <w:rPr>
          <w:rFonts w:ascii="Calibri" w:hAnsi="Calibri" w:cs="Calibri"/>
        </w:rPr>
        <w:t>FiO</w:t>
      </w:r>
      <w:proofErr w:type="spellEnd"/>
      <w:r w:rsidR="009C7867" w:rsidRPr="009C7867">
        <w:rPr>
          <w:rFonts w:ascii="Calibri" w:hAnsi="Calibri" w:cs="Calibri"/>
        </w:rPr>
        <w:t xml:space="preserve">₂ ratio), and laboratory parameters, including leukocyte count, neutrophils, eosinophils, monocytes, basophils, lymphocytes, platelets, glucose, creatinine, and C-reactive protein (CRP). Continuous variables (age, respiratory rate, heart rate, </w:t>
      </w:r>
      <w:proofErr w:type="spellStart"/>
      <w:r w:rsidR="009C7867" w:rsidRPr="009C7867">
        <w:rPr>
          <w:rFonts w:ascii="Calibri" w:hAnsi="Calibri" w:cs="Calibri"/>
        </w:rPr>
        <w:t>pO</w:t>
      </w:r>
      <w:proofErr w:type="spellEnd"/>
      <w:r w:rsidR="009C7867" w:rsidRPr="009C7867">
        <w:rPr>
          <w:rFonts w:ascii="Calibri" w:hAnsi="Calibri" w:cs="Calibri"/>
        </w:rPr>
        <w:t>₂/</w:t>
      </w:r>
      <w:proofErr w:type="spellStart"/>
      <w:r w:rsidR="009C7867" w:rsidRPr="009C7867">
        <w:rPr>
          <w:rFonts w:ascii="Calibri" w:hAnsi="Calibri" w:cs="Calibri"/>
        </w:rPr>
        <w:t>FiO</w:t>
      </w:r>
      <w:proofErr w:type="spellEnd"/>
      <w:r w:rsidR="009C7867" w:rsidRPr="009C7867">
        <w:rPr>
          <w:rFonts w:ascii="Calibri" w:hAnsi="Calibri" w:cs="Calibri"/>
        </w:rPr>
        <w:t>₂ ratio, leukocyte count, neutrophils, eosinophils, monocytes, basophils, lymphocytes, platelets, glucose, creatinine, and C-reactive protein) were standardized (z-scores) and categorical variables (sex, smoking status, alcohol use, diabetes, COPD, hypertension, obesity, ischemic heart disease, cancer, presence of fever, altered mental status, and systolic blood pressure &gt;90 mmHg) entered as nominal.</w:t>
      </w:r>
      <w:r w:rsidRPr="00F97DD2">
        <w:rPr>
          <w:rFonts w:ascii="Calibri" w:hAnsi="Calibri" w:cs="Calibri"/>
        </w:rPr>
        <w:t xml:space="preserve"> The optimal number of clusters was determined </w:t>
      </w:r>
      <w:r w:rsidR="006876A1">
        <w:rPr>
          <w:rFonts w:ascii="Calibri" w:hAnsi="Calibri" w:cs="Calibri"/>
        </w:rPr>
        <w:t>by</w:t>
      </w:r>
      <w:r w:rsidR="006876A1" w:rsidRPr="00F97DD2">
        <w:rPr>
          <w:rFonts w:ascii="Calibri" w:hAnsi="Calibri" w:cs="Calibri"/>
        </w:rPr>
        <w:t xml:space="preserve"> </w:t>
      </w:r>
      <w:r w:rsidRPr="00F97DD2">
        <w:rPr>
          <w:rFonts w:ascii="Calibri" w:hAnsi="Calibri" w:cs="Calibri"/>
        </w:rPr>
        <w:t xml:space="preserve">the </w:t>
      </w:r>
      <w:r w:rsidR="009C7867" w:rsidRPr="009C7867">
        <w:rPr>
          <w:rFonts w:ascii="Calibri" w:hAnsi="Calibri" w:cs="Calibri"/>
        </w:rPr>
        <w:t xml:space="preserve">log-likelihood distance </w:t>
      </w:r>
      <w:r w:rsidR="009C7867" w:rsidRPr="009C7867">
        <w:rPr>
          <w:rFonts w:ascii="Calibri" w:hAnsi="Calibri" w:cs="Calibri"/>
        </w:rPr>
        <w:lastRenderedPageBreak/>
        <w:t xml:space="preserve">measure </w:t>
      </w:r>
      <w:r w:rsidR="009C7867">
        <w:rPr>
          <w:rFonts w:ascii="Calibri" w:hAnsi="Calibri" w:cs="Calibri"/>
        </w:rPr>
        <w:t xml:space="preserve">and the </w:t>
      </w:r>
      <w:r w:rsidRPr="00F97DD2">
        <w:rPr>
          <w:rFonts w:ascii="Calibri" w:hAnsi="Calibri" w:cs="Calibri"/>
        </w:rPr>
        <w:t xml:space="preserve">Bayesian Information Criterion, and cluster </w:t>
      </w:r>
      <w:r w:rsidR="009C7867" w:rsidRPr="009C7867">
        <w:rPr>
          <w:rFonts w:ascii="Calibri" w:hAnsi="Calibri" w:cs="Calibri"/>
        </w:rPr>
        <w:t xml:space="preserve">stability and internal cohesion </w:t>
      </w:r>
      <w:r w:rsidRPr="00F97DD2">
        <w:rPr>
          <w:rFonts w:ascii="Calibri" w:hAnsi="Calibri" w:cs="Calibri"/>
        </w:rPr>
        <w:t>w</w:t>
      </w:r>
      <w:r w:rsidR="009C7867">
        <w:rPr>
          <w:rFonts w:ascii="Calibri" w:hAnsi="Calibri" w:cs="Calibri"/>
        </w:rPr>
        <w:t>ere</w:t>
      </w:r>
      <w:r w:rsidRPr="00F97DD2">
        <w:rPr>
          <w:rFonts w:ascii="Calibri" w:hAnsi="Calibri" w:cs="Calibri"/>
        </w:rPr>
        <w:t xml:space="preserve"> assessed using the silhouette coefficient. Treatment allocation and outcomes were </w:t>
      </w:r>
      <w:r w:rsidR="006876A1">
        <w:rPr>
          <w:rFonts w:ascii="Calibri" w:hAnsi="Calibri" w:cs="Calibri"/>
        </w:rPr>
        <w:t>ex</w:t>
      </w:r>
      <w:r w:rsidRPr="00F97DD2">
        <w:rPr>
          <w:rFonts w:ascii="Calibri" w:hAnsi="Calibri" w:cs="Calibri"/>
        </w:rPr>
        <w:t xml:space="preserve">cluded </w:t>
      </w:r>
      <w:r w:rsidR="006876A1">
        <w:rPr>
          <w:rFonts w:ascii="Calibri" w:hAnsi="Calibri" w:cs="Calibri"/>
        </w:rPr>
        <w:t>from</w:t>
      </w:r>
      <w:r w:rsidRPr="00F97DD2">
        <w:rPr>
          <w:rFonts w:ascii="Calibri" w:hAnsi="Calibri" w:cs="Calibri"/>
        </w:rPr>
        <w:t xml:space="preserve"> clustering. After phenotype assignment, treatment allocation and clinical outcomes </w:t>
      </w:r>
      <w:r w:rsidR="006876A1">
        <w:rPr>
          <w:rFonts w:ascii="Calibri" w:hAnsi="Calibri" w:cs="Calibri"/>
        </w:rPr>
        <w:t>(</w:t>
      </w:r>
      <w:r w:rsidRPr="00F97DD2">
        <w:rPr>
          <w:rFonts w:ascii="Calibri" w:hAnsi="Calibri" w:cs="Calibri"/>
        </w:rPr>
        <w:t>treatment failure, early and late treatment failure, and in</w:t>
      </w:r>
      <w:r w:rsidR="009778CD">
        <w:rPr>
          <w:rFonts w:ascii="Calibri" w:hAnsi="Calibri" w:cs="Calibri"/>
        </w:rPr>
        <w:t>-</w:t>
      </w:r>
      <w:r w:rsidRPr="00F97DD2">
        <w:rPr>
          <w:rFonts w:ascii="Calibri" w:hAnsi="Calibri" w:cs="Calibri"/>
        </w:rPr>
        <w:t>hospital mortality</w:t>
      </w:r>
      <w:r w:rsidR="00580F4C">
        <w:rPr>
          <w:rFonts w:ascii="Calibri" w:hAnsi="Calibri" w:cs="Calibri"/>
        </w:rPr>
        <w:t>)</w:t>
      </w:r>
      <w:r w:rsidRPr="00F97DD2">
        <w:rPr>
          <w:rFonts w:ascii="Calibri" w:hAnsi="Calibri" w:cs="Calibri"/>
        </w:rPr>
        <w:t xml:space="preserve"> were compared across phenotypes using chi</w:t>
      </w:r>
      <w:r w:rsidR="00580F4C">
        <w:rPr>
          <w:rFonts w:ascii="Calibri" w:hAnsi="Calibri" w:cs="Calibri"/>
        </w:rPr>
        <w:t>-</w:t>
      </w:r>
      <w:r w:rsidRPr="00F97DD2">
        <w:rPr>
          <w:rFonts w:ascii="Calibri" w:hAnsi="Calibri" w:cs="Calibri"/>
        </w:rPr>
        <w:t xml:space="preserve">square </w:t>
      </w:r>
      <w:r w:rsidR="00580F4C">
        <w:rPr>
          <w:rFonts w:ascii="Calibri" w:hAnsi="Calibri" w:cs="Calibri"/>
        </w:rPr>
        <w:t xml:space="preserve">or Fisher’s exact </w:t>
      </w:r>
      <w:r w:rsidRPr="00F97DD2">
        <w:rPr>
          <w:rFonts w:ascii="Calibri" w:hAnsi="Calibri" w:cs="Calibri"/>
        </w:rPr>
        <w:t xml:space="preserve">tests and logistic regression models. </w:t>
      </w:r>
      <w:r w:rsidR="00F51989" w:rsidRPr="00414E59">
        <w:rPr>
          <w:rFonts w:ascii="Calibri" w:hAnsi="Calibri" w:cs="Calibri"/>
        </w:rPr>
        <w:t>Both unadjusted and adjusted models were fitted, with adjusted models including the Pneumonia Severity Index (PSI)</w:t>
      </w:r>
      <w:r w:rsidR="00F51989">
        <w:rPr>
          <w:rFonts w:ascii="Calibri" w:hAnsi="Calibri" w:cs="Calibri"/>
        </w:rPr>
        <w:t>,</w:t>
      </w:r>
      <w:r w:rsidR="00F51989" w:rsidRPr="00842D2A">
        <w:t xml:space="preserve"> </w:t>
      </w:r>
      <w:r w:rsidR="00F51989" w:rsidRPr="00842D2A">
        <w:rPr>
          <w:rFonts w:ascii="Calibri" w:hAnsi="Calibri" w:cs="Calibri"/>
        </w:rPr>
        <w:t>the year of admission</w:t>
      </w:r>
      <w:r w:rsidR="00F51989">
        <w:rPr>
          <w:rFonts w:ascii="Calibri" w:hAnsi="Calibri" w:cs="Calibri"/>
        </w:rPr>
        <w:t>,</w:t>
      </w:r>
      <w:r w:rsidR="00F51989" w:rsidRPr="00842D2A">
        <w:rPr>
          <w:rFonts w:ascii="Calibri" w:hAnsi="Calibri" w:cs="Calibri"/>
        </w:rPr>
        <w:t xml:space="preserve"> and</w:t>
      </w:r>
      <w:r w:rsidR="00F51989">
        <w:rPr>
          <w:rFonts w:ascii="Calibri" w:hAnsi="Calibri" w:cs="Calibri"/>
        </w:rPr>
        <w:t xml:space="preserve"> </w:t>
      </w:r>
      <w:r w:rsidR="00F51989" w:rsidRPr="00842D2A">
        <w:rPr>
          <w:rFonts w:ascii="Calibri" w:hAnsi="Calibri" w:cs="Calibri"/>
        </w:rPr>
        <w:t xml:space="preserve">the </w:t>
      </w:r>
      <w:proofErr w:type="spellStart"/>
      <w:r w:rsidR="00F51989" w:rsidRPr="00842D2A">
        <w:rPr>
          <w:rFonts w:ascii="Calibri" w:hAnsi="Calibri" w:cs="Calibri"/>
        </w:rPr>
        <w:t>cente</w:t>
      </w:r>
      <w:r w:rsidR="00F51989">
        <w:rPr>
          <w:rFonts w:ascii="Calibri" w:hAnsi="Calibri" w:cs="Calibri"/>
        </w:rPr>
        <w:t>r</w:t>
      </w:r>
      <w:proofErr w:type="spellEnd"/>
      <w:r w:rsidR="00F51989">
        <w:rPr>
          <w:rFonts w:ascii="Calibri" w:hAnsi="Calibri" w:cs="Calibri"/>
        </w:rPr>
        <w:t xml:space="preserve"> </w:t>
      </w:r>
      <w:r w:rsidR="00F51989" w:rsidRPr="00414E59">
        <w:rPr>
          <w:rFonts w:ascii="Calibri" w:hAnsi="Calibri" w:cs="Calibri"/>
        </w:rPr>
        <w:t>as covariates</w:t>
      </w:r>
      <w:r w:rsidR="00F51989">
        <w:rPr>
          <w:rFonts w:ascii="Calibri" w:hAnsi="Calibri" w:cs="Calibri"/>
        </w:rPr>
        <w:t xml:space="preserve">. </w:t>
      </w:r>
      <w:r w:rsidRPr="00F97DD2">
        <w:rPr>
          <w:rFonts w:ascii="Calibri" w:hAnsi="Calibri" w:cs="Calibri"/>
        </w:rPr>
        <w:t xml:space="preserve">Interaction terms between phenotype and treatment were included to </w:t>
      </w:r>
      <w:r w:rsidR="00580F4C">
        <w:rPr>
          <w:rFonts w:ascii="Calibri" w:hAnsi="Calibri" w:cs="Calibri"/>
        </w:rPr>
        <w:t>asses</w:t>
      </w:r>
      <w:r w:rsidR="00FA5085">
        <w:rPr>
          <w:rFonts w:ascii="Calibri" w:hAnsi="Calibri" w:cs="Calibri"/>
        </w:rPr>
        <w:t>s</w:t>
      </w:r>
      <w:r w:rsidR="00580F4C" w:rsidRPr="00F97DD2">
        <w:rPr>
          <w:rFonts w:ascii="Calibri" w:hAnsi="Calibri" w:cs="Calibri"/>
        </w:rPr>
        <w:t xml:space="preserve"> </w:t>
      </w:r>
      <w:r w:rsidRPr="00F97DD2">
        <w:rPr>
          <w:rFonts w:ascii="Calibri" w:hAnsi="Calibri" w:cs="Calibri"/>
        </w:rPr>
        <w:t xml:space="preserve">effect </w:t>
      </w:r>
      <w:r w:rsidR="00ED1FBD" w:rsidRPr="00F97DD2">
        <w:rPr>
          <w:rFonts w:ascii="Calibri" w:hAnsi="Calibri" w:cs="Calibri"/>
        </w:rPr>
        <w:t>modification</w:t>
      </w:r>
      <w:r w:rsidR="00ED1FBD" w:rsidRPr="004D5929">
        <w:rPr>
          <w:rFonts w:ascii="Calibri" w:hAnsi="Calibri" w:cs="Calibri"/>
        </w:rPr>
        <w:t>.</w:t>
      </w:r>
      <w:r w:rsidR="004D5929">
        <w:rPr>
          <w:rFonts w:ascii="Calibri" w:hAnsi="Calibri" w:cs="Calibri"/>
        </w:rPr>
        <w:t xml:space="preserve"> In addition to the overall population, prespecified subgroup analyses were performed according to baseline C-reactive protein concentration, using a cutoff value of 20</w:t>
      </w:r>
      <w:r w:rsidR="00EE6B89">
        <w:rPr>
          <w:rFonts w:ascii="Calibri" w:hAnsi="Calibri" w:cs="Calibri"/>
        </w:rPr>
        <w:t>4</w:t>
      </w:r>
      <w:r w:rsidR="00580F4C">
        <w:rPr>
          <w:rFonts w:ascii="Calibri" w:hAnsi="Calibri" w:cs="Calibri"/>
        </w:rPr>
        <w:t xml:space="preserve"> </w:t>
      </w:r>
      <w:r w:rsidR="004D5929">
        <w:rPr>
          <w:rFonts w:ascii="Calibri" w:hAnsi="Calibri" w:cs="Calibri"/>
        </w:rPr>
        <w:t>mg/</w:t>
      </w:r>
      <w:r w:rsidR="002E420E">
        <w:rPr>
          <w:rFonts w:ascii="Calibri" w:hAnsi="Calibri" w:cs="Calibri"/>
        </w:rPr>
        <w:t>L</w:t>
      </w:r>
      <w:r w:rsidR="00580F4C">
        <w:rPr>
          <w:rFonts w:ascii="Calibri" w:hAnsi="Calibri" w:cs="Calibri"/>
        </w:rPr>
        <w:t xml:space="preserve"> as described</w:t>
      </w:r>
      <w:r w:rsidR="00B43622">
        <w:rPr>
          <w:rFonts w:ascii="Calibri" w:hAnsi="Calibri" w:cs="Calibri"/>
        </w:rPr>
        <w:fldChar w:fldCharType="begin"/>
      </w:r>
      <w:r w:rsidR="00C10DFB">
        <w:rPr>
          <w:rFonts w:ascii="Calibri" w:hAnsi="Calibri" w:cs="Calibri"/>
        </w:rPr>
        <w:instrText xml:space="preserve"> ADDIN ZOTERO_ITEM CSL_CITATION {"citationID":"OvxgBK6H","properties":{"formattedCitation":"[5]","plainCitation":"[5]","noteIndex":0},"citationItems":[{"id":1038,"uris":["http://zotero.org/users/local/2L4wvZCG/items/AFY5XNPN"],"itemData":{"id":1038,"type":"article-journal","abstract":"BACKGROUND: Despite several randomised controlled trials (RCTs) on the use of adjuvant treatment with corticosteroids in patients with community-acquired pneumonia (CAP), the effect of this intervention on mortality remains controversial. We aimed to evaluate heterogeneity of treatment effect (HTE) of adjuvant treatment with corticosteroids on 30-day mortality in patients with CAP.\nMETHODS: In this individual patient data meta-analysis, we included RCTs published before July 1, 2024, comparing adjuvant treatment with corticosteroids versus placebo in patients hospitalised with CAP. The primary endpoint was 30-day all-cause mortality, collected across all trials, and analyses followed the intention-to-treat principle. We analysed HTE using risk and effect modelling. For risk modelling, patients were classified as having less severe or severe CAP based on the pneumonia severity index (PSI), comparing PSI class I-III versus class IV-V. For effect modelling, we trained a corticosteroid-effect model on six trials and externally validated it using data from two trials, received after model preregistration. This model classified patients into two groups: no predicted benefit and predicted benefit from adjuvant treatment with corticosteroids. The literature search was registered on PROSPERO, CRD42022380746.\nFINDINGS: We included eight RCTs with 3224 patients. Across all eight trials, 246 (7·6%) patients died within 30 days (106 [6·6%] of 1618 in the corticosteroid group vs 140 [8·7%] of 1606 in the placebo group; odds ratio [OR] 0·72 [95% CI 0·56-0·94], p=0·017). The corticosteroid-effect model, which selected C-reactive protein (CRP), showed significant HTE during external validation in the two most recent trials. In these trials, 154 (11·4%) of 1355 patients died within 30 days (88 [13·1%] of 671 in the placebo group vs 66 [9·6%] of 684 in the corticosteroid group; OR 0·71 [95% CI 0·50-0·99], p=0·044). Among patients predicted to have no benefit (CRP ≤204 mg/L, n=725), no significant effect was observed (OR 0·98 [95% CI 0·63-1·50]), whereas for those with predicted benefit (CRP &gt;204 mg/L, n=630), 39 (13·0%) of 301 patients died in the placebo group compared with 20 (6·1%) of 329 in the corticosteroid group (0·43 [0·25-0·76], pinteraction=0·026). No significant HTE was found between less severe CAP (PSI class I-III, n=229) and severe CAP (PSI class IV-V, n=1126). Corticosteroid therapy significantly increased hyperglycaemia risk (44 [12·8%] of 344 in the placebo group vs 84 [24·8%] of 339 in the corticosteroid group; OR 2·50 [95% CI 1·63-3·83], p&lt;0·0001) and hospital re-admission risk (30 [3·7%] of 814 in the placebo group vs 57 [7·0%] of 819 in the corticosteroid group; 1·95 [1·24-3·07], p=0·0038).\nINTERPRETATION: Overall, adjuvant therapy with corticosteroids significantly reduces 30-day mortality in patients hospitalised with CAP. The treatment effect varied significantly among subgroups based on CRP concentrations, with a substantial mortality reduction observed only in patients with high baseline CRP.\nFUNDING: None.","container-title":"The Lancet. Respiratory Medicine","DOI":"10.1016/S2213-2600(24)00405-3","ISSN":"2213-2619","issue":"3","journalAbbreviation":"Lancet Respir Med","language":"eng","page":"221-233","PMID":"39892408","source":"PubMed","title":"Predicting benefit from adjuvant therapy with corticosteroids in community-acquired pneumonia: a data-driven analysis of randomised trials","title-short":"Predicting benefit from adjuvant therapy with corticosteroids in community-acquired pneumonia","volume":"13","author":[{"family":"Smit","given":"Jim M."},{"family":"Van Der Zee","given":"Philip A."},{"family":"Stoof","given":"Sara C. M."},{"family":"Van Genderen","given":"Michel E."},{"family":"Snijders","given":"Dominic"},{"family":"Boersma","given":"Wim G."},{"family":"Confalonieri","given":"Paola"},{"family":"Salton","given":"Francesco"},{"family":"Confalonieri","given":"Marco"},{"family":"Shih","given":"Mei-Chiung"},{"family":"Meduri","given":"Gianfranco U."},{"family":"Dequin","given":"Pierre-François"},{"family":"Le Gouge","given":"Amélie"},{"family":"Lloyd","given":"Melanie"},{"family":"Karunajeewa","given":"Harin"},{"family":"Bartminski","given":"Grzegorz"},{"family":"Fernández-Serrano","given":"Silvia"},{"family":"Suárez-Cuartín","given":"Guillermo"},{"family":"Klaveren","given":"David","non-dropping-particle":"van"},{"family":"Briel","given":"Matthias"},{"family":"Schönenberger","given":"Christof M."},{"family":"Steyerberg","given":"Ewout W."},{"family":"Gommers","given":"Diederik A. M. P. J."},{"family":"Bax","given":"Hannelore I."},{"family":"Bos","given":"Wilem Jan W."},{"family":"Garde","given":"Ewoudt M. W.","non-dropping-particle":"van de"},{"family":"Wittermans","given":"Esther"},{"family":"Grutters","given":"Jan C."},{"family":"Blum","given":"Claudine A."},{"family":"Christ-Crain","given":"Mirjam"},{"family":"Torres","given":"Antoni"},{"family":"Motos","given":"Ana"},{"family":"Reinders","given":"Marcel J. T."},{"family":"Van Bommel","given":"Jasper"},{"family":"Krijthe","given":"Jesse H."},{"family":"Endeman","given":"Henrik"}],"issued":{"date-parts":[["2025",3]]}}}],"schema":"https://github.com/citation-style-language/schema/raw/master/csl-citation.json"} </w:instrText>
      </w:r>
      <w:r w:rsidR="00B43622">
        <w:rPr>
          <w:rFonts w:ascii="Calibri" w:hAnsi="Calibri" w:cs="Calibri"/>
        </w:rPr>
        <w:fldChar w:fldCharType="separate"/>
      </w:r>
      <w:r w:rsidR="00C10DFB" w:rsidRPr="00C10DFB">
        <w:rPr>
          <w:rFonts w:ascii="Calibri" w:hAnsi="Calibri" w:cs="Calibri"/>
        </w:rPr>
        <w:t>[</w:t>
      </w:r>
      <w:r w:rsidR="00FC30DD">
        <w:rPr>
          <w:rFonts w:ascii="Calibri" w:hAnsi="Calibri" w:cs="Calibri"/>
        </w:rPr>
        <w:t>1</w:t>
      </w:r>
      <w:r w:rsidR="00C10DFB" w:rsidRPr="00C10DFB">
        <w:rPr>
          <w:rFonts w:ascii="Calibri" w:hAnsi="Calibri" w:cs="Calibri"/>
        </w:rPr>
        <w:t>]</w:t>
      </w:r>
      <w:r w:rsidR="00B43622">
        <w:rPr>
          <w:rFonts w:ascii="Calibri" w:hAnsi="Calibri" w:cs="Calibri"/>
        </w:rPr>
        <w:fldChar w:fldCharType="end"/>
      </w:r>
      <w:r w:rsidRPr="00F97DD2">
        <w:rPr>
          <w:rFonts w:ascii="Calibri" w:hAnsi="Calibri" w:cs="Calibri"/>
        </w:rPr>
        <w:t>. Analyses were performed using SPSS Statistics version 26.</w:t>
      </w:r>
    </w:p>
    <w:p w14:paraId="703C32F3" w14:textId="07AD212A" w:rsidR="000D71D7" w:rsidRDefault="000D71D7" w:rsidP="00F97DD2">
      <w:pPr>
        <w:pStyle w:val="NormalWeb"/>
        <w:spacing w:before="280" w:after="280" w:line="480" w:lineRule="auto"/>
        <w:jc w:val="both"/>
        <w:rPr>
          <w:rFonts w:ascii="Calibri" w:hAnsi="Calibri" w:cs="Calibri"/>
        </w:rPr>
      </w:pPr>
    </w:p>
    <w:p w14:paraId="17DE0434" w14:textId="77777777" w:rsidR="000D71D7" w:rsidRPr="00F97DD2" w:rsidRDefault="000D71D7" w:rsidP="00F97DD2">
      <w:pPr>
        <w:pStyle w:val="NormalWeb"/>
        <w:spacing w:before="280" w:after="280" w:line="480" w:lineRule="auto"/>
        <w:jc w:val="both"/>
        <w:rPr>
          <w:rFonts w:ascii="Calibri" w:hAnsi="Calibri" w:cs="Calibri"/>
        </w:rPr>
      </w:pPr>
    </w:p>
    <w:p w14:paraId="7ACA6CEC" w14:textId="77777777" w:rsidR="004A15E7" w:rsidRPr="00F97DD2" w:rsidRDefault="004A15E7" w:rsidP="00F97DD2">
      <w:pPr>
        <w:pStyle w:val="NormalWeb"/>
        <w:spacing w:before="280" w:after="280" w:line="480" w:lineRule="auto"/>
        <w:jc w:val="both"/>
        <w:rPr>
          <w:rFonts w:ascii="Calibri" w:hAnsi="Calibri" w:cs="Calibri"/>
        </w:rPr>
      </w:pPr>
    </w:p>
    <w:p w14:paraId="44E4379D" w14:textId="77777777" w:rsidR="000D71D7" w:rsidRDefault="000D71D7">
      <w:pPr>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br w:type="page"/>
      </w:r>
    </w:p>
    <w:p w14:paraId="2FBF9423" w14:textId="36B8869A" w:rsidR="006815CA" w:rsidRPr="00F97DD2" w:rsidRDefault="00456F3C">
      <w:pPr>
        <w:spacing w:beforeAutospacing="1" w:afterAutospacing="1"/>
        <w:outlineLvl w:val="2"/>
        <w:rPr>
          <w:rFonts w:ascii="Calibri" w:eastAsia="Times New Roman" w:hAnsi="Calibri" w:cs="Calibri"/>
          <w:b/>
          <w:bCs/>
          <w:kern w:val="0"/>
          <w:lang w:eastAsia="en-GB"/>
          <w14:ligatures w14:val="none"/>
        </w:rPr>
      </w:pPr>
      <w:r w:rsidRPr="00F97DD2">
        <w:rPr>
          <w:rFonts w:ascii="Calibri" w:eastAsia="Times New Roman" w:hAnsi="Calibri" w:cs="Calibri"/>
          <w:b/>
          <w:bCs/>
          <w:kern w:val="0"/>
          <w:lang w:eastAsia="en-GB"/>
          <w14:ligatures w14:val="none"/>
        </w:rPr>
        <w:lastRenderedPageBreak/>
        <w:t xml:space="preserve">Table </w:t>
      </w:r>
      <w:r w:rsidR="00522013">
        <w:rPr>
          <w:rFonts w:ascii="Calibri" w:eastAsia="Times New Roman" w:hAnsi="Calibri" w:cs="Calibri"/>
          <w:b/>
          <w:bCs/>
          <w:kern w:val="0"/>
          <w:lang w:eastAsia="en-GB"/>
          <w14:ligatures w14:val="none"/>
        </w:rPr>
        <w:t>S</w:t>
      </w:r>
      <w:r w:rsidRPr="00F97DD2">
        <w:rPr>
          <w:rFonts w:ascii="Calibri" w:eastAsia="Times New Roman" w:hAnsi="Calibri" w:cs="Calibri"/>
          <w:b/>
          <w:bCs/>
          <w:kern w:val="0"/>
          <w:lang w:eastAsia="en-GB"/>
          <w14:ligatures w14:val="none"/>
        </w:rPr>
        <w:t xml:space="preserve">1. </w:t>
      </w:r>
      <w:r w:rsidR="008F004F">
        <w:rPr>
          <w:rFonts w:ascii="Calibri" w:eastAsia="Times New Roman" w:hAnsi="Calibri" w:cs="Calibri"/>
          <w:b/>
          <w:bCs/>
          <w:kern w:val="0"/>
          <w:lang w:eastAsia="en-GB"/>
          <w14:ligatures w14:val="none"/>
        </w:rPr>
        <w:t>Cluster profiles</w:t>
      </w:r>
    </w:p>
    <w:tbl>
      <w:tblPr>
        <w:tblW w:w="9380" w:type="dxa"/>
        <w:tblInd w:w="70" w:type="dxa"/>
        <w:tblCellMar>
          <w:left w:w="70" w:type="dxa"/>
          <w:right w:w="70" w:type="dxa"/>
        </w:tblCellMar>
        <w:tblLook w:val="04A0" w:firstRow="1" w:lastRow="0" w:firstColumn="1" w:lastColumn="0" w:noHBand="0" w:noVBand="1"/>
      </w:tblPr>
      <w:tblGrid>
        <w:gridCol w:w="2432"/>
        <w:gridCol w:w="2187"/>
        <w:gridCol w:w="2193"/>
        <w:gridCol w:w="2568"/>
      </w:tblGrid>
      <w:tr w:rsidR="008F004F" w:rsidRPr="0065686C" w14:paraId="0E39BCA0" w14:textId="77777777" w:rsidTr="00231770">
        <w:trPr>
          <w:trHeight w:val="20"/>
          <w:tblHeader/>
        </w:trPr>
        <w:tc>
          <w:tcPr>
            <w:tcW w:w="2432" w:type="dxa"/>
            <w:tcBorders>
              <w:top w:val="single" w:sz="4" w:space="0" w:color="auto"/>
              <w:left w:val="nil"/>
              <w:bottom w:val="single" w:sz="4" w:space="0" w:color="auto"/>
              <w:right w:val="nil"/>
            </w:tcBorders>
            <w:vAlign w:val="center"/>
            <w:hideMark/>
          </w:tcPr>
          <w:p w14:paraId="51B6AE17" w14:textId="77777777" w:rsidR="008F004F" w:rsidRPr="0065686C" w:rsidRDefault="008F004F" w:rsidP="001C4039">
            <w:pP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Variable</w:t>
            </w:r>
          </w:p>
        </w:tc>
        <w:tc>
          <w:tcPr>
            <w:tcW w:w="0" w:type="auto"/>
            <w:tcBorders>
              <w:top w:val="single" w:sz="4" w:space="0" w:color="auto"/>
              <w:left w:val="nil"/>
              <w:bottom w:val="single" w:sz="4" w:space="0" w:color="auto"/>
              <w:right w:val="nil"/>
            </w:tcBorders>
            <w:vAlign w:val="center"/>
            <w:hideMark/>
          </w:tcPr>
          <w:p w14:paraId="6841789A" w14:textId="2F527715" w:rsidR="008F004F" w:rsidRPr="0065686C" w:rsidRDefault="00231770" w:rsidP="00231770">
            <w:pPr>
              <w:jc w:val="center"/>
              <w:rPr>
                <w:rFonts w:ascii="Calibri" w:hAnsi="Calibri" w:cs="Calibri"/>
                <w:b/>
                <w:bCs/>
                <w:color w:val="000000"/>
                <w:sz w:val="20"/>
                <w:szCs w:val="20"/>
                <w:lang w:val="ca-ES" w:eastAsia="ca-ES"/>
              </w:rPr>
            </w:pPr>
            <w:proofErr w:type="spellStart"/>
            <w:r>
              <w:rPr>
                <w:rFonts w:ascii="Calibri" w:hAnsi="Calibri" w:cs="Calibri"/>
                <w:b/>
                <w:bCs/>
                <w:color w:val="000000"/>
                <w:sz w:val="20"/>
                <w:szCs w:val="20"/>
                <w:lang w:val="ca-ES" w:eastAsia="ca-ES"/>
              </w:rPr>
              <w:t>Phenotype</w:t>
            </w:r>
            <w:proofErr w:type="spellEnd"/>
            <w:r>
              <w:rPr>
                <w:rFonts w:ascii="Calibri" w:hAnsi="Calibri" w:cs="Calibri"/>
                <w:b/>
                <w:bCs/>
                <w:color w:val="000000"/>
                <w:sz w:val="20"/>
                <w:szCs w:val="20"/>
                <w:lang w:val="ca-ES" w:eastAsia="ca-ES"/>
              </w:rPr>
              <w:t xml:space="preserve"> (</w:t>
            </w:r>
            <w:proofErr w:type="spellStart"/>
            <w:r w:rsidR="008F004F" w:rsidRPr="0065686C">
              <w:rPr>
                <w:rFonts w:ascii="Calibri" w:hAnsi="Calibri" w:cs="Calibri"/>
                <w:b/>
                <w:bCs/>
                <w:color w:val="000000"/>
                <w:sz w:val="20"/>
                <w:szCs w:val="20"/>
                <w:lang w:val="ca-ES" w:eastAsia="ca-ES"/>
              </w:rPr>
              <w:t>Cluster</w:t>
            </w:r>
            <w:proofErr w:type="spellEnd"/>
            <w:r>
              <w:rPr>
                <w:rFonts w:ascii="Calibri" w:hAnsi="Calibri" w:cs="Calibri"/>
                <w:b/>
                <w:bCs/>
                <w:color w:val="000000"/>
                <w:sz w:val="20"/>
                <w:szCs w:val="20"/>
                <w:lang w:val="ca-ES" w:eastAsia="ca-ES"/>
              </w:rPr>
              <w:t>)</w:t>
            </w:r>
            <w:r w:rsidR="008F004F" w:rsidRPr="0065686C">
              <w:rPr>
                <w:rFonts w:ascii="Calibri" w:hAnsi="Calibri" w:cs="Calibri"/>
                <w:b/>
                <w:bCs/>
                <w:color w:val="000000"/>
                <w:sz w:val="20"/>
                <w:szCs w:val="20"/>
                <w:lang w:val="ca-ES" w:eastAsia="ca-ES"/>
              </w:rPr>
              <w:t xml:space="preserve"> </w:t>
            </w:r>
            <w:proofErr w:type="spellStart"/>
            <w:r>
              <w:rPr>
                <w:rFonts w:ascii="Calibri" w:hAnsi="Calibri" w:cs="Calibri"/>
                <w:b/>
                <w:bCs/>
                <w:color w:val="000000"/>
                <w:sz w:val="20"/>
                <w:szCs w:val="20"/>
                <w:lang w:val="ca-ES" w:eastAsia="ca-ES"/>
              </w:rPr>
              <w:t>one</w:t>
            </w:r>
            <w:proofErr w:type="spellEnd"/>
            <w:r w:rsidR="008F004F" w:rsidRPr="0065686C">
              <w:rPr>
                <w:rFonts w:ascii="Calibri" w:hAnsi="Calibri" w:cs="Calibri"/>
                <w:b/>
                <w:bCs/>
                <w:color w:val="000000"/>
                <w:sz w:val="20"/>
                <w:szCs w:val="20"/>
                <w:lang w:val="ca-ES" w:eastAsia="ca-ES"/>
              </w:rPr>
              <w:t xml:space="preserve"> (n=47)</w:t>
            </w:r>
          </w:p>
        </w:tc>
        <w:tc>
          <w:tcPr>
            <w:tcW w:w="0" w:type="auto"/>
            <w:tcBorders>
              <w:top w:val="single" w:sz="4" w:space="0" w:color="auto"/>
              <w:left w:val="nil"/>
              <w:bottom w:val="single" w:sz="4" w:space="0" w:color="auto"/>
              <w:right w:val="nil"/>
            </w:tcBorders>
            <w:vAlign w:val="center"/>
            <w:hideMark/>
          </w:tcPr>
          <w:p w14:paraId="32BC9A64" w14:textId="2200F7D5" w:rsidR="008F004F" w:rsidRPr="0065686C" w:rsidRDefault="00231770" w:rsidP="00231770">
            <w:pPr>
              <w:jc w:val="center"/>
              <w:rPr>
                <w:rFonts w:ascii="Calibri" w:hAnsi="Calibri" w:cs="Calibri"/>
                <w:b/>
                <w:bCs/>
                <w:color w:val="000000"/>
                <w:sz w:val="20"/>
                <w:szCs w:val="20"/>
                <w:lang w:val="ca-ES" w:eastAsia="ca-ES"/>
              </w:rPr>
            </w:pPr>
            <w:proofErr w:type="spellStart"/>
            <w:r>
              <w:rPr>
                <w:rFonts w:ascii="Calibri" w:hAnsi="Calibri" w:cs="Calibri"/>
                <w:b/>
                <w:bCs/>
                <w:color w:val="000000"/>
                <w:sz w:val="20"/>
                <w:szCs w:val="20"/>
                <w:lang w:val="ca-ES" w:eastAsia="ca-ES"/>
              </w:rPr>
              <w:t>Phenotype</w:t>
            </w:r>
            <w:proofErr w:type="spellEnd"/>
            <w:r>
              <w:rPr>
                <w:rFonts w:ascii="Calibri" w:hAnsi="Calibri" w:cs="Calibri"/>
                <w:b/>
                <w:bCs/>
                <w:color w:val="000000"/>
                <w:sz w:val="20"/>
                <w:szCs w:val="20"/>
                <w:lang w:val="ca-ES" w:eastAsia="ca-ES"/>
              </w:rPr>
              <w:t xml:space="preserve"> (</w:t>
            </w:r>
            <w:proofErr w:type="spellStart"/>
            <w:r w:rsidR="008F004F" w:rsidRPr="0065686C">
              <w:rPr>
                <w:rFonts w:ascii="Calibri" w:hAnsi="Calibri" w:cs="Calibri"/>
                <w:b/>
                <w:bCs/>
                <w:color w:val="000000"/>
                <w:sz w:val="20"/>
                <w:szCs w:val="20"/>
                <w:lang w:val="ca-ES" w:eastAsia="ca-ES"/>
              </w:rPr>
              <w:t>Cluster</w:t>
            </w:r>
            <w:proofErr w:type="spellEnd"/>
            <w:r>
              <w:rPr>
                <w:rFonts w:ascii="Calibri" w:hAnsi="Calibri" w:cs="Calibri"/>
                <w:b/>
                <w:bCs/>
                <w:color w:val="000000"/>
                <w:sz w:val="20"/>
                <w:szCs w:val="20"/>
                <w:lang w:val="ca-ES" w:eastAsia="ca-ES"/>
              </w:rPr>
              <w:t>)</w:t>
            </w:r>
            <w:r w:rsidR="008F004F" w:rsidRPr="0065686C">
              <w:rPr>
                <w:rFonts w:ascii="Calibri" w:hAnsi="Calibri" w:cs="Calibri"/>
                <w:b/>
                <w:bCs/>
                <w:color w:val="000000"/>
                <w:sz w:val="20"/>
                <w:szCs w:val="20"/>
                <w:lang w:val="ca-ES" w:eastAsia="ca-ES"/>
              </w:rPr>
              <w:t xml:space="preserve"> </w:t>
            </w:r>
            <w:proofErr w:type="spellStart"/>
            <w:r>
              <w:rPr>
                <w:rFonts w:ascii="Calibri" w:hAnsi="Calibri" w:cs="Calibri"/>
                <w:b/>
                <w:bCs/>
                <w:color w:val="000000"/>
                <w:sz w:val="20"/>
                <w:szCs w:val="20"/>
                <w:lang w:val="ca-ES" w:eastAsia="ca-ES"/>
              </w:rPr>
              <w:t>two</w:t>
            </w:r>
            <w:proofErr w:type="spellEnd"/>
            <w:r w:rsidR="008F004F" w:rsidRPr="0065686C">
              <w:rPr>
                <w:rFonts w:ascii="Calibri" w:hAnsi="Calibri" w:cs="Calibri"/>
                <w:b/>
                <w:bCs/>
                <w:color w:val="000000"/>
                <w:sz w:val="20"/>
                <w:szCs w:val="20"/>
                <w:lang w:val="ca-ES" w:eastAsia="ca-ES"/>
              </w:rPr>
              <w:t xml:space="preserve"> (n=73)</w:t>
            </w:r>
          </w:p>
        </w:tc>
        <w:tc>
          <w:tcPr>
            <w:tcW w:w="0" w:type="auto"/>
            <w:tcBorders>
              <w:top w:val="single" w:sz="4" w:space="0" w:color="auto"/>
              <w:left w:val="nil"/>
              <w:bottom w:val="single" w:sz="4" w:space="0" w:color="auto"/>
              <w:right w:val="nil"/>
            </w:tcBorders>
            <w:vAlign w:val="center"/>
            <w:hideMark/>
          </w:tcPr>
          <w:p w14:paraId="087BBE21" w14:textId="77777777" w:rsidR="008F004F" w:rsidRPr="0065686C" w:rsidRDefault="008F004F" w:rsidP="001C4039">
            <w:pPr>
              <w:jc w:val="center"/>
              <w:rPr>
                <w:rFonts w:ascii="Calibri" w:hAnsi="Calibri" w:cs="Calibri"/>
                <w:b/>
                <w:bCs/>
                <w:color w:val="000000"/>
                <w:sz w:val="20"/>
                <w:szCs w:val="20"/>
                <w:lang w:val="ca-ES" w:eastAsia="ca-ES"/>
              </w:rPr>
            </w:pPr>
            <w:proofErr w:type="spellStart"/>
            <w:r w:rsidRPr="0065686C">
              <w:rPr>
                <w:rFonts w:ascii="Calibri" w:hAnsi="Calibri" w:cs="Calibri"/>
                <w:b/>
                <w:bCs/>
                <w:color w:val="000000"/>
                <w:sz w:val="20"/>
                <w:szCs w:val="20"/>
                <w:lang w:val="ca-ES" w:eastAsia="ca-ES"/>
              </w:rPr>
              <w:t>Standardized</w:t>
            </w:r>
            <w:proofErr w:type="spellEnd"/>
            <w:r w:rsidRPr="0065686C">
              <w:rPr>
                <w:rFonts w:ascii="Calibri" w:hAnsi="Calibri" w:cs="Calibri"/>
                <w:b/>
                <w:bCs/>
                <w:color w:val="000000"/>
                <w:sz w:val="20"/>
                <w:szCs w:val="20"/>
                <w:lang w:val="ca-ES" w:eastAsia="ca-ES"/>
              </w:rPr>
              <w:t xml:space="preserve"> / </w:t>
            </w:r>
            <w:proofErr w:type="spellStart"/>
            <w:r w:rsidRPr="0065686C">
              <w:rPr>
                <w:rFonts w:ascii="Calibri" w:hAnsi="Calibri" w:cs="Calibri"/>
                <w:b/>
                <w:bCs/>
                <w:color w:val="000000"/>
                <w:sz w:val="20"/>
                <w:szCs w:val="20"/>
                <w:lang w:val="ca-ES" w:eastAsia="ca-ES"/>
              </w:rPr>
              <w:t>Directional</w:t>
            </w:r>
            <w:proofErr w:type="spellEnd"/>
            <w:r w:rsidRPr="0065686C">
              <w:rPr>
                <w:rFonts w:ascii="Calibri" w:hAnsi="Calibri" w:cs="Calibri"/>
                <w:b/>
                <w:bCs/>
                <w:color w:val="000000"/>
                <w:sz w:val="20"/>
                <w:szCs w:val="20"/>
                <w:lang w:val="ca-ES" w:eastAsia="ca-ES"/>
              </w:rPr>
              <w:t xml:space="preserve"> </w:t>
            </w:r>
            <w:proofErr w:type="spellStart"/>
            <w:r w:rsidRPr="0065686C">
              <w:rPr>
                <w:rFonts w:ascii="Calibri" w:hAnsi="Calibri" w:cs="Calibri"/>
                <w:b/>
                <w:bCs/>
                <w:color w:val="000000"/>
                <w:sz w:val="20"/>
                <w:szCs w:val="20"/>
                <w:lang w:val="ca-ES" w:eastAsia="ca-ES"/>
              </w:rPr>
              <w:t>Difference</w:t>
            </w:r>
            <w:proofErr w:type="spellEnd"/>
          </w:p>
        </w:tc>
      </w:tr>
      <w:tr w:rsidR="008F004F" w:rsidRPr="0065686C" w14:paraId="6809CF9E" w14:textId="77777777" w:rsidTr="00231770">
        <w:trPr>
          <w:trHeight w:val="20"/>
        </w:trPr>
        <w:tc>
          <w:tcPr>
            <w:tcW w:w="2432" w:type="dxa"/>
            <w:tcBorders>
              <w:top w:val="single" w:sz="4" w:space="0" w:color="auto"/>
              <w:left w:val="nil"/>
              <w:bottom w:val="nil"/>
              <w:right w:val="nil"/>
            </w:tcBorders>
            <w:vAlign w:val="center"/>
            <w:hideMark/>
          </w:tcPr>
          <w:p w14:paraId="58060849" w14:textId="77777777" w:rsidR="008F004F" w:rsidRPr="0065686C" w:rsidRDefault="008F004F" w:rsidP="001C4039">
            <w:pPr>
              <w:rPr>
                <w:rFonts w:ascii="Calibri" w:hAnsi="Calibri" w:cs="Calibri"/>
                <w:b/>
                <w:bCs/>
                <w:color w:val="000000"/>
                <w:sz w:val="20"/>
                <w:szCs w:val="20"/>
                <w:lang w:val="ca-ES" w:eastAsia="ca-ES"/>
              </w:rPr>
            </w:pPr>
            <w:proofErr w:type="spellStart"/>
            <w:r w:rsidRPr="0065686C">
              <w:rPr>
                <w:rFonts w:ascii="Calibri" w:hAnsi="Calibri" w:cs="Calibri"/>
                <w:b/>
                <w:bCs/>
                <w:color w:val="000000"/>
                <w:sz w:val="20"/>
                <w:szCs w:val="20"/>
                <w:lang w:val="ca-ES" w:eastAsia="ca-ES"/>
              </w:rPr>
              <w:t>Demographics</w:t>
            </w:r>
            <w:proofErr w:type="spellEnd"/>
          </w:p>
        </w:tc>
        <w:tc>
          <w:tcPr>
            <w:tcW w:w="0" w:type="auto"/>
            <w:tcBorders>
              <w:top w:val="single" w:sz="4" w:space="0" w:color="auto"/>
              <w:left w:val="nil"/>
              <w:bottom w:val="nil"/>
              <w:right w:val="nil"/>
            </w:tcBorders>
            <w:vAlign w:val="center"/>
            <w:hideMark/>
          </w:tcPr>
          <w:p w14:paraId="7A78C144"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single" w:sz="4" w:space="0" w:color="auto"/>
              <w:left w:val="nil"/>
              <w:bottom w:val="nil"/>
              <w:right w:val="nil"/>
            </w:tcBorders>
            <w:vAlign w:val="center"/>
            <w:hideMark/>
          </w:tcPr>
          <w:p w14:paraId="059B4B5D"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single" w:sz="4" w:space="0" w:color="auto"/>
              <w:left w:val="nil"/>
              <w:bottom w:val="nil"/>
              <w:right w:val="nil"/>
            </w:tcBorders>
            <w:vAlign w:val="center"/>
            <w:hideMark/>
          </w:tcPr>
          <w:p w14:paraId="31A6D36D" w14:textId="77777777" w:rsidR="008F004F" w:rsidRPr="0065686C" w:rsidRDefault="008F004F" w:rsidP="001C4039">
            <w:pPr>
              <w:jc w:val="center"/>
              <w:rPr>
                <w:rFonts w:ascii="Calibri" w:hAnsi="Calibri" w:cs="Calibri"/>
                <w:color w:val="000000"/>
                <w:sz w:val="20"/>
                <w:szCs w:val="20"/>
                <w:lang w:val="ca-ES" w:eastAsia="ca-ES"/>
              </w:rPr>
            </w:pPr>
          </w:p>
        </w:tc>
      </w:tr>
      <w:tr w:rsidR="008F004F" w:rsidRPr="0065686C" w14:paraId="5BB7F234" w14:textId="77777777" w:rsidTr="00231770">
        <w:trPr>
          <w:trHeight w:val="20"/>
        </w:trPr>
        <w:tc>
          <w:tcPr>
            <w:tcW w:w="2432" w:type="dxa"/>
            <w:tcBorders>
              <w:top w:val="nil"/>
              <w:left w:val="nil"/>
              <w:bottom w:val="nil"/>
              <w:right w:val="nil"/>
            </w:tcBorders>
            <w:vAlign w:val="center"/>
            <w:hideMark/>
          </w:tcPr>
          <w:p w14:paraId="5B6EC420"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Age</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4366F6C3"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−0.818</w:t>
            </w:r>
          </w:p>
        </w:tc>
        <w:tc>
          <w:tcPr>
            <w:tcW w:w="0" w:type="auto"/>
            <w:tcBorders>
              <w:top w:val="nil"/>
              <w:left w:val="nil"/>
              <w:bottom w:val="nil"/>
              <w:right w:val="nil"/>
            </w:tcBorders>
            <w:vAlign w:val="center"/>
          </w:tcPr>
          <w:p w14:paraId="60156956"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0.527</w:t>
            </w:r>
          </w:p>
        </w:tc>
        <w:tc>
          <w:tcPr>
            <w:tcW w:w="0" w:type="auto"/>
            <w:tcBorders>
              <w:top w:val="nil"/>
              <w:left w:val="nil"/>
              <w:bottom w:val="nil"/>
              <w:right w:val="nil"/>
            </w:tcBorders>
            <w:vAlign w:val="center"/>
          </w:tcPr>
          <w:p w14:paraId="3076E18F" w14:textId="77777777"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Cluster</w:t>
            </w:r>
            <w:proofErr w:type="spellEnd"/>
            <w:r w:rsidRPr="0065686C">
              <w:rPr>
                <w:rFonts w:ascii="Calibri" w:hAnsi="Calibri" w:cs="Calibri"/>
                <w:color w:val="000000"/>
                <w:sz w:val="20"/>
                <w:szCs w:val="20"/>
                <w:lang w:val="ca-ES" w:eastAsia="ca-ES"/>
              </w:rPr>
              <w:t xml:space="preserve"> 2 </w:t>
            </w:r>
            <w:proofErr w:type="spellStart"/>
            <w:r w:rsidRPr="0065686C">
              <w:rPr>
                <w:rFonts w:ascii="Calibri" w:hAnsi="Calibri" w:cs="Calibri"/>
                <w:color w:val="000000"/>
                <w:sz w:val="20"/>
                <w:szCs w:val="20"/>
                <w:lang w:val="ca-ES" w:eastAsia="ca-ES"/>
              </w:rPr>
              <w:t>older</w:t>
            </w:r>
            <w:proofErr w:type="spellEnd"/>
          </w:p>
        </w:tc>
      </w:tr>
      <w:tr w:rsidR="008F004F" w:rsidRPr="0065686C" w14:paraId="5277EB37" w14:textId="77777777" w:rsidTr="00231770">
        <w:trPr>
          <w:trHeight w:val="20"/>
        </w:trPr>
        <w:tc>
          <w:tcPr>
            <w:tcW w:w="2432" w:type="dxa"/>
            <w:tcBorders>
              <w:top w:val="nil"/>
              <w:left w:val="nil"/>
              <w:bottom w:val="nil"/>
              <w:right w:val="nil"/>
            </w:tcBorders>
            <w:vAlign w:val="center"/>
            <w:hideMark/>
          </w:tcPr>
          <w:p w14:paraId="3AD3AB21"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Female</w:t>
            </w:r>
            <w:proofErr w:type="spellEnd"/>
            <w:r w:rsidRPr="0065686C">
              <w:rPr>
                <w:rFonts w:ascii="Calibri" w:hAnsi="Calibri" w:cs="Calibri"/>
                <w:color w:val="000000"/>
                <w:sz w:val="20"/>
                <w:szCs w:val="20"/>
                <w:lang w:val="ca-ES" w:eastAsia="ca-ES"/>
              </w:rPr>
              <w:t xml:space="preserve"> sex (%)</w:t>
            </w:r>
          </w:p>
        </w:tc>
        <w:tc>
          <w:tcPr>
            <w:tcW w:w="0" w:type="auto"/>
            <w:tcBorders>
              <w:top w:val="nil"/>
              <w:left w:val="nil"/>
              <w:bottom w:val="nil"/>
              <w:right w:val="nil"/>
            </w:tcBorders>
            <w:vAlign w:val="center"/>
          </w:tcPr>
          <w:p w14:paraId="6558DC97"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29/47 = 61.7%</w:t>
            </w:r>
          </w:p>
        </w:tc>
        <w:tc>
          <w:tcPr>
            <w:tcW w:w="0" w:type="auto"/>
            <w:tcBorders>
              <w:top w:val="nil"/>
              <w:left w:val="nil"/>
              <w:bottom w:val="nil"/>
              <w:right w:val="nil"/>
            </w:tcBorders>
            <w:vAlign w:val="center"/>
          </w:tcPr>
          <w:p w14:paraId="1D137143"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17/73 = 23.3%</w:t>
            </w:r>
          </w:p>
        </w:tc>
        <w:tc>
          <w:tcPr>
            <w:tcW w:w="0" w:type="auto"/>
            <w:tcBorders>
              <w:top w:val="nil"/>
              <w:left w:val="nil"/>
              <w:bottom w:val="nil"/>
              <w:right w:val="nil"/>
            </w:tcBorders>
            <w:vAlign w:val="center"/>
          </w:tcPr>
          <w:p w14:paraId="0DECDA1B" w14:textId="20B07AEE"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More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women</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6BDAC62A" w14:textId="77777777" w:rsidTr="00231770">
        <w:trPr>
          <w:trHeight w:val="20"/>
        </w:trPr>
        <w:tc>
          <w:tcPr>
            <w:tcW w:w="2432" w:type="dxa"/>
            <w:tcBorders>
              <w:top w:val="nil"/>
              <w:left w:val="nil"/>
              <w:bottom w:val="nil"/>
              <w:right w:val="nil"/>
            </w:tcBorders>
            <w:vAlign w:val="center"/>
            <w:hideMark/>
          </w:tcPr>
          <w:p w14:paraId="5D8779AA"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Male sex (%)</w:t>
            </w:r>
          </w:p>
        </w:tc>
        <w:tc>
          <w:tcPr>
            <w:tcW w:w="0" w:type="auto"/>
            <w:tcBorders>
              <w:top w:val="nil"/>
              <w:left w:val="nil"/>
              <w:bottom w:val="nil"/>
              <w:right w:val="nil"/>
            </w:tcBorders>
            <w:vAlign w:val="center"/>
          </w:tcPr>
          <w:p w14:paraId="3153630C"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18/47 = 38.3%</w:t>
            </w:r>
          </w:p>
        </w:tc>
        <w:tc>
          <w:tcPr>
            <w:tcW w:w="0" w:type="auto"/>
            <w:tcBorders>
              <w:top w:val="nil"/>
              <w:left w:val="nil"/>
              <w:bottom w:val="nil"/>
              <w:right w:val="nil"/>
            </w:tcBorders>
            <w:vAlign w:val="center"/>
          </w:tcPr>
          <w:p w14:paraId="670B999A"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56/73 = 76.7%</w:t>
            </w:r>
          </w:p>
        </w:tc>
        <w:tc>
          <w:tcPr>
            <w:tcW w:w="0" w:type="auto"/>
            <w:tcBorders>
              <w:top w:val="nil"/>
              <w:left w:val="nil"/>
              <w:bottom w:val="nil"/>
              <w:right w:val="nil"/>
            </w:tcBorders>
            <w:vAlign w:val="center"/>
          </w:tcPr>
          <w:p w14:paraId="43108568" w14:textId="55C70CE1"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More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men</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14F66349" w14:textId="77777777" w:rsidTr="00231770">
        <w:trPr>
          <w:trHeight w:val="20"/>
        </w:trPr>
        <w:tc>
          <w:tcPr>
            <w:tcW w:w="2432" w:type="dxa"/>
            <w:tcBorders>
              <w:top w:val="nil"/>
              <w:left w:val="nil"/>
              <w:bottom w:val="nil"/>
              <w:right w:val="nil"/>
            </w:tcBorders>
            <w:vAlign w:val="center"/>
            <w:hideMark/>
          </w:tcPr>
          <w:p w14:paraId="42F11BDD" w14:textId="77777777" w:rsidR="008F004F" w:rsidRPr="0065686C" w:rsidRDefault="008F004F" w:rsidP="001C4039">
            <w:pPr>
              <w:rPr>
                <w:rFonts w:ascii="Calibri" w:hAnsi="Calibri" w:cs="Calibri"/>
                <w:b/>
                <w:bCs/>
                <w:color w:val="000000"/>
                <w:sz w:val="20"/>
                <w:szCs w:val="20"/>
                <w:lang w:val="ca-ES" w:eastAsia="ca-ES"/>
              </w:rPr>
            </w:pPr>
            <w:proofErr w:type="spellStart"/>
            <w:r w:rsidRPr="0065686C">
              <w:rPr>
                <w:rFonts w:ascii="Calibri" w:hAnsi="Calibri" w:cs="Calibri"/>
                <w:b/>
                <w:bCs/>
                <w:color w:val="000000"/>
                <w:sz w:val="20"/>
                <w:szCs w:val="20"/>
                <w:lang w:val="ca-ES" w:eastAsia="ca-ES"/>
              </w:rPr>
              <w:t>Lifestyle</w:t>
            </w:r>
            <w:proofErr w:type="spellEnd"/>
            <w:r w:rsidRPr="0065686C">
              <w:rPr>
                <w:rFonts w:ascii="Calibri" w:hAnsi="Calibri" w:cs="Calibri"/>
                <w:b/>
                <w:bCs/>
                <w:color w:val="000000"/>
                <w:sz w:val="20"/>
                <w:szCs w:val="20"/>
                <w:lang w:val="ca-ES" w:eastAsia="ca-ES"/>
              </w:rPr>
              <w:t xml:space="preserve"> factors</w:t>
            </w:r>
          </w:p>
        </w:tc>
        <w:tc>
          <w:tcPr>
            <w:tcW w:w="0" w:type="auto"/>
            <w:tcBorders>
              <w:top w:val="nil"/>
              <w:left w:val="nil"/>
              <w:bottom w:val="nil"/>
              <w:right w:val="nil"/>
            </w:tcBorders>
            <w:vAlign w:val="center"/>
          </w:tcPr>
          <w:p w14:paraId="36C6C8A0"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030B65B7"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6749CACF" w14:textId="77777777" w:rsidR="008F004F" w:rsidRPr="0065686C" w:rsidRDefault="008F004F" w:rsidP="001C4039">
            <w:pPr>
              <w:jc w:val="center"/>
              <w:rPr>
                <w:rFonts w:ascii="Calibri" w:hAnsi="Calibri" w:cs="Calibri"/>
                <w:color w:val="000000"/>
                <w:sz w:val="20"/>
                <w:szCs w:val="20"/>
                <w:lang w:val="ca-ES" w:eastAsia="ca-ES"/>
              </w:rPr>
            </w:pPr>
          </w:p>
        </w:tc>
      </w:tr>
      <w:tr w:rsidR="008F004F" w:rsidRPr="0065686C" w14:paraId="0D5539CA" w14:textId="77777777" w:rsidTr="00231770">
        <w:trPr>
          <w:trHeight w:val="20"/>
        </w:trPr>
        <w:tc>
          <w:tcPr>
            <w:tcW w:w="2432" w:type="dxa"/>
            <w:tcBorders>
              <w:top w:val="nil"/>
              <w:left w:val="nil"/>
              <w:bottom w:val="nil"/>
              <w:right w:val="nil"/>
            </w:tcBorders>
            <w:vAlign w:val="center"/>
          </w:tcPr>
          <w:p w14:paraId="4B4BAA35"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 xml:space="preserve">Non </w:t>
            </w:r>
            <w:proofErr w:type="spellStart"/>
            <w:r w:rsidRPr="0065686C">
              <w:rPr>
                <w:rFonts w:ascii="Calibri" w:hAnsi="Calibri" w:cs="Calibri"/>
                <w:color w:val="000000"/>
                <w:sz w:val="20"/>
                <w:szCs w:val="20"/>
                <w:lang w:val="ca-ES" w:eastAsia="ca-ES"/>
              </w:rPr>
              <w:t>smoker</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30CD800F"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24/47 = 51.1%</w:t>
            </w:r>
          </w:p>
        </w:tc>
        <w:tc>
          <w:tcPr>
            <w:tcW w:w="0" w:type="auto"/>
            <w:tcBorders>
              <w:top w:val="nil"/>
              <w:left w:val="nil"/>
              <w:bottom w:val="nil"/>
              <w:right w:val="nil"/>
            </w:tcBorders>
            <w:vAlign w:val="center"/>
          </w:tcPr>
          <w:p w14:paraId="56B679E4"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20/73 = 27.4%</w:t>
            </w:r>
          </w:p>
        </w:tc>
        <w:tc>
          <w:tcPr>
            <w:tcW w:w="0" w:type="auto"/>
            <w:tcBorders>
              <w:top w:val="nil"/>
              <w:left w:val="nil"/>
              <w:bottom w:val="nil"/>
              <w:right w:val="nil"/>
            </w:tcBorders>
            <w:vAlign w:val="center"/>
          </w:tcPr>
          <w:p w14:paraId="316F13BE" w14:textId="24ADF64D"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74908FB1" w14:textId="77777777" w:rsidTr="00231770">
        <w:trPr>
          <w:trHeight w:val="20"/>
        </w:trPr>
        <w:tc>
          <w:tcPr>
            <w:tcW w:w="2432" w:type="dxa"/>
            <w:tcBorders>
              <w:top w:val="nil"/>
              <w:left w:val="nil"/>
              <w:bottom w:val="nil"/>
              <w:right w:val="nil"/>
            </w:tcBorders>
            <w:vAlign w:val="center"/>
            <w:hideMark/>
          </w:tcPr>
          <w:p w14:paraId="1996C517"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Current</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smoker</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4813BA8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20/47 = 42.6%</w:t>
            </w:r>
          </w:p>
        </w:tc>
        <w:tc>
          <w:tcPr>
            <w:tcW w:w="0" w:type="auto"/>
            <w:tcBorders>
              <w:top w:val="nil"/>
              <w:left w:val="nil"/>
              <w:bottom w:val="nil"/>
              <w:right w:val="nil"/>
            </w:tcBorders>
            <w:vAlign w:val="center"/>
          </w:tcPr>
          <w:p w14:paraId="37E6B4B7"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12/73 = 16.4%</w:t>
            </w:r>
          </w:p>
        </w:tc>
        <w:tc>
          <w:tcPr>
            <w:tcW w:w="0" w:type="auto"/>
            <w:tcBorders>
              <w:top w:val="nil"/>
              <w:left w:val="nil"/>
              <w:bottom w:val="nil"/>
              <w:right w:val="nil"/>
            </w:tcBorders>
            <w:vAlign w:val="center"/>
          </w:tcPr>
          <w:p w14:paraId="28AF9FC2" w14:textId="534DA401"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Much</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6989747A" w14:textId="77777777" w:rsidTr="00231770">
        <w:trPr>
          <w:trHeight w:val="20"/>
        </w:trPr>
        <w:tc>
          <w:tcPr>
            <w:tcW w:w="2432" w:type="dxa"/>
            <w:tcBorders>
              <w:top w:val="nil"/>
              <w:left w:val="nil"/>
              <w:bottom w:val="nil"/>
              <w:right w:val="nil"/>
            </w:tcBorders>
            <w:vAlign w:val="center"/>
            <w:hideMark/>
          </w:tcPr>
          <w:p w14:paraId="68E57EAC"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 xml:space="preserve">Former </w:t>
            </w:r>
            <w:proofErr w:type="spellStart"/>
            <w:r w:rsidRPr="0065686C">
              <w:rPr>
                <w:rFonts w:ascii="Calibri" w:hAnsi="Calibri" w:cs="Calibri"/>
                <w:color w:val="000000"/>
                <w:sz w:val="20"/>
                <w:szCs w:val="20"/>
                <w:lang w:val="ca-ES" w:eastAsia="ca-ES"/>
              </w:rPr>
              <w:t>smoker</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4739729D"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3/47 = 6.4%</w:t>
            </w:r>
          </w:p>
        </w:tc>
        <w:tc>
          <w:tcPr>
            <w:tcW w:w="0" w:type="auto"/>
            <w:tcBorders>
              <w:top w:val="nil"/>
              <w:left w:val="nil"/>
              <w:bottom w:val="nil"/>
              <w:right w:val="nil"/>
            </w:tcBorders>
            <w:vAlign w:val="center"/>
          </w:tcPr>
          <w:p w14:paraId="01EEBA9E"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41/73 = 56.2%</w:t>
            </w:r>
          </w:p>
        </w:tc>
        <w:tc>
          <w:tcPr>
            <w:tcW w:w="0" w:type="auto"/>
            <w:tcBorders>
              <w:top w:val="nil"/>
              <w:left w:val="nil"/>
              <w:bottom w:val="nil"/>
              <w:right w:val="nil"/>
            </w:tcBorders>
            <w:vAlign w:val="center"/>
          </w:tcPr>
          <w:p w14:paraId="3E7A011C" w14:textId="29B1AAA8"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Strongly</w:t>
            </w:r>
            <w:proofErr w:type="spellEnd"/>
            <w:r w:rsidRPr="0065686C">
              <w:rPr>
                <w:rFonts w:ascii="Calibri" w:hAnsi="Calibri" w:cs="Calibri"/>
                <w:color w:val="000000"/>
                <w:sz w:val="20"/>
                <w:szCs w:val="20"/>
                <w:lang w:val="ca-ES" w:eastAsia="ca-ES"/>
              </w:rPr>
              <w:t xml:space="preserve">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55BAA3C0" w14:textId="77777777" w:rsidTr="00231770">
        <w:trPr>
          <w:trHeight w:val="20"/>
        </w:trPr>
        <w:tc>
          <w:tcPr>
            <w:tcW w:w="2432" w:type="dxa"/>
            <w:tcBorders>
              <w:top w:val="nil"/>
              <w:left w:val="nil"/>
              <w:bottom w:val="nil"/>
              <w:right w:val="nil"/>
            </w:tcBorders>
            <w:vAlign w:val="center"/>
          </w:tcPr>
          <w:p w14:paraId="59464CFA"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Non alcohol</w:t>
            </w:r>
          </w:p>
        </w:tc>
        <w:tc>
          <w:tcPr>
            <w:tcW w:w="0" w:type="auto"/>
            <w:tcBorders>
              <w:top w:val="nil"/>
              <w:left w:val="nil"/>
              <w:bottom w:val="nil"/>
              <w:right w:val="nil"/>
            </w:tcBorders>
            <w:vAlign w:val="center"/>
          </w:tcPr>
          <w:p w14:paraId="7903F8CB"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46/47 = 97.9%</w:t>
            </w:r>
          </w:p>
        </w:tc>
        <w:tc>
          <w:tcPr>
            <w:tcW w:w="0" w:type="auto"/>
            <w:tcBorders>
              <w:top w:val="nil"/>
              <w:left w:val="nil"/>
              <w:bottom w:val="nil"/>
              <w:right w:val="nil"/>
            </w:tcBorders>
            <w:vAlign w:val="center"/>
          </w:tcPr>
          <w:p w14:paraId="286C8C1E"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61/73 = 83.6%</w:t>
            </w:r>
          </w:p>
        </w:tc>
        <w:tc>
          <w:tcPr>
            <w:tcW w:w="0" w:type="auto"/>
            <w:tcBorders>
              <w:top w:val="nil"/>
              <w:left w:val="nil"/>
              <w:bottom w:val="nil"/>
              <w:right w:val="nil"/>
            </w:tcBorders>
            <w:vAlign w:val="center"/>
          </w:tcPr>
          <w:p w14:paraId="674824DA" w14:textId="76C8532B"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01BB9DF6" w14:textId="77777777" w:rsidTr="00231770">
        <w:trPr>
          <w:trHeight w:val="20"/>
        </w:trPr>
        <w:tc>
          <w:tcPr>
            <w:tcW w:w="2432" w:type="dxa"/>
            <w:tcBorders>
              <w:top w:val="nil"/>
              <w:left w:val="nil"/>
              <w:bottom w:val="nil"/>
              <w:right w:val="nil"/>
            </w:tcBorders>
            <w:vAlign w:val="center"/>
          </w:tcPr>
          <w:p w14:paraId="7428CD72"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 xml:space="preserve">Alcohol </w:t>
            </w:r>
            <w:proofErr w:type="spellStart"/>
            <w:r w:rsidRPr="0065686C">
              <w:rPr>
                <w:rFonts w:ascii="Calibri" w:hAnsi="Calibri" w:cs="Calibri"/>
                <w:color w:val="000000"/>
                <w:sz w:val="20"/>
                <w:szCs w:val="20"/>
                <w:lang w:val="ca-ES" w:eastAsia="ca-ES"/>
              </w:rPr>
              <w:t>use</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5C5E804E"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0/47 = 0%</w:t>
            </w:r>
          </w:p>
        </w:tc>
        <w:tc>
          <w:tcPr>
            <w:tcW w:w="0" w:type="auto"/>
            <w:tcBorders>
              <w:top w:val="nil"/>
              <w:left w:val="nil"/>
              <w:bottom w:val="nil"/>
              <w:right w:val="nil"/>
            </w:tcBorders>
            <w:vAlign w:val="center"/>
          </w:tcPr>
          <w:p w14:paraId="306D0DC6"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10/73 = 13.7%</w:t>
            </w:r>
          </w:p>
        </w:tc>
        <w:tc>
          <w:tcPr>
            <w:tcW w:w="0" w:type="auto"/>
            <w:tcBorders>
              <w:top w:val="nil"/>
              <w:left w:val="nil"/>
              <w:bottom w:val="nil"/>
              <w:right w:val="nil"/>
            </w:tcBorders>
            <w:vAlign w:val="center"/>
          </w:tcPr>
          <w:p w14:paraId="62B62BCF" w14:textId="59A96745"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Only</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15E74ED8" w14:textId="77777777" w:rsidTr="00231770">
        <w:trPr>
          <w:trHeight w:val="20"/>
        </w:trPr>
        <w:tc>
          <w:tcPr>
            <w:tcW w:w="2432" w:type="dxa"/>
            <w:tcBorders>
              <w:top w:val="nil"/>
              <w:left w:val="nil"/>
              <w:bottom w:val="nil"/>
              <w:right w:val="nil"/>
            </w:tcBorders>
            <w:vAlign w:val="center"/>
          </w:tcPr>
          <w:p w14:paraId="15A7A037"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Ex alcohol</w:t>
            </w:r>
          </w:p>
        </w:tc>
        <w:tc>
          <w:tcPr>
            <w:tcW w:w="0" w:type="auto"/>
            <w:tcBorders>
              <w:top w:val="nil"/>
              <w:left w:val="nil"/>
              <w:bottom w:val="nil"/>
              <w:right w:val="nil"/>
            </w:tcBorders>
            <w:vAlign w:val="center"/>
          </w:tcPr>
          <w:p w14:paraId="5ABA1A26"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1/47 = 2.1%</w:t>
            </w:r>
          </w:p>
        </w:tc>
        <w:tc>
          <w:tcPr>
            <w:tcW w:w="0" w:type="auto"/>
            <w:tcBorders>
              <w:top w:val="nil"/>
              <w:left w:val="nil"/>
              <w:bottom w:val="nil"/>
              <w:right w:val="nil"/>
            </w:tcBorders>
            <w:vAlign w:val="center"/>
          </w:tcPr>
          <w:p w14:paraId="308A0F2E"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2/73 = 2.7%</w:t>
            </w:r>
          </w:p>
        </w:tc>
        <w:tc>
          <w:tcPr>
            <w:tcW w:w="0" w:type="auto"/>
            <w:tcBorders>
              <w:top w:val="nil"/>
              <w:left w:val="nil"/>
              <w:bottom w:val="nil"/>
              <w:right w:val="nil"/>
            </w:tcBorders>
            <w:vAlign w:val="center"/>
          </w:tcPr>
          <w:p w14:paraId="3B75165A"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Similar</w:t>
            </w:r>
          </w:p>
        </w:tc>
      </w:tr>
      <w:tr w:rsidR="008F004F" w:rsidRPr="0065686C" w14:paraId="465BF6F2" w14:textId="77777777" w:rsidTr="00231770">
        <w:trPr>
          <w:trHeight w:val="20"/>
        </w:trPr>
        <w:tc>
          <w:tcPr>
            <w:tcW w:w="2432" w:type="dxa"/>
            <w:tcBorders>
              <w:top w:val="nil"/>
              <w:left w:val="nil"/>
              <w:bottom w:val="nil"/>
              <w:right w:val="nil"/>
            </w:tcBorders>
            <w:vAlign w:val="center"/>
            <w:hideMark/>
          </w:tcPr>
          <w:p w14:paraId="65C86745" w14:textId="77777777" w:rsidR="008F004F" w:rsidRPr="0065686C" w:rsidRDefault="008F004F" w:rsidP="001C4039">
            <w:pPr>
              <w:rPr>
                <w:rFonts w:ascii="Calibri" w:hAnsi="Calibri" w:cs="Calibri"/>
                <w:b/>
                <w:bCs/>
                <w:color w:val="000000"/>
                <w:sz w:val="20"/>
                <w:szCs w:val="20"/>
                <w:lang w:val="ca-ES" w:eastAsia="ca-ES"/>
              </w:rPr>
            </w:pPr>
            <w:proofErr w:type="spellStart"/>
            <w:r w:rsidRPr="0065686C">
              <w:rPr>
                <w:rFonts w:ascii="Calibri" w:hAnsi="Calibri" w:cs="Calibri"/>
                <w:b/>
                <w:bCs/>
                <w:color w:val="000000"/>
                <w:sz w:val="20"/>
                <w:szCs w:val="20"/>
                <w:lang w:val="ca-ES" w:eastAsia="ca-ES"/>
              </w:rPr>
              <w:t>Comorbidities</w:t>
            </w:r>
            <w:proofErr w:type="spellEnd"/>
          </w:p>
        </w:tc>
        <w:tc>
          <w:tcPr>
            <w:tcW w:w="0" w:type="auto"/>
            <w:tcBorders>
              <w:top w:val="nil"/>
              <w:left w:val="nil"/>
              <w:bottom w:val="nil"/>
              <w:right w:val="nil"/>
            </w:tcBorders>
            <w:vAlign w:val="center"/>
          </w:tcPr>
          <w:p w14:paraId="542EA1C0"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1C001ADE"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4B138180" w14:textId="77777777" w:rsidR="008F004F" w:rsidRPr="0065686C" w:rsidRDefault="008F004F" w:rsidP="001C4039">
            <w:pPr>
              <w:jc w:val="center"/>
              <w:rPr>
                <w:rFonts w:ascii="Calibri" w:hAnsi="Calibri" w:cs="Calibri"/>
                <w:color w:val="000000"/>
                <w:sz w:val="20"/>
                <w:szCs w:val="20"/>
                <w:lang w:val="ca-ES" w:eastAsia="ca-ES"/>
              </w:rPr>
            </w:pPr>
          </w:p>
        </w:tc>
      </w:tr>
      <w:tr w:rsidR="008F004F" w:rsidRPr="0065686C" w14:paraId="6ADF756E" w14:textId="77777777" w:rsidTr="00231770">
        <w:trPr>
          <w:trHeight w:val="20"/>
        </w:trPr>
        <w:tc>
          <w:tcPr>
            <w:tcW w:w="2432" w:type="dxa"/>
            <w:tcBorders>
              <w:top w:val="nil"/>
              <w:left w:val="nil"/>
              <w:bottom w:val="nil"/>
              <w:right w:val="nil"/>
            </w:tcBorders>
            <w:vAlign w:val="center"/>
            <w:hideMark/>
          </w:tcPr>
          <w:p w14:paraId="511D8DE3"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Diabetes</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75D90D7C"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1/47 = 2.1%</w:t>
            </w:r>
          </w:p>
        </w:tc>
        <w:tc>
          <w:tcPr>
            <w:tcW w:w="0" w:type="auto"/>
            <w:tcBorders>
              <w:top w:val="nil"/>
              <w:left w:val="nil"/>
              <w:bottom w:val="nil"/>
              <w:right w:val="nil"/>
            </w:tcBorders>
            <w:vAlign w:val="center"/>
          </w:tcPr>
          <w:p w14:paraId="22E74DF4"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22/73 = 30.1%</w:t>
            </w:r>
          </w:p>
        </w:tc>
        <w:tc>
          <w:tcPr>
            <w:tcW w:w="0" w:type="auto"/>
            <w:tcBorders>
              <w:top w:val="nil"/>
              <w:left w:val="nil"/>
              <w:bottom w:val="nil"/>
              <w:right w:val="nil"/>
            </w:tcBorders>
            <w:vAlign w:val="center"/>
          </w:tcPr>
          <w:p w14:paraId="1EA63F84" w14:textId="34921BE7"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4A31C0C9" w14:textId="77777777" w:rsidTr="00231770">
        <w:trPr>
          <w:trHeight w:val="20"/>
        </w:trPr>
        <w:tc>
          <w:tcPr>
            <w:tcW w:w="2432" w:type="dxa"/>
            <w:tcBorders>
              <w:top w:val="nil"/>
              <w:left w:val="nil"/>
              <w:bottom w:val="nil"/>
              <w:right w:val="nil"/>
            </w:tcBorders>
            <w:vAlign w:val="center"/>
            <w:hideMark/>
          </w:tcPr>
          <w:p w14:paraId="19A8EBEF"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Hypertension</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006FE3C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3/47 = 6.4%</w:t>
            </w:r>
          </w:p>
        </w:tc>
        <w:tc>
          <w:tcPr>
            <w:tcW w:w="0" w:type="auto"/>
            <w:tcBorders>
              <w:top w:val="nil"/>
              <w:left w:val="nil"/>
              <w:bottom w:val="nil"/>
              <w:right w:val="nil"/>
            </w:tcBorders>
            <w:vAlign w:val="center"/>
          </w:tcPr>
          <w:p w14:paraId="5F8111DE"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43/73 = 58.9%</w:t>
            </w:r>
          </w:p>
        </w:tc>
        <w:tc>
          <w:tcPr>
            <w:tcW w:w="0" w:type="auto"/>
            <w:tcBorders>
              <w:top w:val="nil"/>
              <w:left w:val="nil"/>
              <w:bottom w:val="nil"/>
              <w:right w:val="nil"/>
            </w:tcBorders>
            <w:vAlign w:val="center"/>
          </w:tcPr>
          <w:p w14:paraId="759758AC" w14:textId="4DAA7553"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2F6FBA79" w14:textId="77777777" w:rsidTr="00231770">
        <w:trPr>
          <w:trHeight w:val="20"/>
        </w:trPr>
        <w:tc>
          <w:tcPr>
            <w:tcW w:w="2432" w:type="dxa"/>
            <w:tcBorders>
              <w:top w:val="nil"/>
              <w:left w:val="nil"/>
              <w:bottom w:val="nil"/>
              <w:right w:val="nil"/>
            </w:tcBorders>
            <w:vAlign w:val="center"/>
            <w:hideMark/>
          </w:tcPr>
          <w:p w14:paraId="71BDB40F"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Ischemic</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heart</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disease</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15B1A9E0"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0/47 = 0%</w:t>
            </w:r>
          </w:p>
        </w:tc>
        <w:tc>
          <w:tcPr>
            <w:tcW w:w="0" w:type="auto"/>
            <w:tcBorders>
              <w:top w:val="nil"/>
              <w:left w:val="nil"/>
              <w:bottom w:val="nil"/>
              <w:right w:val="nil"/>
            </w:tcBorders>
            <w:vAlign w:val="center"/>
          </w:tcPr>
          <w:p w14:paraId="5BCEA4C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21/73 = 28.8%</w:t>
            </w:r>
          </w:p>
        </w:tc>
        <w:tc>
          <w:tcPr>
            <w:tcW w:w="0" w:type="auto"/>
            <w:tcBorders>
              <w:top w:val="nil"/>
              <w:left w:val="nil"/>
              <w:bottom w:val="nil"/>
              <w:right w:val="nil"/>
            </w:tcBorders>
            <w:vAlign w:val="center"/>
          </w:tcPr>
          <w:p w14:paraId="21936AAA" w14:textId="539FF63C"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Only</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7D6ADD68" w14:textId="77777777" w:rsidTr="00231770">
        <w:trPr>
          <w:trHeight w:val="20"/>
        </w:trPr>
        <w:tc>
          <w:tcPr>
            <w:tcW w:w="2432" w:type="dxa"/>
            <w:tcBorders>
              <w:top w:val="nil"/>
              <w:left w:val="nil"/>
              <w:bottom w:val="nil"/>
              <w:right w:val="nil"/>
            </w:tcBorders>
            <w:vAlign w:val="center"/>
            <w:hideMark/>
          </w:tcPr>
          <w:p w14:paraId="6C518F11"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Cancer</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0FEA7A96"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1/47 = 2.1%</w:t>
            </w:r>
          </w:p>
        </w:tc>
        <w:tc>
          <w:tcPr>
            <w:tcW w:w="0" w:type="auto"/>
            <w:tcBorders>
              <w:top w:val="nil"/>
              <w:left w:val="nil"/>
              <w:bottom w:val="nil"/>
              <w:right w:val="nil"/>
            </w:tcBorders>
            <w:vAlign w:val="center"/>
          </w:tcPr>
          <w:p w14:paraId="316D8643"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10/73 = 13.7%</w:t>
            </w:r>
          </w:p>
        </w:tc>
        <w:tc>
          <w:tcPr>
            <w:tcW w:w="0" w:type="auto"/>
            <w:tcBorders>
              <w:top w:val="nil"/>
              <w:left w:val="nil"/>
              <w:bottom w:val="nil"/>
              <w:right w:val="nil"/>
            </w:tcBorders>
            <w:vAlign w:val="center"/>
          </w:tcPr>
          <w:p w14:paraId="51C493E7" w14:textId="7EA9D80D"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0793B209" w14:textId="77777777" w:rsidTr="00231770">
        <w:trPr>
          <w:trHeight w:val="20"/>
        </w:trPr>
        <w:tc>
          <w:tcPr>
            <w:tcW w:w="2432" w:type="dxa"/>
            <w:tcBorders>
              <w:top w:val="nil"/>
              <w:left w:val="nil"/>
              <w:bottom w:val="nil"/>
              <w:right w:val="nil"/>
            </w:tcBorders>
            <w:vAlign w:val="center"/>
            <w:hideMark/>
          </w:tcPr>
          <w:p w14:paraId="07BCCC7B"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Obesity</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70FD3B29"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0/47 = 0%</w:t>
            </w:r>
          </w:p>
        </w:tc>
        <w:tc>
          <w:tcPr>
            <w:tcW w:w="0" w:type="auto"/>
            <w:tcBorders>
              <w:top w:val="nil"/>
              <w:left w:val="nil"/>
              <w:bottom w:val="nil"/>
              <w:right w:val="nil"/>
            </w:tcBorders>
            <w:vAlign w:val="center"/>
          </w:tcPr>
          <w:p w14:paraId="3DD381BD"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9/73 = 12.3%</w:t>
            </w:r>
          </w:p>
        </w:tc>
        <w:tc>
          <w:tcPr>
            <w:tcW w:w="0" w:type="auto"/>
            <w:tcBorders>
              <w:top w:val="nil"/>
              <w:left w:val="nil"/>
              <w:bottom w:val="nil"/>
              <w:right w:val="nil"/>
            </w:tcBorders>
            <w:vAlign w:val="center"/>
          </w:tcPr>
          <w:p w14:paraId="76251496" w14:textId="26CD1E50"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Only</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71E9BB57" w14:textId="77777777" w:rsidTr="00231770">
        <w:trPr>
          <w:trHeight w:val="20"/>
        </w:trPr>
        <w:tc>
          <w:tcPr>
            <w:tcW w:w="2432" w:type="dxa"/>
            <w:tcBorders>
              <w:top w:val="nil"/>
              <w:left w:val="nil"/>
              <w:bottom w:val="nil"/>
              <w:right w:val="nil"/>
            </w:tcBorders>
            <w:vAlign w:val="center"/>
            <w:hideMark/>
          </w:tcPr>
          <w:p w14:paraId="4821BA57"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COPD (%)</w:t>
            </w:r>
          </w:p>
        </w:tc>
        <w:tc>
          <w:tcPr>
            <w:tcW w:w="0" w:type="auto"/>
            <w:tcBorders>
              <w:top w:val="nil"/>
              <w:left w:val="nil"/>
              <w:bottom w:val="nil"/>
              <w:right w:val="nil"/>
            </w:tcBorders>
            <w:vAlign w:val="center"/>
          </w:tcPr>
          <w:p w14:paraId="50F688DA"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0/47 = 0%</w:t>
            </w:r>
          </w:p>
        </w:tc>
        <w:tc>
          <w:tcPr>
            <w:tcW w:w="0" w:type="auto"/>
            <w:tcBorders>
              <w:top w:val="nil"/>
              <w:left w:val="nil"/>
              <w:bottom w:val="nil"/>
              <w:right w:val="nil"/>
            </w:tcBorders>
            <w:vAlign w:val="center"/>
          </w:tcPr>
          <w:p w14:paraId="1CECE698"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19/73 = 26.0%</w:t>
            </w:r>
          </w:p>
        </w:tc>
        <w:tc>
          <w:tcPr>
            <w:tcW w:w="0" w:type="auto"/>
            <w:tcBorders>
              <w:top w:val="nil"/>
              <w:left w:val="nil"/>
              <w:bottom w:val="nil"/>
              <w:right w:val="nil"/>
            </w:tcBorders>
            <w:vAlign w:val="center"/>
          </w:tcPr>
          <w:p w14:paraId="47570F10" w14:textId="688839FB"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Only</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1B59EF2A" w14:textId="77777777" w:rsidTr="00231770">
        <w:trPr>
          <w:trHeight w:val="20"/>
        </w:trPr>
        <w:tc>
          <w:tcPr>
            <w:tcW w:w="2432" w:type="dxa"/>
            <w:tcBorders>
              <w:top w:val="nil"/>
              <w:left w:val="nil"/>
              <w:bottom w:val="nil"/>
              <w:right w:val="nil"/>
            </w:tcBorders>
            <w:vAlign w:val="center"/>
            <w:hideMark/>
          </w:tcPr>
          <w:p w14:paraId="2EC4F357" w14:textId="77777777" w:rsidR="008F004F" w:rsidRPr="0065686C" w:rsidRDefault="008F004F" w:rsidP="001C4039">
            <w:pPr>
              <w:rPr>
                <w:rFonts w:ascii="Calibri" w:hAnsi="Calibri" w:cs="Calibri"/>
                <w:b/>
                <w:bCs/>
                <w:color w:val="000000"/>
                <w:sz w:val="20"/>
                <w:szCs w:val="20"/>
                <w:lang w:val="ca-ES" w:eastAsia="ca-ES"/>
              </w:rPr>
            </w:pPr>
            <w:proofErr w:type="spellStart"/>
            <w:r w:rsidRPr="0065686C">
              <w:rPr>
                <w:rFonts w:ascii="Calibri" w:hAnsi="Calibri" w:cs="Calibri"/>
                <w:b/>
                <w:bCs/>
                <w:color w:val="000000"/>
                <w:sz w:val="20"/>
                <w:szCs w:val="20"/>
                <w:lang w:val="ca-ES" w:eastAsia="ca-ES"/>
              </w:rPr>
              <w:t>Physiological</w:t>
            </w:r>
            <w:proofErr w:type="spellEnd"/>
            <w:r w:rsidRPr="0065686C">
              <w:rPr>
                <w:rFonts w:ascii="Calibri" w:hAnsi="Calibri" w:cs="Calibri"/>
                <w:b/>
                <w:bCs/>
                <w:color w:val="000000"/>
                <w:sz w:val="20"/>
                <w:szCs w:val="20"/>
                <w:lang w:val="ca-ES" w:eastAsia="ca-ES"/>
              </w:rPr>
              <w:t xml:space="preserve"> </w:t>
            </w:r>
            <w:proofErr w:type="spellStart"/>
            <w:r w:rsidRPr="0065686C">
              <w:rPr>
                <w:rFonts w:ascii="Calibri" w:hAnsi="Calibri" w:cs="Calibri"/>
                <w:b/>
                <w:bCs/>
                <w:color w:val="000000"/>
                <w:sz w:val="20"/>
                <w:szCs w:val="20"/>
                <w:lang w:val="ca-ES" w:eastAsia="ca-ES"/>
              </w:rPr>
              <w:t>severity</w:t>
            </w:r>
            <w:proofErr w:type="spellEnd"/>
          </w:p>
        </w:tc>
        <w:tc>
          <w:tcPr>
            <w:tcW w:w="0" w:type="auto"/>
            <w:tcBorders>
              <w:top w:val="nil"/>
              <w:left w:val="nil"/>
              <w:bottom w:val="nil"/>
              <w:right w:val="nil"/>
            </w:tcBorders>
            <w:vAlign w:val="center"/>
          </w:tcPr>
          <w:p w14:paraId="54B81876"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358F4820"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54CEC49F" w14:textId="77777777" w:rsidR="008F004F" w:rsidRPr="0065686C" w:rsidRDefault="008F004F" w:rsidP="001C4039">
            <w:pPr>
              <w:jc w:val="center"/>
              <w:rPr>
                <w:rFonts w:ascii="Calibri" w:hAnsi="Calibri" w:cs="Calibri"/>
                <w:color w:val="000000"/>
                <w:sz w:val="20"/>
                <w:szCs w:val="20"/>
                <w:lang w:val="ca-ES" w:eastAsia="ca-ES"/>
              </w:rPr>
            </w:pPr>
          </w:p>
        </w:tc>
      </w:tr>
      <w:tr w:rsidR="008F004F" w:rsidRPr="0065686C" w14:paraId="523B1683" w14:textId="77777777" w:rsidTr="00231770">
        <w:trPr>
          <w:trHeight w:val="20"/>
        </w:trPr>
        <w:tc>
          <w:tcPr>
            <w:tcW w:w="2432" w:type="dxa"/>
            <w:tcBorders>
              <w:top w:val="nil"/>
              <w:left w:val="nil"/>
              <w:bottom w:val="nil"/>
              <w:right w:val="nil"/>
            </w:tcBorders>
            <w:vAlign w:val="center"/>
            <w:hideMark/>
          </w:tcPr>
          <w:p w14:paraId="6438EB35"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Respiratory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rate</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76A43EFF"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0.269</w:t>
            </w:r>
          </w:p>
        </w:tc>
        <w:tc>
          <w:tcPr>
            <w:tcW w:w="0" w:type="auto"/>
            <w:tcBorders>
              <w:top w:val="nil"/>
              <w:left w:val="nil"/>
              <w:bottom w:val="nil"/>
              <w:right w:val="nil"/>
            </w:tcBorders>
            <w:vAlign w:val="center"/>
          </w:tcPr>
          <w:p w14:paraId="1611A850"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−0.173</w:t>
            </w:r>
          </w:p>
        </w:tc>
        <w:tc>
          <w:tcPr>
            <w:tcW w:w="0" w:type="auto"/>
            <w:tcBorders>
              <w:top w:val="nil"/>
              <w:left w:val="nil"/>
              <w:bottom w:val="nil"/>
              <w:right w:val="nil"/>
            </w:tcBorders>
            <w:vAlign w:val="center"/>
          </w:tcPr>
          <w:p w14:paraId="3E72B94A" w14:textId="6573B7C9"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2178AF45" w14:textId="77777777" w:rsidTr="00231770">
        <w:trPr>
          <w:trHeight w:val="20"/>
        </w:trPr>
        <w:tc>
          <w:tcPr>
            <w:tcW w:w="2432" w:type="dxa"/>
            <w:tcBorders>
              <w:top w:val="nil"/>
              <w:left w:val="nil"/>
              <w:bottom w:val="nil"/>
              <w:right w:val="nil"/>
            </w:tcBorders>
            <w:vAlign w:val="center"/>
            <w:hideMark/>
          </w:tcPr>
          <w:p w14:paraId="3FDB7622"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Heart</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rate</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14FC852"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0.317</w:t>
            </w:r>
          </w:p>
        </w:tc>
        <w:tc>
          <w:tcPr>
            <w:tcW w:w="0" w:type="auto"/>
            <w:tcBorders>
              <w:top w:val="nil"/>
              <w:left w:val="nil"/>
              <w:bottom w:val="nil"/>
              <w:right w:val="nil"/>
            </w:tcBorders>
            <w:vAlign w:val="center"/>
          </w:tcPr>
          <w:p w14:paraId="4CC4E70D"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−0.204</w:t>
            </w:r>
          </w:p>
        </w:tc>
        <w:tc>
          <w:tcPr>
            <w:tcW w:w="0" w:type="auto"/>
            <w:tcBorders>
              <w:top w:val="nil"/>
              <w:left w:val="nil"/>
              <w:bottom w:val="nil"/>
              <w:right w:val="nil"/>
            </w:tcBorders>
            <w:vAlign w:val="center"/>
          </w:tcPr>
          <w:p w14:paraId="38E0C1D4" w14:textId="7BF0F52C"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4AD4CA78" w14:textId="77777777" w:rsidTr="00231770">
        <w:trPr>
          <w:trHeight w:val="20"/>
        </w:trPr>
        <w:tc>
          <w:tcPr>
            <w:tcW w:w="2432" w:type="dxa"/>
            <w:tcBorders>
              <w:top w:val="nil"/>
              <w:left w:val="nil"/>
              <w:bottom w:val="nil"/>
              <w:right w:val="nil"/>
            </w:tcBorders>
            <w:vAlign w:val="center"/>
          </w:tcPr>
          <w:p w14:paraId="2DE8A7F5"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Fever</w:t>
            </w:r>
            <w:proofErr w:type="spellEnd"/>
          </w:p>
        </w:tc>
        <w:tc>
          <w:tcPr>
            <w:tcW w:w="0" w:type="auto"/>
            <w:tcBorders>
              <w:top w:val="nil"/>
              <w:left w:val="nil"/>
              <w:bottom w:val="nil"/>
              <w:right w:val="nil"/>
            </w:tcBorders>
            <w:vAlign w:val="center"/>
          </w:tcPr>
          <w:p w14:paraId="51803D3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38/47 = 80.9%</w:t>
            </w:r>
          </w:p>
        </w:tc>
        <w:tc>
          <w:tcPr>
            <w:tcW w:w="0" w:type="auto"/>
            <w:tcBorders>
              <w:top w:val="nil"/>
              <w:left w:val="nil"/>
              <w:bottom w:val="nil"/>
              <w:right w:val="nil"/>
            </w:tcBorders>
            <w:vAlign w:val="center"/>
          </w:tcPr>
          <w:p w14:paraId="3FB85CD0"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51/73 = 69.9%</w:t>
            </w:r>
          </w:p>
        </w:tc>
        <w:tc>
          <w:tcPr>
            <w:tcW w:w="0" w:type="auto"/>
            <w:tcBorders>
              <w:top w:val="nil"/>
              <w:left w:val="nil"/>
              <w:bottom w:val="nil"/>
              <w:right w:val="nil"/>
            </w:tcBorders>
            <w:vAlign w:val="center"/>
          </w:tcPr>
          <w:p w14:paraId="1ECD7380" w14:textId="5B0FC9F5"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0ECECFA2" w14:textId="77777777" w:rsidTr="00231770">
        <w:trPr>
          <w:trHeight w:val="20"/>
        </w:trPr>
        <w:tc>
          <w:tcPr>
            <w:tcW w:w="2432" w:type="dxa"/>
            <w:tcBorders>
              <w:top w:val="nil"/>
              <w:left w:val="nil"/>
              <w:bottom w:val="nil"/>
              <w:right w:val="nil"/>
            </w:tcBorders>
            <w:vAlign w:val="center"/>
            <w:hideMark/>
          </w:tcPr>
          <w:p w14:paraId="606836AF"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Altered</w:t>
            </w:r>
            <w:proofErr w:type="spellEnd"/>
            <w:r w:rsidRPr="0065686C">
              <w:rPr>
                <w:rFonts w:ascii="Calibri" w:hAnsi="Calibri" w:cs="Calibri"/>
                <w:color w:val="000000"/>
                <w:sz w:val="20"/>
                <w:szCs w:val="20"/>
                <w:lang w:val="ca-ES" w:eastAsia="ca-ES"/>
              </w:rPr>
              <w:t xml:space="preserve"> mental status (%)</w:t>
            </w:r>
          </w:p>
        </w:tc>
        <w:tc>
          <w:tcPr>
            <w:tcW w:w="0" w:type="auto"/>
            <w:tcBorders>
              <w:top w:val="nil"/>
              <w:left w:val="nil"/>
              <w:bottom w:val="nil"/>
              <w:right w:val="nil"/>
            </w:tcBorders>
            <w:vAlign w:val="center"/>
          </w:tcPr>
          <w:p w14:paraId="1906B04B"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0/47 = 0%</w:t>
            </w:r>
          </w:p>
        </w:tc>
        <w:tc>
          <w:tcPr>
            <w:tcW w:w="0" w:type="auto"/>
            <w:tcBorders>
              <w:top w:val="nil"/>
              <w:left w:val="nil"/>
              <w:bottom w:val="nil"/>
              <w:right w:val="nil"/>
            </w:tcBorders>
            <w:vAlign w:val="center"/>
          </w:tcPr>
          <w:p w14:paraId="30A5E31F"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27/73 = 37.0%</w:t>
            </w:r>
          </w:p>
        </w:tc>
        <w:tc>
          <w:tcPr>
            <w:tcW w:w="0" w:type="auto"/>
            <w:tcBorders>
              <w:top w:val="nil"/>
              <w:left w:val="nil"/>
              <w:bottom w:val="nil"/>
              <w:right w:val="nil"/>
            </w:tcBorders>
            <w:vAlign w:val="center"/>
          </w:tcPr>
          <w:p w14:paraId="6706E6BD" w14:textId="276CC477"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Only</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675A5132" w14:textId="77777777" w:rsidTr="00231770">
        <w:trPr>
          <w:trHeight w:val="20"/>
        </w:trPr>
        <w:tc>
          <w:tcPr>
            <w:tcW w:w="2432" w:type="dxa"/>
            <w:tcBorders>
              <w:top w:val="nil"/>
              <w:left w:val="nil"/>
              <w:bottom w:val="nil"/>
              <w:right w:val="nil"/>
            </w:tcBorders>
            <w:vAlign w:val="center"/>
            <w:hideMark/>
          </w:tcPr>
          <w:p w14:paraId="2F002DB4"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Systolic</w:t>
            </w:r>
            <w:proofErr w:type="spellEnd"/>
            <w:r w:rsidRPr="0065686C">
              <w:rPr>
                <w:rFonts w:ascii="Calibri" w:hAnsi="Calibri" w:cs="Calibri"/>
                <w:color w:val="000000"/>
                <w:sz w:val="20"/>
                <w:szCs w:val="20"/>
                <w:lang w:val="ca-ES" w:eastAsia="ca-ES"/>
              </w:rPr>
              <w:t xml:space="preserve"> BP &gt;90 </w:t>
            </w:r>
            <w:proofErr w:type="spellStart"/>
            <w:r w:rsidRPr="0065686C">
              <w:rPr>
                <w:rFonts w:ascii="Calibri" w:hAnsi="Calibri" w:cs="Calibri"/>
                <w:color w:val="000000"/>
                <w:sz w:val="20"/>
                <w:szCs w:val="20"/>
                <w:lang w:val="ca-ES" w:eastAsia="ca-ES"/>
              </w:rPr>
              <w:t>mmHg</w:t>
            </w:r>
            <w:proofErr w:type="spellEnd"/>
            <w:r w:rsidRPr="0065686C">
              <w:rPr>
                <w:rFonts w:ascii="Calibri" w:hAnsi="Calibri" w:cs="Calibri"/>
                <w:color w:val="000000"/>
                <w:sz w:val="20"/>
                <w:szCs w:val="20"/>
                <w:lang w:val="ca-ES" w:eastAsia="ca-ES"/>
              </w:rPr>
              <w:t xml:space="preserve"> (%)</w:t>
            </w:r>
          </w:p>
        </w:tc>
        <w:tc>
          <w:tcPr>
            <w:tcW w:w="0" w:type="auto"/>
            <w:tcBorders>
              <w:top w:val="nil"/>
              <w:left w:val="nil"/>
              <w:bottom w:val="nil"/>
              <w:right w:val="nil"/>
            </w:tcBorders>
            <w:vAlign w:val="center"/>
          </w:tcPr>
          <w:p w14:paraId="34E6208B"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32/47 = 68.1%</w:t>
            </w:r>
          </w:p>
        </w:tc>
        <w:tc>
          <w:tcPr>
            <w:tcW w:w="0" w:type="auto"/>
            <w:tcBorders>
              <w:top w:val="nil"/>
              <w:left w:val="nil"/>
              <w:bottom w:val="nil"/>
              <w:right w:val="nil"/>
            </w:tcBorders>
            <w:vAlign w:val="center"/>
          </w:tcPr>
          <w:p w14:paraId="7B7B3947"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56/73 = 76.7%</w:t>
            </w:r>
          </w:p>
        </w:tc>
        <w:tc>
          <w:tcPr>
            <w:tcW w:w="0" w:type="auto"/>
            <w:tcBorders>
              <w:top w:val="nil"/>
              <w:left w:val="nil"/>
              <w:bottom w:val="nil"/>
              <w:right w:val="nil"/>
            </w:tcBorders>
            <w:vAlign w:val="center"/>
          </w:tcPr>
          <w:p w14:paraId="41514F41" w14:textId="7BB70FD8"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Slightly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5D6B97F9" w14:textId="77777777" w:rsidTr="00231770">
        <w:trPr>
          <w:trHeight w:val="20"/>
        </w:trPr>
        <w:tc>
          <w:tcPr>
            <w:tcW w:w="2432" w:type="dxa"/>
            <w:tcBorders>
              <w:top w:val="nil"/>
              <w:left w:val="nil"/>
              <w:bottom w:val="nil"/>
              <w:right w:val="nil"/>
            </w:tcBorders>
            <w:vAlign w:val="center"/>
            <w:hideMark/>
          </w:tcPr>
          <w:p w14:paraId="0EE9CA2D"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pO</w:t>
            </w:r>
            <w:proofErr w:type="spellEnd"/>
            <w:r w:rsidRPr="0065686C">
              <w:rPr>
                <w:rFonts w:ascii="Calibri" w:hAnsi="Calibri" w:cs="Calibri"/>
                <w:color w:val="000000"/>
                <w:sz w:val="20"/>
                <w:szCs w:val="20"/>
                <w:lang w:val="ca-ES" w:eastAsia="ca-ES"/>
              </w:rPr>
              <w:t>₂/</w:t>
            </w:r>
            <w:proofErr w:type="spellStart"/>
            <w:r w:rsidRPr="0065686C">
              <w:rPr>
                <w:rFonts w:ascii="Calibri" w:hAnsi="Calibri" w:cs="Calibri"/>
                <w:color w:val="000000"/>
                <w:sz w:val="20"/>
                <w:szCs w:val="20"/>
                <w:lang w:val="ca-ES" w:eastAsia="ca-ES"/>
              </w:rPr>
              <w:t>FiO</w:t>
            </w:r>
            <w:proofErr w:type="spellEnd"/>
            <w:r w:rsidRPr="0065686C">
              <w:rPr>
                <w:rFonts w:ascii="Calibri" w:hAnsi="Calibri" w:cs="Calibri"/>
                <w:color w:val="000000"/>
                <w:sz w:val="20"/>
                <w:szCs w:val="20"/>
                <w:lang w:val="ca-ES" w:eastAsia="ca-ES"/>
              </w:rPr>
              <w:t>₂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39FDE01D"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−0.095</w:t>
            </w:r>
          </w:p>
        </w:tc>
        <w:tc>
          <w:tcPr>
            <w:tcW w:w="0" w:type="auto"/>
            <w:tcBorders>
              <w:top w:val="nil"/>
              <w:left w:val="nil"/>
              <w:bottom w:val="nil"/>
              <w:right w:val="nil"/>
            </w:tcBorders>
            <w:vAlign w:val="center"/>
          </w:tcPr>
          <w:p w14:paraId="5B8B821D"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0.061</w:t>
            </w:r>
          </w:p>
        </w:tc>
        <w:tc>
          <w:tcPr>
            <w:tcW w:w="0" w:type="auto"/>
            <w:tcBorders>
              <w:top w:val="nil"/>
              <w:left w:val="nil"/>
              <w:bottom w:val="nil"/>
              <w:right w:val="nil"/>
            </w:tcBorders>
            <w:vAlign w:val="center"/>
          </w:tcPr>
          <w:p w14:paraId="120B7A9D" w14:textId="2EB73894"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Slightly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better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5E453AF7" w14:textId="77777777" w:rsidTr="00231770">
        <w:trPr>
          <w:trHeight w:val="20"/>
        </w:trPr>
        <w:tc>
          <w:tcPr>
            <w:tcW w:w="2432" w:type="dxa"/>
            <w:tcBorders>
              <w:top w:val="nil"/>
              <w:left w:val="nil"/>
              <w:bottom w:val="nil"/>
              <w:right w:val="nil"/>
            </w:tcBorders>
            <w:vAlign w:val="center"/>
            <w:hideMark/>
          </w:tcPr>
          <w:p w14:paraId="03B21B7B" w14:textId="77777777" w:rsidR="008F004F" w:rsidRPr="0065686C" w:rsidRDefault="008F004F" w:rsidP="001C4039">
            <w:pPr>
              <w:rPr>
                <w:rFonts w:ascii="Calibri" w:hAnsi="Calibri" w:cs="Calibri"/>
                <w:b/>
                <w:bCs/>
                <w:color w:val="000000"/>
                <w:sz w:val="20"/>
                <w:szCs w:val="20"/>
                <w:lang w:val="ca-ES" w:eastAsia="ca-ES"/>
              </w:rPr>
            </w:pPr>
            <w:proofErr w:type="spellStart"/>
            <w:r w:rsidRPr="0065686C">
              <w:rPr>
                <w:rFonts w:ascii="Calibri" w:hAnsi="Calibri" w:cs="Calibri"/>
                <w:b/>
                <w:bCs/>
                <w:color w:val="000000"/>
                <w:sz w:val="20"/>
                <w:szCs w:val="20"/>
                <w:lang w:val="ca-ES" w:eastAsia="ca-ES"/>
              </w:rPr>
              <w:t>Laboratory</w:t>
            </w:r>
            <w:proofErr w:type="spellEnd"/>
            <w:r w:rsidRPr="0065686C">
              <w:rPr>
                <w:rFonts w:ascii="Calibri" w:hAnsi="Calibri" w:cs="Calibri"/>
                <w:b/>
                <w:bCs/>
                <w:color w:val="000000"/>
                <w:sz w:val="20"/>
                <w:szCs w:val="20"/>
                <w:lang w:val="ca-ES" w:eastAsia="ca-ES"/>
              </w:rPr>
              <w:t xml:space="preserve"> </w:t>
            </w:r>
            <w:proofErr w:type="spellStart"/>
            <w:r w:rsidRPr="0065686C">
              <w:rPr>
                <w:rFonts w:ascii="Calibri" w:hAnsi="Calibri" w:cs="Calibri"/>
                <w:b/>
                <w:bCs/>
                <w:color w:val="000000"/>
                <w:sz w:val="20"/>
                <w:szCs w:val="20"/>
                <w:lang w:val="ca-ES" w:eastAsia="ca-ES"/>
              </w:rPr>
              <w:t>parameters</w:t>
            </w:r>
            <w:proofErr w:type="spellEnd"/>
          </w:p>
        </w:tc>
        <w:tc>
          <w:tcPr>
            <w:tcW w:w="0" w:type="auto"/>
            <w:tcBorders>
              <w:top w:val="nil"/>
              <w:left w:val="nil"/>
              <w:bottom w:val="nil"/>
              <w:right w:val="nil"/>
            </w:tcBorders>
            <w:vAlign w:val="center"/>
          </w:tcPr>
          <w:p w14:paraId="62D4E000"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1BA2412F" w14:textId="77777777" w:rsidR="008F004F" w:rsidRPr="0065686C" w:rsidRDefault="008F004F"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3AAB721B" w14:textId="77777777" w:rsidR="008F004F" w:rsidRPr="0065686C" w:rsidRDefault="008F004F" w:rsidP="001C4039">
            <w:pPr>
              <w:jc w:val="center"/>
              <w:rPr>
                <w:rFonts w:ascii="Calibri" w:hAnsi="Calibri" w:cs="Calibri"/>
                <w:color w:val="000000"/>
                <w:sz w:val="20"/>
                <w:szCs w:val="20"/>
                <w:lang w:val="ca-ES" w:eastAsia="ca-ES"/>
              </w:rPr>
            </w:pPr>
          </w:p>
        </w:tc>
      </w:tr>
      <w:tr w:rsidR="008F004F" w:rsidRPr="0065686C" w14:paraId="44987782" w14:textId="77777777" w:rsidTr="00231770">
        <w:trPr>
          <w:trHeight w:val="20"/>
        </w:trPr>
        <w:tc>
          <w:tcPr>
            <w:tcW w:w="2432" w:type="dxa"/>
            <w:tcBorders>
              <w:top w:val="nil"/>
              <w:left w:val="nil"/>
              <w:bottom w:val="nil"/>
              <w:right w:val="nil"/>
            </w:tcBorders>
            <w:vAlign w:val="center"/>
            <w:hideMark/>
          </w:tcPr>
          <w:p w14:paraId="20F408AC" w14:textId="77777777" w:rsidR="008F004F" w:rsidRPr="0065686C" w:rsidRDefault="008F004F"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C-</w:t>
            </w:r>
            <w:proofErr w:type="spellStart"/>
            <w:r w:rsidRPr="0065686C">
              <w:rPr>
                <w:rFonts w:ascii="Calibri" w:hAnsi="Calibri" w:cs="Calibri"/>
                <w:color w:val="000000"/>
                <w:sz w:val="20"/>
                <w:szCs w:val="20"/>
                <w:lang w:val="ca-ES" w:eastAsia="ca-ES"/>
              </w:rPr>
              <w:t>reactive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protein</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4CFD7A63"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0.063</w:t>
            </w:r>
          </w:p>
        </w:tc>
        <w:tc>
          <w:tcPr>
            <w:tcW w:w="0" w:type="auto"/>
            <w:tcBorders>
              <w:top w:val="nil"/>
              <w:left w:val="nil"/>
              <w:bottom w:val="nil"/>
              <w:right w:val="nil"/>
            </w:tcBorders>
            <w:vAlign w:val="center"/>
          </w:tcPr>
          <w:p w14:paraId="334D01E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−0.040</w:t>
            </w:r>
          </w:p>
        </w:tc>
        <w:tc>
          <w:tcPr>
            <w:tcW w:w="0" w:type="auto"/>
            <w:tcBorders>
              <w:top w:val="nil"/>
              <w:left w:val="nil"/>
              <w:bottom w:val="nil"/>
              <w:right w:val="nil"/>
            </w:tcBorders>
            <w:vAlign w:val="center"/>
          </w:tcPr>
          <w:p w14:paraId="2C4DED61" w14:textId="776099BB"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02E2721A" w14:textId="77777777" w:rsidTr="00231770">
        <w:trPr>
          <w:trHeight w:val="20"/>
        </w:trPr>
        <w:tc>
          <w:tcPr>
            <w:tcW w:w="2432" w:type="dxa"/>
            <w:tcBorders>
              <w:top w:val="nil"/>
              <w:left w:val="nil"/>
              <w:bottom w:val="nil"/>
              <w:right w:val="nil"/>
            </w:tcBorders>
            <w:vAlign w:val="center"/>
            <w:hideMark/>
          </w:tcPr>
          <w:p w14:paraId="282D84D4"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Leukocytes</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754D813E"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−0.272</w:t>
            </w:r>
          </w:p>
        </w:tc>
        <w:tc>
          <w:tcPr>
            <w:tcW w:w="0" w:type="auto"/>
            <w:tcBorders>
              <w:top w:val="nil"/>
              <w:left w:val="nil"/>
              <w:bottom w:val="nil"/>
              <w:right w:val="nil"/>
            </w:tcBorders>
            <w:vAlign w:val="center"/>
          </w:tcPr>
          <w:p w14:paraId="39642B9F"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0.175</w:t>
            </w:r>
          </w:p>
        </w:tc>
        <w:tc>
          <w:tcPr>
            <w:tcW w:w="0" w:type="auto"/>
            <w:tcBorders>
              <w:top w:val="nil"/>
              <w:left w:val="nil"/>
              <w:bottom w:val="nil"/>
              <w:right w:val="nil"/>
            </w:tcBorders>
            <w:vAlign w:val="center"/>
          </w:tcPr>
          <w:p w14:paraId="52EA5597" w14:textId="6068D987"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171EB242" w14:textId="77777777" w:rsidTr="00231770">
        <w:trPr>
          <w:trHeight w:val="20"/>
        </w:trPr>
        <w:tc>
          <w:tcPr>
            <w:tcW w:w="2432" w:type="dxa"/>
            <w:tcBorders>
              <w:top w:val="nil"/>
              <w:left w:val="nil"/>
              <w:bottom w:val="nil"/>
              <w:right w:val="nil"/>
            </w:tcBorders>
            <w:vAlign w:val="center"/>
            <w:hideMark/>
          </w:tcPr>
          <w:p w14:paraId="444006AB"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Neutrophils</w:t>
            </w:r>
            <w:proofErr w:type="spellEnd"/>
            <w:r w:rsidRPr="0065686C">
              <w:rPr>
                <w:rFonts w:ascii="Calibri" w:hAnsi="Calibri" w:cs="Calibri"/>
                <w:color w:val="000000"/>
                <w:sz w:val="20"/>
                <w:szCs w:val="20"/>
                <w:lang w:val="ca-ES" w:eastAsia="ca-ES"/>
              </w:rPr>
              <w:t xml:space="preserve"> (NS)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74CA2F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−0.279</w:t>
            </w:r>
          </w:p>
        </w:tc>
        <w:tc>
          <w:tcPr>
            <w:tcW w:w="0" w:type="auto"/>
            <w:tcBorders>
              <w:top w:val="nil"/>
              <w:left w:val="nil"/>
              <w:bottom w:val="nil"/>
              <w:right w:val="nil"/>
            </w:tcBorders>
            <w:vAlign w:val="center"/>
          </w:tcPr>
          <w:p w14:paraId="0213D9B6"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0.18</w:t>
            </w:r>
          </w:p>
        </w:tc>
        <w:tc>
          <w:tcPr>
            <w:tcW w:w="0" w:type="auto"/>
            <w:tcBorders>
              <w:top w:val="nil"/>
              <w:left w:val="nil"/>
              <w:bottom w:val="nil"/>
              <w:right w:val="nil"/>
            </w:tcBorders>
            <w:vAlign w:val="center"/>
          </w:tcPr>
          <w:p w14:paraId="4E93CCA5" w14:textId="62981EEA"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57DC775B" w14:textId="77777777" w:rsidTr="00231770">
        <w:trPr>
          <w:trHeight w:val="20"/>
        </w:trPr>
        <w:tc>
          <w:tcPr>
            <w:tcW w:w="2432" w:type="dxa"/>
            <w:tcBorders>
              <w:top w:val="nil"/>
              <w:left w:val="nil"/>
              <w:bottom w:val="nil"/>
              <w:right w:val="nil"/>
            </w:tcBorders>
            <w:vAlign w:val="center"/>
            <w:hideMark/>
          </w:tcPr>
          <w:p w14:paraId="0FA95011"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Eosinophils</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D715797"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0.012</w:t>
            </w:r>
          </w:p>
        </w:tc>
        <w:tc>
          <w:tcPr>
            <w:tcW w:w="0" w:type="auto"/>
            <w:tcBorders>
              <w:top w:val="nil"/>
              <w:left w:val="nil"/>
              <w:bottom w:val="nil"/>
              <w:right w:val="nil"/>
            </w:tcBorders>
            <w:vAlign w:val="center"/>
          </w:tcPr>
          <w:p w14:paraId="303A3DA2"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−0.008</w:t>
            </w:r>
          </w:p>
        </w:tc>
        <w:tc>
          <w:tcPr>
            <w:tcW w:w="0" w:type="auto"/>
            <w:tcBorders>
              <w:top w:val="nil"/>
              <w:left w:val="nil"/>
              <w:bottom w:val="nil"/>
              <w:right w:val="nil"/>
            </w:tcBorders>
            <w:vAlign w:val="center"/>
          </w:tcPr>
          <w:p w14:paraId="455B3A68" w14:textId="400C9DAB"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Slightly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5E08EB05" w14:textId="77777777" w:rsidTr="00231770">
        <w:trPr>
          <w:trHeight w:val="20"/>
        </w:trPr>
        <w:tc>
          <w:tcPr>
            <w:tcW w:w="2432" w:type="dxa"/>
            <w:tcBorders>
              <w:top w:val="nil"/>
              <w:left w:val="nil"/>
              <w:bottom w:val="nil"/>
              <w:right w:val="nil"/>
            </w:tcBorders>
            <w:vAlign w:val="center"/>
            <w:hideMark/>
          </w:tcPr>
          <w:p w14:paraId="3FDBB427"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Basophils</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A9B0AB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0.216</w:t>
            </w:r>
          </w:p>
        </w:tc>
        <w:tc>
          <w:tcPr>
            <w:tcW w:w="0" w:type="auto"/>
            <w:tcBorders>
              <w:top w:val="nil"/>
              <w:left w:val="nil"/>
              <w:bottom w:val="nil"/>
              <w:right w:val="nil"/>
            </w:tcBorders>
            <w:vAlign w:val="center"/>
          </w:tcPr>
          <w:p w14:paraId="58F60FED"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−0.139</w:t>
            </w:r>
          </w:p>
        </w:tc>
        <w:tc>
          <w:tcPr>
            <w:tcW w:w="0" w:type="auto"/>
            <w:tcBorders>
              <w:top w:val="nil"/>
              <w:left w:val="nil"/>
              <w:bottom w:val="nil"/>
              <w:right w:val="nil"/>
            </w:tcBorders>
            <w:vAlign w:val="center"/>
          </w:tcPr>
          <w:p w14:paraId="72CDD8F4" w14:textId="6D226FD1"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60AC97BA" w14:textId="77777777" w:rsidTr="00231770">
        <w:trPr>
          <w:trHeight w:val="20"/>
        </w:trPr>
        <w:tc>
          <w:tcPr>
            <w:tcW w:w="2432" w:type="dxa"/>
            <w:tcBorders>
              <w:top w:val="nil"/>
              <w:left w:val="nil"/>
              <w:bottom w:val="nil"/>
              <w:right w:val="nil"/>
            </w:tcBorders>
            <w:vAlign w:val="center"/>
            <w:hideMark/>
          </w:tcPr>
          <w:p w14:paraId="172D0BB1"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Monocytes</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362635DB"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−0.039</w:t>
            </w:r>
          </w:p>
        </w:tc>
        <w:tc>
          <w:tcPr>
            <w:tcW w:w="0" w:type="auto"/>
            <w:tcBorders>
              <w:top w:val="nil"/>
              <w:left w:val="nil"/>
              <w:bottom w:val="nil"/>
              <w:right w:val="nil"/>
            </w:tcBorders>
            <w:vAlign w:val="center"/>
          </w:tcPr>
          <w:p w14:paraId="72ECE10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0.025</w:t>
            </w:r>
          </w:p>
        </w:tc>
        <w:tc>
          <w:tcPr>
            <w:tcW w:w="0" w:type="auto"/>
            <w:tcBorders>
              <w:top w:val="nil"/>
              <w:left w:val="nil"/>
              <w:bottom w:val="nil"/>
              <w:right w:val="nil"/>
            </w:tcBorders>
            <w:vAlign w:val="center"/>
          </w:tcPr>
          <w:p w14:paraId="0480EA63" w14:textId="36B24F48"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6CD0E546" w14:textId="77777777" w:rsidTr="00231770">
        <w:trPr>
          <w:trHeight w:val="20"/>
        </w:trPr>
        <w:tc>
          <w:tcPr>
            <w:tcW w:w="2432" w:type="dxa"/>
            <w:tcBorders>
              <w:top w:val="nil"/>
              <w:left w:val="nil"/>
              <w:bottom w:val="nil"/>
              <w:right w:val="nil"/>
            </w:tcBorders>
            <w:vAlign w:val="center"/>
            <w:hideMark/>
          </w:tcPr>
          <w:p w14:paraId="5845AA83"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Lymphocytes</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03AB4BAB"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0.096</w:t>
            </w:r>
          </w:p>
        </w:tc>
        <w:tc>
          <w:tcPr>
            <w:tcW w:w="0" w:type="auto"/>
            <w:tcBorders>
              <w:top w:val="nil"/>
              <w:left w:val="nil"/>
              <w:bottom w:val="nil"/>
              <w:right w:val="nil"/>
            </w:tcBorders>
            <w:vAlign w:val="center"/>
          </w:tcPr>
          <w:p w14:paraId="5D829E0F"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−0.062</w:t>
            </w:r>
          </w:p>
        </w:tc>
        <w:tc>
          <w:tcPr>
            <w:tcW w:w="0" w:type="auto"/>
            <w:tcBorders>
              <w:top w:val="nil"/>
              <w:left w:val="nil"/>
              <w:bottom w:val="nil"/>
              <w:right w:val="nil"/>
            </w:tcBorders>
            <w:vAlign w:val="center"/>
          </w:tcPr>
          <w:p w14:paraId="76F69577" w14:textId="7B9011F1"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1</w:t>
            </w:r>
          </w:p>
        </w:tc>
      </w:tr>
      <w:tr w:rsidR="008F004F" w:rsidRPr="0065686C" w14:paraId="0B5582F4" w14:textId="77777777" w:rsidTr="00231770">
        <w:trPr>
          <w:trHeight w:val="20"/>
        </w:trPr>
        <w:tc>
          <w:tcPr>
            <w:tcW w:w="2432" w:type="dxa"/>
            <w:tcBorders>
              <w:top w:val="nil"/>
              <w:left w:val="nil"/>
              <w:bottom w:val="nil"/>
              <w:right w:val="nil"/>
            </w:tcBorders>
            <w:vAlign w:val="center"/>
            <w:hideMark/>
          </w:tcPr>
          <w:p w14:paraId="24F88FC3"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Platelets</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EB003E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−0.193</w:t>
            </w:r>
          </w:p>
        </w:tc>
        <w:tc>
          <w:tcPr>
            <w:tcW w:w="0" w:type="auto"/>
            <w:tcBorders>
              <w:top w:val="nil"/>
              <w:left w:val="nil"/>
              <w:bottom w:val="nil"/>
              <w:right w:val="nil"/>
            </w:tcBorders>
            <w:vAlign w:val="center"/>
          </w:tcPr>
          <w:p w14:paraId="7191B8FC"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0.124</w:t>
            </w:r>
          </w:p>
        </w:tc>
        <w:tc>
          <w:tcPr>
            <w:tcW w:w="0" w:type="auto"/>
            <w:tcBorders>
              <w:top w:val="nil"/>
              <w:left w:val="nil"/>
              <w:bottom w:val="nil"/>
              <w:right w:val="nil"/>
            </w:tcBorders>
            <w:vAlign w:val="center"/>
          </w:tcPr>
          <w:p w14:paraId="7E728B43" w14:textId="7CFDA9E1"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1782364B" w14:textId="77777777" w:rsidTr="00231770">
        <w:trPr>
          <w:trHeight w:val="20"/>
        </w:trPr>
        <w:tc>
          <w:tcPr>
            <w:tcW w:w="2432" w:type="dxa"/>
            <w:tcBorders>
              <w:top w:val="nil"/>
              <w:left w:val="nil"/>
              <w:bottom w:val="nil"/>
              <w:right w:val="nil"/>
            </w:tcBorders>
            <w:vAlign w:val="center"/>
          </w:tcPr>
          <w:p w14:paraId="6A8D769F"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Glucose</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500CA381"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−0.457</w:t>
            </w:r>
          </w:p>
        </w:tc>
        <w:tc>
          <w:tcPr>
            <w:tcW w:w="0" w:type="auto"/>
            <w:tcBorders>
              <w:top w:val="nil"/>
              <w:left w:val="nil"/>
              <w:bottom w:val="nil"/>
              <w:right w:val="nil"/>
            </w:tcBorders>
            <w:vAlign w:val="center"/>
          </w:tcPr>
          <w:p w14:paraId="0FE95B5E"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0.294</w:t>
            </w:r>
          </w:p>
        </w:tc>
        <w:tc>
          <w:tcPr>
            <w:tcW w:w="0" w:type="auto"/>
            <w:tcBorders>
              <w:top w:val="nil"/>
              <w:left w:val="nil"/>
              <w:bottom w:val="nil"/>
              <w:right w:val="nil"/>
            </w:tcBorders>
            <w:vAlign w:val="center"/>
          </w:tcPr>
          <w:p w14:paraId="0662CDEA" w14:textId="6B8F8C4B"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Higher</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r w:rsidR="008F004F" w:rsidRPr="0065686C" w14:paraId="544B43AC" w14:textId="77777777" w:rsidTr="00231770">
        <w:trPr>
          <w:trHeight w:val="20"/>
        </w:trPr>
        <w:tc>
          <w:tcPr>
            <w:tcW w:w="2432" w:type="dxa"/>
            <w:tcBorders>
              <w:top w:val="nil"/>
              <w:left w:val="nil"/>
              <w:bottom w:val="single" w:sz="4" w:space="0" w:color="auto"/>
              <w:right w:val="nil"/>
            </w:tcBorders>
            <w:vAlign w:val="center"/>
          </w:tcPr>
          <w:p w14:paraId="79699C21" w14:textId="77777777" w:rsidR="008F004F" w:rsidRPr="0065686C" w:rsidRDefault="008F004F" w:rsidP="001C4039">
            <w:pP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Creatinine</w:t>
            </w:r>
            <w:proofErr w:type="spellEnd"/>
            <w:r w:rsidRPr="0065686C">
              <w:rPr>
                <w:rFonts w:ascii="Calibri" w:hAnsi="Calibri" w:cs="Calibri"/>
                <w:color w:val="000000"/>
                <w:sz w:val="20"/>
                <w:szCs w:val="20"/>
                <w:lang w:val="ca-ES" w:eastAsia="ca-ES"/>
              </w:rPr>
              <w:t xml:space="preserve"> (z-</w:t>
            </w:r>
            <w:proofErr w:type="spellStart"/>
            <w:r w:rsidRPr="0065686C">
              <w:rPr>
                <w:rFonts w:ascii="Calibri" w:hAnsi="Calibri" w:cs="Calibri"/>
                <w:color w:val="000000"/>
                <w:sz w:val="20"/>
                <w:szCs w:val="20"/>
                <w:lang w:val="ca-ES" w:eastAsia="ca-ES"/>
              </w:rPr>
              <w:t>score</w:t>
            </w:r>
            <w:proofErr w:type="spellEnd"/>
            <w:r w:rsidRPr="0065686C">
              <w:rPr>
                <w:rFonts w:ascii="Calibri" w:hAnsi="Calibri" w:cs="Calibri"/>
                <w:color w:val="000000"/>
                <w:sz w:val="20"/>
                <w:szCs w:val="20"/>
                <w:lang w:val="ca-ES" w:eastAsia="ca-ES"/>
              </w:rPr>
              <w:t>)</w:t>
            </w:r>
          </w:p>
        </w:tc>
        <w:tc>
          <w:tcPr>
            <w:tcW w:w="0" w:type="auto"/>
            <w:tcBorders>
              <w:top w:val="nil"/>
              <w:left w:val="nil"/>
              <w:bottom w:val="single" w:sz="4" w:space="0" w:color="auto"/>
              <w:right w:val="nil"/>
            </w:tcBorders>
            <w:vAlign w:val="center"/>
          </w:tcPr>
          <w:p w14:paraId="6397A9BA"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−0.306</w:t>
            </w:r>
          </w:p>
        </w:tc>
        <w:tc>
          <w:tcPr>
            <w:tcW w:w="0" w:type="auto"/>
            <w:tcBorders>
              <w:top w:val="nil"/>
              <w:left w:val="nil"/>
              <w:bottom w:val="single" w:sz="4" w:space="0" w:color="auto"/>
              <w:right w:val="nil"/>
            </w:tcBorders>
            <w:vAlign w:val="center"/>
          </w:tcPr>
          <w:p w14:paraId="4C573BA2" w14:textId="77777777" w:rsidR="008F004F" w:rsidRPr="0065686C" w:rsidRDefault="008F004F"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0.197</w:t>
            </w:r>
          </w:p>
        </w:tc>
        <w:tc>
          <w:tcPr>
            <w:tcW w:w="0" w:type="auto"/>
            <w:tcBorders>
              <w:top w:val="nil"/>
              <w:left w:val="nil"/>
              <w:bottom w:val="single" w:sz="4" w:space="0" w:color="auto"/>
              <w:right w:val="nil"/>
            </w:tcBorders>
            <w:vAlign w:val="center"/>
          </w:tcPr>
          <w:p w14:paraId="49978161" w14:textId="6C5ED5DE" w:rsidR="008F004F" w:rsidRPr="0065686C" w:rsidRDefault="008F004F" w:rsidP="001C4039">
            <w:pPr>
              <w:jc w:val="center"/>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Worse</w:t>
            </w:r>
            <w:proofErr w:type="spellEnd"/>
            <w:r w:rsidRPr="0065686C">
              <w:rPr>
                <w:rFonts w:ascii="Calibri" w:hAnsi="Calibri" w:cs="Calibri"/>
                <w:color w:val="000000"/>
                <w:sz w:val="20"/>
                <w:szCs w:val="20"/>
                <w:lang w:val="ca-ES" w:eastAsia="ca-ES"/>
              </w:rPr>
              <w:t xml:space="preserve"> in </w:t>
            </w:r>
            <w:proofErr w:type="spellStart"/>
            <w:r w:rsidR="00231770">
              <w:rPr>
                <w:rFonts w:ascii="Calibri" w:hAnsi="Calibri" w:cs="Calibri"/>
                <w:color w:val="000000"/>
                <w:sz w:val="20"/>
                <w:szCs w:val="20"/>
                <w:lang w:val="ca-ES" w:eastAsia="ca-ES"/>
              </w:rPr>
              <w:t>Cluster</w:t>
            </w:r>
            <w:proofErr w:type="spellEnd"/>
            <w:r w:rsidR="00231770">
              <w:rPr>
                <w:rFonts w:ascii="Calibri" w:hAnsi="Calibri" w:cs="Calibri"/>
                <w:color w:val="000000"/>
                <w:sz w:val="20"/>
                <w:szCs w:val="20"/>
                <w:lang w:val="ca-ES" w:eastAsia="ca-ES"/>
              </w:rPr>
              <w:t xml:space="preserve"> 2</w:t>
            </w:r>
          </w:p>
        </w:tc>
      </w:tr>
    </w:tbl>
    <w:p w14:paraId="66700ABA" w14:textId="77777777" w:rsidR="008F004F" w:rsidRPr="009E7A91" w:rsidRDefault="008F004F" w:rsidP="008F004F">
      <w:pPr>
        <w:jc w:val="both"/>
        <w:rPr>
          <w:rFonts w:ascii="Calibri" w:hAnsi="Calibri" w:cs="Calibri"/>
          <w:sz w:val="20"/>
          <w:szCs w:val="20"/>
        </w:rPr>
      </w:pPr>
    </w:p>
    <w:p w14:paraId="2A42AFDD" w14:textId="01210133" w:rsidR="00F97DD2" w:rsidRPr="009E7A91" w:rsidRDefault="00732075">
      <w:pPr>
        <w:rPr>
          <w:rFonts w:ascii="Calibri" w:hAnsi="Calibri" w:cs="Calibri"/>
          <w:sz w:val="20"/>
          <w:szCs w:val="20"/>
          <w:lang w:val="en-US"/>
        </w:rPr>
      </w:pPr>
      <w:r w:rsidRPr="009E7A91">
        <w:rPr>
          <w:rFonts w:ascii="Calibri" w:hAnsi="Calibri" w:cs="Calibri"/>
          <w:b/>
          <w:bCs/>
          <w:sz w:val="20"/>
          <w:szCs w:val="20"/>
        </w:rPr>
        <w:t>Abbreviations:</w:t>
      </w:r>
      <w:r w:rsidRPr="009E7A91">
        <w:rPr>
          <w:rFonts w:ascii="Calibri" w:hAnsi="Calibri" w:cs="Calibri"/>
          <w:sz w:val="20"/>
          <w:szCs w:val="20"/>
        </w:rPr>
        <w:t xml:space="preserve"> </w:t>
      </w:r>
      <w:r w:rsidR="0057791B" w:rsidRPr="009E7A91">
        <w:rPr>
          <w:rFonts w:ascii="Calibri" w:hAnsi="Calibri" w:cs="Calibri"/>
          <w:sz w:val="20"/>
          <w:szCs w:val="20"/>
        </w:rPr>
        <w:t>COPD</w:t>
      </w:r>
      <w:r w:rsidRPr="009E7A91">
        <w:rPr>
          <w:rFonts w:ascii="Calibri" w:hAnsi="Calibri" w:cs="Calibri"/>
          <w:sz w:val="20"/>
          <w:szCs w:val="20"/>
        </w:rPr>
        <w:t xml:space="preserve">, </w:t>
      </w:r>
      <w:r w:rsidR="0057791B" w:rsidRPr="009E7A91">
        <w:rPr>
          <w:rFonts w:ascii="Calibri" w:hAnsi="Calibri" w:cs="Calibri"/>
          <w:sz w:val="20"/>
          <w:szCs w:val="20"/>
        </w:rPr>
        <w:t>chronic obstructive pulmonary disease; BP, blood pressure</w:t>
      </w:r>
      <w:r w:rsidRPr="009E7A91">
        <w:rPr>
          <w:rFonts w:ascii="Calibri" w:hAnsi="Calibri" w:cs="Calibri"/>
          <w:sz w:val="20"/>
          <w:szCs w:val="20"/>
        </w:rPr>
        <w:t>.</w:t>
      </w:r>
    </w:p>
    <w:p w14:paraId="48F9A1B8" w14:textId="77777777" w:rsidR="00F97DD2" w:rsidRPr="00732075" w:rsidRDefault="00F97DD2">
      <w:pPr>
        <w:rPr>
          <w:rFonts w:ascii="Calibri" w:hAnsi="Calibri" w:cs="Calibri"/>
          <w:lang w:val="en-US"/>
        </w:rPr>
      </w:pPr>
    </w:p>
    <w:p w14:paraId="7150E5AC" w14:textId="77777777" w:rsidR="00F97DD2" w:rsidRPr="000D71D7" w:rsidRDefault="00F97DD2" w:rsidP="000D71D7">
      <w:pPr>
        <w:pStyle w:val="NormalWeb"/>
        <w:spacing w:before="280" w:after="280" w:line="480" w:lineRule="auto"/>
        <w:jc w:val="both"/>
        <w:rPr>
          <w:rFonts w:ascii="Calibri" w:hAnsi="Calibri" w:cs="Calibri"/>
        </w:rPr>
      </w:pPr>
    </w:p>
    <w:p w14:paraId="5ECD3B52" w14:textId="77777777" w:rsidR="003E74CB" w:rsidRDefault="003E74CB">
      <w:pPr>
        <w:rPr>
          <w:rFonts w:ascii="Calibri" w:hAnsi="Calibri" w:cs="Calibri"/>
          <w:b/>
          <w:bCs/>
          <w:lang w:val="en-US"/>
        </w:rPr>
      </w:pPr>
      <w:r>
        <w:rPr>
          <w:rFonts w:ascii="Calibri" w:hAnsi="Calibri" w:cs="Calibri"/>
          <w:b/>
          <w:bCs/>
          <w:lang w:val="en-US"/>
        </w:rPr>
        <w:br w:type="page"/>
      </w:r>
    </w:p>
    <w:p w14:paraId="5A983311" w14:textId="1B9B26D0" w:rsidR="003E74CB" w:rsidRPr="00F97DD2" w:rsidRDefault="003E74CB" w:rsidP="003E74CB">
      <w:pPr>
        <w:spacing w:beforeAutospacing="1" w:afterAutospacing="1"/>
        <w:outlineLvl w:val="2"/>
        <w:rPr>
          <w:rFonts w:ascii="Calibri" w:eastAsia="Times New Roman" w:hAnsi="Calibri" w:cs="Calibri"/>
          <w:b/>
          <w:bCs/>
          <w:kern w:val="0"/>
          <w:lang w:eastAsia="en-GB"/>
          <w14:ligatures w14:val="none"/>
        </w:rPr>
      </w:pPr>
      <w:r w:rsidRPr="00F97DD2">
        <w:rPr>
          <w:rFonts w:ascii="Calibri" w:eastAsia="Times New Roman" w:hAnsi="Calibri" w:cs="Calibri"/>
          <w:b/>
          <w:bCs/>
          <w:kern w:val="0"/>
          <w:lang w:eastAsia="en-GB"/>
          <w14:ligatures w14:val="none"/>
        </w:rPr>
        <w:lastRenderedPageBreak/>
        <w:t xml:space="preserve">Table </w:t>
      </w:r>
      <w:r>
        <w:rPr>
          <w:rFonts w:ascii="Calibri" w:eastAsia="Times New Roman" w:hAnsi="Calibri" w:cs="Calibri"/>
          <w:b/>
          <w:bCs/>
          <w:kern w:val="0"/>
          <w:lang w:eastAsia="en-GB"/>
          <w14:ligatures w14:val="none"/>
        </w:rPr>
        <w:t>S2</w:t>
      </w:r>
      <w:r w:rsidRPr="00F97DD2">
        <w:rPr>
          <w:rFonts w:ascii="Calibri" w:eastAsia="Times New Roman" w:hAnsi="Calibri" w:cs="Calibri"/>
          <w:b/>
          <w:bCs/>
          <w:kern w:val="0"/>
          <w:lang w:eastAsia="en-GB"/>
          <w14:ligatures w14:val="none"/>
        </w:rPr>
        <w:t xml:space="preserve">. </w:t>
      </w:r>
      <w:r>
        <w:rPr>
          <w:rFonts w:ascii="Calibri" w:eastAsia="Times New Roman" w:hAnsi="Calibri" w:cs="Calibri"/>
          <w:b/>
          <w:bCs/>
          <w:kern w:val="0"/>
          <w:lang w:eastAsia="en-GB"/>
          <w14:ligatures w14:val="none"/>
        </w:rPr>
        <w:t xml:space="preserve">Association between phenotype and </w:t>
      </w:r>
      <w:r w:rsidR="00C06559">
        <w:rPr>
          <w:rFonts w:ascii="Calibri" w:eastAsia="Times New Roman" w:hAnsi="Calibri" w:cs="Calibri"/>
          <w:b/>
          <w:bCs/>
          <w:kern w:val="0"/>
          <w:lang w:eastAsia="en-GB"/>
          <w14:ligatures w14:val="none"/>
        </w:rPr>
        <w:t xml:space="preserve">clinical </w:t>
      </w:r>
      <w:r>
        <w:rPr>
          <w:rFonts w:ascii="Calibri" w:eastAsia="Times New Roman" w:hAnsi="Calibri" w:cs="Calibri"/>
          <w:b/>
          <w:bCs/>
          <w:kern w:val="0"/>
          <w:lang w:eastAsia="en-GB"/>
          <w14:ligatures w14:val="none"/>
        </w:rPr>
        <w:t xml:space="preserve">outcomes </w:t>
      </w:r>
      <w:r w:rsidR="00C06559">
        <w:rPr>
          <w:rFonts w:ascii="Calibri" w:eastAsia="Times New Roman" w:hAnsi="Calibri" w:cs="Calibri"/>
          <w:b/>
          <w:bCs/>
          <w:kern w:val="0"/>
          <w:lang w:eastAsia="en-GB"/>
          <w14:ligatures w14:val="none"/>
        </w:rPr>
        <w:t>using</w:t>
      </w:r>
      <w:r>
        <w:rPr>
          <w:rFonts w:ascii="Calibri" w:eastAsia="Times New Roman" w:hAnsi="Calibri" w:cs="Calibri"/>
          <w:b/>
          <w:bCs/>
          <w:kern w:val="0"/>
          <w:lang w:eastAsia="en-GB"/>
          <w14:ligatures w14:val="none"/>
        </w:rPr>
        <w:t xml:space="preserve"> logistic regression models</w:t>
      </w:r>
    </w:p>
    <w:tbl>
      <w:tblPr>
        <w:tblW w:w="0" w:type="auto"/>
        <w:tblInd w:w="70" w:type="dxa"/>
        <w:tblCellMar>
          <w:left w:w="70" w:type="dxa"/>
          <w:right w:w="70" w:type="dxa"/>
        </w:tblCellMar>
        <w:tblLook w:val="04A0" w:firstRow="1" w:lastRow="0" w:firstColumn="1" w:lastColumn="0" w:noHBand="0" w:noVBand="1"/>
      </w:tblPr>
      <w:tblGrid>
        <w:gridCol w:w="2866"/>
        <w:gridCol w:w="495"/>
        <w:gridCol w:w="1212"/>
        <w:gridCol w:w="767"/>
        <w:gridCol w:w="495"/>
        <w:gridCol w:w="1212"/>
        <w:gridCol w:w="767"/>
      </w:tblGrid>
      <w:tr w:rsidR="003E74CB" w:rsidRPr="0065686C" w14:paraId="3A79B53B" w14:textId="77777777" w:rsidTr="0065686C">
        <w:trPr>
          <w:trHeight w:val="20"/>
          <w:tblHeader/>
        </w:trPr>
        <w:tc>
          <w:tcPr>
            <w:tcW w:w="0" w:type="auto"/>
            <w:vMerge w:val="restart"/>
            <w:tcBorders>
              <w:top w:val="single" w:sz="4" w:space="0" w:color="auto"/>
              <w:left w:val="nil"/>
              <w:right w:val="nil"/>
            </w:tcBorders>
            <w:vAlign w:val="center"/>
          </w:tcPr>
          <w:p w14:paraId="144D6BF2" w14:textId="12CB612F" w:rsidR="003E74CB" w:rsidRPr="0065686C" w:rsidRDefault="003E74CB" w:rsidP="003E74CB">
            <w:pP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Variable</w:t>
            </w:r>
          </w:p>
        </w:tc>
        <w:tc>
          <w:tcPr>
            <w:tcW w:w="0" w:type="auto"/>
            <w:gridSpan w:val="3"/>
            <w:tcBorders>
              <w:top w:val="single" w:sz="4" w:space="0" w:color="auto"/>
              <w:left w:val="nil"/>
              <w:bottom w:val="single" w:sz="4" w:space="0" w:color="auto"/>
              <w:right w:val="nil"/>
            </w:tcBorders>
            <w:vAlign w:val="center"/>
          </w:tcPr>
          <w:p w14:paraId="2EAF435C" w14:textId="78F7DFDA" w:rsidR="003E74CB" w:rsidRPr="0065686C" w:rsidRDefault="00142F9C" w:rsidP="003E74CB">
            <w:pPr>
              <w:jc w:val="center"/>
              <w:rPr>
                <w:rFonts w:ascii="Calibri" w:hAnsi="Calibri" w:cs="Calibri"/>
                <w:b/>
                <w:bCs/>
                <w:color w:val="000000"/>
                <w:sz w:val="20"/>
                <w:szCs w:val="20"/>
                <w:lang w:val="ca-ES" w:eastAsia="ca-ES"/>
              </w:rPr>
            </w:pPr>
            <w:proofErr w:type="spellStart"/>
            <w:r>
              <w:rPr>
                <w:rFonts w:ascii="Calibri" w:hAnsi="Calibri" w:cs="Calibri"/>
                <w:b/>
                <w:bCs/>
                <w:color w:val="000000"/>
                <w:sz w:val="20"/>
                <w:szCs w:val="20"/>
                <w:lang w:val="ca-ES" w:eastAsia="ca-ES"/>
              </w:rPr>
              <w:t>Unadjusted</w:t>
            </w:r>
            <w:proofErr w:type="spellEnd"/>
          </w:p>
        </w:tc>
        <w:tc>
          <w:tcPr>
            <w:tcW w:w="0" w:type="auto"/>
            <w:gridSpan w:val="3"/>
            <w:tcBorders>
              <w:top w:val="single" w:sz="4" w:space="0" w:color="auto"/>
              <w:left w:val="nil"/>
              <w:bottom w:val="single" w:sz="4" w:space="0" w:color="auto"/>
              <w:right w:val="nil"/>
            </w:tcBorders>
            <w:vAlign w:val="center"/>
          </w:tcPr>
          <w:p w14:paraId="6BA52B44" w14:textId="2467B8E3" w:rsidR="003E74CB" w:rsidRPr="0065686C" w:rsidRDefault="00142F9C" w:rsidP="003E74CB">
            <w:pPr>
              <w:jc w:val="center"/>
              <w:rPr>
                <w:rFonts w:ascii="Calibri" w:hAnsi="Calibri" w:cs="Calibri"/>
                <w:b/>
                <w:bCs/>
                <w:color w:val="000000"/>
                <w:sz w:val="20"/>
                <w:szCs w:val="20"/>
                <w:lang w:val="ca-ES" w:eastAsia="ca-ES"/>
              </w:rPr>
            </w:pPr>
            <w:proofErr w:type="spellStart"/>
            <w:r>
              <w:rPr>
                <w:rFonts w:ascii="Calibri" w:hAnsi="Calibri" w:cs="Calibri"/>
                <w:b/>
                <w:bCs/>
                <w:color w:val="000000"/>
                <w:sz w:val="20"/>
                <w:szCs w:val="20"/>
                <w:lang w:val="ca-ES" w:eastAsia="ca-ES"/>
              </w:rPr>
              <w:t>Adjusted</w:t>
            </w:r>
            <w:r w:rsidR="003E74CB" w:rsidRPr="0065686C">
              <w:rPr>
                <w:rFonts w:ascii="Calibri" w:hAnsi="Calibri" w:cs="Calibri"/>
                <w:b/>
                <w:bCs/>
                <w:color w:val="000000"/>
                <w:sz w:val="20"/>
                <w:szCs w:val="20"/>
                <w:vertAlign w:val="superscript"/>
                <w:lang w:val="ca-ES" w:eastAsia="ca-ES"/>
              </w:rPr>
              <w:t>a</w:t>
            </w:r>
            <w:proofErr w:type="spellEnd"/>
          </w:p>
        </w:tc>
      </w:tr>
      <w:tr w:rsidR="003E74CB" w:rsidRPr="0065686C" w14:paraId="181435E0" w14:textId="5DB5680A" w:rsidTr="0065686C">
        <w:trPr>
          <w:trHeight w:val="20"/>
          <w:tblHeader/>
        </w:trPr>
        <w:tc>
          <w:tcPr>
            <w:tcW w:w="0" w:type="auto"/>
            <w:vMerge/>
            <w:tcBorders>
              <w:left w:val="nil"/>
              <w:bottom w:val="single" w:sz="4" w:space="0" w:color="auto"/>
              <w:right w:val="nil"/>
            </w:tcBorders>
            <w:vAlign w:val="center"/>
            <w:hideMark/>
          </w:tcPr>
          <w:p w14:paraId="1BEBE7EC" w14:textId="6FF13000" w:rsidR="003E74CB" w:rsidRPr="0065686C" w:rsidRDefault="003E74CB" w:rsidP="003E74CB">
            <w:pPr>
              <w:rPr>
                <w:rFonts w:ascii="Calibri" w:hAnsi="Calibri" w:cs="Calibri"/>
                <w:b/>
                <w:bCs/>
                <w:color w:val="000000"/>
                <w:sz w:val="20"/>
                <w:szCs w:val="20"/>
                <w:lang w:val="ca-ES" w:eastAsia="ca-ES"/>
              </w:rPr>
            </w:pPr>
          </w:p>
        </w:tc>
        <w:tc>
          <w:tcPr>
            <w:tcW w:w="0" w:type="auto"/>
            <w:tcBorders>
              <w:top w:val="single" w:sz="4" w:space="0" w:color="auto"/>
              <w:left w:val="nil"/>
              <w:bottom w:val="single" w:sz="4" w:space="0" w:color="auto"/>
              <w:right w:val="nil"/>
            </w:tcBorders>
            <w:vAlign w:val="center"/>
            <w:hideMark/>
          </w:tcPr>
          <w:p w14:paraId="442D0CEB" w14:textId="4E729D18" w:rsidR="003E74CB" w:rsidRPr="0065686C" w:rsidRDefault="003E74CB" w:rsidP="003E74CB">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hideMark/>
          </w:tcPr>
          <w:p w14:paraId="0F557874" w14:textId="01A2D1E6" w:rsidR="003E74CB" w:rsidRPr="0065686C" w:rsidRDefault="003E74CB" w:rsidP="003E74CB">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hideMark/>
          </w:tcPr>
          <w:p w14:paraId="5CFAAEE4" w14:textId="58ABC61C" w:rsidR="003E74CB" w:rsidRPr="0065686C" w:rsidRDefault="003E74CB" w:rsidP="003E74CB">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P-</w:t>
            </w:r>
            <w:proofErr w:type="spellStart"/>
            <w:r w:rsidRPr="0065686C">
              <w:rPr>
                <w:rFonts w:ascii="Calibri" w:hAnsi="Calibri" w:cs="Calibri"/>
                <w:b/>
                <w:bCs/>
                <w:color w:val="000000"/>
                <w:sz w:val="20"/>
                <w:szCs w:val="20"/>
                <w:lang w:val="ca-ES" w:eastAsia="ca-ES"/>
              </w:rPr>
              <w:t>Value</w:t>
            </w:r>
            <w:proofErr w:type="spellEnd"/>
          </w:p>
        </w:tc>
        <w:tc>
          <w:tcPr>
            <w:tcW w:w="0" w:type="auto"/>
            <w:tcBorders>
              <w:top w:val="single" w:sz="4" w:space="0" w:color="auto"/>
              <w:left w:val="nil"/>
              <w:bottom w:val="single" w:sz="4" w:space="0" w:color="auto"/>
              <w:right w:val="nil"/>
            </w:tcBorders>
            <w:vAlign w:val="center"/>
          </w:tcPr>
          <w:p w14:paraId="2769658E" w14:textId="15EB380F" w:rsidR="003E74CB" w:rsidRPr="0065686C" w:rsidRDefault="003E74CB" w:rsidP="003E74CB">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tcPr>
          <w:p w14:paraId="4367A5D8" w14:textId="7BD24826" w:rsidR="003E74CB" w:rsidRPr="0065686C" w:rsidRDefault="003E74CB" w:rsidP="003E74CB">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tcPr>
          <w:p w14:paraId="136526DF" w14:textId="4D26DC8E" w:rsidR="003E74CB" w:rsidRPr="0065686C" w:rsidRDefault="003E74CB" w:rsidP="003E74CB">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P-</w:t>
            </w:r>
            <w:proofErr w:type="spellStart"/>
            <w:r w:rsidRPr="0065686C">
              <w:rPr>
                <w:rFonts w:ascii="Calibri" w:hAnsi="Calibri" w:cs="Calibri"/>
                <w:b/>
                <w:bCs/>
                <w:color w:val="000000"/>
                <w:sz w:val="20"/>
                <w:szCs w:val="20"/>
                <w:lang w:val="ca-ES" w:eastAsia="ca-ES"/>
              </w:rPr>
              <w:t>Value</w:t>
            </w:r>
            <w:proofErr w:type="spellEnd"/>
          </w:p>
        </w:tc>
      </w:tr>
      <w:tr w:rsidR="003904E2" w:rsidRPr="0065686C" w14:paraId="34D51F4D" w14:textId="2A90E752" w:rsidTr="0065686C">
        <w:trPr>
          <w:trHeight w:val="20"/>
        </w:trPr>
        <w:tc>
          <w:tcPr>
            <w:tcW w:w="0" w:type="auto"/>
            <w:tcBorders>
              <w:top w:val="single" w:sz="4" w:space="0" w:color="auto"/>
              <w:left w:val="nil"/>
              <w:bottom w:val="nil"/>
              <w:right w:val="nil"/>
            </w:tcBorders>
            <w:vAlign w:val="center"/>
            <w:hideMark/>
          </w:tcPr>
          <w:p w14:paraId="5A638C12" w14:textId="5D585B98" w:rsidR="003E74CB" w:rsidRPr="0065686C" w:rsidRDefault="003E74CB" w:rsidP="001C4039">
            <w:pPr>
              <w:rPr>
                <w:rFonts w:ascii="Calibri" w:hAnsi="Calibri" w:cs="Calibri"/>
                <w:bCs/>
                <w:color w:val="000000"/>
                <w:sz w:val="20"/>
                <w:szCs w:val="20"/>
                <w:lang w:val="ca-ES" w:eastAsia="ca-ES"/>
              </w:rPr>
            </w:pPr>
            <w:proofErr w:type="spellStart"/>
            <w:r w:rsidRPr="0065686C">
              <w:rPr>
                <w:rFonts w:ascii="Calibri" w:hAnsi="Calibri" w:cs="Calibri"/>
                <w:bCs/>
                <w:color w:val="000000"/>
                <w:sz w:val="20"/>
                <w:szCs w:val="20"/>
                <w:lang w:val="ca-ES" w:eastAsia="ca-ES"/>
              </w:rPr>
              <w:t>Treatment</w:t>
            </w:r>
            <w:proofErr w:type="spellEnd"/>
            <w:r w:rsidRPr="0065686C">
              <w:rPr>
                <w:rFonts w:ascii="Calibri" w:hAnsi="Calibri" w:cs="Calibri"/>
                <w:bCs/>
                <w:color w:val="000000"/>
                <w:sz w:val="20"/>
                <w:szCs w:val="20"/>
                <w:lang w:val="ca-ES" w:eastAsia="ca-ES"/>
              </w:rPr>
              <w:t xml:space="preserve"> </w:t>
            </w:r>
            <w:proofErr w:type="spellStart"/>
            <w:r w:rsidRPr="0065686C">
              <w:rPr>
                <w:rFonts w:ascii="Calibri" w:hAnsi="Calibri" w:cs="Calibri"/>
                <w:bCs/>
                <w:color w:val="000000"/>
                <w:sz w:val="20"/>
                <w:szCs w:val="20"/>
                <w:lang w:val="ca-ES" w:eastAsia="ca-ES"/>
              </w:rPr>
              <w:t>failure</w:t>
            </w:r>
            <w:proofErr w:type="spellEnd"/>
          </w:p>
        </w:tc>
        <w:tc>
          <w:tcPr>
            <w:tcW w:w="0" w:type="auto"/>
            <w:tcBorders>
              <w:top w:val="single" w:sz="4" w:space="0" w:color="auto"/>
              <w:left w:val="nil"/>
              <w:bottom w:val="nil"/>
              <w:right w:val="nil"/>
            </w:tcBorders>
            <w:vAlign w:val="center"/>
            <w:hideMark/>
          </w:tcPr>
          <w:p w14:paraId="38016322" w14:textId="2DC64162" w:rsidR="003E74CB" w:rsidRPr="0065686C" w:rsidRDefault="003E74CB"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1.04</w:t>
            </w:r>
          </w:p>
        </w:tc>
        <w:tc>
          <w:tcPr>
            <w:tcW w:w="0" w:type="auto"/>
            <w:tcBorders>
              <w:top w:val="single" w:sz="4" w:space="0" w:color="auto"/>
              <w:left w:val="nil"/>
              <w:bottom w:val="nil"/>
              <w:right w:val="nil"/>
            </w:tcBorders>
            <w:vAlign w:val="center"/>
            <w:hideMark/>
          </w:tcPr>
          <w:p w14:paraId="2844EBF7" w14:textId="4F3F7D73" w:rsidR="003E74CB" w:rsidRPr="0065686C" w:rsidRDefault="003E74CB"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0.43 to 2.53</w:t>
            </w:r>
          </w:p>
        </w:tc>
        <w:tc>
          <w:tcPr>
            <w:tcW w:w="0" w:type="auto"/>
            <w:tcBorders>
              <w:top w:val="single" w:sz="4" w:space="0" w:color="auto"/>
              <w:left w:val="nil"/>
              <w:bottom w:val="nil"/>
              <w:right w:val="nil"/>
            </w:tcBorders>
            <w:vAlign w:val="center"/>
            <w:hideMark/>
          </w:tcPr>
          <w:p w14:paraId="771D29AF" w14:textId="4D92074A" w:rsidR="003E74CB" w:rsidRPr="0065686C" w:rsidRDefault="003E74CB"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0.934</w:t>
            </w:r>
          </w:p>
        </w:tc>
        <w:tc>
          <w:tcPr>
            <w:tcW w:w="0" w:type="auto"/>
            <w:tcBorders>
              <w:top w:val="single" w:sz="4" w:space="0" w:color="auto"/>
              <w:left w:val="nil"/>
              <w:bottom w:val="nil"/>
              <w:right w:val="nil"/>
            </w:tcBorders>
          </w:tcPr>
          <w:p w14:paraId="1FBB1F50" w14:textId="3D2B4237" w:rsidR="003E74CB" w:rsidRPr="0065686C" w:rsidRDefault="003E74CB"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0.61</w:t>
            </w:r>
          </w:p>
        </w:tc>
        <w:tc>
          <w:tcPr>
            <w:tcW w:w="0" w:type="auto"/>
            <w:tcBorders>
              <w:top w:val="single" w:sz="4" w:space="0" w:color="auto"/>
              <w:left w:val="nil"/>
              <w:bottom w:val="nil"/>
              <w:right w:val="nil"/>
            </w:tcBorders>
          </w:tcPr>
          <w:p w14:paraId="3B35E253" w14:textId="7F46CE18" w:rsidR="003E74CB" w:rsidRPr="0065686C" w:rsidRDefault="003E74CB"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0.21 to 1.78</w:t>
            </w:r>
          </w:p>
        </w:tc>
        <w:tc>
          <w:tcPr>
            <w:tcW w:w="0" w:type="auto"/>
            <w:tcBorders>
              <w:top w:val="single" w:sz="4" w:space="0" w:color="auto"/>
              <w:left w:val="nil"/>
              <w:bottom w:val="nil"/>
              <w:right w:val="nil"/>
            </w:tcBorders>
          </w:tcPr>
          <w:p w14:paraId="1406F202" w14:textId="7E98F675" w:rsidR="003E74CB" w:rsidRPr="0065686C" w:rsidRDefault="003E74CB" w:rsidP="001C4039">
            <w:pPr>
              <w:jc w:val="cente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0.366</w:t>
            </w:r>
          </w:p>
        </w:tc>
      </w:tr>
      <w:tr w:rsidR="0065686C" w:rsidRPr="0065686C" w14:paraId="201FEE1A" w14:textId="697EF98F" w:rsidTr="0065686C">
        <w:trPr>
          <w:trHeight w:val="20"/>
        </w:trPr>
        <w:tc>
          <w:tcPr>
            <w:tcW w:w="0" w:type="auto"/>
            <w:tcBorders>
              <w:top w:val="nil"/>
              <w:left w:val="nil"/>
              <w:bottom w:val="nil"/>
              <w:right w:val="nil"/>
            </w:tcBorders>
            <w:vAlign w:val="center"/>
          </w:tcPr>
          <w:p w14:paraId="6F1EA935" w14:textId="69E1D5CD" w:rsidR="003E74CB" w:rsidRPr="0065686C" w:rsidRDefault="009B6F30" w:rsidP="0065686C">
            <w:pPr>
              <w:ind w:left="113"/>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Early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treatment</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failure</w:t>
            </w:r>
            <w:proofErr w:type="spellEnd"/>
            <w:r w:rsidRPr="0065686C">
              <w:rPr>
                <w:rFonts w:ascii="Calibri" w:hAnsi="Calibri" w:cs="Calibri"/>
                <w:color w:val="000000"/>
                <w:sz w:val="20"/>
                <w:szCs w:val="20"/>
                <w:lang w:val="ca-ES" w:eastAsia="ca-ES"/>
              </w:rPr>
              <w:t xml:space="preserve"> (0-72h)</w:t>
            </w:r>
          </w:p>
        </w:tc>
        <w:tc>
          <w:tcPr>
            <w:tcW w:w="0" w:type="auto"/>
            <w:tcBorders>
              <w:top w:val="nil"/>
              <w:left w:val="nil"/>
              <w:bottom w:val="nil"/>
              <w:right w:val="nil"/>
            </w:tcBorders>
            <w:vAlign w:val="center"/>
          </w:tcPr>
          <w:p w14:paraId="064E471A" w14:textId="3CCC228F"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0.61</w:t>
            </w:r>
          </w:p>
        </w:tc>
        <w:tc>
          <w:tcPr>
            <w:tcW w:w="0" w:type="auto"/>
            <w:tcBorders>
              <w:top w:val="nil"/>
              <w:left w:val="nil"/>
              <w:bottom w:val="nil"/>
              <w:right w:val="nil"/>
            </w:tcBorders>
            <w:vAlign w:val="center"/>
          </w:tcPr>
          <w:p w14:paraId="040A52D7" w14:textId="71C6BC03"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0.19 to 2.03</w:t>
            </w:r>
          </w:p>
        </w:tc>
        <w:tc>
          <w:tcPr>
            <w:tcW w:w="0" w:type="auto"/>
            <w:tcBorders>
              <w:top w:val="nil"/>
              <w:left w:val="nil"/>
              <w:bottom w:val="nil"/>
              <w:right w:val="nil"/>
            </w:tcBorders>
            <w:vAlign w:val="center"/>
          </w:tcPr>
          <w:p w14:paraId="1B18C3E5" w14:textId="50ABF5EA"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0.421</w:t>
            </w:r>
          </w:p>
        </w:tc>
        <w:tc>
          <w:tcPr>
            <w:tcW w:w="0" w:type="auto"/>
            <w:tcBorders>
              <w:top w:val="nil"/>
              <w:left w:val="nil"/>
              <w:bottom w:val="nil"/>
              <w:right w:val="nil"/>
            </w:tcBorders>
          </w:tcPr>
          <w:p w14:paraId="4F5AF78B" w14:textId="6F768706"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0.37</w:t>
            </w:r>
          </w:p>
        </w:tc>
        <w:tc>
          <w:tcPr>
            <w:tcW w:w="0" w:type="auto"/>
            <w:tcBorders>
              <w:top w:val="nil"/>
              <w:left w:val="nil"/>
              <w:bottom w:val="nil"/>
              <w:right w:val="nil"/>
            </w:tcBorders>
          </w:tcPr>
          <w:p w14:paraId="13E0014C" w14:textId="5E5CC403"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0.09 to 1.49</w:t>
            </w:r>
          </w:p>
        </w:tc>
        <w:tc>
          <w:tcPr>
            <w:tcW w:w="0" w:type="auto"/>
            <w:tcBorders>
              <w:top w:val="nil"/>
              <w:left w:val="nil"/>
              <w:bottom w:val="nil"/>
              <w:right w:val="nil"/>
            </w:tcBorders>
          </w:tcPr>
          <w:p w14:paraId="4738E40D" w14:textId="0D4BC1CF"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0.162</w:t>
            </w:r>
          </w:p>
        </w:tc>
      </w:tr>
      <w:tr w:rsidR="0065686C" w:rsidRPr="0065686C" w14:paraId="4BAA314C" w14:textId="6C919F49" w:rsidTr="0065686C">
        <w:trPr>
          <w:trHeight w:val="20"/>
        </w:trPr>
        <w:tc>
          <w:tcPr>
            <w:tcW w:w="0" w:type="auto"/>
            <w:tcBorders>
              <w:top w:val="nil"/>
              <w:left w:val="nil"/>
              <w:bottom w:val="nil"/>
              <w:right w:val="nil"/>
            </w:tcBorders>
            <w:vAlign w:val="center"/>
          </w:tcPr>
          <w:p w14:paraId="03FE20FC" w14:textId="6AC91BFB" w:rsidR="003E74CB" w:rsidRPr="0065686C" w:rsidRDefault="009B6F30" w:rsidP="0065686C">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Early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mechanical</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ventilation</w:t>
            </w:r>
            <w:proofErr w:type="spellEnd"/>
          </w:p>
        </w:tc>
        <w:tc>
          <w:tcPr>
            <w:tcW w:w="0" w:type="auto"/>
            <w:tcBorders>
              <w:top w:val="nil"/>
              <w:left w:val="nil"/>
              <w:bottom w:val="nil"/>
              <w:right w:val="nil"/>
            </w:tcBorders>
            <w:vAlign w:val="center"/>
          </w:tcPr>
          <w:p w14:paraId="4744063D" w14:textId="4685EF1C"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0.29</w:t>
            </w:r>
          </w:p>
        </w:tc>
        <w:tc>
          <w:tcPr>
            <w:tcW w:w="0" w:type="auto"/>
            <w:tcBorders>
              <w:top w:val="nil"/>
              <w:left w:val="nil"/>
              <w:bottom w:val="nil"/>
              <w:right w:val="nil"/>
            </w:tcBorders>
            <w:vAlign w:val="center"/>
          </w:tcPr>
          <w:p w14:paraId="17B02FD3" w14:textId="6B6089FC"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0.07 to 1.23</w:t>
            </w:r>
          </w:p>
        </w:tc>
        <w:tc>
          <w:tcPr>
            <w:tcW w:w="0" w:type="auto"/>
            <w:tcBorders>
              <w:top w:val="nil"/>
              <w:left w:val="nil"/>
              <w:bottom w:val="nil"/>
              <w:right w:val="nil"/>
            </w:tcBorders>
            <w:vAlign w:val="center"/>
          </w:tcPr>
          <w:p w14:paraId="5D276713" w14:textId="7FFF6DCC"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0.094</w:t>
            </w:r>
          </w:p>
        </w:tc>
        <w:tc>
          <w:tcPr>
            <w:tcW w:w="0" w:type="auto"/>
            <w:tcBorders>
              <w:top w:val="nil"/>
              <w:left w:val="nil"/>
              <w:bottom w:val="nil"/>
              <w:right w:val="nil"/>
            </w:tcBorders>
          </w:tcPr>
          <w:p w14:paraId="37BCC539" w14:textId="3DB6509E"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0.18</w:t>
            </w:r>
          </w:p>
        </w:tc>
        <w:tc>
          <w:tcPr>
            <w:tcW w:w="0" w:type="auto"/>
            <w:tcBorders>
              <w:top w:val="nil"/>
              <w:left w:val="nil"/>
              <w:bottom w:val="nil"/>
              <w:right w:val="nil"/>
            </w:tcBorders>
          </w:tcPr>
          <w:p w14:paraId="43BDE04C" w14:textId="29563015"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0.03 to 0.93</w:t>
            </w:r>
          </w:p>
        </w:tc>
        <w:tc>
          <w:tcPr>
            <w:tcW w:w="0" w:type="auto"/>
            <w:tcBorders>
              <w:top w:val="nil"/>
              <w:left w:val="nil"/>
              <w:bottom w:val="nil"/>
              <w:right w:val="nil"/>
            </w:tcBorders>
          </w:tcPr>
          <w:p w14:paraId="2998A82F" w14:textId="5731D2D3" w:rsidR="003E74CB" w:rsidRPr="0065686C" w:rsidRDefault="00D31A55" w:rsidP="001C403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0.041</w:t>
            </w:r>
          </w:p>
        </w:tc>
      </w:tr>
      <w:tr w:rsidR="003904E2" w:rsidRPr="0065686C" w14:paraId="1D173C7D" w14:textId="6078E5DE" w:rsidTr="001C4039">
        <w:trPr>
          <w:trHeight w:val="20"/>
        </w:trPr>
        <w:tc>
          <w:tcPr>
            <w:tcW w:w="0" w:type="auto"/>
            <w:tcBorders>
              <w:top w:val="nil"/>
              <w:left w:val="nil"/>
              <w:bottom w:val="nil"/>
              <w:right w:val="nil"/>
            </w:tcBorders>
            <w:vAlign w:val="center"/>
          </w:tcPr>
          <w:p w14:paraId="5B3211F1" w14:textId="6A7C01CF" w:rsidR="003904E2" w:rsidRPr="0065686C" w:rsidRDefault="003904E2" w:rsidP="003904E2">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Early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septic</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shock</w:t>
            </w:r>
            <w:r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vAlign w:val="center"/>
          </w:tcPr>
          <w:p w14:paraId="2AE72285" w14:textId="629A5EBA"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0024053D" w14:textId="719AE407"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00E99C21" w14:textId="4CA32DE2"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39475A77" w14:textId="5E499B58"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0C018459" w14:textId="48D95968"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19176AD7" w14:textId="5547CDD6"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3904E2" w:rsidRPr="0065686C" w14:paraId="0B3F46F3" w14:textId="326A70E1" w:rsidTr="0065686C">
        <w:trPr>
          <w:trHeight w:val="20"/>
        </w:trPr>
        <w:tc>
          <w:tcPr>
            <w:tcW w:w="0" w:type="auto"/>
            <w:tcBorders>
              <w:top w:val="nil"/>
              <w:left w:val="nil"/>
              <w:bottom w:val="nil"/>
              <w:right w:val="nil"/>
            </w:tcBorders>
            <w:vAlign w:val="center"/>
          </w:tcPr>
          <w:p w14:paraId="1F78467D" w14:textId="40C329DB" w:rsidR="003904E2" w:rsidRPr="0065686C" w:rsidRDefault="003904E2" w:rsidP="003904E2">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Death</w:t>
            </w:r>
            <w:proofErr w:type="spellEnd"/>
          </w:p>
        </w:tc>
        <w:tc>
          <w:tcPr>
            <w:tcW w:w="0" w:type="auto"/>
            <w:tcBorders>
              <w:top w:val="nil"/>
              <w:left w:val="nil"/>
              <w:bottom w:val="nil"/>
              <w:right w:val="nil"/>
            </w:tcBorders>
            <w:vAlign w:val="center"/>
          </w:tcPr>
          <w:p w14:paraId="6434F59C" w14:textId="09DE0F1E"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1.97</w:t>
            </w:r>
          </w:p>
        </w:tc>
        <w:tc>
          <w:tcPr>
            <w:tcW w:w="0" w:type="auto"/>
            <w:tcBorders>
              <w:top w:val="nil"/>
              <w:left w:val="nil"/>
              <w:bottom w:val="nil"/>
              <w:right w:val="nil"/>
            </w:tcBorders>
            <w:vAlign w:val="center"/>
          </w:tcPr>
          <w:p w14:paraId="5EBF5775" w14:textId="6CDC2AED"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0.20 to 19.54</w:t>
            </w:r>
          </w:p>
        </w:tc>
        <w:tc>
          <w:tcPr>
            <w:tcW w:w="0" w:type="auto"/>
            <w:tcBorders>
              <w:top w:val="nil"/>
              <w:left w:val="nil"/>
              <w:bottom w:val="nil"/>
              <w:right w:val="nil"/>
            </w:tcBorders>
            <w:vAlign w:val="center"/>
          </w:tcPr>
          <w:p w14:paraId="6D8B1205" w14:textId="36077AB1"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0.562</w:t>
            </w:r>
          </w:p>
        </w:tc>
        <w:tc>
          <w:tcPr>
            <w:tcW w:w="0" w:type="auto"/>
            <w:tcBorders>
              <w:top w:val="nil"/>
              <w:left w:val="nil"/>
              <w:bottom w:val="nil"/>
              <w:right w:val="nil"/>
            </w:tcBorders>
          </w:tcPr>
          <w:p w14:paraId="4E1A130F" w14:textId="79979E6B"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0.09</w:t>
            </w:r>
          </w:p>
        </w:tc>
        <w:tc>
          <w:tcPr>
            <w:tcW w:w="0" w:type="auto"/>
            <w:tcBorders>
              <w:top w:val="nil"/>
              <w:left w:val="nil"/>
              <w:bottom w:val="nil"/>
              <w:right w:val="nil"/>
            </w:tcBorders>
          </w:tcPr>
          <w:p w14:paraId="5851033B" w14:textId="27489F4E"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0.004 to 2.22</w:t>
            </w:r>
          </w:p>
        </w:tc>
        <w:tc>
          <w:tcPr>
            <w:tcW w:w="0" w:type="auto"/>
            <w:tcBorders>
              <w:top w:val="nil"/>
              <w:left w:val="nil"/>
              <w:bottom w:val="nil"/>
              <w:right w:val="nil"/>
            </w:tcBorders>
          </w:tcPr>
          <w:p w14:paraId="3879391C" w14:textId="38640D6C"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0.140</w:t>
            </w:r>
          </w:p>
        </w:tc>
      </w:tr>
      <w:tr w:rsidR="003904E2" w:rsidRPr="0065686C" w14:paraId="4A961F35" w14:textId="1D90CB0E" w:rsidTr="0065686C">
        <w:trPr>
          <w:trHeight w:val="20"/>
        </w:trPr>
        <w:tc>
          <w:tcPr>
            <w:tcW w:w="0" w:type="auto"/>
            <w:tcBorders>
              <w:top w:val="nil"/>
              <w:left w:val="nil"/>
              <w:bottom w:val="nil"/>
              <w:right w:val="nil"/>
            </w:tcBorders>
            <w:vAlign w:val="center"/>
          </w:tcPr>
          <w:p w14:paraId="159198F2" w14:textId="0EF91B56" w:rsidR="003904E2" w:rsidRPr="0065686C" w:rsidRDefault="003904E2" w:rsidP="003904E2">
            <w:pPr>
              <w:ind w:left="113"/>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Late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treatment</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failure</w:t>
            </w:r>
            <w:proofErr w:type="spellEnd"/>
            <w:r w:rsidRPr="0065686C">
              <w:rPr>
                <w:rFonts w:ascii="Calibri" w:hAnsi="Calibri" w:cs="Calibri"/>
                <w:color w:val="000000"/>
                <w:sz w:val="20"/>
                <w:szCs w:val="20"/>
                <w:lang w:val="ca-ES" w:eastAsia="ca-ES"/>
              </w:rPr>
              <w:t xml:space="preserve"> (72-120h)</w:t>
            </w:r>
          </w:p>
        </w:tc>
        <w:tc>
          <w:tcPr>
            <w:tcW w:w="0" w:type="auto"/>
            <w:tcBorders>
              <w:top w:val="nil"/>
              <w:left w:val="nil"/>
              <w:bottom w:val="nil"/>
              <w:right w:val="nil"/>
            </w:tcBorders>
            <w:vAlign w:val="center"/>
          </w:tcPr>
          <w:p w14:paraId="0DA52607" w14:textId="0BC18624"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1.21</w:t>
            </w:r>
          </w:p>
        </w:tc>
        <w:tc>
          <w:tcPr>
            <w:tcW w:w="0" w:type="auto"/>
            <w:tcBorders>
              <w:top w:val="nil"/>
              <w:left w:val="nil"/>
              <w:bottom w:val="nil"/>
              <w:right w:val="nil"/>
            </w:tcBorders>
            <w:vAlign w:val="center"/>
          </w:tcPr>
          <w:p w14:paraId="13B0912B" w14:textId="0FA0B162"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0.42 to 3.54</w:t>
            </w:r>
          </w:p>
        </w:tc>
        <w:tc>
          <w:tcPr>
            <w:tcW w:w="0" w:type="auto"/>
            <w:tcBorders>
              <w:top w:val="nil"/>
              <w:left w:val="nil"/>
              <w:bottom w:val="nil"/>
              <w:right w:val="nil"/>
            </w:tcBorders>
            <w:vAlign w:val="center"/>
          </w:tcPr>
          <w:p w14:paraId="77BDE20E" w14:textId="5C02BA4F"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0.724</w:t>
            </w:r>
          </w:p>
        </w:tc>
        <w:tc>
          <w:tcPr>
            <w:tcW w:w="0" w:type="auto"/>
            <w:tcBorders>
              <w:top w:val="nil"/>
              <w:left w:val="nil"/>
              <w:bottom w:val="nil"/>
              <w:right w:val="nil"/>
            </w:tcBorders>
          </w:tcPr>
          <w:p w14:paraId="6BB6006E" w14:textId="6BCC8B9F"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0.62</w:t>
            </w:r>
          </w:p>
        </w:tc>
        <w:tc>
          <w:tcPr>
            <w:tcW w:w="0" w:type="auto"/>
            <w:tcBorders>
              <w:top w:val="nil"/>
              <w:left w:val="nil"/>
              <w:bottom w:val="nil"/>
              <w:right w:val="nil"/>
            </w:tcBorders>
          </w:tcPr>
          <w:p w14:paraId="128EC360" w14:textId="139C5B21"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0.17 to 2.25</w:t>
            </w:r>
          </w:p>
        </w:tc>
        <w:tc>
          <w:tcPr>
            <w:tcW w:w="0" w:type="auto"/>
            <w:tcBorders>
              <w:top w:val="nil"/>
              <w:left w:val="nil"/>
              <w:bottom w:val="nil"/>
              <w:right w:val="nil"/>
            </w:tcBorders>
          </w:tcPr>
          <w:p w14:paraId="56CA906E" w14:textId="5275DD2B" w:rsidR="003904E2" w:rsidRPr="0065686C" w:rsidRDefault="003904E2"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0.469</w:t>
            </w:r>
          </w:p>
        </w:tc>
      </w:tr>
      <w:tr w:rsidR="003904E2" w:rsidRPr="0065686C" w14:paraId="767F68BC" w14:textId="3413BC94" w:rsidTr="0065686C">
        <w:trPr>
          <w:trHeight w:val="20"/>
        </w:trPr>
        <w:tc>
          <w:tcPr>
            <w:tcW w:w="0" w:type="auto"/>
            <w:tcBorders>
              <w:top w:val="nil"/>
              <w:left w:val="nil"/>
              <w:bottom w:val="nil"/>
              <w:right w:val="nil"/>
            </w:tcBorders>
            <w:vAlign w:val="center"/>
          </w:tcPr>
          <w:p w14:paraId="7C381249" w14:textId="17293B3A" w:rsidR="003904E2" w:rsidRPr="0065686C" w:rsidRDefault="003904E2" w:rsidP="003904E2">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Radiographic</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progression</w:t>
            </w:r>
            <w:proofErr w:type="spellEnd"/>
          </w:p>
        </w:tc>
        <w:tc>
          <w:tcPr>
            <w:tcW w:w="0" w:type="auto"/>
            <w:tcBorders>
              <w:top w:val="nil"/>
              <w:left w:val="nil"/>
              <w:bottom w:val="nil"/>
              <w:right w:val="nil"/>
            </w:tcBorders>
            <w:vAlign w:val="center"/>
          </w:tcPr>
          <w:p w14:paraId="0E227927" w14:textId="53D40CF6"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1.56</w:t>
            </w:r>
          </w:p>
        </w:tc>
        <w:tc>
          <w:tcPr>
            <w:tcW w:w="0" w:type="auto"/>
            <w:tcBorders>
              <w:top w:val="nil"/>
              <w:left w:val="nil"/>
              <w:bottom w:val="nil"/>
              <w:right w:val="nil"/>
            </w:tcBorders>
            <w:vAlign w:val="center"/>
          </w:tcPr>
          <w:p w14:paraId="5B8E7FBE" w14:textId="1DB21B3E"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0.38 to 6.34</w:t>
            </w:r>
          </w:p>
        </w:tc>
        <w:tc>
          <w:tcPr>
            <w:tcW w:w="0" w:type="auto"/>
            <w:tcBorders>
              <w:top w:val="nil"/>
              <w:left w:val="nil"/>
              <w:bottom w:val="nil"/>
              <w:right w:val="nil"/>
            </w:tcBorders>
            <w:vAlign w:val="center"/>
          </w:tcPr>
          <w:p w14:paraId="04C78D2B" w14:textId="02683A5F"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0.538</w:t>
            </w:r>
          </w:p>
        </w:tc>
        <w:tc>
          <w:tcPr>
            <w:tcW w:w="0" w:type="auto"/>
            <w:tcBorders>
              <w:top w:val="nil"/>
              <w:left w:val="nil"/>
              <w:bottom w:val="nil"/>
              <w:right w:val="nil"/>
            </w:tcBorders>
          </w:tcPr>
          <w:p w14:paraId="459E4300" w14:textId="0DFEE8D6"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0.66</w:t>
            </w:r>
          </w:p>
        </w:tc>
        <w:tc>
          <w:tcPr>
            <w:tcW w:w="0" w:type="auto"/>
            <w:tcBorders>
              <w:top w:val="nil"/>
              <w:left w:val="nil"/>
              <w:bottom w:val="nil"/>
              <w:right w:val="nil"/>
            </w:tcBorders>
          </w:tcPr>
          <w:p w14:paraId="6E602612" w14:textId="54F8AF2F"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0.13 to 3.45</w:t>
            </w:r>
          </w:p>
        </w:tc>
        <w:tc>
          <w:tcPr>
            <w:tcW w:w="0" w:type="auto"/>
            <w:tcBorders>
              <w:top w:val="nil"/>
              <w:left w:val="nil"/>
              <w:bottom w:val="nil"/>
              <w:right w:val="nil"/>
            </w:tcBorders>
          </w:tcPr>
          <w:p w14:paraId="743653D4" w14:textId="5D328FCE"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0.625</w:t>
            </w:r>
          </w:p>
        </w:tc>
      </w:tr>
      <w:tr w:rsidR="003904E2" w:rsidRPr="0065686C" w14:paraId="11178ADE" w14:textId="633AD297" w:rsidTr="0065686C">
        <w:trPr>
          <w:trHeight w:val="20"/>
        </w:trPr>
        <w:tc>
          <w:tcPr>
            <w:tcW w:w="0" w:type="auto"/>
            <w:tcBorders>
              <w:top w:val="nil"/>
              <w:left w:val="nil"/>
              <w:bottom w:val="nil"/>
              <w:right w:val="nil"/>
            </w:tcBorders>
            <w:vAlign w:val="center"/>
          </w:tcPr>
          <w:p w14:paraId="10E1E465" w14:textId="14B68B47" w:rsidR="003904E2" w:rsidRPr="0065686C" w:rsidRDefault="003904E2" w:rsidP="003904E2">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Respiratory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failure</w:t>
            </w:r>
            <w:proofErr w:type="spellEnd"/>
          </w:p>
        </w:tc>
        <w:tc>
          <w:tcPr>
            <w:tcW w:w="0" w:type="auto"/>
            <w:tcBorders>
              <w:top w:val="nil"/>
              <w:left w:val="nil"/>
              <w:bottom w:val="nil"/>
              <w:right w:val="nil"/>
            </w:tcBorders>
            <w:vAlign w:val="center"/>
          </w:tcPr>
          <w:p w14:paraId="45039FFA" w14:textId="22576F04"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3.38</w:t>
            </w:r>
          </w:p>
        </w:tc>
        <w:tc>
          <w:tcPr>
            <w:tcW w:w="0" w:type="auto"/>
            <w:tcBorders>
              <w:top w:val="nil"/>
              <w:left w:val="nil"/>
              <w:bottom w:val="nil"/>
              <w:right w:val="nil"/>
            </w:tcBorders>
            <w:vAlign w:val="center"/>
          </w:tcPr>
          <w:p w14:paraId="371D16E2" w14:textId="5390B4BD"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0.38 to 29.90</w:t>
            </w:r>
          </w:p>
        </w:tc>
        <w:tc>
          <w:tcPr>
            <w:tcW w:w="0" w:type="auto"/>
            <w:tcBorders>
              <w:top w:val="nil"/>
              <w:left w:val="nil"/>
              <w:bottom w:val="nil"/>
              <w:right w:val="nil"/>
            </w:tcBorders>
            <w:vAlign w:val="center"/>
          </w:tcPr>
          <w:p w14:paraId="7203A681" w14:textId="01009268"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0.273</w:t>
            </w:r>
          </w:p>
        </w:tc>
        <w:tc>
          <w:tcPr>
            <w:tcW w:w="0" w:type="auto"/>
            <w:tcBorders>
              <w:top w:val="nil"/>
              <w:left w:val="nil"/>
              <w:bottom w:val="nil"/>
              <w:right w:val="nil"/>
            </w:tcBorders>
          </w:tcPr>
          <w:p w14:paraId="568505BB" w14:textId="18A7E7F6"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3.08</w:t>
            </w:r>
          </w:p>
        </w:tc>
        <w:tc>
          <w:tcPr>
            <w:tcW w:w="0" w:type="auto"/>
            <w:tcBorders>
              <w:top w:val="nil"/>
              <w:left w:val="nil"/>
              <w:bottom w:val="nil"/>
              <w:right w:val="nil"/>
            </w:tcBorders>
          </w:tcPr>
          <w:p w14:paraId="43565076" w14:textId="4B149D3C"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0.21 to 45.03</w:t>
            </w:r>
          </w:p>
        </w:tc>
        <w:tc>
          <w:tcPr>
            <w:tcW w:w="0" w:type="auto"/>
            <w:tcBorders>
              <w:top w:val="nil"/>
              <w:left w:val="nil"/>
              <w:bottom w:val="nil"/>
              <w:right w:val="nil"/>
            </w:tcBorders>
          </w:tcPr>
          <w:p w14:paraId="62ADDE51" w14:textId="56CACC97"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0.411</w:t>
            </w:r>
          </w:p>
        </w:tc>
      </w:tr>
      <w:tr w:rsidR="003904E2" w:rsidRPr="0065686C" w14:paraId="5985FCF6" w14:textId="4336C61B" w:rsidTr="0065686C">
        <w:trPr>
          <w:trHeight w:val="20"/>
        </w:trPr>
        <w:tc>
          <w:tcPr>
            <w:tcW w:w="0" w:type="auto"/>
            <w:tcBorders>
              <w:top w:val="nil"/>
              <w:left w:val="nil"/>
              <w:bottom w:val="nil"/>
              <w:right w:val="nil"/>
            </w:tcBorders>
            <w:vAlign w:val="center"/>
          </w:tcPr>
          <w:p w14:paraId="4F371E9F" w14:textId="023F32B6" w:rsidR="003904E2" w:rsidRPr="0065686C" w:rsidRDefault="003904E2" w:rsidP="003904E2">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Late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mechanical</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ventilation</w:t>
            </w:r>
            <w:proofErr w:type="spellEnd"/>
          </w:p>
        </w:tc>
        <w:tc>
          <w:tcPr>
            <w:tcW w:w="0" w:type="auto"/>
            <w:tcBorders>
              <w:top w:val="nil"/>
              <w:left w:val="nil"/>
              <w:bottom w:val="nil"/>
              <w:right w:val="nil"/>
            </w:tcBorders>
            <w:vAlign w:val="center"/>
          </w:tcPr>
          <w:p w14:paraId="109E878A" w14:textId="2E74BAD4"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2.67</w:t>
            </w:r>
          </w:p>
        </w:tc>
        <w:tc>
          <w:tcPr>
            <w:tcW w:w="0" w:type="auto"/>
            <w:tcBorders>
              <w:top w:val="nil"/>
              <w:left w:val="nil"/>
              <w:bottom w:val="nil"/>
              <w:right w:val="nil"/>
            </w:tcBorders>
            <w:vAlign w:val="center"/>
          </w:tcPr>
          <w:p w14:paraId="2CC28171" w14:textId="4053436A"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0.29 to 24.62</w:t>
            </w:r>
          </w:p>
        </w:tc>
        <w:tc>
          <w:tcPr>
            <w:tcW w:w="0" w:type="auto"/>
            <w:tcBorders>
              <w:top w:val="nil"/>
              <w:left w:val="nil"/>
              <w:bottom w:val="nil"/>
              <w:right w:val="nil"/>
            </w:tcBorders>
            <w:vAlign w:val="center"/>
          </w:tcPr>
          <w:p w14:paraId="3CEC8A64" w14:textId="45727D03"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0.387</w:t>
            </w:r>
          </w:p>
        </w:tc>
        <w:tc>
          <w:tcPr>
            <w:tcW w:w="0" w:type="auto"/>
            <w:tcBorders>
              <w:top w:val="nil"/>
              <w:left w:val="nil"/>
              <w:bottom w:val="nil"/>
              <w:right w:val="nil"/>
            </w:tcBorders>
          </w:tcPr>
          <w:p w14:paraId="6A30B73A" w14:textId="7934B9D8"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2.18</w:t>
            </w:r>
          </w:p>
        </w:tc>
        <w:tc>
          <w:tcPr>
            <w:tcW w:w="0" w:type="auto"/>
            <w:tcBorders>
              <w:top w:val="nil"/>
              <w:left w:val="nil"/>
              <w:bottom w:val="nil"/>
              <w:right w:val="nil"/>
            </w:tcBorders>
          </w:tcPr>
          <w:p w14:paraId="44AEB027" w14:textId="03972CAF"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0.18 to 26.65</w:t>
            </w:r>
          </w:p>
        </w:tc>
        <w:tc>
          <w:tcPr>
            <w:tcW w:w="0" w:type="auto"/>
            <w:tcBorders>
              <w:top w:val="nil"/>
              <w:left w:val="nil"/>
              <w:bottom w:val="nil"/>
              <w:right w:val="nil"/>
            </w:tcBorders>
          </w:tcPr>
          <w:p w14:paraId="275ADD3E" w14:textId="41FAB08F" w:rsidR="003904E2" w:rsidRPr="0065686C" w:rsidRDefault="00043538"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0.542</w:t>
            </w:r>
          </w:p>
        </w:tc>
      </w:tr>
      <w:tr w:rsidR="00043538" w:rsidRPr="0065686C" w14:paraId="526D02D3" w14:textId="63E6486C" w:rsidTr="001C4039">
        <w:trPr>
          <w:trHeight w:val="20"/>
        </w:trPr>
        <w:tc>
          <w:tcPr>
            <w:tcW w:w="0" w:type="auto"/>
            <w:tcBorders>
              <w:top w:val="nil"/>
              <w:left w:val="nil"/>
              <w:bottom w:val="nil"/>
              <w:right w:val="nil"/>
            </w:tcBorders>
            <w:vAlign w:val="center"/>
          </w:tcPr>
          <w:p w14:paraId="04465305" w14:textId="61E8D617" w:rsidR="00043538" w:rsidRPr="0065686C" w:rsidRDefault="00043538" w:rsidP="00043538">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Late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septic</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shock</w:t>
            </w:r>
            <w:proofErr w:type="spellEnd"/>
          </w:p>
        </w:tc>
        <w:tc>
          <w:tcPr>
            <w:tcW w:w="0" w:type="auto"/>
            <w:tcBorders>
              <w:top w:val="nil"/>
              <w:left w:val="nil"/>
              <w:bottom w:val="nil"/>
              <w:right w:val="nil"/>
            </w:tcBorders>
          </w:tcPr>
          <w:p w14:paraId="18EB9EA4" w14:textId="3BC483F0"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0.63</w:t>
            </w:r>
          </w:p>
        </w:tc>
        <w:tc>
          <w:tcPr>
            <w:tcW w:w="0" w:type="auto"/>
            <w:tcBorders>
              <w:top w:val="nil"/>
              <w:left w:val="nil"/>
              <w:bottom w:val="nil"/>
              <w:right w:val="nil"/>
            </w:tcBorders>
          </w:tcPr>
          <w:p w14:paraId="2231B96B" w14:textId="7D0669D2"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0.09 to 4.66</w:t>
            </w:r>
          </w:p>
        </w:tc>
        <w:tc>
          <w:tcPr>
            <w:tcW w:w="0" w:type="auto"/>
            <w:tcBorders>
              <w:top w:val="nil"/>
              <w:left w:val="nil"/>
              <w:bottom w:val="nil"/>
              <w:right w:val="nil"/>
            </w:tcBorders>
          </w:tcPr>
          <w:p w14:paraId="68A30E6B" w14:textId="7A16A31C"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0.654</w:t>
            </w:r>
          </w:p>
        </w:tc>
        <w:tc>
          <w:tcPr>
            <w:tcW w:w="0" w:type="auto"/>
            <w:tcBorders>
              <w:top w:val="nil"/>
              <w:left w:val="nil"/>
              <w:bottom w:val="nil"/>
              <w:right w:val="nil"/>
            </w:tcBorders>
          </w:tcPr>
          <w:p w14:paraId="072C928D" w14:textId="6DD8B022"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0.32</w:t>
            </w:r>
          </w:p>
        </w:tc>
        <w:tc>
          <w:tcPr>
            <w:tcW w:w="0" w:type="auto"/>
            <w:tcBorders>
              <w:top w:val="nil"/>
              <w:left w:val="nil"/>
              <w:bottom w:val="nil"/>
              <w:right w:val="nil"/>
            </w:tcBorders>
          </w:tcPr>
          <w:p w14:paraId="69E95497" w14:textId="77B041A4"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0.03 to 3.34</w:t>
            </w:r>
          </w:p>
        </w:tc>
        <w:tc>
          <w:tcPr>
            <w:tcW w:w="0" w:type="auto"/>
            <w:tcBorders>
              <w:top w:val="nil"/>
              <w:left w:val="nil"/>
              <w:bottom w:val="nil"/>
              <w:right w:val="nil"/>
            </w:tcBorders>
          </w:tcPr>
          <w:p w14:paraId="14753A38" w14:textId="0A051D3E"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0.337</w:t>
            </w:r>
          </w:p>
        </w:tc>
      </w:tr>
      <w:tr w:rsidR="00043538" w:rsidRPr="0065686C" w14:paraId="228525DE" w14:textId="704727CB" w:rsidTr="001C4039">
        <w:trPr>
          <w:trHeight w:val="20"/>
        </w:trPr>
        <w:tc>
          <w:tcPr>
            <w:tcW w:w="0" w:type="auto"/>
            <w:tcBorders>
              <w:top w:val="nil"/>
              <w:left w:val="nil"/>
              <w:bottom w:val="nil"/>
              <w:right w:val="nil"/>
            </w:tcBorders>
            <w:vAlign w:val="center"/>
          </w:tcPr>
          <w:p w14:paraId="3B123E55" w14:textId="6D2117DF" w:rsidR="00043538" w:rsidRPr="0065686C" w:rsidRDefault="00043538" w:rsidP="00043538">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Death</w:t>
            </w:r>
            <w:proofErr w:type="spellEnd"/>
          </w:p>
        </w:tc>
        <w:tc>
          <w:tcPr>
            <w:tcW w:w="0" w:type="auto"/>
            <w:tcBorders>
              <w:top w:val="nil"/>
              <w:left w:val="nil"/>
              <w:bottom w:val="nil"/>
              <w:right w:val="nil"/>
            </w:tcBorders>
            <w:vAlign w:val="center"/>
          </w:tcPr>
          <w:p w14:paraId="45EE0903" w14:textId="49EB27C1" w:rsidR="00043538" w:rsidRPr="0065686C" w:rsidRDefault="008A20F4"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57DC9287" w14:textId="4F3A880F" w:rsidR="00043538" w:rsidRPr="0065686C" w:rsidRDefault="008A20F4"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43EE2819" w14:textId="1DD4DC31"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72453B1F" w14:textId="5DDD2353" w:rsidR="00043538" w:rsidRPr="0065686C" w:rsidRDefault="008A20F4"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54B3A96F" w14:textId="6F503B36" w:rsidR="00043538" w:rsidRPr="0065686C" w:rsidRDefault="008A20F4"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74CE9273" w14:textId="09DCD66A" w:rsidR="00043538" w:rsidRPr="0065686C" w:rsidRDefault="00043538" w:rsidP="00043538">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3904E2" w:rsidRPr="0065686C" w14:paraId="326150BE" w14:textId="46241610" w:rsidTr="0065686C">
        <w:trPr>
          <w:trHeight w:val="20"/>
        </w:trPr>
        <w:tc>
          <w:tcPr>
            <w:tcW w:w="0" w:type="auto"/>
            <w:tcBorders>
              <w:top w:val="nil"/>
              <w:left w:val="nil"/>
              <w:bottom w:val="single" w:sz="4" w:space="0" w:color="auto"/>
              <w:right w:val="nil"/>
            </w:tcBorders>
            <w:vAlign w:val="center"/>
          </w:tcPr>
          <w:p w14:paraId="6421CCAA" w14:textId="2136AF22" w:rsidR="003904E2" w:rsidRPr="0065686C" w:rsidRDefault="003904E2" w:rsidP="003904E2">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 xml:space="preserve">In-hospital </w:t>
            </w:r>
            <w:proofErr w:type="spellStart"/>
            <w:r w:rsidRPr="0065686C">
              <w:rPr>
                <w:rFonts w:ascii="Calibri" w:hAnsi="Calibri" w:cs="Calibri"/>
                <w:color w:val="000000"/>
                <w:sz w:val="20"/>
                <w:szCs w:val="20"/>
                <w:lang w:val="ca-ES" w:eastAsia="ca-ES"/>
              </w:rPr>
              <w:t>mortality</w:t>
            </w:r>
            <w:proofErr w:type="spellEnd"/>
          </w:p>
        </w:tc>
        <w:tc>
          <w:tcPr>
            <w:tcW w:w="0" w:type="auto"/>
            <w:tcBorders>
              <w:top w:val="nil"/>
              <w:left w:val="nil"/>
              <w:bottom w:val="single" w:sz="4" w:space="0" w:color="auto"/>
              <w:right w:val="nil"/>
            </w:tcBorders>
            <w:vAlign w:val="center"/>
          </w:tcPr>
          <w:p w14:paraId="7FB57537" w14:textId="3CE97344" w:rsidR="003904E2" w:rsidRPr="0065686C" w:rsidRDefault="00E06B7C"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4.88</w:t>
            </w:r>
          </w:p>
        </w:tc>
        <w:tc>
          <w:tcPr>
            <w:tcW w:w="0" w:type="auto"/>
            <w:tcBorders>
              <w:top w:val="nil"/>
              <w:left w:val="nil"/>
              <w:bottom w:val="single" w:sz="4" w:space="0" w:color="auto"/>
              <w:right w:val="nil"/>
            </w:tcBorders>
            <w:vAlign w:val="center"/>
          </w:tcPr>
          <w:p w14:paraId="6F5EA88D" w14:textId="060A0E25" w:rsidR="003904E2" w:rsidRPr="0065686C" w:rsidRDefault="00E06B7C"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1.05 to 22.70</w:t>
            </w:r>
          </w:p>
        </w:tc>
        <w:tc>
          <w:tcPr>
            <w:tcW w:w="0" w:type="auto"/>
            <w:tcBorders>
              <w:top w:val="nil"/>
              <w:left w:val="nil"/>
              <w:bottom w:val="single" w:sz="4" w:space="0" w:color="auto"/>
              <w:right w:val="nil"/>
            </w:tcBorders>
            <w:vAlign w:val="center"/>
          </w:tcPr>
          <w:p w14:paraId="1D7526E1" w14:textId="4DF634E4" w:rsidR="003904E2" w:rsidRPr="0065686C" w:rsidRDefault="00E06B7C"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0.044</w:t>
            </w:r>
          </w:p>
        </w:tc>
        <w:tc>
          <w:tcPr>
            <w:tcW w:w="0" w:type="auto"/>
            <w:tcBorders>
              <w:top w:val="nil"/>
              <w:left w:val="nil"/>
              <w:bottom w:val="single" w:sz="4" w:space="0" w:color="auto"/>
              <w:right w:val="nil"/>
            </w:tcBorders>
          </w:tcPr>
          <w:p w14:paraId="106C3390" w14:textId="1E678E04" w:rsidR="003904E2" w:rsidRPr="0065686C" w:rsidRDefault="00E06B7C"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1.43</w:t>
            </w:r>
          </w:p>
        </w:tc>
        <w:tc>
          <w:tcPr>
            <w:tcW w:w="0" w:type="auto"/>
            <w:tcBorders>
              <w:top w:val="nil"/>
              <w:left w:val="nil"/>
              <w:bottom w:val="single" w:sz="4" w:space="0" w:color="auto"/>
              <w:right w:val="nil"/>
            </w:tcBorders>
          </w:tcPr>
          <w:p w14:paraId="5D970F3D" w14:textId="1B959893" w:rsidR="003904E2" w:rsidRPr="0065686C" w:rsidRDefault="00E06B7C"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0.25 to 8.22</w:t>
            </w:r>
          </w:p>
        </w:tc>
        <w:tc>
          <w:tcPr>
            <w:tcW w:w="0" w:type="auto"/>
            <w:tcBorders>
              <w:top w:val="nil"/>
              <w:left w:val="nil"/>
              <w:bottom w:val="single" w:sz="4" w:space="0" w:color="auto"/>
              <w:right w:val="nil"/>
            </w:tcBorders>
          </w:tcPr>
          <w:p w14:paraId="716F3CC0" w14:textId="04237FB6" w:rsidR="003904E2" w:rsidRPr="0065686C" w:rsidRDefault="00E06B7C" w:rsidP="003904E2">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0.686</w:t>
            </w:r>
          </w:p>
        </w:tc>
      </w:tr>
    </w:tbl>
    <w:p w14:paraId="5A635C0B" w14:textId="77777777" w:rsidR="003E74CB" w:rsidRPr="009E7A91" w:rsidRDefault="003E74CB" w:rsidP="003E74CB">
      <w:pPr>
        <w:jc w:val="both"/>
        <w:rPr>
          <w:rFonts w:ascii="Calibri" w:hAnsi="Calibri" w:cs="Calibri"/>
          <w:sz w:val="20"/>
          <w:szCs w:val="20"/>
        </w:rPr>
      </w:pPr>
    </w:p>
    <w:p w14:paraId="30CEF5BA" w14:textId="0F480D2D" w:rsidR="003E74CB" w:rsidRDefault="003E74CB" w:rsidP="003E74CB">
      <w:pPr>
        <w:rPr>
          <w:rFonts w:ascii="Calibri" w:hAnsi="Calibri" w:cs="Calibri"/>
          <w:sz w:val="20"/>
          <w:szCs w:val="20"/>
        </w:rPr>
      </w:pPr>
      <w:r w:rsidRPr="009E7A91">
        <w:rPr>
          <w:rFonts w:ascii="Calibri" w:hAnsi="Calibri" w:cs="Calibri"/>
          <w:b/>
          <w:bCs/>
          <w:sz w:val="20"/>
          <w:szCs w:val="20"/>
        </w:rPr>
        <w:t>Abbreviations:</w:t>
      </w:r>
      <w:r w:rsidRPr="009E7A91">
        <w:rPr>
          <w:rFonts w:ascii="Calibri" w:hAnsi="Calibri" w:cs="Calibri"/>
          <w:sz w:val="20"/>
          <w:szCs w:val="20"/>
        </w:rPr>
        <w:t xml:space="preserve"> </w:t>
      </w:r>
      <w:r w:rsidR="009E7A91">
        <w:rPr>
          <w:rFonts w:ascii="Calibri" w:hAnsi="Calibri" w:cs="Calibri"/>
          <w:sz w:val="20"/>
          <w:szCs w:val="20"/>
        </w:rPr>
        <w:t>OR</w:t>
      </w:r>
      <w:r w:rsidRPr="009E7A91">
        <w:rPr>
          <w:rFonts w:ascii="Calibri" w:hAnsi="Calibri" w:cs="Calibri"/>
          <w:sz w:val="20"/>
          <w:szCs w:val="20"/>
        </w:rPr>
        <w:t xml:space="preserve">, </w:t>
      </w:r>
      <w:r w:rsidR="009E7A91">
        <w:rPr>
          <w:rFonts w:ascii="Calibri" w:hAnsi="Calibri" w:cs="Calibri"/>
          <w:sz w:val="20"/>
          <w:szCs w:val="20"/>
        </w:rPr>
        <w:t>odds ratio</w:t>
      </w:r>
      <w:r w:rsidRPr="009E7A91">
        <w:rPr>
          <w:rFonts w:ascii="Calibri" w:hAnsi="Calibri" w:cs="Calibri"/>
          <w:sz w:val="20"/>
          <w:szCs w:val="20"/>
        </w:rPr>
        <w:t xml:space="preserve">; </w:t>
      </w:r>
      <w:r w:rsidR="009E7A91">
        <w:rPr>
          <w:rFonts w:ascii="Calibri" w:hAnsi="Calibri" w:cs="Calibri"/>
          <w:sz w:val="20"/>
          <w:szCs w:val="20"/>
        </w:rPr>
        <w:t>CI, confidence interval</w:t>
      </w:r>
      <w:r w:rsidR="003E7CA7">
        <w:rPr>
          <w:rFonts w:ascii="Calibri" w:hAnsi="Calibri" w:cs="Calibri"/>
          <w:sz w:val="20"/>
          <w:szCs w:val="20"/>
        </w:rPr>
        <w:t>, NE, not estimable</w:t>
      </w:r>
      <w:r w:rsidRPr="009E7A91">
        <w:rPr>
          <w:rFonts w:ascii="Calibri" w:hAnsi="Calibri" w:cs="Calibri"/>
          <w:sz w:val="20"/>
          <w:szCs w:val="20"/>
        </w:rPr>
        <w:t>.</w:t>
      </w:r>
    </w:p>
    <w:p w14:paraId="5A2E3EE7" w14:textId="229020C7" w:rsidR="00E606DB" w:rsidRPr="009E7A91" w:rsidRDefault="00E606DB" w:rsidP="003E74CB">
      <w:pPr>
        <w:rPr>
          <w:rFonts w:ascii="Calibri" w:hAnsi="Calibri" w:cs="Calibri"/>
          <w:sz w:val="20"/>
          <w:szCs w:val="20"/>
        </w:rPr>
      </w:pPr>
      <w:r w:rsidRPr="00E606DB">
        <w:rPr>
          <w:rFonts w:ascii="Calibri" w:hAnsi="Calibri" w:cs="Calibri"/>
          <w:b/>
          <w:sz w:val="20"/>
          <w:szCs w:val="20"/>
        </w:rPr>
        <w:t>Note:</w:t>
      </w:r>
      <w:r>
        <w:rPr>
          <w:rFonts w:ascii="Calibri" w:hAnsi="Calibri" w:cs="Calibri"/>
          <w:sz w:val="20"/>
          <w:szCs w:val="20"/>
        </w:rPr>
        <w:t xml:space="preserve"> </w:t>
      </w:r>
      <w:r w:rsidRPr="00E606DB">
        <w:rPr>
          <w:rFonts w:ascii="Calibri" w:hAnsi="Calibri" w:cs="Calibri"/>
          <w:sz w:val="20"/>
          <w:szCs w:val="20"/>
        </w:rPr>
        <w:t>Reference category for phenotype</w:t>
      </w:r>
      <w:r>
        <w:rPr>
          <w:rFonts w:ascii="Calibri" w:hAnsi="Calibri" w:cs="Calibri"/>
          <w:sz w:val="20"/>
          <w:szCs w:val="20"/>
        </w:rPr>
        <w:t xml:space="preserve"> was</w:t>
      </w:r>
      <w:r w:rsidRPr="00E606DB">
        <w:rPr>
          <w:rFonts w:ascii="Calibri" w:hAnsi="Calibri" w:cs="Calibri"/>
          <w:sz w:val="20"/>
          <w:szCs w:val="20"/>
        </w:rPr>
        <w:t xml:space="preserve"> cluster 1. Odds ratios for phenotype correspond to cluster 2 versus cluster 1.</w:t>
      </w:r>
    </w:p>
    <w:p w14:paraId="336C7196" w14:textId="3AA4CA08" w:rsidR="003E74CB" w:rsidRPr="009E7A91" w:rsidRDefault="003E74CB" w:rsidP="003E74CB">
      <w:pPr>
        <w:rPr>
          <w:rFonts w:ascii="Calibri" w:hAnsi="Calibri" w:cs="Calibri"/>
          <w:sz w:val="20"/>
          <w:szCs w:val="20"/>
          <w:lang w:val="en-US"/>
        </w:rPr>
      </w:pPr>
      <w:r w:rsidRPr="009E7A91">
        <w:rPr>
          <w:rFonts w:ascii="Calibri" w:hAnsi="Calibri" w:cs="Calibri"/>
          <w:sz w:val="20"/>
          <w:szCs w:val="20"/>
          <w:vertAlign w:val="superscript"/>
        </w:rPr>
        <w:t>a</w:t>
      </w:r>
      <w:r w:rsidRPr="009E7A91">
        <w:rPr>
          <w:rFonts w:ascii="Calibri" w:hAnsi="Calibri" w:cs="Calibri"/>
          <w:sz w:val="20"/>
          <w:szCs w:val="20"/>
        </w:rPr>
        <w:t xml:space="preserve"> Adjusted for PSI, year of admission, and </w:t>
      </w:r>
      <w:proofErr w:type="spellStart"/>
      <w:r w:rsidRPr="009E7A91">
        <w:rPr>
          <w:rFonts w:ascii="Calibri" w:hAnsi="Calibri" w:cs="Calibri"/>
          <w:sz w:val="20"/>
          <w:szCs w:val="20"/>
        </w:rPr>
        <w:t>center</w:t>
      </w:r>
      <w:proofErr w:type="spellEnd"/>
      <w:r w:rsidRPr="009E7A91">
        <w:rPr>
          <w:rFonts w:ascii="Calibri" w:hAnsi="Calibri" w:cs="Calibri"/>
          <w:sz w:val="20"/>
          <w:szCs w:val="20"/>
        </w:rPr>
        <w:t>.</w:t>
      </w:r>
      <w:r w:rsidR="003E7CA7">
        <w:rPr>
          <w:rFonts w:ascii="Calibri" w:hAnsi="Calibri" w:cs="Calibri"/>
          <w:sz w:val="20"/>
          <w:szCs w:val="20"/>
        </w:rPr>
        <w:t xml:space="preserve"> </w:t>
      </w:r>
      <w:r w:rsidR="003E7CA7" w:rsidRPr="00792104">
        <w:rPr>
          <w:rFonts w:ascii="Calibri" w:hAnsi="Calibri" w:cs="Calibri"/>
          <w:sz w:val="20"/>
          <w:szCs w:val="20"/>
          <w:vertAlign w:val="superscript"/>
        </w:rPr>
        <w:t>b</w:t>
      </w:r>
      <w:r w:rsidR="003E7CA7">
        <w:rPr>
          <w:rFonts w:ascii="Calibri" w:hAnsi="Calibri" w:cs="Calibri"/>
          <w:sz w:val="20"/>
          <w:szCs w:val="20"/>
        </w:rPr>
        <w:t xml:space="preserve"> </w:t>
      </w:r>
      <w:r w:rsidR="003E7CA7" w:rsidRPr="003E7CA7">
        <w:rPr>
          <w:rFonts w:ascii="Calibri" w:hAnsi="Calibri" w:cs="Calibri"/>
          <w:sz w:val="20"/>
          <w:szCs w:val="20"/>
        </w:rPr>
        <w:t>Not estimable due to complete separation (no events in one category)</w:t>
      </w:r>
      <w:r w:rsidR="003E7CA7">
        <w:rPr>
          <w:rFonts w:ascii="Calibri" w:hAnsi="Calibri" w:cs="Calibri"/>
          <w:sz w:val="20"/>
          <w:szCs w:val="20"/>
        </w:rPr>
        <w:t>.</w:t>
      </w:r>
    </w:p>
    <w:p w14:paraId="7436AF93" w14:textId="519867A6" w:rsidR="0057791B" w:rsidRDefault="0057791B">
      <w:pPr>
        <w:rPr>
          <w:rFonts w:ascii="Calibri" w:hAnsi="Calibri" w:cs="Calibri"/>
          <w:b/>
          <w:bCs/>
          <w:lang w:val="en-US"/>
        </w:rPr>
      </w:pPr>
      <w:r>
        <w:rPr>
          <w:rFonts w:ascii="Calibri" w:hAnsi="Calibri" w:cs="Calibri"/>
          <w:b/>
          <w:bCs/>
          <w:lang w:val="en-US"/>
        </w:rPr>
        <w:br w:type="page"/>
      </w:r>
    </w:p>
    <w:p w14:paraId="229C5981" w14:textId="1C9BA2FF" w:rsidR="001C4039" w:rsidRPr="00F97DD2" w:rsidRDefault="001C4039" w:rsidP="001C4039">
      <w:pPr>
        <w:spacing w:beforeAutospacing="1" w:afterAutospacing="1"/>
        <w:outlineLvl w:val="2"/>
        <w:rPr>
          <w:rFonts w:ascii="Calibri" w:eastAsia="Times New Roman" w:hAnsi="Calibri" w:cs="Calibri"/>
          <w:b/>
          <w:bCs/>
          <w:kern w:val="0"/>
          <w:lang w:eastAsia="en-GB"/>
          <w14:ligatures w14:val="none"/>
        </w:rPr>
      </w:pPr>
      <w:r w:rsidRPr="00F97DD2">
        <w:rPr>
          <w:rFonts w:ascii="Calibri" w:eastAsia="Times New Roman" w:hAnsi="Calibri" w:cs="Calibri"/>
          <w:b/>
          <w:bCs/>
          <w:kern w:val="0"/>
          <w:lang w:eastAsia="en-GB"/>
          <w14:ligatures w14:val="none"/>
        </w:rPr>
        <w:lastRenderedPageBreak/>
        <w:t xml:space="preserve">Table </w:t>
      </w:r>
      <w:r>
        <w:rPr>
          <w:rFonts w:ascii="Calibri" w:eastAsia="Times New Roman" w:hAnsi="Calibri" w:cs="Calibri"/>
          <w:b/>
          <w:bCs/>
          <w:kern w:val="0"/>
          <w:lang w:eastAsia="en-GB"/>
          <w14:ligatures w14:val="none"/>
        </w:rPr>
        <w:t>S3</w:t>
      </w:r>
      <w:r w:rsidRPr="00F97DD2">
        <w:rPr>
          <w:rFonts w:ascii="Calibri" w:eastAsia="Times New Roman" w:hAnsi="Calibri" w:cs="Calibri"/>
          <w:b/>
          <w:bCs/>
          <w:kern w:val="0"/>
          <w:lang w:eastAsia="en-GB"/>
          <w14:ligatures w14:val="none"/>
        </w:rPr>
        <w:t xml:space="preserve">. </w:t>
      </w:r>
      <w:r>
        <w:rPr>
          <w:rFonts w:ascii="Calibri" w:eastAsia="Times New Roman" w:hAnsi="Calibri" w:cs="Calibri"/>
          <w:b/>
          <w:bCs/>
          <w:kern w:val="0"/>
          <w:lang w:eastAsia="en-GB"/>
          <w14:ligatures w14:val="none"/>
        </w:rPr>
        <w:t>Association between phenotype</w:t>
      </w:r>
      <w:r w:rsidR="00142F9C">
        <w:rPr>
          <w:rFonts w:ascii="Calibri" w:eastAsia="Times New Roman" w:hAnsi="Calibri" w:cs="Calibri"/>
          <w:b/>
          <w:bCs/>
          <w:kern w:val="0"/>
          <w:lang w:eastAsia="en-GB"/>
          <w14:ligatures w14:val="none"/>
        </w:rPr>
        <w:t>,</w:t>
      </w:r>
      <w:r w:rsidR="00B42B10">
        <w:rPr>
          <w:rFonts w:ascii="Calibri" w:eastAsia="Times New Roman" w:hAnsi="Calibri" w:cs="Calibri"/>
          <w:b/>
          <w:bCs/>
          <w:kern w:val="0"/>
          <w:lang w:eastAsia="en-GB"/>
          <w14:ligatures w14:val="none"/>
        </w:rPr>
        <w:t xml:space="preserve"> treatment </w:t>
      </w:r>
      <w:r>
        <w:rPr>
          <w:rFonts w:ascii="Calibri" w:eastAsia="Times New Roman" w:hAnsi="Calibri" w:cs="Calibri"/>
          <w:b/>
          <w:bCs/>
          <w:kern w:val="0"/>
          <w:lang w:eastAsia="en-GB"/>
          <w14:ligatures w14:val="none"/>
        </w:rPr>
        <w:t xml:space="preserve">and </w:t>
      </w:r>
      <w:r w:rsidR="00142F9C">
        <w:rPr>
          <w:rFonts w:ascii="Calibri" w:eastAsia="Times New Roman" w:hAnsi="Calibri" w:cs="Calibri"/>
          <w:b/>
          <w:bCs/>
          <w:kern w:val="0"/>
          <w:lang w:eastAsia="en-GB"/>
          <w14:ligatures w14:val="none"/>
        </w:rPr>
        <w:t xml:space="preserve">clinical </w:t>
      </w:r>
      <w:r>
        <w:rPr>
          <w:rFonts w:ascii="Calibri" w:eastAsia="Times New Roman" w:hAnsi="Calibri" w:cs="Calibri"/>
          <w:b/>
          <w:bCs/>
          <w:kern w:val="0"/>
          <w:lang w:eastAsia="en-GB"/>
          <w14:ligatures w14:val="none"/>
        </w:rPr>
        <w:t xml:space="preserve">outcomes </w:t>
      </w:r>
      <w:r w:rsidR="00D27C68">
        <w:rPr>
          <w:rFonts w:ascii="Calibri" w:eastAsia="Times New Roman" w:hAnsi="Calibri" w:cs="Calibri"/>
          <w:b/>
          <w:bCs/>
          <w:kern w:val="0"/>
          <w:lang w:eastAsia="en-GB"/>
          <w14:ligatures w14:val="none"/>
        </w:rPr>
        <w:t xml:space="preserve">using logistic regression models </w:t>
      </w:r>
      <w:r w:rsidR="00142F9C">
        <w:rPr>
          <w:rFonts w:ascii="Calibri" w:eastAsia="Times New Roman" w:hAnsi="Calibri" w:cs="Calibri"/>
          <w:b/>
          <w:bCs/>
          <w:kern w:val="0"/>
          <w:lang w:eastAsia="en-GB"/>
          <w14:ligatures w14:val="none"/>
        </w:rPr>
        <w:t>with</w:t>
      </w:r>
      <w:r w:rsidR="00B42B10">
        <w:rPr>
          <w:rFonts w:ascii="Calibri" w:eastAsia="Times New Roman" w:hAnsi="Calibri" w:cs="Calibri"/>
          <w:b/>
          <w:bCs/>
          <w:kern w:val="0"/>
          <w:lang w:eastAsia="en-GB"/>
          <w14:ligatures w14:val="none"/>
        </w:rPr>
        <w:t xml:space="preserve"> </w:t>
      </w:r>
      <w:r>
        <w:rPr>
          <w:rFonts w:ascii="Calibri" w:eastAsia="Times New Roman" w:hAnsi="Calibri" w:cs="Calibri"/>
          <w:b/>
          <w:bCs/>
          <w:kern w:val="0"/>
          <w:lang w:eastAsia="en-GB"/>
          <w14:ligatures w14:val="none"/>
        </w:rPr>
        <w:t>i</w:t>
      </w:r>
      <w:r w:rsidR="00B42B10">
        <w:rPr>
          <w:rFonts w:ascii="Calibri" w:eastAsia="Times New Roman" w:hAnsi="Calibri" w:cs="Calibri"/>
          <w:b/>
          <w:bCs/>
          <w:kern w:val="0"/>
          <w:lang w:eastAsia="en-GB"/>
          <w14:ligatures w14:val="none"/>
        </w:rPr>
        <w:t>nteraction</w:t>
      </w:r>
      <w:r w:rsidR="00142F9C">
        <w:rPr>
          <w:rFonts w:ascii="Calibri" w:eastAsia="Times New Roman" w:hAnsi="Calibri" w:cs="Calibri"/>
          <w:b/>
          <w:bCs/>
          <w:kern w:val="0"/>
          <w:lang w:eastAsia="en-GB"/>
          <w14:ligatures w14:val="none"/>
        </w:rPr>
        <w:t xml:space="preserve"> terms</w:t>
      </w:r>
    </w:p>
    <w:tbl>
      <w:tblPr>
        <w:tblW w:w="0" w:type="auto"/>
        <w:tblCellMar>
          <w:left w:w="70" w:type="dxa"/>
          <w:right w:w="70" w:type="dxa"/>
        </w:tblCellMar>
        <w:tblLook w:val="04A0" w:firstRow="1" w:lastRow="0" w:firstColumn="1" w:lastColumn="0" w:noHBand="0" w:noVBand="1"/>
      </w:tblPr>
      <w:tblGrid>
        <w:gridCol w:w="2980"/>
        <w:gridCol w:w="495"/>
        <w:gridCol w:w="1212"/>
        <w:gridCol w:w="767"/>
        <w:gridCol w:w="495"/>
        <w:gridCol w:w="1212"/>
        <w:gridCol w:w="767"/>
      </w:tblGrid>
      <w:tr w:rsidR="001C4039" w:rsidRPr="0065686C" w14:paraId="37998E7C" w14:textId="77777777" w:rsidTr="00EF0F9A">
        <w:trPr>
          <w:trHeight w:val="20"/>
          <w:tblHeader/>
        </w:trPr>
        <w:tc>
          <w:tcPr>
            <w:tcW w:w="0" w:type="auto"/>
            <w:vMerge w:val="restart"/>
            <w:tcBorders>
              <w:top w:val="single" w:sz="4" w:space="0" w:color="auto"/>
              <w:left w:val="nil"/>
              <w:right w:val="nil"/>
            </w:tcBorders>
            <w:vAlign w:val="center"/>
          </w:tcPr>
          <w:p w14:paraId="63227803" w14:textId="77777777" w:rsidR="001C4039" w:rsidRPr="0065686C" w:rsidRDefault="001C4039" w:rsidP="001C4039">
            <w:pP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Variable</w:t>
            </w:r>
          </w:p>
        </w:tc>
        <w:tc>
          <w:tcPr>
            <w:tcW w:w="0" w:type="auto"/>
            <w:gridSpan w:val="3"/>
            <w:tcBorders>
              <w:top w:val="single" w:sz="4" w:space="0" w:color="auto"/>
              <w:left w:val="nil"/>
              <w:bottom w:val="single" w:sz="4" w:space="0" w:color="auto"/>
              <w:right w:val="nil"/>
            </w:tcBorders>
            <w:vAlign w:val="center"/>
          </w:tcPr>
          <w:p w14:paraId="3C62F63D" w14:textId="4C563D41" w:rsidR="001C4039" w:rsidRPr="0065686C" w:rsidRDefault="00142F9C" w:rsidP="001C4039">
            <w:pPr>
              <w:jc w:val="center"/>
              <w:rPr>
                <w:rFonts w:ascii="Calibri" w:hAnsi="Calibri" w:cs="Calibri"/>
                <w:b/>
                <w:bCs/>
                <w:color w:val="000000"/>
                <w:sz w:val="20"/>
                <w:szCs w:val="20"/>
                <w:lang w:val="ca-ES" w:eastAsia="ca-ES"/>
              </w:rPr>
            </w:pPr>
            <w:proofErr w:type="spellStart"/>
            <w:r>
              <w:rPr>
                <w:rFonts w:ascii="Calibri" w:hAnsi="Calibri" w:cs="Calibri"/>
                <w:b/>
                <w:bCs/>
                <w:color w:val="000000"/>
                <w:sz w:val="20"/>
                <w:szCs w:val="20"/>
                <w:lang w:val="ca-ES" w:eastAsia="ca-ES"/>
              </w:rPr>
              <w:t>Unadjusted</w:t>
            </w:r>
            <w:proofErr w:type="spellEnd"/>
          </w:p>
        </w:tc>
        <w:tc>
          <w:tcPr>
            <w:tcW w:w="0" w:type="auto"/>
            <w:gridSpan w:val="3"/>
            <w:tcBorders>
              <w:top w:val="single" w:sz="4" w:space="0" w:color="auto"/>
              <w:left w:val="nil"/>
              <w:bottom w:val="single" w:sz="4" w:space="0" w:color="auto"/>
              <w:right w:val="nil"/>
            </w:tcBorders>
            <w:vAlign w:val="center"/>
          </w:tcPr>
          <w:p w14:paraId="3B8D5242" w14:textId="1E931A9A" w:rsidR="001C4039" w:rsidRPr="0065686C" w:rsidRDefault="00142F9C" w:rsidP="001C4039">
            <w:pPr>
              <w:jc w:val="center"/>
              <w:rPr>
                <w:rFonts w:ascii="Calibri" w:hAnsi="Calibri" w:cs="Calibri"/>
                <w:b/>
                <w:bCs/>
                <w:color w:val="000000"/>
                <w:sz w:val="20"/>
                <w:szCs w:val="20"/>
                <w:lang w:val="ca-ES" w:eastAsia="ca-ES"/>
              </w:rPr>
            </w:pPr>
            <w:proofErr w:type="spellStart"/>
            <w:r>
              <w:rPr>
                <w:rFonts w:ascii="Calibri" w:hAnsi="Calibri" w:cs="Calibri"/>
                <w:b/>
                <w:bCs/>
                <w:color w:val="000000"/>
                <w:sz w:val="20"/>
                <w:szCs w:val="20"/>
                <w:lang w:val="ca-ES" w:eastAsia="ca-ES"/>
              </w:rPr>
              <w:t>Adjusted</w:t>
            </w:r>
            <w:r w:rsidRPr="0065686C">
              <w:rPr>
                <w:rFonts w:ascii="Calibri" w:hAnsi="Calibri" w:cs="Calibri"/>
                <w:b/>
                <w:bCs/>
                <w:color w:val="000000"/>
                <w:sz w:val="20"/>
                <w:szCs w:val="20"/>
                <w:vertAlign w:val="superscript"/>
                <w:lang w:val="ca-ES" w:eastAsia="ca-ES"/>
              </w:rPr>
              <w:t>a</w:t>
            </w:r>
            <w:proofErr w:type="spellEnd"/>
          </w:p>
        </w:tc>
      </w:tr>
      <w:tr w:rsidR="00BD04ED" w:rsidRPr="0065686C" w14:paraId="6F266ADF" w14:textId="77777777" w:rsidTr="00EF0F9A">
        <w:trPr>
          <w:trHeight w:val="20"/>
          <w:tblHeader/>
        </w:trPr>
        <w:tc>
          <w:tcPr>
            <w:tcW w:w="0" w:type="auto"/>
            <w:vMerge/>
            <w:tcBorders>
              <w:left w:val="nil"/>
              <w:bottom w:val="single" w:sz="4" w:space="0" w:color="auto"/>
              <w:right w:val="nil"/>
            </w:tcBorders>
            <w:vAlign w:val="center"/>
            <w:hideMark/>
          </w:tcPr>
          <w:p w14:paraId="18FC0317" w14:textId="77777777" w:rsidR="001C4039" w:rsidRPr="0065686C" w:rsidRDefault="001C4039" w:rsidP="001C4039">
            <w:pPr>
              <w:rPr>
                <w:rFonts w:ascii="Calibri" w:hAnsi="Calibri" w:cs="Calibri"/>
                <w:b/>
                <w:bCs/>
                <w:color w:val="000000"/>
                <w:sz w:val="20"/>
                <w:szCs w:val="20"/>
                <w:lang w:val="ca-ES" w:eastAsia="ca-ES"/>
              </w:rPr>
            </w:pPr>
          </w:p>
        </w:tc>
        <w:tc>
          <w:tcPr>
            <w:tcW w:w="0" w:type="auto"/>
            <w:tcBorders>
              <w:top w:val="single" w:sz="4" w:space="0" w:color="auto"/>
              <w:left w:val="nil"/>
              <w:bottom w:val="single" w:sz="4" w:space="0" w:color="auto"/>
              <w:right w:val="nil"/>
            </w:tcBorders>
            <w:vAlign w:val="center"/>
            <w:hideMark/>
          </w:tcPr>
          <w:p w14:paraId="170F4D3E" w14:textId="77777777" w:rsidR="001C4039" w:rsidRPr="0065686C" w:rsidRDefault="001C4039" w:rsidP="001C4039">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hideMark/>
          </w:tcPr>
          <w:p w14:paraId="41130CBB" w14:textId="77777777" w:rsidR="001C4039" w:rsidRPr="0065686C" w:rsidRDefault="001C4039" w:rsidP="001C4039">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hideMark/>
          </w:tcPr>
          <w:p w14:paraId="12DC272C" w14:textId="77777777" w:rsidR="001C4039" w:rsidRPr="0065686C" w:rsidRDefault="001C4039" w:rsidP="001C4039">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P-</w:t>
            </w:r>
            <w:proofErr w:type="spellStart"/>
            <w:r w:rsidRPr="0065686C">
              <w:rPr>
                <w:rFonts w:ascii="Calibri" w:hAnsi="Calibri" w:cs="Calibri"/>
                <w:b/>
                <w:bCs/>
                <w:color w:val="000000"/>
                <w:sz w:val="20"/>
                <w:szCs w:val="20"/>
                <w:lang w:val="ca-ES" w:eastAsia="ca-ES"/>
              </w:rPr>
              <w:t>Value</w:t>
            </w:r>
            <w:proofErr w:type="spellEnd"/>
          </w:p>
        </w:tc>
        <w:tc>
          <w:tcPr>
            <w:tcW w:w="0" w:type="auto"/>
            <w:tcBorders>
              <w:top w:val="single" w:sz="4" w:space="0" w:color="auto"/>
              <w:left w:val="nil"/>
              <w:bottom w:val="single" w:sz="4" w:space="0" w:color="auto"/>
              <w:right w:val="nil"/>
            </w:tcBorders>
            <w:vAlign w:val="center"/>
          </w:tcPr>
          <w:p w14:paraId="22D7702B" w14:textId="77777777" w:rsidR="001C4039" w:rsidRPr="0065686C" w:rsidRDefault="001C4039" w:rsidP="001C4039">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tcPr>
          <w:p w14:paraId="3DF6E967" w14:textId="77777777" w:rsidR="001C4039" w:rsidRPr="0065686C" w:rsidRDefault="001C4039" w:rsidP="001C4039">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tcPr>
          <w:p w14:paraId="4464EEB5" w14:textId="77777777" w:rsidR="001C4039" w:rsidRPr="0065686C" w:rsidRDefault="001C4039" w:rsidP="001C4039">
            <w:pPr>
              <w:jc w:val="center"/>
              <w:rPr>
                <w:rFonts w:ascii="Calibri" w:hAnsi="Calibri" w:cs="Calibri"/>
                <w:b/>
                <w:bCs/>
                <w:color w:val="000000"/>
                <w:sz w:val="20"/>
                <w:szCs w:val="20"/>
                <w:lang w:val="ca-ES" w:eastAsia="ca-ES"/>
              </w:rPr>
            </w:pPr>
            <w:r w:rsidRPr="0065686C">
              <w:rPr>
                <w:rFonts w:ascii="Calibri" w:hAnsi="Calibri" w:cs="Calibri"/>
                <w:b/>
                <w:bCs/>
                <w:color w:val="000000"/>
                <w:sz w:val="20"/>
                <w:szCs w:val="20"/>
                <w:lang w:val="ca-ES" w:eastAsia="ca-ES"/>
              </w:rPr>
              <w:t>P-</w:t>
            </w:r>
            <w:proofErr w:type="spellStart"/>
            <w:r w:rsidRPr="0065686C">
              <w:rPr>
                <w:rFonts w:ascii="Calibri" w:hAnsi="Calibri" w:cs="Calibri"/>
                <w:b/>
                <w:bCs/>
                <w:color w:val="000000"/>
                <w:sz w:val="20"/>
                <w:szCs w:val="20"/>
                <w:lang w:val="ca-ES" w:eastAsia="ca-ES"/>
              </w:rPr>
              <w:t>Value</w:t>
            </w:r>
            <w:proofErr w:type="spellEnd"/>
          </w:p>
        </w:tc>
      </w:tr>
      <w:tr w:rsidR="00BD04ED" w:rsidRPr="0065686C" w14:paraId="736F65E8" w14:textId="77777777" w:rsidTr="00D93D29">
        <w:trPr>
          <w:trHeight w:val="20"/>
        </w:trPr>
        <w:tc>
          <w:tcPr>
            <w:tcW w:w="0" w:type="auto"/>
            <w:tcBorders>
              <w:top w:val="single" w:sz="4" w:space="0" w:color="auto"/>
              <w:left w:val="nil"/>
              <w:right w:val="nil"/>
            </w:tcBorders>
            <w:vAlign w:val="center"/>
            <w:hideMark/>
          </w:tcPr>
          <w:p w14:paraId="2FDED40A" w14:textId="77777777" w:rsidR="001C4039" w:rsidRPr="0065686C" w:rsidRDefault="001C4039" w:rsidP="001C4039">
            <w:pPr>
              <w:rPr>
                <w:rFonts w:ascii="Calibri" w:hAnsi="Calibri" w:cs="Calibri"/>
                <w:bCs/>
                <w:color w:val="000000"/>
                <w:sz w:val="20"/>
                <w:szCs w:val="20"/>
                <w:lang w:val="ca-ES" w:eastAsia="ca-ES"/>
              </w:rPr>
            </w:pPr>
            <w:proofErr w:type="spellStart"/>
            <w:r w:rsidRPr="0065686C">
              <w:rPr>
                <w:rFonts w:ascii="Calibri" w:hAnsi="Calibri" w:cs="Calibri"/>
                <w:bCs/>
                <w:color w:val="000000"/>
                <w:sz w:val="20"/>
                <w:szCs w:val="20"/>
                <w:lang w:val="ca-ES" w:eastAsia="ca-ES"/>
              </w:rPr>
              <w:t>Treatment</w:t>
            </w:r>
            <w:proofErr w:type="spellEnd"/>
            <w:r w:rsidRPr="0065686C">
              <w:rPr>
                <w:rFonts w:ascii="Calibri" w:hAnsi="Calibri" w:cs="Calibri"/>
                <w:bCs/>
                <w:color w:val="000000"/>
                <w:sz w:val="20"/>
                <w:szCs w:val="20"/>
                <w:lang w:val="ca-ES" w:eastAsia="ca-ES"/>
              </w:rPr>
              <w:t xml:space="preserve"> </w:t>
            </w:r>
            <w:proofErr w:type="spellStart"/>
            <w:r w:rsidRPr="0065686C">
              <w:rPr>
                <w:rFonts w:ascii="Calibri" w:hAnsi="Calibri" w:cs="Calibri"/>
                <w:bCs/>
                <w:color w:val="000000"/>
                <w:sz w:val="20"/>
                <w:szCs w:val="20"/>
                <w:lang w:val="ca-ES" w:eastAsia="ca-ES"/>
              </w:rPr>
              <w:t>failure</w:t>
            </w:r>
            <w:proofErr w:type="spellEnd"/>
          </w:p>
        </w:tc>
        <w:tc>
          <w:tcPr>
            <w:tcW w:w="0" w:type="auto"/>
            <w:tcBorders>
              <w:top w:val="single" w:sz="4" w:space="0" w:color="auto"/>
              <w:left w:val="nil"/>
              <w:right w:val="nil"/>
            </w:tcBorders>
            <w:vAlign w:val="center"/>
          </w:tcPr>
          <w:p w14:paraId="1279542F" w14:textId="2DE23DAB" w:rsidR="001C4039" w:rsidRPr="0065686C" w:rsidRDefault="001C4039" w:rsidP="001C4039">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vAlign w:val="center"/>
          </w:tcPr>
          <w:p w14:paraId="539F4CAA" w14:textId="203860B2" w:rsidR="001C4039" w:rsidRPr="0065686C" w:rsidRDefault="001C4039" w:rsidP="001C4039">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vAlign w:val="center"/>
          </w:tcPr>
          <w:p w14:paraId="214CFB70" w14:textId="2A1FC795" w:rsidR="001C4039" w:rsidRPr="0065686C" w:rsidRDefault="001C4039" w:rsidP="001C4039">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tcPr>
          <w:p w14:paraId="2156BDD3" w14:textId="1ED3458C" w:rsidR="001C4039" w:rsidRPr="0065686C" w:rsidRDefault="001C4039" w:rsidP="001C4039">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tcPr>
          <w:p w14:paraId="17BCFBBB" w14:textId="01F493B5" w:rsidR="001C4039" w:rsidRPr="0065686C" w:rsidRDefault="001C4039" w:rsidP="001C4039">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tcPr>
          <w:p w14:paraId="4811F1A0" w14:textId="400E5C37" w:rsidR="001C4039" w:rsidRPr="0065686C" w:rsidRDefault="001C4039" w:rsidP="001C4039">
            <w:pPr>
              <w:jc w:val="center"/>
              <w:rPr>
                <w:rFonts w:ascii="Calibri" w:hAnsi="Calibri" w:cs="Calibri"/>
                <w:color w:val="000000"/>
                <w:sz w:val="20"/>
                <w:szCs w:val="20"/>
                <w:lang w:val="ca-ES" w:eastAsia="ca-ES"/>
              </w:rPr>
            </w:pPr>
          </w:p>
        </w:tc>
      </w:tr>
      <w:tr w:rsidR="00BD04ED" w:rsidRPr="0065686C" w14:paraId="4A184C21" w14:textId="77777777" w:rsidTr="002733EF">
        <w:trPr>
          <w:trHeight w:val="20"/>
        </w:trPr>
        <w:tc>
          <w:tcPr>
            <w:tcW w:w="0" w:type="auto"/>
            <w:tcBorders>
              <w:left w:val="nil"/>
              <w:bottom w:val="nil"/>
              <w:right w:val="nil"/>
            </w:tcBorders>
            <w:vAlign w:val="center"/>
          </w:tcPr>
          <w:p w14:paraId="62E0853A" w14:textId="573F3E8E" w:rsidR="00BD04ED" w:rsidRPr="0065686C" w:rsidRDefault="00BD04ED" w:rsidP="00BD04ED">
            <w:pPr>
              <w:ind w:left="113"/>
              <w:rPr>
                <w:rFonts w:ascii="Calibri" w:hAnsi="Calibri" w:cs="Calibri"/>
                <w:bCs/>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left w:val="nil"/>
              <w:bottom w:val="nil"/>
              <w:right w:val="nil"/>
            </w:tcBorders>
          </w:tcPr>
          <w:p w14:paraId="5A63E8A5" w14:textId="357F6E0C"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1.28</w:t>
            </w:r>
          </w:p>
        </w:tc>
        <w:tc>
          <w:tcPr>
            <w:tcW w:w="0" w:type="auto"/>
            <w:tcBorders>
              <w:left w:val="nil"/>
              <w:bottom w:val="nil"/>
              <w:right w:val="nil"/>
            </w:tcBorders>
          </w:tcPr>
          <w:p w14:paraId="45E0F555" w14:textId="12CED259"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0.40 to 4.10</w:t>
            </w:r>
          </w:p>
        </w:tc>
        <w:tc>
          <w:tcPr>
            <w:tcW w:w="0" w:type="auto"/>
            <w:tcBorders>
              <w:left w:val="nil"/>
              <w:bottom w:val="nil"/>
              <w:right w:val="nil"/>
            </w:tcBorders>
          </w:tcPr>
          <w:p w14:paraId="62308D3A" w14:textId="7CDC234B"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0.678</w:t>
            </w:r>
          </w:p>
        </w:tc>
        <w:tc>
          <w:tcPr>
            <w:tcW w:w="0" w:type="auto"/>
            <w:tcBorders>
              <w:left w:val="nil"/>
              <w:bottom w:val="nil"/>
              <w:right w:val="nil"/>
            </w:tcBorders>
          </w:tcPr>
          <w:p w14:paraId="7BA6D19E" w14:textId="592442DD"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0.96</w:t>
            </w:r>
          </w:p>
        </w:tc>
        <w:tc>
          <w:tcPr>
            <w:tcW w:w="0" w:type="auto"/>
            <w:tcBorders>
              <w:left w:val="nil"/>
              <w:bottom w:val="nil"/>
              <w:right w:val="nil"/>
            </w:tcBorders>
          </w:tcPr>
          <w:p w14:paraId="49C49BA6" w14:textId="6AAF66CB"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0.27 to 3.42</w:t>
            </w:r>
          </w:p>
        </w:tc>
        <w:tc>
          <w:tcPr>
            <w:tcW w:w="0" w:type="auto"/>
            <w:tcBorders>
              <w:left w:val="nil"/>
              <w:bottom w:val="nil"/>
              <w:right w:val="nil"/>
            </w:tcBorders>
          </w:tcPr>
          <w:p w14:paraId="169415E2" w14:textId="3C5B0781"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0.951</w:t>
            </w:r>
          </w:p>
        </w:tc>
      </w:tr>
      <w:tr w:rsidR="00BD04ED" w:rsidRPr="0065686C" w14:paraId="61F04C97" w14:textId="77777777" w:rsidTr="002733EF">
        <w:trPr>
          <w:trHeight w:val="20"/>
        </w:trPr>
        <w:tc>
          <w:tcPr>
            <w:tcW w:w="0" w:type="auto"/>
            <w:tcBorders>
              <w:left w:val="nil"/>
              <w:bottom w:val="nil"/>
              <w:right w:val="nil"/>
            </w:tcBorders>
            <w:vAlign w:val="center"/>
          </w:tcPr>
          <w:p w14:paraId="05C5222B" w14:textId="55B9CDAF" w:rsidR="00BD04ED" w:rsidRPr="0065686C" w:rsidRDefault="00BD04ED" w:rsidP="00BD04ED">
            <w:pPr>
              <w:ind w:left="113"/>
              <w:rPr>
                <w:rFonts w:ascii="Calibri" w:hAnsi="Calibri" w:cs="Calibri"/>
                <w:bCs/>
                <w:color w:val="000000"/>
                <w:sz w:val="20"/>
                <w:szCs w:val="20"/>
                <w:lang w:val="ca-ES" w:eastAsia="ca-ES"/>
              </w:rPr>
            </w:pPr>
            <w:proofErr w:type="spellStart"/>
            <w:r>
              <w:rPr>
                <w:rFonts w:ascii="Calibri" w:hAnsi="Calibri" w:cs="Calibri"/>
                <w:bCs/>
                <w:color w:val="000000"/>
                <w:sz w:val="20"/>
                <w:szCs w:val="20"/>
                <w:lang w:val="ca-ES" w:eastAsia="ca-ES"/>
              </w:rPr>
              <w:t>Treatment</w:t>
            </w:r>
            <w:proofErr w:type="spellEnd"/>
          </w:p>
        </w:tc>
        <w:tc>
          <w:tcPr>
            <w:tcW w:w="0" w:type="auto"/>
            <w:tcBorders>
              <w:left w:val="nil"/>
              <w:bottom w:val="nil"/>
              <w:right w:val="nil"/>
            </w:tcBorders>
          </w:tcPr>
          <w:p w14:paraId="76BC6DB6" w14:textId="2DA6226F"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0.51</w:t>
            </w:r>
          </w:p>
        </w:tc>
        <w:tc>
          <w:tcPr>
            <w:tcW w:w="0" w:type="auto"/>
            <w:tcBorders>
              <w:left w:val="nil"/>
              <w:bottom w:val="nil"/>
              <w:right w:val="nil"/>
            </w:tcBorders>
          </w:tcPr>
          <w:p w14:paraId="35C9D1C2" w14:textId="2155FB3B"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0.12 to 2.11</w:t>
            </w:r>
          </w:p>
        </w:tc>
        <w:tc>
          <w:tcPr>
            <w:tcW w:w="0" w:type="auto"/>
            <w:tcBorders>
              <w:left w:val="nil"/>
              <w:bottom w:val="nil"/>
              <w:right w:val="nil"/>
            </w:tcBorders>
          </w:tcPr>
          <w:p w14:paraId="1A80D605" w14:textId="2442EF35"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0.351</w:t>
            </w:r>
          </w:p>
        </w:tc>
        <w:tc>
          <w:tcPr>
            <w:tcW w:w="0" w:type="auto"/>
            <w:tcBorders>
              <w:left w:val="nil"/>
              <w:bottom w:val="nil"/>
              <w:right w:val="nil"/>
            </w:tcBorders>
          </w:tcPr>
          <w:p w14:paraId="5B9F4FC9" w14:textId="708DBBD1"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0.71</w:t>
            </w:r>
          </w:p>
        </w:tc>
        <w:tc>
          <w:tcPr>
            <w:tcW w:w="0" w:type="auto"/>
            <w:tcBorders>
              <w:left w:val="nil"/>
              <w:bottom w:val="nil"/>
              <w:right w:val="nil"/>
            </w:tcBorders>
          </w:tcPr>
          <w:p w14:paraId="09C4C749" w14:textId="4E214617"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0.16 to 3.14</w:t>
            </w:r>
          </w:p>
        </w:tc>
        <w:tc>
          <w:tcPr>
            <w:tcW w:w="0" w:type="auto"/>
            <w:tcBorders>
              <w:left w:val="nil"/>
              <w:bottom w:val="nil"/>
              <w:right w:val="nil"/>
            </w:tcBorders>
          </w:tcPr>
          <w:p w14:paraId="5D1DF942" w14:textId="0B3BA9BF"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0.648</w:t>
            </w:r>
          </w:p>
        </w:tc>
      </w:tr>
      <w:tr w:rsidR="00BD04ED" w:rsidRPr="0065686C" w14:paraId="5A947308" w14:textId="77777777" w:rsidTr="002733EF">
        <w:trPr>
          <w:trHeight w:val="20"/>
        </w:trPr>
        <w:tc>
          <w:tcPr>
            <w:tcW w:w="0" w:type="auto"/>
            <w:tcBorders>
              <w:left w:val="nil"/>
              <w:bottom w:val="nil"/>
              <w:right w:val="nil"/>
            </w:tcBorders>
            <w:vAlign w:val="center"/>
          </w:tcPr>
          <w:p w14:paraId="75EEF560" w14:textId="60CBD640" w:rsidR="00BD04ED" w:rsidRPr="0065686C" w:rsidRDefault="00BD04ED" w:rsidP="00BD04ED">
            <w:pPr>
              <w:ind w:left="113"/>
              <w:rPr>
                <w:rFonts w:ascii="Calibri" w:hAnsi="Calibri" w:cs="Calibri"/>
                <w:bCs/>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proofErr w:type="spellEnd"/>
          </w:p>
        </w:tc>
        <w:tc>
          <w:tcPr>
            <w:tcW w:w="0" w:type="auto"/>
            <w:tcBorders>
              <w:left w:val="nil"/>
              <w:bottom w:val="nil"/>
              <w:right w:val="nil"/>
            </w:tcBorders>
          </w:tcPr>
          <w:p w14:paraId="6B484A26" w14:textId="6F21B1A1"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0.51</w:t>
            </w:r>
          </w:p>
        </w:tc>
        <w:tc>
          <w:tcPr>
            <w:tcW w:w="0" w:type="auto"/>
            <w:tcBorders>
              <w:left w:val="nil"/>
              <w:bottom w:val="nil"/>
              <w:right w:val="nil"/>
            </w:tcBorders>
          </w:tcPr>
          <w:p w14:paraId="4F5191C2" w14:textId="0F5501D6"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0.08 to 3.40</w:t>
            </w:r>
          </w:p>
        </w:tc>
        <w:tc>
          <w:tcPr>
            <w:tcW w:w="0" w:type="auto"/>
            <w:tcBorders>
              <w:left w:val="nil"/>
              <w:bottom w:val="nil"/>
              <w:right w:val="nil"/>
            </w:tcBorders>
          </w:tcPr>
          <w:p w14:paraId="0751A65B" w14:textId="36DF7A94"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0.489</w:t>
            </w:r>
          </w:p>
        </w:tc>
        <w:tc>
          <w:tcPr>
            <w:tcW w:w="0" w:type="auto"/>
            <w:tcBorders>
              <w:left w:val="nil"/>
              <w:bottom w:val="nil"/>
              <w:right w:val="nil"/>
            </w:tcBorders>
          </w:tcPr>
          <w:p w14:paraId="6267B398" w14:textId="39DD335B"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0.29</w:t>
            </w:r>
          </w:p>
        </w:tc>
        <w:tc>
          <w:tcPr>
            <w:tcW w:w="0" w:type="auto"/>
            <w:tcBorders>
              <w:left w:val="nil"/>
              <w:bottom w:val="nil"/>
              <w:right w:val="nil"/>
            </w:tcBorders>
          </w:tcPr>
          <w:p w14:paraId="3F61B372" w14:textId="58F9D074"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0.04 to 2.16</w:t>
            </w:r>
          </w:p>
        </w:tc>
        <w:tc>
          <w:tcPr>
            <w:tcW w:w="0" w:type="auto"/>
            <w:tcBorders>
              <w:left w:val="nil"/>
              <w:bottom w:val="nil"/>
              <w:right w:val="nil"/>
            </w:tcBorders>
          </w:tcPr>
          <w:p w14:paraId="222E0577" w14:textId="0AEBBB9D" w:rsidR="00BD04ED" w:rsidRPr="0065686C" w:rsidRDefault="00BD04ED" w:rsidP="00BD04ED">
            <w:pPr>
              <w:jc w:val="center"/>
              <w:rPr>
                <w:rFonts w:ascii="Calibri" w:hAnsi="Calibri" w:cs="Calibri"/>
                <w:color w:val="000000"/>
                <w:sz w:val="20"/>
                <w:szCs w:val="20"/>
                <w:lang w:val="ca-ES" w:eastAsia="ca-ES"/>
              </w:rPr>
            </w:pPr>
            <w:r w:rsidRPr="00BD04ED">
              <w:rPr>
                <w:rFonts w:ascii="Calibri" w:hAnsi="Calibri" w:cs="Calibri"/>
                <w:color w:val="000000"/>
                <w:sz w:val="20"/>
                <w:szCs w:val="20"/>
                <w:lang w:val="ca-ES" w:eastAsia="ca-ES"/>
              </w:rPr>
              <w:t>0.227</w:t>
            </w:r>
          </w:p>
        </w:tc>
      </w:tr>
      <w:tr w:rsidR="00BD04ED" w:rsidRPr="0065686C" w14:paraId="6B05B69F" w14:textId="77777777" w:rsidTr="00EF0F9A">
        <w:trPr>
          <w:trHeight w:val="20"/>
        </w:trPr>
        <w:tc>
          <w:tcPr>
            <w:tcW w:w="0" w:type="auto"/>
            <w:tcBorders>
              <w:top w:val="nil"/>
              <w:left w:val="nil"/>
              <w:bottom w:val="nil"/>
              <w:right w:val="nil"/>
            </w:tcBorders>
            <w:vAlign w:val="center"/>
          </w:tcPr>
          <w:p w14:paraId="13A56CDF" w14:textId="77777777" w:rsidR="001C4039" w:rsidRPr="0065686C" w:rsidRDefault="001C4039" w:rsidP="001C4039">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Early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treatment</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failure</w:t>
            </w:r>
            <w:proofErr w:type="spellEnd"/>
            <w:r w:rsidRPr="0065686C">
              <w:rPr>
                <w:rFonts w:ascii="Calibri" w:hAnsi="Calibri" w:cs="Calibri"/>
                <w:color w:val="000000"/>
                <w:sz w:val="20"/>
                <w:szCs w:val="20"/>
                <w:lang w:val="ca-ES" w:eastAsia="ca-ES"/>
              </w:rPr>
              <w:t xml:space="preserve"> (0-72h)</w:t>
            </w:r>
          </w:p>
        </w:tc>
        <w:tc>
          <w:tcPr>
            <w:tcW w:w="0" w:type="auto"/>
            <w:tcBorders>
              <w:top w:val="nil"/>
              <w:left w:val="nil"/>
              <w:bottom w:val="nil"/>
              <w:right w:val="nil"/>
            </w:tcBorders>
            <w:vAlign w:val="center"/>
          </w:tcPr>
          <w:p w14:paraId="4C4E5697" w14:textId="200FC6AB"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745CC5CE" w14:textId="6635266B"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261D5FB5" w14:textId="399D64EA"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4FED5D92" w14:textId="1E8A459D"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602B9A6E" w14:textId="3D9BD6BF"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03D0597D" w14:textId="5B649B04" w:rsidR="001C4039" w:rsidRPr="0065686C" w:rsidRDefault="001C4039" w:rsidP="001C4039">
            <w:pPr>
              <w:jc w:val="center"/>
              <w:rPr>
                <w:rFonts w:ascii="Calibri" w:hAnsi="Calibri" w:cs="Calibri"/>
                <w:color w:val="000000"/>
                <w:sz w:val="20"/>
                <w:szCs w:val="20"/>
                <w:lang w:val="ca-ES" w:eastAsia="ca-ES"/>
              </w:rPr>
            </w:pPr>
          </w:p>
        </w:tc>
      </w:tr>
      <w:tr w:rsidR="006815DE" w:rsidRPr="0065686C" w14:paraId="0014A020" w14:textId="77777777" w:rsidTr="002733EF">
        <w:trPr>
          <w:trHeight w:val="20"/>
        </w:trPr>
        <w:tc>
          <w:tcPr>
            <w:tcW w:w="0" w:type="auto"/>
            <w:tcBorders>
              <w:top w:val="nil"/>
              <w:left w:val="nil"/>
              <w:bottom w:val="nil"/>
              <w:right w:val="nil"/>
            </w:tcBorders>
            <w:vAlign w:val="center"/>
          </w:tcPr>
          <w:p w14:paraId="3AF2AD62" w14:textId="2F1BCB37" w:rsidR="001F7DC2" w:rsidRPr="0065686C" w:rsidRDefault="001F7DC2" w:rsidP="001F7DC2">
            <w:pPr>
              <w:ind w:left="340"/>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tcPr>
          <w:p w14:paraId="0AF2582E" w14:textId="1C158CA3"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0.56</w:t>
            </w:r>
          </w:p>
        </w:tc>
        <w:tc>
          <w:tcPr>
            <w:tcW w:w="0" w:type="auto"/>
            <w:tcBorders>
              <w:top w:val="nil"/>
              <w:left w:val="nil"/>
              <w:bottom w:val="nil"/>
              <w:right w:val="nil"/>
            </w:tcBorders>
          </w:tcPr>
          <w:p w14:paraId="0E2D8C72" w14:textId="289E5626"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0.10 to 3.05</w:t>
            </w:r>
          </w:p>
        </w:tc>
        <w:tc>
          <w:tcPr>
            <w:tcW w:w="0" w:type="auto"/>
            <w:tcBorders>
              <w:top w:val="nil"/>
              <w:left w:val="nil"/>
              <w:bottom w:val="nil"/>
              <w:right w:val="nil"/>
            </w:tcBorders>
          </w:tcPr>
          <w:p w14:paraId="04719994" w14:textId="1C5A4E4C"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0.501</w:t>
            </w:r>
          </w:p>
        </w:tc>
        <w:tc>
          <w:tcPr>
            <w:tcW w:w="0" w:type="auto"/>
            <w:tcBorders>
              <w:top w:val="nil"/>
              <w:left w:val="nil"/>
              <w:bottom w:val="nil"/>
              <w:right w:val="nil"/>
            </w:tcBorders>
          </w:tcPr>
          <w:p w14:paraId="151D8408" w14:textId="2594145F"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0.45</w:t>
            </w:r>
          </w:p>
        </w:tc>
        <w:tc>
          <w:tcPr>
            <w:tcW w:w="0" w:type="auto"/>
            <w:tcBorders>
              <w:top w:val="nil"/>
              <w:left w:val="nil"/>
              <w:bottom w:val="nil"/>
              <w:right w:val="nil"/>
            </w:tcBorders>
          </w:tcPr>
          <w:p w14:paraId="285EE267" w14:textId="2BAC160D"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0.07 to 2.75</w:t>
            </w:r>
          </w:p>
        </w:tc>
        <w:tc>
          <w:tcPr>
            <w:tcW w:w="0" w:type="auto"/>
            <w:tcBorders>
              <w:top w:val="nil"/>
              <w:left w:val="nil"/>
              <w:bottom w:val="nil"/>
              <w:right w:val="nil"/>
            </w:tcBorders>
          </w:tcPr>
          <w:p w14:paraId="5B20456F" w14:textId="58C1B824"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0.387</w:t>
            </w:r>
          </w:p>
        </w:tc>
      </w:tr>
      <w:tr w:rsidR="006815DE" w:rsidRPr="0065686C" w14:paraId="7FE3C0E6" w14:textId="77777777" w:rsidTr="002733EF">
        <w:trPr>
          <w:trHeight w:val="20"/>
        </w:trPr>
        <w:tc>
          <w:tcPr>
            <w:tcW w:w="0" w:type="auto"/>
            <w:tcBorders>
              <w:top w:val="nil"/>
              <w:left w:val="nil"/>
              <w:bottom w:val="nil"/>
              <w:right w:val="nil"/>
            </w:tcBorders>
            <w:vAlign w:val="center"/>
          </w:tcPr>
          <w:p w14:paraId="6D11942B" w14:textId="584FD253" w:rsidR="001F7DC2" w:rsidRPr="0065686C" w:rsidRDefault="001F7DC2" w:rsidP="001F7DC2">
            <w:pPr>
              <w:ind w:left="340"/>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tcPr>
          <w:p w14:paraId="566E18C0" w14:textId="14F14630"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0.86</w:t>
            </w:r>
          </w:p>
        </w:tc>
        <w:tc>
          <w:tcPr>
            <w:tcW w:w="0" w:type="auto"/>
            <w:tcBorders>
              <w:top w:val="nil"/>
              <w:left w:val="nil"/>
              <w:bottom w:val="nil"/>
              <w:right w:val="nil"/>
            </w:tcBorders>
          </w:tcPr>
          <w:p w14:paraId="58B86394" w14:textId="006A24AB"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0.16 to 4.79</w:t>
            </w:r>
          </w:p>
        </w:tc>
        <w:tc>
          <w:tcPr>
            <w:tcW w:w="0" w:type="auto"/>
            <w:tcBorders>
              <w:top w:val="nil"/>
              <w:left w:val="nil"/>
              <w:bottom w:val="nil"/>
              <w:right w:val="nil"/>
            </w:tcBorders>
          </w:tcPr>
          <w:p w14:paraId="34D0F8D6" w14:textId="4F7A6C69"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0.867</w:t>
            </w:r>
          </w:p>
        </w:tc>
        <w:tc>
          <w:tcPr>
            <w:tcW w:w="0" w:type="auto"/>
            <w:tcBorders>
              <w:top w:val="nil"/>
              <w:left w:val="nil"/>
              <w:bottom w:val="nil"/>
              <w:right w:val="nil"/>
            </w:tcBorders>
          </w:tcPr>
          <w:p w14:paraId="4FE6FBF0" w14:textId="3A9C6E23"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1.25</w:t>
            </w:r>
          </w:p>
        </w:tc>
        <w:tc>
          <w:tcPr>
            <w:tcW w:w="0" w:type="auto"/>
            <w:tcBorders>
              <w:top w:val="nil"/>
              <w:left w:val="nil"/>
              <w:bottom w:val="nil"/>
              <w:right w:val="nil"/>
            </w:tcBorders>
          </w:tcPr>
          <w:p w14:paraId="6B5C09FD" w14:textId="01F13862"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0.21 to 7.52</w:t>
            </w:r>
          </w:p>
        </w:tc>
        <w:tc>
          <w:tcPr>
            <w:tcW w:w="0" w:type="auto"/>
            <w:tcBorders>
              <w:top w:val="nil"/>
              <w:left w:val="nil"/>
              <w:bottom w:val="nil"/>
              <w:right w:val="nil"/>
            </w:tcBorders>
          </w:tcPr>
          <w:p w14:paraId="44F82D04" w14:textId="1AC227DB"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0.805</w:t>
            </w:r>
          </w:p>
        </w:tc>
      </w:tr>
      <w:tr w:rsidR="006815DE" w:rsidRPr="0065686C" w14:paraId="27CE41DD" w14:textId="77777777" w:rsidTr="002733EF">
        <w:trPr>
          <w:trHeight w:val="20"/>
        </w:trPr>
        <w:tc>
          <w:tcPr>
            <w:tcW w:w="0" w:type="auto"/>
            <w:tcBorders>
              <w:top w:val="nil"/>
              <w:left w:val="nil"/>
              <w:bottom w:val="nil"/>
              <w:right w:val="nil"/>
            </w:tcBorders>
            <w:vAlign w:val="center"/>
          </w:tcPr>
          <w:p w14:paraId="41011595" w14:textId="09448FB9" w:rsidR="001F7DC2" w:rsidRPr="0065686C" w:rsidRDefault="001F7DC2" w:rsidP="001F7DC2">
            <w:pPr>
              <w:ind w:left="340"/>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tcPr>
          <w:p w14:paraId="61A5D09D" w14:textId="4DB6ADC8"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1.19</w:t>
            </w:r>
          </w:p>
        </w:tc>
        <w:tc>
          <w:tcPr>
            <w:tcW w:w="0" w:type="auto"/>
            <w:tcBorders>
              <w:top w:val="nil"/>
              <w:left w:val="nil"/>
              <w:bottom w:val="nil"/>
              <w:right w:val="nil"/>
            </w:tcBorders>
          </w:tcPr>
          <w:p w14:paraId="31410EEC" w14:textId="5664B3F7"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0.11 to 13.06</w:t>
            </w:r>
          </w:p>
        </w:tc>
        <w:tc>
          <w:tcPr>
            <w:tcW w:w="0" w:type="auto"/>
            <w:tcBorders>
              <w:top w:val="nil"/>
              <w:left w:val="nil"/>
              <w:bottom w:val="nil"/>
              <w:right w:val="nil"/>
            </w:tcBorders>
          </w:tcPr>
          <w:p w14:paraId="27E63F30" w14:textId="269DD7D4"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0.885</w:t>
            </w:r>
          </w:p>
        </w:tc>
        <w:tc>
          <w:tcPr>
            <w:tcW w:w="0" w:type="auto"/>
            <w:tcBorders>
              <w:top w:val="nil"/>
              <w:left w:val="nil"/>
              <w:bottom w:val="nil"/>
              <w:right w:val="nil"/>
            </w:tcBorders>
          </w:tcPr>
          <w:p w14:paraId="4712EAE8" w14:textId="0C0AB432"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0.64</w:t>
            </w:r>
          </w:p>
        </w:tc>
        <w:tc>
          <w:tcPr>
            <w:tcW w:w="0" w:type="auto"/>
            <w:tcBorders>
              <w:top w:val="nil"/>
              <w:left w:val="nil"/>
              <w:bottom w:val="nil"/>
              <w:right w:val="nil"/>
            </w:tcBorders>
          </w:tcPr>
          <w:p w14:paraId="3BCA9149" w14:textId="6D11C793"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0.05 to 8.00</w:t>
            </w:r>
          </w:p>
        </w:tc>
        <w:tc>
          <w:tcPr>
            <w:tcW w:w="0" w:type="auto"/>
            <w:tcBorders>
              <w:top w:val="nil"/>
              <w:left w:val="nil"/>
              <w:bottom w:val="nil"/>
              <w:right w:val="nil"/>
            </w:tcBorders>
          </w:tcPr>
          <w:p w14:paraId="6534708A" w14:textId="257FA9D1" w:rsidR="001F7DC2" w:rsidRDefault="001F7DC2" w:rsidP="001F7DC2">
            <w:pPr>
              <w:jc w:val="center"/>
              <w:rPr>
                <w:rFonts w:ascii="Calibri" w:hAnsi="Calibri" w:cs="Calibri"/>
                <w:color w:val="000000"/>
                <w:sz w:val="20"/>
                <w:szCs w:val="20"/>
                <w:lang w:val="ca-ES" w:eastAsia="ca-ES"/>
              </w:rPr>
            </w:pPr>
            <w:r w:rsidRPr="001F7DC2">
              <w:rPr>
                <w:rFonts w:ascii="Calibri" w:hAnsi="Calibri" w:cs="Calibri"/>
                <w:color w:val="000000"/>
                <w:sz w:val="20"/>
                <w:szCs w:val="20"/>
                <w:lang w:val="ca-ES" w:eastAsia="ca-ES"/>
              </w:rPr>
              <w:t>0.732</w:t>
            </w:r>
          </w:p>
        </w:tc>
      </w:tr>
      <w:tr w:rsidR="00BD04ED" w:rsidRPr="0065686C" w14:paraId="53B75C20" w14:textId="77777777" w:rsidTr="00EF0F9A">
        <w:trPr>
          <w:trHeight w:val="20"/>
        </w:trPr>
        <w:tc>
          <w:tcPr>
            <w:tcW w:w="0" w:type="auto"/>
            <w:tcBorders>
              <w:top w:val="nil"/>
              <w:left w:val="nil"/>
              <w:bottom w:val="nil"/>
              <w:right w:val="nil"/>
            </w:tcBorders>
            <w:vAlign w:val="center"/>
          </w:tcPr>
          <w:p w14:paraId="553BE407" w14:textId="77777777" w:rsidR="001C4039" w:rsidRPr="0065686C" w:rsidRDefault="001C4039" w:rsidP="00C63266">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Early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mechanical</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ventilation</w:t>
            </w:r>
            <w:proofErr w:type="spellEnd"/>
          </w:p>
        </w:tc>
        <w:tc>
          <w:tcPr>
            <w:tcW w:w="0" w:type="auto"/>
            <w:tcBorders>
              <w:top w:val="nil"/>
              <w:left w:val="nil"/>
              <w:bottom w:val="nil"/>
              <w:right w:val="nil"/>
            </w:tcBorders>
            <w:vAlign w:val="center"/>
          </w:tcPr>
          <w:p w14:paraId="75A7BA87" w14:textId="423D174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3EABD304" w14:textId="4066C91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60CB1199" w14:textId="35134C67"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696F0FEB" w14:textId="2CE3AA91"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64C29571" w14:textId="33FDDBBD"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17EBFF8C" w14:textId="184541E6" w:rsidR="001C4039" w:rsidRPr="0065686C" w:rsidRDefault="001C4039" w:rsidP="001C4039">
            <w:pPr>
              <w:jc w:val="center"/>
              <w:rPr>
                <w:rFonts w:ascii="Calibri" w:hAnsi="Calibri" w:cs="Calibri"/>
                <w:color w:val="000000"/>
                <w:sz w:val="20"/>
                <w:szCs w:val="20"/>
                <w:lang w:val="ca-ES" w:eastAsia="ca-ES"/>
              </w:rPr>
            </w:pPr>
          </w:p>
        </w:tc>
      </w:tr>
      <w:tr w:rsidR="00410E4C" w:rsidRPr="0065686C" w14:paraId="24E5CEB6" w14:textId="77777777" w:rsidTr="002733EF">
        <w:trPr>
          <w:trHeight w:val="20"/>
        </w:trPr>
        <w:tc>
          <w:tcPr>
            <w:tcW w:w="0" w:type="auto"/>
            <w:tcBorders>
              <w:top w:val="nil"/>
              <w:left w:val="nil"/>
              <w:bottom w:val="nil"/>
              <w:right w:val="nil"/>
            </w:tcBorders>
            <w:vAlign w:val="center"/>
          </w:tcPr>
          <w:p w14:paraId="2F72F607" w14:textId="442315A5" w:rsidR="00410E4C" w:rsidRPr="0065686C" w:rsidRDefault="00410E4C" w:rsidP="00410E4C">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tcPr>
          <w:p w14:paraId="685540EF" w14:textId="0723BCCB"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0.36</w:t>
            </w:r>
          </w:p>
        </w:tc>
        <w:tc>
          <w:tcPr>
            <w:tcW w:w="0" w:type="auto"/>
            <w:tcBorders>
              <w:top w:val="nil"/>
              <w:left w:val="nil"/>
              <w:bottom w:val="nil"/>
              <w:right w:val="nil"/>
            </w:tcBorders>
          </w:tcPr>
          <w:p w14:paraId="29A8FB39" w14:textId="4E7B4306"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0.06 to 2.36</w:t>
            </w:r>
          </w:p>
        </w:tc>
        <w:tc>
          <w:tcPr>
            <w:tcW w:w="0" w:type="auto"/>
            <w:tcBorders>
              <w:top w:val="nil"/>
              <w:left w:val="nil"/>
              <w:bottom w:val="nil"/>
              <w:right w:val="nil"/>
            </w:tcBorders>
          </w:tcPr>
          <w:p w14:paraId="52BA90D9" w14:textId="1B4A5C70"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0.288</w:t>
            </w:r>
          </w:p>
        </w:tc>
        <w:tc>
          <w:tcPr>
            <w:tcW w:w="0" w:type="auto"/>
            <w:tcBorders>
              <w:top w:val="nil"/>
              <w:left w:val="nil"/>
              <w:bottom w:val="nil"/>
              <w:right w:val="nil"/>
            </w:tcBorders>
          </w:tcPr>
          <w:p w14:paraId="5A53B830" w14:textId="1567E7DF"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0.27</w:t>
            </w:r>
          </w:p>
        </w:tc>
        <w:tc>
          <w:tcPr>
            <w:tcW w:w="0" w:type="auto"/>
            <w:tcBorders>
              <w:top w:val="nil"/>
              <w:left w:val="nil"/>
              <w:bottom w:val="nil"/>
              <w:right w:val="nil"/>
            </w:tcBorders>
          </w:tcPr>
          <w:p w14:paraId="58CDDDBB" w14:textId="7E096577"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0.04 to 2.01</w:t>
            </w:r>
          </w:p>
        </w:tc>
        <w:tc>
          <w:tcPr>
            <w:tcW w:w="0" w:type="auto"/>
            <w:tcBorders>
              <w:top w:val="nil"/>
              <w:left w:val="nil"/>
              <w:bottom w:val="nil"/>
              <w:right w:val="nil"/>
            </w:tcBorders>
          </w:tcPr>
          <w:p w14:paraId="6CC03608" w14:textId="28643E30"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0.202</w:t>
            </w:r>
          </w:p>
        </w:tc>
      </w:tr>
      <w:tr w:rsidR="00410E4C" w:rsidRPr="0065686C" w14:paraId="5CB73E1C" w14:textId="77777777" w:rsidTr="002733EF">
        <w:trPr>
          <w:trHeight w:val="20"/>
        </w:trPr>
        <w:tc>
          <w:tcPr>
            <w:tcW w:w="0" w:type="auto"/>
            <w:tcBorders>
              <w:top w:val="nil"/>
              <w:left w:val="nil"/>
              <w:bottom w:val="nil"/>
              <w:right w:val="nil"/>
            </w:tcBorders>
            <w:vAlign w:val="center"/>
          </w:tcPr>
          <w:p w14:paraId="692EF4A8" w14:textId="11022101" w:rsidR="00410E4C" w:rsidRPr="0065686C" w:rsidRDefault="00410E4C" w:rsidP="00410E4C">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tcPr>
          <w:p w14:paraId="496CB596" w14:textId="0C93596E"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0.86</w:t>
            </w:r>
          </w:p>
        </w:tc>
        <w:tc>
          <w:tcPr>
            <w:tcW w:w="0" w:type="auto"/>
            <w:tcBorders>
              <w:top w:val="nil"/>
              <w:left w:val="nil"/>
              <w:bottom w:val="nil"/>
              <w:right w:val="nil"/>
            </w:tcBorders>
          </w:tcPr>
          <w:p w14:paraId="6A7F0C30" w14:textId="3E0CA3AF"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0.16 to 4.79</w:t>
            </w:r>
          </w:p>
        </w:tc>
        <w:tc>
          <w:tcPr>
            <w:tcW w:w="0" w:type="auto"/>
            <w:tcBorders>
              <w:top w:val="nil"/>
              <w:left w:val="nil"/>
              <w:bottom w:val="nil"/>
              <w:right w:val="nil"/>
            </w:tcBorders>
          </w:tcPr>
          <w:p w14:paraId="27037F55" w14:textId="0EC90131"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0.867</w:t>
            </w:r>
          </w:p>
        </w:tc>
        <w:tc>
          <w:tcPr>
            <w:tcW w:w="0" w:type="auto"/>
            <w:tcBorders>
              <w:top w:val="nil"/>
              <w:left w:val="nil"/>
              <w:bottom w:val="nil"/>
              <w:right w:val="nil"/>
            </w:tcBorders>
          </w:tcPr>
          <w:p w14:paraId="4C3896F3" w14:textId="66352411"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1.17</w:t>
            </w:r>
          </w:p>
        </w:tc>
        <w:tc>
          <w:tcPr>
            <w:tcW w:w="0" w:type="auto"/>
            <w:tcBorders>
              <w:top w:val="nil"/>
              <w:left w:val="nil"/>
              <w:bottom w:val="nil"/>
              <w:right w:val="nil"/>
            </w:tcBorders>
          </w:tcPr>
          <w:p w14:paraId="3203D586" w14:textId="3413E17F"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0.20 to 7.02</w:t>
            </w:r>
          </w:p>
        </w:tc>
        <w:tc>
          <w:tcPr>
            <w:tcW w:w="0" w:type="auto"/>
            <w:tcBorders>
              <w:top w:val="nil"/>
              <w:left w:val="nil"/>
              <w:bottom w:val="nil"/>
              <w:right w:val="nil"/>
            </w:tcBorders>
          </w:tcPr>
          <w:p w14:paraId="58234913" w14:textId="28B281C5"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0.861</w:t>
            </w:r>
          </w:p>
        </w:tc>
      </w:tr>
      <w:tr w:rsidR="00410E4C" w:rsidRPr="0065686C" w14:paraId="74DFEAD1" w14:textId="77777777" w:rsidTr="002733EF">
        <w:trPr>
          <w:trHeight w:val="20"/>
        </w:trPr>
        <w:tc>
          <w:tcPr>
            <w:tcW w:w="0" w:type="auto"/>
            <w:tcBorders>
              <w:top w:val="nil"/>
              <w:left w:val="nil"/>
              <w:bottom w:val="nil"/>
              <w:right w:val="nil"/>
            </w:tcBorders>
            <w:vAlign w:val="center"/>
          </w:tcPr>
          <w:p w14:paraId="78113876" w14:textId="19B8D079" w:rsidR="00410E4C" w:rsidRPr="0065686C" w:rsidRDefault="00410E4C" w:rsidP="00410E4C">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tcPr>
          <w:p w14:paraId="47AFF0AA" w14:textId="0EFE47ED"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0.58</w:t>
            </w:r>
          </w:p>
        </w:tc>
        <w:tc>
          <w:tcPr>
            <w:tcW w:w="0" w:type="auto"/>
            <w:tcBorders>
              <w:top w:val="nil"/>
              <w:left w:val="nil"/>
              <w:bottom w:val="nil"/>
              <w:right w:val="nil"/>
            </w:tcBorders>
          </w:tcPr>
          <w:p w14:paraId="43B095E1" w14:textId="75837515"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0.03 to 11.47</w:t>
            </w:r>
          </w:p>
        </w:tc>
        <w:tc>
          <w:tcPr>
            <w:tcW w:w="0" w:type="auto"/>
            <w:tcBorders>
              <w:top w:val="nil"/>
              <w:left w:val="nil"/>
              <w:bottom w:val="nil"/>
              <w:right w:val="nil"/>
            </w:tcBorders>
          </w:tcPr>
          <w:p w14:paraId="6872B6B2" w14:textId="503F79BC"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0.720</w:t>
            </w:r>
          </w:p>
        </w:tc>
        <w:tc>
          <w:tcPr>
            <w:tcW w:w="0" w:type="auto"/>
            <w:tcBorders>
              <w:top w:val="nil"/>
              <w:left w:val="nil"/>
              <w:bottom w:val="nil"/>
              <w:right w:val="nil"/>
            </w:tcBorders>
          </w:tcPr>
          <w:p w14:paraId="13D7C254" w14:textId="04B15A36"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0.36</w:t>
            </w:r>
          </w:p>
        </w:tc>
        <w:tc>
          <w:tcPr>
            <w:tcW w:w="0" w:type="auto"/>
            <w:tcBorders>
              <w:top w:val="nil"/>
              <w:left w:val="nil"/>
              <w:bottom w:val="nil"/>
              <w:right w:val="nil"/>
            </w:tcBorders>
          </w:tcPr>
          <w:p w14:paraId="5746C710" w14:textId="3CC2531B"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0.02 to 7.93</w:t>
            </w:r>
          </w:p>
        </w:tc>
        <w:tc>
          <w:tcPr>
            <w:tcW w:w="0" w:type="auto"/>
            <w:tcBorders>
              <w:top w:val="nil"/>
              <w:left w:val="nil"/>
              <w:bottom w:val="nil"/>
              <w:right w:val="nil"/>
            </w:tcBorders>
          </w:tcPr>
          <w:p w14:paraId="514F93A4" w14:textId="63291D3C" w:rsidR="00410E4C" w:rsidRPr="0065686C" w:rsidRDefault="00410E4C" w:rsidP="00410E4C">
            <w:pPr>
              <w:jc w:val="center"/>
              <w:rPr>
                <w:rFonts w:ascii="Calibri" w:hAnsi="Calibri" w:cs="Calibri"/>
                <w:color w:val="000000"/>
                <w:sz w:val="20"/>
                <w:szCs w:val="20"/>
                <w:lang w:val="ca-ES" w:eastAsia="ca-ES"/>
              </w:rPr>
            </w:pPr>
            <w:r w:rsidRPr="00410E4C">
              <w:rPr>
                <w:rFonts w:ascii="Calibri" w:hAnsi="Calibri" w:cs="Calibri"/>
                <w:color w:val="000000"/>
                <w:sz w:val="20"/>
                <w:szCs w:val="20"/>
                <w:lang w:val="ca-ES" w:eastAsia="ca-ES"/>
              </w:rPr>
              <w:t>0.519</w:t>
            </w:r>
          </w:p>
        </w:tc>
      </w:tr>
      <w:tr w:rsidR="00BD04ED" w:rsidRPr="0065686C" w14:paraId="261CBE66" w14:textId="77777777" w:rsidTr="00EF0F9A">
        <w:trPr>
          <w:trHeight w:val="20"/>
        </w:trPr>
        <w:tc>
          <w:tcPr>
            <w:tcW w:w="0" w:type="auto"/>
            <w:tcBorders>
              <w:top w:val="nil"/>
              <w:left w:val="nil"/>
              <w:bottom w:val="nil"/>
              <w:right w:val="nil"/>
            </w:tcBorders>
            <w:vAlign w:val="center"/>
          </w:tcPr>
          <w:p w14:paraId="3C560F4B" w14:textId="1C6D2956" w:rsidR="001C4039" w:rsidRPr="0065686C" w:rsidRDefault="001C4039" w:rsidP="007B3678">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Early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septic</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shock</w:t>
            </w:r>
            <w:proofErr w:type="spellEnd"/>
          </w:p>
        </w:tc>
        <w:tc>
          <w:tcPr>
            <w:tcW w:w="0" w:type="auto"/>
            <w:tcBorders>
              <w:top w:val="nil"/>
              <w:left w:val="nil"/>
              <w:bottom w:val="nil"/>
              <w:right w:val="nil"/>
            </w:tcBorders>
            <w:vAlign w:val="center"/>
          </w:tcPr>
          <w:p w14:paraId="4C9577A7" w14:textId="571A5EBB"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1D1C1F7B" w14:textId="7CF4D19D"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5AF0750B" w14:textId="4BA46649"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55C70C26" w14:textId="5796B4D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5029EFE3" w14:textId="309B79A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73E4A862" w14:textId="3CB2C0CE" w:rsidR="001C4039" w:rsidRPr="0065686C" w:rsidRDefault="001C4039" w:rsidP="001C4039">
            <w:pPr>
              <w:jc w:val="center"/>
              <w:rPr>
                <w:rFonts w:ascii="Calibri" w:hAnsi="Calibri" w:cs="Calibri"/>
                <w:color w:val="000000"/>
                <w:sz w:val="20"/>
                <w:szCs w:val="20"/>
                <w:lang w:val="ca-ES" w:eastAsia="ca-ES"/>
              </w:rPr>
            </w:pPr>
          </w:p>
        </w:tc>
      </w:tr>
      <w:tr w:rsidR="006815DE" w:rsidRPr="0065686C" w14:paraId="605BAD56" w14:textId="77777777" w:rsidTr="00EF0F9A">
        <w:trPr>
          <w:trHeight w:val="20"/>
        </w:trPr>
        <w:tc>
          <w:tcPr>
            <w:tcW w:w="0" w:type="auto"/>
            <w:tcBorders>
              <w:top w:val="nil"/>
              <w:left w:val="nil"/>
              <w:bottom w:val="nil"/>
              <w:right w:val="nil"/>
            </w:tcBorders>
            <w:vAlign w:val="center"/>
          </w:tcPr>
          <w:p w14:paraId="6370E021" w14:textId="20DDE4C2" w:rsidR="00DD226F" w:rsidRPr="0065686C" w:rsidRDefault="00DD226F" w:rsidP="00DD226F">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r w:rsidR="007B3678"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vAlign w:val="center"/>
          </w:tcPr>
          <w:p w14:paraId="7C533E55" w14:textId="25B52D53"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208B35BF" w14:textId="32988F5C"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1799A566" w14:textId="21C09DD5"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7C6AF8B1" w14:textId="7573ACF2"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2ED398CF" w14:textId="71BEC56F"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069A1671" w14:textId="3EA9278A"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6815DE" w:rsidRPr="0065686C" w14:paraId="2ADDB5C0" w14:textId="77777777" w:rsidTr="00EF0F9A">
        <w:trPr>
          <w:trHeight w:val="20"/>
        </w:trPr>
        <w:tc>
          <w:tcPr>
            <w:tcW w:w="0" w:type="auto"/>
            <w:tcBorders>
              <w:top w:val="nil"/>
              <w:left w:val="nil"/>
              <w:bottom w:val="nil"/>
              <w:right w:val="nil"/>
            </w:tcBorders>
            <w:vAlign w:val="center"/>
          </w:tcPr>
          <w:p w14:paraId="6F3FCD53" w14:textId="3FAB182B" w:rsidR="00DD226F" w:rsidRPr="0065686C" w:rsidRDefault="00DD226F" w:rsidP="00DD226F">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r w:rsidR="007B3678"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vAlign w:val="center"/>
          </w:tcPr>
          <w:p w14:paraId="7DB4EC0C" w14:textId="7A5EA87B"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20D09527" w14:textId="1C725E3D"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7CF6B854" w14:textId="6A95FED5"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200A7371" w14:textId="175E25D2"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4BFB7284" w14:textId="11DDA71C"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08652233" w14:textId="7F608B06"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6815DE" w:rsidRPr="0065686C" w14:paraId="3DD4B5BC" w14:textId="77777777" w:rsidTr="00EF0F9A">
        <w:trPr>
          <w:trHeight w:val="20"/>
        </w:trPr>
        <w:tc>
          <w:tcPr>
            <w:tcW w:w="0" w:type="auto"/>
            <w:tcBorders>
              <w:top w:val="nil"/>
              <w:left w:val="nil"/>
              <w:bottom w:val="nil"/>
              <w:right w:val="nil"/>
            </w:tcBorders>
            <w:vAlign w:val="center"/>
          </w:tcPr>
          <w:p w14:paraId="4F1A3221" w14:textId="041AB345" w:rsidR="00DD226F" w:rsidRPr="0065686C" w:rsidRDefault="00DD226F" w:rsidP="00DD226F">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r w:rsidR="007B3678"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vAlign w:val="center"/>
          </w:tcPr>
          <w:p w14:paraId="3B020B08" w14:textId="35C26BAD"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586E1316" w14:textId="7EA9A77B"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11DF2363" w14:textId="4D8B1F81"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385D5220" w14:textId="6D448196"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6F246233" w14:textId="782C3CA4"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NE</w:t>
            </w:r>
          </w:p>
        </w:tc>
        <w:tc>
          <w:tcPr>
            <w:tcW w:w="0" w:type="auto"/>
            <w:tcBorders>
              <w:top w:val="nil"/>
              <w:left w:val="nil"/>
              <w:bottom w:val="nil"/>
              <w:right w:val="nil"/>
            </w:tcBorders>
            <w:vAlign w:val="center"/>
          </w:tcPr>
          <w:p w14:paraId="61D830CB" w14:textId="541F682C" w:rsidR="00DD226F" w:rsidRDefault="00DD226F" w:rsidP="00DD226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BD04ED" w:rsidRPr="0065686C" w14:paraId="24CCD830" w14:textId="77777777" w:rsidTr="00EF0F9A">
        <w:trPr>
          <w:trHeight w:val="20"/>
        </w:trPr>
        <w:tc>
          <w:tcPr>
            <w:tcW w:w="0" w:type="auto"/>
            <w:tcBorders>
              <w:top w:val="nil"/>
              <w:left w:val="nil"/>
              <w:bottom w:val="nil"/>
              <w:right w:val="nil"/>
            </w:tcBorders>
            <w:vAlign w:val="center"/>
          </w:tcPr>
          <w:p w14:paraId="37C12034" w14:textId="77777777" w:rsidR="001C4039" w:rsidRPr="0065686C" w:rsidRDefault="001C4039" w:rsidP="00C63266">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Death</w:t>
            </w:r>
            <w:proofErr w:type="spellEnd"/>
          </w:p>
        </w:tc>
        <w:tc>
          <w:tcPr>
            <w:tcW w:w="0" w:type="auto"/>
            <w:tcBorders>
              <w:top w:val="nil"/>
              <w:left w:val="nil"/>
              <w:bottom w:val="nil"/>
              <w:right w:val="nil"/>
            </w:tcBorders>
            <w:vAlign w:val="center"/>
          </w:tcPr>
          <w:p w14:paraId="06FD39DE" w14:textId="2F4785E0"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3BA1BE5C" w14:textId="42075B54"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4710988D" w14:textId="51804C99"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62B93DD9" w14:textId="2C3A3E99"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7786ABDC" w14:textId="0AFD2327"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047C04B2" w14:textId="29B11EF3" w:rsidR="001C4039" w:rsidRPr="0065686C" w:rsidRDefault="001C4039" w:rsidP="001C4039">
            <w:pPr>
              <w:jc w:val="center"/>
              <w:rPr>
                <w:rFonts w:ascii="Calibri" w:hAnsi="Calibri" w:cs="Calibri"/>
                <w:color w:val="000000"/>
                <w:sz w:val="20"/>
                <w:szCs w:val="20"/>
                <w:lang w:val="ca-ES" w:eastAsia="ca-ES"/>
              </w:rPr>
            </w:pPr>
          </w:p>
        </w:tc>
      </w:tr>
      <w:tr w:rsidR="008A20F4" w:rsidRPr="0065686C" w14:paraId="50903D90" w14:textId="77777777" w:rsidTr="002733EF">
        <w:trPr>
          <w:trHeight w:val="20"/>
        </w:trPr>
        <w:tc>
          <w:tcPr>
            <w:tcW w:w="0" w:type="auto"/>
            <w:tcBorders>
              <w:top w:val="nil"/>
              <w:left w:val="nil"/>
              <w:bottom w:val="nil"/>
              <w:right w:val="nil"/>
            </w:tcBorders>
            <w:vAlign w:val="center"/>
          </w:tcPr>
          <w:p w14:paraId="2A8F16C0" w14:textId="555605E0" w:rsidR="008A20F4" w:rsidRPr="0065686C" w:rsidRDefault="008A20F4" w:rsidP="008A20F4">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tcPr>
          <w:p w14:paraId="4E688ED4" w14:textId="215EBB9F"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0.58</w:t>
            </w:r>
          </w:p>
        </w:tc>
        <w:tc>
          <w:tcPr>
            <w:tcW w:w="0" w:type="auto"/>
            <w:tcBorders>
              <w:top w:val="nil"/>
              <w:left w:val="nil"/>
              <w:bottom w:val="nil"/>
              <w:right w:val="nil"/>
            </w:tcBorders>
          </w:tcPr>
          <w:p w14:paraId="1C3C3502" w14:textId="6355E93E"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0.04 to 9.82</w:t>
            </w:r>
          </w:p>
        </w:tc>
        <w:tc>
          <w:tcPr>
            <w:tcW w:w="0" w:type="auto"/>
            <w:tcBorders>
              <w:top w:val="nil"/>
              <w:left w:val="nil"/>
              <w:bottom w:val="nil"/>
              <w:right w:val="nil"/>
            </w:tcBorders>
          </w:tcPr>
          <w:p w14:paraId="4CCA46F9" w14:textId="5B3862E1"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0.708</w:t>
            </w:r>
          </w:p>
        </w:tc>
        <w:tc>
          <w:tcPr>
            <w:tcW w:w="0" w:type="auto"/>
            <w:tcBorders>
              <w:top w:val="nil"/>
              <w:left w:val="nil"/>
              <w:bottom w:val="nil"/>
              <w:right w:val="nil"/>
            </w:tcBorders>
          </w:tcPr>
          <w:p w14:paraId="07118F9C" w14:textId="11312411"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0.08</w:t>
            </w:r>
          </w:p>
        </w:tc>
        <w:tc>
          <w:tcPr>
            <w:tcW w:w="0" w:type="auto"/>
            <w:tcBorders>
              <w:top w:val="nil"/>
              <w:left w:val="nil"/>
              <w:bottom w:val="nil"/>
              <w:right w:val="nil"/>
            </w:tcBorders>
          </w:tcPr>
          <w:p w14:paraId="47BEFC48" w14:textId="618DCBE8"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0.002 to 3.54</w:t>
            </w:r>
          </w:p>
        </w:tc>
        <w:tc>
          <w:tcPr>
            <w:tcW w:w="0" w:type="auto"/>
            <w:tcBorders>
              <w:top w:val="nil"/>
              <w:left w:val="nil"/>
              <w:bottom w:val="nil"/>
              <w:right w:val="nil"/>
            </w:tcBorders>
          </w:tcPr>
          <w:p w14:paraId="04E1413C" w14:textId="0D592195"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0.190</w:t>
            </w:r>
          </w:p>
        </w:tc>
      </w:tr>
      <w:tr w:rsidR="008A20F4" w:rsidRPr="0065686C" w14:paraId="320B4B0D" w14:textId="77777777" w:rsidTr="002733EF">
        <w:trPr>
          <w:trHeight w:val="20"/>
        </w:trPr>
        <w:tc>
          <w:tcPr>
            <w:tcW w:w="0" w:type="auto"/>
            <w:tcBorders>
              <w:top w:val="nil"/>
              <w:left w:val="nil"/>
              <w:bottom w:val="nil"/>
              <w:right w:val="nil"/>
            </w:tcBorders>
            <w:vAlign w:val="center"/>
          </w:tcPr>
          <w:p w14:paraId="6C3DB12A" w14:textId="67A9A7A6" w:rsidR="008A20F4" w:rsidRPr="0065686C" w:rsidRDefault="008A20F4" w:rsidP="008A20F4">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r w:rsidRPr="008A20F4">
              <w:rPr>
                <w:rFonts w:ascii="Calibri" w:hAnsi="Calibri" w:cs="Calibri"/>
                <w:bCs/>
                <w:color w:val="000000"/>
                <w:sz w:val="20"/>
                <w:szCs w:val="20"/>
                <w:vertAlign w:val="superscript"/>
                <w:lang w:val="ca-ES" w:eastAsia="ca-ES"/>
              </w:rPr>
              <w:t>b</w:t>
            </w:r>
            <w:proofErr w:type="spellEnd"/>
          </w:p>
        </w:tc>
        <w:tc>
          <w:tcPr>
            <w:tcW w:w="0" w:type="auto"/>
            <w:tcBorders>
              <w:top w:val="nil"/>
              <w:left w:val="nil"/>
              <w:bottom w:val="nil"/>
              <w:right w:val="nil"/>
            </w:tcBorders>
          </w:tcPr>
          <w:p w14:paraId="15C27911" w14:textId="3187A614"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60AB4EBA" w14:textId="63E8B7AD"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26F80F56" w14:textId="65281016"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157120F3" w14:textId="49A638B1"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3009C16D" w14:textId="08D9B718"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014E4074" w14:textId="2351D090"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8A20F4" w:rsidRPr="0065686C" w14:paraId="670C119D" w14:textId="77777777" w:rsidTr="002733EF">
        <w:trPr>
          <w:trHeight w:val="20"/>
        </w:trPr>
        <w:tc>
          <w:tcPr>
            <w:tcW w:w="0" w:type="auto"/>
            <w:tcBorders>
              <w:top w:val="nil"/>
              <w:left w:val="nil"/>
              <w:bottom w:val="nil"/>
              <w:right w:val="nil"/>
            </w:tcBorders>
            <w:vAlign w:val="center"/>
          </w:tcPr>
          <w:p w14:paraId="59A0C631" w14:textId="236D69D6" w:rsidR="008A20F4" w:rsidRPr="0065686C" w:rsidRDefault="008A20F4" w:rsidP="008A20F4">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r w:rsidRPr="008A20F4">
              <w:rPr>
                <w:rFonts w:ascii="Calibri" w:hAnsi="Calibri" w:cs="Calibri"/>
                <w:bCs/>
                <w:color w:val="000000"/>
                <w:sz w:val="20"/>
                <w:szCs w:val="20"/>
                <w:vertAlign w:val="superscript"/>
                <w:lang w:val="ca-ES" w:eastAsia="ca-ES"/>
              </w:rPr>
              <w:t>b</w:t>
            </w:r>
            <w:proofErr w:type="spellEnd"/>
          </w:p>
        </w:tc>
        <w:tc>
          <w:tcPr>
            <w:tcW w:w="0" w:type="auto"/>
            <w:tcBorders>
              <w:top w:val="nil"/>
              <w:left w:val="nil"/>
              <w:bottom w:val="nil"/>
              <w:right w:val="nil"/>
            </w:tcBorders>
          </w:tcPr>
          <w:p w14:paraId="07E03812" w14:textId="033A3400"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3FD3BE17" w14:textId="11E85A2C"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393050FF" w14:textId="21C0B644"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0DA01BE9" w14:textId="14BAEAAC"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525B61E1" w14:textId="61C99176"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16C6E356" w14:textId="0CDE58ED" w:rsidR="008A20F4" w:rsidRPr="0065686C" w:rsidRDefault="008A20F4" w:rsidP="008A20F4">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BD04ED" w:rsidRPr="0065686C" w14:paraId="25F9E805" w14:textId="77777777" w:rsidTr="00EF0F9A">
        <w:trPr>
          <w:trHeight w:val="20"/>
        </w:trPr>
        <w:tc>
          <w:tcPr>
            <w:tcW w:w="0" w:type="auto"/>
            <w:tcBorders>
              <w:top w:val="nil"/>
              <w:left w:val="nil"/>
              <w:bottom w:val="nil"/>
              <w:right w:val="nil"/>
            </w:tcBorders>
            <w:vAlign w:val="center"/>
          </w:tcPr>
          <w:p w14:paraId="618E73C4" w14:textId="77777777" w:rsidR="001C4039" w:rsidRPr="0065686C" w:rsidRDefault="001C4039" w:rsidP="001C4039">
            <w:pPr>
              <w:ind w:left="227"/>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Late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treatment</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failure</w:t>
            </w:r>
            <w:proofErr w:type="spellEnd"/>
            <w:r w:rsidRPr="0065686C">
              <w:rPr>
                <w:rFonts w:ascii="Calibri" w:hAnsi="Calibri" w:cs="Calibri"/>
                <w:color w:val="000000"/>
                <w:sz w:val="20"/>
                <w:szCs w:val="20"/>
                <w:lang w:val="ca-ES" w:eastAsia="ca-ES"/>
              </w:rPr>
              <w:t xml:space="preserve"> (72-120h)</w:t>
            </w:r>
          </w:p>
        </w:tc>
        <w:tc>
          <w:tcPr>
            <w:tcW w:w="0" w:type="auto"/>
            <w:tcBorders>
              <w:top w:val="nil"/>
              <w:left w:val="nil"/>
              <w:bottom w:val="nil"/>
              <w:right w:val="nil"/>
            </w:tcBorders>
            <w:vAlign w:val="center"/>
          </w:tcPr>
          <w:p w14:paraId="30FC073D" w14:textId="63A2754F"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4FAE6B41" w14:textId="69AE6D42"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71556A03" w14:textId="5F7A1618"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74D0E747" w14:textId="79021204"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0D45881B" w14:textId="03D0B6D1"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3F832A48" w14:textId="65E7AC7A" w:rsidR="001C4039" w:rsidRPr="0065686C" w:rsidRDefault="001C4039" w:rsidP="001C4039">
            <w:pPr>
              <w:jc w:val="center"/>
              <w:rPr>
                <w:rFonts w:ascii="Calibri" w:hAnsi="Calibri" w:cs="Calibri"/>
                <w:color w:val="000000"/>
                <w:sz w:val="20"/>
                <w:szCs w:val="20"/>
                <w:lang w:val="ca-ES" w:eastAsia="ca-ES"/>
              </w:rPr>
            </w:pPr>
          </w:p>
        </w:tc>
      </w:tr>
      <w:tr w:rsidR="006815DE" w:rsidRPr="0065686C" w14:paraId="386A301F" w14:textId="77777777" w:rsidTr="002733EF">
        <w:trPr>
          <w:trHeight w:val="20"/>
        </w:trPr>
        <w:tc>
          <w:tcPr>
            <w:tcW w:w="0" w:type="auto"/>
            <w:tcBorders>
              <w:top w:val="nil"/>
              <w:left w:val="nil"/>
              <w:bottom w:val="nil"/>
              <w:right w:val="nil"/>
            </w:tcBorders>
            <w:vAlign w:val="center"/>
          </w:tcPr>
          <w:p w14:paraId="2ADD3491" w14:textId="4D3F7524" w:rsidR="00006309" w:rsidRPr="0065686C" w:rsidRDefault="00006309" w:rsidP="00006309">
            <w:pPr>
              <w:ind w:left="340"/>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tcPr>
          <w:p w14:paraId="03366975" w14:textId="4C6878AF"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1.26</w:t>
            </w:r>
          </w:p>
        </w:tc>
        <w:tc>
          <w:tcPr>
            <w:tcW w:w="0" w:type="auto"/>
            <w:tcBorders>
              <w:top w:val="nil"/>
              <w:left w:val="nil"/>
              <w:bottom w:val="nil"/>
              <w:right w:val="nil"/>
            </w:tcBorders>
          </w:tcPr>
          <w:p w14:paraId="59786B9E" w14:textId="64E153EF"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0.37 to 4.32</w:t>
            </w:r>
          </w:p>
        </w:tc>
        <w:tc>
          <w:tcPr>
            <w:tcW w:w="0" w:type="auto"/>
            <w:tcBorders>
              <w:top w:val="nil"/>
              <w:left w:val="nil"/>
              <w:bottom w:val="nil"/>
              <w:right w:val="nil"/>
            </w:tcBorders>
          </w:tcPr>
          <w:p w14:paraId="7BC57C7D" w14:textId="4FE63D21"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0.714</w:t>
            </w:r>
          </w:p>
        </w:tc>
        <w:tc>
          <w:tcPr>
            <w:tcW w:w="0" w:type="auto"/>
            <w:tcBorders>
              <w:top w:val="nil"/>
              <w:left w:val="nil"/>
              <w:bottom w:val="nil"/>
              <w:right w:val="nil"/>
            </w:tcBorders>
          </w:tcPr>
          <w:p w14:paraId="6245D46C" w14:textId="4357C27E"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0.81</w:t>
            </w:r>
          </w:p>
        </w:tc>
        <w:tc>
          <w:tcPr>
            <w:tcW w:w="0" w:type="auto"/>
            <w:tcBorders>
              <w:top w:val="nil"/>
              <w:left w:val="nil"/>
              <w:bottom w:val="nil"/>
              <w:right w:val="nil"/>
            </w:tcBorders>
          </w:tcPr>
          <w:p w14:paraId="2BF32DBE" w14:textId="5870F6BD"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0.20 to 3.25</w:t>
            </w:r>
          </w:p>
        </w:tc>
        <w:tc>
          <w:tcPr>
            <w:tcW w:w="0" w:type="auto"/>
            <w:tcBorders>
              <w:top w:val="nil"/>
              <w:left w:val="nil"/>
              <w:bottom w:val="nil"/>
              <w:right w:val="nil"/>
            </w:tcBorders>
          </w:tcPr>
          <w:p w14:paraId="2B2EAB31" w14:textId="31DB981F"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0.765</w:t>
            </w:r>
          </w:p>
        </w:tc>
      </w:tr>
      <w:tr w:rsidR="006815DE" w:rsidRPr="0065686C" w14:paraId="268259E7" w14:textId="77777777" w:rsidTr="002733EF">
        <w:trPr>
          <w:trHeight w:val="20"/>
        </w:trPr>
        <w:tc>
          <w:tcPr>
            <w:tcW w:w="0" w:type="auto"/>
            <w:tcBorders>
              <w:top w:val="nil"/>
              <w:left w:val="nil"/>
              <w:bottom w:val="nil"/>
              <w:right w:val="nil"/>
            </w:tcBorders>
            <w:vAlign w:val="center"/>
          </w:tcPr>
          <w:p w14:paraId="032E567F" w14:textId="167DC757" w:rsidR="00006309" w:rsidRPr="0065686C" w:rsidRDefault="00006309" w:rsidP="00006309">
            <w:pPr>
              <w:ind w:left="340"/>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tcPr>
          <w:p w14:paraId="23B8FD23" w14:textId="11AC7B38"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0.14</w:t>
            </w:r>
          </w:p>
        </w:tc>
        <w:tc>
          <w:tcPr>
            <w:tcW w:w="0" w:type="auto"/>
            <w:tcBorders>
              <w:top w:val="nil"/>
              <w:left w:val="nil"/>
              <w:bottom w:val="nil"/>
              <w:right w:val="nil"/>
            </w:tcBorders>
          </w:tcPr>
          <w:p w14:paraId="0AD3E7A2" w14:textId="2CBCF78F"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0.02 to 1.32</w:t>
            </w:r>
          </w:p>
        </w:tc>
        <w:tc>
          <w:tcPr>
            <w:tcW w:w="0" w:type="auto"/>
            <w:tcBorders>
              <w:top w:val="nil"/>
              <w:left w:val="nil"/>
              <w:bottom w:val="nil"/>
              <w:right w:val="nil"/>
            </w:tcBorders>
          </w:tcPr>
          <w:p w14:paraId="7E69FA01" w14:textId="4EC3F234"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0.087</w:t>
            </w:r>
          </w:p>
        </w:tc>
        <w:tc>
          <w:tcPr>
            <w:tcW w:w="0" w:type="auto"/>
            <w:tcBorders>
              <w:top w:val="nil"/>
              <w:left w:val="nil"/>
              <w:bottom w:val="nil"/>
              <w:right w:val="nil"/>
            </w:tcBorders>
          </w:tcPr>
          <w:p w14:paraId="42A8F57E" w14:textId="732C8D8B"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0.18</w:t>
            </w:r>
          </w:p>
        </w:tc>
        <w:tc>
          <w:tcPr>
            <w:tcW w:w="0" w:type="auto"/>
            <w:tcBorders>
              <w:top w:val="nil"/>
              <w:left w:val="nil"/>
              <w:bottom w:val="nil"/>
              <w:right w:val="nil"/>
            </w:tcBorders>
          </w:tcPr>
          <w:p w14:paraId="66DEC9CC" w14:textId="2DFE7C08"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0.02 to 1.81</w:t>
            </w:r>
          </w:p>
        </w:tc>
        <w:tc>
          <w:tcPr>
            <w:tcW w:w="0" w:type="auto"/>
            <w:tcBorders>
              <w:top w:val="nil"/>
              <w:left w:val="nil"/>
              <w:bottom w:val="nil"/>
              <w:right w:val="nil"/>
            </w:tcBorders>
          </w:tcPr>
          <w:p w14:paraId="0BF08DF3" w14:textId="5067A2F2"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0.147</w:t>
            </w:r>
          </w:p>
        </w:tc>
      </w:tr>
      <w:tr w:rsidR="006815DE" w:rsidRPr="0065686C" w14:paraId="74E92372" w14:textId="77777777" w:rsidTr="002733EF">
        <w:trPr>
          <w:trHeight w:val="20"/>
        </w:trPr>
        <w:tc>
          <w:tcPr>
            <w:tcW w:w="0" w:type="auto"/>
            <w:tcBorders>
              <w:top w:val="nil"/>
              <w:left w:val="nil"/>
              <w:bottom w:val="nil"/>
              <w:right w:val="nil"/>
            </w:tcBorders>
            <w:vAlign w:val="center"/>
          </w:tcPr>
          <w:p w14:paraId="0D96A353" w14:textId="7254FF3D" w:rsidR="00006309" w:rsidRPr="0065686C" w:rsidRDefault="00006309" w:rsidP="00006309">
            <w:pPr>
              <w:ind w:left="340"/>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tcPr>
          <w:p w14:paraId="67045395" w14:textId="3869080B"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0.55</w:t>
            </w:r>
          </w:p>
        </w:tc>
        <w:tc>
          <w:tcPr>
            <w:tcW w:w="0" w:type="auto"/>
            <w:tcBorders>
              <w:top w:val="nil"/>
              <w:left w:val="nil"/>
              <w:bottom w:val="nil"/>
              <w:right w:val="nil"/>
            </w:tcBorders>
          </w:tcPr>
          <w:p w14:paraId="2C077051" w14:textId="7FE5D6B3"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0.03 to 11.82</w:t>
            </w:r>
          </w:p>
        </w:tc>
        <w:tc>
          <w:tcPr>
            <w:tcW w:w="0" w:type="auto"/>
            <w:tcBorders>
              <w:top w:val="nil"/>
              <w:left w:val="nil"/>
              <w:bottom w:val="nil"/>
              <w:right w:val="nil"/>
            </w:tcBorders>
          </w:tcPr>
          <w:p w14:paraId="346CB090" w14:textId="4E2F9F37"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0.699</w:t>
            </w:r>
          </w:p>
        </w:tc>
        <w:tc>
          <w:tcPr>
            <w:tcW w:w="0" w:type="auto"/>
            <w:tcBorders>
              <w:top w:val="nil"/>
              <w:left w:val="nil"/>
              <w:bottom w:val="nil"/>
              <w:right w:val="nil"/>
            </w:tcBorders>
          </w:tcPr>
          <w:p w14:paraId="48BE55AF" w14:textId="61BD0546"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0.34</w:t>
            </w:r>
          </w:p>
        </w:tc>
        <w:tc>
          <w:tcPr>
            <w:tcW w:w="0" w:type="auto"/>
            <w:tcBorders>
              <w:top w:val="nil"/>
              <w:left w:val="nil"/>
              <w:bottom w:val="nil"/>
              <w:right w:val="nil"/>
            </w:tcBorders>
          </w:tcPr>
          <w:p w14:paraId="48E9FE74" w14:textId="4201FCAD"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0.02 to 8.11</w:t>
            </w:r>
          </w:p>
        </w:tc>
        <w:tc>
          <w:tcPr>
            <w:tcW w:w="0" w:type="auto"/>
            <w:tcBorders>
              <w:top w:val="nil"/>
              <w:left w:val="nil"/>
              <w:bottom w:val="nil"/>
              <w:right w:val="nil"/>
            </w:tcBorders>
          </w:tcPr>
          <w:p w14:paraId="53D386D9" w14:textId="32E2F4E8" w:rsidR="00006309" w:rsidRDefault="00006309" w:rsidP="00006309">
            <w:pPr>
              <w:jc w:val="center"/>
              <w:rPr>
                <w:rFonts w:ascii="Calibri" w:hAnsi="Calibri" w:cs="Calibri"/>
                <w:color w:val="000000"/>
                <w:sz w:val="20"/>
                <w:szCs w:val="20"/>
                <w:lang w:val="ca-ES" w:eastAsia="ca-ES"/>
              </w:rPr>
            </w:pPr>
            <w:r w:rsidRPr="00006309">
              <w:rPr>
                <w:rFonts w:ascii="Calibri" w:hAnsi="Calibri" w:cs="Calibri"/>
                <w:color w:val="000000"/>
                <w:sz w:val="20"/>
                <w:szCs w:val="20"/>
                <w:lang w:val="ca-ES" w:eastAsia="ca-ES"/>
              </w:rPr>
              <w:t>0.507</w:t>
            </w:r>
          </w:p>
        </w:tc>
      </w:tr>
      <w:tr w:rsidR="00BD04ED" w:rsidRPr="0065686C" w14:paraId="12B6CE57" w14:textId="77777777" w:rsidTr="00EF0F9A">
        <w:trPr>
          <w:trHeight w:val="20"/>
        </w:trPr>
        <w:tc>
          <w:tcPr>
            <w:tcW w:w="0" w:type="auto"/>
            <w:tcBorders>
              <w:top w:val="nil"/>
              <w:left w:val="nil"/>
              <w:bottom w:val="nil"/>
              <w:right w:val="nil"/>
            </w:tcBorders>
            <w:vAlign w:val="center"/>
          </w:tcPr>
          <w:p w14:paraId="7F46D5D0" w14:textId="77777777" w:rsidR="001C4039" w:rsidRPr="0065686C" w:rsidRDefault="001C4039" w:rsidP="00C63266">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Radiographic</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progression</w:t>
            </w:r>
            <w:proofErr w:type="spellEnd"/>
          </w:p>
        </w:tc>
        <w:tc>
          <w:tcPr>
            <w:tcW w:w="0" w:type="auto"/>
            <w:tcBorders>
              <w:top w:val="nil"/>
              <w:left w:val="nil"/>
              <w:bottom w:val="nil"/>
              <w:right w:val="nil"/>
            </w:tcBorders>
            <w:vAlign w:val="center"/>
          </w:tcPr>
          <w:p w14:paraId="5B859023" w14:textId="21C9D18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2DF7670F" w14:textId="000A2F6B"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073963D9" w14:textId="2D21AD82"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3FB8348E" w14:textId="34C2B83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18C4F252" w14:textId="17445D79"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5690F93F" w14:textId="6A7B4CF6" w:rsidR="001C4039" w:rsidRPr="0065686C" w:rsidRDefault="001C4039" w:rsidP="001C4039">
            <w:pPr>
              <w:jc w:val="center"/>
              <w:rPr>
                <w:rFonts w:ascii="Calibri" w:hAnsi="Calibri" w:cs="Calibri"/>
                <w:color w:val="000000"/>
                <w:sz w:val="20"/>
                <w:szCs w:val="20"/>
                <w:lang w:val="ca-ES" w:eastAsia="ca-ES"/>
              </w:rPr>
            </w:pPr>
          </w:p>
        </w:tc>
      </w:tr>
      <w:tr w:rsidR="00006309" w:rsidRPr="0065686C" w14:paraId="6532FC32" w14:textId="77777777" w:rsidTr="00EF0F9A">
        <w:trPr>
          <w:trHeight w:val="20"/>
        </w:trPr>
        <w:tc>
          <w:tcPr>
            <w:tcW w:w="0" w:type="auto"/>
            <w:tcBorders>
              <w:top w:val="nil"/>
              <w:left w:val="nil"/>
              <w:bottom w:val="nil"/>
              <w:right w:val="nil"/>
            </w:tcBorders>
            <w:vAlign w:val="center"/>
          </w:tcPr>
          <w:p w14:paraId="2F687275" w14:textId="5D97A640" w:rsidR="00006309" w:rsidRPr="0065686C" w:rsidRDefault="00006309" w:rsidP="00006309">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vAlign w:val="center"/>
          </w:tcPr>
          <w:p w14:paraId="54FBACF2" w14:textId="48BD857B" w:rsidR="00006309" w:rsidRPr="0065686C" w:rsidRDefault="006815DE" w:rsidP="0000630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1.23</w:t>
            </w:r>
          </w:p>
        </w:tc>
        <w:tc>
          <w:tcPr>
            <w:tcW w:w="0" w:type="auto"/>
            <w:tcBorders>
              <w:top w:val="nil"/>
              <w:left w:val="nil"/>
              <w:bottom w:val="nil"/>
              <w:right w:val="nil"/>
            </w:tcBorders>
            <w:vAlign w:val="center"/>
          </w:tcPr>
          <w:p w14:paraId="5626B3D4" w14:textId="32D45AB8" w:rsidR="00006309" w:rsidRPr="0065686C" w:rsidRDefault="006815DE" w:rsidP="0000630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0.27 to 3.67</w:t>
            </w:r>
          </w:p>
        </w:tc>
        <w:tc>
          <w:tcPr>
            <w:tcW w:w="0" w:type="auto"/>
            <w:tcBorders>
              <w:top w:val="nil"/>
              <w:left w:val="nil"/>
              <w:bottom w:val="nil"/>
              <w:right w:val="nil"/>
            </w:tcBorders>
            <w:vAlign w:val="center"/>
          </w:tcPr>
          <w:p w14:paraId="25CDA5C8" w14:textId="52A8CFC6" w:rsidR="00006309" w:rsidRPr="0065686C" w:rsidRDefault="00435A23" w:rsidP="0000630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0.79</w:t>
            </w:r>
            <w:r w:rsidR="006815DE">
              <w:rPr>
                <w:rFonts w:ascii="Calibri" w:hAnsi="Calibri" w:cs="Calibri"/>
                <w:color w:val="000000"/>
                <w:sz w:val="20"/>
                <w:szCs w:val="20"/>
                <w:lang w:val="ca-ES" w:eastAsia="ca-ES"/>
              </w:rPr>
              <w:t>0</w:t>
            </w:r>
          </w:p>
        </w:tc>
        <w:tc>
          <w:tcPr>
            <w:tcW w:w="0" w:type="auto"/>
            <w:tcBorders>
              <w:top w:val="nil"/>
              <w:left w:val="nil"/>
              <w:bottom w:val="nil"/>
              <w:right w:val="nil"/>
            </w:tcBorders>
          </w:tcPr>
          <w:p w14:paraId="5D5DB45C" w14:textId="2AC049A7" w:rsidR="00006309" w:rsidRPr="0065686C" w:rsidRDefault="006815DE" w:rsidP="0000630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0.69</w:t>
            </w:r>
          </w:p>
        </w:tc>
        <w:tc>
          <w:tcPr>
            <w:tcW w:w="0" w:type="auto"/>
            <w:tcBorders>
              <w:top w:val="nil"/>
              <w:left w:val="nil"/>
              <w:bottom w:val="nil"/>
              <w:right w:val="nil"/>
            </w:tcBorders>
          </w:tcPr>
          <w:p w14:paraId="6EDD0AEE" w14:textId="362329CE" w:rsidR="00006309" w:rsidRPr="0065686C" w:rsidRDefault="006815DE" w:rsidP="0000630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0.13 to 3.67</w:t>
            </w:r>
          </w:p>
        </w:tc>
        <w:tc>
          <w:tcPr>
            <w:tcW w:w="0" w:type="auto"/>
            <w:tcBorders>
              <w:top w:val="nil"/>
              <w:left w:val="nil"/>
              <w:bottom w:val="nil"/>
              <w:right w:val="nil"/>
            </w:tcBorders>
          </w:tcPr>
          <w:p w14:paraId="30F940AD" w14:textId="2A6450C6" w:rsidR="00006309" w:rsidRPr="0065686C" w:rsidRDefault="006815DE" w:rsidP="00006309">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0.662</w:t>
            </w:r>
          </w:p>
        </w:tc>
      </w:tr>
      <w:tr w:rsidR="00435A23" w:rsidRPr="0065686C" w14:paraId="4F5722ED" w14:textId="77777777" w:rsidTr="002733EF">
        <w:trPr>
          <w:trHeight w:val="20"/>
        </w:trPr>
        <w:tc>
          <w:tcPr>
            <w:tcW w:w="0" w:type="auto"/>
            <w:tcBorders>
              <w:top w:val="nil"/>
              <w:left w:val="nil"/>
              <w:bottom w:val="nil"/>
              <w:right w:val="nil"/>
            </w:tcBorders>
            <w:vAlign w:val="center"/>
          </w:tcPr>
          <w:p w14:paraId="7EA8B876" w14:textId="1F3AE162" w:rsidR="00435A23" w:rsidRPr="0065686C" w:rsidRDefault="00435A23" w:rsidP="00435A23">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r w:rsidR="007B3678"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29B98B4E" w14:textId="4D13EC71"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4E21F7F1" w14:textId="10628472"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0831B2C5" w14:textId="2E7FB147"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75A3D75A" w14:textId="73C0BC8B"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298982D8" w14:textId="440E12D6"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1B6D68B8" w14:textId="6AF57CC6"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435A23" w:rsidRPr="0065686C" w14:paraId="2FBD812A" w14:textId="77777777" w:rsidTr="002733EF">
        <w:trPr>
          <w:trHeight w:val="20"/>
        </w:trPr>
        <w:tc>
          <w:tcPr>
            <w:tcW w:w="0" w:type="auto"/>
            <w:tcBorders>
              <w:top w:val="nil"/>
              <w:left w:val="nil"/>
              <w:bottom w:val="nil"/>
              <w:right w:val="nil"/>
            </w:tcBorders>
            <w:vAlign w:val="center"/>
          </w:tcPr>
          <w:p w14:paraId="1355050F" w14:textId="0EBACEDD" w:rsidR="00435A23" w:rsidRPr="0065686C" w:rsidRDefault="00435A23" w:rsidP="00435A23">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r w:rsidR="007B3678"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3FAFD1F0" w14:textId="66C09A62"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5715B496" w14:textId="05EF9585"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6BDB482" w14:textId="5347C2B7"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66C2CD25" w14:textId="0305D78D"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5A44F043" w14:textId="122AF35F"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21C222CB" w14:textId="14C7515E" w:rsidR="00435A23" w:rsidRPr="0065686C" w:rsidRDefault="00435A23" w:rsidP="00435A23">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BD04ED" w:rsidRPr="0065686C" w14:paraId="212B52FB" w14:textId="77777777" w:rsidTr="00EF0F9A">
        <w:trPr>
          <w:trHeight w:val="20"/>
        </w:trPr>
        <w:tc>
          <w:tcPr>
            <w:tcW w:w="0" w:type="auto"/>
            <w:tcBorders>
              <w:top w:val="nil"/>
              <w:left w:val="nil"/>
              <w:bottom w:val="nil"/>
              <w:right w:val="nil"/>
            </w:tcBorders>
            <w:vAlign w:val="center"/>
          </w:tcPr>
          <w:p w14:paraId="0A169B07" w14:textId="77777777" w:rsidR="001C4039" w:rsidRPr="0065686C" w:rsidRDefault="001C4039" w:rsidP="00C63266">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Respiratory</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failure</w:t>
            </w:r>
            <w:proofErr w:type="spellEnd"/>
          </w:p>
        </w:tc>
        <w:tc>
          <w:tcPr>
            <w:tcW w:w="0" w:type="auto"/>
            <w:tcBorders>
              <w:top w:val="nil"/>
              <w:left w:val="nil"/>
              <w:bottom w:val="nil"/>
              <w:right w:val="nil"/>
            </w:tcBorders>
            <w:vAlign w:val="center"/>
          </w:tcPr>
          <w:p w14:paraId="20461098" w14:textId="3DF079A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3AF761C6" w14:textId="6CCADF9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3F6EB881" w14:textId="7E6B1328"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15A902F5" w14:textId="1D270EAF"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0FE33F88" w14:textId="49BE1B38"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1C0905AC" w14:textId="5677B741" w:rsidR="001C4039" w:rsidRPr="0065686C" w:rsidRDefault="001C4039" w:rsidP="001C4039">
            <w:pPr>
              <w:jc w:val="center"/>
              <w:rPr>
                <w:rFonts w:ascii="Calibri" w:hAnsi="Calibri" w:cs="Calibri"/>
                <w:color w:val="000000"/>
                <w:sz w:val="20"/>
                <w:szCs w:val="20"/>
                <w:lang w:val="ca-ES" w:eastAsia="ca-ES"/>
              </w:rPr>
            </w:pPr>
          </w:p>
        </w:tc>
      </w:tr>
      <w:tr w:rsidR="006815DE" w:rsidRPr="0065686C" w14:paraId="480FB264" w14:textId="77777777" w:rsidTr="00EF0F9A">
        <w:trPr>
          <w:trHeight w:val="20"/>
        </w:trPr>
        <w:tc>
          <w:tcPr>
            <w:tcW w:w="0" w:type="auto"/>
            <w:tcBorders>
              <w:top w:val="nil"/>
              <w:left w:val="nil"/>
              <w:bottom w:val="nil"/>
              <w:right w:val="nil"/>
            </w:tcBorders>
            <w:vAlign w:val="center"/>
          </w:tcPr>
          <w:p w14:paraId="68877DA8" w14:textId="1D75477B" w:rsidR="006815DE" w:rsidRPr="0065686C" w:rsidRDefault="006815DE" w:rsidP="006815DE">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vAlign w:val="center"/>
          </w:tcPr>
          <w:p w14:paraId="30EC8D8B" w14:textId="3C0E40D5" w:rsidR="006815DE" w:rsidRDefault="006815DE" w:rsidP="006815DE">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2.55</w:t>
            </w:r>
          </w:p>
        </w:tc>
        <w:tc>
          <w:tcPr>
            <w:tcW w:w="0" w:type="auto"/>
            <w:tcBorders>
              <w:top w:val="nil"/>
              <w:left w:val="nil"/>
              <w:bottom w:val="nil"/>
              <w:right w:val="nil"/>
            </w:tcBorders>
            <w:vAlign w:val="center"/>
          </w:tcPr>
          <w:p w14:paraId="7DFEDC78" w14:textId="4E2C5415" w:rsidR="006815DE" w:rsidRDefault="006815DE" w:rsidP="006815DE">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0.27 to 24.36</w:t>
            </w:r>
          </w:p>
        </w:tc>
        <w:tc>
          <w:tcPr>
            <w:tcW w:w="0" w:type="auto"/>
            <w:tcBorders>
              <w:top w:val="nil"/>
              <w:left w:val="nil"/>
              <w:bottom w:val="nil"/>
              <w:right w:val="nil"/>
            </w:tcBorders>
            <w:vAlign w:val="center"/>
          </w:tcPr>
          <w:p w14:paraId="355CD2AB" w14:textId="51640584" w:rsidR="006815DE" w:rsidRDefault="006815DE" w:rsidP="006815DE">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0.417</w:t>
            </w:r>
          </w:p>
        </w:tc>
        <w:tc>
          <w:tcPr>
            <w:tcW w:w="0" w:type="auto"/>
            <w:tcBorders>
              <w:top w:val="nil"/>
              <w:left w:val="nil"/>
              <w:bottom w:val="nil"/>
              <w:right w:val="nil"/>
            </w:tcBorders>
          </w:tcPr>
          <w:p w14:paraId="450AB353" w14:textId="6C838379" w:rsidR="006815DE" w:rsidRDefault="006815DE" w:rsidP="006815DE">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2.23</w:t>
            </w:r>
          </w:p>
        </w:tc>
        <w:tc>
          <w:tcPr>
            <w:tcW w:w="0" w:type="auto"/>
            <w:tcBorders>
              <w:top w:val="nil"/>
              <w:left w:val="nil"/>
              <w:bottom w:val="nil"/>
              <w:right w:val="nil"/>
            </w:tcBorders>
          </w:tcPr>
          <w:p w14:paraId="468E62C0" w14:textId="68D9BD73" w:rsidR="006815DE" w:rsidRDefault="006815DE" w:rsidP="006815DE">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0.18 to 28.33</w:t>
            </w:r>
          </w:p>
        </w:tc>
        <w:tc>
          <w:tcPr>
            <w:tcW w:w="0" w:type="auto"/>
            <w:tcBorders>
              <w:top w:val="nil"/>
              <w:left w:val="nil"/>
              <w:bottom w:val="nil"/>
              <w:right w:val="nil"/>
            </w:tcBorders>
          </w:tcPr>
          <w:p w14:paraId="5F6F334B" w14:textId="4DD974FC" w:rsidR="006815DE" w:rsidRDefault="006815DE" w:rsidP="006815DE">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0.536</w:t>
            </w:r>
          </w:p>
        </w:tc>
      </w:tr>
      <w:tr w:rsidR="006815DE" w:rsidRPr="0065686C" w14:paraId="77D3C3B8" w14:textId="77777777" w:rsidTr="002733EF">
        <w:trPr>
          <w:trHeight w:val="20"/>
        </w:trPr>
        <w:tc>
          <w:tcPr>
            <w:tcW w:w="0" w:type="auto"/>
            <w:tcBorders>
              <w:top w:val="nil"/>
              <w:left w:val="nil"/>
              <w:bottom w:val="nil"/>
              <w:right w:val="nil"/>
            </w:tcBorders>
            <w:vAlign w:val="center"/>
          </w:tcPr>
          <w:p w14:paraId="44B06E41" w14:textId="714224E1" w:rsidR="006815DE" w:rsidRPr="0065686C" w:rsidRDefault="006815DE" w:rsidP="006815DE">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r w:rsidR="007B3678"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3F828356" w14:textId="4A10CB5B"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0CF55E46" w14:textId="01562F04"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3C2E69B7" w14:textId="62564E78"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5B9A537E" w14:textId="240D3D45"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4A81E396" w14:textId="2AF43FAF"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404D106" w14:textId="773BD837"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6815DE" w:rsidRPr="0065686C" w14:paraId="293905EB" w14:textId="77777777" w:rsidTr="002733EF">
        <w:trPr>
          <w:trHeight w:val="20"/>
        </w:trPr>
        <w:tc>
          <w:tcPr>
            <w:tcW w:w="0" w:type="auto"/>
            <w:tcBorders>
              <w:top w:val="nil"/>
              <w:left w:val="nil"/>
              <w:bottom w:val="nil"/>
              <w:right w:val="nil"/>
            </w:tcBorders>
            <w:vAlign w:val="center"/>
          </w:tcPr>
          <w:p w14:paraId="23522CD6" w14:textId="0C7993FF" w:rsidR="006815DE" w:rsidRPr="0065686C" w:rsidRDefault="006815DE" w:rsidP="006815DE">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r w:rsidR="007B3678"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228ED05B" w14:textId="4DE2A64C"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5BDBF8E4" w14:textId="0B12963E"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20E827C2" w14:textId="631A79D3"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054A0AA8" w14:textId="09C0816D"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048785F5" w14:textId="3931EA0C"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5E2AC0F3" w14:textId="4AEC91B8" w:rsidR="006815DE" w:rsidRDefault="006815DE" w:rsidP="006815DE">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BD04ED" w:rsidRPr="0065686C" w14:paraId="0EADF084" w14:textId="77777777" w:rsidTr="00EF0F9A">
        <w:trPr>
          <w:trHeight w:val="20"/>
        </w:trPr>
        <w:tc>
          <w:tcPr>
            <w:tcW w:w="0" w:type="auto"/>
            <w:tcBorders>
              <w:top w:val="nil"/>
              <w:left w:val="nil"/>
              <w:bottom w:val="nil"/>
              <w:right w:val="nil"/>
            </w:tcBorders>
            <w:vAlign w:val="center"/>
          </w:tcPr>
          <w:p w14:paraId="161B2334" w14:textId="77777777" w:rsidR="001C4039" w:rsidRPr="0065686C" w:rsidRDefault="001C4039" w:rsidP="00C63266">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Late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mechanical</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ventilation</w:t>
            </w:r>
            <w:proofErr w:type="spellEnd"/>
          </w:p>
        </w:tc>
        <w:tc>
          <w:tcPr>
            <w:tcW w:w="0" w:type="auto"/>
            <w:tcBorders>
              <w:top w:val="nil"/>
              <w:left w:val="nil"/>
              <w:bottom w:val="nil"/>
              <w:right w:val="nil"/>
            </w:tcBorders>
            <w:vAlign w:val="center"/>
          </w:tcPr>
          <w:p w14:paraId="2A224853" w14:textId="15EFA932"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003D681B" w14:textId="3359C537"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4ECF8004" w14:textId="50DC6D4B"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096EF9BE" w14:textId="1BF63F05"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016F9930" w14:textId="036A3169"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31546B87" w14:textId="4D77AE65" w:rsidR="001C4039" w:rsidRPr="0065686C" w:rsidRDefault="001C4039" w:rsidP="001C4039">
            <w:pPr>
              <w:jc w:val="center"/>
              <w:rPr>
                <w:rFonts w:ascii="Calibri" w:hAnsi="Calibri" w:cs="Calibri"/>
                <w:color w:val="000000"/>
                <w:sz w:val="20"/>
                <w:szCs w:val="20"/>
                <w:lang w:val="ca-ES" w:eastAsia="ca-ES"/>
              </w:rPr>
            </w:pPr>
          </w:p>
        </w:tc>
      </w:tr>
      <w:tr w:rsidR="00C42A8B" w:rsidRPr="0065686C" w14:paraId="36BCFD9A" w14:textId="77777777" w:rsidTr="00EF0F9A">
        <w:trPr>
          <w:trHeight w:val="20"/>
        </w:trPr>
        <w:tc>
          <w:tcPr>
            <w:tcW w:w="0" w:type="auto"/>
            <w:tcBorders>
              <w:top w:val="nil"/>
              <w:left w:val="nil"/>
              <w:bottom w:val="nil"/>
              <w:right w:val="nil"/>
            </w:tcBorders>
            <w:vAlign w:val="center"/>
          </w:tcPr>
          <w:p w14:paraId="4C73EFBD" w14:textId="7F334513" w:rsidR="00C42A8B" w:rsidRPr="0065686C" w:rsidRDefault="00C42A8B" w:rsidP="00C42A8B">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vAlign w:val="center"/>
          </w:tcPr>
          <w:p w14:paraId="16C10067" w14:textId="5BDB2448" w:rsidR="00C42A8B" w:rsidRPr="0065686C" w:rsidRDefault="00B0052A" w:rsidP="00C42A8B">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1.85</w:t>
            </w:r>
          </w:p>
        </w:tc>
        <w:tc>
          <w:tcPr>
            <w:tcW w:w="0" w:type="auto"/>
            <w:tcBorders>
              <w:top w:val="nil"/>
              <w:left w:val="nil"/>
              <w:bottom w:val="nil"/>
              <w:right w:val="nil"/>
            </w:tcBorders>
            <w:vAlign w:val="center"/>
          </w:tcPr>
          <w:p w14:paraId="053921A0" w14:textId="412E4C25" w:rsidR="00C42A8B" w:rsidRPr="0065686C" w:rsidRDefault="00B0052A" w:rsidP="00C42A8B">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0.18 to 19.00</w:t>
            </w:r>
          </w:p>
        </w:tc>
        <w:tc>
          <w:tcPr>
            <w:tcW w:w="0" w:type="auto"/>
            <w:tcBorders>
              <w:top w:val="nil"/>
              <w:left w:val="nil"/>
              <w:bottom w:val="nil"/>
              <w:right w:val="nil"/>
            </w:tcBorders>
            <w:vAlign w:val="center"/>
          </w:tcPr>
          <w:p w14:paraId="7BCB9F0F" w14:textId="5642B5BB" w:rsidR="00C42A8B" w:rsidRPr="0065686C" w:rsidRDefault="00B0052A" w:rsidP="00C42A8B">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0.604</w:t>
            </w:r>
          </w:p>
        </w:tc>
        <w:tc>
          <w:tcPr>
            <w:tcW w:w="0" w:type="auto"/>
            <w:tcBorders>
              <w:top w:val="nil"/>
              <w:left w:val="nil"/>
              <w:bottom w:val="nil"/>
              <w:right w:val="nil"/>
            </w:tcBorders>
          </w:tcPr>
          <w:p w14:paraId="4DA1FB88" w14:textId="6B61FDF1" w:rsidR="00C42A8B" w:rsidRPr="0065686C" w:rsidRDefault="00B0052A" w:rsidP="00C42A8B">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1.63</w:t>
            </w:r>
          </w:p>
        </w:tc>
        <w:tc>
          <w:tcPr>
            <w:tcW w:w="0" w:type="auto"/>
            <w:tcBorders>
              <w:top w:val="nil"/>
              <w:left w:val="nil"/>
              <w:bottom w:val="nil"/>
              <w:right w:val="nil"/>
            </w:tcBorders>
          </w:tcPr>
          <w:p w14:paraId="5A3B7EA0" w14:textId="3E5ADA49" w:rsidR="00C42A8B" w:rsidRPr="0065686C" w:rsidRDefault="00B0052A" w:rsidP="00C42A8B">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0.14 to 18.62</w:t>
            </w:r>
          </w:p>
        </w:tc>
        <w:tc>
          <w:tcPr>
            <w:tcW w:w="0" w:type="auto"/>
            <w:tcBorders>
              <w:top w:val="nil"/>
              <w:left w:val="nil"/>
              <w:bottom w:val="nil"/>
              <w:right w:val="nil"/>
            </w:tcBorders>
          </w:tcPr>
          <w:p w14:paraId="3775A162" w14:textId="1A9106B0" w:rsidR="00C42A8B" w:rsidRPr="0065686C" w:rsidRDefault="00B0052A" w:rsidP="00C42A8B">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0.697</w:t>
            </w:r>
          </w:p>
        </w:tc>
      </w:tr>
      <w:tr w:rsidR="00B0052A" w:rsidRPr="0065686C" w14:paraId="05C750B4" w14:textId="77777777" w:rsidTr="002733EF">
        <w:trPr>
          <w:trHeight w:val="20"/>
        </w:trPr>
        <w:tc>
          <w:tcPr>
            <w:tcW w:w="0" w:type="auto"/>
            <w:tcBorders>
              <w:top w:val="nil"/>
              <w:left w:val="nil"/>
              <w:bottom w:val="nil"/>
              <w:right w:val="nil"/>
            </w:tcBorders>
            <w:vAlign w:val="center"/>
          </w:tcPr>
          <w:p w14:paraId="65D0E897" w14:textId="4D4C2639" w:rsidR="00B0052A" w:rsidRPr="0065686C" w:rsidRDefault="00B0052A" w:rsidP="00B0052A">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r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1A77D01C" w14:textId="7D633889"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01778131" w14:textId="627CEC2F"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60A3DF0F" w14:textId="6D7DB032"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09B12D60" w14:textId="09DD684D"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6D268288" w14:textId="0DF70873"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96A8042" w14:textId="590BD946"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B0052A" w:rsidRPr="0065686C" w14:paraId="44AD1F39" w14:textId="77777777" w:rsidTr="002733EF">
        <w:trPr>
          <w:trHeight w:val="20"/>
        </w:trPr>
        <w:tc>
          <w:tcPr>
            <w:tcW w:w="0" w:type="auto"/>
            <w:tcBorders>
              <w:top w:val="nil"/>
              <w:left w:val="nil"/>
              <w:bottom w:val="nil"/>
              <w:right w:val="nil"/>
            </w:tcBorders>
            <w:vAlign w:val="center"/>
          </w:tcPr>
          <w:p w14:paraId="1F095020" w14:textId="7DF7B6F4" w:rsidR="00B0052A" w:rsidRPr="0065686C" w:rsidRDefault="00B0052A" w:rsidP="00B0052A">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r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4353AFC5" w14:textId="2332AD59"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C8AF1BA" w14:textId="6A30E8CD"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968729D" w14:textId="715FE686"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3701EF97" w14:textId="071B8BA8"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605145C0" w14:textId="46C971F0"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28EDC50C" w14:textId="3924F016" w:rsidR="00B0052A" w:rsidRPr="0065686C" w:rsidRDefault="00B0052A" w:rsidP="00B0052A">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BD04ED" w:rsidRPr="0065686C" w14:paraId="6C287EE5" w14:textId="77777777" w:rsidTr="00EF0F9A">
        <w:trPr>
          <w:trHeight w:val="20"/>
        </w:trPr>
        <w:tc>
          <w:tcPr>
            <w:tcW w:w="0" w:type="auto"/>
            <w:tcBorders>
              <w:top w:val="nil"/>
              <w:left w:val="nil"/>
              <w:bottom w:val="nil"/>
              <w:right w:val="nil"/>
            </w:tcBorders>
            <w:vAlign w:val="center"/>
          </w:tcPr>
          <w:p w14:paraId="41F0A818" w14:textId="77777777" w:rsidR="001C4039" w:rsidRPr="0065686C" w:rsidRDefault="001C4039" w:rsidP="00C63266">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Late</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septic</w:t>
            </w:r>
            <w:proofErr w:type="spellEnd"/>
            <w:r w:rsidRPr="0065686C">
              <w:rPr>
                <w:rFonts w:ascii="Calibri" w:hAnsi="Calibri" w:cs="Calibri"/>
                <w:color w:val="000000"/>
                <w:sz w:val="20"/>
                <w:szCs w:val="20"/>
                <w:lang w:val="ca-ES" w:eastAsia="ca-ES"/>
              </w:rPr>
              <w:t xml:space="preserve"> </w:t>
            </w:r>
            <w:proofErr w:type="spellStart"/>
            <w:r w:rsidRPr="0065686C">
              <w:rPr>
                <w:rFonts w:ascii="Calibri" w:hAnsi="Calibri" w:cs="Calibri"/>
                <w:color w:val="000000"/>
                <w:sz w:val="20"/>
                <w:szCs w:val="20"/>
                <w:lang w:val="ca-ES" w:eastAsia="ca-ES"/>
              </w:rPr>
              <w:t>shock</w:t>
            </w:r>
            <w:proofErr w:type="spellEnd"/>
          </w:p>
        </w:tc>
        <w:tc>
          <w:tcPr>
            <w:tcW w:w="0" w:type="auto"/>
            <w:tcBorders>
              <w:top w:val="nil"/>
              <w:left w:val="nil"/>
              <w:bottom w:val="nil"/>
              <w:right w:val="nil"/>
            </w:tcBorders>
          </w:tcPr>
          <w:p w14:paraId="486D8263" w14:textId="7DE6E58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2C2FF412" w14:textId="26F0C5F4"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46B323CA" w14:textId="4A4DD4FD"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6170E0A3" w14:textId="0D5328B8"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4266A867" w14:textId="34B13536"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7757536D" w14:textId="263AB151" w:rsidR="001C4039" w:rsidRPr="0065686C" w:rsidRDefault="001C4039" w:rsidP="001C4039">
            <w:pPr>
              <w:jc w:val="center"/>
              <w:rPr>
                <w:rFonts w:ascii="Calibri" w:hAnsi="Calibri" w:cs="Calibri"/>
                <w:color w:val="000000"/>
                <w:sz w:val="20"/>
                <w:szCs w:val="20"/>
                <w:lang w:val="ca-ES" w:eastAsia="ca-ES"/>
              </w:rPr>
            </w:pPr>
          </w:p>
        </w:tc>
      </w:tr>
      <w:tr w:rsidR="002733EF" w:rsidRPr="0065686C" w14:paraId="31815B7D" w14:textId="77777777" w:rsidTr="00EF0F9A">
        <w:trPr>
          <w:trHeight w:val="20"/>
        </w:trPr>
        <w:tc>
          <w:tcPr>
            <w:tcW w:w="0" w:type="auto"/>
            <w:tcBorders>
              <w:top w:val="nil"/>
              <w:left w:val="nil"/>
              <w:bottom w:val="nil"/>
              <w:right w:val="nil"/>
            </w:tcBorders>
            <w:vAlign w:val="center"/>
          </w:tcPr>
          <w:p w14:paraId="2198085C" w14:textId="6D0C0B1B" w:rsidR="002733EF" w:rsidRPr="0065686C" w:rsidRDefault="002733EF" w:rsidP="002733EF">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tcPr>
          <w:p w14:paraId="6085803F" w14:textId="560AB512" w:rsidR="002733EF" w:rsidRDefault="002733EF" w:rsidP="002733E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0.57</w:t>
            </w:r>
          </w:p>
        </w:tc>
        <w:tc>
          <w:tcPr>
            <w:tcW w:w="0" w:type="auto"/>
            <w:tcBorders>
              <w:top w:val="nil"/>
              <w:left w:val="nil"/>
              <w:bottom w:val="nil"/>
              <w:right w:val="nil"/>
            </w:tcBorders>
          </w:tcPr>
          <w:p w14:paraId="7C95CE05" w14:textId="5E6AFDB6" w:rsidR="002733EF" w:rsidRDefault="002733EF" w:rsidP="002733E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0.08 to 4.38</w:t>
            </w:r>
          </w:p>
        </w:tc>
        <w:tc>
          <w:tcPr>
            <w:tcW w:w="0" w:type="auto"/>
            <w:tcBorders>
              <w:top w:val="nil"/>
              <w:left w:val="nil"/>
              <w:bottom w:val="nil"/>
              <w:right w:val="nil"/>
            </w:tcBorders>
          </w:tcPr>
          <w:p w14:paraId="1A0D8D8E" w14:textId="36CAD75A" w:rsidR="002733EF" w:rsidRDefault="002733EF" w:rsidP="002733E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0.590</w:t>
            </w:r>
          </w:p>
        </w:tc>
        <w:tc>
          <w:tcPr>
            <w:tcW w:w="0" w:type="auto"/>
            <w:tcBorders>
              <w:top w:val="nil"/>
              <w:left w:val="nil"/>
              <w:bottom w:val="nil"/>
              <w:right w:val="nil"/>
            </w:tcBorders>
          </w:tcPr>
          <w:p w14:paraId="14FC3E41" w14:textId="3D40C80C" w:rsidR="002733EF" w:rsidRDefault="002733EF" w:rsidP="002733E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0.36</w:t>
            </w:r>
          </w:p>
        </w:tc>
        <w:tc>
          <w:tcPr>
            <w:tcW w:w="0" w:type="auto"/>
            <w:tcBorders>
              <w:top w:val="nil"/>
              <w:left w:val="nil"/>
              <w:bottom w:val="nil"/>
              <w:right w:val="nil"/>
            </w:tcBorders>
          </w:tcPr>
          <w:p w14:paraId="2BED09E6" w14:textId="7FB127CB" w:rsidR="002733EF" w:rsidRDefault="002733EF" w:rsidP="002733E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0.04 to 3.55</w:t>
            </w:r>
          </w:p>
        </w:tc>
        <w:tc>
          <w:tcPr>
            <w:tcW w:w="0" w:type="auto"/>
            <w:tcBorders>
              <w:top w:val="nil"/>
              <w:left w:val="nil"/>
              <w:bottom w:val="nil"/>
              <w:right w:val="nil"/>
            </w:tcBorders>
          </w:tcPr>
          <w:p w14:paraId="3FA17E91" w14:textId="71D8D6D9" w:rsidR="002733EF" w:rsidRDefault="002733EF" w:rsidP="002733EF">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0.384</w:t>
            </w:r>
          </w:p>
        </w:tc>
      </w:tr>
      <w:tr w:rsidR="002733EF" w:rsidRPr="0065686C" w14:paraId="33A019D3" w14:textId="77777777" w:rsidTr="00EF0F9A">
        <w:trPr>
          <w:trHeight w:val="20"/>
        </w:trPr>
        <w:tc>
          <w:tcPr>
            <w:tcW w:w="0" w:type="auto"/>
            <w:tcBorders>
              <w:top w:val="nil"/>
              <w:left w:val="nil"/>
              <w:bottom w:val="nil"/>
              <w:right w:val="nil"/>
            </w:tcBorders>
            <w:vAlign w:val="center"/>
          </w:tcPr>
          <w:p w14:paraId="1FEA3CD9" w14:textId="0212FDFA" w:rsidR="002733EF" w:rsidRPr="0065686C" w:rsidRDefault="002733EF" w:rsidP="002733EF">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r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782D213A" w14:textId="5A929556"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660AA73" w14:textId="4477DFA8"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577EBB2" w14:textId="45CBFA96"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1499F77D" w14:textId="3D591C11"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1B83892" w14:textId="1E968E45"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435F21CA" w14:textId="10DCBB98"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2733EF" w:rsidRPr="0065686C" w14:paraId="3CBCCBC2" w14:textId="77777777" w:rsidTr="00EF0F9A">
        <w:trPr>
          <w:trHeight w:val="20"/>
        </w:trPr>
        <w:tc>
          <w:tcPr>
            <w:tcW w:w="0" w:type="auto"/>
            <w:tcBorders>
              <w:top w:val="nil"/>
              <w:left w:val="nil"/>
              <w:bottom w:val="nil"/>
              <w:right w:val="nil"/>
            </w:tcBorders>
            <w:vAlign w:val="center"/>
          </w:tcPr>
          <w:p w14:paraId="369BC41B" w14:textId="2DA61A57" w:rsidR="002733EF" w:rsidRPr="0065686C" w:rsidRDefault="002733EF" w:rsidP="002733EF">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r w:rsidRPr="003E7CA7">
              <w:rPr>
                <w:rFonts w:ascii="Calibri" w:hAnsi="Calibri" w:cs="Calibri"/>
                <w:color w:val="000000"/>
                <w:sz w:val="20"/>
                <w:szCs w:val="20"/>
                <w:vertAlign w:val="superscript"/>
                <w:lang w:val="ca-ES" w:eastAsia="ca-ES"/>
              </w:rPr>
              <w:t>b</w:t>
            </w:r>
            <w:proofErr w:type="spellEnd"/>
          </w:p>
        </w:tc>
        <w:tc>
          <w:tcPr>
            <w:tcW w:w="0" w:type="auto"/>
            <w:tcBorders>
              <w:top w:val="nil"/>
              <w:left w:val="nil"/>
              <w:bottom w:val="nil"/>
              <w:right w:val="nil"/>
            </w:tcBorders>
          </w:tcPr>
          <w:p w14:paraId="10BF20B2" w14:textId="7F15777A"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0F55FAD3" w14:textId="75958B89"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70841FEE" w14:textId="05170FAB"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c>
          <w:tcPr>
            <w:tcW w:w="0" w:type="auto"/>
            <w:tcBorders>
              <w:top w:val="nil"/>
              <w:left w:val="nil"/>
              <w:bottom w:val="nil"/>
              <w:right w:val="nil"/>
            </w:tcBorders>
          </w:tcPr>
          <w:p w14:paraId="17C9DEE8" w14:textId="60C0C133"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36791E0F" w14:textId="5DC0B690"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NE</w:t>
            </w:r>
          </w:p>
        </w:tc>
        <w:tc>
          <w:tcPr>
            <w:tcW w:w="0" w:type="auto"/>
            <w:tcBorders>
              <w:top w:val="nil"/>
              <w:left w:val="nil"/>
              <w:bottom w:val="nil"/>
              <w:right w:val="nil"/>
            </w:tcBorders>
          </w:tcPr>
          <w:p w14:paraId="5F82ECA1" w14:textId="4528A7E0" w:rsidR="002733EF" w:rsidRDefault="002733EF" w:rsidP="002733EF">
            <w:pPr>
              <w:jc w:val="center"/>
              <w:rPr>
                <w:rFonts w:ascii="Calibri" w:hAnsi="Calibri" w:cs="Calibri"/>
                <w:color w:val="000000"/>
                <w:sz w:val="20"/>
                <w:szCs w:val="20"/>
                <w:lang w:val="ca-ES" w:eastAsia="ca-ES"/>
              </w:rPr>
            </w:pPr>
            <w:r w:rsidRPr="008A20F4">
              <w:rPr>
                <w:rFonts w:ascii="Calibri" w:hAnsi="Calibri" w:cs="Calibri"/>
                <w:color w:val="000000"/>
                <w:sz w:val="20"/>
                <w:szCs w:val="20"/>
                <w:lang w:val="ca-ES" w:eastAsia="ca-ES"/>
              </w:rPr>
              <w:t>-</w:t>
            </w:r>
          </w:p>
        </w:tc>
      </w:tr>
      <w:tr w:rsidR="00BD04ED" w:rsidRPr="0065686C" w14:paraId="4360C8C4" w14:textId="77777777" w:rsidTr="00EF0F9A">
        <w:trPr>
          <w:trHeight w:val="20"/>
        </w:trPr>
        <w:tc>
          <w:tcPr>
            <w:tcW w:w="0" w:type="auto"/>
            <w:tcBorders>
              <w:top w:val="nil"/>
              <w:left w:val="nil"/>
              <w:bottom w:val="nil"/>
              <w:right w:val="nil"/>
            </w:tcBorders>
            <w:vAlign w:val="center"/>
          </w:tcPr>
          <w:p w14:paraId="68991299" w14:textId="03E80DC5" w:rsidR="001C4039" w:rsidRPr="0065686C" w:rsidRDefault="001C4039" w:rsidP="00C63266">
            <w:pPr>
              <w:ind w:left="454"/>
              <w:rPr>
                <w:rFonts w:ascii="Calibri" w:hAnsi="Calibri" w:cs="Calibri"/>
                <w:color w:val="000000"/>
                <w:sz w:val="20"/>
                <w:szCs w:val="20"/>
                <w:lang w:val="ca-ES" w:eastAsia="ca-ES"/>
              </w:rPr>
            </w:pPr>
            <w:proofErr w:type="spellStart"/>
            <w:r w:rsidRPr="0065686C">
              <w:rPr>
                <w:rFonts w:ascii="Calibri" w:hAnsi="Calibri" w:cs="Calibri"/>
                <w:color w:val="000000"/>
                <w:sz w:val="20"/>
                <w:szCs w:val="20"/>
                <w:lang w:val="ca-ES" w:eastAsia="ca-ES"/>
              </w:rPr>
              <w:t>Death</w:t>
            </w:r>
            <w:proofErr w:type="spellEnd"/>
          </w:p>
        </w:tc>
        <w:tc>
          <w:tcPr>
            <w:tcW w:w="0" w:type="auto"/>
            <w:tcBorders>
              <w:top w:val="nil"/>
              <w:left w:val="nil"/>
              <w:bottom w:val="nil"/>
              <w:right w:val="nil"/>
            </w:tcBorders>
            <w:vAlign w:val="center"/>
          </w:tcPr>
          <w:p w14:paraId="536B57B7" w14:textId="767D715E"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5810E30B" w14:textId="5BBCD67D"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1AE2F57D" w14:textId="662605E4"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0FF083BF" w14:textId="04345177"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18FAE6DE" w14:textId="09079D90"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6C779A21" w14:textId="1E003540" w:rsidR="001C4039" w:rsidRPr="0065686C" w:rsidRDefault="001C4039" w:rsidP="001C4039">
            <w:pPr>
              <w:jc w:val="center"/>
              <w:rPr>
                <w:rFonts w:ascii="Calibri" w:hAnsi="Calibri" w:cs="Calibri"/>
                <w:color w:val="000000"/>
                <w:sz w:val="20"/>
                <w:szCs w:val="20"/>
                <w:lang w:val="ca-ES" w:eastAsia="ca-ES"/>
              </w:rPr>
            </w:pPr>
          </w:p>
        </w:tc>
      </w:tr>
      <w:tr w:rsidR="00A33653" w:rsidRPr="0065686C" w14:paraId="1CDD0A75" w14:textId="77777777" w:rsidTr="00EF0F9A">
        <w:trPr>
          <w:trHeight w:val="20"/>
        </w:trPr>
        <w:tc>
          <w:tcPr>
            <w:tcW w:w="0" w:type="auto"/>
            <w:tcBorders>
              <w:top w:val="nil"/>
              <w:left w:val="nil"/>
              <w:bottom w:val="nil"/>
              <w:right w:val="nil"/>
            </w:tcBorders>
            <w:vAlign w:val="center"/>
          </w:tcPr>
          <w:p w14:paraId="5656EE44" w14:textId="3C6F34E7" w:rsidR="00A33653" w:rsidRPr="0065686C" w:rsidRDefault="00A33653" w:rsidP="00A33653">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vAlign w:val="center"/>
          </w:tcPr>
          <w:p w14:paraId="5FFF82CA" w14:textId="2479EA53"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8496249" w14:textId="0C0EE389"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24C81BB" w14:textId="2ADBD1A2"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2C19BC66" w14:textId="0925F4BD"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725D6A3F" w14:textId="63747E99"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04C1E0E3" w14:textId="1C0D7D71"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A33653" w:rsidRPr="0065686C" w14:paraId="6EABABFB" w14:textId="77777777" w:rsidTr="00EF0F9A">
        <w:trPr>
          <w:trHeight w:val="20"/>
        </w:trPr>
        <w:tc>
          <w:tcPr>
            <w:tcW w:w="0" w:type="auto"/>
            <w:tcBorders>
              <w:top w:val="nil"/>
              <w:left w:val="nil"/>
              <w:bottom w:val="nil"/>
              <w:right w:val="nil"/>
            </w:tcBorders>
            <w:vAlign w:val="center"/>
          </w:tcPr>
          <w:p w14:paraId="209DD4C9" w14:textId="738D7CC6" w:rsidR="00A33653" w:rsidRPr="0065686C" w:rsidRDefault="00A33653" w:rsidP="00A33653">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vAlign w:val="center"/>
          </w:tcPr>
          <w:p w14:paraId="61F8F630" w14:textId="7DABE03B"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2709811B" w14:textId="73F3D4AB"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32AAB157" w14:textId="5BBFA1E1"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596229D9" w14:textId="7B165581"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25EC6278" w14:textId="7C34CA26"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788A5A00" w14:textId="1D9D670C"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A33653" w:rsidRPr="0065686C" w14:paraId="684791CD" w14:textId="77777777" w:rsidTr="00EF0F9A">
        <w:trPr>
          <w:trHeight w:val="20"/>
        </w:trPr>
        <w:tc>
          <w:tcPr>
            <w:tcW w:w="0" w:type="auto"/>
            <w:tcBorders>
              <w:top w:val="nil"/>
              <w:left w:val="nil"/>
              <w:bottom w:val="nil"/>
              <w:right w:val="nil"/>
            </w:tcBorders>
            <w:vAlign w:val="center"/>
          </w:tcPr>
          <w:p w14:paraId="4117FA5A" w14:textId="0F0512ED" w:rsidR="00A33653" w:rsidRPr="0065686C" w:rsidRDefault="00A33653" w:rsidP="00A33653">
            <w:pPr>
              <w:ind w:left="567"/>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vAlign w:val="center"/>
          </w:tcPr>
          <w:p w14:paraId="4FEC20E4" w14:textId="6E1E605F"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30B6AEA2" w14:textId="4C65B842"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B565497" w14:textId="1EAC2BA2"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9F81997" w14:textId="54CBFC2F"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6DFAB60E" w14:textId="1421D57F"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c>
          <w:tcPr>
            <w:tcW w:w="0" w:type="auto"/>
            <w:tcBorders>
              <w:top w:val="nil"/>
              <w:left w:val="nil"/>
              <w:bottom w:val="nil"/>
              <w:right w:val="nil"/>
            </w:tcBorders>
            <w:vAlign w:val="center"/>
          </w:tcPr>
          <w:p w14:paraId="46272F1F" w14:textId="298CB864" w:rsidR="00A33653" w:rsidRDefault="00A33653" w:rsidP="00A33653">
            <w:pPr>
              <w:jc w:val="center"/>
              <w:rPr>
                <w:rFonts w:ascii="Calibri" w:hAnsi="Calibri" w:cs="Calibri"/>
                <w:color w:val="000000"/>
                <w:sz w:val="20"/>
                <w:szCs w:val="20"/>
                <w:lang w:val="ca-ES" w:eastAsia="ca-ES"/>
              </w:rPr>
            </w:pPr>
            <w:r>
              <w:rPr>
                <w:rFonts w:ascii="Calibri" w:hAnsi="Calibri" w:cs="Calibri"/>
                <w:color w:val="000000"/>
                <w:sz w:val="20"/>
                <w:szCs w:val="20"/>
                <w:lang w:val="ca-ES" w:eastAsia="ca-ES"/>
              </w:rPr>
              <w:t>-</w:t>
            </w:r>
          </w:p>
        </w:tc>
      </w:tr>
      <w:tr w:rsidR="00EF0F9A" w:rsidRPr="0065686C" w14:paraId="4F6A224E" w14:textId="77777777" w:rsidTr="00EF0F9A">
        <w:trPr>
          <w:trHeight w:val="20"/>
        </w:trPr>
        <w:tc>
          <w:tcPr>
            <w:tcW w:w="0" w:type="auto"/>
            <w:tcBorders>
              <w:top w:val="nil"/>
              <w:left w:val="nil"/>
              <w:bottom w:val="nil"/>
              <w:right w:val="nil"/>
            </w:tcBorders>
            <w:vAlign w:val="center"/>
          </w:tcPr>
          <w:p w14:paraId="7302ECE1" w14:textId="77777777" w:rsidR="001C4039" w:rsidRPr="0065686C" w:rsidRDefault="001C4039" w:rsidP="001C4039">
            <w:pPr>
              <w:rPr>
                <w:rFonts w:ascii="Calibri" w:hAnsi="Calibri" w:cs="Calibri"/>
                <w:color w:val="000000"/>
                <w:sz w:val="20"/>
                <w:szCs w:val="20"/>
                <w:lang w:val="ca-ES" w:eastAsia="ca-ES"/>
              </w:rPr>
            </w:pPr>
            <w:r w:rsidRPr="0065686C">
              <w:rPr>
                <w:rFonts w:ascii="Calibri" w:hAnsi="Calibri" w:cs="Calibri"/>
                <w:color w:val="000000"/>
                <w:sz w:val="20"/>
                <w:szCs w:val="20"/>
                <w:lang w:val="ca-ES" w:eastAsia="ca-ES"/>
              </w:rPr>
              <w:t xml:space="preserve">In-hospital </w:t>
            </w:r>
            <w:proofErr w:type="spellStart"/>
            <w:r w:rsidRPr="0065686C">
              <w:rPr>
                <w:rFonts w:ascii="Calibri" w:hAnsi="Calibri" w:cs="Calibri"/>
                <w:color w:val="000000"/>
                <w:sz w:val="20"/>
                <w:szCs w:val="20"/>
                <w:lang w:val="ca-ES" w:eastAsia="ca-ES"/>
              </w:rPr>
              <w:t>mortality</w:t>
            </w:r>
            <w:proofErr w:type="spellEnd"/>
          </w:p>
        </w:tc>
        <w:tc>
          <w:tcPr>
            <w:tcW w:w="0" w:type="auto"/>
            <w:tcBorders>
              <w:top w:val="nil"/>
              <w:left w:val="nil"/>
              <w:bottom w:val="nil"/>
              <w:right w:val="nil"/>
            </w:tcBorders>
            <w:vAlign w:val="center"/>
          </w:tcPr>
          <w:p w14:paraId="5246603C" w14:textId="7516BB5E"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70E6B83C" w14:textId="1E9FD763"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5E36B8DA" w14:textId="39B6386F"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745E6220" w14:textId="5B3FCD5C"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63E76B25" w14:textId="6C03722B" w:rsidR="001C4039" w:rsidRPr="0065686C" w:rsidRDefault="001C4039" w:rsidP="001C4039">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40065EA8" w14:textId="45731BEF" w:rsidR="001C4039" w:rsidRPr="0065686C" w:rsidRDefault="001C4039" w:rsidP="001C4039">
            <w:pPr>
              <w:jc w:val="center"/>
              <w:rPr>
                <w:rFonts w:ascii="Calibri" w:hAnsi="Calibri" w:cs="Calibri"/>
                <w:color w:val="000000"/>
                <w:sz w:val="20"/>
                <w:szCs w:val="20"/>
                <w:lang w:val="ca-ES" w:eastAsia="ca-ES"/>
              </w:rPr>
            </w:pPr>
          </w:p>
        </w:tc>
      </w:tr>
      <w:tr w:rsidR="00D328BB" w:rsidRPr="0065686C" w14:paraId="02F221FF" w14:textId="77777777" w:rsidTr="00A23DD3">
        <w:trPr>
          <w:trHeight w:val="20"/>
        </w:trPr>
        <w:tc>
          <w:tcPr>
            <w:tcW w:w="0" w:type="auto"/>
            <w:tcBorders>
              <w:top w:val="nil"/>
              <w:left w:val="nil"/>
              <w:bottom w:val="nil"/>
              <w:right w:val="nil"/>
            </w:tcBorders>
            <w:vAlign w:val="center"/>
          </w:tcPr>
          <w:p w14:paraId="6E21A28E" w14:textId="05D688A7" w:rsidR="00D328BB" w:rsidRPr="0065686C" w:rsidRDefault="00D328BB" w:rsidP="00D328BB">
            <w:pPr>
              <w:ind w:left="113"/>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tcPr>
          <w:p w14:paraId="1B6615BA" w14:textId="16B2EEC8"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5.79</w:t>
            </w:r>
          </w:p>
        </w:tc>
        <w:tc>
          <w:tcPr>
            <w:tcW w:w="0" w:type="auto"/>
            <w:tcBorders>
              <w:top w:val="nil"/>
              <w:left w:val="nil"/>
              <w:bottom w:val="nil"/>
              <w:right w:val="nil"/>
            </w:tcBorders>
          </w:tcPr>
          <w:p w14:paraId="365C4907" w14:textId="5804A23A"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0.67 to 49.90</w:t>
            </w:r>
          </w:p>
        </w:tc>
        <w:tc>
          <w:tcPr>
            <w:tcW w:w="0" w:type="auto"/>
            <w:tcBorders>
              <w:top w:val="nil"/>
              <w:left w:val="nil"/>
              <w:bottom w:val="nil"/>
              <w:right w:val="nil"/>
            </w:tcBorders>
          </w:tcPr>
          <w:p w14:paraId="0D6A5DD3" w14:textId="5DFF468F"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0.110</w:t>
            </w:r>
          </w:p>
        </w:tc>
        <w:tc>
          <w:tcPr>
            <w:tcW w:w="0" w:type="auto"/>
            <w:tcBorders>
              <w:top w:val="nil"/>
              <w:left w:val="nil"/>
              <w:bottom w:val="nil"/>
              <w:right w:val="nil"/>
            </w:tcBorders>
          </w:tcPr>
          <w:p w14:paraId="449E17AE" w14:textId="63B3B2CE"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3.15</w:t>
            </w:r>
          </w:p>
        </w:tc>
        <w:tc>
          <w:tcPr>
            <w:tcW w:w="0" w:type="auto"/>
            <w:tcBorders>
              <w:top w:val="nil"/>
              <w:left w:val="nil"/>
              <w:bottom w:val="nil"/>
              <w:right w:val="nil"/>
            </w:tcBorders>
          </w:tcPr>
          <w:p w14:paraId="7FFF589B" w14:textId="55C67964"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0.31 to 32.30</w:t>
            </w:r>
          </w:p>
        </w:tc>
        <w:tc>
          <w:tcPr>
            <w:tcW w:w="0" w:type="auto"/>
            <w:tcBorders>
              <w:top w:val="nil"/>
              <w:left w:val="nil"/>
              <w:bottom w:val="nil"/>
              <w:right w:val="nil"/>
            </w:tcBorders>
          </w:tcPr>
          <w:p w14:paraId="01F72FD1" w14:textId="185D22E6"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0.335</w:t>
            </w:r>
          </w:p>
        </w:tc>
      </w:tr>
      <w:tr w:rsidR="00D328BB" w:rsidRPr="0065686C" w14:paraId="6765554E" w14:textId="77777777" w:rsidTr="00A23DD3">
        <w:trPr>
          <w:trHeight w:val="20"/>
        </w:trPr>
        <w:tc>
          <w:tcPr>
            <w:tcW w:w="0" w:type="auto"/>
            <w:tcBorders>
              <w:top w:val="nil"/>
              <w:left w:val="nil"/>
              <w:bottom w:val="nil"/>
              <w:right w:val="nil"/>
            </w:tcBorders>
            <w:vAlign w:val="center"/>
          </w:tcPr>
          <w:p w14:paraId="1BDA97FC" w14:textId="124532A2" w:rsidR="00D328BB" w:rsidRPr="0065686C" w:rsidRDefault="00D328BB" w:rsidP="00D328BB">
            <w:pPr>
              <w:ind w:left="113"/>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nil"/>
              <w:right w:val="nil"/>
            </w:tcBorders>
          </w:tcPr>
          <w:p w14:paraId="2C0566A1" w14:textId="6EAA8DDA"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0.88</w:t>
            </w:r>
          </w:p>
        </w:tc>
        <w:tc>
          <w:tcPr>
            <w:tcW w:w="0" w:type="auto"/>
            <w:tcBorders>
              <w:top w:val="nil"/>
              <w:left w:val="nil"/>
              <w:bottom w:val="nil"/>
              <w:right w:val="nil"/>
            </w:tcBorders>
          </w:tcPr>
          <w:p w14:paraId="663EFE49" w14:textId="05F91B1D"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0.05 to 14.87</w:t>
            </w:r>
          </w:p>
        </w:tc>
        <w:tc>
          <w:tcPr>
            <w:tcW w:w="0" w:type="auto"/>
            <w:tcBorders>
              <w:top w:val="nil"/>
              <w:left w:val="nil"/>
              <w:bottom w:val="nil"/>
              <w:right w:val="nil"/>
            </w:tcBorders>
          </w:tcPr>
          <w:p w14:paraId="19AE2185" w14:textId="2542B3B1"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0.926</w:t>
            </w:r>
          </w:p>
        </w:tc>
        <w:tc>
          <w:tcPr>
            <w:tcW w:w="0" w:type="auto"/>
            <w:tcBorders>
              <w:top w:val="nil"/>
              <w:left w:val="nil"/>
              <w:bottom w:val="nil"/>
              <w:right w:val="nil"/>
            </w:tcBorders>
          </w:tcPr>
          <w:p w14:paraId="4848AD7A" w14:textId="607BBDED"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1.81</w:t>
            </w:r>
          </w:p>
        </w:tc>
        <w:tc>
          <w:tcPr>
            <w:tcW w:w="0" w:type="auto"/>
            <w:tcBorders>
              <w:top w:val="nil"/>
              <w:left w:val="nil"/>
              <w:bottom w:val="nil"/>
              <w:right w:val="nil"/>
            </w:tcBorders>
          </w:tcPr>
          <w:p w14:paraId="27340A12" w14:textId="6D2EA14C"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0.09 to 37.88</w:t>
            </w:r>
          </w:p>
        </w:tc>
        <w:tc>
          <w:tcPr>
            <w:tcW w:w="0" w:type="auto"/>
            <w:tcBorders>
              <w:top w:val="nil"/>
              <w:left w:val="nil"/>
              <w:bottom w:val="nil"/>
              <w:right w:val="nil"/>
            </w:tcBorders>
          </w:tcPr>
          <w:p w14:paraId="12732BD5" w14:textId="48107FEF"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0.703</w:t>
            </w:r>
          </w:p>
        </w:tc>
      </w:tr>
      <w:tr w:rsidR="00D328BB" w:rsidRPr="0065686C" w14:paraId="4CFB9AEC" w14:textId="77777777" w:rsidTr="00A23DD3">
        <w:trPr>
          <w:trHeight w:val="20"/>
        </w:trPr>
        <w:tc>
          <w:tcPr>
            <w:tcW w:w="0" w:type="auto"/>
            <w:tcBorders>
              <w:top w:val="nil"/>
              <w:left w:val="nil"/>
              <w:bottom w:val="single" w:sz="4" w:space="0" w:color="auto"/>
              <w:right w:val="nil"/>
            </w:tcBorders>
            <w:vAlign w:val="center"/>
          </w:tcPr>
          <w:p w14:paraId="2A567703" w14:textId="03B41AAA" w:rsidR="00D328BB" w:rsidRPr="0065686C" w:rsidRDefault="00D328BB" w:rsidP="00D328BB">
            <w:pPr>
              <w:ind w:left="113"/>
              <w:rPr>
                <w:rFonts w:ascii="Calibri" w:hAnsi="Calibri" w:cs="Calibri"/>
                <w:color w:val="000000"/>
                <w:sz w:val="20"/>
                <w:szCs w:val="20"/>
                <w:lang w:val="ca-ES" w:eastAsia="ca-ES"/>
              </w:rPr>
            </w:pPr>
            <w:proofErr w:type="spellStart"/>
            <w:r>
              <w:rPr>
                <w:rFonts w:ascii="Calibri" w:hAnsi="Calibri" w:cs="Calibri"/>
                <w:bCs/>
                <w:color w:val="000000"/>
                <w:sz w:val="20"/>
                <w:szCs w:val="20"/>
                <w:lang w:val="ca-ES" w:eastAsia="ca-ES"/>
              </w:rPr>
              <w:t>Phenotype</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by</w:t>
            </w:r>
            <w:proofErr w:type="spellEnd"/>
            <w:r>
              <w:rPr>
                <w:rFonts w:ascii="Calibri" w:hAnsi="Calibri" w:cs="Calibri"/>
                <w:bCs/>
                <w:color w:val="000000"/>
                <w:sz w:val="20"/>
                <w:szCs w:val="20"/>
                <w:lang w:val="ca-ES" w:eastAsia="ca-ES"/>
              </w:rPr>
              <w:t xml:space="preserve"> </w:t>
            </w:r>
            <w:proofErr w:type="spellStart"/>
            <w:r>
              <w:rPr>
                <w:rFonts w:ascii="Calibri" w:hAnsi="Calibri" w:cs="Calibri"/>
                <w:bCs/>
                <w:color w:val="000000"/>
                <w:sz w:val="20"/>
                <w:szCs w:val="20"/>
                <w:lang w:val="ca-ES" w:eastAsia="ca-ES"/>
              </w:rPr>
              <w:t>Treatment</w:t>
            </w:r>
            <w:proofErr w:type="spellEnd"/>
          </w:p>
        </w:tc>
        <w:tc>
          <w:tcPr>
            <w:tcW w:w="0" w:type="auto"/>
            <w:tcBorders>
              <w:top w:val="nil"/>
              <w:left w:val="nil"/>
              <w:bottom w:val="single" w:sz="4" w:space="0" w:color="auto"/>
              <w:right w:val="nil"/>
            </w:tcBorders>
          </w:tcPr>
          <w:p w14:paraId="52207E90" w14:textId="26B2385B"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0.67</w:t>
            </w:r>
          </w:p>
        </w:tc>
        <w:tc>
          <w:tcPr>
            <w:tcW w:w="0" w:type="auto"/>
            <w:tcBorders>
              <w:top w:val="nil"/>
              <w:left w:val="nil"/>
              <w:bottom w:val="single" w:sz="4" w:space="0" w:color="auto"/>
              <w:right w:val="nil"/>
            </w:tcBorders>
          </w:tcPr>
          <w:p w14:paraId="43A4374C" w14:textId="538E311E"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0.03 to 14.64</w:t>
            </w:r>
          </w:p>
        </w:tc>
        <w:tc>
          <w:tcPr>
            <w:tcW w:w="0" w:type="auto"/>
            <w:tcBorders>
              <w:top w:val="nil"/>
              <w:left w:val="nil"/>
              <w:bottom w:val="single" w:sz="4" w:space="0" w:color="auto"/>
              <w:right w:val="nil"/>
            </w:tcBorders>
          </w:tcPr>
          <w:p w14:paraId="0DEA4869" w14:textId="0AF45BAE"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0.798</w:t>
            </w:r>
          </w:p>
        </w:tc>
        <w:tc>
          <w:tcPr>
            <w:tcW w:w="0" w:type="auto"/>
            <w:tcBorders>
              <w:top w:val="nil"/>
              <w:left w:val="nil"/>
              <w:bottom w:val="single" w:sz="4" w:space="0" w:color="auto"/>
              <w:right w:val="nil"/>
            </w:tcBorders>
          </w:tcPr>
          <w:p w14:paraId="6FE8A9E6" w14:textId="3F5DDFB5"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0.17</w:t>
            </w:r>
          </w:p>
        </w:tc>
        <w:tc>
          <w:tcPr>
            <w:tcW w:w="0" w:type="auto"/>
            <w:tcBorders>
              <w:top w:val="nil"/>
              <w:left w:val="nil"/>
              <w:bottom w:val="single" w:sz="4" w:space="0" w:color="auto"/>
              <w:right w:val="nil"/>
            </w:tcBorders>
          </w:tcPr>
          <w:p w14:paraId="4BCAE0E1" w14:textId="0BDF3B6D"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0.01 to 5.01</w:t>
            </w:r>
          </w:p>
        </w:tc>
        <w:tc>
          <w:tcPr>
            <w:tcW w:w="0" w:type="auto"/>
            <w:tcBorders>
              <w:top w:val="nil"/>
              <w:left w:val="nil"/>
              <w:bottom w:val="single" w:sz="4" w:space="0" w:color="auto"/>
              <w:right w:val="nil"/>
            </w:tcBorders>
          </w:tcPr>
          <w:p w14:paraId="4121E930" w14:textId="3C08DE5F" w:rsidR="00D328BB" w:rsidRDefault="00D328BB" w:rsidP="00D328BB">
            <w:pPr>
              <w:jc w:val="center"/>
              <w:rPr>
                <w:rFonts w:ascii="Calibri" w:hAnsi="Calibri" w:cs="Calibri"/>
                <w:color w:val="000000"/>
                <w:sz w:val="20"/>
                <w:szCs w:val="20"/>
                <w:lang w:val="ca-ES" w:eastAsia="ca-ES"/>
              </w:rPr>
            </w:pPr>
            <w:r w:rsidRPr="00D328BB">
              <w:rPr>
                <w:rFonts w:ascii="Calibri" w:hAnsi="Calibri" w:cs="Calibri"/>
                <w:color w:val="000000"/>
                <w:sz w:val="20"/>
                <w:szCs w:val="20"/>
                <w:lang w:val="ca-ES" w:eastAsia="ca-ES"/>
              </w:rPr>
              <w:t>0.307</w:t>
            </w:r>
          </w:p>
        </w:tc>
      </w:tr>
    </w:tbl>
    <w:p w14:paraId="35B2EAEB" w14:textId="77777777" w:rsidR="001C4039" w:rsidRPr="009E7A91" w:rsidRDefault="001C4039" w:rsidP="001C4039">
      <w:pPr>
        <w:jc w:val="both"/>
        <w:rPr>
          <w:rFonts w:ascii="Calibri" w:hAnsi="Calibri" w:cs="Calibri"/>
          <w:sz w:val="20"/>
          <w:szCs w:val="20"/>
        </w:rPr>
      </w:pPr>
    </w:p>
    <w:p w14:paraId="2BEB1862" w14:textId="2A76052D" w:rsidR="001C4039" w:rsidRDefault="001C4039" w:rsidP="001C4039">
      <w:pPr>
        <w:rPr>
          <w:rFonts w:ascii="Calibri" w:hAnsi="Calibri" w:cs="Calibri"/>
          <w:sz w:val="20"/>
          <w:szCs w:val="20"/>
        </w:rPr>
      </w:pPr>
      <w:r w:rsidRPr="009E7A91">
        <w:rPr>
          <w:rFonts w:ascii="Calibri" w:hAnsi="Calibri" w:cs="Calibri"/>
          <w:b/>
          <w:bCs/>
          <w:sz w:val="20"/>
          <w:szCs w:val="20"/>
        </w:rPr>
        <w:t>Abbreviations:</w:t>
      </w:r>
      <w:r w:rsidRPr="009E7A91">
        <w:rPr>
          <w:rFonts w:ascii="Calibri" w:hAnsi="Calibri" w:cs="Calibri"/>
          <w:sz w:val="20"/>
          <w:szCs w:val="20"/>
        </w:rPr>
        <w:t xml:space="preserve"> </w:t>
      </w:r>
      <w:r>
        <w:rPr>
          <w:rFonts w:ascii="Calibri" w:hAnsi="Calibri" w:cs="Calibri"/>
          <w:sz w:val="20"/>
          <w:szCs w:val="20"/>
        </w:rPr>
        <w:t>OR</w:t>
      </w:r>
      <w:r w:rsidRPr="009E7A91">
        <w:rPr>
          <w:rFonts w:ascii="Calibri" w:hAnsi="Calibri" w:cs="Calibri"/>
          <w:sz w:val="20"/>
          <w:szCs w:val="20"/>
        </w:rPr>
        <w:t xml:space="preserve">, </w:t>
      </w:r>
      <w:r>
        <w:rPr>
          <w:rFonts w:ascii="Calibri" w:hAnsi="Calibri" w:cs="Calibri"/>
          <w:sz w:val="20"/>
          <w:szCs w:val="20"/>
        </w:rPr>
        <w:t>odds ratio</w:t>
      </w:r>
      <w:r w:rsidRPr="009E7A91">
        <w:rPr>
          <w:rFonts w:ascii="Calibri" w:hAnsi="Calibri" w:cs="Calibri"/>
          <w:sz w:val="20"/>
          <w:szCs w:val="20"/>
        </w:rPr>
        <w:t xml:space="preserve">; </w:t>
      </w:r>
      <w:r>
        <w:rPr>
          <w:rFonts w:ascii="Calibri" w:hAnsi="Calibri" w:cs="Calibri"/>
          <w:sz w:val="20"/>
          <w:szCs w:val="20"/>
        </w:rPr>
        <w:t>CI, confidence interval, NE, not estimable</w:t>
      </w:r>
      <w:r w:rsidRPr="009E7A91">
        <w:rPr>
          <w:rFonts w:ascii="Calibri" w:hAnsi="Calibri" w:cs="Calibri"/>
          <w:sz w:val="20"/>
          <w:szCs w:val="20"/>
        </w:rPr>
        <w:t>.</w:t>
      </w:r>
    </w:p>
    <w:p w14:paraId="0CB1479F" w14:textId="3CF99EBE" w:rsidR="00E606DB" w:rsidRPr="009E7A91" w:rsidRDefault="00E606DB" w:rsidP="001C4039">
      <w:pPr>
        <w:rPr>
          <w:rFonts w:ascii="Calibri" w:hAnsi="Calibri" w:cs="Calibri"/>
          <w:sz w:val="20"/>
          <w:szCs w:val="20"/>
        </w:rPr>
      </w:pPr>
      <w:r w:rsidRPr="00E606DB">
        <w:rPr>
          <w:rFonts w:ascii="Calibri" w:hAnsi="Calibri" w:cs="Calibri"/>
          <w:b/>
          <w:sz w:val="20"/>
          <w:szCs w:val="20"/>
        </w:rPr>
        <w:lastRenderedPageBreak/>
        <w:t>Note:</w:t>
      </w:r>
      <w:r>
        <w:rPr>
          <w:rFonts w:ascii="Calibri" w:hAnsi="Calibri" w:cs="Calibri"/>
          <w:sz w:val="20"/>
          <w:szCs w:val="20"/>
        </w:rPr>
        <w:t xml:space="preserve"> </w:t>
      </w:r>
      <w:r w:rsidRPr="00E606DB">
        <w:rPr>
          <w:rFonts w:ascii="Calibri" w:hAnsi="Calibri" w:cs="Calibri"/>
          <w:sz w:val="20"/>
          <w:szCs w:val="20"/>
        </w:rPr>
        <w:t>Reference categories</w:t>
      </w:r>
      <w:r>
        <w:rPr>
          <w:rFonts w:ascii="Calibri" w:hAnsi="Calibri" w:cs="Calibri"/>
          <w:sz w:val="20"/>
          <w:szCs w:val="20"/>
        </w:rPr>
        <w:t xml:space="preserve"> were</w:t>
      </w:r>
      <w:r w:rsidRPr="00E606DB">
        <w:rPr>
          <w:rFonts w:ascii="Calibri" w:hAnsi="Calibri" w:cs="Calibri"/>
          <w:sz w:val="20"/>
          <w:szCs w:val="20"/>
        </w:rPr>
        <w:t xml:space="preserve"> phenotype cluster 1 and placebo treatment. Odds ratios for phenotype correspond to cluster 2 versus cluster 1, and for treatment to methylprednisolone versus placebo. The interaction term represents the additional effect of methylprednisolone in cluster 2 compared with cluster 1.</w:t>
      </w:r>
    </w:p>
    <w:p w14:paraId="7513275D" w14:textId="77777777" w:rsidR="001C4039" w:rsidRPr="009E7A91" w:rsidRDefault="001C4039" w:rsidP="001C4039">
      <w:pPr>
        <w:rPr>
          <w:rFonts w:ascii="Calibri" w:hAnsi="Calibri" w:cs="Calibri"/>
          <w:sz w:val="20"/>
          <w:szCs w:val="20"/>
          <w:lang w:val="en-US"/>
        </w:rPr>
      </w:pPr>
      <w:r w:rsidRPr="009E7A91">
        <w:rPr>
          <w:rFonts w:ascii="Calibri" w:hAnsi="Calibri" w:cs="Calibri"/>
          <w:sz w:val="20"/>
          <w:szCs w:val="20"/>
          <w:vertAlign w:val="superscript"/>
        </w:rPr>
        <w:t>a</w:t>
      </w:r>
      <w:r w:rsidRPr="009E7A91">
        <w:rPr>
          <w:rFonts w:ascii="Calibri" w:hAnsi="Calibri" w:cs="Calibri"/>
          <w:sz w:val="20"/>
          <w:szCs w:val="20"/>
        </w:rPr>
        <w:t xml:space="preserve"> Adjusted for PSI, year of admission, and </w:t>
      </w:r>
      <w:proofErr w:type="spellStart"/>
      <w:r w:rsidRPr="009E7A91">
        <w:rPr>
          <w:rFonts w:ascii="Calibri" w:hAnsi="Calibri" w:cs="Calibri"/>
          <w:sz w:val="20"/>
          <w:szCs w:val="20"/>
        </w:rPr>
        <w:t>center</w:t>
      </w:r>
      <w:proofErr w:type="spellEnd"/>
      <w:r w:rsidRPr="009E7A91">
        <w:rPr>
          <w:rFonts w:ascii="Calibri" w:hAnsi="Calibri" w:cs="Calibri"/>
          <w:sz w:val="20"/>
          <w:szCs w:val="20"/>
        </w:rPr>
        <w:t>.</w:t>
      </w:r>
      <w:r>
        <w:rPr>
          <w:rFonts w:ascii="Calibri" w:hAnsi="Calibri" w:cs="Calibri"/>
          <w:sz w:val="20"/>
          <w:szCs w:val="20"/>
        </w:rPr>
        <w:t xml:space="preserve"> </w:t>
      </w:r>
      <w:r w:rsidRPr="00792104">
        <w:rPr>
          <w:rFonts w:ascii="Calibri" w:hAnsi="Calibri" w:cs="Calibri"/>
          <w:sz w:val="20"/>
          <w:szCs w:val="20"/>
          <w:vertAlign w:val="superscript"/>
        </w:rPr>
        <w:t>b</w:t>
      </w:r>
      <w:r>
        <w:rPr>
          <w:rFonts w:ascii="Calibri" w:hAnsi="Calibri" w:cs="Calibri"/>
          <w:sz w:val="20"/>
          <w:szCs w:val="20"/>
        </w:rPr>
        <w:t xml:space="preserve"> </w:t>
      </w:r>
      <w:r w:rsidRPr="003E7CA7">
        <w:rPr>
          <w:rFonts w:ascii="Calibri" w:hAnsi="Calibri" w:cs="Calibri"/>
          <w:sz w:val="20"/>
          <w:szCs w:val="20"/>
        </w:rPr>
        <w:t>Not estimable due to complete separation (no events in one category)</w:t>
      </w:r>
      <w:r>
        <w:rPr>
          <w:rFonts w:ascii="Calibri" w:hAnsi="Calibri" w:cs="Calibri"/>
          <w:sz w:val="20"/>
          <w:szCs w:val="20"/>
        </w:rPr>
        <w:t>.</w:t>
      </w:r>
    </w:p>
    <w:p w14:paraId="7ADA0ABA" w14:textId="77777777" w:rsidR="001C4039" w:rsidRDefault="001C4039" w:rsidP="001C4039">
      <w:pPr>
        <w:rPr>
          <w:rFonts w:ascii="Calibri" w:hAnsi="Calibri" w:cs="Calibri"/>
          <w:b/>
          <w:bCs/>
          <w:lang w:val="en-US"/>
        </w:rPr>
      </w:pPr>
      <w:r>
        <w:rPr>
          <w:rFonts w:ascii="Calibri" w:hAnsi="Calibri" w:cs="Calibri"/>
          <w:b/>
          <w:bCs/>
          <w:lang w:val="en-US"/>
        </w:rPr>
        <w:br w:type="page"/>
      </w:r>
    </w:p>
    <w:p w14:paraId="752D58B9" w14:textId="21B329AB" w:rsidR="00186BA4" w:rsidRPr="000912FB" w:rsidRDefault="00186BA4" w:rsidP="00186BA4">
      <w:pPr>
        <w:spacing w:beforeAutospacing="1" w:afterAutospacing="1"/>
        <w:outlineLvl w:val="2"/>
        <w:rPr>
          <w:rFonts w:ascii="Calibri" w:eastAsia="Times New Roman" w:hAnsi="Calibri" w:cs="Calibri"/>
          <w:b/>
          <w:bCs/>
          <w:kern w:val="0"/>
          <w:lang w:eastAsia="en-GB"/>
          <w14:ligatures w14:val="none"/>
        </w:rPr>
      </w:pPr>
      <w:r w:rsidRPr="000912FB">
        <w:rPr>
          <w:rFonts w:ascii="Calibri" w:eastAsia="Times New Roman" w:hAnsi="Calibri" w:cs="Calibri"/>
          <w:b/>
          <w:bCs/>
          <w:kern w:val="0"/>
          <w:lang w:eastAsia="en-GB"/>
          <w14:ligatures w14:val="none"/>
        </w:rPr>
        <w:lastRenderedPageBreak/>
        <w:t>Table S4. Association between phenotype and clinical outcomes using logistic regression models in patients with baseline C-reactive protein ≥204 mg/L</w:t>
      </w:r>
    </w:p>
    <w:tbl>
      <w:tblPr>
        <w:tblW w:w="0" w:type="auto"/>
        <w:tblInd w:w="70" w:type="dxa"/>
        <w:tblCellMar>
          <w:left w:w="70" w:type="dxa"/>
          <w:right w:w="70" w:type="dxa"/>
        </w:tblCellMar>
        <w:tblLook w:val="04A0" w:firstRow="1" w:lastRow="0" w:firstColumn="1" w:lastColumn="0" w:noHBand="0" w:noVBand="1"/>
      </w:tblPr>
      <w:tblGrid>
        <w:gridCol w:w="1793"/>
        <w:gridCol w:w="495"/>
        <w:gridCol w:w="1212"/>
        <w:gridCol w:w="767"/>
        <w:gridCol w:w="495"/>
        <w:gridCol w:w="1111"/>
        <w:gridCol w:w="767"/>
      </w:tblGrid>
      <w:tr w:rsidR="00186BA4" w:rsidRPr="000912FB" w14:paraId="76C55B5A" w14:textId="77777777" w:rsidTr="00C46214">
        <w:trPr>
          <w:trHeight w:val="20"/>
          <w:tblHeader/>
        </w:trPr>
        <w:tc>
          <w:tcPr>
            <w:tcW w:w="0" w:type="auto"/>
            <w:vMerge w:val="restart"/>
            <w:tcBorders>
              <w:top w:val="single" w:sz="4" w:space="0" w:color="auto"/>
              <w:left w:val="nil"/>
              <w:right w:val="nil"/>
            </w:tcBorders>
            <w:vAlign w:val="center"/>
          </w:tcPr>
          <w:p w14:paraId="67B1A472" w14:textId="77777777" w:rsidR="00186BA4" w:rsidRPr="000912FB" w:rsidRDefault="00186BA4" w:rsidP="00C46214">
            <w:pP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Variable</w:t>
            </w:r>
          </w:p>
        </w:tc>
        <w:tc>
          <w:tcPr>
            <w:tcW w:w="0" w:type="auto"/>
            <w:gridSpan w:val="3"/>
            <w:tcBorders>
              <w:top w:val="single" w:sz="4" w:space="0" w:color="auto"/>
              <w:left w:val="nil"/>
              <w:bottom w:val="single" w:sz="4" w:space="0" w:color="auto"/>
              <w:right w:val="nil"/>
            </w:tcBorders>
            <w:vAlign w:val="center"/>
          </w:tcPr>
          <w:p w14:paraId="24FE9157" w14:textId="77777777" w:rsidR="00186BA4" w:rsidRPr="000912FB" w:rsidRDefault="00186BA4" w:rsidP="00C46214">
            <w:pPr>
              <w:jc w:val="center"/>
              <w:rPr>
                <w:rFonts w:ascii="Calibri" w:hAnsi="Calibri" w:cs="Calibri"/>
                <w:b/>
                <w:bCs/>
                <w:color w:val="000000"/>
                <w:sz w:val="20"/>
                <w:szCs w:val="20"/>
                <w:lang w:val="ca-ES" w:eastAsia="ca-ES"/>
              </w:rPr>
            </w:pPr>
            <w:proofErr w:type="spellStart"/>
            <w:r w:rsidRPr="000912FB">
              <w:rPr>
                <w:rFonts w:ascii="Calibri" w:hAnsi="Calibri" w:cs="Calibri"/>
                <w:b/>
                <w:bCs/>
                <w:color w:val="000000"/>
                <w:sz w:val="20"/>
                <w:szCs w:val="20"/>
                <w:lang w:val="ca-ES" w:eastAsia="ca-ES"/>
              </w:rPr>
              <w:t>Unadjusted</w:t>
            </w:r>
            <w:proofErr w:type="spellEnd"/>
          </w:p>
        </w:tc>
        <w:tc>
          <w:tcPr>
            <w:tcW w:w="0" w:type="auto"/>
            <w:gridSpan w:val="3"/>
            <w:tcBorders>
              <w:top w:val="single" w:sz="4" w:space="0" w:color="auto"/>
              <w:left w:val="nil"/>
              <w:bottom w:val="single" w:sz="4" w:space="0" w:color="auto"/>
              <w:right w:val="nil"/>
            </w:tcBorders>
            <w:vAlign w:val="center"/>
          </w:tcPr>
          <w:p w14:paraId="551A8DF9" w14:textId="77777777" w:rsidR="00186BA4" w:rsidRPr="000912FB" w:rsidRDefault="00186BA4" w:rsidP="00C46214">
            <w:pPr>
              <w:jc w:val="center"/>
              <w:rPr>
                <w:rFonts w:ascii="Calibri" w:hAnsi="Calibri" w:cs="Calibri"/>
                <w:b/>
                <w:bCs/>
                <w:color w:val="000000"/>
                <w:sz w:val="20"/>
                <w:szCs w:val="20"/>
                <w:lang w:val="ca-ES" w:eastAsia="ca-ES"/>
              </w:rPr>
            </w:pPr>
            <w:proofErr w:type="spellStart"/>
            <w:r w:rsidRPr="000912FB">
              <w:rPr>
                <w:rFonts w:ascii="Calibri" w:hAnsi="Calibri" w:cs="Calibri"/>
                <w:b/>
                <w:bCs/>
                <w:color w:val="000000"/>
                <w:sz w:val="20"/>
                <w:szCs w:val="20"/>
                <w:lang w:val="ca-ES" w:eastAsia="ca-ES"/>
              </w:rPr>
              <w:t>Adjusted</w:t>
            </w:r>
            <w:r w:rsidRPr="000912FB">
              <w:rPr>
                <w:rFonts w:ascii="Calibri" w:hAnsi="Calibri" w:cs="Calibri"/>
                <w:b/>
                <w:bCs/>
                <w:color w:val="000000"/>
                <w:sz w:val="20"/>
                <w:szCs w:val="20"/>
                <w:vertAlign w:val="superscript"/>
                <w:lang w:val="ca-ES" w:eastAsia="ca-ES"/>
              </w:rPr>
              <w:t>a</w:t>
            </w:r>
            <w:proofErr w:type="spellEnd"/>
          </w:p>
        </w:tc>
      </w:tr>
      <w:tr w:rsidR="00186BA4" w:rsidRPr="000912FB" w14:paraId="4EEB30A7" w14:textId="77777777" w:rsidTr="00C46214">
        <w:trPr>
          <w:trHeight w:val="20"/>
          <w:tblHeader/>
        </w:trPr>
        <w:tc>
          <w:tcPr>
            <w:tcW w:w="0" w:type="auto"/>
            <w:vMerge/>
            <w:tcBorders>
              <w:left w:val="nil"/>
              <w:bottom w:val="single" w:sz="4" w:space="0" w:color="auto"/>
              <w:right w:val="nil"/>
            </w:tcBorders>
            <w:vAlign w:val="center"/>
            <w:hideMark/>
          </w:tcPr>
          <w:p w14:paraId="0C4E79FE" w14:textId="77777777" w:rsidR="00186BA4" w:rsidRPr="000912FB" w:rsidRDefault="00186BA4" w:rsidP="00C46214">
            <w:pPr>
              <w:rPr>
                <w:rFonts w:ascii="Calibri" w:hAnsi="Calibri" w:cs="Calibri"/>
                <w:b/>
                <w:bCs/>
                <w:color w:val="000000"/>
                <w:sz w:val="20"/>
                <w:szCs w:val="20"/>
                <w:lang w:val="ca-ES" w:eastAsia="ca-ES"/>
              </w:rPr>
            </w:pPr>
          </w:p>
        </w:tc>
        <w:tc>
          <w:tcPr>
            <w:tcW w:w="0" w:type="auto"/>
            <w:tcBorders>
              <w:top w:val="single" w:sz="4" w:space="0" w:color="auto"/>
              <w:left w:val="nil"/>
              <w:bottom w:val="single" w:sz="4" w:space="0" w:color="auto"/>
              <w:right w:val="nil"/>
            </w:tcBorders>
            <w:vAlign w:val="center"/>
            <w:hideMark/>
          </w:tcPr>
          <w:p w14:paraId="39AAC723"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hideMark/>
          </w:tcPr>
          <w:p w14:paraId="67A65697"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hideMark/>
          </w:tcPr>
          <w:p w14:paraId="7354C6A1"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P-</w:t>
            </w:r>
            <w:proofErr w:type="spellStart"/>
            <w:r w:rsidRPr="000912FB">
              <w:rPr>
                <w:rFonts w:ascii="Calibri" w:hAnsi="Calibri" w:cs="Calibri"/>
                <w:b/>
                <w:bCs/>
                <w:color w:val="000000"/>
                <w:sz w:val="20"/>
                <w:szCs w:val="20"/>
                <w:lang w:val="ca-ES" w:eastAsia="ca-ES"/>
              </w:rPr>
              <w:t>Value</w:t>
            </w:r>
            <w:proofErr w:type="spellEnd"/>
          </w:p>
        </w:tc>
        <w:tc>
          <w:tcPr>
            <w:tcW w:w="0" w:type="auto"/>
            <w:tcBorders>
              <w:top w:val="single" w:sz="4" w:space="0" w:color="auto"/>
              <w:left w:val="nil"/>
              <w:bottom w:val="single" w:sz="4" w:space="0" w:color="auto"/>
              <w:right w:val="nil"/>
            </w:tcBorders>
            <w:vAlign w:val="center"/>
          </w:tcPr>
          <w:p w14:paraId="1654FE49"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tcPr>
          <w:p w14:paraId="55ABEA4B"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tcPr>
          <w:p w14:paraId="3F482CCB"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P-</w:t>
            </w:r>
            <w:proofErr w:type="spellStart"/>
            <w:r w:rsidRPr="000912FB">
              <w:rPr>
                <w:rFonts w:ascii="Calibri" w:hAnsi="Calibri" w:cs="Calibri"/>
                <w:b/>
                <w:bCs/>
                <w:color w:val="000000"/>
                <w:sz w:val="20"/>
                <w:szCs w:val="20"/>
                <w:lang w:val="ca-ES" w:eastAsia="ca-ES"/>
              </w:rPr>
              <w:t>Value</w:t>
            </w:r>
            <w:proofErr w:type="spellEnd"/>
          </w:p>
        </w:tc>
      </w:tr>
      <w:tr w:rsidR="00186BA4" w:rsidRPr="000912FB" w14:paraId="11BD4410" w14:textId="77777777" w:rsidTr="00C46214">
        <w:trPr>
          <w:trHeight w:val="20"/>
        </w:trPr>
        <w:tc>
          <w:tcPr>
            <w:tcW w:w="0" w:type="auto"/>
            <w:tcBorders>
              <w:top w:val="single" w:sz="4" w:space="0" w:color="auto"/>
              <w:left w:val="nil"/>
              <w:bottom w:val="nil"/>
              <w:right w:val="nil"/>
            </w:tcBorders>
            <w:vAlign w:val="center"/>
            <w:hideMark/>
          </w:tcPr>
          <w:p w14:paraId="2FB64665" w14:textId="77777777" w:rsidR="00186BA4" w:rsidRPr="000912FB" w:rsidRDefault="00186BA4" w:rsidP="00C46214">
            <w:pPr>
              <w:rPr>
                <w:rFonts w:ascii="Calibri" w:hAnsi="Calibri" w:cs="Calibri"/>
                <w:bCs/>
                <w:color w:val="000000"/>
                <w:sz w:val="20"/>
                <w:szCs w:val="20"/>
                <w:lang w:val="ca-ES" w:eastAsia="ca-ES"/>
              </w:rPr>
            </w:pPr>
            <w:proofErr w:type="spellStart"/>
            <w:r w:rsidRPr="000912FB">
              <w:rPr>
                <w:rFonts w:ascii="Calibri" w:hAnsi="Calibri" w:cs="Calibri"/>
                <w:bCs/>
                <w:color w:val="000000"/>
                <w:sz w:val="20"/>
                <w:szCs w:val="20"/>
                <w:lang w:val="ca-ES" w:eastAsia="ca-ES"/>
              </w:rPr>
              <w:t>Treatment</w:t>
            </w:r>
            <w:proofErr w:type="spellEnd"/>
            <w:r w:rsidRPr="000912FB">
              <w:rPr>
                <w:rFonts w:ascii="Calibri" w:hAnsi="Calibri" w:cs="Calibri"/>
                <w:bCs/>
                <w:color w:val="000000"/>
                <w:sz w:val="20"/>
                <w:szCs w:val="20"/>
                <w:lang w:val="ca-ES" w:eastAsia="ca-ES"/>
              </w:rPr>
              <w:t xml:space="preserve"> </w:t>
            </w:r>
            <w:proofErr w:type="spellStart"/>
            <w:r w:rsidRPr="000912FB">
              <w:rPr>
                <w:rFonts w:ascii="Calibri" w:hAnsi="Calibri" w:cs="Calibri"/>
                <w:bCs/>
                <w:color w:val="000000"/>
                <w:sz w:val="20"/>
                <w:szCs w:val="20"/>
                <w:lang w:val="ca-ES" w:eastAsia="ca-ES"/>
              </w:rPr>
              <w:t>failure</w:t>
            </w:r>
            <w:proofErr w:type="spellEnd"/>
          </w:p>
        </w:tc>
        <w:tc>
          <w:tcPr>
            <w:tcW w:w="0" w:type="auto"/>
            <w:tcBorders>
              <w:top w:val="single" w:sz="4" w:space="0" w:color="auto"/>
              <w:left w:val="nil"/>
              <w:bottom w:val="nil"/>
              <w:right w:val="nil"/>
            </w:tcBorders>
            <w:vAlign w:val="center"/>
            <w:hideMark/>
          </w:tcPr>
          <w:p w14:paraId="7EB74E5B" w14:textId="71049680" w:rsidR="00186BA4"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186BA4" w:rsidRPr="000912FB">
              <w:rPr>
                <w:rFonts w:ascii="Calibri" w:hAnsi="Calibri" w:cs="Calibri"/>
                <w:color w:val="000000"/>
                <w:sz w:val="20"/>
                <w:szCs w:val="20"/>
                <w:lang w:val="ca-ES" w:eastAsia="ca-ES"/>
              </w:rPr>
              <w:t>.</w:t>
            </w:r>
            <w:r w:rsidRPr="000912FB">
              <w:rPr>
                <w:rFonts w:ascii="Calibri" w:hAnsi="Calibri" w:cs="Calibri"/>
                <w:color w:val="000000"/>
                <w:sz w:val="20"/>
                <w:szCs w:val="20"/>
                <w:lang w:val="ca-ES" w:eastAsia="ca-ES"/>
              </w:rPr>
              <w:t>68</w:t>
            </w:r>
          </w:p>
        </w:tc>
        <w:tc>
          <w:tcPr>
            <w:tcW w:w="0" w:type="auto"/>
            <w:tcBorders>
              <w:top w:val="single" w:sz="4" w:space="0" w:color="auto"/>
              <w:left w:val="nil"/>
              <w:bottom w:val="nil"/>
              <w:right w:val="nil"/>
            </w:tcBorders>
            <w:vAlign w:val="center"/>
            <w:hideMark/>
          </w:tcPr>
          <w:p w14:paraId="5945E5B4" w14:textId="6475B485" w:rsidR="00186BA4" w:rsidRPr="000912FB" w:rsidRDefault="00186BA4"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7D095B" w:rsidRPr="000912FB">
              <w:rPr>
                <w:rFonts w:ascii="Calibri" w:hAnsi="Calibri" w:cs="Calibri"/>
                <w:color w:val="000000"/>
                <w:sz w:val="20"/>
                <w:szCs w:val="20"/>
                <w:lang w:val="ca-ES" w:eastAsia="ca-ES"/>
              </w:rPr>
              <w:t>24</w:t>
            </w:r>
            <w:r w:rsidRPr="000912FB">
              <w:rPr>
                <w:rFonts w:ascii="Calibri" w:hAnsi="Calibri" w:cs="Calibri"/>
                <w:color w:val="000000"/>
                <w:sz w:val="20"/>
                <w:szCs w:val="20"/>
                <w:lang w:val="ca-ES" w:eastAsia="ca-ES"/>
              </w:rPr>
              <w:t xml:space="preserve"> to </w:t>
            </w:r>
            <w:r w:rsidR="007D095B" w:rsidRPr="000912FB">
              <w:rPr>
                <w:rFonts w:ascii="Calibri" w:hAnsi="Calibri" w:cs="Calibri"/>
                <w:color w:val="000000"/>
                <w:sz w:val="20"/>
                <w:szCs w:val="20"/>
                <w:lang w:val="ca-ES" w:eastAsia="ca-ES"/>
              </w:rPr>
              <w:t>1</w:t>
            </w:r>
            <w:r w:rsidRPr="000912FB">
              <w:rPr>
                <w:rFonts w:ascii="Calibri" w:hAnsi="Calibri" w:cs="Calibri"/>
                <w:color w:val="000000"/>
                <w:sz w:val="20"/>
                <w:szCs w:val="20"/>
                <w:lang w:val="ca-ES" w:eastAsia="ca-ES"/>
              </w:rPr>
              <w:t>.</w:t>
            </w:r>
            <w:r w:rsidR="007D095B" w:rsidRPr="000912FB">
              <w:rPr>
                <w:rFonts w:ascii="Calibri" w:hAnsi="Calibri" w:cs="Calibri"/>
                <w:color w:val="000000"/>
                <w:sz w:val="20"/>
                <w:szCs w:val="20"/>
                <w:lang w:val="ca-ES" w:eastAsia="ca-ES"/>
              </w:rPr>
              <w:t>92</w:t>
            </w:r>
          </w:p>
        </w:tc>
        <w:tc>
          <w:tcPr>
            <w:tcW w:w="0" w:type="auto"/>
            <w:tcBorders>
              <w:top w:val="single" w:sz="4" w:space="0" w:color="auto"/>
              <w:left w:val="nil"/>
              <w:bottom w:val="nil"/>
              <w:right w:val="nil"/>
            </w:tcBorders>
            <w:vAlign w:val="center"/>
            <w:hideMark/>
          </w:tcPr>
          <w:p w14:paraId="698A12EA" w14:textId="620C5586" w:rsidR="00186BA4" w:rsidRPr="000912FB" w:rsidRDefault="007D095B" w:rsidP="00C46214">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0.468</w:t>
            </w:r>
          </w:p>
        </w:tc>
        <w:tc>
          <w:tcPr>
            <w:tcW w:w="0" w:type="auto"/>
            <w:tcBorders>
              <w:top w:val="single" w:sz="4" w:space="0" w:color="auto"/>
              <w:left w:val="nil"/>
              <w:bottom w:val="nil"/>
              <w:right w:val="nil"/>
            </w:tcBorders>
          </w:tcPr>
          <w:p w14:paraId="710483C1" w14:textId="43D1EF6E" w:rsidR="00186BA4" w:rsidRPr="000912FB" w:rsidRDefault="00186BA4"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7D095B" w:rsidRPr="000912FB">
              <w:rPr>
                <w:rFonts w:ascii="Calibri" w:hAnsi="Calibri" w:cs="Calibri"/>
                <w:color w:val="000000"/>
                <w:sz w:val="20"/>
                <w:szCs w:val="20"/>
                <w:lang w:val="ca-ES" w:eastAsia="ca-ES"/>
              </w:rPr>
              <w:t>43</w:t>
            </w:r>
          </w:p>
        </w:tc>
        <w:tc>
          <w:tcPr>
            <w:tcW w:w="0" w:type="auto"/>
            <w:tcBorders>
              <w:top w:val="single" w:sz="4" w:space="0" w:color="auto"/>
              <w:left w:val="nil"/>
              <w:bottom w:val="nil"/>
              <w:right w:val="nil"/>
            </w:tcBorders>
          </w:tcPr>
          <w:p w14:paraId="553F80C4" w14:textId="068C7035" w:rsidR="00186BA4" w:rsidRPr="000912FB" w:rsidRDefault="00186BA4"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7D095B" w:rsidRPr="000912FB">
              <w:rPr>
                <w:rFonts w:ascii="Calibri" w:hAnsi="Calibri" w:cs="Calibri"/>
                <w:color w:val="000000"/>
                <w:sz w:val="20"/>
                <w:szCs w:val="20"/>
                <w:lang w:val="ca-ES" w:eastAsia="ca-ES"/>
              </w:rPr>
              <w:t>13</w:t>
            </w:r>
            <w:r w:rsidRPr="000912FB">
              <w:rPr>
                <w:rFonts w:ascii="Calibri" w:hAnsi="Calibri" w:cs="Calibri"/>
                <w:color w:val="000000"/>
                <w:sz w:val="20"/>
                <w:szCs w:val="20"/>
                <w:lang w:val="ca-ES" w:eastAsia="ca-ES"/>
              </w:rPr>
              <w:t xml:space="preserve"> to 1.</w:t>
            </w:r>
            <w:r w:rsidR="007D095B" w:rsidRPr="000912FB">
              <w:rPr>
                <w:rFonts w:ascii="Calibri" w:hAnsi="Calibri" w:cs="Calibri"/>
                <w:color w:val="000000"/>
                <w:sz w:val="20"/>
                <w:szCs w:val="20"/>
                <w:lang w:val="ca-ES" w:eastAsia="ca-ES"/>
              </w:rPr>
              <w:t>43</w:t>
            </w:r>
          </w:p>
        </w:tc>
        <w:tc>
          <w:tcPr>
            <w:tcW w:w="0" w:type="auto"/>
            <w:tcBorders>
              <w:top w:val="single" w:sz="4" w:space="0" w:color="auto"/>
              <w:left w:val="nil"/>
              <w:bottom w:val="nil"/>
              <w:right w:val="nil"/>
            </w:tcBorders>
          </w:tcPr>
          <w:p w14:paraId="003BD093" w14:textId="0B1595AF" w:rsidR="00186BA4" w:rsidRPr="000912FB" w:rsidRDefault="007D095B" w:rsidP="00C46214">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0.169</w:t>
            </w:r>
          </w:p>
        </w:tc>
      </w:tr>
      <w:tr w:rsidR="00186BA4" w:rsidRPr="000912FB" w14:paraId="7D5BF2C3" w14:textId="77777777" w:rsidTr="00C46214">
        <w:trPr>
          <w:trHeight w:val="20"/>
        </w:trPr>
        <w:tc>
          <w:tcPr>
            <w:tcW w:w="0" w:type="auto"/>
            <w:tcBorders>
              <w:top w:val="nil"/>
              <w:left w:val="nil"/>
              <w:bottom w:val="single" w:sz="4" w:space="0" w:color="auto"/>
              <w:right w:val="nil"/>
            </w:tcBorders>
            <w:vAlign w:val="center"/>
          </w:tcPr>
          <w:p w14:paraId="0404E15D" w14:textId="77777777" w:rsidR="00186BA4" w:rsidRPr="000912FB" w:rsidRDefault="00186BA4" w:rsidP="00C46214">
            <w:pP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 xml:space="preserve">In-hospital </w:t>
            </w:r>
            <w:proofErr w:type="spellStart"/>
            <w:r w:rsidRPr="000912FB">
              <w:rPr>
                <w:rFonts w:ascii="Calibri" w:hAnsi="Calibri" w:cs="Calibri"/>
                <w:color w:val="000000"/>
                <w:sz w:val="20"/>
                <w:szCs w:val="20"/>
                <w:lang w:val="ca-ES" w:eastAsia="ca-ES"/>
              </w:rPr>
              <w:t>mortality</w:t>
            </w:r>
            <w:proofErr w:type="spellEnd"/>
          </w:p>
        </w:tc>
        <w:tc>
          <w:tcPr>
            <w:tcW w:w="0" w:type="auto"/>
            <w:tcBorders>
              <w:top w:val="nil"/>
              <w:left w:val="nil"/>
              <w:bottom w:val="single" w:sz="4" w:space="0" w:color="auto"/>
              <w:right w:val="nil"/>
            </w:tcBorders>
            <w:vAlign w:val="center"/>
          </w:tcPr>
          <w:p w14:paraId="4A466A14" w14:textId="04CE4CB4" w:rsidR="00186BA4" w:rsidRPr="000912FB" w:rsidRDefault="00057FFE" w:rsidP="00057FFE">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3</w:t>
            </w:r>
            <w:r w:rsidR="00186BA4" w:rsidRPr="000912FB">
              <w:rPr>
                <w:rFonts w:ascii="Calibri" w:hAnsi="Calibri" w:cs="Calibri"/>
                <w:color w:val="000000"/>
                <w:sz w:val="20"/>
                <w:szCs w:val="20"/>
                <w:lang w:val="ca-ES" w:eastAsia="ca-ES"/>
              </w:rPr>
              <w:t>.</w:t>
            </w:r>
            <w:r w:rsidRPr="000912FB">
              <w:rPr>
                <w:rFonts w:ascii="Calibri" w:hAnsi="Calibri" w:cs="Calibri"/>
                <w:color w:val="000000"/>
                <w:sz w:val="20"/>
                <w:szCs w:val="20"/>
                <w:lang w:val="ca-ES" w:eastAsia="ca-ES"/>
              </w:rPr>
              <w:t>96</w:t>
            </w:r>
          </w:p>
        </w:tc>
        <w:tc>
          <w:tcPr>
            <w:tcW w:w="0" w:type="auto"/>
            <w:tcBorders>
              <w:top w:val="nil"/>
              <w:left w:val="nil"/>
              <w:bottom w:val="single" w:sz="4" w:space="0" w:color="auto"/>
              <w:right w:val="nil"/>
            </w:tcBorders>
            <w:vAlign w:val="center"/>
          </w:tcPr>
          <w:p w14:paraId="0A604B13" w14:textId="49C5B5B8" w:rsidR="00186BA4" w:rsidRPr="000912FB" w:rsidRDefault="00057FFE" w:rsidP="00057FFE">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186BA4" w:rsidRPr="000912FB">
              <w:rPr>
                <w:rFonts w:ascii="Calibri" w:hAnsi="Calibri" w:cs="Calibri"/>
                <w:color w:val="000000"/>
                <w:sz w:val="20"/>
                <w:szCs w:val="20"/>
                <w:lang w:val="ca-ES" w:eastAsia="ca-ES"/>
              </w:rPr>
              <w:t>.</w:t>
            </w:r>
            <w:r w:rsidRPr="000912FB">
              <w:rPr>
                <w:rFonts w:ascii="Calibri" w:hAnsi="Calibri" w:cs="Calibri"/>
                <w:color w:val="000000"/>
                <w:sz w:val="20"/>
                <w:szCs w:val="20"/>
                <w:lang w:val="ca-ES" w:eastAsia="ca-ES"/>
              </w:rPr>
              <w:t>44</w:t>
            </w:r>
            <w:r w:rsidR="00186BA4" w:rsidRPr="000912FB">
              <w:rPr>
                <w:rFonts w:ascii="Calibri" w:hAnsi="Calibri" w:cs="Calibri"/>
                <w:color w:val="000000"/>
                <w:sz w:val="20"/>
                <w:szCs w:val="20"/>
                <w:lang w:val="ca-ES" w:eastAsia="ca-ES"/>
              </w:rPr>
              <w:t xml:space="preserve"> to </w:t>
            </w:r>
            <w:r w:rsidRPr="000912FB">
              <w:rPr>
                <w:rFonts w:ascii="Calibri" w:hAnsi="Calibri" w:cs="Calibri"/>
                <w:color w:val="000000"/>
                <w:sz w:val="20"/>
                <w:szCs w:val="20"/>
                <w:lang w:val="ca-ES" w:eastAsia="ca-ES"/>
              </w:rPr>
              <w:t>35</w:t>
            </w:r>
            <w:r w:rsidR="00186BA4" w:rsidRPr="000912FB">
              <w:rPr>
                <w:rFonts w:ascii="Calibri" w:hAnsi="Calibri" w:cs="Calibri"/>
                <w:color w:val="000000"/>
                <w:sz w:val="20"/>
                <w:szCs w:val="20"/>
                <w:lang w:val="ca-ES" w:eastAsia="ca-ES"/>
              </w:rPr>
              <w:t>.</w:t>
            </w:r>
            <w:r w:rsidRPr="000912FB">
              <w:rPr>
                <w:rFonts w:ascii="Calibri" w:hAnsi="Calibri" w:cs="Calibri"/>
                <w:color w:val="000000"/>
                <w:sz w:val="20"/>
                <w:szCs w:val="20"/>
                <w:lang w:val="ca-ES" w:eastAsia="ca-ES"/>
              </w:rPr>
              <w:t>33</w:t>
            </w:r>
          </w:p>
        </w:tc>
        <w:tc>
          <w:tcPr>
            <w:tcW w:w="0" w:type="auto"/>
            <w:tcBorders>
              <w:top w:val="nil"/>
              <w:left w:val="nil"/>
              <w:bottom w:val="single" w:sz="4" w:space="0" w:color="auto"/>
              <w:right w:val="nil"/>
            </w:tcBorders>
            <w:vAlign w:val="center"/>
          </w:tcPr>
          <w:p w14:paraId="2B2CC828" w14:textId="23453121" w:rsidR="00186BA4" w:rsidRPr="000912FB" w:rsidRDefault="00057FFE" w:rsidP="00C46214">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0.218</w:t>
            </w:r>
          </w:p>
        </w:tc>
        <w:tc>
          <w:tcPr>
            <w:tcW w:w="0" w:type="auto"/>
            <w:tcBorders>
              <w:top w:val="nil"/>
              <w:left w:val="nil"/>
              <w:bottom w:val="single" w:sz="4" w:space="0" w:color="auto"/>
              <w:right w:val="nil"/>
            </w:tcBorders>
          </w:tcPr>
          <w:p w14:paraId="70077F78" w14:textId="1F626F40" w:rsidR="00186BA4" w:rsidRPr="000912FB" w:rsidRDefault="00057FFE" w:rsidP="00057FFE">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186BA4" w:rsidRPr="000912FB">
              <w:rPr>
                <w:rFonts w:ascii="Calibri" w:hAnsi="Calibri" w:cs="Calibri"/>
                <w:color w:val="000000"/>
                <w:sz w:val="20"/>
                <w:szCs w:val="20"/>
                <w:lang w:val="ca-ES" w:eastAsia="ca-ES"/>
              </w:rPr>
              <w:t>.</w:t>
            </w:r>
            <w:r w:rsidRPr="000912FB">
              <w:rPr>
                <w:rFonts w:ascii="Calibri" w:hAnsi="Calibri" w:cs="Calibri"/>
                <w:color w:val="000000"/>
                <w:sz w:val="20"/>
                <w:szCs w:val="20"/>
                <w:lang w:val="ca-ES" w:eastAsia="ca-ES"/>
              </w:rPr>
              <w:t>56</w:t>
            </w:r>
          </w:p>
        </w:tc>
        <w:tc>
          <w:tcPr>
            <w:tcW w:w="0" w:type="auto"/>
            <w:tcBorders>
              <w:top w:val="nil"/>
              <w:left w:val="nil"/>
              <w:bottom w:val="single" w:sz="4" w:space="0" w:color="auto"/>
              <w:right w:val="nil"/>
            </w:tcBorders>
          </w:tcPr>
          <w:p w14:paraId="6AB20FBC" w14:textId="137FB488" w:rsidR="00186BA4" w:rsidRPr="000912FB" w:rsidRDefault="00186BA4" w:rsidP="00057FFE">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057FFE" w:rsidRPr="000912FB">
              <w:rPr>
                <w:rFonts w:ascii="Calibri" w:hAnsi="Calibri" w:cs="Calibri"/>
                <w:color w:val="000000"/>
                <w:sz w:val="20"/>
                <w:szCs w:val="20"/>
                <w:lang w:val="ca-ES" w:eastAsia="ca-ES"/>
              </w:rPr>
              <w:t>04</w:t>
            </w:r>
            <w:r w:rsidRPr="000912FB">
              <w:rPr>
                <w:rFonts w:ascii="Calibri" w:hAnsi="Calibri" w:cs="Calibri"/>
                <w:color w:val="000000"/>
                <w:sz w:val="20"/>
                <w:szCs w:val="20"/>
                <w:lang w:val="ca-ES" w:eastAsia="ca-ES"/>
              </w:rPr>
              <w:t xml:space="preserve"> to 8.</w:t>
            </w:r>
            <w:r w:rsidR="00057FFE" w:rsidRPr="000912FB">
              <w:rPr>
                <w:rFonts w:ascii="Calibri" w:hAnsi="Calibri" w:cs="Calibri"/>
                <w:color w:val="000000"/>
                <w:sz w:val="20"/>
                <w:szCs w:val="20"/>
                <w:lang w:val="ca-ES" w:eastAsia="ca-ES"/>
              </w:rPr>
              <w:t>33</w:t>
            </w:r>
          </w:p>
        </w:tc>
        <w:tc>
          <w:tcPr>
            <w:tcW w:w="0" w:type="auto"/>
            <w:tcBorders>
              <w:top w:val="nil"/>
              <w:left w:val="nil"/>
              <w:bottom w:val="single" w:sz="4" w:space="0" w:color="auto"/>
              <w:right w:val="nil"/>
            </w:tcBorders>
          </w:tcPr>
          <w:p w14:paraId="4C1283ED" w14:textId="487C2766" w:rsidR="00186BA4" w:rsidRPr="000912FB" w:rsidRDefault="00057FFE" w:rsidP="00C46214">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0.677</w:t>
            </w:r>
          </w:p>
        </w:tc>
      </w:tr>
    </w:tbl>
    <w:p w14:paraId="4B7D109C" w14:textId="77777777" w:rsidR="00186BA4" w:rsidRPr="000912FB" w:rsidRDefault="00186BA4" w:rsidP="00186BA4">
      <w:pPr>
        <w:jc w:val="both"/>
        <w:rPr>
          <w:rFonts w:ascii="Calibri" w:hAnsi="Calibri" w:cs="Calibri"/>
          <w:sz w:val="20"/>
          <w:szCs w:val="20"/>
        </w:rPr>
      </w:pPr>
    </w:p>
    <w:p w14:paraId="17F30E8F" w14:textId="0CAC094E" w:rsidR="00186BA4" w:rsidRDefault="00186BA4" w:rsidP="00186BA4">
      <w:pPr>
        <w:rPr>
          <w:rFonts w:ascii="Calibri" w:hAnsi="Calibri" w:cs="Calibri"/>
          <w:sz w:val="20"/>
          <w:szCs w:val="20"/>
        </w:rPr>
      </w:pPr>
      <w:r w:rsidRPr="000912FB">
        <w:rPr>
          <w:rFonts w:ascii="Calibri" w:hAnsi="Calibri" w:cs="Calibri"/>
          <w:b/>
          <w:bCs/>
          <w:sz w:val="20"/>
          <w:szCs w:val="20"/>
        </w:rPr>
        <w:t>Abbreviations:</w:t>
      </w:r>
      <w:r w:rsidRPr="000912FB">
        <w:rPr>
          <w:rFonts w:ascii="Calibri" w:hAnsi="Calibri" w:cs="Calibri"/>
          <w:sz w:val="20"/>
          <w:szCs w:val="20"/>
        </w:rPr>
        <w:t xml:space="preserve"> OR, odds ratio; CI, confidence interval.</w:t>
      </w:r>
    </w:p>
    <w:p w14:paraId="59C1F317" w14:textId="62DDC12F" w:rsidR="00E606DB" w:rsidRPr="009E7A91" w:rsidRDefault="00E606DB" w:rsidP="00E606DB">
      <w:pPr>
        <w:rPr>
          <w:rFonts w:ascii="Calibri" w:hAnsi="Calibri" w:cs="Calibri"/>
          <w:sz w:val="20"/>
          <w:szCs w:val="20"/>
        </w:rPr>
      </w:pPr>
      <w:r w:rsidRPr="00E606DB">
        <w:rPr>
          <w:rFonts w:ascii="Calibri" w:hAnsi="Calibri" w:cs="Calibri"/>
          <w:b/>
          <w:sz w:val="20"/>
          <w:szCs w:val="20"/>
        </w:rPr>
        <w:t>Note:</w:t>
      </w:r>
      <w:r>
        <w:rPr>
          <w:rFonts w:ascii="Calibri" w:hAnsi="Calibri" w:cs="Calibri"/>
          <w:sz w:val="20"/>
          <w:szCs w:val="20"/>
        </w:rPr>
        <w:t xml:space="preserve"> </w:t>
      </w:r>
      <w:r w:rsidRPr="00E606DB">
        <w:rPr>
          <w:rFonts w:ascii="Calibri" w:hAnsi="Calibri" w:cs="Calibri"/>
          <w:sz w:val="20"/>
          <w:szCs w:val="20"/>
        </w:rPr>
        <w:t>Reference category for phenotype</w:t>
      </w:r>
      <w:r>
        <w:rPr>
          <w:rFonts w:ascii="Calibri" w:hAnsi="Calibri" w:cs="Calibri"/>
          <w:sz w:val="20"/>
          <w:szCs w:val="20"/>
        </w:rPr>
        <w:t xml:space="preserve"> was</w:t>
      </w:r>
      <w:r w:rsidRPr="00E606DB">
        <w:rPr>
          <w:rFonts w:ascii="Calibri" w:hAnsi="Calibri" w:cs="Calibri"/>
          <w:sz w:val="20"/>
          <w:szCs w:val="20"/>
        </w:rPr>
        <w:t xml:space="preserve"> cluster 1. Odds ratios for phenotype correspond to cluster 2 versus cluster 1.</w:t>
      </w:r>
    </w:p>
    <w:p w14:paraId="62824E47" w14:textId="3593F292" w:rsidR="00186BA4" w:rsidRPr="000912FB" w:rsidRDefault="00186BA4" w:rsidP="00186BA4">
      <w:pPr>
        <w:rPr>
          <w:rFonts w:ascii="Calibri" w:hAnsi="Calibri" w:cs="Calibri"/>
          <w:sz w:val="20"/>
          <w:szCs w:val="20"/>
          <w:lang w:val="en-US"/>
        </w:rPr>
      </w:pPr>
      <w:r w:rsidRPr="000912FB">
        <w:rPr>
          <w:rFonts w:ascii="Calibri" w:hAnsi="Calibri" w:cs="Calibri"/>
          <w:sz w:val="20"/>
          <w:szCs w:val="20"/>
          <w:vertAlign w:val="superscript"/>
        </w:rPr>
        <w:t>a</w:t>
      </w:r>
      <w:r w:rsidRPr="000912FB">
        <w:rPr>
          <w:rFonts w:ascii="Calibri" w:hAnsi="Calibri" w:cs="Calibri"/>
          <w:sz w:val="20"/>
          <w:szCs w:val="20"/>
        </w:rPr>
        <w:t xml:space="preserve"> Adjusted for PSI, year of admission, and </w:t>
      </w:r>
      <w:proofErr w:type="spellStart"/>
      <w:r w:rsidRPr="000912FB">
        <w:rPr>
          <w:rFonts w:ascii="Calibri" w:hAnsi="Calibri" w:cs="Calibri"/>
          <w:sz w:val="20"/>
          <w:szCs w:val="20"/>
        </w:rPr>
        <w:t>center</w:t>
      </w:r>
      <w:proofErr w:type="spellEnd"/>
      <w:r w:rsidRPr="000912FB">
        <w:rPr>
          <w:rFonts w:ascii="Calibri" w:hAnsi="Calibri" w:cs="Calibri"/>
          <w:sz w:val="20"/>
          <w:szCs w:val="20"/>
        </w:rPr>
        <w:t>.</w:t>
      </w:r>
    </w:p>
    <w:p w14:paraId="3C01DAD3" w14:textId="77777777" w:rsidR="00186BA4" w:rsidRPr="000912FB" w:rsidRDefault="00186BA4" w:rsidP="00186BA4">
      <w:pPr>
        <w:rPr>
          <w:rFonts w:ascii="Calibri" w:hAnsi="Calibri" w:cs="Calibri"/>
          <w:b/>
          <w:bCs/>
          <w:lang w:val="en-US"/>
        </w:rPr>
      </w:pPr>
      <w:r w:rsidRPr="000912FB">
        <w:rPr>
          <w:rFonts w:ascii="Calibri" w:hAnsi="Calibri" w:cs="Calibri"/>
          <w:b/>
          <w:bCs/>
          <w:lang w:val="en-US"/>
        </w:rPr>
        <w:br w:type="page"/>
      </w:r>
    </w:p>
    <w:p w14:paraId="2E34B31C" w14:textId="24C306AA" w:rsidR="00186BA4" w:rsidRPr="000912FB" w:rsidRDefault="00186BA4" w:rsidP="00186BA4">
      <w:pPr>
        <w:spacing w:beforeAutospacing="1" w:afterAutospacing="1"/>
        <w:outlineLvl w:val="2"/>
        <w:rPr>
          <w:rFonts w:ascii="Calibri" w:eastAsia="Times New Roman" w:hAnsi="Calibri" w:cs="Calibri"/>
          <w:b/>
          <w:bCs/>
          <w:kern w:val="0"/>
          <w:lang w:eastAsia="en-GB"/>
          <w14:ligatures w14:val="none"/>
        </w:rPr>
      </w:pPr>
      <w:r w:rsidRPr="000912FB">
        <w:rPr>
          <w:rFonts w:ascii="Calibri" w:eastAsia="Times New Roman" w:hAnsi="Calibri" w:cs="Calibri"/>
          <w:b/>
          <w:bCs/>
          <w:kern w:val="0"/>
          <w:lang w:eastAsia="en-GB"/>
          <w14:ligatures w14:val="none"/>
        </w:rPr>
        <w:lastRenderedPageBreak/>
        <w:t>Table S</w:t>
      </w:r>
      <w:r w:rsidR="00E606DB">
        <w:rPr>
          <w:rFonts w:ascii="Calibri" w:eastAsia="Times New Roman" w:hAnsi="Calibri" w:cs="Calibri"/>
          <w:b/>
          <w:bCs/>
          <w:kern w:val="0"/>
          <w:lang w:eastAsia="en-GB"/>
          <w14:ligatures w14:val="none"/>
        </w:rPr>
        <w:t>5</w:t>
      </w:r>
      <w:r w:rsidRPr="000912FB">
        <w:rPr>
          <w:rFonts w:ascii="Calibri" w:eastAsia="Times New Roman" w:hAnsi="Calibri" w:cs="Calibri"/>
          <w:b/>
          <w:bCs/>
          <w:kern w:val="0"/>
          <w:lang w:eastAsia="en-GB"/>
          <w14:ligatures w14:val="none"/>
        </w:rPr>
        <w:t>. Association between phenotype, treatment and clinical outcomes using logistic regression models with interaction terms in patients with baseline C-reactive protein ≥204 mg/L</w:t>
      </w:r>
    </w:p>
    <w:tbl>
      <w:tblPr>
        <w:tblW w:w="0" w:type="auto"/>
        <w:tblCellMar>
          <w:left w:w="70" w:type="dxa"/>
          <w:right w:w="70" w:type="dxa"/>
        </w:tblCellMar>
        <w:tblLook w:val="04A0" w:firstRow="1" w:lastRow="0" w:firstColumn="1" w:lastColumn="0" w:noHBand="0" w:noVBand="1"/>
      </w:tblPr>
      <w:tblGrid>
        <w:gridCol w:w="2330"/>
        <w:gridCol w:w="495"/>
        <w:gridCol w:w="1212"/>
        <w:gridCol w:w="767"/>
        <w:gridCol w:w="495"/>
        <w:gridCol w:w="1212"/>
        <w:gridCol w:w="767"/>
      </w:tblGrid>
      <w:tr w:rsidR="00186BA4" w:rsidRPr="000912FB" w14:paraId="62ECF0FF" w14:textId="77777777" w:rsidTr="00C46214">
        <w:trPr>
          <w:trHeight w:val="20"/>
          <w:tblHeader/>
        </w:trPr>
        <w:tc>
          <w:tcPr>
            <w:tcW w:w="0" w:type="auto"/>
            <w:vMerge w:val="restart"/>
            <w:tcBorders>
              <w:top w:val="single" w:sz="4" w:space="0" w:color="auto"/>
              <w:left w:val="nil"/>
              <w:right w:val="nil"/>
            </w:tcBorders>
            <w:vAlign w:val="center"/>
          </w:tcPr>
          <w:p w14:paraId="36C80693" w14:textId="77777777" w:rsidR="00186BA4" w:rsidRPr="000912FB" w:rsidRDefault="00186BA4" w:rsidP="00C46214">
            <w:pP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Variable</w:t>
            </w:r>
          </w:p>
        </w:tc>
        <w:tc>
          <w:tcPr>
            <w:tcW w:w="0" w:type="auto"/>
            <w:gridSpan w:val="3"/>
            <w:tcBorders>
              <w:top w:val="single" w:sz="4" w:space="0" w:color="auto"/>
              <w:left w:val="nil"/>
              <w:bottom w:val="single" w:sz="4" w:space="0" w:color="auto"/>
              <w:right w:val="nil"/>
            </w:tcBorders>
            <w:vAlign w:val="center"/>
          </w:tcPr>
          <w:p w14:paraId="32B1013B" w14:textId="77777777" w:rsidR="00186BA4" w:rsidRPr="000912FB" w:rsidRDefault="00186BA4" w:rsidP="00C46214">
            <w:pPr>
              <w:jc w:val="center"/>
              <w:rPr>
                <w:rFonts w:ascii="Calibri" w:hAnsi="Calibri" w:cs="Calibri"/>
                <w:b/>
                <w:bCs/>
                <w:color w:val="000000"/>
                <w:sz w:val="20"/>
                <w:szCs w:val="20"/>
                <w:lang w:val="ca-ES" w:eastAsia="ca-ES"/>
              </w:rPr>
            </w:pPr>
            <w:proofErr w:type="spellStart"/>
            <w:r w:rsidRPr="000912FB">
              <w:rPr>
                <w:rFonts w:ascii="Calibri" w:hAnsi="Calibri" w:cs="Calibri"/>
                <w:b/>
                <w:bCs/>
                <w:color w:val="000000"/>
                <w:sz w:val="20"/>
                <w:szCs w:val="20"/>
                <w:lang w:val="ca-ES" w:eastAsia="ca-ES"/>
              </w:rPr>
              <w:t>Unadjusted</w:t>
            </w:r>
            <w:proofErr w:type="spellEnd"/>
          </w:p>
        </w:tc>
        <w:tc>
          <w:tcPr>
            <w:tcW w:w="0" w:type="auto"/>
            <w:gridSpan w:val="3"/>
            <w:tcBorders>
              <w:top w:val="single" w:sz="4" w:space="0" w:color="auto"/>
              <w:left w:val="nil"/>
              <w:bottom w:val="single" w:sz="4" w:space="0" w:color="auto"/>
              <w:right w:val="nil"/>
            </w:tcBorders>
            <w:vAlign w:val="center"/>
          </w:tcPr>
          <w:p w14:paraId="4B890761" w14:textId="77777777" w:rsidR="00186BA4" w:rsidRPr="000912FB" w:rsidRDefault="00186BA4" w:rsidP="00C46214">
            <w:pPr>
              <w:jc w:val="center"/>
              <w:rPr>
                <w:rFonts w:ascii="Calibri" w:hAnsi="Calibri" w:cs="Calibri"/>
                <w:b/>
                <w:bCs/>
                <w:color w:val="000000"/>
                <w:sz w:val="20"/>
                <w:szCs w:val="20"/>
                <w:lang w:val="ca-ES" w:eastAsia="ca-ES"/>
              </w:rPr>
            </w:pPr>
            <w:proofErr w:type="spellStart"/>
            <w:r w:rsidRPr="000912FB">
              <w:rPr>
                <w:rFonts w:ascii="Calibri" w:hAnsi="Calibri" w:cs="Calibri"/>
                <w:b/>
                <w:bCs/>
                <w:color w:val="000000"/>
                <w:sz w:val="20"/>
                <w:szCs w:val="20"/>
                <w:lang w:val="ca-ES" w:eastAsia="ca-ES"/>
              </w:rPr>
              <w:t>Adjusted</w:t>
            </w:r>
            <w:r w:rsidRPr="000912FB">
              <w:rPr>
                <w:rFonts w:ascii="Calibri" w:hAnsi="Calibri" w:cs="Calibri"/>
                <w:b/>
                <w:bCs/>
                <w:color w:val="000000"/>
                <w:sz w:val="20"/>
                <w:szCs w:val="20"/>
                <w:vertAlign w:val="superscript"/>
                <w:lang w:val="ca-ES" w:eastAsia="ca-ES"/>
              </w:rPr>
              <w:t>a</w:t>
            </w:r>
            <w:proofErr w:type="spellEnd"/>
          </w:p>
        </w:tc>
      </w:tr>
      <w:tr w:rsidR="00186BA4" w:rsidRPr="000912FB" w14:paraId="7508611D" w14:textId="77777777" w:rsidTr="00C46214">
        <w:trPr>
          <w:trHeight w:val="20"/>
          <w:tblHeader/>
        </w:trPr>
        <w:tc>
          <w:tcPr>
            <w:tcW w:w="0" w:type="auto"/>
            <w:vMerge/>
            <w:tcBorders>
              <w:left w:val="nil"/>
              <w:bottom w:val="single" w:sz="4" w:space="0" w:color="auto"/>
              <w:right w:val="nil"/>
            </w:tcBorders>
            <w:vAlign w:val="center"/>
            <w:hideMark/>
          </w:tcPr>
          <w:p w14:paraId="36E661E5" w14:textId="77777777" w:rsidR="00186BA4" w:rsidRPr="000912FB" w:rsidRDefault="00186BA4" w:rsidP="00C46214">
            <w:pPr>
              <w:rPr>
                <w:rFonts w:ascii="Calibri" w:hAnsi="Calibri" w:cs="Calibri"/>
                <w:b/>
                <w:bCs/>
                <w:color w:val="000000"/>
                <w:sz w:val="20"/>
                <w:szCs w:val="20"/>
                <w:lang w:val="ca-ES" w:eastAsia="ca-ES"/>
              </w:rPr>
            </w:pPr>
          </w:p>
        </w:tc>
        <w:tc>
          <w:tcPr>
            <w:tcW w:w="0" w:type="auto"/>
            <w:tcBorders>
              <w:top w:val="single" w:sz="4" w:space="0" w:color="auto"/>
              <w:left w:val="nil"/>
              <w:bottom w:val="single" w:sz="4" w:space="0" w:color="auto"/>
              <w:right w:val="nil"/>
            </w:tcBorders>
            <w:vAlign w:val="center"/>
            <w:hideMark/>
          </w:tcPr>
          <w:p w14:paraId="3F466050"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hideMark/>
          </w:tcPr>
          <w:p w14:paraId="09E9B9E7"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hideMark/>
          </w:tcPr>
          <w:p w14:paraId="668D886A"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P-</w:t>
            </w:r>
            <w:proofErr w:type="spellStart"/>
            <w:r w:rsidRPr="000912FB">
              <w:rPr>
                <w:rFonts w:ascii="Calibri" w:hAnsi="Calibri" w:cs="Calibri"/>
                <w:b/>
                <w:bCs/>
                <w:color w:val="000000"/>
                <w:sz w:val="20"/>
                <w:szCs w:val="20"/>
                <w:lang w:val="ca-ES" w:eastAsia="ca-ES"/>
              </w:rPr>
              <w:t>Value</w:t>
            </w:r>
            <w:proofErr w:type="spellEnd"/>
          </w:p>
        </w:tc>
        <w:tc>
          <w:tcPr>
            <w:tcW w:w="0" w:type="auto"/>
            <w:tcBorders>
              <w:top w:val="single" w:sz="4" w:space="0" w:color="auto"/>
              <w:left w:val="nil"/>
              <w:bottom w:val="single" w:sz="4" w:space="0" w:color="auto"/>
              <w:right w:val="nil"/>
            </w:tcBorders>
            <w:vAlign w:val="center"/>
          </w:tcPr>
          <w:p w14:paraId="5EB73EDF"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OR</w:t>
            </w:r>
          </w:p>
        </w:tc>
        <w:tc>
          <w:tcPr>
            <w:tcW w:w="0" w:type="auto"/>
            <w:tcBorders>
              <w:top w:val="single" w:sz="4" w:space="0" w:color="auto"/>
              <w:left w:val="nil"/>
              <w:bottom w:val="single" w:sz="4" w:space="0" w:color="auto"/>
              <w:right w:val="nil"/>
            </w:tcBorders>
            <w:vAlign w:val="center"/>
          </w:tcPr>
          <w:p w14:paraId="36F3CE39"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95% CI</w:t>
            </w:r>
          </w:p>
        </w:tc>
        <w:tc>
          <w:tcPr>
            <w:tcW w:w="0" w:type="auto"/>
            <w:tcBorders>
              <w:top w:val="single" w:sz="4" w:space="0" w:color="auto"/>
              <w:left w:val="nil"/>
              <w:bottom w:val="single" w:sz="4" w:space="0" w:color="auto"/>
              <w:right w:val="nil"/>
            </w:tcBorders>
            <w:vAlign w:val="center"/>
          </w:tcPr>
          <w:p w14:paraId="423B390C" w14:textId="77777777" w:rsidR="00186BA4" w:rsidRPr="000912FB" w:rsidRDefault="00186BA4" w:rsidP="00C46214">
            <w:pPr>
              <w:jc w:val="center"/>
              <w:rPr>
                <w:rFonts w:ascii="Calibri" w:hAnsi="Calibri" w:cs="Calibri"/>
                <w:b/>
                <w:bCs/>
                <w:color w:val="000000"/>
                <w:sz w:val="20"/>
                <w:szCs w:val="20"/>
                <w:lang w:val="ca-ES" w:eastAsia="ca-ES"/>
              </w:rPr>
            </w:pPr>
            <w:r w:rsidRPr="000912FB">
              <w:rPr>
                <w:rFonts w:ascii="Calibri" w:hAnsi="Calibri" w:cs="Calibri"/>
                <w:b/>
                <w:bCs/>
                <w:color w:val="000000"/>
                <w:sz w:val="20"/>
                <w:szCs w:val="20"/>
                <w:lang w:val="ca-ES" w:eastAsia="ca-ES"/>
              </w:rPr>
              <w:t>P-</w:t>
            </w:r>
            <w:proofErr w:type="spellStart"/>
            <w:r w:rsidRPr="000912FB">
              <w:rPr>
                <w:rFonts w:ascii="Calibri" w:hAnsi="Calibri" w:cs="Calibri"/>
                <w:b/>
                <w:bCs/>
                <w:color w:val="000000"/>
                <w:sz w:val="20"/>
                <w:szCs w:val="20"/>
                <w:lang w:val="ca-ES" w:eastAsia="ca-ES"/>
              </w:rPr>
              <w:t>Value</w:t>
            </w:r>
            <w:proofErr w:type="spellEnd"/>
          </w:p>
        </w:tc>
      </w:tr>
      <w:tr w:rsidR="00186BA4" w:rsidRPr="000912FB" w14:paraId="76B9D1AE" w14:textId="77777777" w:rsidTr="00C46214">
        <w:trPr>
          <w:trHeight w:val="20"/>
        </w:trPr>
        <w:tc>
          <w:tcPr>
            <w:tcW w:w="0" w:type="auto"/>
            <w:tcBorders>
              <w:top w:val="single" w:sz="4" w:space="0" w:color="auto"/>
              <w:left w:val="nil"/>
              <w:right w:val="nil"/>
            </w:tcBorders>
            <w:vAlign w:val="center"/>
            <w:hideMark/>
          </w:tcPr>
          <w:p w14:paraId="5D829AFB" w14:textId="77777777" w:rsidR="00186BA4" w:rsidRPr="000912FB" w:rsidRDefault="00186BA4" w:rsidP="00C46214">
            <w:pPr>
              <w:rPr>
                <w:rFonts w:ascii="Calibri" w:hAnsi="Calibri" w:cs="Calibri"/>
                <w:bCs/>
                <w:color w:val="000000"/>
                <w:sz w:val="20"/>
                <w:szCs w:val="20"/>
                <w:lang w:val="ca-ES" w:eastAsia="ca-ES"/>
              </w:rPr>
            </w:pPr>
            <w:proofErr w:type="spellStart"/>
            <w:r w:rsidRPr="000912FB">
              <w:rPr>
                <w:rFonts w:ascii="Calibri" w:hAnsi="Calibri" w:cs="Calibri"/>
                <w:bCs/>
                <w:color w:val="000000"/>
                <w:sz w:val="20"/>
                <w:szCs w:val="20"/>
                <w:lang w:val="ca-ES" w:eastAsia="ca-ES"/>
              </w:rPr>
              <w:t>Treatment</w:t>
            </w:r>
            <w:proofErr w:type="spellEnd"/>
            <w:r w:rsidRPr="000912FB">
              <w:rPr>
                <w:rFonts w:ascii="Calibri" w:hAnsi="Calibri" w:cs="Calibri"/>
                <w:bCs/>
                <w:color w:val="000000"/>
                <w:sz w:val="20"/>
                <w:szCs w:val="20"/>
                <w:lang w:val="ca-ES" w:eastAsia="ca-ES"/>
              </w:rPr>
              <w:t xml:space="preserve"> </w:t>
            </w:r>
            <w:proofErr w:type="spellStart"/>
            <w:r w:rsidRPr="000912FB">
              <w:rPr>
                <w:rFonts w:ascii="Calibri" w:hAnsi="Calibri" w:cs="Calibri"/>
                <w:bCs/>
                <w:color w:val="000000"/>
                <w:sz w:val="20"/>
                <w:szCs w:val="20"/>
                <w:lang w:val="ca-ES" w:eastAsia="ca-ES"/>
              </w:rPr>
              <w:t>failure</w:t>
            </w:r>
            <w:proofErr w:type="spellEnd"/>
          </w:p>
        </w:tc>
        <w:tc>
          <w:tcPr>
            <w:tcW w:w="0" w:type="auto"/>
            <w:tcBorders>
              <w:top w:val="single" w:sz="4" w:space="0" w:color="auto"/>
              <w:left w:val="nil"/>
              <w:right w:val="nil"/>
            </w:tcBorders>
            <w:vAlign w:val="center"/>
          </w:tcPr>
          <w:p w14:paraId="76807C5A"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vAlign w:val="center"/>
          </w:tcPr>
          <w:p w14:paraId="3A2F7B7C"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vAlign w:val="center"/>
          </w:tcPr>
          <w:p w14:paraId="4AA12860"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tcPr>
          <w:p w14:paraId="2396CD08"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tcPr>
          <w:p w14:paraId="6B4483CB"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single" w:sz="4" w:space="0" w:color="auto"/>
              <w:left w:val="nil"/>
              <w:right w:val="nil"/>
            </w:tcBorders>
          </w:tcPr>
          <w:p w14:paraId="3E81056C" w14:textId="77777777" w:rsidR="00186BA4" w:rsidRPr="000912FB" w:rsidRDefault="00186BA4" w:rsidP="00C46214">
            <w:pPr>
              <w:jc w:val="center"/>
              <w:rPr>
                <w:rFonts w:ascii="Calibri" w:hAnsi="Calibri" w:cs="Calibri"/>
                <w:color w:val="000000"/>
                <w:sz w:val="20"/>
                <w:szCs w:val="20"/>
                <w:lang w:val="ca-ES" w:eastAsia="ca-ES"/>
              </w:rPr>
            </w:pPr>
          </w:p>
        </w:tc>
      </w:tr>
      <w:tr w:rsidR="007D095B" w:rsidRPr="000912FB" w14:paraId="540CE953" w14:textId="77777777" w:rsidTr="00C46214">
        <w:trPr>
          <w:trHeight w:val="20"/>
        </w:trPr>
        <w:tc>
          <w:tcPr>
            <w:tcW w:w="0" w:type="auto"/>
            <w:tcBorders>
              <w:left w:val="nil"/>
              <w:bottom w:val="nil"/>
              <w:right w:val="nil"/>
            </w:tcBorders>
            <w:vAlign w:val="center"/>
          </w:tcPr>
          <w:p w14:paraId="51ADEB0F" w14:textId="77777777" w:rsidR="007D095B" w:rsidRPr="000912FB" w:rsidRDefault="007D095B" w:rsidP="007D095B">
            <w:pPr>
              <w:ind w:left="113"/>
              <w:rPr>
                <w:rFonts w:ascii="Calibri" w:hAnsi="Calibri" w:cs="Calibri"/>
                <w:bCs/>
                <w:color w:val="000000"/>
                <w:sz w:val="20"/>
                <w:szCs w:val="20"/>
                <w:lang w:val="ca-ES" w:eastAsia="ca-ES"/>
              </w:rPr>
            </w:pPr>
            <w:proofErr w:type="spellStart"/>
            <w:r w:rsidRPr="000912FB">
              <w:rPr>
                <w:rFonts w:ascii="Calibri" w:hAnsi="Calibri" w:cs="Calibri"/>
                <w:bCs/>
                <w:color w:val="000000"/>
                <w:sz w:val="20"/>
                <w:szCs w:val="20"/>
                <w:lang w:val="ca-ES" w:eastAsia="ca-ES"/>
              </w:rPr>
              <w:t>Phenotype</w:t>
            </w:r>
            <w:proofErr w:type="spellEnd"/>
          </w:p>
        </w:tc>
        <w:tc>
          <w:tcPr>
            <w:tcW w:w="0" w:type="auto"/>
            <w:tcBorders>
              <w:left w:val="nil"/>
              <w:bottom w:val="nil"/>
              <w:right w:val="nil"/>
            </w:tcBorders>
          </w:tcPr>
          <w:p w14:paraId="181F7931" w14:textId="7EDA429A"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1.14</w:t>
            </w:r>
          </w:p>
        </w:tc>
        <w:tc>
          <w:tcPr>
            <w:tcW w:w="0" w:type="auto"/>
            <w:tcBorders>
              <w:left w:val="nil"/>
              <w:bottom w:val="nil"/>
              <w:right w:val="nil"/>
            </w:tcBorders>
          </w:tcPr>
          <w:p w14:paraId="0A78FF02" w14:textId="74C124A5"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0.29 to 4.44</w:t>
            </w:r>
          </w:p>
        </w:tc>
        <w:tc>
          <w:tcPr>
            <w:tcW w:w="0" w:type="auto"/>
            <w:tcBorders>
              <w:left w:val="nil"/>
              <w:bottom w:val="nil"/>
              <w:right w:val="nil"/>
            </w:tcBorders>
          </w:tcPr>
          <w:p w14:paraId="5EDB97A9" w14:textId="20736B5E"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0.853</w:t>
            </w:r>
          </w:p>
        </w:tc>
        <w:tc>
          <w:tcPr>
            <w:tcW w:w="0" w:type="auto"/>
            <w:tcBorders>
              <w:left w:val="nil"/>
              <w:bottom w:val="nil"/>
              <w:right w:val="nil"/>
            </w:tcBorders>
          </w:tcPr>
          <w:p w14:paraId="2956277B" w14:textId="4205D94D"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0.86</w:t>
            </w:r>
          </w:p>
        </w:tc>
        <w:tc>
          <w:tcPr>
            <w:tcW w:w="0" w:type="auto"/>
            <w:tcBorders>
              <w:left w:val="nil"/>
              <w:bottom w:val="nil"/>
              <w:right w:val="nil"/>
            </w:tcBorders>
          </w:tcPr>
          <w:p w14:paraId="6935618A" w14:textId="176A1EC9"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0.21 to 3.59</w:t>
            </w:r>
          </w:p>
        </w:tc>
        <w:tc>
          <w:tcPr>
            <w:tcW w:w="0" w:type="auto"/>
            <w:tcBorders>
              <w:left w:val="nil"/>
              <w:bottom w:val="nil"/>
              <w:right w:val="nil"/>
            </w:tcBorders>
          </w:tcPr>
          <w:p w14:paraId="3FEBCC64" w14:textId="36A0F538"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0.836</w:t>
            </w:r>
          </w:p>
        </w:tc>
      </w:tr>
      <w:tr w:rsidR="007D095B" w:rsidRPr="000912FB" w14:paraId="61A46D52" w14:textId="77777777" w:rsidTr="00C46214">
        <w:trPr>
          <w:trHeight w:val="20"/>
        </w:trPr>
        <w:tc>
          <w:tcPr>
            <w:tcW w:w="0" w:type="auto"/>
            <w:tcBorders>
              <w:left w:val="nil"/>
              <w:bottom w:val="nil"/>
              <w:right w:val="nil"/>
            </w:tcBorders>
            <w:vAlign w:val="center"/>
          </w:tcPr>
          <w:p w14:paraId="0E5FFC8F" w14:textId="77777777" w:rsidR="007D095B" w:rsidRPr="000912FB" w:rsidRDefault="007D095B" w:rsidP="007D095B">
            <w:pPr>
              <w:ind w:left="113"/>
              <w:rPr>
                <w:rFonts w:ascii="Calibri" w:hAnsi="Calibri" w:cs="Calibri"/>
                <w:bCs/>
                <w:color w:val="000000"/>
                <w:sz w:val="20"/>
                <w:szCs w:val="20"/>
                <w:lang w:val="ca-ES" w:eastAsia="ca-ES"/>
              </w:rPr>
            </w:pPr>
            <w:proofErr w:type="spellStart"/>
            <w:r w:rsidRPr="000912FB">
              <w:rPr>
                <w:rFonts w:ascii="Calibri" w:hAnsi="Calibri" w:cs="Calibri"/>
                <w:bCs/>
                <w:color w:val="000000"/>
                <w:sz w:val="20"/>
                <w:szCs w:val="20"/>
                <w:lang w:val="ca-ES" w:eastAsia="ca-ES"/>
              </w:rPr>
              <w:t>Treatment</w:t>
            </w:r>
            <w:proofErr w:type="spellEnd"/>
          </w:p>
        </w:tc>
        <w:tc>
          <w:tcPr>
            <w:tcW w:w="0" w:type="auto"/>
            <w:tcBorders>
              <w:left w:val="nil"/>
              <w:bottom w:val="nil"/>
              <w:right w:val="nil"/>
            </w:tcBorders>
          </w:tcPr>
          <w:p w14:paraId="1368A08A" w14:textId="44ABF762"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0.61</w:t>
            </w:r>
          </w:p>
        </w:tc>
        <w:tc>
          <w:tcPr>
            <w:tcW w:w="0" w:type="auto"/>
            <w:tcBorders>
              <w:left w:val="nil"/>
              <w:bottom w:val="nil"/>
              <w:right w:val="nil"/>
            </w:tcBorders>
          </w:tcPr>
          <w:p w14:paraId="2FE39684" w14:textId="1881DC41"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0.14 to 2.74</w:t>
            </w:r>
          </w:p>
        </w:tc>
        <w:tc>
          <w:tcPr>
            <w:tcW w:w="0" w:type="auto"/>
            <w:tcBorders>
              <w:left w:val="nil"/>
              <w:bottom w:val="nil"/>
              <w:right w:val="nil"/>
            </w:tcBorders>
          </w:tcPr>
          <w:p w14:paraId="49120B43" w14:textId="76CEEBB4"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0.521</w:t>
            </w:r>
          </w:p>
        </w:tc>
        <w:tc>
          <w:tcPr>
            <w:tcW w:w="0" w:type="auto"/>
            <w:tcBorders>
              <w:left w:val="nil"/>
              <w:bottom w:val="nil"/>
              <w:right w:val="nil"/>
            </w:tcBorders>
          </w:tcPr>
          <w:p w14:paraId="5446E3DA" w14:textId="3E81840F"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0.80</w:t>
            </w:r>
          </w:p>
        </w:tc>
        <w:tc>
          <w:tcPr>
            <w:tcW w:w="0" w:type="auto"/>
            <w:tcBorders>
              <w:left w:val="nil"/>
              <w:bottom w:val="nil"/>
              <w:right w:val="nil"/>
            </w:tcBorders>
          </w:tcPr>
          <w:p w14:paraId="3EA00C38" w14:textId="0AE0D8BA"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0.17 to 3.86</w:t>
            </w:r>
          </w:p>
        </w:tc>
        <w:tc>
          <w:tcPr>
            <w:tcW w:w="0" w:type="auto"/>
            <w:tcBorders>
              <w:left w:val="nil"/>
              <w:bottom w:val="nil"/>
              <w:right w:val="nil"/>
            </w:tcBorders>
          </w:tcPr>
          <w:p w14:paraId="1D019B02" w14:textId="1AC57C54"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0.779</w:t>
            </w:r>
          </w:p>
        </w:tc>
      </w:tr>
      <w:tr w:rsidR="007D095B" w:rsidRPr="000912FB" w14:paraId="17008E33" w14:textId="77777777" w:rsidTr="00C46214">
        <w:trPr>
          <w:trHeight w:val="20"/>
        </w:trPr>
        <w:tc>
          <w:tcPr>
            <w:tcW w:w="0" w:type="auto"/>
            <w:tcBorders>
              <w:left w:val="nil"/>
              <w:bottom w:val="nil"/>
              <w:right w:val="nil"/>
            </w:tcBorders>
            <w:vAlign w:val="center"/>
          </w:tcPr>
          <w:p w14:paraId="7C02DB92" w14:textId="77777777" w:rsidR="007D095B" w:rsidRPr="000912FB" w:rsidRDefault="007D095B" w:rsidP="007D095B">
            <w:pPr>
              <w:ind w:left="113"/>
              <w:rPr>
                <w:rFonts w:ascii="Calibri" w:hAnsi="Calibri" w:cs="Calibri"/>
                <w:bCs/>
                <w:color w:val="000000"/>
                <w:sz w:val="20"/>
                <w:szCs w:val="20"/>
                <w:lang w:val="ca-ES" w:eastAsia="ca-ES"/>
              </w:rPr>
            </w:pPr>
            <w:proofErr w:type="spellStart"/>
            <w:r w:rsidRPr="000912FB">
              <w:rPr>
                <w:rFonts w:ascii="Calibri" w:hAnsi="Calibri" w:cs="Calibri"/>
                <w:bCs/>
                <w:color w:val="000000"/>
                <w:sz w:val="20"/>
                <w:szCs w:val="20"/>
                <w:lang w:val="ca-ES" w:eastAsia="ca-ES"/>
              </w:rPr>
              <w:t>Phenotype</w:t>
            </w:r>
            <w:proofErr w:type="spellEnd"/>
            <w:r w:rsidRPr="000912FB">
              <w:rPr>
                <w:rFonts w:ascii="Calibri" w:hAnsi="Calibri" w:cs="Calibri"/>
                <w:bCs/>
                <w:color w:val="000000"/>
                <w:sz w:val="20"/>
                <w:szCs w:val="20"/>
                <w:lang w:val="ca-ES" w:eastAsia="ca-ES"/>
              </w:rPr>
              <w:t xml:space="preserve"> </w:t>
            </w:r>
            <w:proofErr w:type="spellStart"/>
            <w:r w:rsidRPr="000912FB">
              <w:rPr>
                <w:rFonts w:ascii="Calibri" w:hAnsi="Calibri" w:cs="Calibri"/>
                <w:bCs/>
                <w:color w:val="000000"/>
                <w:sz w:val="20"/>
                <w:szCs w:val="20"/>
                <w:lang w:val="ca-ES" w:eastAsia="ca-ES"/>
              </w:rPr>
              <w:t>by</w:t>
            </w:r>
            <w:proofErr w:type="spellEnd"/>
            <w:r w:rsidRPr="000912FB">
              <w:rPr>
                <w:rFonts w:ascii="Calibri" w:hAnsi="Calibri" w:cs="Calibri"/>
                <w:bCs/>
                <w:color w:val="000000"/>
                <w:sz w:val="20"/>
                <w:szCs w:val="20"/>
                <w:lang w:val="ca-ES" w:eastAsia="ca-ES"/>
              </w:rPr>
              <w:t xml:space="preserve"> </w:t>
            </w:r>
            <w:proofErr w:type="spellStart"/>
            <w:r w:rsidRPr="000912FB">
              <w:rPr>
                <w:rFonts w:ascii="Calibri" w:hAnsi="Calibri" w:cs="Calibri"/>
                <w:bCs/>
                <w:color w:val="000000"/>
                <w:sz w:val="20"/>
                <w:szCs w:val="20"/>
                <w:lang w:val="ca-ES" w:eastAsia="ca-ES"/>
              </w:rPr>
              <w:t>Treatment</w:t>
            </w:r>
            <w:proofErr w:type="spellEnd"/>
          </w:p>
        </w:tc>
        <w:tc>
          <w:tcPr>
            <w:tcW w:w="0" w:type="auto"/>
            <w:tcBorders>
              <w:left w:val="nil"/>
              <w:bottom w:val="nil"/>
              <w:right w:val="nil"/>
            </w:tcBorders>
          </w:tcPr>
          <w:p w14:paraId="14AE68C0" w14:textId="46DD0CA7"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0.27</w:t>
            </w:r>
          </w:p>
        </w:tc>
        <w:tc>
          <w:tcPr>
            <w:tcW w:w="0" w:type="auto"/>
            <w:tcBorders>
              <w:left w:val="nil"/>
              <w:bottom w:val="nil"/>
              <w:right w:val="nil"/>
            </w:tcBorders>
          </w:tcPr>
          <w:p w14:paraId="01F55935" w14:textId="1B5ED55C"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0.03 to 2.55</w:t>
            </w:r>
          </w:p>
        </w:tc>
        <w:tc>
          <w:tcPr>
            <w:tcW w:w="0" w:type="auto"/>
            <w:tcBorders>
              <w:left w:val="nil"/>
              <w:bottom w:val="nil"/>
              <w:right w:val="nil"/>
            </w:tcBorders>
          </w:tcPr>
          <w:p w14:paraId="3C6BF65C" w14:textId="46C8A5A8"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0.251</w:t>
            </w:r>
          </w:p>
        </w:tc>
        <w:tc>
          <w:tcPr>
            <w:tcW w:w="0" w:type="auto"/>
            <w:tcBorders>
              <w:left w:val="nil"/>
              <w:bottom w:val="nil"/>
              <w:right w:val="nil"/>
            </w:tcBorders>
          </w:tcPr>
          <w:p w14:paraId="14D6F26E" w14:textId="493B8A0D"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0.17</w:t>
            </w:r>
          </w:p>
        </w:tc>
        <w:tc>
          <w:tcPr>
            <w:tcW w:w="0" w:type="auto"/>
            <w:tcBorders>
              <w:left w:val="nil"/>
              <w:bottom w:val="nil"/>
              <w:right w:val="nil"/>
            </w:tcBorders>
          </w:tcPr>
          <w:p w14:paraId="151F29A0" w14:textId="0482A40F"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0.02 to 2.55</w:t>
            </w:r>
          </w:p>
        </w:tc>
        <w:tc>
          <w:tcPr>
            <w:tcW w:w="0" w:type="auto"/>
            <w:tcBorders>
              <w:left w:val="nil"/>
              <w:bottom w:val="nil"/>
              <w:right w:val="nil"/>
            </w:tcBorders>
          </w:tcPr>
          <w:p w14:paraId="678C936C" w14:textId="0E02F2B6" w:rsidR="007D095B" w:rsidRPr="000912FB" w:rsidRDefault="007D095B" w:rsidP="007D095B">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0.145</w:t>
            </w:r>
          </w:p>
        </w:tc>
      </w:tr>
      <w:tr w:rsidR="00186BA4" w:rsidRPr="000912FB" w14:paraId="05E96FFF" w14:textId="77777777" w:rsidTr="00C46214">
        <w:trPr>
          <w:trHeight w:val="20"/>
        </w:trPr>
        <w:tc>
          <w:tcPr>
            <w:tcW w:w="0" w:type="auto"/>
            <w:tcBorders>
              <w:top w:val="nil"/>
              <w:left w:val="nil"/>
              <w:bottom w:val="nil"/>
              <w:right w:val="nil"/>
            </w:tcBorders>
            <w:vAlign w:val="center"/>
          </w:tcPr>
          <w:p w14:paraId="7E966F78" w14:textId="77777777" w:rsidR="00186BA4" w:rsidRPr="000912FB" w:rsidRDefault="00186BA4" w:rsidP="00C46214">
            <w:pP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 xml:space="preserve">In-hospital </w:t>
            </w:r>
            <w:proofErr w:type="spellStart"/>
            <w:r w:rsidRPr="000912FB">
              <w:rPr>
                <w:rFonts w:ascii="Calibri" w:hAnsi="Calibri" w:cs="Calibri"/>
                <w:color w:val="000000"/>
                <w:sz w:val="20"/>
                <w:szCs w:val="20"/>
                <w:lang w:val="ca-ES" w:eastAsia="ca-ES"/>
              </w:rPr>
              <w:t>mortality</w:t>
            </w:r>
            <w:proofErr w:type="spellEnd"/>
          </w:p>
        </w:tc>
        <w:tc>
          <w:tcPr>
            <w:tcW w:w="0" w:type="auto"/>
            <w:tcBorders>
              <w:top w:val="nil"/>
              <w:left w:val="nil"/>
              <w:bottom w:val="nil"/>
              <w:right w:val="nil"/>
            </w:tcBorders>
            <w:vAlign w:val="center"/>
          </w:tcPr>
          <w:p w14:paraId="6C3F3D1C"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51185860"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nil"/>
              <w:left w:val="nil"/>
              <w:bottom w:val="nil"/>
              <w:right w:val="nil"/>
            </w:tcBorders>
            <w:vAlign w:val="center"/>
          </w:tcPr>
          <w:p w14:paraId="2E0348CC"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4F0C7F7E"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2D83E642" w14:textId="77777777" w:rsidR="00186BA4" w:rsidRPr="000912FB" w:rsidRDefault="00186BA4" w:rsidP="00C46214">
            <w:pPr>
              <w:jc w:val="center"/>
              <w:rPr>
                <w:rFonts w:ascii="Calibri" w:hAnsi="Calibri" w:cs="Calibri"/>
                <w:color w:val="000000"/>
                <w:sz w:val="20"/>
                <w:szCs w:val="20"/>
                <w:lang w:val="ca-ES" w:eastAsia="ca-ES"/>
              </w:rPr>
            </w:pPr>
          </w:p>
        </w:tc>
        <w:tc>
          <w:tcPr>
            <w:tcW w:w="0" w:type="auto"/>
            <w:tcBorders>
              <w:top w:val="nil"/>
              <w:left w:val="nil"/>
              <w:bottom w:val="nil"/>
              <w:right w:val="nil"/>
            </w:tcBorders>
          </w:tcPr>
          <w:p w14:paraId="38253184" w14:textId="77777777" w:rsidR="00186BA4" w:rsidRPr="000912FB" w:rsidRDefault="00186BA4" w:rsidP="00C46214">
            <w:pPr>
              <w:jc w:val="center"/>
              <w:rPr>
                <w:rFonts w:ascii="Calibri" w:hAnsi="Calibri" w:cs="Calibri"/>
                <w:color w:val="000000"/>
                <w:sz w:val="20"/>
                <w:szCs w:val="20"/>
                <w:lang w:val="ca-ES" w:eastAsia="ca-ES"/>
              </w:rPr>
            </w:pPr>
          </w:p>
        </w:tc>
      </w:tr>
      <w:tr w:rsidR="00186BA4" w:rsidRPr="000912FB" w14:paraId="3AB616DC" w14:textId="77777777" w:rsidTr="00C46214">
        <w:trPr>
          <w:trHeight w:val="20"/>
        </w:trPr>
        <w:tc>
          <w:tcPr>
            <w:tcW w:w="0" w:type="auto"/>
            <w:tcBorders>
              <w:top w:val="nil"/>
              <w:left w:val="nil"/>
              <w:bottom w:val="nil"/>
              <w:right w:val="nil"/>
            </w:tcBorders>
            <w:vAlign w:val="center"/>
          </w:tcPr>
          <w:p w14:paraId="677A3159" w14:textId="77777777" w:rsidR="00186BA4" w:rsidRPr="000912FB" w:rsidRDefault="00186BA4" w:rsidP="00C46214">
            <w:pPr>
              <w:ind w:left="113"/>
              <w:rPr>
                <w:rFonts w:ascii="Calibri" w:hAnsi="Calibri" w:cs="Calibri"/>
                <w:color w:val="000000"/>
                <w:sz w:val="20"/>
                <w:szCs w:val="20"/>
                <w:lang w:val="ca-ES" w:eastAsia="ca-ES"/>
              </w:rPr>
            </w:pPr>
            <w:proofErr w:type="spellStart"/>
            <w:r w:rsidRPr="000912FB">
              <w:rPr>
                <w:rFonts w:ascii="Calibri" w:hAnsi="Calibri" w:cs="Calibri"/>
                <w:bCs/>
                <w:color w:val="000000"/>
                <w:sz w:val="20"/>
                <w:szCs w:val="20"/>
                <w:lang w:val="ca-ES" w:eastAsia="ca-ES"/>
              </w:rPr>
              <w:t>Phenotype</w:t>
            </w:r>
            <w:proofErr w:type="spellEnd"/>
          </w:p>
        </w:tc>
        <w:tc>
          <w:tcPr>
            <w:tcW w:w="0" w:type="auto"/>
            <w:tcBorders>
              <w:top w:val="nil"/>
              <w:left w:val="nil"/>
              <w:bottom w:val="nil"/>
              <w:right w:val="nil"/>
            </w:tcBorders>
          </w:tcPr>
          <w:p w14:paraId="55C40783" w14:textId="6FBE46DD" w:rsidR="00186BA4"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2</w:t>
            </w:r>
            <w:r w:rsidR="00186BA4" w:rsidRPr="000912FB">
              <w:rPr>
                <w:rFonts w:ascii="Calibri" w:hAnsi="Calibri" w:cs="Calibri"/>
                <w:color w:val="000000"/>
                <w:sz w:val="20"/>
                <w:szCs w:val="20"/>
                <w:lang w:val="ca-ES" w:eastAsia="ca-ES"/>
              </w:rPr>
              <w:t>.</w:t>
            </w:r>
            <w:r w:rsidRPr="000912FB">
              <w:rPr>
                <w:rFonts w:ascii="Calibri" w:hAnsi="Calibri" w:cs="Calibri"/>
                <w:color w:val="000000"/>
                <w:sz w:val="20"/>
                <w:szCs w:val="20"/>
                <w:lang w:val="ca-ES" w:eastAsia="ca-ES"/>
              </w:rPr>
              <w:t>55</w:t>
            </w:r>
          </w:p>
        </w:tc>
        <w:tc>
          <w:tcPr>
            <w:tcW w:w="0" w:type="auto"/>
            <w:tcBorders>
              <w:top w:val="nil"/>
              <w:left w:val="nil"/>
              <w:bottom w:val="nil"/>
              <w:right w:val="nil"/>
            </w:tcBorders>
          </w:tcPr>
          <w:p w14:paraId="5C6100CF" w14:textId="2624466F" w:rsidR="00186BA4" w:rsidRPr="000912FB" w:rsidRDefault="00186BA4"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05458F" w:rsidRPr="000912FB">
              <w:rPr>
                <w:rFonts w:ascii="Calibri" w:hAnsi="Calibri" w:cs="Calibri"/>
                <w:color w:val="000000"/>
                <w:sz w:val="20"/>
                <w:szCs w:val="20"/>
                <w:lang w:val="ca-ES" w:eastAsia="ca-ES"/>
              </w:rPr>
              <w:t>24</w:t>
            </w:r>
            <w:r w:rsidRPr="000912FB">
              <w:rPr>
                <w:rFonts w:ascii="Calibri" w:hAnsi="Calibri" w:cs="Calibri"/>
                <w:color w:val="000000"/>
                <w:sz w:val="20"/>
                <w:szCs w:val="20"/>
                <w:lang w:val="ca-ES" w:eastAsia="ca-ES"/>
              </w:rPr>
              <w:t xml:space="preserve"> to </w:t>
            </w:r>
            <w:r w:rsidR="0005458F" w:rsidRPr="000912FB">
              <w:rPr>
                <w:rFonts w:ascii="Calibri" w:hAnsi="Calibri" w:cs="Calibri"/>
                <w:color w:val="000000"/>
                <w:sz w:val="20"/>
                <w:szCs w:val="20"/>
                <w:lang w:val="ca-ES" w:eastAsia="ca-ES"/>
              </w:rPr>
              <w:t>26</w:t>
            </w:r>
            <w:r w:rsidRPr="000912FB">
              <w:rPr>
                <w:rFonts w:ascii="Calibri" w:hAnsi="Calibri" w:cs="Calibri"/>
                <w:color w:val="000000"/>
                <w:sz w:val="20"/>
                <w:szCs w:val="20"/>
                <w:lang w:val="ca-ES" w:eastAsia="ca-ES"/>
              </w:rPr>
              <w:t>.</w:t>
            </w:r>
            <w:r w:rsidR="0005458F" w:rsidRPr="000912FB">
              <w:rPr>
                <w:rFonts w:ascii="Calibri" w:hAnsi="Calibri" w:cs="Calibri"/>
                <w:color w:val="000000"/>
                <w:sz w:val="20"/>
                <w:szCs w:val="20"/>
                <w:lang w:val="ca-ES" w:eastAsia="ca-ES"/>
              </w:rPr>
              <w:t>84</w:t>
            </w:r>
          </w:p>
        </w:tc>
        <w:tc>
          <w:tcPr>
            <w:tcW w:w="0" w:type="auto"/>
            <w:tcBorders>
              <w:top w:val="nil"/>
              <w:left w:val="nil"/>
              <w:bottom w:val="nil"/>
              <w:right w:val="nil"/>
            </w:tcBorders>
          </w:tcPr>
          <w:p w14:paraId="1068E556" w14:textId="3D6496A8" w:rsidR="00186BA4" w:rsidRPr="000912FB" w:rsidRDefault="0005458F" w:rsidP="00C46214">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0.436</w:t>
            </w:r>
          </w:p>
        </w:tc>
        <w:tc>
          <w:tcPr>
            <w:tcW w:w="0" w:type="auto"/>
            <w:tcBorders>
              <w:top w:val="nil"/>
              <w:left w:val="nil"/>
              <w:bottom w:val="nil"/>
              <w:right w:val="nil"/>
            </w:tcBorders>
          </w:tcPr>
          <w:p w14:paraId="2332C972" w14:textId="121A53DD" w:rsidR="00186BA4"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186BA4" w:rsidRPr="000912FB">
              <w:rPr>
                <w:rFonts w:ascii="Calibri" w:hAnsi="Calibri" w:cs="Calibri"/>
                <w:color w:val="000000"/>
                <w:sz w:val="20"/>
                <w:szCs w:val="20"/>
                <w:lang w:val="ca-ES" w:eastAsia="ca-ES"/>
              </w:rPr>
              <w:t>.</w:t>
            </w:r>
            <w:r w:rsidRPr="000912FB">
              <w:rPr>
                <w:rFonts w:ascii="Calibri" w:hAnsi="Calibri" w:cs="Calibri"/>
                <w:color w:val="000000"/>
                <w:sz w:val="20"/>
                <w:szCs w:val="20"/>
                <w:lang w:val="ca-ES" w:eastAsia="ca-ES"/>
              </w:rPr>
              <w:t>66</w:t>
            </w:r>
          </w:p>
        </w:tc>
        <w:tc>
          <w:tcPr>
            <w:tcW w:w="0" w:type="auto"/>
            <w:tcBorders>
              <w:top w:val="nil"/>
              <w:left w:val="nil"/>
              <w:bottom w:val="nil"/>
              <w:right w:val="nil"/>
            </w:tcBorders>
          </w:tcPr>
          <w:p w14:paraId="6E66CC8A" w14:textId="576B35F4" w:rsidR="00186BA4" w:rsidRPr="000912FB" w:rsidRDefault="00186BA4"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w:t>
            </w:r>
            <w:r w:rsidR="0005458F" w:rsidRPr="000912FB">
              <w:rPr>
                <w:rFonts w:ascii="Calibri" w:hAnsi="Calibri" w:cs="Calibri"/>
                <w:color w:val="000000"/>
                <w:sz w:val="20"/>
                <w:szCs w:val="20"/>
                <w:lang w:val="ca-ES" w:eastAsia="ca-ES"/>
              </w:rPr>
              <w:t>02</w:t>
            </w:r>
            <w:r w:rsidRPr="000912FB">
              <w:rPr>
                <w:rFonts w:ascii="Calibri" w:hAnsi="Calibri" w:cs="Calibri"/>
                <w:color w:val="000000"/>
                <w:sz w:val="20"/>
                <w:szCs w:val="20"/>
                <w:lang w:val="ca-ES" w:eastAsia="ca-ES"/>
              </w:rPr>
              <w:t xml:space="preserve"> to </w:t>
            </w:r>
            <w:r w:rsidR="0005458F" w:rsidRPr="000912FB">
              <w:rPr>
                <w:rFonts w:ascii="Calibri" w:hAnsi="Calibri" w:cs="Calibri"/>
                <w:color w:val="000000"/>
                <w:sz w:val="20"/>
                <w:szCs w:val="20"/>
                <w:lang w:val="ca-ES" w:eastAsia="ca-ES"/>
              </w:rPr>
              <w:t>19</w:t>
            </w:r>
            <w:r w:rsidRPr="000912FB">
              <w:rPr>
                <w:rFonts w:ascii="Calibri" w:hAnsi="Calibri" w:cs="Calibri"/>
                <w:color w:val="000000"/>
                <w:sz w:val="20"/>
                <w:szCs w:val="20"/>
                <w:lang w:val="ca-ES" w:eastAsia="ca-ES"/>
              </w:rPr>
              <w:t>.</w:t>
            </w:r>
            <w:r w:rsidR="0005458F" w:rsidRPr="000912FB">
              <w:rPr>
                <w:rFonts w:ascii="Calibri" w:hAnsi="Calibri" w:cs="Calibri"/>
                <w:color w:val="000000"/>
                <w:sz w:val="20"/>
                <w:szCs w:val="20"/>
                <w:lang w:val="ca-ES" w:eastAsia="ca-ES"/>
              </w:rPr>
              <w:t>78</w:t>
            </w:r>
          </w:p>
        </w:tc>
        <w:tc>
          <w:tcPr>
            <w:tcW w:w="0" w:type="auto"/>
            <w:tcBorders>
              <w:top w:val="nil"/>
              <w:left w:val="nil"/>
              <w:bottom w:val="nil"/>
              <w:right w:val="nil"/>
            </w:tcBorders>
          </w:tcPr>
          <w:p w14:paraId="78C1B7D3" w14:textId="5CE3C050" w:rsidR="00186BA4" w:rsidRPr="000912FB" w:rsidRDefault="0005458F" w:rsidP="00C46214">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0.811</w:t>
            </w:r>
          </w:p>
        </w:tc>
      </w:tr>
      <w:tr w:rsidR="0005458F" w:rsidRPr="000912FB" w14:paraId="7E2383DD" w14:textId="77777777" w:rsidTr="00C46214">
        <w:trPr>
          <w:trHeight w:val="20"/>
        </w:trPr>
        <w:tc>
          <w:tcPr>
            <w:tcW w:w="0" w:type="auto"/>
            <w:tcBorders>
              <w:top w:val="nil"/>
              <w:left w:val="nil"/>
              <w:bottom w:val="nil"/>
              <w:right w:val="nil"/>
            </w:tcBorders>
            <w:vAlign w:val="center"/>
          </w:tcPr>
          <w:p w14:paraId="7697BD7A" w14:textId="594458BC" w:rsidR="0005458F" w:rsidRPr="000912FB" w:rsidRDefault="0005458F" w:rsidP="0005458F">
            <w:pPr>
              <w:ind w:left="113"/>
              <w:rPr>
                <w:rFonts w:ascii="Calibri" w:hAnsi="Calibri" w:cs="Calibri"/>
                <w:color w:val="000000"/>
                <w:sz w:val="20"/>
                <w:szCs w:val="20"/>
                <w:lang w:val="ca-ES" w:eastAsia="ca-ES"/>
              </w:rPr>
            </w:pPr>
            <w:proofErr w:type="spellStart"/>
            <w:r w:rsidRPr="000912FB">
              <w:rPr>
                <w:rFonts w:ascii="Calibri" w:hAnsi="Calibri" w:cs="Calibri"/>
                <w:bCs/>
                <w:color w:val="000000"/>
                <w:sz w:val="20"/>
                <w:szCs w:val="20"/>
                <w:lang w:val="ca-ES" w:eastAsia="ca-ES"/>
              </w:rPr>
              <w:t>Treatment</w:t>
            </w:r>
            <w:r w:rsidRPr="000912FB">
              <w:rPr>
                <w:rFonts w:ascii="Calibri" w:hAnsi="Calibri" w:cs="Calibri"/>
                <w:bCs/>
                <w:color w:val="000000"/>
                <w:sz w:val="20"/>
                <w:szCs w:val="20"/>
                <w:vertAlign w:val="superscript"/>
                <w:lang w:val="ca-ES" w:eastAsia="ca-ES"/>
              </w:rPr>
              <w:t>b</w:t>
            </w:r>
            <w:proofErr w:type="spellEnd"/>
          </w:p>
        </w:tc>
        <w:tc>
          <w:tcPr>
            <w:tcW w:w="0" w:type="auto"/>
            <w:tcBorders>
              <w:top w:val="nil"/>
              <w:left w:val="nil"/>
              <w:bottom w:val="nil"/>
              <w:right w:val="nil"/>
            </w:tcBorders>
          </w:tcPr>
          <w:p w14:paraId="364CDD11" w14:textId="6816628D"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nil"/>
              <w:right w:val="nil"/>
            </w:tcBorders>
          </w:tcPr>
          <w:p w14:paraId="3DC9B6CF" w14:textId="3DCF9CC8"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nil"/>
              <w:right w:val="nil"/>
            </w:tcBorders>
          </w:tcPr>
          <w:p w14:paraId="7E76F0AC" w14:textId="60BE6B29"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w:t>
            </w:r>
          </w:p>
        </w:tc>
        <w:tc>
          <w:tcPr>
            <w:tcW w:w="0" w:type="auto"/>
            <w:tcBorders>
              <w:top w:val="nil"/>
              <w:left w:val="nil"/>
              <w:bottom w:val="nil"/>
              <w:right w:val="nil"/>
            </w:tcBorders>
          </w:tcPr>
          <w:p w14:paraId="33FBEFA5" w14:textId="0422012E"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nil"/>
              <w:right w:val="nil"/>
            </w:tcBorders>
          </w:tcPr>
          <w:p w14:paraId="63255BD7" w14:textId="2793E9CD"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nil"/>
              <w:right w:val="nil"/>
            </w:tcBorders>
          </w:tcPr>
          <w:p w14:paraId="2B412B36" w14:textId="707D17C4"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w:t>
            </w:r>
          </w:p>
        </w:tc>
      </w:tr>
      <w:tr w:rsidR="0005458F" w:rsidRPr="000912FB" w14:paraId="2477588F" w14:textId="77777777" w:rsidTr="00C46214">
        <w:trPr>
          <w:trHeight w:val="20"/>
        </w:trPr>
        <w:tc>
          <w:tcPr>
            <w:tcW w:w="0" w:type="auto"/>
            <w:tcBorders>
              <w:top w:val="nil"/>
              <w:left w:val="nil"/>
              <w:bottom w:val="single" w:sz="4" w:space="0" w:color="auto"/>
              <w:right w:val="nil"/>
            </w:tcBorders>
            <w:vAlign w:val="center"/>
          </w:tcPr>
          <w:p w14:paraId="3386BFE7" w14:textId="03F50282" w:rsidR="0005458F" w:rsidRPr="000912FB" w:rsidRDefault="0005458F" w:rsidP="0005458F">
            <w:pPr>
              <w:ind w:left="113"/>
              <w:rPr>
                <w:rFonts w:ascii="Calibri" w:hAnsi="Calibri" w:cs="Calibri"/>
                <w:color w:val="000000"/>
                <w:sz w:val="20"/>
                <w:szCs w:val="20"/>
                <w:lang w:val="ca-ES" w:eastAsia="ca-ES"/>
              </w:rPr>
            </w:pPr>
            <w:proofErr w:type="spellStart"/>
            <w:r w:rsidRPr="000912FB">
              <w:rPr>
                <w:rFonts w:ascii="Calibri" w:hAnsi="Calibri" w:cs="Calibri"/>
                <w:bCs/>
                <w:color w:val="000000"/>
                <w:sz w:val="20"/>
                <w:szCs w:val="20"/>
                <w:lang w:val="ca-ES" w:eastAsia="ca-ES"/>
              </w:rPr>
              <w:t>Phenotype</w:t>
            </w:r>
            <w:proofErr w:type="spellEnd"/>
            <w:r w:rsidRPr="000912FB">
              <w:rPr>
                <w:rFonts w:ascii="Calibri" w:hAnsi="Calibri" w:cs="Calibri"/>
                <w:bCs/>
                <w:color w:val="000000"/>
                <w:sz w:val="20"/>
                <w:szCs w:val="20"/>
                <w:lang w:val="ca-ES" w:eastAsia="ca-ES"/>
              </w:rPr>
              <w:t xml:space="preserve"> </w:t>
            </w:r>
            <w:proofErr w:type="spellStart"/>
            <w:r w:rsidRPr="000912FB">
              <w:rPr>
                <w:rFonts w:ascii="Calibri" w:hAnsi="Calibri" w:cs="Calibri"/>
                <w:bCs/>
                <w:color w:val="000000"/>
                <w:sz w:val="20"/>
                <w:szCs w:val="20"/>
                <w:lang w:val="ca-ES" w:eastAsia="ca-ES"/>
              </w:rPr>
              <w:t>by</w:t>
            </w:r>
            <w:proofErr w:type="spellEnd"/>
            <w:r w:rsidRPr="000912FB">
              <w:rPr>
                <w:rFonts w:ascii="Calibri" w:hAnsi="Calibri" w:cs="Calibri"/>
                <w:bCs/>
                <w:color w:val="000000"/>
                <w:sz w:val="20"/>
                <w:szCs w:val="20"/>
                <w:lang w:val="ca-ES" w:eastAsia="ca-ES"/>
              </w:rPr>
              <w:t xml:space="preserve"> </w:t>
            </w:r>
            <w:proofErr w:type="spellStart"/>
            <w:r w:rsidRPr="000912FB">
              <w:rPr>
                <w:rFonts w:ascii="Calibri" w:hAnsi="Calibri" w:cs="Calibri"/>
                <w:bCs/>
                <w:color w:val="000000"/>
                <w:sz w:val="20"/>
                <w:szCs w:val="20"/>
                <w:lang w:val="ca-ES" w:eastAsia="ca-ES"/>
              </w:rPr>
              <w:t>Treatment</w:t>
            </w:r>
            <w:r w:rsidRPr="000912FB">
              <w:rPr>
                <w:rFonts w:ascii="Calibri" w:hAnsi="Calibri" w:cs="Calibri"/>
                <w:bCs/>
                <w:color w:val="000000"/>
                <w:sz w:val="20"/>
                <w:szCs w:val="20"/>
                <w:vertAlign w:val="superscript"/>
                <w:lang w:val="ca-ES" w:eastAsia="ca-ES"/>
              </w:rPr>
              <w:t>b</w:t>
            </w:r>
            <w:proofErr w:type="spellEnd"/>
          </w:p>
        </w:tc>
        <w:tc>
          <w:tcPr>
            <w:tcW w:w="0" w:type="auto"/>
            <w:tcBorders>
              <w:top w:val="nil"/>
              <w:left w:val="nil"/>
              <w:bottom w:val="single" w:sz="4" w:space="0" w:color="auto"/>
              <w:right w:val="nil"/>
            </w:tcBorders>
          </w:tcPr>
          <w:p w14:paraId="537CDC41" w14:textId="0A05A02F"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single" w:sz="4" w:space="0" w:color="auto"/>
              <w:right w:val="nil"/>
            </w:tcBorders>
          </w:tcPr>
          <w:p w14:paraId="781A938F" w14:textId="14DEE6CC"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single" w:sz="4" w:space="0" w:color="auto"/>
              <w:right w:val="nil"/>
            </w:tcBorders>
          </w:tcPr>
          <w:p w14:paraId="2E9BCF02" w14:textId="4648CAAB"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w:t>
            </w:r>
          </w:p>
        </w:tc>
        <w:tc>
          <w:tcPr>
            <w:tcW w:w="0" w:type="auto"/>
            <w:tcBorders>
              <w:top w:val="nil"/>
              <w:left w:val="nil"/>
              <w:bottom w:val="single" w:sz="4" w:space="0" w:color="auto"/>
              <w:right w:val="nil"/>
            </w:tcBorders>
          </w:tcPr>
          <w:p w14:paraId="2A615585" w14:textId="7193E28D"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single" w:sz="4" w:space="0" w:color="auto"/>
              <w:right w:val="nil"/>
            </w:tcBorders>
          </w:tcPr>
          <w:p w14:paraId="731AA854" w14:textId="516732A8"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NE</w:t>
            </w:r>
          </w:p>
        </w:tc>
        <w:tc>
          <w:tcPr>
            <w:tcW w:w="0" w:type="auto"/>
            <w:tcBorders>
              <w:top w:val="nil"/>
              <w:left w:val="nil"/>
              <w:bottom w:val="single" w:sz="4" w:space="0" w:color="auto"/>
              <w:right w:val="nil"/>
            </w:tcBorders>
          </w:tcPr>
          <w:p w14:paraId="60B896A0" w14:textId="7F0F458C" w:rsidR="0005458F" w:rsidRPr="000912FB" w:rsidRDefault="0005458F" w:rsidP="0005458F">
            <w:pPr>
              <w:jc w:val="center"/>
              <w:rPr>
                <w:rFonts w:ascii="Calibri" w:hAnsi="Calibri" w:cs="Calibri"/>
                <w:color w:val="000000"/>
                <w:sz w:val="20"/>
                <w:szCs w:val="20"/>
                <w:lang w:val="ca-ES" w:eastAsia="ca-ES"/>
              </w:rPr>
            </w:pPr>
            <w:r w:rsidRPr="000912FB">
              <w:rPr>
                <w:rFonts w:ascii="Calibri" w:hAnsi="Calibri" w:cs="Calibri"/>
                <w:color w:val="000000"/>
                <w:sz w:val="20"/>
                <w:szCs w:val="20"/>
                <w:lang w:val="ca-ES" w:eastAsia="ca-ES"/>
              </w:rPr>
              <w:t>-</w:t>
            </w:r>
          </w:p>
        </w:tc>
      </w:tr>
    </w:tbl>
    <w:p w14:paraId="118D3706" w14:textId="77777777" w:rsidR="00186BA4" w:rsidRPr="000912FB" w:rsidRDefault="00186BA4" w:rsidP="00186BA4">
      <w:pPr>
        <w:jc w:val="both"/>
        <w:rPr>
          <w:rFonts w:ascii="Calibri" w:hAnsi="Calibri" w:cs="Calibri"/>
          <w:sz w:val="20"/>
          <w:szCs w:val="20"/>
        </w:rPr>
      </w:pPr>
    </w:p>
    <w:p w14:paraId="7184A92F" w14:textId="757426F9" w:rsidR="00186BA4" w:rsidRDefault="00186BA4" w:rsidP="00186BA4">
      <w:pPr>
        <w:rPr>
          <w:rFonts w:ascii="Calibri" w:hAnsi="Calibri" w:cs="Calibri"/>
          <w:sz w:val="20"/>
          <w:szCs w:val="20"/>
        </w:rPr>
      </w:pPr>
      <w:r w:rsidRPr="000912FB">
        <w:rPr>
          <w:rFonts w:ascii="Calibri" w:hAnsi="Calibri" w:cs="Calibri"/>
          <w:b/>
          <w:bCs/>
          <w:sz w:val="20"/>
          <w:szCs w:val="20"/>
        </w:rPr>
        <w:t>Abbreviations:</w:t>
      </w:r>
      <w:r w:rsidRPr="000912FB">
        <w:rPr>
          <w:rFonts w:ascii="Calibri" w:hAnsi="Calibri" w:cs="Calibri"/>
          <w:sz w:val="20"/>
          <w:szCs w:val="20"/>
        </w:rPr>
        <w:t xml:space="preserve"> OR, odds ratio; CI, confidence interval, NE, not estimable.</w:t>
      </w:r>
    </w:p>
    <w:p w14:paraId="1562D238" w14:textId="70B11B49" w:rsidR="00E606DB" w:rsidRPr="009E7A91" w:rsidRDefault="00E606DB" w:rsidP="00E606DB">
      <w:pPr>
        <w:rPr>
          <w:rFonts w:ascii="Calibri" w:hAnsi="Calibri" w:cs="Calibri"/>
          <w:sz w:val="20"/>
          <w:szCs w:val="20"/>
        </w:rPr>
      </w:pPr>
      <w:r w:rsidRPr="00E606DB">
        <w:rPr>
          <w:rFonts w:ascii="Calibri" w:hAnsi="Calibri" w:cs="Calibri"/>
          <w:b/>
          <w:sz w:val="20"/>
          <w:szCs w:val="20"/>
        </w:rPr>
        <w:t>Note:</w:t>
      </w:r>
      <w:r>
        <w:rPr>
          <w:rFonts w:ascii="Calibri" w:hAnsi="Calibri" w:cs="Calibri"/>
          <w:sz w:val="20"/>
          <w:szCs w:val="20"/>
        </w:rPr>
        <w:t xml:space="preserve"> </w:t>
      </w:r>
      <w:r w:rsidRPr="00E606DB">
        <w:rPr>
          <w:rFonts w:ascii="Calibri" w:hAnsi="Calibri" w:cs="Calibri"/>
          <w:sz w:val="20"/>
          <w:szCs w:val="20"/>
        </w:rPr>
        <w:t>Reference categories</w:t>
      </w:r>
      <w:r>
        <w:rPr>
          <w:rFonts w:ascii="Calibri" w:hAnsi="Calibri" w:cs="Calibri"/>
          <w:sz w:val="20"/>
          <w:szCs w:val="20"/>
        </w:rPr>
        <w:t xml:space="preserve"> were</w:t>
      </w:r>
      <w:r w:rsidRPr="00E606DB">
        <w:rPr>
          <w:rFonts w:ascii="Calibri" w:hAnsi="Calibri" w:cs="Calibri"/>
          <w:sz w:val="20"/>
          <w:szCs w:val="20"/>
        </w:rPr>
        <w:t xml:space="preserve"> phenotype cluster 1 and placebo treatment. Odds ratios for phenotype correspond to cluster 2 versus cluster 1, and for treatment to methylprednisolone versus placebo. The interaction term represents the additional effect of methylprednisolone in cluster 2 compared with cluster 1.</w:t>
      </w:r>
    </w:p>
    <w:p w14:paraId="095B5F45" w14:textId="214FCA7F" w:rsidR="00186BA4" w:rsidRPr="009E7A91" w:rsidRDefault="00186BA4" w:rsidP="00186BA4">
      <w:pPr>
        <w:rPr>
          <w:rFonts w:ascii="Calibri" w:hAnsi="Calibri" w:cs="Calibri"/>
          <w:sz w:val="20"/>
          <w:szCs w:val="20"/>
          <w:lang w:val="en-US"/>
        </w:rPr>
      </w:pPr>
      <w:r w:rsidRPr="000912FB">
        <w:rPr>
          <w:rFonts w:ascii="Calibri" w:hAnsi="Calibri" w:cs="Calibri"/>
          <w:sz w:val="20"/>
          <w:szCs w:val="20"/>
          <w:vertAlign w:val="superscript"/>
        </w:rPr>
        <w:t>a</w:t>
      </w:r>
      <w:r w:rsidRPr="000912FB">
        <w:rPr>
          <w:rFonts w:ascii="Calibri" w:hAnsi="Calibri" w:cs="Calibri"/>
          <w:sz w:val="20"/>
          <w:szCs w:val="20"/>
        </w:rPr>
        <w:t xml:space="preserve"> Adjusted for PSI, year of admission, and </w:t>
      </w:r>
      <w:proofErr w:type="spellStart"/>
      <w:r w:rsidRPr="000912FB">
        <w:rPr>
          <w:rFonts w:ascii="Calibri" w:hAnsi="Calibri" w:cs="Calibri"/>
          <w:sz w:val="20"/>
          <w:szCs w:val="20"/>
        </w:rPr>
        <w:t>center</w:t>
      </w:r>
      <w:proofErr w:type="spellEnd"/>
      <w:r w:rsidRPr="000912FB">
        <w:rPr>
          <w:rFonts w:ascii="Calibri" w:hAnsi="Calibri" w:cs="Calibri"/>
          <w:sz w:val="20"/>
          <w:szCs w:val="20"/>
        </w:rPr>
        <w:t>.</w:t>
      </w:r>
      <w:r w:rsidR="0005458F" w:rsidRPr="000912FB">
        <w:rPr>
          <w:rFonts w:ascii="Calibri" w:hAnsi="Calibri" w:cs="Calibri"/>
          <w:sz w:val="20"/>
          <w:szCs w:val="20"/>
        </w:rPr>
        <w:t xml:space="preserve"> </w:t>
      </w:r>
      <w:r w:rsidR="0005458F" w:rsidRPr="000912FB">
        <w:rPr>
          <w:rFonts w:ascii="Calibri" w:hAnsi="Calibri" w:cs="Calibri"/>
          <w:sz w:val="20"/>
          <w:szCs w:val="20"/>
          <w:vertAlign w:val="superscript"/>
        </w:rPr>
        <w:t>b</w:t>
      </w:r>
      <w:r w:rsidR="0005458F" w:rsidRPr="000912FB">
        <w:rPr>
          <w:rFonts w:ascii="Calibri" w:hAnsi="Calibri" w:cs="Calibri"/>
          <w:sz w:val="20"/>
          <w:szCs w:val="20"/>
        </w:rPr>
        <w:t xml:space="preserve"> Not estimable due to complete separation (no events in one category).</w:t>
      </w:r>
    </w:p>
    <w:p w14:paraId="1162A2D3" w14:textId="77777777" w:rsidR="00186BA4" w:rsidRDefault="00186BA4" w:rsidP="00186BA4">
      <w:pPr>
        <w:rPr>
          <w:rFonts w:ascii="Calibri" w:hAnsi="Calibri" w:cs="Calibri"/>
          <w:b/>
          <w:bCs/>
          <w:lang w:val="en-US"/>
        </w:rPr>
      </w:pPr>
      <w:r>
        <w:rPr>
          <w:rFonts w:ascii="Calibri" w:hAnsi="Calibri" w:cs="Calibri"/>
          <w:b/>
          <w:bCs/>
          <w:lang w:val="en-US"/>
        </w:rPr>
        <w:br w:type="page"/>
      </w:r>
    </w:p>
    <w:p w14:paraId="4240B119" w14:textId="15945512" w:rsidR="00630E0E" w:rsidRPr="00F97DD2" w:rsidRDefault="00630E0E" w:rsidP="00630E0E">
      <w:pPr>
        <w:spacing w:beforeAutospacing="1" w:afterAutospacing="1"/>
        <w:outlineLvl w:val="2"/>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lastRenderedPageBreak/>
        <w:t>Figure</w:t>
      </w:r>
      <w:r w:rsidRPr="00F97DD2">
        <w:rPr>
          <w:rFonts w:ascii="Calibri" w:eastAsia="Times New Roman" w:hAnsi="Calibri" w:cs="Calibri"/>
          <w:b/>
          <w:bCs/>
          <w:kern w:val="0"/>
          <w:lang w:eastAsia="en-GB"/>
          <w14:ligatures w14:val="none"/>
        </w:rPr>
        <w:t xml:space="preserve"> </w:t>
      </w:r>
      <w:r>
        <w:rPr>
          <w:rFonts w:ascii="Calibri" w:eastAsia="Times New Roman" w:hAnsi="Calibri" w:cs="Calibri"/>
          <w:b/>
          <w:bCs/>
          <w:kern w:val="0"/>
          <w:lang w:eastAsia="en-GB"/>
          <w14:ligatures w14:val="none"/>
        </w:rPr>
        <w:t>S</w:t>
      </w:r>
      <w:r w:rsidRPr="00F97DD2">
        <w:rPr>
          <w:rFonts w:ascii="Calibri" w:eastAsia="Times New Roman" w:hAnsi="Calibri" w:cs="Calibri"/>
          <w:b/>
          <w:bCs/>
          <w:kern w:val="0"/>
          <w:lang w:eastAsia="en-GB"/>
          <w14:ligatures w14:val="none"/>
        </w:rPr>
        <w:t xml:space="preserve">1. </w:t>
      </w:r>
      <w:r w:rsidR="00244A89" w:rsidRPr="00244A89">
        <w:rPr>
          <w:rFonts w:ascii="Calibri" w:eastAsia="Times New Roman" w:hAnsi="Calibri" w:cs="Calibri"/>
          <w:b/>
          <w:bCs/>
          <w:kern w:val="0"/>
          <w:lang w:eastAsia="en-GB"/>
          <w14:ligatures w14:val="none"/>
        </w:rPr>
        <w:t>Model selection using the Bayesian Information Criterion (BIC)</w:t>
      </w:r>
    </w:p>
    <w:p w14:paraId="46D6EDD9" w14:textId="6A4D9110" w:rsidR="00630E0E" w:rsidRDefault="00630E0E" w:rsidP="00630E0E">
      <w:pPr>
        <w:rPr>
          <w:rFonts w:ascii="Calibri" w:hAnsi="Calibri" w:cs="Calibri"/>
        </w:rPr>
      </w:pPr>
      <w:r w:rsidRPr="00630E0E">
        <w:rPr>
          <w:noProof/>
          <w:lang w:val="ca-ES" w:eastAsia="ca-ES"/>
        </w:rPr>
        <w:drawing>
          <wp:inline distT="0" distB="0" distL="0" distR="0" wp14:anchorId="3CC2F951" wp14:editId="485028E0">
            <wp:extent cx="5522859" cy="4027805"/>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034"/>
                    <a:stretch/>
                  </pic:blipFill>
                  <pic:spPr bwMode="auto">
                    <a:xfrm>
                      <a:off x="0" y="0"/>
                      <a:ext cx="5523809" cy="4028498"/>
                    </a:xfrm>
                    <a:prstGeom prst="rect">
                      <a:avLst/>
                    </a:prstGeom>
                    <a:ln>
                      <a:noFill/>
                    </a:ln>
                    <a:extLst>
                      <a:ext uri="{53640926-AAD7-44D8-BBD7-CCE9431645EC}">
                        <a14:shadowObscured xmlns:a14="http://schemas.microsoft.com/office/drawing/2010/main"/>
                      </a:ext>
                    </a:extLst>
                  </pic:spPr>
                </pic:pic>
              </a:graphicData>
            </a:graphic>
          </wp:inline>
        </w:drawing>
      </w:r>
    </w:p>
    <w:p w14:paraId="3E6F88C1" w14:textId="77777777" w:rsidR="00630E0E" w:rsidRPr="00732075" w:rsidRDefault="00630E0E" w:rsidP="00630E0E">
      <w:pPr>
        <w:rPr>
          <w:rFonts w:ascii="Calibri" w:hAnsi="Calibri" w:cs="Calibri"/>
          <w:lang w:val="en-US"/>
        </w:rPr>
      </w:pPr>
    </w:p>
    <w:p w14:paraId="57DE35AB" w14:textId="77777777" w:rsidR="00630E0E" w:rsidRPr="000D71D7" w:rsidRDefault="00630E0E" w:rsidP="00630E0E">
      <w:pPr>
        <w:pStyle w:val="NormalWeb"/>
        <w:spacing w:before="280" w:after="280" w:line="480" w:lineRule="auto"/>
        <w:jc w:val="both"/>
        <w:rPr>
          <w:rFonts w:ascii="Calibri" w:hAnsi="Calibri" w:cs="Calibri"/>
        </w:rPr>
      </w:pPr>
    </w:p>
    <w:p w14:paraId="02BDCDFF" w14:textId="77777777" w:rsidR="00630E0E" w:rsidRDefault="00630E0E" w:rsidP="00630E0E">
      <w:pPr>
        <w:rPr>
          <w:rFonts w:ascii="Calibri" w:hAnsi="Calibri" w:cs="Calibri"/>
          <w:b/>
          <w:bCs/>
          <w:lang w:val="en-US"/>
        </w:rPr>
      </w:pPr>
      <w:r>
        <w:rPr>
          <w:rFonts w:ascii="Calibri" w:hAnsi="Calibri" w:cs="Calibri"/>
          <w:b/>
          <w:bCs/>
          <w:lang w:val="en-US"/>
        </w:rPr>
        <w:br w:type="page"/>
      </w:r>
    </w:p>
    <w:p w14:paraId="47960677" w14:textId="67B25855" w:rsidR="0057791B" w:rsidRPr="00F97DD2" w:rsidRDefault="0057791B" w:rsidP="0057791B">
      <w:pPr>
        <w:spacing w:beforeAutospacing="1" w:afterAutospacing="1"/>
        <w:outlineLvl w:val="2"/>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lastRenderedPageBreak/>
        <w:t>Figure</w:t>
      </w:r>
      <w:r w:rsidRPr="00F97DD2">
        <w:rPr>
          <w:rFonts w:ascii="Calibri" w:eastAsia="Times New Roman" w:hAnsi="Calibri" w:cs="Calibri"/>
          <w:b/>
          <w:bCs/>
          <w:kern w:val="0"/>
          <w:lang w:eastAsia="en-GB"/>
          <w14:ligatures w14:val="none"/>
        </w:rPr>
        <w:t xml:space="preserve"> </w:t>
      </w:r>
      <w:r w:rsidR="00522013">
        <w:rPr>
          <w:rFonts w:ascii="Calibri" w:eastAsia="Times New Roman" w:hAnsi="Calibri" w:cs="Calibri"/>
          <w:b/>
          <w:bCs/>
          <w:kern w:val="0"/>
          <w:lang w:eastAsia="en-GB"/>
          <w14:ligatures w14:val="none"/>
        </w:rPr>
        <w:t>S</w:t>
      </w:r>
      <w:r w:rsidR="00244A89">
        <w:rPr>
          <w:rFonts w:ascii="Calibri" w:eastAsia="Times New Roman" w:hAnsi="Calibri" w:cs="Calibri"/>
          <w:b/>
          <w:bCs/>
          <w:kern w:val="0"/>
          <w:lang w:eastAsia="en-GB"/>
          <w14:ligatures w14:val="none"/>
        </w:rPr>
        <w:t>2</w:t>
      </w:r>
      <w:r w:rsidRPr="00F97DD2">
        <w:rPr>
          <w:rFonts w:ascii="Calibri" w:eastAsia="Times New Roman" w:hAnsi="Calibri" w:cs="Calibri"/>
          <w:b/>
          <w:bCs/>
          <w:kern w:val="0"/>
          <w:lang w:eastAsia="en-GB"/>
          <w14:ligatures w14:val="none"/>
        </w:rPr>
        <w:t xml:space="preserve">. </w:t>
      </w:r>
      <w:r>
        <w:rPr>
          <w:rFonts w:ascii="Calibri" w:eastAsia="Times New Roman" w:hAnsi="Calibri" w:cs="Calibri"/>
          <w:b/>
          <w:bCs/>
          <w:kern w:val="0"/>
          <w:lang w:eastAsia="en-GB"/>
          <w14:ligatures w14:val="none"/>
        </w:rPr>
        <w:t>Cluster quality</w:t>
      </w:r>
    </w:p>
    <w:p w14:paraId="229770B0" w14:textId="54968136" w:rsidR="0057791B" w:rsidRDefault="0057791B" w:rsidP="0057791B">
      <w:pPr>
        <w:rPr>
          <w:rFonts w:ascii="Calibri" w:hAnsi="Calibri" w:cs="Calibri"/>
        </w:rPr>
      </w:pPr>
      <w:r w:rsidRPr="0027615F">
        <w:rPr>
          <w:noProof/>
          <w:lang w:val="ca-ES" w:eastAsia="ca-ES"/>
        </w:rPr>
        <w:drawing>
          <wp:inline distT="0" distB="0" distL="0" distR="0" wp14:anchorId="1B6D9FDD" wp14:editId="3B48028C">
            <wp:extent cx="4648200" cy="1066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t="61832" b="9669"/>
                    <a:stretch>
                      <a:fillRect/>
                    </a:stretch>
                  </pic:blipFill>
                  <pic:spPr bwMode="auto">
                    <a:xfrm>
                      <a:off x="0" y="0"/>
                      <a:ext cx="4648200" cy="1066800"/>
                    </a:xfrm>
                    <a:prstGeom prst="rect">
                      <a:avLst/>
                    </a:prstGeom>
                    <a:noFill/>
                    <a:ln>
                      <a:noFill/>
                    </a:ln>
                  </pic:spPr>
                </pic:pic>
              </a:graphicData>
            </a:graphic>
          </wp:inline>
        </w:drawing>
      </w:r>
    </w:p>
    <w:p w14:paraId="4EC28822" w14:textId="77777777" w:rsidR="0057791B" w:rsidRPr="00732075" w:rsidRDefault="0057791B" w:rsidP="0057791B">
      <w:pPr>
        <w:rPr>
          <w:rFonts w:ascii="Calibri" w:hAnsi="Calibri" w:cs="Calibri"/>
          <w:lang w:val="en-US"/>
        </w:rPr>
      </w:pPr>
    </w:p>
    <w:p w14:paraId="17ED5579" w14:textId="77777777" w:rsidR="0057791B" w:rsidRPr="000D71D7" w:rsidRDefault="0057791B" w:rsidP="0057791B">
      <w:pPr>
        <w:pStyle w:val="NormalWeb"/>
        <w:spacing w:before="280" w:after="280" w:line="480" w:lineRule="auto"/>
        <w:jc w:val="both"/>
        <w:rPr>
          <w:rFonts w:ascii="Calibri" w:hAnsi="Calibri" w:cs="Calibri"/>
        </w:rPr>
      </w:pPr>
    </w:p>
    <w:p w14:paraId="16F2CC15" w14:textId="78BC8B3E" w:rsidR="008F004F" w:rsidRDefault="008F004F">
      <w:pPr>
        <w:rPr>
          <w:rFonts w:ascii="Calibri" w:hAnsi="Calibri" w:cs="Calibri"/>
          <w:b/>
          <w:bCs/>
          <w:lang w:val="en-US"/>
        </w:rPr>
      </w:pPr>
      <w:r>
        <w:rPr>
          <w:rFonts w:ascii="Calibri" w:hAnsi="Calibri" w:cs="Calibri"/>
          <w:b/>
          <w:bCs/>
          <w:lang w:val="en-US"/>
        </w:rPr>
        <w:br w:type="page"/>
      </w:r>
    </w:p>
    <w:p w14:paraId="5F468D1D" w14:textId="0CA7A85E" w:rsidR="006815CA" w:rsidRPr="0011365B" w:rsidRDefault="00456F3C">
      <w:pPr>
        <w:rPr>
          <w:rFonts w:ascii="Calibri" w:hAnsi="Calibri" w:cs="Calibri"/>
          <w:b/>
          <w:bCs/>
          <w:lang w:val="en-US"/>
        </w:rPr>
      </w:pPr>
      <w:r w:rsidRPr="0011365B">
        <w:rPr>
          <w:rFonts w:ascii="Calibri" w:hAnsi="Calibri" w:cs="Calibri"/>
          <w:b/>
          <w:bCs/>
          <w:lang w:val="en-US"/>
        </w:rPr>
        <w:lastRenderedPageBreak/>
        <w:t xml:space="preserve">References </w:t>
      </w:r>
    </w:p>
    <w:p w14:paraId="0E5C771A" w14:textId="77777777" w:rsidR="00B43622" w:rsidRPr="0011365B" w:rsidRDefault="00B43622">
      <w:pPr>
        <w:rPr>
          <w:rFonts w:ascii="Calibri" w:hAnsi="Calibri" w:cs="Calibri"/>
          <w:b/>
          <w:bCs/>
          <w:lang w:val="en-US"/>
        </w:rPr>
      </w:pPr>
    </w:p>
    <w:p w14:paraId="10DA967F" w14:textId="053EC78A" w:rsidR="00C10DFB" w:rsidRPr="00C10DFB" w:rsidRDefault="00B43622" w:rsidP="00C10DFB">
      <w:pPr>
        <w:pStyle w:val="Bibliography"/>
        <w:rPr>
          <w:rFonts w:ascii="Calibri" w:hAnsi="Calibri" w:cs="Calibri"/>
        </w:rPr>
      </w:pPr>
      <w:r>
        <w:rPr>
          <w:rFonts w:ascii="Calibri" w:hAnsi="Calibri" w:cs="Calibri"/>
          <w:b/>
          <w:bCs/>
        </w:rPr>
        <w:fldChar w:fldCharType="begin"/>
      </w:r>
      <w:r>
        <w:rPr>
          <w:rFonts w:ascii="Calibri" w:hAnsi="Calibri" w:cs="Calibri"/>
          <w:b/>
          <w:bCs/>
        </w:rPr>
        <w:instrText xml:space="preserve"> ADDIN ZOTERO_BIBL {"uncited":[],"omitted":[],"custom":[]} CSL_BIBLIOGRAPHY </w:instrText>
      </w:r>
      <w:r>
        <w:rPr>
          <w:rFonts w:ascii="Calibri" w:hAnsi="Calibri" w:cs="Calibri"/>
          <w:b/>
          <w:bCs/>
        </w:rPr>
        <w:fldChar w:fldCharType="separate"/>
      </w:r>
      <w:r w:rsidR="00FC30DD">
        <w:rPr>
          <w:rFonts w:ascii="Calibri" w:hAnsi="Calibri" w:cs="Calibri"/>
        </w:rPr>
        <w:t>1</w:t>
      </w:r>
      <w:r w:rsidR="00C10DFB" w:rsidRPr="00C10DFB">
        <w:rPr>
          <w:rFonts w:ascii="Calibri" w:hAnsi="Calibri" w:cs="Calibri"/>
        </w:rPr>
        <w:t xml:space="preserve">. </w:t>
      </w:r>
      <w:r w:rsidR="00C10DFB" w:rsidRPr="00C10DFB">
        <w:rPr>
          <w:rFonts w:ascii="Calibri" w:hAnsi="Calibri" w:cs="Calibri"/>
        </w:rPr>
        <w:tab/>
        <w:t>Smit JM, Van Der Zee PA, Stoof SCM, et al (2025) Predicting benefit from adjuvant therapy with corticosteroids in community-acquired pneumonia: a data-driven analysis of randomised trials. Lancet Respir Med 13:221–233. https://doi.org/10.1016/S2213-2600(24)00405-3</w:t>
      </w:r>
    </w:p>
    <w:p w14:paraId="2931A77A" w14:textId="32692698" w:rsidR="00B43622" w:rsidRDefault="00B43622">
      <w:pPr>
        <w:rPr>
          <w:rFonts w:ascii="Calibri" w:hAnsi="Calibri" w:cs="Calibri"/>
          <w:b/>
          <w:bCs/>
        </w:rPr>
      </w:pPr>
      <w:r>
        <w:rPr>
          <w:rFonts w:ascii="Calibri" w:hAnsi="Calibri" w:cs="Calibri"/>
          <w:b/>
          <w:bCs/>
        </w:rPr>
        <w:fldChar w:fldCharType="end"/>
      </w:r>
    </w:p>
    <w:p w14:paraId="2968D578" w14:textId="77777777" w:rsidR="00B43622" w:rsidRPr="00EE6B89" w:rsidRDefault="00B43622">
      <w:pPr>
        <w:rPr>
          <w:rFonts w:ascii="Calibri" w:hAnsi="Calibri" w:cs="Calibri"/>
          <w:b/>
          <w:bCs/>
        </w:rPr>
      </w:pPr>
    </w:p>
    <w:p w14:paraId="30A08141" w14:textId="77777777" w:rsidR="006815CA" w:rsidRPr="00F97DD2" w:rsidRDefault="006815CA">
      <w:pPr>
        <w:rPr>
          <w:rFonts w:ascii="Calibri" w:hAnsi="Calibri" w:cs="Calibri"/>
        </w:rPr>
      </w:pPr>
    </w:p>
    <w:p w14:paraId="6F46B1B8" w14:textId="2A3ADD2D" w:rsidR="006815CA" w:rsidRPr="00F97DD2" w:rsidRDefault="006815CA" w:rsidP="00EE6B89">
      <w:pPr>
        <w:spacing w:line="276" w:lineRule="auto"/>
        <w:rPr>
          <w:rFonts w:ascii="Calibri" w:hAnsi="Calibri" w:cs="Calibri"/>
        </w:rPr>
      </w:pPr>
    </w:p>
    <w:sectPr w:rsidR="006815CA" w:rsidRPr="00F97DD2" w:rsidSect="00F97DD2">
      <w:footerReference w:type="default" r:id="rId10"/>
      <w:pgSz w:w="11906" w:h="16838"/>
      <w:pgMar w:top="1440" w:right="1440" w:bottom="1440" w:left="1440" w:header="0" w:footer="0" w:gutter="0"/>
      <w:lnNumType w:countBy="1" w:restart="continuou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FC791" w14:textId="77777777" w:rsidR="0054354D" w:rsidRDefault="0054354D" w:rsidP="00F97DD2">
      <w:r>
        <w:separator/>
      </w:r>
    </w:p>
  </w:endnote>
  <w:endnote w:type="continuationSeparator" w:id="0">
    <w:p w14:paraId="503EA93A" w14:textId="77777777" w:rsidR="0054354D" w:rsidRDefault="0054354D" w:rsidP="00F9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915244"/>
      <w:docPartObj>
        <w:docPartGallery w:val="Page Numbers (Bottom of Page)"/>
        <w:docPartUnique/>
      </w:docPartObj>
    </w:sdtPr>
    <w:sdtContent>
      <w:p w14:paraId="47525975" w14:textId="54673256" w:rsidR="002733EF" w:rsidRDefault="002733EF">
        <w:pPr>
          <w:pStyle w:val="Footer"/>
          <w:jc w:val="right"/>
        </w:pPr>
        <w:r>
          <w:fldChar w:fldCharType="begin"/>
        </w:r>
        <w:r>
          <w:instrText>PAGE   \* MERGEFORMAT</w:instrText>
        </w:r>
        <w:r>
          <w:fldChar w:fldCharType="separate"/>
        </w:r>
        <w:r w:rsidR="00FC30DD" w:rsidRPr="00FC30DD">
          <w:rPr>
            <w:noProof/>
            <w:lang w:val="es-ES"/>
          </w:rPr>
          <w:t>4</w:t>
        </w:r>
        <w:r>
          <w:fldChar w:fldCharType="end"/>
        </w:r>
      </w:p>
    </w:sdtContent>
  </w:sdt>
  <w:p w14:paraId="220CAA57" w14:textId="77777777" w:rsidR="002733EF" w:rsidRDefault="00273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1A772" w14:textId="77777777" w:rsidR="0054354D" w:rsidRDefault="0054354D" w:rsidP="00F97DD2">
      <w:r>
        <w:separator/>
      </w:r>
    </w:p>
  </w:footnote>
  <w:footnote w:type="continuationSeparator" w:id="0">
    <w:p w14:paraId="1AF07E12" w14:textId="77777777" w:rsidR="0054354D" w:rsidRDefault="0054354D" w:rsidP="00F97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E60EE"/>
    <w:multiLevelType w:val="multilevel"/>
    <w:tmpl w:val="757EFED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643478"/>
    <w:multiLevelType w:val="multilevel"/>
    <w:tmpl w:val="54440E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65856558">
    <w:abstractNumId w:val="0"/>
  </w:num>
  <w:num w:numId="2" w16cid:durableId="26511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5CA"/>
    <w:rsid w:val="00006309"/>
    <w:rsid w:val="000161DC"/>
    <w:rsid w:val="00023B82"/>
    <w:rsid w:val="00040729"/>
    <w:rsid w:val="00043538"/>
    <w:rsid w:val="0005458F"/>
    <w:rsid w:val="00057FFE"/>
    <w:rsid w:val="00084AEB"/>
    <w:rsid w:val="000912FB"/>
    <w:rsid w:val="000D71D7"/>
    <w:rsid w:val="0011365B"/>
    <w:rsid w:val="00120B96"/>
    <w:rsid w:val="00122E9C"/>
    <w:rsid w:val="00134EC2"/>
    <w:rsid w:val="00142F9C"/>
    <w:rsid w:val="0014513F"/>
    <w:rsid w:val="00186BA4"/>
    <w:rsid w:val="001C4039"/>
    <w:rsid w:val="001E5F62"/>
    <w:rsid w:val="001F7DC2"/>
    <w:rsid w:val="00213A1C"/>
    <w:rsid w:val="00231770"/>
    <w:rsid w:val="002406CB"/>
    <w:rsid w:val="00244A89"/>
    <w:rsid w:val="002733EF"/>
    <w:rsid w:val="002E420E"/>
    <w:rsid w:val="003300B4"/>
    <w:rsid w:val="0034179C"/>
    <w:rsid w:val="003904E2"/>
    <w:rsid w:val="00392660"/>
    <w:rsid w:val="003E74CB"/>
    <w:rsid w:val="003E7CA7"/>
    <w:rsid w:val="00410E4C"/>
    <w:rsid w:val="00415825"/>
    <w:rsid w:val="004340AD"/>
    <w:rsid w:val="00435A23"/>
    <w:rsid w:val="00456F3C"/>
    <w:rsid w:val="0048109C"/>
    <w:rsid w:val="004A15E7"/>
    <w:rsid w:val="004D5929"/>
    <w:rsid w:val="004F19DB"/>
    <w:rsid w:val="005138B1"/>
    <w:rsid w:val="00522013"/>
    <w:rsid w:val="0054354D"/>
    <w:rsid w:val="00555D6E"/>
    <w:rsid w:val="00576C41"/>
    <w:rsid w:val="0057791B"/>
    <w:rsid w:val="00580F4C"/>
    <w:rsid w:val="0059565A"/>
    <w:rsid w:val="00630E0E"/>
    <w:rsid w:val="0065686C"/>
    <w:rsid w:val="006815CA"/>
    <w:rsid w:val="006815DE"/>
    <w:rsid w:val="006876A1"/>
    <w:rsid w:val="006C5458"/>
    <w:rsid w:val="007312BB"/>
    <w:rsid w:val="00732075"/>
    <w:rsid w:val="00766E0C"/>
    <w:rsid w:val="00792104"/>
    <w:rsid w:val="007B3678"/>
    <w:rsid w:val="007D095B"/>
    <w:rsid w:val="00812C86"/>
    <w:rsid w:val="00821F70"/>
    <w:rsid w:val="00874B76"/>
    <w:rsid w:val="0087565E"/>
    <w:rsid w:val="008907E4"/>
    <w:rsid w:val="008A20F4"/>
    <w:rsid w:val="008C2FB6"/>
    <w:rsid w:val="008F004F"/>
    <w:rsid w:val="00912E4D"/>
    <w:rsid w:val="0094176B"/>
    <w:rsid w:val="009778CD"/>
    <w:rsid w:val="009B6F30"/>
    <w:rsid w:val="009C7867"/>
    <w:rsid w:val="009E7A91"/>
    <w:rsid w:val="00A33653"/>
    <w:rsid w:val="00A43FA7"/>
    <w:rsid w:val="00AF4666"/>
    <w:rsid w:val="00B0052A"/>
    <w:rsid w:val="00B42B10"/>
    <w:rsid w:val="00B43622"/>
    <w:rsid w:val="00BA22BC"/>
    <w:rsid w:val="00BC246C"/>
    <w:rsid w:val="00BD04ED"/>
    <w:rsid w:val="00BD33C4"/>
    <w:rsid w:val="00C06559"/>
    <w:rsid w:val="00C10DFB"/>
    <w:rsid w:val="00C37D92"/>
    <w:rsid w:val="00C42A8B"/>
    <w:rsid w:val="00C63266"/>
    <w:rsid w:val="00C81621"/>
    <w:rsid w:val="00D16126"/>
    <w:rsid w:val="00D27C68"/>
    <w:rsid w:val="00D31A55"/>
    <w:rsid w:val="00D328BB"/>
    <w:rsid w:val="00D72B0F"/>
    <w:rsid w:val="00D93D29"/>
    <w:rsid w:val="00DD0ED6"/>
    <w:rsid w:val="00DD226F"/>
    <w:rsid w:val="00E06B7C"/>
    <w:rsid w:val="00E573B0"/>
    <w:rsid w:val="00E606DB"/>
    <w:rsid w:val="00E9163F"/>
    <w:rsid w:val="00ED1FBD"/>
    <w:rsid w:val="00EE6B89"/>
    <w:rsid w:val="00EF0F9A"/>
    <w:rsid w:val="00F06E4D"/>
    <w:rsid w:val="00F17A0B"/>
    <w:rsid w:val="00F51989"/>
    <w:rsid w:val="00F97DD2"/>
    <w:rsid w:val="00FA5085"/>
    <w:rsid w:val="00FC30DD"/>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CFB02"/>
  <w15:docId w15:val="{7A3CCA0E-44AF-4C5C-8899-3B1950AC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3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6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6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6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6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Char">
    <w:name w:val="EndNote Bibliography Char"/>
    <w:link w:val="EndNoteBibliography"/>
    <w:qFormat/>
    <w:rsid w:val="006A1298"/>
    <w:rPr>
      <w:rFonts w:ascii="Aptos" w:eastAsia="Calibri" w:hAnsi="Aptos" w:cs="Calibri"/>
      <w:kern w:val="0"/>
      <w:szCs w:val="22"/>
      <w:lang w:val="en-US"/>
      <w14:ligatures w14:val="none"/>
    </w:rPr>
  </w:style>
  <w:style w:type="character" w:customStyle="1" w:styleId="EndNoteBibliographyTitleChar">
    <w:name w:val="EndNote Bibliography Title Char"/>
    <w:link w:val="EndNoteBibliographyTitle"/>
    <w:qFormat/>
    <w:rsid w:val="006A1298"/>
    <w:rPr>
      <w:rFonts w:ascii="Aptos" w:eastAsia="Calibri" w:hAnsi="Aptos" w:cs="Calibri"/>
      <w:kern w:val="0"/>
      <w:szCs w:val="22"/>
      <w:lang w:val="en-US"/>
      <w14:ligatures w14:val="none"/>
    </w:rPr>
  </w:style>
  <w:style w:type="character" w:customStyle="1" w:styleId="Ancladenotafinal">
    <w:name w:val="Ancla de nota final"/>
    <w:rPr>
      <w:vertAlign w:val="superscript"/>
    </w:rPr>
  </w:style>
  <w:style w:type="character" w:customStyle="1" w:styleId="EndnoteCharacters">
    <w:name w:val="Endnote Characters"/>
    <w:basedOn w:val="DefaultParagraphFont"/>
    <w:uiPriority w:val="99"/>
    <w:semiHidden/>
    <w:unhideWhenUsed/>
    <w:qFormat/>
    <w:rsid w:val="006A1298"/>
    <w:rPr>
      <w:vertAlign w:val="superscript"/>
    </w:rPr>
  </w:style>
  <w:style w:type="character" w:customStyle="1" w:styleId="Heading1Char">
    <w:name w:val="Heading 1 Char"/>
    <w:basedOn w:val="DefaultParagraphFont"/>
    <w:link w:val="Heading1"/>
    <w:uiPriority w:val="9"/>
    <w:qFormat/>
    <w:rsid w:val="00223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223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223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223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223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223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223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223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2236B1"/>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2236B1"/>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2236B1"/>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2236B1"/>
    <w:rPr>
      <w:i/>
      <w:iCs/>
      <w:color w:val="404040" w:themeColor="text1" w:themeTint="BF"/>
    </w:rPr>
  </w:style>
  <w:style w:type="character" w:styleId="IntenseEmphasis">
    <w:name w:val="Intense Emphasis"/>
    <w:basedOn w:val="DefaultParagraphFont"/>
    <w:uiPriority w:val="21"/>
    <w:qFormat/>
    <w:rsid w:val="002236B1"/>
    <w:rPr>
      <w:i/>
      <w:iCs/>
      <w:color w:val="0F4761" w:themeColor="accent1" w:themeShade="BF"/>
    </w:rPr>
  </w:style>
  <w:style w:type="character" w:customStyle="1" w:styleId="IntenseQuoteChar">
    <w:name w:val="Intense Quote Char"/>
    <w:basedOn w:val="DefaultParagraphFont"/>
    <w:link w:val="IntenseQuote"/>
    <w:uiPriority w:val="30"/>
    <w:qFormat/>
    <w:rsid w:val="002236B1"/>
    <w:rPr>
      <w:i/>
      <w:iCs/>
      <w:color w:val="0F4761" w:themeColor="accent1" w:themeShade="BF"/>
    </w:rPr>
  </w:style>
  <w:style w:type="character" w:styleId="IntenseReference">
    <w:name w:val="Intense Reference"/>
    <w:basedOn w:val="DefaultParagraphFont"/>
    <w:uiPriority w:val="32"/>
    <w:qFormat/>
    <w:rsid w:val="002236B1"/>
    <w:rPr>
      <w:b/>
      <w:bCs/>
      <w:smallCaps/>
      <w:color w:val="0F4761" w:themeColor="accent1" w:themeShade="BF"/>
      <w:spacing w:val="5"/>
    </w:rPr>
  </w:style>
  <w:style w:type="character" w:customStyle="1" w:styleId="whitespace-normal">
    <w:name w:val="whitespace-normal"/>
    <w:basedOn w:val="DefaultParagraphFont"/>
    <w:qFormat/>
    <w:rsid w:val="002236B1"/>
  </w:style>
  <w:style w:type="character" w:styleId="Strong">
    <w:name w:val="Strong"/>
    <w:basedOn w:val="DefaultParagraphFont"/>
    <w:uiPriority w:val="22"/>
    <w:qFormat/>
    <w:rsid w:val="0041700F"/>
    <w:rPr>
      <w:b/>
      <w:bCs/>
    </w:rPr>
  </w:style>
  <w:style w:type="paragraph" w:customStyle="1" w:styleId="Ttulo1">
    <w:name w:val="Título1"/>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ndice">
    <w:name w:val="Índice"/>
    <w:basedOn w:val="Normal"/>
    <w:qFormat/>
    <w:pPr>
      <w:suppressLineNumbers/>
    </w:pPr>
    <w:rPr>
      <w:rFonts w:cs="Arial Unicode MS"/>
    </w:rPr>
  </w:style>
  <w:style w:type="paragraph" w:customStyle="1" w:styleId="EndNoteBibliography">
    <w:name w:val="EndNote Bibliography"/>
    <w:basedOn w:val="Normal"/>
    <w:link w:val="EndNoteBibliographyChar"/>
    <w:qFormat/>
    <w:rsid w:val="006A1298"/>
    <w:pPr>
      <w:spacing w:after="160"/>
    </w:pPr>
    <w:rPr>
      <w:rFonts w:ascii="Aptos" w:eastAsia="Calibri" w:hAnsi="Aptos" w:cs="Calibri"/>
      <w:kern w:val="0"/>
      <w:szCs w:val="22"/>
      <w:lang w:val="en-US"/>
      <w14:ligatures w14:val="none"/>
    </w:rPr>
  </w:style>
  <w:style w:type="paragraph" w:customStyle="1" w:styleId="EndNoteBibliographyTitle">
    <w:name w:val="EndNote Bibliography Title"/>
    <w:basedOn w:val="Normal"/>
    <w:link w:val="EndNoteBibliographyTitleChar"/>
    <w:qFormat/>
    <w:rsid w:val="006A1298"/>
    <w:pPr>
      <w:spacing w:line="259" w:lineRule="auto"/>
      <w:jc w:val="center"/>
    </w:pPr>
    <w:rPr>
      <w:rFonts w:ascii="Aptos" w:eastAsia="Calibri" w:hAnsi="Aptos" w:cs="Calibri"/>
      <w:kern w:val="0"/>
      <w:szCs w:val="22"/>
      <w:lang w:val="en-US"/>
      <w14:ligatures w14:val="none"/>
    </w:rPr>
  </w:style>
  <w:style w:type="paragraph" w:styleId="Title">
    <w:name w:val="Title"/>
    <w:basedOn w:val="Normal"/>
    <w:next w:val="Normal"/>
    <w:link w:val="TitleChar"/>
    <w:uiPriority w:val="10"/>
    <w:qFormat/>
    <w:rsid w:val="002236B1"/>
    <w:pPr>
      <w:spacing w:after="80"/>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236B1"/>
    <w:pPr>
      <w:spacing w:after="160"/>
    </w:pPr>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6B1"/>
    <w:pPr>
      <w:spacing w:before="160" w:after="160"/>
      <w:jc w:val="center"/>
    </w:pPr>
    <w:rPr>
      <w:i/>
      <w:iCs/>
      <w:color w:val="404040" w:themeColor="text1" w:themeTint="BF"/>
    </w:rPr>
  </w:style>
  <w:style w:type="paragraph" w:styleId="ListParagraph">
    <w:name w:val="List Paragraph"/>
    <w:basedOn w:val="Normal"/>
    <w:uiPriority w:val="34"/>
    <w:qFormat/>
    <w:rsid w:val="002236B1"/>
    <w:pPr>
      <w:ind w:left="720"/>
      <w:contextualSpacing/>
    </w:pPr>
  </w:style>
  <w:style w:type="paragraph" w:styleId="IntenseQuote">
    <w:name w:val="Intense Quote"/>
    <w:basedOn w:val="Normal"/>
    <w:next w:val="Normal"/>
    <w:link w:val="IntenseQuoteChar"/>
    <w:uiPriority w:val="30"/>
    <w:qFormat/>
    <w:rsid w:val="002236B1"/>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lWeb">
    <w:name w:val="Normal (Web)"/>
    <w:basedOn w:val="Normal"/>
    <w:uiPriority w:val="99"/>
    <w:unhideWhenUsed/>
    <w:qFormat/>
    <w:rsid w:val="002236B1"/>
    <w:pPr>
      <w:spacing w:beforeAutospacing="1" w:afterAutospacing="1"/>
    </w:pPr>
    <w:rPr>
      <w:rFonts w:ascii="Times New Roman" w:eastAsia="Times New Roman" w:hAnsi="Times New Roman" w:cs="Times New Roman"/>
      <w:kern w:val="0"/>
      <w:lang w:eastAsia="en-GB"/>
      <w14:ligatures w14:val="none"/>
    </w:rPr>
  </w:style>
  <w:style w:type="table" w:styleId="PlainTable5">
    <w:name w:val="Plain Table 5"/>
    <w:basedOn w:val="TableNormal"/>
    <w:uiPriority w:val="45"/>
    <w:rsid w:val="002236B1"/>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
    <w:name w:val="Grid Table 5 Dark"/>
    <w:basedOn w:val="TableNormal"/>
    <w:uiPriority w:val="50"/>
    <w:rsid w:val="002236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Header">
    <w:name w:val="header"/>
    <w:basedOn w:val="Normal"/>
    <w:link w:val="HeaderChar"/>
    <w:uiPriority w:val="99"/>
    <w:unhideWhenUsed/>
    <w:rsid w:val="00F97DD2"/>
    <w:pPr>
      <w:tabs>
        <w:tab w:val="center" w:pos="4252"/>
        <w:tab w:val="right" w:pos="8504"/>
      </w:tabs>
    </w:pPr>
  </w:style>
  <w:style w:type="character" w:customStyle="1" w:styleId="HeaderChar">
    <w:name w:val="Header Char"/>
    <w:basedOn w:val="DefaultParagraphFont"/>
    <w:link w:val="Header"/>
    <w:uiPriority w:val="99"/>
    <w:rsid w:val="00F97DD2"/>
  </w:style>
  <w:style w:type="paragraph" w:styleId="Footer">
    <w:name w:val="footer"/>
    <w:basedOn w:val="Normal"/>
    <w:link w:val="FooterChar"/>
    <w:uiPriority w:val="99"/>
    <w:unhideWhenUsed/>
    <w:rsid w:val="00F97DD2"/>
    <w:pPr>
      <w:tabs>
        <w:tab w:val="center" w:pos="4252"/>
        <w:tab w:val="right" w:pos="8504"/>
      </w:tabs>
    </w:pPr>
  </w:style>
  <w:style w:type="character" w:customStyle="1" w:styleId="FooterChar">
    <w:name w:val="Footer Char"/>
    <w:basedOn w:val="DefaultParagraphFont"/>
    <w:link w:val="Footer"/>
    <w:uiPriority w:val="99"/>
    <w:rsid w:val="00F97DD2"/>
  </w:style>
  <w:style w:type="character" w:styleId="LineNumber">
    <w:name w:val="line number"/>
    <w:basedOn w:val="DefaultParagraphFont"/>
    <w:uiPriority w:val="99"/>
    <w:semiHidden/>
    <w:unhideWhenUsed/>
    <w:rsid w:val="00F97DD2"/>
  </w:style>
  <w:style w:type="character" w:styleId="Hyperlink">
    <w:name w:val="Hyperlink"/>
    <w:basedOn w:val="DefaultParagraphFont"/>
    <w:uiPriority w:val="99"/>
    <w:unhideWhenUsed/>
    <w:rsid w:val="00F97DD2"/>
    <w:rPr>
      <w:color w:val="467886" w:themeColor="hyperlink"/>
      <w:u w:val="single"/>
    </w:rPr>
  </w:style>
  <w:style w:type="character" w:customStyle="1" w:styleId="UnresolvedMention1">
    <w:name w:val="Unresolved Mention1"/>
    <w:basedOn w:val="DefaultParagraphFont"/>
    <w:uiPriority w:val="99"/>
    <w:semiHidden/>
    <w:unhideWhenUsed/>
    <w:rsid w:val="00F97DD2"/>
    <w:rPr>
      <w:color w:val="605E5C"/>
      <w:shd w:val="clear" w:color="auto" w:fill="E1DFDD"/>
    </w:rPr>
  </w:style>
  <w:style w:type="paragraph" w:styleId="Bibliography">
    <w:name w:val="Bibliography"/>
    <w:basedOn w:val="Normal"/>
    <w:next w:val="Normal"/>
    <w:uiPriority w:val="37"/>
    <w:unhideWhenUsed/>
    <w:rsid w:val="00B43622"/>
    <w:pPr>
      <w:tabs>
        <w:tab w:val="left" w:pos="384"/>
      </w:tabs>
      <w:spacing w:after="240"/>
      <w:ind w:left="384" w:hanging="384"/>
    </w:pPr>
  </w:style>
  <w:style w:type="paragraph" w:styleId="Revision">
    <w:name w:val="Revision"/>
    <w:hidden/>
    <w:uiPriority w:val="99"/>
    <w:semiHidden/>
    <w:rsid w:val="002406CB"/>
    <w:pPr>
      <w:suppressAutoHyphens w:val="0"/>
    </w:pPr>
  </w:style>
  <w:style w:type="paragraph" w:styleId="BalloonText">
    <w:name w:val="Balloon Text"/>
    <w:basedOn w:val="Normal"/>
    <w:link w:val="BalloonTextChar"/>
    <w:uiPriority w:val="99"/>
    <w:semiHidden/>
    <w:unhideWhenUsed/>
    <w:rsid w:val="006876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6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torres@recerca.clinic.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2518</Words>
  <Characters>15464</Characters>
  <Application>Microsoft Office Word</Application>
  <DocSecurity>0</DocSecurity>
  <Lines>594</Lines>
  <Paragraphs>428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Martin-Loeches</dc:creator>
  <dc:description/>
  <cp:lastModifiedBy>CATIA CILLONIZ</cp:lastModifiedBy>
  <cp:revision>2</cp:revision>
  <dcterms:created xsi:type="dcterms:W3CDTF">2026-02-21T13:30:00Z</dcterms:created>
  <dcterms:modified xsi:type="dcterms:W3CDTF">2026-02-21T13:30:00Z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id="s2lGl3YQ"/&gt;&lt;style id="http://www.zotero.org/styles/intensive-care-medicine" hasBibliography="1" bibliographyStyleHasBeenSet="1"/&gt;&lt;prefs&gt;&lt;pref name="fieldType" value="Field"/&gt;&lt;/prefs&gt;&lt;/data&gt;</vt:lpwstr>
  </property>
</Properties>
</file>