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9291" w14:textId="2309154A" w:rsidR="00231C0E" w:rsidRDefault="00231C0E" w:rsidP="00231C0E">
      <w:pPr>
        <w:rPr>
          <w:rFonts w:ascii="Times New Roman" w:hAnsi="Times New Roman" w:cs="Times New Roman"/>
          <w:b/>
          <w:bCs/>
          <w:sz w:val="24"/>
          <w:szCs w:val="24"/>
        </w:rPr>
      </w:pPr>
      <w:r w:rsidRPr="000B680D">
        <w:rPr>
          <w:rFonts w:ascii="Times New Roman" w:hAnsi="Times New Roman" w:cs="Times New Roman"/>
          <w:b/>
          <w:bCs/>
          <w:sz w:val="24"/>
          <w:szCs w:val="24"/>
        </w:rPr>
        <w:t xml:space="preserve">Supplementary Material </w:t>
      </w:r>
      <w:r w:rsidR="007B0B25">
        <w:rPr>
          <w:rFonts w:ascii="Times New Roman" w:hAnsi="Times New Roman" w:cs="Times New Roman"/>
          <w:b/>
          <w:bCs/>
          <w:sz w:val="24"/>
          <w:szCs w:val="24"/>
        </w:rPr>
        <w:t>2</w:t>
      </w:r>
    </w:p>
    <w:p w14:paraId="48366380" w14:textId="5980CCA8" w:rsidR="00FC41FA" w:rsidRPr="000B680D" w:rsidRDefault="00FC41FA" w:rsidP="00231C0E">
      <w:pPr>
        <w:rPr>
          <w:rFonts w:ascii="Times New Roman" w:hAnsi="Times New Roman" w:cs="Times New Roman"/>
          <w:b/>
          <w:bCs/>
          <w:sz w:val="24"/>
          <w:szCs w:val="24"/>
        </w:rPr>
      </w:pPr>
      <w:r>
        <w:rPr>
          <w:rFonts w:ascii="Times New Roman" w:hAnsi="Times New Roman" w:cs="Times New Roman"/>
          <w:b/>
          <w:bCs/>
          <w:sz w:val="24"/>
          <w:szCs w:val="24"/>
        </w:rPr>
        <w:t xml:space="preserve">Appendix </w:t>
      </w:r>
      <w:r w:rsidR="00C801C8">
        <w:rPr>
          <w:rFonts w:ascii="Times New Roman" w:hAnsi="Times New Roman" w:cs="Times New Roman"/>
          <w:b/>
          <w:bCs/>
          <w:sz w:val="24"/>
          <w:szCs w:val="24"/>
        </w:rPr>
        <w:t>A</w:t>
      </w:r>
    </w:p>
    <w:p w14:paraId="290C6109" w14:textId="29550038" w:rsidR="00722C72" w:rsidRPr="000B680D" w:rsidRDefault="00231C0E" w:rsidP="00231C0E">
      <w:pPr>
        <w:rPr>
          <w:rFonts w:ascii="Times New Roman" w:hAnsi="Times New Roman" w:cs="Times New Roman"/>
          <w:sz w:val="24"/>
          <w:szCs w:val="24"/>
        </w:rPr>
      </w:pPr>
      <w:r w:rsidRPr="000B680D">
        <w:rPr>
          <w:rFonts w:ascii="Times New Roman" w:hAnsi="Times New Roman" w:cs="Times New Roman"/>
          <w:sz w:val="24"/>
          <w:szCs w:val="24"/>
        </w:rPr>
        <w:t xml:space="preserve">Table </w:t>
      </w:r>
      <w:r w:rsidR="00C801C8">
        <w:rPr>
          <w:rFonts w:ascii="Times New Roman" w:hAnsi="Times New Roman" w:cs="Times New Roman"/>
          <w:sz w:val="24"/>
          <w:szCs w:val="24"/>
        </w:rPr>
        <w:t>6</w:t>
      </w:r>
      <w:r w:rsidR="000B680D" w:rsidRPr="000B680D">
        <w:rPr>
          <w:rFonts w:ascii="Times New Roman" w:hAnsi="Times New Roman" w:cs="Times New Roman"/>
          <w:sz w:val="24"/>
          <w:szCs w:val="24"/>
        </w:rPr>
        <w:t xml:space="preserve">: </w:t>
      </w:r>
      <w:r w:rsidRPr="000B680D">
        <w:rPr>
          <w:rFonts w:ascii="Times New Roman" w:hAnsi="Times New Roman" w:cs="Times New Roman"/>
          <w:sz w:val="24"/>
          <w:szCs w:val="24"/>
        </w:rPr>
        <w:t xml:space="preserve">Details of </w:t>
      </w:r>
      <w:r w:rsidR="00BF7D81">
        <w:rPr>
          <w:rFonts w:ascii="Times New Roman" w:hAnsi="Times New Roman" w:cs="Times New Roman"/>
          <w:sz w:val="24"/>
          <w:szCs w:val="24"/>
        </w:rPr>
        <w:t>5</w:t>
      </w:r>
      <w:r w:rsidR="003C47BE">
        <w:rPr>
          <w:rFonts w:ascii="Times New Roman" w:hAnsi="Times New Roman" w:cs="Times New Roman"/>
          <w:sz w:val="24"/>
          <w:szCs w:val="24"/>
        </w:rPr>
        <w:t>7</w:t>
      </w:r>
      <w:r w:rsidR="00BF7D81">
        <w:rPr>
          <w:rFonts w:ascii="Times New Roman" w:hAnsi="Times New Roman" w:cs="Times New Roman"/>
          <w:sz w:val="24"/>
          <w:szCs w:val="24"/>
        </w:rPr>
        <w:t xml:space="preserve"> </w:t>
      </w:r>
      <w:r w:rsidRPr="000B680D">
        <w:rPr>
          <w:rFonts w:ascii="Times New Roman" w:hAnsi="Times New Roman" w:cs="Times New Roman"/>
          <w:sz w:val="24"/>
          <w:szCs w:val="24"/>
        </w:rPr>
        <w:t>Articles Included in the Scoping Review – Alphabetical and Chronological by Year</w:t>
      </w:r>
    </w:p>
    <w:tbl>
      <w:tblPr>
        <w:tblW w:w="14033" w:type="dxa"/>
        <w:tblLayout w:type="fixed"/>
        <w:tblCellMar>
          <w:left w:w="0" w:type="dxa"/>
          <w:right w:w="0" w:type="dxa"/>
        </w:tblCellMar>
        <w:tblLook w:val="04A0" w:firstRow="1" w:lastRow="0" w:firstColumn="1" w:lastColumn="0" w:noHBand="0" w:noVBand="1"/>
      </w:tblPr>
      <w:tblGrid>
        <w:gridCol w:w="1224"/>
        <w:gridCol w:w="1185"/>
        <w:gridCol w:w="1418"/>
        <w:gridCol w:w="1559"/>
        <w:gridCol w:w="1701"/>
        <w:gridCol w:w="1843"/>
        <w:gridCol w:w="5103"/>
      </w:tblGrid>
      <w:tr w:rsidR="00BF7D81" w:rsidRPr="000878D5" w14:paraId="218E075B" w14:textId="77777777" w:rsidTr="00BF7D81">
        <w:trPr>
          <w:trHeight w:val="46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BBD5D4" w14:textId="77777777"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Author(s) and Publication Year</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06D213" w14:textId="77777777"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Article Type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B5F541" w14:textId="77777777"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Location</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8E63A1" w14:textId="1CE14E2E"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Creative Domains</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90E6FD" w14:textId="77777777"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Method</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FA470A" w14:textId="08D7C224"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Sample for Empirical Studies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A45643" w14:textId="77777777" w:rsidR="00BF7D81" w:rsidRPr="000878D5" w:rsidRDefault="00BF7D81" w:rsidP="001D3187">
            <w:pPr>
              <w:spacing w:after="0" w:line="240" w:lineRule="auto"/>
              <w:rPr>
                <w:rFonts w:ascii="Arial" w:eastAsia="Times New Roman" w:hAnsi="Arial" w:cs="Arial"/>
                <w:b/>
                <w:bCs/>
                <w:sz w:val="20"/>
                <w:szCs w:val="20"/>
                <w:lang w:val="en-HK" w:eastAsia="zh-CN"/>
              </w:rPr>
            </w:pPr>
            <w:r w:rsidRPr="000878D5">
              <w:rPr>
                <w:rFonts w:ascii="Arial" w:eastAsia="Times New Roman" w:hAnsi="Arial" w:cs="Arial"/>
                <w:b/>
                <w:bCs/>
                <w:sz w:val="20"/>
                <w:szCs w:val="20"/>
                <w:lang w:val="en-HK" w:eastAsia="zh-CN"/>
              </w:rPr>
              <w:t>Summary of Key Findings</w:t>
            </w:r>
          </w:p>
        </w:tc>
      </w:tr>
      <w:tr w:rsidR="00BF7D81" w:rsidRPr="000878D5" w14:paraId="20BCC192"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D9ADE9" w14:textId="77777777" w:rsidR="00BF7D81" w:rsidRPr="000878D5" w:rsidRDefault="00BF7D81" w:rsidP="001D3187">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Ardeliya</w:t>
            </w:r>
            <w:proofErr w:type="spellEnd"/>
            <w:r w:rsidRPr="000878D5">
              <w:rPr>
                <w:rFonts w:ascii="Arial" w:eastAsia="Times New Roman" w:hAnsi="Arial" w:cs="Arial"/>
                <w:sz w:val="20"/>
                <w:szCs w:val="20"/>
                <w:lang w:val="en-HK" w:eastAsia="zh-CN"/>
              </w:rPr>
              <w:t xml:space="preserve">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F18A28"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4DD115" w14:textId="256C855A" w:rsidR="00BF7D81" w:rsidRPr="000878D5" w:rsidRDefault="00763519" w:rsidP="001D3187">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Egypt</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5B0771" w14:textId="7C81DBFC"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Digital Art, Music Composition, Aesthetic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395AC8" w14:textId="390F6F0D"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Literature </w:t>
            </w:r>
            <w:r>
              <w:rPr>
                <w:rFonts w:ascii="Arial" w:eastAsia="Times New Roman" w:hAnsi="Arial" w:cs="Arial"/>
                <w:sz w:val="20"/>
                <w:szCs w:val="20"/>
                <w:lang w:val="en-HK" w:eastAsia="zh-CN"/>
              </w:rPr>
              <w:t>r</w:t>
            </w:r>
            <w:r w:rsidRPr="000878D5">
              <w:rPr>
                <w:rFonts w:ascii="Arial" w:eastAsia="Times New Roman" w:hAnsi="Arial" w:cs="Arial"/>
                <w:sz w:val="20"/>
                <w:szCs w:val="20"/>
                <w:lang w:val="en-HK" w:eastAsia="zh-CN"/>
              </w:rPr>
              <w:t>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5C979A" w14:textId="0F6F1EFF"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349172" w14:textId="19793718" w:rsidR="00BF7D81" w:rsidRPr="000878D5" w:rsidRDefault="001F2428" w:rsidP="001D3187">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Reviews</w:t>
            </w:r>
            <w:r w:rsidR="00BF7D81" w:rsidRPr="000878D5">
              <w:rPr>
                <w:rFonts w:ascii="Arial" w:eastAsia="Times New Roman" w:hAnsi="Arial" w:cs="Arial"/>
                <w:sz w:val="20"/>
                <w:szCs w:val="20"/>
                <w:lang w:val="en-HK" w:eastAsia="zh-CN"/>
              </w:rPr>
              <w:t xml:space="preserve"> generative art, music, and design, </w:t>
            </w:r>
            <w:r>
              <w:rPr>
                <w:rFonts w:ascii="Arial" w:eastAsia="Times New Roman" w:hAnsi="Arial" w:cs="Arial"/>
                <w:sz w:val="20"/>
                <w:szCs w:val="20"/>
                <w:lang w:val="en-HK" w:eastAsia="zh-CN"/>
              </w:rPr>
              <w:t>and</w:t>
            </w:r>
            <w:r w:rsidR="00BF7D81" w:rsidRPr="000878D5">
              <w:rPr>
                <w:rFonts w:ascii="Arial" w:eastAsia="Times New Roman" w:hAnsi="Arial" w:cs="Arial"/>
                <w:sz w:val="20"/>
                <w:szCs w:val="20"/>
                <w:lang w:val="en-HK" w:eastAsia="zh-CN"/>
              </w:rPr>
              <w:t xml:space="preserve"> discusses algorithmic bias, authenticity questions, accessibility barriers, and the need for user-friendly tools, advanced data processing capabilities, and interdisciplinary collaboration.</w:t>
            </w:r>
          </w:p>
        </w:tc>
      </w:tr>
      <w:tr w:rsidR="00BF7D81" w:rsidRPr="000878D5" w14:paraId="22C8DBBF"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F615DA" w14:textId="77777777" w:rsidR="00BF7D81" w:rsidRPr="000878D5" w:rsidRDefault="00BF7D81" w:rsidP="001D3187">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Atanacković</w:t>
            </w:r>
            <w:proofErr w:type="spellEnd"/>
            <w:r w:rsidRPr="000878D5">
              <w:rPr>
                <w:rFonts w:ascii="Arial" w:eastAsia="Times New Roman" w:hAnsi="Arial" w:cs="Arial"/>
                <w:sz w:val="20"/>
                <w:szCs w:val="20"/>
                <w:lang w:val="en-HK" w:eastAsia="zh-CN"/>
              </w:rPr>
              <w:t xml:space="preserve">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B0FC86"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D48097"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Serbia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55E784" w14:textId="45A26110"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w:t>
            </w:r>
            <w:r>
              <w:rPr>
                <w:rFonts w:ascii="Arial" w:eastAsia="Times New Roman" w:hAnsi="Arial" w:cs="Arial"/>
                <w:sz w:val="20"/>
                <w:szCs w:val="20"/>
                <w:lang w:val="en-HK" w:eastAsia="zh-CN"/>
              </w:rPr>
              <w:t xml:space="preserve">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9F7171" w14:textId="4EA0E1B2"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Literature </w:t>
            </w:r>
            <w:r>
              <w:rPr>
                <w:rFonts w:ascii="Arial" w:eastAsia="Times New Roman" w:hAnsi="Arial" w:cs="Arial"/>
                <w:sz w:val="20"/>
                <w:szCs w:val="20"/>
                <w:lang w:val="en-HK" w:eastAsia="zh-CN"/>
              </w:rPr>
              <w:t>r</w:t>
            </w:r>
            <w:r w:rsidRPr="000878D5">
              <w:rPr>
                <w:rFonts w:ascii="Arial" w:eastAsia="Times New Roman" w:hAnsi="Arial" w:cs="Arial"/>
                <w:sz w:val="20"/>
                <w:szCs w:val="20"/>
                <w:lang w:val="en-HK" w:eastAsia="zh-CN"/>
              </w:rPr>
              <w:t>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CFE89F" w14:textId="5C9580FB"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A31696" w14:textId="3551CB97" w:rsidR="00BF7D81" w:rsidRPr="000878D5" w:rsidRDefault="00117ED4" w:rsidP="00BD0030">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Reviews</w:t>
            </w:r>
            <w:r w:rsidR="00BF7D81" w:rsidRPr="000878D5">
              <w:rPr>
                <w:rFonts w:ascii="Arial" w:eastAsia="Times New Roman" w:hAnsi="Arial" w:cs="Arial"/>
                <w:sz w:val="20"/>
                <w:szCs w:val="20"/>
                <w:lang w:val="en-HK" w:eastAsia="zh-CN"/>
              </w:rPr>
              <w:t xml:space="preserve"> </w:t>
            </w:r>
            <w:r w:rsidR="001F2428">
              <w:rPr>
                <w:rFonts w:ascii="Arial" w:eastAsia="Times New Roman" w:hAnsi="Arial" w:cs="Arial"/>
                <w:sz w:val="20"/>
                <w:szCs w:val="20"/>
                <w:lang w:val="en-HK" w:eastAsia="zh-CN"/>
              </w:rPr>
              <w:t xml:space="preserve">literature and concludes that </w:t>
            </w:r>
            <w:r w:rsidR="00BF7D81" w:rsidRPr="000878D5">
              <w:rPr>
                <w:rFonts w:ascii="Arial" w:eastAsia="Times New Roman" w:hAnsi="Arial" w:cs="Arial"/>
                <w:sz w:val="20"/>
                <w:szCs w:val="20"/>
                <w:lang w:val="en-HK" w:eastAsia="zh-CN"/>
              </w:rPr>
              <w:t>GenAI for music production lacks authenticity and emotional depth</w:t>
            </w:r>
            <w:r w:rsidR="001F2428">
              <w:rPr>
                <w:rFonts w:ascii="Arial" w:eastAsia="Times New Roman" w:hAnsi="Arial" w:cs="Arial"/>
                <w:sz w:val="20"/>
                <w:szCs w:val="20"/>
                <w:lang w:val="en-HK" w:eastAsia="zh-CN"/>
              </w:rPr>
              <w:t>. While</w:t>
            </w:r>
            <w:r w:rsidR="00BF7D81" w:rsidRPr="000878D5">
              <w:rPr>
                <w:rFonts w:ascii="Arial" w:eastAsia="Times New Roman" w:hAnsi="Arial" w:cs="Arial"/>
                <w:sz w:val="20"/>
                <w:szCs w:val="20"/>
                <w:lang w:val="en-HK" w:eastAsia="zh-CN"/>
              </w:rPr>
              <w:t xml:space="preserve"> assistive AI tools can enhance creativity through co-creation</w:t>
            </w:r>
            <w:r w:rsidR="001F2428">
              <w:rPr>
                <w:rFonts w:ascii="Arial" w:eastAsia="Times New Roman" w:hAnsi="Arial" w:cs="Arial"/>
                <w:sz w:val="20"/>
                <w:szCs w:val="20"/>
                <w:lang w:val="en-HK" w:eastAsia="zh-CN"/>
              </w:rPr>
              <w:t xml:space="preserve">, </w:t>
            </w:r>
            <w:r w:rsidR="00ED5505">
              <w:rPr>
                <w:rFonts w:ascii="Arial" w:eastAsia="Times New Roman" w:hAnsi="Arial" w:cs="Arial"/>
                <w:sz w:val="20"/>
                <w:szCs w:val="20"/>
                <w:lang w:val="en-HK" w:eastAsia="zh-CN"/>
              </w:rPr>
              <w:t>shows</w:t>
            </w:r>
            <w:r w:rsidR="00BF7D81" w:rsidRPr="000878D5">
              <w:rPr>
                <w:rFonts w:ascii="Arial" w:eastAsia="Times New Roman" w:hAnsi="Arial" w:cs="Arial"/>
                <w:sz w:val="20"/>
                <w:szCs w:val="20"/>
                <w:lang w:val="en-HK" w:eastAsia="zh-CN"/>
              </w:rPr>
              <w:t xml:space="preserve"> ethical concerns about copyright violations, algorithmic bias, and potential job displacement for musicians.</w:t>
            </w:r>
          </w:p>
          <w:p w14:paraId="51CC398E" w14:textId="4B46ED2D"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 </w:t>
            </w:r>
          </w:p>
        </w:tc>
      </w:tr>
      <w:tr w:rsidR="00BF7D81" w:rsidRPr="000878D5" w14:paraId="284265A2"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9FD220"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Bomba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4CF3E2"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351247"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Italy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0AD3DC"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Visual Arts</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6E5CE4" w14:textId="028B94C9"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Case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tudy</w:t>
            </w:r>
            <w:r>
              <w:rPr>
                <w:rFonts w:ascii="Arial" w:eastAsia="Times New Roman" w:hAnsi="Arial" w:cs="Arial"/>
                <w:sz w:val="20"/>
                <w:szCs w:val="20"/>
                <w:lang w:val="en-HK" w:eastAsia="zh-CN"/>
              </w:rPr>
              <w:t xml:space="preserve"> (retrospective analysis)</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nterviews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EE529F" w14:textId="0C9B5E1A"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Visual artist, computer scientist, artistic director</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8263FA" w14:textId="6D08768F"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Studies human-AI interaction in an art project, proposing “entangled authorship” to de-individualise knowledge production. Argues art can expose relationships and challenge the idea of GenAI as merely a tool.</w:t>
            </w:r>
          </w:p>
        </w:tc>
      </w:tr>
      <w:tr w:rsidR="00BF7D81" w:rsidRPr="000878D5" w14:paraId="5B9B38AF"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FCFB03"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Braccini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365245"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FEF30B"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Italy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BE9589"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 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7B6683" w14:textId="53A880FC" w:rsidR="00BF7D81" w:rsidRPr="000878D5" w:rsidRDefault="00BF7D81" w:rsidP="001D3187">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Case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187CD8" w14:textId="5231818E"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6B2C9C" w14:textId="3357481B"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Proposes a </w:t>
            </w:r>
            <w:r>
              <w:rPr>
                <w:rFonts w:ascii="Arial" w:eastAsia="Times New Roman" w:hAnsi="Arial" w:cs="Arial"/>
                <w:sz w:val="20"/>
                <w:szCs w:val="20"/>
                <w:lang w:val="en-HK" w:eastAsia="zh-CN"/>
              </w:rPr>
              <w:t xml:space="preserve">methodological </w:t>
            </w:r>
            <w:r w:rsidRPr="000878D5">
              <w:rPr>
                <w:rFonts w:ascii="Arial" w:eastAsia="Times New Roman" w:hAnsi="Arial" w:cs="Arial"/>
                <w:sz w:val="20"/>
                <w:szCs w:val="20"/>
                <w:lang w:val="en-HK" w:eastAsia="zh-CN"/>
              </w:rPr>
              <w:t>approach for automatic generation of dance choreographies for artificial agents driven by Swarm Intelligence mechanisms, and a case for artificial creativity in dance.</w:t>
            </w:r>
          </w:p>
        </w:tc>
      </w:tr>
      <w:tr w:rsidR="00BF7D81" w:rsidRPr="000878D5" w14:paraId="25DCC21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69BA30"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Bryan-Kinns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18AA16"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42085B" w14:textId="20F74F1D"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w:t>
            </w:r>
            <w:r w:rsidR="00295FAC">
              <w:rPr>
                <w:rFonts w:ascii="Arial" w:eastAsia="Times New Roman" w:hAnsi="Arial" w:cs="Arial"/>
                <w:sz w:val="20"/>
                <w:szCs w:val="20"/>
                <w:lang w:val="en-HK" w:eastAsia="zh-CN"/>
              </w:rPr>
              <w:t xml:space="preserve">nited </w:t>
            </w:r>
            <w:r w:rsidRPr="000878D5">
              <w:rPr>
                <w:rFonts w:ascii="Arial" w:eastAsia="Times New Roman" w:hAnsi="Arial" w:cs="Arial"/>
                <w:sz w:val="20"/>
                <w:szCs w:val="20"/>
                <w:lang w:val="en-HK" w:eastAsia="zh-CN"/>
              </w:rPr>
              <w:t>K</w:t>
            </w:r>
            <w:r w:rsidR="00295FAC">
              <w:rPr>
                <w:rFonts w:ascii="Arial" w:eastAsia="Times New Roman" w:hAnsi="Arial" w:cs="Arial"/>
                <w:sz w:val="20"/>
                <w:szCs w:val="20"/>
                <w:lang w:val="en-HK" w:eastAsia="zh-CN"/>
              </w:rPr>
              <w:t>ingdom</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472FFF" w14:textId="1CAB0261"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w:t>
            </w:r>
            <w:r>
              <w:rPr>
                <w:rFonts w:ascii="Arial" w:eastAsia="Times New Roman" w:hAnsi="Arial" w:cs="Arial"/>
                <w:sz w:val="20"/>
                <w:szCs w:val="20"/>
                <w:lang w:val="en-HK" w:eastAsia="zh-CN"/>
              </w:rPr>
              <w:t xml:space="preserve">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093889" w14:textId="3BC19DDA"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First-person accounts, </w:t>
            </w:r>
            <w:r>
              <w:rPr>
                <w:rFonts w:ascii="Arial" w:eastAsia="Times New Roman" w:hAnsi="Arial" w:cs="Arial"/>
                <w:sz w:val="20"/>
                <w:szCs w:val="20"/>
                <w:lang w:val="en-HK" w:eastAsia="zh-CN"/>
              </w:rPr>
              <w:t xml:space="preserve">Observations, </w:t>
            </w:r>
            <w:r w:rsidRPr="000878D5">
              <w:rPr>
                <w:rFonts w:ascii="Arial" w:eastAsia="Times New Roman" w:hAnsi="Arial" w:cs="Arial"/>
                <w:sz w:val="20"/>
                <w:szCs w:val="20"/>
                <w:lang w:val="en-HK" w:eastAsia="zh-CN"/>
              </w:rPr>
              <w:t>Case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CA8CA8" w14:textId="5569539C" w:rsidR="00BF7D81" w:rsidRPr="000878D5" w:rsidRDefault="00BF7D81" w:rsidP="001D3187">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2</w:t>
            </w:r>
            <w:r w:rsidRPr="000878D5">
              <w:rPr>
                <w:rFonts w:ascii="Arial" w:eastAsia="Times New Roman" w:hAnsi="Arial" w:cs="Arial"/>
                <w:sz w:val="20"/>
                <w:szCs w:val="20"/>
                <w:lang w:val="en-HK" w:eastAsia="zh-CN"/>
              </w:rPr>
              <w:t xml:space="preserve"> musician-researchers</w:t>
            </w:r>
            <w:r>
              <w:rPr>
                <w:rFonts w:ascii="Arial" w:eastAsia="Times New Roman" w:hAnsi="Arial" w:cs="Arial"/>
                <w:sz w:val="20"/>
                <w:szCs w:val="20"/>
                <w:lang w:val="en-HK" w:eastAsia="zh-CN"/>
              </w:rPr>
              <w:t>, 3 practising musicians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6445F6" w14:textId="58AC0A2D"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how AI-generated content is used and appropriated in creative music practice by musicians from incongruous genres. Highlights issues of control, ambiguity, trust, and filtering AI generated content, and adaptations in musicians' practice.</w:t>
            </w:r>
          </w:p>
        </w:tc>
      </w:tr>
      <w:tr w:rsidR="00BF7D81" w:rsidRPr="000878D5" w14:paraId="67BBD2AE"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23DC03"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Carrera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BC18B5"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0CCBBE"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Canada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F12439" w14:textId="77777777"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075D46" w14:textId="4A109264"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User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tudy, </w:t>
            </w: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 xml:space="preserve">nterviews,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92139C" w14:textId="5A72D60E"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13 professional creative writers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61EC88" w14:textId="0B5E09B0" w:rsidR="00BF7D81" w:rsidRPr="000878D5" w:rsidRDefault="00BF7D81" w:rsidP="001D3187">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Introduce</w:t>
            </w:r>
            <w:r w:rsidR="00117ED4">
              <w:rPr>
                <w:rFonts w:ascii="Arial" w:eastAsia="Times New Roman" w:hAnsi="Arial" w:cs="Arial"/>
                <w:sz w:val="20"/>
                <w:szCs w:val="20"/>
                <w:lang w:val="en-HK" w:eastAsia="zh-CN"/>
              </w:rPr>
              <w:t>s</w:t>
            </w:r>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"Nabokov's Cards" to support prewriting by allowing writers to combine idea fragments using an LLM. The tool facilitated nonlinear interactions, divergent thinking, play, improvisation, and reflection, and encouraged innovative approaches beyond typical AI clichés.</w:t>
            </w:r>
          </w:p>
        </w:tc>
      </w:tr>
      <w:tr w:rsidR="00BF7D81" w:rsidRPr="000878D5" w14:paraId="45938B0E"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5FE6B4D" w14:textId="27BFC6BE"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Chakrabarty et al. (2024</w:t>
            </w:r>
            <w:r>
              <w:rPr>
                <w:rFonts w:ascii="Arial" w:eastAsia="Times New Roman" w:hAnsi="Arial" w:cs="Arial"/>
                <w:sz w:val="20"/>
                <w:szCs w:val="20"/>
                <w:lang w:val="en-HK" w:eastAsia="zh-CN"/>
              </w:rPr>
              <w:t>a</w:t>
            </w:r>
            <w:r w:rsidRPr="000878D5">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C67413D" w14:textId="03383241"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03E99F4" w14:textId="384D1993" w:rsidR="00BF7D81" w:rsidRPr="000878D5" w:rsidRDefault="00295FAC"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CA4E27B" w14:textId="1B22FAB8"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C917567" w14:textId="09B9AF91"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User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tudy, </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 xml:space="preserve">omparative </w:t>
            </w:r>
            <w:r>
              <w:rPr>
                <w:rFonts w:ascii="Arial" w:eastAsia="Times New Roman" w:hAnsi="Arial" w:cs="Arial"/>
                <w:sz w:val="20"/>
                <w:szCs w:val="20"/>
                <w:lang w:val="en-HK" w:eastAsia="zh-CN"/>
              </w:rPr>
              <w:t>a</w:t>
            </w:r>
            <w:r w:rsidRPr="000878D5">
              <w:rPr>
                <w:rFonts w:ascii="Arial" w:eastAsia="Times New Roman" w:hAnsi="Arial" w:cs="Arial"/>
                <w:sz w:val="20"/>
                <w:szCs w:val="20"/>
                <w:lang w:val="en-HK" w:eastAsia="zh-CN"/>
              </w:rPr>
              <w:t>nalysis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351DFC3" w14:textId="1EC6A618"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10 creative writing expert</w:t>
            </w:r>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assessors, 12 professional authors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70212AF" w14:textId="759DCCE5"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Propose</w:t>
            </w:r>
            <w:r w:rsidR="00117ED4">
              <w:rPr>
                <w:rFonts w:ascii="Arial" w:eastAsia="Times New Roman" w:hAnsi="Arial" w:cs="Arial"/>
                <w:sz w:val="20"/>
                <w:szCs w:val="20"/>
                <w:lang w:val="en-HK" w:eastAsia="zh-CN"/>
              </w:rPr>
              <w:t>s</w:t>
            </w:r>
            <w:r>
              <w:rPr>
                <w:rFonts w:ascii="Arial" w:eastAsia="Times New Roman" w:hAnsi="Arial" w:cs="Arial"/>
                <w:sz w:val="20"/>
                <w:szCs w:val="20"/>
                <w:lang w:val="en-HK" w:eastAsia="zh-CN"/>
              </w:rPr>
              <w:t xml:space="preserve"> the</w:t>
            </w:r>
            <w:r w:rsidRPr="000878D5">
              <w:rPr>
                <w:rFonts w:ascii="Arial" w:eastAsia="Times New Roman" w:hAnsi="Arial" w:cs="Arial"/>
                <w:sz w:val="20"/>
                <w:szCs w:val="20"/>
                <w:lang w:val="en-HK" w:eastAsia="zh-CN"/>
              </w:rPr>
              <w:t xml:space="preserve"> Torrance Test of Creative Writing (TTCW) to evaluate creativity in LLM-generated stories. Found LLM-generated stories passed 3-10 times fewer TTCW tests than human-written stories, revealing a significant gap in evaluated creativity. Also explored LLMs as assessors, finding no positive correlation with expert assessments.</w:t>
            </w:r>
          </w:p>
        </w:tc>
      </w:tr>
      <w:tr w:rsidR="00BF7D81" w:rsidRPr="000878D5" w14:paraId="359D210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7664E2" w14:textId="02933F65"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Chakrabarty et al. (2024</w:t>
            </w:r>
            <w:r>
              <w:rPr>
                <w:rFonts w:ascii="Arial" w:eastAsia="Times New Roman" w:hAnsi="Arial" w:cs="Arial"/>
                <w:sz w:val="20"/>
                <w:szCs w:val="20"/>
                <w:lang w:val="en-HK" w:eastAsia="zh-CN"/>
              </w:rPr>
              <w:t>b</w:t>
            </w:r>
            <w:r w:rsidRPr="000878D5">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08F610"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D493FC" w14:textId="5FA45B18" w:rsidR="00BF7D81" w:rsidRPr="000878D5" w:rsidRDefault="00295FAC"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3E1207"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46442C" w14:textId="15C63C9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User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tudy,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B23D93" w14:textId="1E6A3D7F"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30 professional writers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3F25E1" w14:textId="7BB37C5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Investigate</w:t>
            </w:r>
            <w:r w:rsidR="00117ED4">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the effectiveness of LLMs in assisting professional writers across planning, translating, and reviewing stages. Found LLMs more helpful in translation and reviewing, but noted limitations like repetitive nature, over-reliance on clichés, and lack of nuance.</w:t>
            </w:r>
          </w:p>
        </w:tc>
      </w:tr>
      <w:tr w:rsidR="00BF7D81" w:rsidRPr="000878D5" w14:paraId="4DF83F89"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876B36" w14:textId="77777777" w:rsidR="00BF7D81" w:rsidRPr="000878D5" w:rsidRDefault="00BF7D81" w:rsidP="00A20EA9">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Chandrasekera</w:t>
            </w:r>
            <w:proofErr w:type="spellEnd"/>
            <w:r w:rsidRPr="000878D5">
              <w:rPr>
                <w:rFonts w:ascii="Arial" w:eastAsia="Times New Roman" w:hAnsi="Arial" w:cs="Arial"/>
                <w:sz w:val="20"/>
                <w:szCs w:val="20"/>
                <w:lang w:val="en-HK" w:eastAsia="zh-CN"/>
              </w:rPr>
              <w:t xml:space="preserve">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28BB7B"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AD0E63" w14:textId="44AD7F38" w:rsidR="00BF7D81" w:rsidRPr="000878D5" w:rsidRDefault="00295FAC"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0DC859" w14:textId="1AD9F9D0"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Urban Furniture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CBFD1C" w14:textId="21116E6F" w:rsidR="00BF7D81" w:rsidRPr="000878D5" w:rsidRDefault="00BF7D81"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Design task evaluation</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BA01E6" w14:textId="42416146"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40 design students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45486D" w14:textId="5A98F17C"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w:t>
            </w:r>
            <w:r w:rsidR="00117ED4">
              <w:rPr>
                <w:rFonts w:ascii="Arial" w:eastAsia="Times New Roman" w:hAnsi="Arial" w:cs="Arial"/>
                <w:sz w:val="20"/>
                <w:szCs w:val="20"/>
                <w:lang w:val="en-HK" w:eastAsia="zh-CN"/>
              </w:rPr>
              <w:t>inds</w:t>
            </w:r>
            <w:r w:rsidRPr="000878D5">
              <w:rPr>
                <w:rFonts w:ascii="Arial" w:eastAsia="Times New Roman" w:hAnsi="Arial" w:cs="Arial"/>
                <w:sz w:val="20"/>
                <w:szCs w:val="20"/>
                <w:lang w:val="en-HK" w:eastAsia="zh-CN"/>
              </w:rPr>
              <w:t xml:space="preserve"> that GenAI significantly influences the creative design process, enhancing the quality of design outcomes and reducing cognitive load. The AI group demonstrated better performance in both tasks.</w:t>
            </w:r>
          </w:p>
        </w:tc>
      </w:tr>
      <w:tr w:rsidR="00BF7D81" w:rsidRPr="000878D5" w14:paraId="64A02AA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8E801C"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Choi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D5626E"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2DC88A" w14:textId="27FC0663" w:rsidR="00BF7D81" w:rsidRPr="000878D5" w:rsidRDefault="00295FAC"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South</w:t>
            </w:r>
            <w:r w:rsidR="00BF7D81" w:rsidRPr="000878D5">
              <w:rPr>
                <w:rFonts w:ascii="Arial" w:eastAsia="Times New Roman" w:hAnsi="Arial" w:cs="Arial"/>
                <w:sz w:val="20"/>
                <w:szCs w:val="20"/>
                <w:lang w:val="en-HK" w:eastAsia="zh-CN"/>
              </w:rPr>
              <w:t xml:space="preserve"> Korea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7320E9"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C26F21" w14:textId="56DC8766"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Music </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 xml:space="preserve">reation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2DE85B"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17 participants with diverse musical backgrounds (experts, novices, non-professionals)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02A5D2" w14:textId="527DA901"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Reveal</w:t>
            </w:r>
            <w:r w:rsidR="00117ED4">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that user experience with prompt-based music GenAI varies by expertise and creative goals. Experts used it to validate concepts, novices for reference samples, and non-professionals for transforming abstract ideas. Identified potential for efficiency but limitations in handling temporal/musical nuances via prompts.</w:t>
            </w:r>
          </w:p>
        </w:tc>
      </w:tr>
      <w:tr w:rsidR="00BF7D81" w:rsidRPr="000878D5" w14:paraId="501516F8"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78E117"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Correia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6009B8"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61B3EF" w14:textId="415448A4"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Finland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40945E" w14:textId="5BA60C4E"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88AB00" w14:textId="4E27E420" w:rsidR="00BF7D81" w:rsidRPr="000878D5" w:rsidRDefault="00BF7D81"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14D21A" w14:textId="5BF12FB5"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37CF36" w14:textId="7F086460" w:rsidR="00BF7D81" w:rsidRPr="000878D5" w:rsidRDefault="00687027"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Reviews</w:t>
            </w:r>
            <w:r w:rsidR="00BF7D81" w:rsidRPr="000878D5">
              <w:rPr>
                <w:rFonts w:ascii="Arial" w:eastAsia="Times New Roman" w:hAnsi="Arial" w:cs="Arial"/>
                <w:sz w:val="20"/>
                <w:szCs w:val="20"/>
                <w:lang w:val="en-HK" w:eastAsia="zh-CN"/>
              </w:rPr>
              <w:t xml:space="preserve"> challenges, opportunities, and strategies for human-centred GenAI in music compositional practice, emphasising the role of metaphorical design in shaping musicians' expectations. Advocates for culturally sensitive GenAI design and user-friendly interfaces.</w:t>
            </w:r>
          </w:p>
        </w:tc>
      </w:tr>
      <w:tr w:rsidR="00BF7D81" w:rsidRPr="000878D5" w14:paraId="7D864A26"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D8F564"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Davis et al. (2023)</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4AB6CD"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53962A" w14:textId="516E3CEC"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Switzerland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B48BDE"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Fashion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66AFD9" w14:textId="34E6F113" w:rsidR="00BF7D81" w:rsidRPr="000878D5" w:rsidRDefault="00BF7D81"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Interviews, observations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74D665" w14:textId="25250D0C"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7 fashion design apprentices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47B8B7" w14:textId="6B9153CD" w:rsidR="00BF7D81" w:rsidRPr="000878D5" w:rsidRDefault="00B71443"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Shows how </w:t>
            </w:r>
            <w:proofErr w:type="spellStart"/>
            <w:r>
              <w:rPr>
                <w:rFonts w:ascii="Arial" w:eastAsia="Times New Roman" w:hAnsi="Arial" w:cs="Arial"/>
                <w:sz w:val="20"/>
                <w:szCs w:val="20"/>
                <w:lang w:val="en-HK" w:eastAsia="zh-CN"/>
              </w:rPr>
              <w:t>GenAI</w:t>
            </w:r>
            <w:proofErr w:type="spellEnd"/>
            <w:r>
              <w:rPr>
                <w:rFonts w:ascii="Arial" w:eastAsia="Times New Roman" w:hAnsi="Arial" w:cs="Arial"/>
                <w:sz w:val="20"/>
                <w:szCs w:val="20"/>
                <w:lang w:val="en-HK" w:eastAsia="zh-CN"/>
              </w:rPr>
              <w:t xml:space="preserve"> custom tool </w:t>
            </w:r>
            <w:proofErr w:type="spellStart"/>
            <w:proofErr w:type="gramStart"/>
            <w:r w:rsidR="00BF7D81" w:rsidRPr="000878D5">
              <w:rPr>
                <w:rFonts w:ascii="Arial" w:eastAsia="Times New Roman" w:hAnsi="Arial" w:cs="Arial"/>
                <w:sz w:val="20"/>
                <w:szCs w:val="20"/>
                <w:lang w:val="en-HK" w:eastAsia="zh-CN"/>
              </w:rPr>
              <w:t>generative.fashion</w:t>
            </w:r>
            <w:proofErr w:type="spellEnd"/>
            <w:proofErr w:type="gramEnd"/>
            <w:r w:rsidR="00BF7D81" w:rsidRPr="000878D5">
              <w:rPr>
                <w:rFonts w:ascii="Arial" w:eastAsia="Times New Roman" w:hAnsi="Arial" w:cs="Arial"/>
                <w:sz w:val="20"/>
                <w:szCs w:val="20"/>
                <w:lang w:val="en-HK" w:eastAsia="zh-CN"/>
              </w:rPr>
              <w:t xml:space="preserve"> supported both divergent and convergent thinking. Highlights that current generative mode</w:t>
            </w:r>
            <w:r w:rsidR="00BF7D81">
              <w:rPr>
                <w:rFonts w:ascii="Arial" w:eastAsia="Times New Roman" w:hAnsi="Arial" w:cs="Arial"/>
                <w:sz w:val="20"/>
                <w:szCs w:val="20"/>
                <w:lang w:val="en-HK" w:eastAsia="zh-CN"/>
              </w:rPr>
              <w:t>l</w:t>
            </w:r>
            <w:r w:rsidR="00BF7D81" w:rsidRPr="000878D5">
              <w:rPr>
                <w:rFonts w:ascii="Arial" w:eastAsia="Times New Roman" w:hAnsi="Arial" w:cs="Arial"/>
                <w:sz w:val="20"/>
                <w:szCs w:val="20"/>
                <w:lang w:val="en-HK" w:eastAsia="zh-CN"/>
              </w:rPr>
              <w:t>ling tools often lack critical features for useful creativity support. Novel interfaces and interaction modalities, theoretically aligned with design space exploration, are crucial for unlocking GenAI's creative potential.</w:t>
            </w:r>
          </w:p>
        </w:tc>
      </w:tr>
      <w:tr w:rsidR="00BF7D81" w:rsidRPr="000878D5" w14:paraId="4C7DCA6F"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7809B0"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De Filippo and Milano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189E65"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817376" w14:textId="33EDB562"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Italy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376FDA" w14:textId="33FCD192"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 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CACCF3" w14:textId="1D132113"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Experimental analysis</w:t>
            </w:r>
            <w:r>
              <w:rPr>
                <w:rFonts w:ascii="Arial" w:eastAsia="Times New Roman" w:hAnsi="Arial" w:cs="Arial"/>
                <w:sz w:val="20"/>
                <w:szCs w:val="20"/>
                <w:lang w:val="en-HK" w:eastAsia="zh-CN"/>
              </w:rPr>
              <w:t>, survey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253615" w14:textId="47E95440" w:rsidR="00BF7D81" w:rsidRPr="000878D5" w:rsidRDefault="00BF7D81" w:rsidP="00A20EA9">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A</w:t>
            </w:r>
            <w:r w:rsidRPr="000878D5">
              <w:rPr>
                <w:rFonts w:ascii="Arial" w:eastAsia="Times New Roman" w:hAnsi="Arial" w:cs="Arial"/>
                <w:sz w:val="20"/>
                <w:szCs w:val="20"/>
                <w:lang w:val="en-HK" w:eastAsia="zh-CN"/>
              </w:rPr>
              <w:t xml:space="preserve">udience </w:t>
            </w:r>
            <w:r>
              <w:rPr>
                <w:rFonts w:ascii="Arial" w:eastAsia="Times New Roman" w:hAnsi="Arial" w:cs="Arial"/>
                <w:sz w:val="20"/>
                <w:szCs w:val="20"/>
                <w:lang w:val="en-HK" w:eastAsia="zh-CN"/>
              </w:rPr>
              <w:t>of</w:t>
            </w:r>
            <w:r w:rsidRPr="000878D5">
              <w:rPr>
                <w:rFonts w:ascii="Arial" w:eastAsia="Times New Roman" w:hAnsi="Arial" w:cs="Arial"/>
                <w:sz w:val="20"/>
                <w:szCs w:val="20"/>
                <w:lang w:val="en-HK" w:eastAsia="zh-CN"/>
              </w:rPr>
              <w:t xml:space="preserve"> performance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371DC4" w14:textId="77777777" w:rsidR="00BF7D81" w:rsidRPr="000878D5" w:rsidRDefault="00BF7D81" w:rsidP="00A20EA9">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Assesses LLM effectiveness for robotic dance choreographies. Human feedback and collaboration (gradually introducing human knowledge through examples and natural language feedback) can improve the quality and artistic impact of LLM-generated choreographies. Highlights the importance of prompt engineering for creativity tasks.</w:t>
            </w:r>
          </w:p>
        </w:tc>
      </w:tr>
      <w:tr w:rsidR="00DC0D48" w:rsidRPr="000878D5" w14:paraId="626F20C5"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18666D" w14:textId="517B2609"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El </w:t>
            </w:r>
            <w:r w:rsidRPr="000878D5">
              <w:rPr>
                <w:rFonts w:ascii="Arial" w:eastAsia="Times New Roman" w:hAnsi="Arial" w:cs="Arial"/>
                <w:sz w:val="20"/>
                <w:szCs w:val="20"/>
                <w:lang w:val="en-HK" w:eastAsia="zh-CN"/>
              </w:rPr>
              <w:t>Moussaoui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D1E6753" w14:textId="7C6F18A2"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26E9B38" w14:textId="4D10F83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Italy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845726E" w14:textId="1F0FF98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B43E3EB" w14:textId="42E480D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Narrative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68B85D1" w14:textId="532EA46C" w:rsidR="00DC0D48"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199556E" w14:textId="3F669C8D" w:rsidR="00DC0D48"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Explores how</w:t>
            </w:r>
            <w:r w:rsidRPr="000878D5">
              <w:rPr>
                <w:rFonts w:ascii="Arial" w:eastAsia="Times New Roman" w:hAnsi="Arial" w:cs="Arial"/>
                <w:sz w:val="20"/>
                <w:szCs w:val="20"/>
                <w:lang w:val="en-HK" w:eastAsia="zh-CN"/>
              </w:rPr>
              <w:t xml:space="preserve"> </w:t>
            </w:r>
            <w:proofErr w:type="spellStart"/>
            <w:r>
              <w:rPr>
                <w:rFonts w:ascii="Arial" w:eastAsia="Times New Roman" w:hAnsi="Arial" w:cs="Arial"/>
                <w:sz w:val="20"/>
                <w:szCs w:val="20"/>
                <w:lang w:val="en-HK" w:eastAsia="zh-CN"/>
              </w:rPr>
              <w:t>GenAI</w:t>
            </w:r>
            <w:proofErr w:type="spellEnd"/>
            <w:r>
              <w:rPr>
                <w:rFonts w:ascii="Arial" w:eastAsia="Times New Roman" w:hAnsi="Arial" w:cs="Arial"/>
                <w:sz w:val="20"/>
                <w:szCs w:val="20"/>
                <w:lang w:val="en-HK" w:eastAsia="zh-CN"/>
              </w:rPr>
              <w:t xml:space="preserve"> in </w:t>
            </w:r>
            <w:r w:rsidRPr="000878D5">
              <w:rPr>
                <w:rFonts w:ascii="Arial" w:eastAsia="Times New Roman" w:hAnsi="Arial" w:cs="Arial"/>
                <w:sz w:val="20"/>
                <w:szCs w:val="20"/>
                <w:lang w:val="en-HK" w:eastAsia="zh-CN"/>
              </w:rPr>
              <w:t>architecture enhanc</w:t>
            </w:r>
            <w:r>
              <w:rPr>
                <w:rFonts w:ascii="Arial" w:eastAsia="Times New Roman" w:hAnsi="Arial" w:cs="Arial"/>
                <w:sz w:val="20"/>
                <w:szCs w:val="20"/>
                <w:lang w:val="en-HK" w:eastAsia="zh-CN"/>
              </w:rPr>
              <w:t>es</w:t>
            </w:r>
            <w:r w:rsidRPr="000878D5">
              <w:rPr>
                <w:rFonts w:ascii="Arial" w:eastAsia="Times New Roman" w:hAnsi="Arial" w:cs="Arial"/>
                <w:sz w:val="20"/>
                <w:szCs w:val="20"/>
                <w:lang w:val="en-HK" w:eastAsia="zh-CN"/>
              </w:rPr>
              <w:t xml:space="preserve"> creativity and efficiency</w:t>
            </w:r>
            <w:r>
              <w:rPr>
                <w:rFonts w:ascii="Arial" w:eastAsia="Times New Roman" w:hAnsi="Arial" w:cs="Arial"/>
                <w:sz w:val="20"/>
                <w:szCs w:val="20"/>
                <w:lang w:val="en-HK" w:eastAsia="zh-CN"/>
              </w:rPr>
              <w:t xml:space="preserve"> through </w:t>
            </w:r>
            <w:r w:rsidRPr="000878D5">
              <w:rPr>
                <w:rFonts w:ascii="Arial" w:eastAsia="Times New Roman" w:hAnsi="Arial" w:cs="Arial"/>
                <w:sz w:val="20"/>
                <w:szCs w:val="20"/>
                <w:lang w:val="en-HK" w:eastAsia="zh-CN"/>
              </w:rPr>
              <w:t>automat</w:t>
            </w:r>
            <w:r>
              <w:rPr>
                <w:rFonts w:ascii="Arial" w:eastAsia="Times New Roman" w:hAnsi="Arial" w:cs="Arial"/>
                <w:sz w:val="20"/>
                <w:szCs w:val="20"/>
                <w:lang w:val="en-HK" w:eastAsia="zh-CN"/>
              </w:rPr>
              <w:t>ing</w:t>
            </w:r>
            <w:r w:rsidRPr="000878D5">
              <w:rPr>
                <w:rFonts w:ascii="Arial" w:eastAsia="Times New Roman" w:hAnsi="Arial" w:cs="Arial"/>
                <w:sz w:val="20"/>
                <w:szCs w:val="20"/>
                <w:lang w:val="en-HK" w:eastAsia="zh-CN"/>
              </w:rPr>
              <w:t xml:space="preserve"> repetitive tasks and </w:t>
            </w:r>
            <w:r>
              <w:rPr>
                <w:rFonts w:ascii="Arial" w:eastAsia="Times New Roman" w:hAnsi="Arial" w:cs="Arial"/>
                <w:sz w:val="20"/>
                <w:szCs w:val="20"/>
                <w:lang w:val="en-HK" w:eastAsia="zh-CN"/>
              </w:rPr>
              <w:t>proposing</w:t>
            </w:r>
            <w:r w:rsidRPr="000878D5">
              <w:rPr>
                <w:rFonts w:ascii="Arial" w:eastAsia="Times New Roman" w:hAnsi="Arial" w:cs="Arial"/>
                <w:sz w:val="20"/>
                <w:szCs w:val="20"/>
                <w:lang w:val="en-HK" w:eastAsia="zh-CN"/>
              </w:rPr>
              <w:t xml:space="preserve"> innovative solutions, but challenges exist in capturing </w:t>
            </w:r>
            <w:r>
              <w:rPr>
                <w:rFonts w:ascii="Arial" w:eastAsia="Times New Roman" w:hAnsi="Arial" w:cs="Arial"/>
                <w:sz w:val="20"/>
                <w:szCs w:val="20"/>
                <w:lang w:val="en-HK" w:eastAsia="zh-CN"/>
              </w:rPr>
              <w:t xml:space="preserve">the </w:t>
            </w:r>
            <w:r w:rsidRPr="000878D5">
              <w:rPr>
                <w:rFonts w:ascii="Arial" w:eastAsia="Times New Roman" w:hAnsi="Arial" w:cs="Arial"/>
                <w:sz w:val="20"/>
                <w:szCs w:val="20"/>
                <w:lang w:val="en-HK" w:eastAsia="zh-CN"/>
              </w:rPr>
              <w:t>multisensory and experiential dimensions of space.</w:t>
            </w:r>
          </w:p>
        </w:tc>
      </w:tr>
      <w:tr w:rsidR="00DC0D48" w:rsidRPr="000878D5" w14:paraId="709853A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AEB486" w14:textId="77777777"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Elrawy</w:t>
            </w:r>
            <w:proofErr w:type="spellEnd"/>
            <w:r w:rsidRPr="000878D5">
              <w:rPr>
                <w:rFonts w:ascii="Arial" w:eastAsia="Times New Roman" w:hAnsi="Arial" w:cs="Arial"/>
                <w:sz w:val="20"/>
                <w:szCs w:val="20"/>
                <w:lang w:val="en-HK" w:eastAsia="zh-CN"/>
              </w:rPr>
              <w:t xml:space="preserve"> and </w:t>
            </w:r>
            <w:proofErr w:type="spellStart"/>
            <w:r w:rsidRPr="000878D5">
              <w:rPr>
                <w:rFonts w:ascii="Arial" w:eastAsia="Times New Roman" w:hAnsi="Arial" w:cs="Arial"/>
                <w:sz w:val="20"/>
                <w:szCs w:val="20"/>
                <w:lang w:val="en-HK" w:eastAsia="zh-CN"/>
              </w:rPr>
              <w:t>Wagdy</w:t>
            </w:r>
            <w:proofErr w:type="spellEnd"/>
            <w:r w:rsidRPr="000878D5">
              <w:rPr>
                <w:rFonts w:ascii="Arial" w:eastAsia="Times New Roman" w:hAnsi="Arial" w:cs="Arial"/>
                <w:sz w:val="20"/>
                <w:szCs w:val="20"/>
                <w:lang w:val="en-HK" w:eastAsia="zh-CN"/>
              </w:rPr>
              <w:t xml:space="preserve">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50600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7FF2C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Egypt</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91DC7D" w14:textId="47E33DE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w:t>
            </w:r>
            <w:r>
              <w:rPr>
                <w:rFonts w:ascii="Arial" w:eastAsia="Times New Roman" w:hAnsi="Arial" w:cs="Arial"/>
                <w:sz w:val="20"/>
                <w:szCs w:val="20"/>
                <w:lang w:val="en-HK" w:eastAsia="zh-CN"/>
              </w:rPr>
              <w:t>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C48E95" w14:textId="08430B8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Survey</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nterviews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9EEEE8" w14:textId="29AC650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59 a</w:t>
            </w:r>
            <w:r w:rsidRPr="000878D5">
              <w:rPr>
                <w:rFonts w:ascii="Arial" w:eastAsia="Times New Roman" w:hAnsi="Arial" w:cs="Arial"/>
                <w:sz w:val="20"/>
                <w:szCs w:val="20"/>
                <w:lang w:val="en-HK" w:eastAsia="zh-CN"/>
              </w:rPr>
              <w:t>rchitect</w:t>
            </w:r>
            <w:r>
              <w:rPr>
                <w:rFonts w:ascii="Arial" w:eastAsia="Times New Roman" w:hAnsi="Arial" w:cs="Arial"/>
                <w:sz w:val="20"/>
                <w:szCs w:val="20"/>
                <w:lang w:val="en-HK" w:eastAsia="zh-CN"/>
              </w:rPr>
              <w: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CD85F2" w14:textId="36F883EB"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Explores Gen</w:t>
            </w:r>
            <w:r w:rsidRPr="000878D5">
              <w:rPr>
                <w:rFonts w:ascii="Arial" w:eastAsia="Times New Roman" w:hAnsi="Arial" w:cs="Arial"/>
                <w:sz w:val="20"/>
                <w:szCs w:val="20"/>
                <w:lang w:val="en-HK" w:eastAsia="zh-CN"/>
              </w:rPr>
              <w:t>AI's potential to enhance design quality and project outcomes</w:t>
            </w:r>
            <w:r>
              <w:rPr>
                <w:rFonts w:ascii="Arial" w:eastAsia="Times New Roman" w:hAnsi="Arial" w:cs="Arial"/>
                <w:sz w:val="20"/>
                <w:szCs w:val="20"/>
                <w:lang w:val="en-HK" w:eastAsia="zh-CN"/>
              </w:rPr>
              <w:t xml:space="preserve"> for architects despite c</w:t>
            </w:r>
            <w:r w:rsidRPr="000878D5">
              <w:rPr>
                <w:rFonts w:ascii="Arial" w:eastAsia="Times New Roman" w:hAnsi="Arial" w:cs="Arial"/>
                <w:sz w:val="20"/>
                <w:szCs w:val="20"/>
                <w:lang w:val="en-HK" w:eastAsia="zh-CN"/>
              </w:rPr>
              <w:t xml:space="preserve">oncerns regarding job </w:t>
            </w:r>
            <w:r>
              <w:rPr>
                <w:rFonts w:ascii="Arial" w:eastAsia="Times New Roman" w:hAnsi="Arial" w:cs="Arial"/>
                <w:sz w:val="20"/>
                <w:szCs w:val="20"/>
                <w:lang w:val="en-HK" w:eastAsia="zh-CN"/>
              </w:rPr>
              <w:t xml:space="preserve">displacement </w:t>
            </w:r>
            <w:r w:rsidRPr="000878D5">
              <w:rPr>
                <w:rFonts w:ascii="Arial" w:eastAsia="Times New Roman" w:hAnsi="Arial" w:cs="Arial"/>
                <w:sz w:val="20"/>
                <w:szCs w:val="20"/>
                <w:lang w:val="en-HK" w:eastAsia="zh-CN"/>
              </w:rPr>
              <w:t>and control over AI outputs. Small firms view AI as vital for optimising operations and attracting clients</w:t>
            </w:r>
            <w:r>
              <w:rPr>
                <w:rFonts w:ascii="Arial" w:eastAsia="Times New Roman" w:hAnsi="Arial" w:cs="Arial"/>
                <w:sz w:val="20"/>
                <w:szCs w:val="20"/>
                <w:lang w:val="en-HK" w:eastAsia="zh-CN"/>
              </w:rPr>
              <w:t>, with benefits in</w:t>
            </w:r>
            <w:r w:rsidRPr="000878D5">
              <w:rPr>
                <w:rFonts w:ascii="Arial" w:eastAsia="Times New Roman" w:hAnsi="Arial" w:cs="Arial"/>
                <w:sz w:val="20"/>
                <w:szCs w:val="20"/>
                <w:lang w:val="en-HK" w:eastAsia="zh-CN"/>
              </w:rPr>
              <w:t xml:space="preserve"> conceptualisation and visualisation, enhancing creativity and efficiency</w:t>
            </w:r>
            <w:r>
              <w:rPr>
                <w:rFonts w:ascii="Arial" w:eastAsia="Times New Roman" w:hAnsi="Arial" w:cs="Arial"/>
                <w:sz w:val="20"/>
                <w:szCs w:val="20"/>
                <w:lang w:val="en-HK" w:eastAsia="zh-CN"/>
              </w:rPr>
              <w:t>.</w:t>
            </w:r>
          </w:p>
        </w:tc>
      </w:tr>
      <w:tr w:rsidR="00DC0D48" w:rsidRPr="000878D5" w14:paraId="2C5272C4"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D7C3F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Ford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85D5B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639D8C" w14:textId="1FD11A6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w:t>
            </w:r>
            <w:r>
              <w:rPr>
                <w:rFonts w:ascii="Arial" w:eastAsia="Times New Roman" w:hAnsi="Arial" w:cs="Arial"/>
                <w:sz w:val="20"/>
                <w:szCs w:val="20"/>
                <w:lang w:val="en-HK" w:eastAsia="zh-CN"/>
              </w:rPr>
              <w:t xml:space="preserve">nited </w:t>
            </w:r>
            <w:r w:rsidRPr="000878D5">
              <w:rPr>
                <w:rFonts w:ascii="Arial" w:eastAsia="Times New Roman" w:hAnsi="Arial" w:cs="Arial"/>
                <w:sz w:val="20"/>
                <w:szCs w:val="20"/>
                <w:lang w:val="en-HK" w:eastAsia="zh-CN"/>
              </w:rPr>
              <w:t>K</w:t>
            </w:r>
            <w:r>
              <w:rPr>
                <w:rFonts w:ascii="Arial" w:eastAsia="Times New Roman" w:hAnsi="Arial" w:cs="Arial"/>
                <w:sz w:val="20"/>
                <w:szCs w:val="20"/>
                <w:lang w:val="en-HK" w:eastAsia="zh-CN"/>
              </w:rPr>
              <w:t>ingdom</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9FF12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F44C26" w14:textId="0A30AC48"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Autoethnography</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 xml:space="preserve">nterviews, </w:t>
            </w:r>
            <w:r>
              <w:rPr>
                <w:rFonts w:ascii="Arial" w:eastAsia="Times New Roman" w:hAnsi="Arial" w:cs="Arial"/>
                <w:sz w:val="20"/>
                <w:szCs w:val="20"/>
                <w:lang w:val="en-HK" w:eastAsia="zh-CN"/>
              </w:rPr>
              <w:t>survey</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ase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1A30DC" w14:textId="7263844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6 artist-researcher composers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925EFB" w14:textId="7CD33B91" w:rsidR="00DC0D48" w:rsidRPr="000878D5" w:rsidRDefault="00DC0D48" w:rsidP="00DC0D48">
            <w:pPr>
              <w:rPr>
                <w:rFonts w:ascii="Arial" w:eastAsia="Times New Roman" w:hAnsi="Arial" w:cs="Arial"/>
                <w:sz w:val="20"/>
                <w:szCs w:val="20"/>
                <w:lang w:val="en-HK" w:eastAsia="zh-CN"/>
              </w:rPr>
            </w:pPr>
            <w:r>
              <w:rPr>
                <w:rFonts w:ascii="Arial" w:eastAsia="Times New Roman" w:hAnsi="Arial" w:cs="Arial"/>
                <w:sz w:val="20"/>
                <w:szCs w:val="20"/>
                <w:lang w:val="en-HK" w:eastAsia="zh-CN"/>
              </w:rPr>
              <w:t>Finds how m</w:t>
            </w:r>
            <w:r w:rsidRPr="008437E0">
              <w:rPr>
                <w:rFonts w:ascii="Arial" w:eastAsia="Times New Roman" w:hAnsi="Arial" w:cs="Arial"/>
                <w:sz w:val="20"/>
                <w:szCs w:val="20"/>
                <w:lang w:val="en-HK" w:eastAsia="zh-CN"/>
              </w:rPr>
              <w:t>usic composers curat</w:t>
            </w:r>
            <w:r>
              <w:rPr>
                <w:rFonts w:ascii="Arial" w:eastAsia="Times New Roman" w:hAnsi="Arial" w:cs="Arial"/>
                <w:sz w:val="20"/>
                <w:szCs w:val="20"/>
                <w:lang w:val="en-HK" w:eastAsia="zh-CN"/>
              </w:rPr>
              <w:t>ed</w:t>
            </w:r>
            <w:r w:rsidRPr="008437E0">
              <w:rPr>
                <w:rFonts w:ascii="Arial" w:eastAsia="Times New Roman" w:hAnsi="Arial" w:cs="Arial"/>
                <w:sz w:val="20"/>
                <w:szCs w:val="20"/>
                <w:lang w:val="en-HK" w:eastAsia="zh-CN"/>
              </w:rPr>
              <w:t xml:space="preserve"> AI-generated content (AIGC)</w:t>
            </w:r>
            <w:r>
              <w:rPr>
                <w:rFonts w:ascii="Arial" w:eastAsia="Times New Roman" w:hAnsi="Arial" w:cs="Arial"/>
                <w:sz w:val="20"/>
                <w:szCs w:val="20"/>
                <w:lang w:val="en-HK" w:eastAsia="zh-CN"/>
              </w:rPr>
              <w:t xml:space="preserve"> by</w:t>
            </w:r>
            <w:r w:rsidRPr="008437E0">
              <w:rPr>
                <w:rFonts w:ascii="Arial" w:eastAsia="Times New Roman" w:hAnsi="Arial" w:cs="Arial"/>
                <w:sz w:val="20"/>
                <w:szCs w:val="20"/>
                <w:lang w:val="en-HK" w:eastAsia="zh-CN"/>
              </w:rPr>
              <w:t xml:space="preserve"> relying on instincts for real-time synthesis. AI's ambiguity opens space for reflection, enabling responses to surprises and assigning meaning to outputs.</w:t>
            </w:r>
          </w:p>
        </w:tc>
      </w:tr>
      <w:tr w:rsidR="00DC0D48" w:rsidRPr="000878D5" w14:paraId="3CB7031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484A6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Guo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5C4E6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399E17" w14:textId="0F2B77A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72A0D0" w14:textId="2A83D61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9017D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Interviews and contextual inquiry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EF697F" w14:textId="37FF757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18 creative writers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26B9E9" w14:textId="2F7DF042"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Shows how c</w:t>
            </w:r>
            <w:r w:rsidRPr="000878D5">
              <w:rPr>
                <w:rFonts w:ascii="Arial" w:eastAsia="Times New Roman" w:hAnsi="Arial" w:cs="Arial"/>
                <w:sz w:val="20"/>
                <w:szCs w:val="20"/>
                <w:lang w:val="en-HK" w:eastAsia="zh-CN"/>
              </w:rPr>
              <w:t>reative writers intentionally incorporate</w:t>
            </w:r>
            <w:r>
              <w:rPr>
                <w:rFonts w:ascii="Arial" w:eastAsia="Times New Roman" w:hAnsi="Arial" w:cs="Arial"/>
                <w:sz w:val="20"/>
                <w:szCs w:val="20"/>
                <w:lang w:val="en-HK" w:eastAsia="zh-CN"/>
              </w:rPr>
              <w:t>d</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Gen</w:t>
            </w:r>
            <w:r w:rsidRPr="000878D5">
              <w:rPr>
                <w:rFonts w:ascii="Arial" w:eastAsia="Times New Roman" w:hAnsi="Arial" w:cs="Arial"/>
                <w:sz w:val="20"/>
                <w:szCs w:val="20"/>
                <w:lang w:val="en-HK" w:eastAsia="zh-CN"/>
              </w:rPr>
              <w:t xml:space="preserve">AI, making deliberate decisions based on core values like authenticity and craftsmanship. </w:t>
            </w:r>
            <w:r>
              <w:rPr>
                <w:rFonts w:ascii="Arial" w:eastAsia="Times New Roman" w:hAnsi="Arial" w:cs="Arial"/>
                <w:sz w:val="20"/>
                <w:szCs w:val="20"/>
                <w:lang w:val="en-HK" w:eastAsia="zh-CN"/>
              </w:rPr>
              <w:t>Writers</w:t>
            </w:r>
            <w:r w:rsidRPr="000878D5">
              <w:rPr>
                <w:rFonts w:ascii="Arial" w:eastAsia="Times New Roman" w:hAnsi="Arial" w:cs="Arial"/>
                <w:sz w:val="20"/>
                <w:szCs w:val="20"/>
                <w:lang w:val="en-HK" w:eastAsia="zh-CN"/>
              </w:rPr>
              <w:t xml:space="preserve"> develop</w:t>
            </w:r>
            <w:r>
              <w:rPr>
                <w:rFonts w:ascii="Arial" w:eastAsia="Times New Roman" w:hAnsi="Arial" w:cs="Arial"/>
                <w:sz w:val="20"/>
                <w:szCs w:val="20"/>
                <w:lang w:val="en-HK" w:eastAsia="zh-CN"/>
              </w:rPr>
              <w:t>ed</w:t>
            </w:r>
            <w:r w:rsidRPr="000878D5">
              <w:rPr>
                <w:rFonts w:ascii="Arial" w:eastAsia="Times New Roman" w:hAnsi="Arial" w:cs="Arial"/>
                <w:sz w:val="20"/>
                <w:szCs w:val="20"/>
                <w:lang w:val="en-HK" w:eastAsia="zh-CN"/>
              </w:rPr>
              <w:t xml:space="preserve"> fluid relationships with AI (not just </w:t>
            </w:r>
            <w:r>
              <w:rPr>
                <w:rFonts w:ascii="Arial" w:eastAsia="Times New Roman" w:hAnsi="Arial" w:cs="Arial"/>
                <w:sz w:val="20"/>
                <w:szCs w:val="20"/>
                <w:lang w:val="en-HK" w:eastAsia="zh-CN"/>
              </w:rPr>
              <w:t xml:space="preserve">a </w:t>
            </w:r>
            <w:r w:rsidRPr="000878D5">
              <w:rPr>
                <w:rFonts w:ascii="Arial" w:eastAsia="Times New Roman" w:hAnsi="Arial" w:cs="Arial"/>
                <w:sz w:val="20"/>
                <w:szCs w:val="20"/>
                <w:lang w:val="en-HK" w:eastAsia="zh-CN"/>
              </w:rPr>
              <w:t xml:space="preserve">tool or collaborator) and sophisticated workflows involving </w:t>
            </w:r>
            <w:r w:rsidRPr="000878D5">
              <w:rPr>
                <w:rFonts w:ascii="Arial" w:eastAsia="Times New Roman" w:hAnsi="Arial" w:cs="Arial"/>
                <w:sz w:val="20"/>
                <w:szCs w:val="20"/>
                <w:lang w:val="en-HK" w:eastAsia="zh-CN"/>
              </w:rPr>
              <w:lastRenderedPageBreak/>
              <w:t>iterations and decision points to maintain creative control.</w:t>
            </w:r>
          </w:p>
        </w:tc>
      </w:tr>
      <w:tr w:rsidR="00DC0D48" w:rsidRPr="000878D5" w14:paraId="282348A5"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0514FB" w14:textId="1D777AA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Hong et al. (</w:t>
            </w:r>
            <w:r>
              <w:rPr>
                <w:rFonts w:ascii="Arial" w:eastAsia="Times New Roman" w:hAnsi="Arial" w:cs="Arial"/>
                <w:sz w:val="20"/>
                <w:szCs w:val="20"/>
                <w:lang w:val="en-HK" w:eastAsia="zh-CN"/>
              </w:rPr>
              <w:t>2024</w:t>
            </w:r>
            <w:r w:rsidRPr="000878D5">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02902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6170D4" w14:textId="39C501FD" w:rsidR="00DC0D48" w:rsidRPr="000878D5" w:rsidRDefault="00DC0D48" w:rsidP="00DC0D48">
            <w:pPr>
              <w:spacing w:after="0" w:line="240" w:lineRule="auto"/>
              <w:rPr>
                <w:rFonts w:ascii="Arial" w:eastAsia="Times New Roman" w:hAnsi="Arial" w:cs="Arial"/>
                <w:sz w:val="20"/>
                <w:szCs w:val="20"/>
                <w:lang w:val="en-HK" w:eastAsia="zh-CN"/>
              </w:rPr>
            </w:pPr>
            <w:proofErr w:type="spellStart"/>
            <w:proofErr w:type="gramStart"/>
            <w:r w:rsidRPr="000878D5">
              <w:rPr>
                <w:rFonts w:ascii="Arial" w:eastAsia="Times New Roman" w:hAnsi="Arial" w:cs="Arial"/>
                <w:sz w:val="20"/>
                <w:szCs w:val="20"/>
                <w:lang w:val="en-HK" w:eastAsia="zh-CN"/>
              </w:rPr>
              <w:t>France</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Japan</w:t>
            </w:r>
            <w:proofErr w:type="spellEnd"/>
            <w:proofErr w:type="gramEnd"/>
            <w:r w:rsidRPr="000878D5">
              <w:rPr>
                <w:rFonts w:ascii="Arial" w:eastAsia="Times New Roman" w:hAnsi="Arial" w:cs="Arial"/>
                <w:sz w:val="20"/>
                <w:szCs w:val="20"/>
                <w:lang w:val="en-HK" w:eastAsia="zh-CN"/>
              </w:rPr>
              <w:t xml:space="preserve"> </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323920" w14:textId="7B130A6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Dance </w:t>
            </w:r>
            <w:r>
              <w:rPr>
                <w:rFonts w:ascii="Arial" w:eastAsia="Times New Roman" w:hAnsi="Arial" w:cs="Arial"/>
                <w:sz w:val="20"/>
                <w:szCs w:val="20"/>
                <w:lang w:val="en-HK" w:eastAsia="zh-CN"/>
              </w:rPr>
              <w:t xml:space="preserve">Performance and </w:t>
            </w:r>
            <w:r w:rsidRPr="000878D5">
              <w:rPr>
                <w:rFonts w:ascii="Arial" w:eastAsia="Times New Roman" w:hAnsi="Arial" w:cs="Arial"/>
                <w:sz w:val="20"/>
                <w:szCs w:val="20"/>
                <w:lang w:val="en-HK" w:eastAsia="zh-CN"/>
              </w:rPr>
              <w:t>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C65EBC" w14:textId="574B987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Case study</w:t>
            </w:r>
            <w:r>
              <w:rPr>
                <w:rFonts w:ascii="Arial" w:eastAsia="Times New Roman" w:hAnsi="Arial" w:cs="Arial"/>
                <w:sz w:val="20"/>
                <w:szCs w:val="20"/>
                <w:lang w:val="en-HK" w:eastAsia="zh-CN"/>
              </w:rPr>
              <w:t>, interviews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2D3187" w14:textId="1CBE344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Da</w:t>
            </w:r>
            <w:r w:rsidRPr="000878D5">
              <w:rPr>
                <w:rFonts w:ascii="Arial" w:eastAsia="Times New Roman" w:hAnsi="Arial" w:cs="Arial"/>
                <w:sz w:val="20"/>
                <w:szCs w:val="20"/>
                <w:lang w:val="en-HK" w:eastAsia="zh-CN"/>
              </w:rPr>
              <w:t>ncer</w:t>
            </w:r>
            <w:r>
              <w:rPr>
                <w:rFonts w:ascii="Arial" w:eastAsia="Times New Roman" w:hAnsi="Arial" w:cs="Arial"/>
                <w:sz w:val="20"/>
                <w:szCs w:val="20"/>
                <w:lang w:val="en-HK" w:eastAsia="zh-CN"/>
              </w:rPr>
              <w:t>s, audience of performance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CFB36D"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dynamic interplay and improvised co-creation between human beings and artificial entities (humanoid robot, evolving virtual ecosystem) in a dance performance. Highlights the significance of cross-temporal dialogues and autonomous interactive systems in fostering improvisational co-creation and dynamic human-machine interaction in live stage settings.</w:t>
            </w:r>
          </w:p>
        </w:tc>
      </w:tr>
      <w:tr w:rsidR="00DC0D48" w:rsidRPr="000878D5" w14:paraId="5668D181"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24ED0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Hu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A73ECD"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211CF6" w14:textId="5F131A9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United Kingdom </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60BEB8" w14:textId="6F5783D5"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Digital </w:t>
            </w:r>
            <w:r w:rsidRPr="000878D5">
              <w:rPr>
                <w:rFonts w:ascii="Arial" w:eastAsia="Times New Roman" w:hAnsi="Arial" w:cs="Arial"/>
                <w:sz w:val="20"/>
                <w:szCs w:val="20"/>
                <w:lang w:val="en-HK" w:eastAsia="zh-CN"/>
              </w:rPr>
              <w:t>Art and Creativity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8158E8" w14:textId="4A5BE3F1"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3CA1BB" w14:textId="6F97E87B"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FE6B5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Presents a systematic review and taxonomy of interactive GenAI system designs for art and creativity in HCI literature, mapping characteristics to creative domains, user interaction patterns, and GenAI technologies. Identifies four interaction paradigms: medium, tool, partner, and mediator. Highlights under-represented spaces and future directions.</w:t>
            </w:r>
          </w:p>
        </w:tc>
      </w:tr>
      <w:tr w:rsidR="00DC0D48" w:rsidRPr="000878D5" w14:paraId="40215C99"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031096" w14:textId="6972862D"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C25FF7">
              <w:rPr>
                <w:rFonts w:ascii="Arial" w:eastAsia="Times New Roman" w:hAnsi="Arial" w:cs="Arial"/>
                <w:sz w:val="20"/>
                <w:szCs w:val="20"/>
                <w:lang w:val="en-HK" w:eastAsia="zh-CN"/>
              </w:rPr>
              <w:t>Ijiga</w:t>
            </w:r>
            <w:proofErr w:type="spellEnd"/>
            <w:r w:rsidRPr="00C25FF7">
              <w:rPr>
                <w:rFonts w:ascii="Arial" w:eastAsia="Times New Roman" w:hAnsi="Arial" w:cs="Arial"/>
                <w:sz w:val="20"/>
                <w:szCs w:val="20"/>
                <w:lang w:val="en-HK" w:eastAsia="zh-CN"/>
              </w:rPr>
              <w:t xml:space="preserve">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A004F0" w14:textId="0FD9800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EA38BD" w14:textId="503D69DD"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Nigeria; </w:t>
            </w: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8F846D"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 Creative Expression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D8144D" w14:textId="25D8A7B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Literature </w:t>
            </w:r>
            <w:r>
              <w:rPr>
                <w:rFonts w:ascii="Arial" w:eastAsia="Times New Roman" w:hAnsi="Arial" w:cs="Arial"/>
                <w:sz w:val="20"/>
                <w:szCs w:val="20"/>
                <w:lang w:val="en-HK" w:eastAsia="zh-CN"/>
              </w:rPr>
              <w:t>r</w:t>
            </w:r>
            <w:r w:rsidRPr="000878D5">
              <w:rPr>
                <w:rFonts w:ascii="Arial" w:eastAsia="Times New Roman" w:hAnsi="Arial" w:cs="Arial"/>
                <w:sz w:val="20"/>
                <w:szCs w:val="20"/>
                <w:lang w:val="en-HK" w:eastAsia="zh-CN"/>
              </w:rPr>
              <w:t xml:space="preserve">eview, </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 xml:space="preserve">ase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tudies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8FAB7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specified</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2E23D3" w14:textId="0D8D7CE5"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Reviews g</w:t>
            </w:r>
            <w:r w:rsidRPr="000878D5">
              <w:rPr>
                <w:rFonts w:ascii="Arial" w:eastAsia="Times New Roman" w:hAnsi="Arial" w:cs="Arial"/>
                <w:sz w:val="20"/>
                <w:szCs w:val="20"/>
                <w:lang w:val="en-HK" w:eastAsia="zh-CN"/>
              </w:rPr>
              <w:t>enerative music models, voice cloning, and voice transfer technologies</w:t>
            </w:r>
            <w:r>
              <w:rPr>
                <w:rFonts w:ascii="Arial" w:eastAsia="Times New Roman" w:hAnsi="Arial" w:cs="Arial"/>
                <w:sz w:val="20"/>
                <w:szCs w:val="20"/>
                <w:lang w:val="en-HK" w:eastAsia="zh-CN"/>
              </w:rPr>
              <w:t xml:space="preserve"> and how they</w:t>
            </w:r>
            <w:r w:rsidRPr="000878D5">
              <w:rPr>
                <w:rFonts w:ascii="Arial" w:eastAsia="Times New Roman" w:hAnsi="Arial" w:cs="Arial"/>
                <w:sz w:val="20"/>
                <w:szCs w:val="20"/>
                <w:lang w:val="en-HK" w:eastAsia="zh-CN"/>
              </w:rPr>
              <w:t xml:space="preserve"> enabl</w:t>
            </w:r>
            <w:r>
              <w:rPr>
                <w:rFonts w:ascii="Arial" w:eastAsia="Times New Roman" w:hAnsi="Arial" w:cs="Arial"/>
                <w:sz w:val="20"/>
                <w:szCs w:val="20"/>
                <w:lang w:val="en-HK" w:eastAsia="zh-CN"/>
              </w:rPr>
              <w:t>e</w:t>
            </w:r>
            <w:r w:rsidRPr="000878D5">
              <w:rPr>
                <w:rFonts w:ascii="Arial" w:eastAsia="Times New Roman" w:hAnsi="Arial" w:cs="Arial"/>
                <w:sz w:val="20"/>
                <w:szCs w:val="20"/>
                <w:lang w:val="en-HK" w:eastAsia="zh-CN"/>
              </w:rPr>
              <w:t xml:space="preserve"> unique compositions, voice replication, and vocal modulation. These tools challenge traditional boundaries, but also raise ethical and legal considerations regarding authorship and creativity.</w:t>
            </w:r>
          </w:p>
        </w:tc>
      </w:tr>
      <w:tr w:rsidR="00DC0D48" w:rsidRPr="000878D5" w14:paraId="32127F79"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829D0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Kim and Oh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CE8AE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B3A1B4" w14:textId="427A8291"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South</w:t>
            </w:r>
            <w:r w:rsidRPr="000878D5">
              <w:rPr>
                <w:rFonts w:ascii="Arial" w:eastAsia="Times New Roman" w:hAnsi="Arial" w:cs="Arial"/>
                <w:sz w:val="20"/>
                <w:szCs w:val="20"/>
                <w:lang w:val="en-HK" w:eastAsia="zh-CN"/>
              </w:rPr>
              <w:t xml:space="preserve"> Korea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4F2B8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 Evaluation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45387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Comparative experimental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946BC7" w14:textId="46EB19B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8 human </w:t>
            </w:r>
            <w:r>
              <w:rPr>
                <w:rFonts w:ascii="Arial" w:eastAsia="Times New Roman" w:hAnsi="Arial" w:cs="Arial"/>
                <w:sz w:val="20"/>
                <w:szCs w:val="20"/>
                <w:lang w:val="en-HK" w:eastAsia="zh-CN"/>
              </w:rPr>
              <w:t xml:space="preserve">creative </w:t>
            </w:r>
            <w:proofErr w:type="gramStart"/>
            <w:r>
              <w:rPr>
                <w:rFonts w:ascii="Arial" w:eastAsia="Times New Roman" w:hAnsi="Arial" w:cs="Arial"/>
                <w:sz w:val="20"/>
                <w:szCs w:val="20"/>
                <w:lang w:val="en-HK" w:eastAsia="zh-CN"/>
              </w:rPr>
              <w:t>writers</w:t>
            </w:r>
            <w:proofErr w:type="gramEnd"/>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experts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60510F" w14:textId="45B4855D"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Finds that </w:t>
            </w:r>
            <w:r w:rsidRPr="000878D5">
              <w:rPr>
                <w:rFonts w:ascii="Arial" w:eastAsia="Times New Roman" w:hAnsi="Arial" w:cs="Arial"/>
                <w:sz w:val="20"/>
                <w:szCs w:val="20"/>
                <w:lang w:val="en-HK" w:eastAsia="zh-CN"/>
              </w:rPr>
              <w:t>LLMs provide</w:t>
            </w:r>
            <w:r>
              <w:rPr>
                <w:rFonts w:ascii="Arial" w:eastAsia="Times New Roman" w:hAnsi="Arial" w:cs="Arial"/>
                <w:sz w:val="20"/>
                <w:szCs w:val="20"/>
                <w:lang w:val="en-HK" w:eastAsia="zh-CN"/>
              </w:rPr>
              <w:t>d</w:t>
            </w:r>
            <w:r w:rsidRPr="000878D5">
              <w:rPr>
                <w:rFonts w:ascii="Arial" w:eastAsia="Times New Roman" w:hAnsi="Arial" w:cs="Arial"/>
                <w:sz w:val="20"/>
                <w:szCs w:val="20"/>
                <w:lang w:val="en-HK" w:eastAsia="zh-CN"/>
              </w:rPr>
              <w:t xml:space="preserve"> consistent and objective evaluations, achieving higher Inter-Annotator Agreement (IAA) compared to human evaluators. However, LLMs have limitations in recognising nuanced, culturally specific, and context-dependent aspects of creativity</w:t>
            </w:r>
            <w:r>
              <w:rPr>
                <w:rFonts w:ascii="Arial" w:eastAsia="Times New Roman" w:hAnsi="Arial" w:cs="Arial"/>
                <w:sz w:val="20"/>
                <w:szCs w:val="20"/>
                <w:lang w:val="en-HK" w:eastAsia="zh-CN"/>
              </w:rPr>
              <w:t xml:space="preserve">, hence requiring a </w:t>
            </w:r>
            <w:r w:rsidRPr="000878D5">
              <w:rPr>
                <w:rFonts w:ascii="Arial" w:eastAsia="Times New Roman" w:hAnsi="Arial" w:cs="Arial"/>
                <w:sz w:val="20"/>
                <w:szCs w:val="20"/>
                <w:lang w:val="en-HK" w:eastAsia="zh-CN"/>
              </w:rPr>
              <w:t>hybrid evaluation approach combining LLM consistency with human judgment.</w:t>
            </w:r>
          </w:p>
        </w:tc>
      </w:tr>
      <w:tr w:rsidR="00DC0D48" w:rsidRPr="000878D5" w14:paraId="031BFED9"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51289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Leong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8F288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12D707" w14:textId="704F3DF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Canada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CFF77F" w14:textId="3205330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Visual Design (</w:t>
            </w:r>
            <w:r w:rsidRPr="000878D5">
              <w:rPr>
                <w:rFonts w:ascii="Arial" w:eastAsia="Times New Roman" w:hAnsi="Arial" w:cs="Arial"/>
                <w:sz w:val="20"/>
                <w:szCs w:val="20"/>
                <w:lang w:val="en-HK" w:eastAsia="zh-CN"/>
              </w:rPr>
              <w:t xml:space="preserve">Character </w:t>
            </w:r>
            <w:proofErr w:type="gramStart"/>
            <w:r w:rsidRPr="000878D5">
              <w:rPr>
                <w:rFonts w:ascii="Arial" w:eastAsia="Times New Roman" w:hAnsi="Arial" w:cs="Arial"/>
                <w:sz w:val="20"/>
                <w:szCs w:val="20"/>
                <w:lang w:val="en-HK" w:eastAsia="zh-CN"/>
              </w:rPr>
              <w:t xml:space="preserve">Design </w:t>
            </w:r>
            <w:r>
              <w:rPr>
                <w:rFonts w:ascii="Arial" w:eastAsia="Times New Roman" w:hAnsi="Arial" w:cs="Arial"/>
                <w:sz w:val="20"/>
                <w:szCs w:val="20"/>
                <w:lang w:val="en-HK" w:eastAsia="zh-CN"/>
              </w:rPr>
              <w:t>)</w:t>
            </w:r>
            <w:proofErr w:type="gramEnd"/>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566F57" w14:textId="56C424A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Interviews</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user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FA6340" w14:textId="4B26E8E6" w:rsidR="00DC0D48" w:rsidRPr="000878D5" w:rsidRDefault="00DC0D48" w:rsidP="00DC0D48">
            <w:pPr>
              <w:spacing w:after="0" w:line="240" w:lineRule="auto"/>
              <w:rPr>
                <w:rFonts w:ascii="Arial" w:eastAsia="Times New Roman" w:hAnsi="Arial" w:cs="Arial"/>
                <w:sz w:val="20"/>
                <w:szCs w:val="20"/>
                <w:lang w:val="en-HK" w:eastAsia="zh-CN"/>
              </w:rPr>
            </w:pPr>
            <w:proofErr w:type="gramStart"/>
            <w:r>
              <w:rPr>
                <w:rFonts w:ascii="Arial" w:eastAsia="Times New Roman" w:hAnsi="Arial" w:cs="Arial"/>
                <w:sz w:val="20"/>
                <w:szCs w:val="20"/>
                <w:lang w:val="en-HK" w:eastAsia="zh-CN"/>
              </w:rPr>
              <w:t>5</w:t>
            </w:r>
            <w:r w:rsidRPr="000878D5">
              <w:rPr>
                <w:rFonts w:ascii="Arial" w:eastAsia="Times New Roman" w:hAnsi="Arial" w:cs="Arial"/>
                <w:sz w:val="20"/>
                <w:szCs w:val="20"/>
                <w:lang w:val="en-HK" w:eastAsia="zh-CN"/>
              </w:rPr>
              <w:t xml:space="preserve"> character</w:t>
            </w:r>
            <w:proofErr w:type="gramEnd"/>
            <w:r w:rsidRPr="000878D5">
              <w:rPr>
                <w:rFonts w:ascii="Arial" w:eastAsia="Times New Roman" w:hAnsi="Arial" w:cs="Arial"/>
                <w:sz w:val="20"/>
                <w:szCs w:val="20"/>
                <w:lang w:val="en-HK" w:eastAsia="zh-CN"/>
              </w:rPr>
              <w:t xml:space="preserve"> designers (for formative interviews), </w:t>
            </w:r>
            <w:r>
              <w:rPr>
                <w:rFonts w:ascii="Arial" w:eastAsia="Times New Roman" w:hAnsi="Arial" w:cs="Arial"/>
                <w:sz w:val="20"/>
                <w:szCs w:val="20"/>
                <w:lang w:val="en-HK" w:eastAsia="zh-CN"/>
              </w:rPr>
              <w:t>8</w:t>
            </w:r>
            <w:r w:rsidRPr="000878D5">
              <w:rPr>
                <w:rFonts w:ascii="Arial" w:eastAsia="Times New Roman" w:hAnsi="Arial" w:cs="Arial"/>
                <w:sz w:val="20"/>
                <w:szCs w:val="20"/>
                <w:lang w:val="en-HK" w:eastAsia="zh-CN"/>
              </w:rPr>
              <w:t xml:space="preserve"> creators (for user study)</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07B0F2" w14:textId="69EA05A9"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Evaluates </w:t>
            </w:r>
            <w:proofErr w:type="spellStart"/>
            <w:r w:rsidRPr="000878D5">
              <w:rPr>
                <w:rFonts w:ascii="Arial" w:eastAsia="Times New Roman" w:hAnsi="Arial" w:cs="Arial"/>
                <w:sz w:val="20"/>
                <w:szCs w:val="20"/>
                <w:lang w:val="en-HK" w:eastAsia="zh-CN"/>
              </w:rPr>
              <w:t>Paratrouper</w:t>
            </w:r>
            <w:proofErr w:type="spellEnd"/>
            <w:r w:rsidRPr="000878D5">
              <w:rPr>
                <w:rFonts w:ascii="Arial" w:eastAsia="Times New Roman" w:hAnsi="Arial" w:cs="Arial"/>
                <w:sz w:val="20"/>
                <w:szCs w:val="20"/>
                <w:lang w:val="en-HK" w:eastAsia="zh-CN"/>
              </w:rPr>
              <w:t xml:space="preserve"> (a novel multi-modal system)</w:t>
            </w:r>
            <w:r>
              <w:rPr>
                <w:rFonts w:ascii="Arial" w:eastAsia="Times New Roman" w:hAnsi="Arial" w:cs="Arial"/>
                <w:sz w:val="20"/>
                <w:szCs w:val="20"/>
                <w:lang w:val="en-HK" w:eastAsia="zh-CN"/>
              </w:rPr>
              <w:t xml:space="preserve">, a GenAI tool that </w:t>
            </w:r>
            <w:r w:rsidRPr="000878D5">
              <w:rPr>
                <w:rFonts w:ascii="Arial" w:eastAsia="Times New Roman" w:hAnsi="Arial" w:cs="Arial"/>
                <w:sz w:val="20"/>
                <w:szCs w:val="20"/>
                <w:lang w:val="en-HK" w:eastAsia="zh-CN"/>
              </w:rPr>
              <w:t>facilitates broad exploration and rapid refinement of design intent, particularly for early-stage visual conceptualisation and rationalisation</w:t>
            </w:r>
            <w:r>
              <w:rPr>
                <w:rFonts w:ascii="Arial" w:eastAsia="Times New Roman" w:hAnsi="Arial" w:cs="Arial"/>
                <w:sz w:val="20"/>
                <w:szCs w:val="20"/>
                <w:lang w:val="en-HK" w:eastAsia="zh-CN"/>
              </w:rPr>
              <w:t xml:space="preserve"> required for </w:t>
            </w:r>
            <w:r w:rsidRPr="000878D5">
              <w:rPr>
                <w:rFonts w:ascii="Arial" w:eastAsia="Times New Roman" w:hAnsi="Arial" w:cs="Arial"/>
                <w:sz w:val="20"/>
                <w:szCs w:val="20"/>
                <w:lang w:val="en-HK" w:eastAsia="zh-CN"/>
              </w:rPr>
              <w:t>customisa</w:t>
            </w:r>
            <w:r>
              <w:rPr>
                <w:rFonts w:ascii="Arial" w:eastAsia="Times New Roman" w:hAnsi="Arial" w:cs="Arial"/>
                <w:sz w:val="20"/>
                <w:szCs w:val="20"/>
                <w:lang w:val="en-HK" w:eastAsia="zh-CN"/>
              </w:rPr>
              <w:t xml:space="preserve">tion of </w:t>
            </w:r>
            <w:r w:rsidRPr="000878D5">
              <w:rPr>
                <w:rFonts w:ascii="Arial" w:eastAsia="Times New Roman" w:hAnsi="Arial" w:cs="Arial"/>
                <w:sz w:val="20"/>
                <w:szCs w:val="20"/>
                <w:lang w:val="en-HK" w:eastAsia="zh-CN"/>
              </w:rPr>
              <w:t xml:space="preserve">character cast design. Highlights the interplay between creative agency and serendipity, and </w:t>
            </w:r>
            <w:r w:rsidRPr="000878D5">
              <w:rPr>
                <w:rFonts w:ascii="Arial" w:eastAsia="Times New Roman" w:hAnsi="Arial" w:cs="Arial"/>
                <w:sz w:val="20"/>
                <w:szCs w:val="20"/>
                <w:lang w:val="en-HK" w:eastAsia="zh-CN"/>
              </w:rPr>
              <w:lastRenderedPageBreak/>
              <w:t xml:space="preserve">the importance of visual interrelationships among characters. </w:t>
            </w:r>
          </w:p>
        </w:tc>
      </w:tr>
      <w:tr w:rsidR="00DC0D48" w:rsidRPr="000878D5" w14:paraId="7F26FC48"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390706"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Li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CF3E2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8F66BC" w14:textId="37B9DC8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China, U</w:t>
            </w:r>
            <w:r>
              <w:rPr>
                <w:rFonts w:ascii="Arial" w:eastAsia="Times New Roman" w:hAnsi="Arial" w:cs="Arial"/>
                <w:sz w:val="20"/>
                <w:szCs w:val="20"/>
                <w:lang w:val="en-HK" w:eastAsia="zh-CN"/>
              </w:rPr>
              <w:t>nited Kingdom</w:t>
            </w:r>
            <w:r w:rsidRPr="000878D5">
              <w:rPr>
                <w:rFonts w:ascii="Arial" w:eastAsia="Times New Roman" w:hAnsi="Arial" w:cs="Arial"/>
                <w:sz w:val="20"/>
                <w:szCs w:val="20"/>
                <w:lang w:val="en-HK" w:eastAsia="zh-CN"/>
              </w:rPr>
              <w:t>, 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64FF9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AEC353" w14:textId="331E72C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w:t>
            </w:r>
            <w:r w:rsidRPr="000878D5">
              <w:rPr>
                <w:rFonts w:ascii="Arial" w:eastAsia="Times New Roman" w:hAnsi="Arial" w:cs="Arial"/>
                <w:sz w:val="20"/>
                <w:szCs w:val="20"/>
                <w:lang w:val="en-HK" w:eastAsia="zh-CN"/>
              </w:rPr>
              <w:t xml:space="preserve"> review and meta-analysis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88198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 (review article)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129D3C" w14:textId="306A15C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how AI optimises architectural design, enhancing efficiency and fostering sustainability. AI is seen as a labour-saving tool, but architects must maintain responsibility. Legal uncertainty exists regarding intellectual property for AI-generated designs.</w:t>
            </w:r>
          </w:p>
        </w:tc>
      </w:tr>
      <w:tr w:rsidR="00DC0D48" w:rsidRPr="000878D5" w14:paraId="774B7674"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CA717A" w14:textId="1866BC2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Liu and Sra (2024a)</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7021D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CE6097" w14:textId="1378D91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5C3887" w14:textId="20845E7B"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Dance </w:t>
            </w:r>
            <w:r w:rsidRPr="000878D5">
              <w:rPr>
                <w:rFonts w:ascii="Arial" w:eastAsia="Times New Roman" w:hAnsi="Arial" w:cs="Arial"/>
                <w:sz w:val="20"/>
                <w:szCs w:val="20"/>
                <w:lang w:val="en-HK" w:eastAsia="zh-CN"/>
              </w:rPr>
              <w:t>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F16B4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Formative study, system usability evaluation</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AE8E7E" w14:textId="77A9592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7 choreographers (formative study), 6 choreographers (user study)</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F857C1" w14:textId="00E866B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Explores </w:t>
            </w:r>
            <w:proofErr w:type="spellStart"/>
            <w:r w:rsidRPr="000878D5">
              <w:rPr>
                <w:rFonts w:ascii="Arial" w:eastAsia="Times New Roman" w:hAnsi="Arial" w:cs="Arial"/>
                <w:sz w:val="20"/>
                <w:szCs w:val="20"/>
                <w:lang w:val="en-HK" w:eastAsia="zh-CN"/>
              </w:rPr>
              <w:t>DanceGen</w:t>
            </w:r>
            <w:proofErr w:type="spellEnd"/>
            <w:r w:rsidRPr="000878D5">
              <w:rPr>
                <w:rFonts w:ascii="Arial" w:eastAsia="Times New Roman" w:hAnsi="Arial" w:cs="Arial"/>
                <w:sz w:val="20"/>
                <w:szCs w:val="20"/>
                <w:lang w:val="en-HK" w:eastAsia="zh-CN"/>
              </w:rPr>
              <w:t>, an AI system that helps choreographers generate and iteratively edit dance sequences from text descriptions, supporting ideation and digital prototyping in the choreography preparation stage.</w:t>
            </w:r>
          </w:p>
        </w:tc>
      </w:tr>
      <w:tr w:rsidR="00DC0D48" w:rsidRPr="000878D5" w14:paraId="016C6927"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118A6F" w14:textId="7D7FBB7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Liu and Sra (2024b)</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F87EB2"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21393F" w14:textId="57AEC0A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9E03C5" w14:textId="5EFD59B5"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Dance </w:t>
            </w:r>
            <w:r w:rsidRPr="000878D5">
              <w:rPr>
                <w:rFonts w:ascii="Arial" w:eastAsia="Times New Roman" w:hAnsi="Arial" w:cs="Arial"/>
                <w:sz w:val="20"/>
                <w:szCs w:val="20"/>
                <w:lang w:val="en-HK" w:eastAsia="zh-CN"/>
              </w:rPr>
              <w:t>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038D42"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Formative study, system usability evaluation</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4EFE03" w14:textId="08E4E6D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6 professional choreographers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635979" w14:textId="0769BC6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Presents work on developing an AI-assisted system for choreography creation that helps with both ideation (generating new dance ideas) and prototyping (digitally testing and refining dance movements).</w:t>
            </w:r>
          </w:p>
        </w:tc>
      </w:tr>
      <w:tr w:rsidR="00DC0D48" w:rsidRPr="000878D5" w14:paraId="63BBB80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700CF2"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Loor Paredes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AD906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88CBBB" w14:textId="477F641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FC8D64" w14:textId="4F6071E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w:t>
            </w:r>
            <w:r>
              <w:rPr>
                <w:rFonts w:ascii="Arial" w:eastAsia="Times New Roman" w:hAnsi="Arial" w:cs="Arial"/>
                <w:sz w:val="20"/>
                <w:szCs w:val="20"/>
                <w:lang w:val="en-HK" w:eastAsia="zh-CN"/>
              </w:rPr>
              <w:t xml:space="preserve"> Composition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C9019B" w14:textId="1F63F2DF"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Visual e</w:t>
            </w:r>
            <w:r w:rsidRPr="000878D5">
              <w:rPr>
                <w:rFonts w:ascii="Arial" w:eastAsia="Times New Roman" w:hAnsi="Arial" w:cs="Arial"/>
                <w:sz w:val="20"/>
                <w:szCs w:val="20"/>
                <w:lang w:val="en-HK" w:eastAsia="zh-CN"/>
              </w:rPr>
              <w:t>thnography</w:t>
            </w:r>
            <w:r>
              <w:rPr>
                <w:rFonts w:ascii="Arial" w:eastAsia="Times New Roman" w:hAnsi="Arial" w:cs="Arial"/>
                <w:sz w:val="20"/>
                <w:szCs w:val="20"/>
                <w:lang w:val="en-HK" w:eastAsia="zh-CN"/>
              </w:rPr>
              <w:t>, i</w:t>
            </w:r>
            <w:r w:rsidRPr="000878D5">
              <w:rPr>
                <w:rFonts w:ascii="Arial" w:eastAsia="Times New Roman" w:hAnsi="Arial" w:cs="Arial"/>
                <w:sz w:val="20"/>
                <w:szCs w:val="20"/>
                <w:lang w:val="en-HK" w:eastAsia="zh-CN"/>
              </w:rPr>
              <w:t xml:space="preserve">nterviews, </w:t>
            </w:r>
            <w:r>
              <w:rPr>
                <w:rFonts w:ascii="Arial" w:eastAsia="Times New Roman" w:hAnsi="Arial" w:cs="Arial"/>
                <w:sz w:val="20"/>
                <w:szCs w:val="20"/>
                <w:lang w:val="en-HK" w:eastAsia="zh-CN"/>
              </w:rPr>
              <w:t>o</w:t>
            </w:r>
            <w:r w:rsidRPr="000878D5">
              <w:rPr>
                <w:rFonts w:ascii="Arial" w:eastAsia="Times New Roman" w:hAnsi="Arial" w:cs="Arial"/>
                <w:sz w:val="20"/>
                <w:szCs w:val="20"/>
                <w:lang w:val="en-HK" w:eastAsia="zh-CN"/>
              </w:rPr>
              <w:t>bservations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4F6DB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 technologists (researchers, developers, professional and aspiring artists)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706ABE" w14:textId="2D5A658A"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Explores how music technologists</w:t>
            </w:r>
            <w:r w:rsidRPr="000878D5">
              <w:rPr>
                <w:rFonts w:ascii="Arial" w:eastAsia="Times New Roman" w:hAnsi="Arial" w:cs="Arial"/>
                <w:sz w:val="20"/>
                <w:szCs w:val="20"/>
                <w:lang w:val="en-HK" w:eastAsia="zh-CN"/>
              </w:rPr>
              <w:t xml:space="preserve"> value</w:t>
            </w:r>
            <w:r>
              <w:rPr>
                <w:rFonts w:ascii="Arial" w:eastAsia="Times New Roman" w:hAnsi="Arial" w:cs="Arial"/>
                <w:sz w:val="20"/>
                <w:szCs w:val="20"/>
                <w:lang w:val="en-HK" w:eastAsia="zh-CN"/>
              </w:rPr>
              <w:t>d</w:t>
            </w:r>
            <w:r w:rsidRPr="000878D5">
              <w:rPr>
                <w:rFonts w:ascii="Arial" w:eastAsia="Times New Roman" w:hAnsi="Arial" w:cs="Arial"/>
                <w:sz w:val="20"/>
                <w:szCs w:val="20"/>
                <w:lang w:val="en-HK" w:eastAsia="zh-CN"/>
              </w:rPr>
              <w:t xml:space="preserve"> mistakes, glitches, and uncertainty in the creative process. </w:t>
            </w:r>
            <w:r>
              <w:rPr>
                <w:rFonts w:ascii="Arial" w:eastAsia="Times New Roman" w:hAnsi="Arial" w:cs="Arial"/>
                <w:sz w:val="20"/>
                <w:szCs w:val="20"/>
                <w:lang w:val="en-HK" w:eastAsia="zh-CN"/>
              </w:rPr>
              <w:t>Criticism of AI’s</w:t>
            </w:r>
            <w:r w:rsidRPr="000878D5">
              <w:rPr>
                <w:rFonts w:ascii="Arial" w:eastAsia="Times New Roman" w:hAnsi="Arial" w:cs="Arial"/>
                <w:sz w:val="20"/>
                <w:szCs w:val="20"/>
                <w:lang w:val="en-HK" w:eastAsia="zh-CN"/>
              </w:rPr>
              <w:t xml:space="preserve"> replicat</w:t>
            </w:r>
            <w:r>
              <w:rPr>
                <w:rFonts w:ascii="Arial" w:eastAsia="Times New Roman" w:hAnsi="Arial" w:cs="Arial"/>
                <w:sz w:val="20"/>
                <w:szCs w:val="20"/>
                <w:lang w:val="en-HK" w:eastAsia="zh-CN"/>
              </w:rPr>
              <w:t>ion of</w:t>
            </w:r>
            <w:r w:rsidRPr="000878D5">
              <w:rPr>
                <w:rFonts w:ascii="Arial" w:eastAsia="Times New Roman" w:hAnsi="Arial" w:cs="Arial"/>
                <w:sz w:val="20"/>
                <w:szCs w:val="20"/>
                <w:lang w:val="en-HK" w:eastAsia="zh-CN"/>
              </w:rPr>
              <w:t xml:space="preserve"> human emotions, with concerns about limited expressive qualities.</w:t>
            </w:r>
          </w:p>
        </w:tc>
      </w:tr>
      <w:tr w:rsidR="00DC0D48" w:rsidRPr="000878D5" w14:paraId="601E771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876DD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Lovato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8E1D0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FDB2A0" w14:textId="3872315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BA665D" w14:textId="068542A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Visual Arts</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F5C723" w14:textId="4AA5E9F0"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Survey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E58340" w14:textId="1638069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459 </w:t>
            </w:r>
            <w:r>
              <w:rPr>
                <w:rFonts w:ascii="Arial" w:eastAsia="Times New Roman" w:hAnsi="Arial" w:cs="Arial"/>
                <w:sz w:val="20"/>
                <w:szCs w:val="20"/>
                <w:lang w:val="en-HK" w:eastAsia="zh-CN"/>
              </w:rPr>
              <w:t>a</w:t>
            </w:r>
            <w:r w:rsidRPr="000878D5">
              <w:rPr>
                <w:rFonts w:ascii="Arial" w:eastAsia="Times New Roman" w:hAnsi="Arial" w:cs="Arial"/>
                <w:sz w:val="20"/>
                <w:szCs w:val="20"/>
                <w:lang w:val="en-HK" w:eastAsia="zh-CN"/>
              </w:rPr>
              <w:t>rtists</w:t>
            </w:r>
            <w:r>
              <w:rPr>
                <w:rFonts w:ascii="Arial" w:eastAsia="Times New Roman" w:hAnsi="Arial" w:cs="Arial"/>
                <w:sz w:val="20"/>
                <w:szCs w:val="20"/>
                <w:lang w:val="en-HK" w:eastAsia="zh-CN"/>
              </w:rPr>
              <w:t xml:space="preserve"> across various creative fields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C044DB" w14:textId="0F65774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Discusses how the m</w:t>
            </w:r>
            <w:r w:rsidRPr="000878D5">
              <w:rPr>
                <w:rFonts w:ascii="Arial" w:eastAsia="Times New Roman" w:hAnsi="Arial" w:cs="Arial"/>
                <w:sz w:val="20"/>
                <w:szCs w:val="20"/>
                <w:lang w:val="en-HK" w:eastAsia="zh-CN"/>
              </w:rPr>
              <w:t>ajority of artists believe creators should disclose art used in AI training, that AI outputs should not belong to model creators, and expres</w:t>
            </w:r>
            <w:r>
              <w:rPr>
                <w:rFonts w:ascii="Arial" w:eastAsia="Times New Roman" w:hAnsi="Arial" w:cs="Arial"/>
                <w:sz w:val="20"/>
                <w:szCs w:val="20"/>
                <w:lang w:val="en-HK" w:eastAsia="zh-CN"/>
              </w:rPr>
              <w:t>se</w:t>
            </w:r>
            <w:r w:rsidRPr="000878D5">
              <w:rPr>
                <w:rFonts w:ascii="Arial" w:eastAsia="Times New Roman" w:hAnsi="Arial" w:cs="Arial"/>
                <w:sz w:val="20"/>
                <w:szCs w:val="20"/>
                <w:lang w:val="en-HK" w:eastAsia="zh-CN"/>
              </w:rPr>
              <w:t>s concerns about AI's impact on the art workforce and who profits from their art.</w:t>
            </w:r>
          </w:p>
        </w:tc>
      </w:tr>
      <w:tr w:rsidR="00DC0D48" w:rsidRPr="000878D5" w14:paraId="009B885C"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D8328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Marin-Bucio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1863C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B89C3D" w14:textId="167CA98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Norway; Mexico; </w:t>
            </w:r>
            <w:r>
              <w:rPr>
                <w:rFonts w:ascii="Arial" w:eastAsia="Times New Roman" w:hAnsi="Arial" w:cs="Arial"/>
                <w:sz w:val="20"/>
                <w:szCs w:val="20"/>
                <w:lang w:val="en-HK" w:eastAsia="zh-CN"/>
              </w:rPr>
              <w:t>United Kingdom</w:t>
            </w:r>
            <w:r w:rsidRPr="000878D5">
              <w:rPr>
                <w:rFonts w:ascii="Arial" w:eastAsia="Times New Roman" w:hAnsi="Arial" w:cs="Arial"/>
                <w:sz w:val="20"/>
                <w:szCs w:val="20"/>
                <w:lang w:val="en-HK" w:eastAsia="zh-CN"/>
              </w:rPr>
              <w:t>; Argentina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4EACEC" w14:textId="318F93C6"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w:t>
            </w:r>
            <w:r>
              <w:rPr>
                <w:rFonts w:ascii="Arial" w:eastAsia="Times New Roman" w:hAnsi="Arial" w:cs="Arial"/>
                <w:sz w:val="20"/>
                <w:szCs w:val="20"/>
                <w:lang w:val="en-HK" w:eastAsia="zh-CN"/>
              </w:rPr>
              <w:t xml:space="preserve"> Performance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4CAEA1" w14:textId="501176F6"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Autoethnography, observations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D4289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Dancer-choreographer, computational scientist, audiences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73E817" w14:textId="79D1920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how AI-generated movements can evoke meaningful dance experiences, expanding the definition of dance to include non-human agents. Emphasises co-creativity and the role of human perception in completing the dance experience.</w:t>
            </w:r>
          </w:p>
        </w:tc>
      </w:tr>
      <w:tr w:rsidR="00DC0D48" w:rsidRPr="000878D5" w14:paraId="66A3BE7F"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1ABC0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Martin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AB496D"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2CDD59" w14:textId="34A9AE4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3477D2" w14:textId="26B9FF3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Dance </w:t>
            </w:r>
            <w:r w:rsidRPr="000878D5">
              <w:rPr>
                <w:rFonts w:ascii="Arial" w:eastAsia="Times New Roman" w:hAnsi="Arial" w:cs="Arial"/>
                <w:sz w:val="20"/>
                <w:szCs w:val="20"/>
                <w:lang w:val="en-HK" w:eastAsia="zh-CN"/>
              </w:rPr>
              <w:t>Choreography</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E5A0FC" w14:textId="2A099A4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Performance-as-</w:t>
            </w:r>
            <w:r>
              <w:rPr>
                <w:rFonts w:ascii="Arial" w:eastAsia="Times New Roman" w:hAnsi="Arial" w:cs="Arial"/>
                <w:sz w:val="20"/>
                <w:szCs w:val="20"/>
                <w:lang w:val="en-HK" w:eastAsia="zh-CN"/>
              </w:rPr>
              <w:t>research, survey, interviews, audience feedback</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5DBA63" w14:textId="26B40C1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w:t>
            </w:r>
            <w:r w:rsidRPr="000878D5">
              <w:rPr>
                <w:rFonts w:ascii="Arial" w:eastAsia="Times New Roman" w:hAnsi="Arial" w:cs="Arial"/>
                <w:sz w:val="20"/>
                <w:szCs w:val="20"/>
                <w:lang w:val="en-HK" w:eastAsia="zh-CN"/>
              </w:rPr>
              <w:t>ancers, choreographer</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w:t>
            </w:r>
            <w:r>
              <w:rPr>
                <w:rFonts w:ascii="Arial" w:eastAsia="Times New Roman" w:hAnsi="Arial" w:cs="Arial"/>
                <w:sz w:val="20"/>
                <w:szCs w:val="20"/>
                <w:lang w:val="en-HK" w:eastAsia="zh-CN"/>
              </w:rPr>
              <w:t xml:space="preserve"> 23 </w:t>
            </w:r>
            <w:r w:rsidRPr="000878D5">
              <w:rPr>
                <w:rFonts w:ascii="Arial" w:eastAsia="Times New Roman" w:hAnsi="Arial" w:cs="Arial"/>
                <w:sz w:val="20"/>
                <w:szCs w:val="20"/>
                <w:lang w:val="en-HK" w:eastAsia="zh-CN"/>
              </w:rPr>
              <w:t>audience</w:t>
            </w:r>
            <w:r>
              <w:rPr>
                <w:rFonts w:ascii="Arial" w:eastAsia="Times New Roman" w:hAnsi="Arial" w:cs="Arial"/>
                <w:sz w:val="20"/>
                <w:szCs w:val="20"/>
                <w:lang w:val="en-HK" w:eastAsia="zh-CN"/>
              </w:rPr>
              <w:t xml:space="preserve"> members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1CCAF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Presents a human-robot teaming platform for live, improvisational choreography. It allows choreographers to specify real-time interactions, and insights were gathered on audience sentiment and performer </w:t>
            </w:r>
            <w:r w:rsidRPr="000878D5">
              <w:rPr>
                <w:rFonts w:ascii="Arial" w:eastAsia="Times New Roman" w:hAnsi="Arial" w:cs="Arial"/>
                <w:sz w:val="20"/>
                <w:szCs w:val="20"/>
                <w:lang w:val="en-HK" w:eastAsia="zh-CN"/>
              </w:rPr>
              <w:lastRenderedPageBreak/>
              <w:t>experience regarding human-robot teams in close proximity.</w:t>
            </w:r>
          </w:p>
        </w:tc>
      </w:tr>
      <w:tr w:rsidR="00DC0D48" w:rsidRPr="000878D5" w14:paraId="31B16AE8"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5840E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Messer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C0161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1D827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Germany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2416CF"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Visual Arts</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8BC06A" w14:textId="5BD6769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Experimental design</w:t>
            </w:r>
            <w:r>
              <w:rPr>
                <w:rFonts w:ascii="Arial" w:eastAsia="Times New Roman" w:hAnsi="Arial" w:cs="Arial"/>
                <w:sz w:val="20"/>
                <w:szCs w:val="20"/>
                <w:lang w:val="en-HK" w:eastAsia="zh-CN"/>
              </w:rPr>
              <w:t xml:space="preserve"> survey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618BB5" w14:textId="2B88971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560</w:t>
            </w:r>
            <w:r w:rsidRPr="000878D5">
              <w:rPr>
                <w:rFonts w:ascii="Arial" w:eastAsia="Times New Roman" w:hAnsi="Arial" w:cs="Arial"/>
                <w:sz w:val="20"/>
                <w:szCs w:val="20"/>
                <w:lang w:val="en-HK" w:eastAsia="zh-CN"/>
              </w:rPr>
              <w:t xml:space="preserve"> participants</w:t>
            </w:r>
            <w:r>
              <w:rPr>
                <w:rFonts w:ascii="Arial" w:eastAsia="Times New Roman" w:hAnsi="Arial" w:cs="Arial"/>
                <w:sz w:val="20"/>
                <w:szCs w:val="20"/>
                <w:lang w:val="en-HK" w:eastAsia="zh-CN"/>
              </w:rPr>
              <w:t xml:space="preserve"> (general public)</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F6AF57" w14:textId="5AD3312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Explores how GenAI at different artistic creative processes affects the general perception of the resulting artwork. </w:t>
            </w:r>
            <w:r w:rsidRPr="000878D5">
              <w:rPr>
                <w:rFonts w:ascii="Arial" w:eastAsia="Times New Roman" w:hAnsi="Arial" w:cs="Arial"/>
                <w:sz w:val="20"/>
                <w:szCs w:val="20"/>
                <w:lang w:val="en-HK" w:eastAsia="zh-CN"/>
              </w:rPr>
              <w:t xml:space="preserve">Co-created art is less liked and recognised when AI is used </w:t>
            </w:r>
            <w:r>
              <w:rPr>
                <w:rFonts w:ascii="Arial" w:eastAsia="Times New Roman" w:hAnsi="Arial" w:cs="Arial"/>
                <w:sz w:val="20"/>
                <w:szCs w:val="20"/>
                <w:lang w:val="en-HK" w:eastAsia="zh-CN"/>
              </w:rPr>
              <w:t>in</w:t>
            </w:r>
            <w:r w:rsidRPr="000878D5">
              <w:rPr>
                <w:rFonts w:ascii="Arial" w:eastAsia="Times New Roman" w:hAnsi="Arial" w:cs="Arial"/>
                <w:sz w:val="20"/>
                <w:szCs w:val="20"/>
                <w:lang w:val="en-HK" w:eastAsia="zh-CN"/>
              </w:rPr>
              <w:t xml:space="preserve"> implementation</w:t>
            </w:r>
            <w:r>
              <w:rPr>
                <w:rFonts w:ascii="Arial" w:eastAsia="Times New Roman" w:hAnsi="Arial" w:cs="Arial"/>
                <w:sz w:val="20"/>
                <w:szCs w:val="20"/>
                <w:lang w:val="en-HK" w:eastAsia="zh-CN"/>
              </w:rPr>
              <w:t>, although</w:t>
            </w:r>
            <w:r w:rsidRPr="000878D5">
              <w:rPr>
                <w:rFonts w:ascii="Arial" w:eastAsia="Times New Roman" w:hAnsi="Arial" w:cs="Arial"/>
                <w:sz w:val="20"/>
                <w:szCs w:val="20"/>
                <w:lang w:val="en-HK" w:eastAsia="zh-CN"/>
              </w:rPr>
              <w:t xml:space="preserve"> perceived as more novel. Artists who co-create are less admired and perceived as less authentic. Disclosure of artist involvement can mitigate negative effects, and the impact is diminished in commercially motivated art.</w:t>
            </w:r>
          </w:p>
        </w:tc>
      </w:tr>
      <w:tr w:rsidR="00DC0D48" w:rsidRPr="000878D5" w14:paraId="3B05431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3B5CA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Mirwais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5F30D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E07EFF" w14:textId="503D9A1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Afghanistan; China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74B18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(3D Concrete Printing)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CBB7BF" w14:textId="249C6BD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Literature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551892" w14:textId="074B57F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83BD62" w14:textId="5F68C0DF"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Reviews how GenAI tools </w:t>
            </w:r>
            <w:r w:rsidRPr="000878D5">
              <w:rPr>
                <w:rFonts w:ascii="Arial" w:eastAsia="Times New Roman" w:hAnsi="Arial" w:cs="Arial"/>
                <w:sz w:val="20"/>
                <w:szCs w:val="20"/>
                <w:lang w:val="en-HK" w:eastAsia="zh-CN"/>
              </w:rPr>
              <w:t xml:space="preserve">(ChatGPT, GANs, RL, Digital Twins) </w:t>
            </w:r>
            <w:r>
              <w:rPr>
                <w:rFonts w:ascii="Arial" w:eastAsia="Times New Roman" w:hAnsi="Arial" w:cs="Arial"/>
                <w:sz w:val="20"/>
                <w:szCs w:val="20"/>
                <w:lang w:val="en-HK" w:eastAsia="zh-CN"/>
              </w:rPr>
              <w:t xml:space="preserve">integrate </w:t>
            </w:r>
            <w:r w:rsidRPr="000878D5">
              <w:rPr>
                <w:rFonts w:ascii="Arial" w:eastAsia="Times New Roman" w:hAnsi="Arial" w:cs="Arial"/>
                <w:sz w:val="20"/>
                <w:szCs w:val="20"/>
                <w:lang w:val="en-HK" w:eastAsia="zh-CN"/>
              </w:rPr>
              <w:t xml:space="preserve">into 3D concrete printing to address challenges in material efficiency, structural robustness, and ecological impact. </w:t>
            </w:r>
            <w:r>
              <w:rPr>
                <w:rFonts w:ascii="Arial" w:eastAsia="Times New Roman" w:hAnsi="Arial" w:cs="Arial"/>
                <w:sz w:val="20"/>
                <w:szCs w:val="20"/>
                <w:lang w:val="en-HK" w:eastAsia="zh-CN"/>
              </w:rPr>
              <w:t xml:space="preserve">Explains how the tools support </w:t>
            </w:r>
            <w:r w:rsidRPr="000878D5">
              <w:rPr>
                <w:rFonts w:ascii="Arial" w:eastAsia="Times New Roman" w:hAnsi="Arial" w:cs="Arial"/>
                <w:sz w:val="20"/>
                <w:szCs w:val="20"/>
                <w:lang w:val="en-HK" w:eastAsia="zh-CN"/>
              </w:rPr>
              <w:t>ideation, validat</w:t>
            </w:r>
            <w:r>
              <w:rPr>
                <w:rFonts w:ascii="Arial" w:eastAsia="Times New Roman" w:hAnsi="Arial" w:cs="Arial"/>
                <w:sz w:val="20"/>
                <w:szCs w:val="20"/>
                <w:lang w:val="en-HK" w:eastAsia="zh-CN"/>
              </w:rPr>
              <w:t>es</w:t>
            </w:r>
            <w:r w:rsidRPr="000878D5">
              <w:rPr>
                <w:rFonts w:ascii="Arial" w:eastAsia="Times New Roman" w:hAnsi="Arial" w:cs="Arial"/>
                <w:sz w:val="20"/>
                <w:szCs w:val="20"/>
                <w:lang w:val="en-HK" w:eastAsia="zh-CN"/>
              </w:rPr>
              <w:t xml:space="preserve"> designs, and optimises printing parameters, contributing to sustainable and adaptive construction.</w:t>
            </w:r>
          </w:p>
        </w:tc>
      </w:tr>
      <w:tr w:rsidR="00DC0D48" w:rsidRPr="000878D5" w14:paraId="01A4CE5C"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1BEADF" w14:textId="2EBABDD2"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Muehlhaus</w:t>
            </w:r>
            <w:proofErr w:type="spellEnd"/>
            <w:r w:rsidRPr="000878D5">
              <w:rPr>
                <w:rFonts w:ascii="Arial" w:eastAsia="Times New Roman" w:hAnsi="Arial" w:cs="Arial"/>
                <w:sz w:val="20"/>
                <w:szCs w:val="20"/>
                <w:lang w:val="en-HK" w:eastAsia="zh-CN"/>
              </w:rPr>
              <w:t xml:space="preserve"> and </w:t>
            </w:r>
            <w:proofErr w:type="spellStart"/>
            <w:r w:rsidRPr="000878D5">
              <w:rPr>
                <w:rFonts w:ascii="Arial" w:eastAsia="Times New Roman" w:hAnsi="Arial" w:cs="Arial"/>
                <w:sz w:val="20"/>
                <w:szCs w:val="20"/>
                <w:lang w:val="en-HK" w:eastAsia="zh-CN"/>
              </w:rPr>
              <w:t>Steimle</w:t>
            </w:r>
            <w:proofErr w:type="spellEnd"/>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0E26A3" w14:textId="7A9C29BF"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Preprint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ECE27B" w14:textId="4FB270B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Germany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B9430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Interaction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4E36A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Empirical Study, User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941C01" w14:textId="4D717F0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10 graduate-level human-computer interaction</w:t>
            </w:r>
            <w:r>
              <w:rPr>
                <w:rFonts w:ascii="Arial" w:eastAsia="Times New Roman" w:hAnsi="Arial" w:cs="Arial"/>
                <w:sz w:val="20"/>
                <w:szCs w:val="20"/>
                <w:lang w:val="en-HK" w:eastAsia="zh-CN"/>
              </w:rPr>
              <w:t xml:space="preserve"> designers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30511E" w14:textId="25D24DCD"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Shows how </w:t>
            </w:r>
            <w:r w:rsidRPr="000878D5">
              <w:rPr>
                <w:rFonts w:ascii="Arial" w:eastAsia="Times New Roman" w:hAnsi="Arial" w:cs="Arial"/>
                <w:sz w:val="20"/>
                <w:szCs w:val="20"/>
                <w:lang w:val="en-HK" w:eastAsia="zh-CN"/>
              </w:rPr>
              <w:t xml:space="preserve">GenAI effectively supports designers across all phases of user-centred design (requirements elicitation, conceptual design, physical design, and evaluation) for creating, refining, and gathering feedback on artefacts. </w:t>
            </w:r>
            <w:r>
              <w:rPr>
                <w:rFonts w:ascii="Arial" w:eastAsia="Times New Roman" w:hAnsi="Arial" w:cs="Arial"/>
                <w:sz w:val="20"/>
                <w:szCs w:val="20"/>
                <w:lang w:val="en-HK" w:eastAsia="zh-CN"/>
              </w:rPr>
              <w:t>Discussed c</w:t>
            </w:r>
            <w:r w:rsidRPr="000878D5">
              <w:rPr>
                <w:rFonts w:ascii="Arial" w:eastAsia="Times New Roman" w:hAnsi="Arial" w:cs="Arial"/>
                <w:sz w:val="20"/>
                <w:szCs w:val="20"/>
                <w:lang w:val="en-HK" w:eastAsia="zh-CN"/>
              </w:rPr>
              <w:t xml:space="preserve">hallenges </w:t>
            </w:r>
            <w:r>
              <w:rPr>
                <w:rFonts w:ascii="Arial" w:eastAsia="Times New Roman" w:hAnsi="Arial" w:cs="Arial"/>
                <w:sz w:val="20"/>
                <w:szCs w:val="20"/>
                <w:lang w:val="en-HK" w:eastAsia="zh-CN"/>
              </w:rPr>
              <w:t>around</w:t>
            </w:r>
            <w:r w:rsidRPr="000878D5">
              <w:rPr>
                <w:rFonts w:ascii="Arial" w:eastAsia="Times New Roman" w:hAnsi="Arial" w:cs="Arial"/>
                <w:sz w:val="20"/>
                <w:szCs w:val="20"/>
                <w:lang w:val="en-HK" w:eastAsia="zh-CN"/>
              </w:rPr>
              <w:t xml:space="preserve"> stereotypical representations</w:t>
            </w:r>
            <w:r>
              <w:rPr>
                <w:rFonts w:ascii="Arial" w:eastAsia="Times New Roman" w:hAnsi="Arial" w:cs="Arial"/>
                <w:sz w:val="20"/>
                <w:szCs w:val="20"/>
                <w:lang w:val="en-HK" w:eastAsia="zh-CN"/>
              </w:rPr>
              <w:t xml:space="preserve"> and </w:t>
            </w:r>
            <w:r w:rsidRPr="000878D5">
              <w:rPr>
                <w:rFonts w:ascii="Arial" w:eastAsia="Times New Roman" w:hAnsi="Arial" w:cs="Arial"/>
                <w:sz w:val="20"/>
                <w:szCs w:val="20"/>
                <w:lang w:val="en-HK" w:eastAsia="zh-CN"/>
              </w:rPr>
              <w:t>difficulty generating functional designs.</w:t>
            </w:r>
          </w:p>
        </w:tc>
      </w:tr>
      <w:tr w:rsidR="00DC0D48" w:rsidRPr="000878D5" w14:paraId="140EBEF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EFD31C" w14:textId="3036B11E"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Mycka</w:t>
            </w:r>
            <w:proofErr w:type="spellEnd"/>
            <w:r w:rsidRPr="000878D5">
              <w:rPr>
                <w:rFonts w:ascii="Arial" w:eastAsia="Times New Roman" w:hAnsi="Arial" w:cs="Arial"/>
                <w:sz w:val="20"/>
                <w:szCs w:val="20"/>
                <w:lang w:val="en-HK" w:eastAsia="zh-CN"/>
              </w:rPr>
              <w:t xml:space="preserve"> and </w:t>
            </w:r>
            <w:proofErr w:type="spellStart"/>
            <w:r w:rsidRPr="000878D5">
              <w:rPr>
                <w:rFonts w:ascii="Arial" w:eastAsia="Times New Roman" w:hAnsi="Arial" w:cs="Arial"/>
                <w:sz w:val="20"/>
                <w:szCs w:val="20"/>
                <w:lang w:val="en-HK" w:eastAsia="zh-CN"/>
              </w:rPr>
              <w:t>Mańdziuk</w:t>
            </w:r>
            <w:proofErr w:type="spellEnd"/>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2025</w:t>
            </w:r>
            <w:r>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82C496" w14:textId="0076E27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BC5D78" w14:textId="5A90FD11"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Poland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5AC08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Music</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98BF4D" w14:textId="36309B3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w:t>
            </w:r>
            <w:r w:rsidRPr="000878D5">
              <w:rPr>
                <w:rFonts w:ascii="Arial" w:eastAsia="Times New Roman" w:hAnsi="Arial" w:cs="Arial"/>
                <w:sz w:val="20"/>
                <w:szCs w:val="20"/>
                <w:lang w:val="en-HK" w:eastAsia="zh-CN"/>
              </w:rPr>
              <w:t xml:space="preserv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EFD905" w14:textId="27CC970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E5B99D" w14:textId="4B9864D8"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Reviews </w:t>
            </w:r>
            <w:r w:rsidRPr="000878D5">
              <w:rPr>
                <w:rFonts w:ascii="Arial" w:eastAsia="Times New Roman" w:hAnsi="Arial" w:cs="Arial"/>
                <w:sz w:val="20"/>
                <w:szCs w:val="20"/>
                <w:lang w:val="en-HK" w:eastAsia="zh-CN"/>
              </w:rPr>
              <w:t>music generation and music recommendation</w:t>
            </w:r>
            <w:r>
              <w:rPr>
                <w:rFonts w:ascii="Arial" w:eastAsia="Times New Roman" w:hAnsi="Arial" w:cs="Arial"/>
                <w:sz w:val="20"/>
                <w:szCs w:val="20"/>
                <w:lang w:val="en-HK" w:eastAsia="zh-CN"/>
              </w:rPr>
              <w:t xml:space="preserve"> by AI, with k</w:t>
            </w:r>
            <w:r w:rsidRPr="000878D5">
              <w:rPr>
                <w:rFonts w:ascii="Arial" w:eastAsia="Times New Roman" w:hAnsi="Arial" w:cs="Arial"/>
                <w:sz w:val="20"/>
                <w:szCs w:val="20"/>
                <w:lang w:val="en-HK" w:eastAsia="zh-CN"/>
              </w:rPr>
              <w:t>ey challenges includ</w:t>
            </w:r>
            <w:r>
              <w:rPr>
                <w:rFonts w:ascii="Arial" w:eastAsia="Times New Roman" w:hAnsi="Arial" w:cs="Arial"/>
                <w:sz w:val="20"/>
                <w:szCs w:val="20"/>
                <w:lang w:val="en-HK" w:eastAsia="zh-CN"/>
              </w:rPr>
              <w:t>ing</w:t>
            </w:r>
            <w:r w:rsidRPr="000878D5">
              <w:rPr>
                <w:rFonts w:ascii="Arial" w:eastAsia="Times New Roman" w:hAnsi="Arial" w:cs="Arial"/>
                <w:sz w:val="20"/>
                <w:szCs w:val="20"/>
                <w:lang w:val="en-HK" w:eastAsia="zh-CN"/>
              </w:rPr>
              <w:t xml:space="preserve"> generating long</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expressive music that imitates human performance</w:t>
            </w:r>
            <w:r>
              <w:rPr>
                <w:rFonts w:ascii="Arial" w:eastAsia="Times New Roman" w:hAnsi="Arial" w:cs="Arial"/>
                <w:sz w:val="20"/>
                <w:szCs w:val="20"/>
                <w:lang w:val="en-HK" w:eastAsia="zh-CN"/>
              </w:rPr>
              <w:t xml:space="preserve">, copyright concerns, </w:t>
            </w:r>
            <w:r w:rsidRPr="000878D5">
              <w:rPr>
                <w:rFonts w:ascii="Arial" w:eastAsia="Times New Roman" w:hAnsi="Arial" w:cs="Arial"/>
                <w:sz w:val="20"/>
                <w:szCs w:val="20"/>
                <w:lang w:val="en-HK" w:eastAsia="zh-CN"/>
              </w:rPr>
              <w:t xml:space="preserve">and the lack of objective tools for performance evaluation. </w:t>
            </w:r>
          </w:p>
        </w:tc>
      </w:tr>
      <w:tr w:rsidR="00DC0D48" w:rsidRPr="000878D5" w14:paraId="78968797"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CF41FC" w14:textId="77A276F6"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Naqvi et al.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2025</w:t>
            </w:r>
            <w:r>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2320F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B5457A" w14:textId="220FB57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3742AC" w14:textId="4D7D7C9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Graphic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0582C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Artifact-based Interviews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779C70" w14:textId="6C311F4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28 designers (undergraduates/graduate students and design professionals).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A8B78E" w14:textId="53F540A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Explores the rift in</w:t>
            </w:r>
            <w:r w:rsidRPr="000878D5">
              <w:rPr>
                <w:rFonts w:ascii="Arial" w:eastAsia="Times New Roman" w:hAnsi="Arial" w:cs="Arial"/>
                <w:sz w:val="20"/>
                <w:szCs w:val="20"/>
                <w:lang w:val="en-HK" w:eastAsia="zh-CN"/>
              </w:rPr>
              <w:t xml:space="preserve"> designers' value systems regarding GenAI</w:t>
            </w:r>
            <w:r>
              <w:rPr>
                <w:rFonts w:ascii="Arial" w:eastAsia="Times New Roman" w:hAnsi="Arial" w:cs="Arial"/>
                <w:sz w:val="20"/>
                <w:szCs w:val="20"/>
                <w:lang w:val="en-HK" w:eastAsia="zh-CN"/>
              </w:rPr>
              <w:t>, with e</w:t>
            </w:r>
            <w:r w:rsidRPr="000878D5">
              <w:rPr>
                <w:rFonts w:ascii="Arial" w:eastAsia="Times New Roman" w:hAnsi="Arial" w:cs="Arial"/>
                <w:sz w:val="20"/>
                <w:szCs w:val="20"/>
                <w:lang w:val="en-HK" w:eastAsia="zh-CN"/>
              </w:rPr>
              <w:t xml:space="preserve">xperienced designers circumspect about the loss of traditional creativity and foundational skills, </w:t>
            </w:r>
            <w:r>
              <w:rPr>
                <w:rFonts w:ascii="Arial" w:eastAsia="Times New Roman" w:hAnsi="Arial" w:cs="Arial"/>
                <w:sz w:val="20"/>
                <w:szCs w:val="20"/>
                <w:lang w:val="en-HK" w:eastAsia="zh-CN"/>
              </w:rPr>
              <w:t xml:space="preserve">compared with the </w:t>
            </w:r>
            <w:r w:rsidRPr="000878D5">
              <w:rPr>
                <w:rFonts w:ascii="Arial" w:eastAsia="Times New Roman" w:hAnsi="Arial" w:cs="Arial"/>
                <w:sz w:val="20"/>
                <w:szCs w:val="20"/>
                <w:lang w:val="en-HK" w:eastAsia="zh-CN"/>
              </w:rPr>
              <w:t>enthusias</w:t>
            </w:r>
            <w:r>
              <w:rPr>
                <w:rFonts w:ascii="Arial" w:eastAsia="Times New Roman" w:hAnsi="Arial" w:cs="Arial"/>
                <w:sz w:val="20"/>
                <w:szCs w:val="20"/>
                <w:lang w:val="en-HK" w:eastAsia="zh-CN"/>
              </w:rPr>
              <w:t>m of</w:t>
            </w:r>
            <w:r w:rsidRPr="000878D5">
              <w:rPr>
                <w:rFonts w:ascii="Arial" w:eastAsia="Times New Roman" w:hAnsi="Arial" w:cs="Arial"/>
                <w:sz w:val="20"/>
                <w:szCs w:val="20"/>
                <w:lang w:val="en-HK" w:eastAsia="zh-CN"/>
              </w:rPr>
              <w:t xml:space="preserve"> junior designers. Junior</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advocate for early AI integration, while senior students and professionals stress foundational skills first. </w:t>
            </w:r>
            <w:r>
              <w:rPr>
                <w:rFonts w:ascii="Arial" w:eastAsia="Times New Roman" w:hAnsi="Arial" w:cs="Arial"/>
                <w:sz w:val="20"/>
                <w:szCs w:val="20"/>
                <w:lang w:val="en-HK" w:eastAsia="zh-CN"/>
              </w:rPr>
              <w:t>Debates about o</w:t>
            </w:r>
            <w:r w:rsidRPr="000878D5">
              <w:rPr>
                <w:rFonts w:ascii="Arial" w:eastAsia="Times New Roman" w:hAnsi="Arial" w:cs="Arial"/>
                <w:sz w:val="20"/>
                <w:szCs w:val="20"/>
                <w:lang w:val="en-HK" w:eastAsia="zh-CN"/>
              </w:rPr>
              <w:t>wnership</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originality</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marketability </w:t>
            </w:r>
            <w:r w:rsidRPr="000878D5">
              <w:rPr>
                <w:rFonts w:ascii="Arial" w:eastAsia="Times New Roman" w:hAnsi="Arial" w:cs="Arial"/>
                <w:sz w:val="20"/>
                <w:szCs w:val="20"/>
                <w:lang w:val="en-HK" w:eastAsia="zh-CN"/>
              </w:rPr>
              <w:lastRenderedPageBreak/>
              <w:t>of AI skills</w:t>
            </w:r>
            <w:r>
              <w:rPr>
                <w:rFonts w:ascii="Arial" w:eastAsia="Times New Roman" w:hAnsi="Arial" w:cs="Arial"/>
                <w:sz w:val="20"/>
                <w:szCs w:val="20"/>
                <w:lang w:val="en-HK" w:eastAsia="zh-CN"/>
              </w:rPr>
              <w:t xml:space="preserve">, and </w:t>
            </w:r>
            <w:r w:rsidRPr="000878D5">
              <w:rPr>
                <w:rFonts w:ascii="Arial" w:eastAsia="Times New Roman" w:hAnsi="Arial" w:cs="Arial"/>
                <w:sz w:val="20"/>
                <w:szCs w:val="20"/>
                <w:lang w:val="en-HK" w:eastAsia="zh-CN"/>
              </w:rPr>
              <w:t>the limited affordances of AI-generated outputs for meaningful designs.</w:t>
            </w:r>
          </w:p>
        </w:tc>
      </w:tr>
      <w:tr w:rsidR="00DC0D48" w:rsidRPr="000878D5" w14:paraId="10E69F26"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4B595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Naseri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AFFE1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B429E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Italy</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B933F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Urban Design, Urban Planning, Interior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C267D5" w14:textId="77777777" w:rsidR="00DC0D48"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Case study, comparative analysis, tool evaluation</w:t>
            </w:r>
          </w:p>
          <w:p w14:paraId="610ADCCC" w14:textId="44A82C90" w:rsidR="00DC0D48" w:rsidRPr="000878D5" w:rsidRDefault="00DC0D48" w:rsidP="00DC0D48">
            <w:pPr>
              <w:spacing w:after="0" w:line="240" w:lineRule="auto"/>
              <w:rPr>
                <w:rFonts w:ascii="Arial" w:eastAsia="Times New Roman" w:hAnsi="Arial" w:cs="Arial"/>
                <w:sz w:val="20"/>
                <w:szCs w:val="20"/>
                <w:lang w:val="en-HK" w:eastAsia="zh-CN"/>
              </w:rPr>
            </w:pP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C5710C" w14:textId="246ADDE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26931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Examines the impact of AI in architecture and urban design, highlighting tools like </w:t>
            </w:r>
            <w:proofErr w:type="spellStart"/>
            <w:r w:rsidRPr="000878D5">
              <w:rPr>
                <w:rFonts w:ascii="Arial" w:eastAsia="Times New Roman" w:hAnsi="Arial" w:cs="Arial"/>
                <w:sz w:val="20"/>
                <w:szCs w:val="20"/>
                <w:lang w:val="en-HK" w:eastAsia="zh-CN"/>
              </w:rPr>
              <w:t>PlanFinder</w:t>
            </w:r>
            <w:proofErr w:type="spellEnd"/>
            <w:r w:rsidRPr="000878D5">
              <w:rPr>
                <w:rFonts w:ascii="Arial" w:eastAsia="Times New Roman" w:hAnsi="Arial" w:cs="Arial"/>
                <w:sz w:val="20"/>
                <w:szCs w:val="20"/>
                <w:lang w:val="en-HK" w:eastAsia="zh-CN"/>
              </w:rPr>
              <w:t xml:space="preserve">, </w:t>
            </w:r>
            <w:proofErr w:type="spellStart"/>
            <w:r w:rsidRPr="000878D5">
              <w:rPr>
                <w:rFonts w:ascii="Arial" w:eastAsia="Times New Roman" w:hAnsi="Arial" w:cs="Arial"/>
                <w:sz w:val="20"/>
                <w:szCs w:val="20"/>
                <w:lang w:val="en-HK" w:eastAsia="zh-CN"/>
              </w:rPr>
              <w:t>TestFit</w:t>
            </w:r>
            <w:proofErr w:type="spellEnd"/>
            <w:r w:rsidRPr="000878D5">
              <w:rPr>
                <w:rFonts w:ascii="Arial" w:eastAsia="Times New Roman" w:hAnsi="Arial" w:cs="Arial"/>
                <w:sz w:val="20"/>
                <w:szCs w:val="20"/>
                <w:lang w:val="en-HK" w:eastAsia="zh-CN"/>
              </w:rPr>
              <w:t>, and Luma for enhancing sustainability, efficiency, and innovation. Discusses benefits (time-saving, cost reduction, experimentation) and drawbacks (data dependency, limited modification, compatibility issues, ethical concerns, job displacement).</w:t>
            </w:r>
          </w:p>
        </w:tc>
      </w:tr>
      <w:tr w:rsidR="00DC0D48" w:rsidRPr="000878D5" w14:paraId="28BC7F2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955A3D" w14:textId="69F9DFA1"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Onatayo</w:t>
            </w:r>
            <w:proofErr w:type="spellEnd"/>
            <w:r w:rsidRPr="000878D5">
              <w:rPr>
                <w:rFonts w:ascii="Arial" w:eastAsia="Times New Roman" w:hAnsi="Arial" w:cs="Arial"/>
                <w:sz w:val="20"/>
                <w:szCs w:val="20"/>
                <w:lang w:val="en-HK" w:eastAsia="zh-CN"/>
              </w:rPr>
              <w:t xml:space="preserve"> et al.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2024</w:t>
            </w:r>
            <w:r>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B3AD3B" w14:textId="545AC5A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096676" w14:textId="7EBBB3E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r>
              <w:rPr>
                <w:rFonts w:ascii="Arial" w:eastAsia="Times New Roman" w:hAnsi="Arial" w:cs="Arial"/>
                <w:sz w:val="20"/>
                <w:szCs w:val="20"/>
                <w:lang w:val="en-HK" w:eastAsia="zh-CN"/>
              </w:rPr>
              <w:t>; South Africa; Nigeria; 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AC6EEB" w14:textId="46671FF2"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Engineering, Construction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28141A" w14:textId="400E401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97DE0B" w14:textId="76BBE09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5F729B" w14:textId="69B15ACC"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Explores AI in </w:t>
            </w:r>
            <w:r w:rsidRPr="000878D5">
              <w:rPr>
                <w:rFonts w:ascii="Arial" w:eastAsia="Times New Roman" w:hAnsi="Arial" w:cs="Arial"/>
                <w:sz w:val="20"/>
                <w:szCs w:val="20"/>
                <w:lang w:val="en-HK" w:eastAsia="zh-CN"/>
              </w:rPr>
              <w:t xml:space="preserve">AEC sector </w:t>
            </w:r>
            <w:r>
              <w:rPr>
                <w:rFonts w:ascii="Arial" w:eastAsia="Times New Roman" w:hAnsi="Arial" w:cs="Arial"/>
                <w:sz w:val="20"/>
                <w:szCs w:val="20"/>
                <w:lang w:val="en-HK" w:eastAsia="zh-CN"/>
              </w:rPr>
              <w:t>for</w:t>
            </w:r>
            <w:r w:rsidRPr="000878D5">
              <w:rPr>
                <w:rFonts w:ascii="Arial" w:eastAsia="Times New Roman" w:hAnsi="Arial" w:cs="Arial"/>
                <w:sz w:val="20"/>
                <w:szCs w:val="20"/>
                <w:lang w:val="en-HK" w:eastAsia="zh-CN"/>
              </w:rPr>
              <w:t xml:space="preserve"> enhancing learning, productivity, and efficiency. Applications include rapid conceptualisation and visualisation in architecture, swift generation of technical specifications and simulations in engineering, and optimisation of project management workflows. </w:t>
            </w: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dentifies the need for continuous professional development, formal education, and practical training</w:t>
            </w:r>
            <w:r>
              <w:rPr>
                <w:rFonts w:ascii="Arial" w:eastAsia="Times New Roman" w:hAnsi="Arial" w:cs="Arial"/>
                <w:sz w:val="20"/>
                <w:szCs w:val="20"/>
                <w:lang w:val="en-HK" w:eastAsia="zh-CN"/>
              </w:rPr>
              <w:t xml:space="preserve"> for </w:t>
            </w:r>
            <w:r w:rsidRPr="000878D5">
              <w:rPr>
                <w:rFonts w:ascii="Arial" w:eastAsia="Times New Roman" w:hAnsi="Arial" w:cs="Arial"/>
                <w:sz w:val="20"/>
                <w:szCs w:val="20"/>
                <w:lang w:val="en-HK" w:eastAsia="zh-CN"/>
              </w:rPr>
              <w:t>effective integration.</w:t>
            </w:r>
          </w:p>
        </w:tc>
      </w:tr>
      <w:tr w:rsidR="00DC0D48" w:rsidRPr="000878D5" w14:paraId="74EF8EE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9B74FA" w14:textId="45C6CAB2"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Pataranutaporn</w:t>
            </w:r>
            <w:proofErr w:type="spellEnd"/>
            <w:r w:rsidRPr="000878D5">
              <w:rPr>
                <w:rFonts w:ascii="Arial" w:eastAsia="Times New Roman" w:hAnsi="Arial" w:cs="Arial"/>
                <w:sz w:val="20"/>
                <w:szCs w:val="20"/>
                <w:lang w:val="en-HK" w:eastAsia="zh-CN"/>
              </w:rPr>
              <w:t xml:space="preserve"> et al.</w:t>
            </w:r>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2024</w:t>
            </w:r>
            <w:r>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E3859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88EBD8" w14:textId="753FAD36"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Thailand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CC65DB" w14:textId="21695E4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Dance Performance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5B3D20" w14:textId="7AA5CCEF" w:rsidR="00DC0D48" w:rsidRPr="000973E5" w:rsidRDefault="00DC0D48" w:rsidP="00DC0D48">
            <w:pPr>
              <w:spacing w:after="0" w:line="240" w:lineRule="auto"/>
              <w:rPr>
                <w:rFonts w:ascii="Arial" w:eastAsia="Times New Roman" w:hAnsi="Arial" w:cs="Arial"/>
                <w:sz w:val="20"/>
                <w:szCs w:val="20"/>
                <w:lang w:val="en-HK" w:eastAsia="zh-CN"/>
              </w:rPr>
            </w:pPr>
            <w:r w:rsidRPr="000973E5">
              <w:rPr>
                <w:rFonts w:ascii="Arial" w:eastAsia="Times New Roman" w:hAnsi="Arial" w:cs="Arial"/>
                <w:sz w:val="20"/>
                <w:szCs w:val="20"/>
                <w:lang w:val="en-HK" w:eastAsia="zh-CN"/>
              </w:rPr>
              <w:t>Performance-as-</w:t>
            </w:r>
            <w:r>
              <w:rPr>
                <w:rFonts w:ascii="Arial" w:eastAsia="Times New Roman" w:hAnsi="Arial" w:cs="Arial"/>
                <w:sz w:val="20"/>
                <w:szCs w:val="20"/>
                <w:lang w:val="en-HK" w:eastAsia="zh-CN"/>
              </w:rPr>
              <w:t>r</w:t>
            </w:r>
            <w:r w:rsidRPr="000973E5">
              <w:rPr>
                <w:rFonts w:ascii="Arial" w:eastAsia="Times New Roman" w:hAnsi="Arial" w:cs="Arial"/>
                <w:sz w:val="20"/>
                <w:szCs w:val="20"/>
                <w:lang w:val="en-HK" w:eastAsia="zh-CN"/>
              </w:rPr>
              <w:t>esearch</w:t>
            </w:r>
            <w:r>
              <w:rPr>
                <w:rFonts w:ascii="Arial" w:eastAsia="Times New Roman" w:hAnsi="Arial" w:cs="Arial"/>
                <w:sz w:val="20"/>
                <w:szCs w:val="20"/>
                <w:lang w:val="en-HK" w:eastAsia="zh-CN"/>
              </w:rPr>
              <w:t xml:space="preserve">, </w:t>
            </w:r>
            <w:proofErr w:type="spellStart"/>
            <w:r>
              <w:rPr>
                <w:rFonts w:ascii="Arial" w:eastAsia="Times New Roman" w:hAnsi="Arial" w:cs="Arial"/>
                <w:sz w:val="20"/>
                <w:szCs w:val="20"/>
                <w:lang w:val="en-HK" w:eastAsia="zh-CN"/>
              </w:rPr>
              <w:t>observiations</w:t>
            </w:r>
            <w:proofErr w:type="spellEnd"/>
          </w:p>
          <w:p w14:paraId="586C58BA" w14:textId="28695128" w:rsidR="00DC0D48" w:rsidRPr="000878D5" w:rsidRDefault="00DC0D48" w:rsidP="00DC0D48">
            <w:pPr>
              <w:spacing w:after="0" w:line="240" w:lineRule="auto"/>
              <w:rPr>
                <w:rFonts w:ascii="Arial" w:eastAsia="Times New Roman" w:hAnsi="Arial" w:cs="Arial"/>
                <w:sz w:val="20"/>
                <w:szCs w:val="20"/>
                <w:lang w:val="en-HK" w:eastAsia="zh-CN"/>
              </w:rPr>
            </w:pP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94AD10" w14:textId="65F6AC1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w:t>
            </w:r>
            <w:r w:rsidRPr="000878D5">
              <w:rPr>
                <w:rFonts w:ascii="Arial" w:eastAsia="Times New Roman" w:hAnsi="Arial" w:cs="Arial"/>
                <w:sz w:val="20"/>
                <w:szCs w:val="20"/>
                <w:lang w:val="en-HK" w:eastAsia="zh-CN"/>
              </w:rPr>
              <w:t>ancers</w:t>
            </w:r>
            <w:r>
              <w:rPr>
                <w:rFonts w:ascii="Arial" w:eastAsia="Times New Roman" w:hAnsi="Arial" w:cs="Arial"/>
                <w:sz w:val="20"/>
                <w:szCs w:val="20"/>
                <w:lang w:val="en-HK" w:eastAsia="zh-CN"/>
              </w:rPr>
              <w:t xml:space="preserve">, choreographers, </w:t>
            </w:r>
            <w:r w:rsidRPr="000878D5">
              <w:rPr>
                <w:rFonts w:ascii="Arial" w:eastAsia="Times New Roman" w:hAnsi="Arial" w:cs="Arial"/>
                <w:sz w:val="20"/>
                <w:szCs w:val="20"/>
                <w:lang w:val="en-HK" w:eastAsia="zh-CN"/>
              </w:rPr>
              <w:t>multidisciplinary researchers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F15FA9" w14:textId="45BE697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Introduces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co-dancing" by computationally formalising traditional Thai dance knowledge into an interactive model. This model allows human dancers to improvise with virtual partners in real-time, resulting in hybrid movement aesthetics and expanding artistic expression while preserving cultural heritage.</w:t>
            </w:r>
          </w:p>
        </w:tc>
      </w:tr>
      <w:tr w:rsidR="00DC0D48" w:rsidRPr="000878D5" w14:paraId="41A6EE67"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4C5148" w14:textId="5178653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Pike et al</w:t>
            </w:r>
            <w:r>
              <w:rPr>
                <w:rFonts w:ascii="Arial" w:eastAsia="Times New Roman" w:hAnsi="Arial" w:cs="Arial"/>
                <w:sz w:val="20"/>
                <w:szCs w:val="20"/>
                <w:lang w:val="en-HK" w:eastAsia="zh-CN"/>
              </w:rPr>
              <w:t>.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D713D8" w14:textId="715FF69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211365" w14:textId="76E72A4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F1DFF0" w14:textId="58A0B90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Theatre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28B049" w14:textId="4A1EF1F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Reflective </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 xml:space="preserve">ase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tudy</w:t>
            </w:r>
            <w:r>
              <w:rPr>
                <w:rFonts w:ascii="Arial" w:eastAsia="Times New Roman" w:hAnsi="Arial" w:cs="Arial"/>
                <w:sz w:val="20"/>
                <w:szCs w:val="20"/>
                <w:lang w:val="en-HK" w:eastAsia="zh-CN"/>
              </w:rPr>
              <w:t>, survey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FFBFE7" w14:textId="4679040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W</w:t>
            </w:r>
            <w:r w:rsidRPr="00B353FA">
              <w:rPr>
                <w:rFonts w:ascii="Arial" w:eastAsia="Times New Roman" w:hAnsi="Arial" w:cs="Arial"/>
                <w:sz w:val="20"/>
                <w:szCs w:val="20"/>
                <w:lang w:val="en-HK" w:eastAsia="zh-CN"/>
              </w:rPr>
              <w:t>riter/</w:t>
            </w:r>
            <w:r>
              <w:rPr>
                <w:rFonts w:ascii="Arial" w:eastAsia="Times New Roman" w:hAnsi="Arial" w:cs="Arial"/>
                <w:sz w:val="20"/>
                <w:szCs w:val="20"/>
                <w:lang w:val="en-HK" w:eastAsia="zh-CN"/>
              </w:rPr>
              <w:t xml:space="preserve"> </w:t>
            </w:r>
            <w:r w:rsidRPr="00B353FA">
              <w:rPr>
                <w:rFonts w:ascii="Arial" w:eastAsia="Times New Roman" w:hAnsi="Arial" w:cs="Arial"/>
                <w:sz w:val="20"/>
                <w:szCs w:val="20"/>
                <w:lang w:val="en-HK" w:eastAsia="zh-CN"/>
              </w:rPr>
              <w:t>director, animator, choreographer, dramaturg, and digital scenographer</w:t>
            </w:r>
            <w:r>
              <w:rPr>
                <w:rFonts w:ascii="Arial" w:eastAsia="Times New Roman" w:hAnsi="Arial" w:cs="Arial"/>
                <w:sz w:val="20"/>
                <w:szCs w:val="20"/>
                <w:lang w:val="en-HK" w:eastAsia="zh-CN"/>
              </w:rPr>
              <w:t xml:space="preserve">, </w:t>
            </w:r>
            <w:r w:rsidRPr="00B353FA">
              <w:rPr>
                <w:rFonts w:ascii="Arial" w:eastAsia="Times New Roman" w:hAnsi="Arial" w:cs="Arial"/>
                <w:sz w:val="20"/>
                <w:szCs w:val="20"/>
                <w:lang w:val="en-HK" w:eastAsia="zh-CN"/>
              </w:rPr>
              <w:t>audience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32670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the challenges of integrating communal augmented reality (AR) effects in live theatre, highlighting tensions between technology, traditional practices, and artistic vision. AI-powered technology is posited as a solution to alleviate these tensions, streamline development, and improve creative outcomes while preserving human involvement.</w:t>
            </w:r>
          </w:p>
        </w:tc>
      </w:tr>
      <w:tr w:rsidR="00DC0D48" w:rsidRPr="000878D5" w14:paraId="5A8487A5"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8F5A71" w14:textId="12BD5B5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Qin et al.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2024</w:t>
            </w:r>
            <w:r>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8D77A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34CB11" w14:textId="5F12FFA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China</w:t>
            </w:r>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Hong Kong</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5F0D09" w14:textId="4BC0BA5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84058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User Study, Online Survey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D43401" w14:textId="4BAE75D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14 creative writers (user study); Participants for online survey (number not specified).</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58ECE2" w14:textId="4BD342D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Evaluates </w:t>
            </w:r>
            <w:r w:rsidRPr="000878D5">
              <w:rPr>
                <w:rFonts w:ascii="Arial" w:eastAsia="Times New Roman" w:hAnsi="Arial" w:cs="Arial"/>
                <w:sz w:val="20"/>
                <w:szCs w:val="20"/>
                <w:lang w:val="en-HK" w:eastAsia="zh-CN"/>
              </w:rPr>
              <w:t xml:space="preserve">LLM-powered chatbot avatar system </w:t>
            </w:r>
            <w:proofErr w:type="spellStart"/>
            <w:r w:rsidRPr="000878D5">
              <w:rPr>
                <w:rFonts w:ascii="Arial" w:eastAsia="Times New Roman" w:hAnsi="Arial" w:cs="Arial"/>
                <w:sz w:val="20"/>
                <w:szCs w:val="20"/>
                <w:lang w:val="en-HK" w:eastAsia="zh-CN"/>
              </w:rPr>
              <w:t>CharacterMeet</w:t>
            </w:r>
            <w:proofErr w:type="spellEnd"/>
            <w:r>
              <w:rPr>
                <w:rFonts w:ascii="Arial" w:eastAsia="Times New Roman" w:hAnsi="Arial" w:cs="Arial"/>
                <w:sz w:val="20"/>
                <w:szCs w:val="20"/>
                <w:lang w:val="en-HK" w:eastAsia="zh-CN"/>
              </w:rPr>
              <w:t xml:space="preserve"> for</w:t>
            </w:r>
            <w:r w:rsidRPr="000878D5">
              <w:rPr>
                <w:rFonts w:ascii="Arial" w:eastAsia="Times New Roman" w:hAnsi="Arial" w:cs="Arial"/>
                <w:sz w:val="20"/>
                <w:szCs w:val="20"/>
                <w:lang w:val="en-HK" w:eastAsia="zh-CN"/>
              </w:rPr>
              <w:t xml:space="preserve"> creative writ</w:t>
            </w:r>
            <w:r>
              <w:rPr>
                <w:rFonts w:ascii="Arial" w:eastAsia="Times New Roman" w:hAnsi="Arial" w:cs="Arial"/>
                <w:sz w:val="20"/>
                <w:szCs w:val="20"/>
                <w:lang w:val="en-HK" w:eastAsia="zh-CN"/>
              </w:rPr>
              <w:t>ing</w:t>
            </w:r>
            <w:r w:rsidRPr="000878D5">
              <w:rPr>
                <w:rFonts w:ascii="Arial" w:eastAsia="Times New Roman" w:hAnsi="Arial" w:cs="Arial"/>
                <w:sz w:val="20"/>
                <w:szCs w:val="20"/>
                <w:lang w:val="en-HK" w:eastAsia="zh-CN"/>
              </w:rPr>
              <w:t xml:space="preserve"> through iterative character construction by allowing conversation and customisation of context, appearance, voice, and background. It facilitates ideation and exposition, with visuals and audio enhancing immersion. </w:t>
            </w:r>
            <w:r>
              <w:rPr>
                <w:rFonts w:ascii="Arial" w:eastAsia="Times New Roman" w:hAnsi="Arial" w:cs="Arial"/>
                <w:sz w:val="20"/>
                <w:szCs w:val="20"/>
                <w:lang w:val="en-HK" w:eastAsia="zh-CN"/>
              </w:rPr>
              <w:t xml:space="preserve">Describes how </w:t>
            </w:r>
            <w:r>
              <w:rPr>
                <w:rFonts w:ascii="Arial" w:eastAsia="Times New Roman" w:hAnsi="Arial" w:cs="Arial"/>
                <w:sz w:val="20"/>
                <w:szCs w:val="20"/>
                <w:lang w:val="en-HK" w:eastAsia="zh-CN"/>
              </w:rPr>
              <w:lastRenderedPageBreak/>
              <w:t>the tool</w:t>
            </w:r>
            <w:r w:rsidRPr="000878D5">
              <w:rPr>
                <w:rFonts w:ascii="Arial" w:eastAsia="Times New Roman" w:hAnsi="Arial" w:cs="Arial"/>
                <w:sz w:val="20"/>
                <w:szCs w:val="20"/>
                <w:lang w:val="en-HK" w:eastAsia="zh-CN"/>
              </w:rPr>
              <w:t xml:space="preserve"> supports the entire character construction process, not just early stages, demonstrating the potential of </w:t>
            </w:r>
            <w:proofErr w:type="spellStart"/>
            <w:r w:rsidRPr="000878D5">
              <w:rPr>
                <w:rFonts w:ascii="Arial" w:eastAsia="Times New Roman" w:hAnsi="Arial" w:cs="Arial"/>
                <w:sz w:val="20"/>
                <w:szCs w:val="20"/>
                <w:lang w:val="en-HK" w:eastAsia="zh-CN"/>
              </w:rPr>
              <w:t>personalisable</w:t>
            </w:r>
            <w:proofErr w:type="spellEnd"/>
            <w:r w:rsidRPr="000878D5">
              <w:rPr>
                <w:rFonts w:ascii="Arial" w:eastAsia="Times New Roman" w:hAnsi="Arial" w:cs="Arial"/>
                <w:sz w:val="20"/>
                <w:szCs w:val="20"/>
                <w:lang w:val="en-HK" w:eastAsia="zh-CN"/>
              </w:rPr>
              <w:t xml:space="preserve"> </w:t>
            </w:r>
            <w:proofErr w:type="spellStart"/>
            <w:r w:rsidRPr="000878D5">
              <w:rPr>
                <w:rFonts w:ascii="Arial" w:eastAsia="Times New Roman" w:hAnsi="Arial" w:cs="Arial"/>
                <w:sz w:val="20"/>
                <w:szCs w:val="20"/>
                <w:lang w:val="en-HK" w:eastAsia="zh-CN"/>
              </w:rPr>
              <w:t>GenAI</w:t>
            </w:r>
            <w:proofErr w:type="spellEnd"/>
            <w:r w:rsidRPr="000878D5">
              <w:rPr>
                <w:rFonts w:ascii="Arial" w:eastAsia="Times New Roman" w:hAnsi="Arial" w:cs="Arial"/>
                <w:sz w:val="20"/>
                <w:szCs w:val="20"/>
                <w:lang w:val="en-HK" w:eastAsia="zh-CN"/>
              </w:rPr>
              <w:t xml:space="preserve"> creativity support tools.</w:t>
            </w:r>
          </w:p>
        </w:tc>
      </w:tr>
      <w:tr w:rsidR="00DC0D48" w:rsidRPr="000878D5" w14:paraId="2D2DB2A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612CA2"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Rane et al. (2023)</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FA2F8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FD038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India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7C936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Architectural Design, Architectural Engineering, Interior Design, Urban Design and Planning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2FB5F3" w14:textId="24893A8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w:t>
            </w:r>
            <w:r w:rsidRPr="000878D5">
              <w:rPr>
                <w:rFonts w:ascii="Arial" w:eastAsia="Times New Roman" w:hAnsi="Arial" w:cs="Arial"/>
                <w:sz w:val="20"/>
                <w:szCs w:val="20"/>
                <w:lang w:val="en-HK" w:eastAsia="zh-CN"/>
              </w:rPr>
              <w:t>iterature review</w:t>
            </w:r>
            <w:r>
              <w:rPr>
                <w:rFonts w:ascii="Arial" w:eastAsia="Times New Roman" w:hAnsi="Arial" w:cs="Arial"/>
                <w:sz w:val="20"/>
                <w:szCs w:val="20"/>
                <w:lang w:val="en-HK" w:eastAsia="zh-CN"/>
              </w:rPr>
              <w:t xml:space="preserve"> </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641BD2" w14:textId="76A8311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DD0C4D" w14:textId="3E68E980"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Reviews how </w:t>
            </w:r>
            <w:r w:rsidRPr="000878D5">
              <w:rPr>
                <w:rFonts w:ascii="Arial" w:eastAsia="Times New Roman" w:hAnsi="Arial" w:cs="Arial"/>
                <w:sz w:val="20"/>
                <w:szCs w:val="20"/>
                <w:lang w:val="en-HK" w:eastAsia="zh-CN"/>
              </w:rPr>
              <w:t>GenAI models are transforming architectural design (theory, process, visualisation, interior, urban, cultural/social factors) and engineering (structural, building systems, construction management, building codes, materials, sustainability). Challenges include ethical considerations and the evolving role of architects.</w:t>
            </w:r>
          </w:p>
        </w:tc>
      </w:tr>
      <w:tr w:rsidR="00DC0D48" w:rsidRPr="000878D5" w14:paraId="76A31492"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E556F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Ren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46869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A54909"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EFA861" w14:textId="42AAB99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Theatre, Playwriting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1B3700" w14:textId="50222F04"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A</w:t>
            </w:r>
            <w:r w:rsidRPr="000878D5">
              <w:rPr>
                <w:rFonts w:ascii="Arial" w:eastAsia="Times New Roman" w:hAnsi="Arial" w:cs="Arial"/>
                <w:sz w:val="20"/>
                <w:szCs w:val="20"/>
                <w:lang w:val="en-HK" w:eastAsia="zh-CN"/>
              </w:rPr>
              <w:t>nalysis of works</w:t>
            </w:r>
            <w:r>
              <w:rPr>
                <w:rFonts w:ascii="Arial" w:eastAsia="Times New Roman" w:hAnsi="Arial" w:cs="Arial"/>
                <w:sz w:val="20"/>
                <w:szCs w:val="20"/>
                <w:lang w:val="en-HK" w:eastAsia="zh-CN"/>
              </w:rPr>
              <w:t xml:space="preserve"> and</w:t>
            </w:r>
            <w:r w:rsidRPr="000878D5">
              <w:rPr>
                <w:rFonts w:ascii="Arial" w:eastAsia="Times New Roman" w:hAnsi="Arial" w:cs="Arial"/>
                <w:sz w:val="20"/>
                <w:szCs w:val="20"/>
                <w:lang w:val="en-HK" w:eastAsia="zh-CN"/>
              </w:rPr>
              <w:t xml:space="preserve"> experimental script creation</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19E9D2" w14:textId="4897DD1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AC3611" w14:textId="0CFB3882"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AI's role in theatre, focusing on AI-generated stage plays. Highlights AI's capability to generate scripts, characters, and narratives, as well as its limitations regarding emotional depth and cultural understanding. Emphasises the need to balance AI-generated content with human qualities.</w:t>
            </w:r>
          </w:p>
        </w:tc>
      </w:tr>
      <w:tr w:rsidR="00DC0D48" w:rsidRPr="000878D5" w14:paraId="4000B385"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AF8C5C" w14:textId="65DE9E07" w:rsidR="00DC0D48" w:rsidRPr="000878D5" w:rsidRDefault="00DC0D48" w:rsidP="00DC0D48">
            <w:pPr>
              <w:spacing w:after="0" w:line="240" w:lineRule="auto"/>
              <w:rPr>
                <w:rFonts w:ascii="Arial" w:eastAsia="Times New Roman" w:hAnsi="Arial" w:cs="Arial"/>
                <w:sz w:val="20"/>
                <w:szCs w:val="20"/>
                <w:lang w:val="en-HK" w:eastAsia="zh-CN"/>
              </w:rPr>
            </w:pPr>
            <w:proofErr w:type="spellStart"/>
            <w:r w:rsidRPr="000878D5">
              <w:rPr>
                <w:rFonts w:ascii="Arial" w:eastAsia="Times New Roman" w:hAnsi="Arial" w:cs="Arial"/>
                <w:sz w:val="20"/>
                <w:szCs w:val="20"/>
                <w:lang w:val="en-HK" w:eastAsia="zh-CN"/>
              </w:rPr>
              <w:t>Roncoroni</w:t>
            </w:r>
            <w:proofErr w:type="spellEnd"/>
            <w:r w:rsidRPr="000878D5">
              <w:rPr>
                <w:rFonts w:ascii="Arial" w:eastAsia="Times New Roman" w:hAnsi="Arial" w:cs="Arial"/>
                <w:sz w:val="20"/>
                <w:szCs w:val="20"/>
                <w:lang w:val="en-HK" w:eastAsia="zh-CN"/>
              </w:rPr>
              <w:t xml:space="preserve"> et al. (202</w:t>
            </w:r>
            <w:r w:rsidR="004C43BD">
              <w:rPr>
                <w:rFonts w:ascii="Arial" w:eastAsia="Times New Roman" w:hAnsi="Arial" w:cs="Arial"/>
                <w:sz w:val="20"/>
                <w:szCs w:val="20"/>
                <w:lang w:val="en-HK" w:eastAsia="zh-CN"/>
              </w:rPr>
              <w:t>4</w:t>
            </w:r>
            <w:r w:rsidRPr="000878D5">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A8886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85AF3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Peru</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A06624" w14:textId="2A9ED682"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Industrial Design, Sculpture, Architecture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7B48A6" w14:textId="6998C2A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Art-based </w:t>
            </w:r>
            <w:r>
              <w:rPr>
                <w:rFonts w:ascii="Arial" w:eastAsia="Times New Roman" w:hAnsi="Arial" w:cs="Arial"/>
                <w:sz w:val="20"/>
                <w:szCs w:val="20"/>
                <w:lang w:val="en-HK" w:eastAsia="zh-CN"/>
              </w:rPr>
              <w:t xml:space="preserve">experimental </w:t>
            </w:r>
            <w:r w:rsidRPr="000878D5">
              <w:rPr>
                <w:rFonts w:ascii="Arial" w:eastAsia="Times New Roman" w:hAnsi="Arial" w:cs="Arial"/>
                <w:sz w:val="20"/>
                <w:szCs w:val="20"/>
                <w:lang w:val="en-HK" w:eastAsia="zh-CN"/>
              </w:rPr>
              <w:t>research</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9ECC69" w14:textId="50A409D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6078A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computational creativity issues in generative design and digital fabrication. Proposes programmable meshes and hybrid fabrication processes combined with ethno-computation as solutions to foster artistic creativity and address digital fabrication issues, arguing against the limitations of current AI models.</w:t>
            </w:r>
          </w:p>
        </w:tc>
      </w:tr>
      <w:tr w:rsidR="00DC0D48" w:rsidRPr="000878D5" w14:paraId="72A5ED4B"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595500" w14:textId="7EE9CA1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Saliu and Elezi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1EA1E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3566D9"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North Macedonia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B73D2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Architectural Design, Urban Planning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B26626" w14:textId="11296FB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w:t>
            </w:r>
            <w:r w:rsidRPr="000878D5">
              <w:rPr>
                <w:rFonts w:ascii="Arial" w:eastAsia="Times New Roman" w:hAnsi="Arial" w:cs="Arial"/>
                <w:sz w:val="20"/>
                <w:szCs w:val="20"/>
                <w:lang w:val="en-HK" w:eastAsia="zh-CN"/>
              </w:rPr>
              <w:t>iterature review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059D3D" w14:textId="1AECBBE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F7DB53" w14:textId="0FF251BD"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Reviews how </w:t>
            </w:r>
            <w:r w:rsidRPr="000878D5">
              <w:rPr>
                <w:rFonts w:ascii="Arial" w:eastAsia="Times New Roman" w:hAnsi="Arial" w:cs="Arial"/>
                <w:sz w:val="20"/>
                <w:szCs w:val="20"/>
                <w:lang w:val="en-HK" w:eastAsia="zh-CN"/>
              </w:rPr>
              <w:t xml:space="preserve">AI (machine learning, generative algorithms, evolutionary algorithms) is </w:t>
            </w:r>
            <w:r>
              <w:rPr>
                <w:rFonts w:ascii="Arial" w:eastAsia="Times New Roman" w:hAnsi="Arial" w:cs="Arial"/>
                <w:sz w:val="20"/>
                <w:szCs w:val="20"/>
                <w:lang w:val="en-HK" w:eastAsia="zh-CN"/>
              </w:rPr>
              <w:t xml:space="preserve">impacting </w:t>
            </w:r>
            <w:r w:rsidRPr="000878D5">
              <w:rPr>
                <w:rFonts w:ascii="Arial" w:eastAsia="Times New Roman" w:hAnsi="Arial" w:cs="Arial"/>
                <w:sz w:val="20"/>
                <w:szCs w:val="20"/>
                <w:lang w:val="en-HK" w:eastAsia="zh-CN"/>
              </w:rPr>
              <w:t xml:space="preserve">architectural practices by enhancing creativity, efficiency, and sustainability. </w:t>
            </w:r>
            <w:r>
              <w:rPr>
                <w:rFonts w:ascii="Arial" w:eastAsia="Times New Roman" w:hAnsi="Arial" w:cs="Arial"/>
                <w:sz w:val="20"/>
                <w:szCs w:val="20"/>
                <w:lang w:val="en-HK" w:eastAsia="zh-CN"/>
              </w:rPr>
              <w:t>Findings show how it</w:t>
            </w:r>
            <w:r w:rsidRPr="000878D5">
              <w:rPr>
                <w:rFonts w:ascii="Arial" w:eastAsia="Times New Roman" w:hAnsi="Arial" w:cs="Arial"/>
                <w:sz w:val="20"/>
                <w:szCs w:val="20"/>
                <w:lang w:val="en-HK" w:eastAsia="zh-CN"/>
              </w:rPr>
              <w:t xml:space="preserve"> aids in optimising spatial layouts, energy efficiency, and structural durability, and automates repetitive tasks.</w:t>
            </w:r>
          </w:p>
        </w:tc>
      </w:tr>
      <w:tr w:rsidR="00DC0D48" w:rsidRPr="000878D5" w14:paraId="10A682D6"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16AF6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Sanchez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530EF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718400" w14:textId="106B5EC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New Zealand</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E1DA4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Urban Planning, Urban and Architectural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7FAD62" w14:textId="7D304599"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Literature review, t</w:t>
            </w:r>
            <w:r w:rsidRPr="000878D5">
              <w:rPr>
                <w:rFonts w:ascii="Arial" w:eastAsia="Times New Roman" w:hAnsi="Arial" w:cs="Arial"/>
                <w:sz w:val="20"/>
                <w:szCs w:val="20"/>
                <w:lang w:val="en-HK" w:eastAsia="zh-CN"/>
              </w:rPr>
              <w:t>opic mode</w:t>
            </w:r>
            <w:r>
              <w:rPr>
                <w:rFonts w:ascii="Arial" w:eastAsia="Times New Roman" w:hAnsi="Arial" w:cs="Arial"/>
                <w:sz w:val="20"/>
                <w:szCs w:val="20"/>
                <w:lang w:val="en-HK" w:eastAsia="zh-CN"/>
              </w:rPr>
              <w:t>l</w:t>
            </w:r>
            <w:r w:rsidRPr="000878D5">
              <w:rPr>
                <w:rFonts w:ascii="Arial" w:eastAsia="Times New Roman" w:hAnsi="Arial" w:cs="Arial"/>
                <w:sz w:val="20"/>
                <w:szCs w:val="20"/>
                <w:lang w:val="en-HK" w:eastAsia="zh-CN"/>
              </w:rPr>
              <w:t>ling analysis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2B6F6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744 research publications on AI in urban planning</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76D3C1" w14:textId="2DEE1C9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Identifie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key themes in AI in urban planning</w:t>
            </w:r>
            <w:r>
              <w:rPr>
                <w:rFonts w:ascii="Arial" w:eastAsia="Times New Roman" w:hAnsi="Arial" w:cs="Arial"/>
                <w:sz w:val="20"/>
                <w:szCs w:val="20"/>
                <w:lang w:val="en-HK" w:eastAsia="zh-CN"/>
              </w:rPr>
              <w:t>, highlighting</w:t>
            </w:r>
            <w:r w:rsidRPr="000878D5">
              <w:rPr>
                <w:rFonts w:ascii="Arial" w:eastAsia="Times New Roman" w:hAnsi="Arial" w:cs="Arial"/>
                <w:sz w:val="20"/>
                <w:szCs w:val="20"/>
                <w:lang w:val="en-HK" w:eastAsia="zh-CN"/>
              </w:rPr>
              <w:t xml:space="preserve"> applications </w:t>
            </w:r>
            <w:r>
              <w:rPr>
                <w:rFonts w:ascii="Arial" w:eastAsia="Times New Roman" w:hAnsi="Arial" w:cs="Arial"/>
                <w:sz w:val="20"/>
                <w:szCs w:val="20"/>
                <w:lang w:val="en-HK" w:eastAsia="zh-CN"/>
              </w:rPr>
              <w:t>for</w:t>
            </w:r>
            <w:r w:rsidRPr="000878D5">
              <w:rPr>
                <w:rFonts w:ascii="Arial" w:eastAsia="Times New Roman" w:hAnsi="Arial" w:cs="Arial"/>
                <w:sz w:val="20"/>
                <w:szCs w:val="20"/>
                <w:lang w:val="en-HK" w:eastAsia="zh-CN"/>
              </w:rPr>
              <w:t xml:space="preserve"> public services, optimising transportation, and managing urban development.</w:t>
            </w:r>
          </w:p>
        </w:tc>
      </w:tr>
      <w:tr w:rsidR="00DC0D48" w:rsidRPr="000878D5" w14:paraId="41312F42"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B3779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Tan and Luhrs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FF15A6"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Peer-reviewed </w:t>
            </w:r>
            <w:r w:rsidRPr="000878D5">
              <w:rPr>
                <w:rFonts w:ascii="Arial" w:eastAsia="Times New Roman" w:hAnsi="Arial" w:cs="Arial"/>
                <w:sz w:val="20"/>
                <w:szCs w:val="20"/>
                <w:lang w:val="en-HK" w:eastAsia="zh-CN"/>
              </w:rPr>
              <w:lastRenderedPageBreak/>
              <w:t>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EE539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09192C"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Architectural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17A6F8" w14:textId="42409595"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Textual analysis, reflective </w:t>
            </w:r>
            <w:r>
              <w:rPr>
                <w:rFonts w:ascii="Arial" w:eastAsia="Times New Roman" w:hAnsi="Arial" w:cs="Arial"/>
                <w:sz w:val="20"/>
                <w:szCs w:val="20"/>
                <w:lang w:val="en-HK" w:eastAsia="zh-CN"/>
              </w:rPr>
              <w:lastRenderedPageBreak/>
              <w:t>practice, tools evaluation</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6D46D9" w14:textId="2213EDC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Architect</w:t>
            </w:r>
            <w:r>
              <w:rPr>
                <w:rFonts w:ascii="Arial" w:eastAsia="Times New Roman" w:hAnsi="Arial" w:cs="Arial"/>
                <w:sz w:val="20"/>
                <w:szCs w:val="20"/>
                <w:lang w:val="en-HK" w:eastAsia="zh-CN"/>
              </w:rPr>
              <w: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C31CB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Demonstrates how Midjourney can enhance divergent and convergent thinking in an architect's creative design </w:t>
            </w:r>
            <w:r w:rsidRPr="000878D5">
              <w:rPr>
                <w:rFonts w:ascii="Arial" w:eastAsia="Times New Roman" w:hAnsi="Arial" w:cs="Arial"/>
                <w:sz w:val="20"/>
                <w:szCs w:val="20"/>
                <w:lang w:val="en-HK" w:eastAsia="zh-CN"/>
              </w:rPr>
              <w:lastRenderedPageBreak/>
              <w:t>process, accelerating user persona development and ideation for desirable spaces.</w:t>
            </w:r>
          </w:p>
        </w:tc>
      </w:tr>
      <w:tr w:rsidR="00DC0D48" w:rsidRPr="000878D5" w14:paraId="0B9DF2FD"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3E21B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Thamma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A0AE65"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4F19A7" w14:textId="3971879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980804"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Urban Planning, Spatial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784E1B" w14:textId="1336FB4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Critical review</w:t>
            </w:r>
            <w:r>
              <w:rPr>
                <w:rFonts w:ascii="Arial" w:eastAsia="Times New Roman" w:hAnsi="Arial" w:cs="Arial"/>
                <w:sz w:val="20"/>
                <w:szCs w:val="20"/>
                <w:lang w:val="en-HK" w:eastAsia="zh-CN"/>
              </w:rPr>
              <w:t xml:space="preserve"> of methods and cases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5934AE" w14:textId="31FA00D2"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337862" w14:textId="695CCB21"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Argues how </w:t>
            </w:r>
            <w:r w:rsidRPr="000878D5">
              <w:rPr>
                <w:rFonts w:ascii="Arial" w:eastAsia="Times New Roman" w:hAnsi="Arial" w:cs="Arial"/>
                <w:sz w:val="20"/>
                <w:szCs w:val="20"/>
                <w:lang w:val="en-HK" w:eastAsia="zh-CN"/>
              </w:rPr>
              <w:t>AI-driven generative design improves design performance, inventiveness, and sustainability in architecture and urban planning. Discusses applications like optimising spatial layouts, assessing environmental effects, and suggesting eco-friendly designs. Addresses ethical issues, data privacy, and algorithmic bias.</w:t>
            </w:r>
          </w:p>
        </w:tc>
      </w:tr>
      <w:tr w:rsidR="00DC0D48" w:rsidRPr="000878D5" w14:paraId="7ED17180"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27096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Uusitalo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9F956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34194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Finland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BB098B"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User Experience (UX) Design, Industrial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69F54A" w14:textId="1EC7F65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Interview</w:t>
            </w:r>
            <w:r>
              <w:rPr>
                <w:rFonts w:ascii="Arial" w:eastAsia="Times New Roman" w:hAnsi="Arial" w:cs="Arial"/>
                <w:sz w:val="20"/>
                <w:szCs w:val="20"/>
                <w:lang w:val="en-HK" w:eastAsia="zh-CN"/>
              </w:rPr>
              <w:t>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F3B88D" w14:textId="6103C4E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10 specialists in UX and industrial design</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FC518E"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Reveals wide variation in attitudes toward GAI tools (threat-oriented to empowerment opportunities) depending on agency and perceived control. Explores GAI's role in design sensemaking and its impact on creative work, connecting findings to the Coping Model of User Adaptation and metacognitive skills.</w:t>
            </w:r>
          </w:p>
        </w:tc>
      </w:tr>
      <w:tr w:rsidR="00DC0D48" w:rsidRPr="000878D5" w14:paraId="3EC84AE1"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503D7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Vainikka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52B441"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D9FA07"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Finland</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59C546"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Screenwriting (Film and Television)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F1C31A" w14:textId="38742602"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I</w:t>
            </w:r>
            <w:r w:rsidRPr="000878D5">
              <w:rPr>
                <w:rFonts w:ascii="Arial" w:eastAsia="Times New Roman" w:hAnsi="Arial" w:cs="Arial"/>
                <w:sz w:val="20"/>
                <w:szCs w:val="20"/>
                <w:lang w:val="en-HK" w:eastAsia="zh-CN"/>
              </w:rPr>
              <w:t>nterview</w:t>
            </w:r>
            <w:r>
              <w:rPr>
                <w:rFonts w:ascii="Arial" w:eastAsia="Times New Roman" w:hAnsi="Arial" w:cs="Arial"/>
                <w:sz w:val="20"/>
                <w:szCs w:val="20"/>
                <w:lang w:val="en-HK" w:eastAsia="zh-CN"/>
              </w:rPr>
              <w:t>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D6B0E1" w14:textId="73AFF79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13 screenwriters, 4 commissioners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604874" w14:textId="74FAB89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Explores the impact of GenAI on screenwriting. Identifies three stances towards AI (functional, critical, curious). Highlights prompt engineering as a new skill and discusses concerns about original script ideas, income, and intellectual property rights due to unregulated AI use.</w:t>
            </w:r>
          </w:p>
        </w:tc>
      </w:tr>
      <w:tr w:rsidR="00DC0D48" w:rsidRPr="000878D5" w14:paraId="2B9241FE"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0B047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Wallace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B791D1" w14:textId="59BE59D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Peer-reviewed journal article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61BC12" w14:textId="70699E9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Norway; Australia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78BA6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 Composition and Improvisation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9406A3" w14:textId="73F7EEB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Case</w:t>
            </w:r>
            <w:r>
              <w:rPr>
                <w:rFonts w:ascii="Arial" w:eastAsia="Times New Roman" w:hAnsi="Arial" w:cs="Arial"/>
                <w:sz w:val="20"/>
                <w:szCs w:val="20"/>
                <w:lang w:val="en-HK" w:eastAsia="zh-CN"/>
              </w:rPr>
              <w:t xml:space="preserve"> s</w:t>
            </w:r>
            <w:r w:rsidRPr="000878D5">
              <w:rPr>
                <w:rFonts w:ascii="Arial" w:eastAsia="Times New Roman" w:hAnsi="Arial" w:cs="Arial"/>
                <w:sz w:val="20"/>
                <w:szCs w:val="20"/>
                <w:lang w:val="en-HK" w:eastAsia="zh-CN"/>
              </w:rPr>
              <w:t>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CF99C4" w14:textId="7DB7D50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 professional dancer and choreographer</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5E593C" w14:textId="5F918B5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the potential of "glitches" (physics-breaking mistakes) in AI-generated dance as a creative catalyst. Found that GenAI, particularly through glitches, can engage dancers by surprise, inspiring transformation from abstract to physical movements and encouraging a break from ingrained patterns. Challenges the importance of realism in dance generation models.</w:t>
            </w:r>
          </w:p>
        </w:tc>
      </w:tr>
      <w:tr w:rsidR="00DC0D48" w:rsidRPr="000878D5" w14:paraId="6021F754"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35BC92"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Wan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9018F0" w14:textId="3250548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19783E" w14:textId="52DD7D6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Hong Kong</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Macau</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26C02F" w14:textId="281D02E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Creative Writing (stor</w:t>
            </w:r>
            <w:r>
              <w:rPr>
                <w:rFonts w:ascii="Arial" w:eastAsia="Times New Roman" w:hAnsi="Arial" w:cs="Arial"/>
                <w:sz w:val="20"/>
                <w:szCs w:val="20"/>
                <w:lang w:val="en-HK" w:eastAsia="zh-CN"/>
              </w:rPr>
              <w:t>y</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pre</w:t>
            </w:r>
            <w:r w:rsidRPr="000878D5">
              <w:rPr>
                <w:rFonts w:ascii="Arial" w:eastAsia="Times New Roman" w:hAnsi="Arial" w:cs="Arial"/>
                <w:sz w:val="20"/>
                <w:szCs w:val="20"/>
                <w:lang w:val="en-HK" w:eastAsia="zh-CN"/>
              </w:rPr>
              <w:t>writing, slogan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A7A6DE" w14:textId="3A5F9AE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Qualitative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B93352" w14:textId="778A8CB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15 creative writers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E86972" w14:textId="0F34D9A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Identifie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a three-stage iterative Human-AI Co-creativity process (Ideation, Illumination, Implementation) in prewriting, where humans play a dominant role with shifting levels of AI initiative. Highlighted collaboration breakdowns and workarounds, and provided design implications for future LLMs in creativity support.</w:t>
            </w:r>
          </w:p>
        </w:tc>
      </w:tr>
      <w:tr w:rsidR="00DC0D48" w:rsidRPr="000878D5" w14:paraId="49AE8EDA"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2C7A9B" w14:textId="037A1EB7"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T. </w:t>
            </w:r>
            <w:r w:rsidRPr="000878D5">
              <w:rPr>
                <w:rFonts w:ascii="Arial" w:eastAsia="Times New Roman" w:hAnsi="Arial" w:cs="Arial"/>
                <w:sz w:val="20"/>
                <w:szCs w:val="20"/>
                <w:lang w:val="en-HK" w:eastAsia="zh-CN"/>
              </w:rPr>
              <w:t>Wang 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684256" w14:textId="3AE064EF"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C58F4A" w14:textId="4D554F9E"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China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1716F8"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D9297F" w14:textId="2948697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Case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19BB49" w14:textId="53FA6E1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6 archite</w:t>
            </w:r>
            <w:r>
              <w:rPr>
                <w:rFonts w:ascii="Arial" w:eastAsia="Times New Roman" w:hAnsi="Arial" w:cs="Arial"/>
                <w:sz w:val="20"/>
                <w:szCs w:val="20"/>
                <w:lang w:val="en-HK" w:eastAsia="zh-CN"/>
              </w:rPr>
              <w:t>c</w:t>
            </w:r>
            <w:r w:rsidRPr="000878D5">
              <w:rPr>
                <w:rFonts w:ascii="Arial" w:eastAsia="Times New Roman" w:hAnsi="Arial" w:cs="Arial"/>
                <w:sz w:val="20"/>
                <w:szCs w:val="20"/>
                <w:lang w:val="en-HK" w:eastAsia="zh-CN"/>
              </w:rPr>
              <w:t>ture professors and 8 students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95D237" w14:textId="2D3A10E3"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F</w:t>
            </w:r>
            <w:r w:rsidRPr="000878D5">
              <w:rPr>
                <w:rFonts w:ascii="Arial" w:eastAsia="Times New Roman" w:hAnsi="Arial" w:cs="Arial"/>
                <w:sz w:val="20"/>
                <w:szCs w:val="20"/>
                <w:lang w:val="en-HK" w:eastAsia="zh-CN"/>
              </w:rPr>
              <w:t>ind</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how Gen</w:t>
            </w:r>
            <w:r w:rsidRPr="000878D5">
              <w:rPr>
                <w:rFonts w:ascii="Arial" w:eastAsia="Times New Roman" w:hAnsi="Arial" w:cs="Arial"/>
                <w:sz w:val="20"/>
                <w:szCs w:val="20"/>
                <w:lang w:val="en-HK" w:eastAsia="zh-CN"/>
              </w:rPr>
              <w:t xml:space="preserve">AI increases </w:t>
            </w:r>
            <w:r>
              <w:rPr>
                <w:rFonts w:ascii="Arial" w:eastAsia="Times New Roman" w:hAnsi="Arial" w:cs="Arial"/>
                <w:sz w:val="20"/>
                <w:szCs w:val="20"/>
                <w:lang w:val="en-HK" w:eastAsia="zh-CN"/>
              </w:rPr>
              <w:t xml:space="preserve">the </w:t>
            </w:r>
            <w:r w:rsidRPr="000878D5">
              <w:rPr>
                <w:rFonts w:ascii="Arial" w:eastAsia="Times New Roman" w:hAnsi="Arial" w:cs="Arial"/>
                <w:sz w:val="20"/>
                <w:szCs w:val="20"/>
                <w:lang w:val="en-HK" w:eastAsia="zh-CN"/>
              </w:rPr>
              <w:t xml:space="preserve">creativity of architecture design concepts, </w:t>
            </w:r>
            <w:r>
              <w:rPr>
                <w:rFonts w:ascii="Arial" w:eastAsia="Times New Roman" w:hAnsi="Arial" w:cs="Arial"/>
                <w:sz w:val="20"/>
                <w:szCs w:val="20"/>
                <w:lang w:val="en-HK" w:eastAsia="zh-CN"/>
              </w:rPr>
              <w:t>primari</w:t>
            </w:r>
            <w:r w:rsidRPr="000878D5">
              <w:rPr>
                <w:rFonts w:ascii="Arial" w:eastAsia="Times New Roman" w:hAnsi="Arial" w:cs="Arial"/>
                <w:sz w:val="20"/>
                <w:szCs w:val="20"/>
                <w:lang w:val="en-HK" w:eastAsia="zh-CN"/>
              </w:rPr>
              <w:t xml:space="preserve">ly through better visual presentation for junior students. However, AI does not </w:t>
            </w:r>
            <w:r w:rsidRPr="000878D5">
              <w:rPr>
                <w:rFonts w:ascii="Arial" w:eastAsia="Times New Roman" w:hAnsi="Arial" w:cs="Arial"/>
                <w:sz w:val="20"/>
                <w:szCs w:val="20"/>
                <w:lang w:val="en-HK" w:eastAsia="zh-CN"/>
              </w:rPr>
              <w:lastRenderedPageBreak/>
              <w:t>seem to comprehend basic architectur</w:t>
            </w:r>
            <w:r>
              <w:rPr>
                <w:rFonts w:ascii="Arial" w:eastAsia="Times New Roman" w:hAnsi="Arial" w:cs="Arial"/>
                <w:sz w:val="20"/>
                <w:szCs w:val="20"/>
                <w:lang w:val="en-HK" w:eastAsia="zh-CN"/>
              </w:rPr>
              <w:t>al</w:t>
            </w:r>
            <w:r w:rsidRPr="000878D5">
              <w:rPr>
                <w:rFonts w:ascii="Arial" w:eastAsia="Times New Roman" w:hAnsi="Arial" w:cs="Arial"/>
                <w:sz w:val="20"/>
                <w:szCs w:val="20"/>
                <w:lang w:val="en-HK" w:eastAsia="zh-CN"/>
              </w:rPr>
              <w:t xml:space="preserve"> design principles. Aims to evaluate if AI-generated images are more </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creative</w:t>
            </w:r>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than physical models.</w:t>
            </w:r>
          </w:p>
        </w:tc>
      </w:tr>
      <w:tr w:rsidR="00DC0D48" w:rsidRPr="000878D5" w14:paraId="65029461"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3F7E91" w14:textId="7D1C2C6F"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lastRenderedPageBreak/>
              <w:t>Y.</w:t>
            </w:r>
            <w:r w:rsidRPr="000878D5">
              <w:rPr>
                <w:rFonts w:ascii="Arial" w:eastAsia="Times New Roman" w:hAnsi="Arial" w:cs="Arial"/>
                <w:sz w:val="20"/>
                <w:szCs w:val="20"/>
                <w:lang w:val="en-HK" w:eastAsia="zh-CN"/>
              </w:rPr>
              <w:t xml:space="preserve"> Wang</w:t>
            </w:r>
            <w:r>
              <w:rPr>
                <w:rFonts w:ascii="Arial" w:eastAsia="Times New Roman" w:hAnsi="Arial" w:cs="Arial"/>
                <w:sz w:val="20"/>
                <w:szCs w:val="20"/>
                <w:lang w:val="en-HK" w:eastAsia="zh-CN"/>
              </w:rPr>
              <w:t xml:space="preserve">, </w:t>
            </w:r>
            <w:r w:rsidRPr="000878D5">
              <w:rPr>
                <w:rFonts w:ascii="Arial" w:eastAsia="Times New Roman" w:hAnsi="Arial" w:cs="Arial"/>
                <w:sz w:val="20"/>
                <w:szCs w:val="20"/>
                <w:lang w:val="en-HK" w:eastAsia="zh-CN"/>
              </w:rPr>
              <w:t>et al. (2024)</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E745E9" w14:textId="4EC781F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Preprint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71CF30" w14:textId="060372B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India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265295"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Content Creation, Creative Writing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3AF86A" w14:textId="7695BFF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Technical </w:t>
            </w:r>
            <w:r>
              <w:rPr>
                <w:rFonts w:ascii="Arial" w:eastAsia="Times New Roman" w:hAnsi="Arial" w:cs="Arial"/>
                <w:sz w:val="20"/>
                <w:szCs w:val="20"/>
                <w:lang w:val="en-HK" w:eastAsia="zh-CN"/>
              </w:rPr>
              <w:t>r</w:t>
            </w:r>
            <w:r w:rsidRPr="000878D5">
              <w:rPr>
                <w:rFonts w:ascii="Arial" w:eastAsia="Times New Roman" w:hAnsi="Arial" w:cs="Arial"/>
                <w:sz w:val="20"/>
                <w:szCs w:val="20"/>
                <w:lang w:val="en-HK" w:eastAsia="zh-CN"/>
              </w:rPr>
              <w:t>eport</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58F5FE" w14:textId="74EAC78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w:t>
            </w:r>
            <w:r>
              <w:rPr>
                <w:rFonts w:ascii="Arial" w:eastAsia="Times New Roman" w:hAnsi="Arial" w:cs="Arial"/>
                <w:sz w:val="20"/>
                <w:szCs w:val="20"/>
                <w:lang w:val="en-HK" w:eastAsia="zh-CN"/>
              </w:rPr>
              <w:t>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3FB4A9" w14:textId="199CFB88"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Evaluates </w:t>
            </w:r>
            <w:r w:rsidRPr="000878D5">
              <w:rPr>
                <w:rFonts w:ascii="Arial" w:eastAsia="Times New Roman" w:hAnsi="Arial" w:cs="Arial"/>
                <w:sz w:val="20"/>
                <w:szCs w:val="20"/>
                <w:lang w:val="en-HK" w:eastAsia="zh-CN"/>
              </w:rPr>
              <w:t>WEAVER, a family of LLMs specifically pre-trained and fine-tuned for content creation. Claims to outperform generalist LLMs (including GPT-4) in writing scenarios, producing more human-like texts and following diverse instructions. Emphasises the advantage of specialised LLMs for writing purposes.</w:t>
            </w:r>
          </w:p>
        </w:tc>
      </w:tr>
      <w:tr w:rsidR="00DC0D48" w:rsidRPr="000878D5" w14:paraId="2EE5C63D"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AA1A49" w14:textId="59B43930"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Wang</w:t>
            </w:r>
            <w:r>
              <w:rPr>
                <w:rFonts w:ascii="Arial" w:eastAsia="Times New Roman" w:hAnsi="Arial" w:cs="Arial"/>
                <w:sz w:val="20"/>
                <w:szCs w:val="20"/>
                <w:lang w:val="en-HK" w:eastAsia="zh-CN"/>
              </w:rPr>
              <w:t>, Bao,</w:t>
            </w:r>
            <w:r w:rsidRPr="000878D5">
              <w:rPr>
                <w:rFonts w:ascii="Arial" w:eastAsia="Times New Roman" w:hAnsi="Arial" w:cs="Arial"/>
                <w:sz w:val="20"/>
                <w:szCs w:val="20"/>
                <w:lang w:val="en-HK" w:eastAsia="zh-CN"/>
              </w:rPr>
              <w:t xml:space="preserve">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BF5A2F" w14:textId="56D14F5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Preprint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F373A0" w14:textId="7027C6E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China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A77D98" w14:textId="3150E7ED"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Graphic Design, Advertising</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89FA18" w14:textId="104EFE09"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User and performance studies</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4C6EAA" w14:textId="4F36B53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N</w:t>
            </w:r>
            <w:r>
              <w:rPr>
                <w:rFonts w:ascii="Arial" w:eastAsia="Times New Roman" w:hAnsi="Arial" w:cs="Arial"/>
                <w:sz w:val="20"/>
                <w:szCs w:val="20"/>
                <w:lang w:val="en-HK" w:eastAsia="zh-CN"/>
              </w:rPr>
              <w:t>ot applicable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9C4A93" w14:textId="38050FE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Presents </w:t>
            </w:r>
            <w:proofErr w:type="spellStart"/>
            <w:r w:rsidRPr="000878D5">
              <w:rPr>
                <w:rFonts w:ascii="Arial" w:eastAsia="Times New Roman" w:hAnsi="Arial" w:cs="Arial"/>
                <w:sz w:val="20"/>
                <w:szCs w:val="20"/>
                <w:lang w:val="en-HK" w:eastAsia="zh-CN"/>
              </w:rPr>
              <w:t>DesignDiffusion</w:t>
            </w:r>
            <w:proofErr w:type="spellEnd"/>
            <w:r w:rsidRPr="000878D5">
              <w:rPr>
                <w:rFonts w:ascii="Arial" w:eastAsia="Times New Roman" w:hAnsi="Arial" w:cs="Arial"/>
                <w:sz w:val="20"/>
                <w:szCs w:val="20"/>
                <w:lang w:val="en-HK" w:eastAsia="zh-CN"/>
              </w:rPr>
              <w:t>, a framework for high-quality text-to-design image generation. Addresses challenges in generating accurate and style-consistent textual and visual content. Employs character embedding, character localisation loss, and Self-Play Direct Preference Optimisation for improved quality and accuracy.</w:t>
            </w:r>
          </w:p>
        </w:tc>
      </w:tr>
      <w:tr w:rsidR="00DC0D48" w:rsidRPr="000878D5" w14:paraId="57CCA325"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3903ED" w14:textId="4DB8809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Wang</w:t>
            </w:r>
            <w:r>
              <w:rPr>
                <w:rFonts w:ascii="Arial" w:eastAsia="Times New Roman" w:hAnsi="Arial" w:cs="Arial"/>
                <w:sz w:val="20"/>
                <w:szCs w:val="20"/>
                <w:lang w:val="en-HK" w:eastAsia="zh-CN"/>
              </w:rPr>
              <w:t xml:space="preserve">, </w:t>
            </w:r>
            <w:proofErr w:type="spellStart"/>
            <w:r>
              <w:rPr>
                <w:rFonts w:ascii="Arial" w:eastAsia="Times New Roman" w:hAnsi="Arial" w:cs="Arial"/>
                <w:sz w:val="20"/>
                <w:szCs w:val="20"/>
                <w:lang w:val="en-HK" w:eastAsia="zh-CN"/>
              </w:rPr>
              <w:t>Zerkowski</w:t>
            </w:r>
            <w:proofErr w:type="spellEnd"/>
            <w:r>
              <w:rPr>
                <w:rFonts w:ascii="Arial" w:eastAsia="Times New Roman" w:hAnsi="Arial" w:cs="Arial"/>
                <w:sz w:val="20"/>
                <w:szCs w:val="20"/>
                <w:lang w:val="en-HK" w:eastAsia="zh-CN"/>
              </w:rPr>
              <w:t>,</w:t>
            </w:r>
            <w:r w:rsidRPr="000878D5">
              <w:rPr>
                <w:rFonts w:ascii="Arial" w:eastAsia="Times New Roman" w:hAnsi="Arial" w:cs="Arial"/>
                <w:sz w:val="20"/>
                <w:szCs w:val="20"/>
                <w:lang w:val="en-HK" w:eastAsia="zh-CN"/>
              </w:rPr>
              <w:t xml:space="preserve"> et al. (2025)</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584D13" w14:textId="10C99E4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Preprint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91B1A9" w14:textId="5507D8A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 Netherlands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597F7C" w14:textId="6932E43B"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Contemporary Dance</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7C586A" w14:textId="5FD9BFBB"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Video analysis, </w:t>
            </w:r>
            <w:r w:rsidRPr="000878D5">
              <w:rPr>
                <w:rFonts w:ascii="Arial" w:eastAsia="Times New Roman" w:hAnsi="Arial" w:cs="Arial"/>
                <w:sz w:val="20"/>
                <w:szCs w:val="20"/>
                <w:lang w:val="en-HK" w:eastAsia="zh-CN"/>
              </w:rPr>
              <w:t xml:space="preserve">Case </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58C654" w14:textId="1DA53E6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Dancers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C1EDCE" w14:textId="151F7C0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Proposes an AI method to model complex interactions between pairs of dancers, specifically for generating choreographic partners</w:t>
            </w:r>
            <w:r>
              <w:rPr>
                <w:rFonts w:ascii="Arial" w:eastAsia="Times New Roman" w:hAnsi="Arial" w:cs="Arial"/>
                <w:sz w:val="20"/>
                <w:szCs w:val="20"/>
                <w:lang w:val="en-HK" w:eastAsia="zh-CN"/>
              </w:rPr>
              <w:t>— e</w:t>
            </w:r>
            <w:r w:rsidRPr="000878D5">
              <w:rPr>
                <w:rFonts w:ascii="Arial" w:eastAsia="Times New Roman" w:hAnsi="Arial" w:cs="Arial"/>
                <w:sz w:val="20"/>
                <w:szCs w:val="20"/>
                <w:lang w:val="en-HK" w:eastAsia="zh-CN"/>
              </w:rPr>
              <w:t xml:space="preserve">mphasises artist-centric development and co-creation with artistic stakeholders. </w:t>
            </w:r>
          </w:p>
        </w:tc>
      </w:tr>
      <w:tr w:rsidR="00DC0D48" w:rsidRPr="000878D5" w14:paraId="7F8426A3"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74EE0F" w14:textId="7181443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Xiong et al. (202</w:t>
            </w:r>
            <w:r>
              <w:rPr>
                <w:rFonts w:ascii="Arial" w:eastAsia="Times New Roman" w:hAnsi="Arial" w:cs="Arial"/>
                <w:sz w:val="20"/>
                <w:szCs w:val="20"/>
                <w:lang w:val="en-HK" w:eastAsia="zh-CN"/>
              </w:rPr>
              <w:t>5</w:t>
            </w:r>
            <w:r w:rsidRPr="000878D5">
              <w:rPr>
                <w:rFonts w:ascii="Arial" w:eastAsia="Times New Roman" w:hAnsi="Arial" w:cs="Arial"/>
                <w:sz w:val="20"/>
                <w:szCs w:val="20"/>
                <w:lang w:val="en-HK" w:eastAsia="zh-CN"/>
              </w:rPr>
              <w:t>)</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DDA7CA" w14:textId="1F0D94DE"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 xml:space="preserve">Peer-reviewed journal </w:t>
            </w:r>
            <w:proofErr w:type="spellStart"/>
            <w:r>
              <w:rPr>
                <w:rFonts w:ascii="Arial" w:eastAsia="Times New Roman" w:hAnsi="Arial" w:cs="Arial"/>
                <w:sz w:val="20"/>
                <w:szCs w:val="20"/>
                <w:lang w:val="en-HK" w:eastAsia="zh-CN"/>
              </w:rPr>
              <w:t>artlce</w:t>
            </w:r>
            <w:proofErr w:type="spellEnd"/>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7AD16A" w14:textId="5C5BF143"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C0B1F6" w14:textId="56DB606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Architecture, Engineering, and Construction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781E22" w14:textId="6354CFF6"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urvey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28CA2E" w14:textId="0A5B5CAC"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162 professionals </w:t>
            </w:r>
            <w:r>
              <w:rPr>
                <w:rFonts w:ascii="Arial" w:eastAsia="Times New Roman" w:hAnsi="Arial" w:cs="Arial"/>
                <w:sz w:val="20"/>
                <w:szCs w:val="20"/>
                <w:lang w:val="en-HK" w:eastAsia="zh-CN"/>
              </w:rPr>
              <w:t xml:space="preserve">across </w:t>
            </w:r>
            <w:r w:rsidRPr="000878D5">
              <w:rPr>
                <w:rFonts w:ascii="Arial" w:eastAsia="Times New Roman" w:hAnsi="Arial" w:cs="Arial"/>
                <w:sz w:val="20"/>
                <w:szCs w:val="20"/>
                <w:lang w:val="en-HK" w:eastAsia="zh-CN"/>
              </w:rPr>
              <w:t>12 AEC occupations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A21ECA" w14:textId="258FE8B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Assesse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G</w:t>
            </w:r>
            <w:r>
              <w:rPr>
                <w:rFonts w:ascii="Arial" w:eastAsia="Times New Roman" w:hAnsi="Arial" w:cs="Arial"/>
                <w:sz w:val="20"/>
                <w:szCs w:val="20"/>
                <w:lang w:val="en-HK" w:eastAsia="zh-CN"/>
              </w:rPr>
              <w:t>enAI</w:t>
            </w:r>
            <w:r w:rsidRPr="000878D5">
              <w:rPr>
                <w:rFonts w:ascii="Arial" w:eastAsia="Times New Roman" w:hAnsi="Arial" w:cs="Arial"/>
                <w:sz w:val="20"/>
                <w:szCs w:val="20"/>
                <w:lang w:val="en-HK" w:eastAsia="zh-CN"/>
              </w:rPr>
              <w:t xml:space="preserve"> integration in AEC workflows across three dimensions: Technical (capability readiness), Social (risks and harms), and Socio-Technical Systems (adoption barriers and support needs). Found moderate G</w:t>
            </w:r>
            <w:r>
              <w:rPr>
                <w:rFonts w:ascii="Arial" w:eastAsia="Times New Roman" w:hAnsi="Arial" w:cs="Arial"/>
                <w:sz w:val="20"/>
                <w:szCs w:val="20"/>
                <w:lang w:val="en-HK" w:eastAsia="zh-CN"/>
              </w:rPr>
              <w:t>enAI</w:t>
            </w:r>
            <w:r w:rsidRPr="000878D5">
              <w:rPr>
                <w:rFonts w:ascii="Arial" w:eastAsia="Times New Roman" w:hAnsi="Arial" w:cs="Arial"/>
                <w:sz w:val="20"/>
                <w:szCs w:val="20"/>
                <w:lang w:val="en-HK" w:eastAsia="zh-CN"/>
              </w:rPr>
              <w:t xml:space="preserve"> use in design tasks but limited in manual roles, high risks (AI hallucinations, data privacy, IP issues), and major barriers (lack of technical expertise, uncertain ROI).</w:t>
            </w:r>
          </w:p>
        </w:tc>
      </w:tr>
      <w:tr w:rsidR="00DC0D48" w:rsidRPr="000878D5" w14:paraId="77201662"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0DE1E9"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Zhang et al. (2023)</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A071E5" w14:textId="51022994"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Conference Proceeding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3E5E9F" w14:textId="10D4AFC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C0BA20"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Architectural Design</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B13896" w14:textId="4822CA9F"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Design task, interview</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D4BFF6" w14:textId="2335A23A"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11 architecture graduate</w:t>
            </w:r>
            <w:r>
              <w:rPr>
                <w:rFonts w:ascii="Arial" w:eastAsia="Times New Roman" w:hAnsi="Arial" w:cs="Arial"/>
                <w:sz w:val="20"/>
                <w:szCs w:val="20"/>
                <w:lang w:val="en-HK" w:eastAsia="zh-CN"/>
              </w:rPr>
              <w:t xml:space="preserve"> students (2 years of work experience)</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85FBF7" w14:textId="45166BF9"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Explore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how designers use </w:t>
            </w:r>
            <w:r>
              <w:rPr>
                <w:rFonts w:ascii="Arial" w:eastAsia="Times New Roman" w:hAnsi="Arial" w:cs="Arial"/>
                <w:sz w:val="20"/>
                <w:szCs w:val="20"/>
                <w:lang w:val="en-HK" w:eastAsia="zh-CN"/>
              </w:rPr>
              <w:t>GenAI</w:t>
            </w:r>
            <w:r w:rsidRPr="000878D5">
              <w:rPr>
                <w:rFonts w:ascii="Arial" w:eastAsia="Times New Roman" w:hAnsi="Arial" w:cs="Arial"/>
                <w:sz w:val="20"/>
                <w:szCs w:val="20"/>
                <w:lang w:val="en-HK" w:eastAsia="zh-CN"/>
              </w:rPr>
              <w:t xml:space="preserve"> image</w:t>
            </w:r>
            <w:r>
              <w:rPr>
                <w:rFonts w:ascii="Arial" w:eastAsia="Times New Roman" w:hAnsi="Arial" w:cs="Arial"/>
                <w:sz w:val="20"/>
                <w:szCs w:val="20"/>
                <w:lang w:val="en-HK" w:eastAsia="zh-CN"/>
              </w:rPr>
              <w:t>s</w:t>
            </w:r>
            <w:r w:rsidRPr="000878D5">
              <w:rPr>
                <w:rFonts w:ascii="Arial" w:eastAsia="Times New Roman" w:hAnsi="Arial" w:cs="Arial"/>
                <w:sz w:val="20"/>
                <w:szCs w:val="20"/>
                <w:lang w:val="en-HK" w:eastAsia="zh-CN"/>
              </w:rPr>
              <w:t xml:space="preserve"> </w:t>
            </w:r>
            <w:r>
              <w:rPr>
                <w:rFonts w:ascii="Arial" w:eastAsia="Times New Roman" w:hAnsi="Arial" w:cs="Arial"/>
                <w:sz w:val="20"/>
                <w:szCs w:val="20"/>
                <w:lang w:val="en-HK" w:eastAsia="zh-CN"/>
              </w:rPr>
              <w:t>in</w:t>
            </w:r>
            <w:r w:rsidRPr="000878D5">
              <w:rPr>
                <w:rFonts w:ascii="Arial" w:eastAsia="Times New Roman" w:hAnsi="Arial" w:cs="Arial"/>
                <w:sz w:val="20"/>
                <w:szCs w:val="20"/>
                <w:lang w:val="en-HK" w:eastAsia="zh-CN"/>
              </w:rPr>
              <w:t xml:space="preserve"> design sketches to inform early-stage 3D design. Findings suggest image AI is valuable for generating inspiration and developing concepts in early-stage design, helping explore more design directions. Also identified perceived limitations of text-to-image models.</w:t>
            </w:r>
          </w:p>
        </w:tc>
      </w:tr>
      <w:tr w:rsidR="00DC0D48" w:rsidRPr="000878D5" w14:paraId="2A038391" w14:textId="77777777" w:rsidTr="00BF7D81">
        <w:trPr>
          <w:trHeight w:val="555"/>
        </w:trPr>
        <w:tc>
          <w:tcPr>
            <w:tcW w:w="12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0574E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Zhou and Lee (2023)</w:t>
            </w:r>
          </w:p>
        </w:tc>
        <w:tc>
          <w:tcPr>
            <w:tcW w:w="11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61EF20" w14:textId="022C7555"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Preprint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1F5D1D" w14:textId="22C56268"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United States</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440E1B" w14:textId="462450E1"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Visual Digital Arts</w:t>
            </w:r>
          </w:p>
        </w:tc>
        <w:tc>
          <w:tcPr>
            <w:tcW w:w="1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DE0337" w14:textId="4FBC919A" w:rsidR="00DC0D48" w:rsidRPr="000878D5" w:rsidRDefault="00DC0D48" w:rsidP="00DC0D48">
            <w:pPr>
              <w:spacing w:after="0" w:line="240" w:lineRule="auto"/>
              <w:rPr>
                <w:rFonts w:ascii="Arial" w:eastAsia="Times New Roman" w:hAnsi="Arial" w:cs="Arial"/>
                <w:sz w:val="20"/>
                <w:szCs w:val="20"/>
                <w:lang w:val="en-HK" w:eastAsia="zh-CN"/>
              </w:rPr>
            </w:pPr>
            <w:r>
              <w:rPr>
                <w:rFonts w:ascii="Arial" w:eastAsia="Times New Roman" w:hAnsi="Arial" w:cs="Arial"/>
                <w:sz w:val="20"/>
                <w:szCs w:val="20"/>
                <w:lang w:val="en-HK" w:eastAsia="zh-CN"/>
              </w:rPr>
              <w:t>Large-scale d</w:t>
            </w:r>
            <w:r w:rsidRPr="000878D5">
              <w:rPr>
                <w:rFonts w:ascii="Arial" w:eastAsia="Times New Roman" w:hAnsi="Arial" w:cs="Arial"/>
                <w:sz w:val="20"/>
                <w:szCs w:val="20"/>
                <w:lang w:val="en-HK" w:eastAsia="zh-CN"/>
              </w:rPr>
              <w:t xml:space="preserve">ata </w:t>
            </w:r>
            <w:r>
              <w:rPr>
                <w:rFonts w:ascii="Arial" w:eastAsia="Times New Roman" w:hAnsi="Arial" w:cs="Arial"/>
                <w:sz w:val="20"/>
                <w:szCs w:val="20"/>
                <w:lang w:val="en-HK" w:eastAsia="zh-CN"/>
              </w:rPr>
              <w:t>analysis</w:t>
            </w:r>
            <w:r w:rsidRPr="000878D5">
              <w:rPr>
                <w:rFonts w:ascii="Arial" w:eastAsia="Times New Roman" w:hAnsi="Arial" w:cs="Arial"/>
                <w:sz w:val="20"/>
                <w:szCs w:val="20"/>
                <w:lang w:val="en-HK" w:eastAsia="zh-CN"/>
              </w:rPr>
              <w:t>, event study</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2E33EA"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t xml:space="preserve">Over 4 million artworks from more </w:t>
            </w:r>
            <w:r w:rsidRPr="000878D5">
              <w:rPr>
                <w:rFonts w:ascii="Arial" w:eastAsia="Times New Roman" w:hAnsi="Arial" w:cs="Arial"/>
                <w:sz w:val="20"/>
                <w:szCs w:val="20"/>
                <w:lang w:val="en-HK" w:eastAsia="zh-CN"/>
              </w:rPr>
              <w:lastRenderedPageBreak/>
              <w:t>than 50,000 unique users (artists)</w:t>
            </w:r>
          </w:p>
        </w:tc>
        <w:tc>
          <w:tcPr>
            <w:tcW w:w="51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0A7A53" w14:textId="77777777" w:rsidR="00DC0D48" w:rsidRPr="000878D5" w:rsidRDefault="00DC0D48" w:rsidP="00DC0D48">
            <w:pPr>
              <w:spacing w:after="0" w:line="240" w:lineRule="auto"/>
              <w:rPr>
                <w:rFonts w:ascii="Arial" w:eastAsia="Times New Roman" w:hAnsi="Arial" w:cs="Arial"/>
                <w:sz w:val="20"/>
                <w:szCs w:val="20"/>
                <w:lang w:val="en-HK" w:eastAsia="zh-CN"/>
              </w:rPr>
            </w:pPr>
            <w:r w:rsidRPr="000878D5">
              <w:rPr>
                <w:rFonts w:ascii="Arial" w:eastAsia="Times New Roman" w:hAnsi="Arial" w:cs="Arial"/>
                <w:sz w:val="20"/>
                <w:szCs w:val="20"/>
                <w:lang w:val="en-HK" w:eastAsia="zh-CN"/>
              </w:rPr>
              <w:lastRenderedPageBreak/>
              <w:t>Found that AI-assisted artists produce 25% more artworks and the value (</w:t>
            </w:r>
            <w:proofErr w:type="spellStart"/>
            <w:r w:rsidRPr="000878D5">
              <w:rPr>
                <w:rFonts w:ascii="Arial" w:eastAsia="Times New Roman" w:hAnsi="Arial" w:cs="Arial"/>
                <w:sz w:val="20"/>
                <w:szCs w:val="20"/>
                <w:lang w:val="en-HK" w:eastAsia="zh-CN"/>
              </w:rPr>
              <w:t>favorites</w:t>
            </w:r>
            <w:proofErr w:type="spellEnd"/>
            <w:r w:rsidRPr="000878D5">
              <w:rPr>
                <w:rFonts w:ascii="Arial" w:eastAsia="Times New Roman" w:hAnsi="Arial" w:cs="Arial"/>
                <w:sz w:val="20"/>
                <w:szCs w:val="20"/>
                <w:lang w:val="en-HK" w:eastAsia="zh-CN"/>
              </w:rPr>
              <w:t xml:space="preserve"> per view) increases by 25%. Peak content novelty increases, but average </w:t>
            </w:r>
            <w:r w:rsidRPr="000878D5">
              <w:rPr>
                <w:rFonts w:ascii="Arial" w:eastAsia="Times New Roman" w:hAnsi="Arial" w:cs="Arial"/>
                <w:sz w:val="20"/>
                <w:szCs w:val="20"/>
                <w:lang w:val="en-HK" w:eastAsia="zh-CN"/>
              </w:rPr>
              <w:lastRenderedPageBreak/>
              <w:t xml:space="preserve">content novelty declines. Both peak and average visual novelty consistently decrease. Artists who produce more novel content ideas receive more </w:t>
            </w:r>
            <w:proofErr w:type="spellStart"/>
            <w:r w:rsidRPr="000878D5">
              <w:rPr>
                <w:rFonts w:ascii="Arial" w:eastAsia="Times New Roman" w:hAnsi="Arial" w:cs="Arial"/>
                <w:sz w:val="20"/>
                <w:szCs w:val="20"/>
                <w:lang w:val="en-HK" w:eastAsia="zh-CN"/>
              </w:rPr>
              <w:t>favorable</w:t>
            </w:r>
            <w:proofErr w:type="spellEnd"/>
            <w:r w:rsidRPr="000878D5">
              <w:rPr>
                <w:rFonts w:ascii="Arial" w:eastAsia="Times New Roman" w:hAnsi="Arial" w:cs="Arial"/>
                <w:sz w:val="20"/>
                <w:szCs w:val="20"/>
                <w:lang w:val="en-HK" w:eastAsia="zh-CN"/>
              </w:rPr>
              <w:t xml:space="preserve"> peer evaluations, suggesting ideation and filtering are necessary skills.</w:t>
            </w:r>
          </w:p>
        </w:tc>
      </w:tr>
    </w:tbl>
    <w:p w14:paraId="3D9DE684" w14:textId="77777777" w:rsidR="00223223" w:rsidRPr="001D3187" w:rsidRDefault="00223223" w:rsidP="00223223">
      <w:pPr>
        <w:rPr>
          <w:lang w:val="en-HK"/>
        </w:rPr>
      </w:pPr>
    </w:p>
    <w:p w14:paraId="184D2E29" w14:textId="77777777" w:rsidR="00223223" w:rsidRPr="00223223" w:rsidRDefault="00223223" w:rsidP="00223223"/>
    <w:sectPr w:rsidR="00223223" w:rsidRPr="00223223" w:rsidSect="002232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Q2NTc2NzE0MbEwMTRQ0lEKTi0uzszPAymwrAUAE/zBHSwAAAA="/>
  </w:docVars>
  <w:rsids>
    <w:rsidRoot w:val="00F2471D"/>
    <w:rsid w:val="0001391D"/>
    <w:rsid w:val="00032284"/>
    <w:rsid w:val="00040688"/>
    <w:rsid w:val="00053564"/>
    <w:rsid w:val="00064385"/>
    <w:rsid w:val="00074C4D"/>
    <w:rsid w:val="0007527F"/>
    <w:rsid w:val="000878D5"/>
    <w:rsid w:val="000973E5"/>
    <w:rsid w:val="000B2C84"/>
    <w:rsid w:val="000B680D"/>
    <w:rsid w:val="000C02A6"/>
    <w:rsid w:val="000C54A5"/>
    <w:rsid w:val="000D00E1"/>
    <w:rsid w:val="000E24A7"/>
    <w:rsid w:val="000F0059"/>
    <w:rsid w:val="000F2744"/>
    <w:rsid w:val="00103515"/>
    <w:rsid w:val="001070C9"/>
    <w:rsid w:val="00117ED4"/>
    <w:rsid w:val="0012775B"/>
    <w:rsid w:val="00131C30"/>
    <w:rsid w:val="001661B5"/>
    <w:rsid w:val="00177CDC"/>
    <w:rsid w:val="001851BB"/>
    <w:rsid w:val="001A38B1"/>
    <w:rsid w:val="001B39CE"/>
    <w:rsid w:val="001D3187"/>
    <w:rsid w:val="001F2428"/>
    <w:rsid w:val="001F2AEF"/>
    <w:rsid w:val="00200A6E"/>
    <w:rsid w:val="00203DF4"/>
    <w:rsid w:val="002062FA"/>
    <w:rsid w:val="00206F97"/>
    <w:rsid w:val="00223223"/>
    <w:rsid w:val="002319D4"/>
    <w:rsid w:val="00231C0E"/>
    <w:rsid w:val="0023319E"/>
    <w:rsid w:val="00234DE7"/>
    <w:rsid w:val="002401DA"/>
    <w:rsid w:val="0025054F"/>
    <w:rsid w:val="00262E5F"/>
    <w:rsid w:val="00272838"/>
    <w:rsid w:val="002766D5"/>
    <w:rsid w:val="00295FAC"/>
    <w:rsid w:val="002B0527"/>
    <w:rsid w:val="002B1FD6"/>
    <w:rsid w:val="002B7427"/>
    <w:rsid w:val="002C4521"/>
    <w:rsid w:val="002D4805"/>
    <w:rsid w:val="002D5EFF"/>
    <w:rsid w:val="00315E6D"/>
    <w:rsid w:val="00323223"/>
    <w:rsid w:val="00326DEA"/>
    <w:rsid w:val="00345FB3"/>
    <w:rsid w:val="003808A2"/>
    <w:rsid w:val="00383E50"/>
    <w:rsid w:val="003A20DF"/>
    <w:rsid w:val="003A6445"/>
    <w:rsid w:val="003B3BF4"/>
    <w:rsid w:val="003B4CEB"/>
    <w:rsid w:val="003C297F"/>
    <w:rsid w:val="003C47BE"/>
    <w:rsid w:val="003D0CC4"/>
    <w:rsid w:val="004601BD"/>
    <w:rsid w:val="00476EDF"/>
    <w:rsid w:val="00486308"/>
    <w:rsid w:val="004A68B2"/>
    <w:rsid w:val="004A6F8D"/>
    <w:rsid w:val="004C43BD"/>
    <w:rsid w:val="004C577E"/>
    <w:rsid w:val="004C5785"/>
    <w:rsid w:val="004C5C09"/>
    <w:rsid w:val="00503346"/>
    <w:rsid w:val="00513AC7"/>
    <w:rsid w:val="00515E45"/>
    <w:rsid w:val="00521492"/>
    <w:rsid w:val="00523554"/>
    <w:rsid w:val="005301AF"/>
    <w:rsid w:val="00542B7D"/>
    <w:rsid w:val="0055517A"/>
    <w:rsid w:val="00570B9F"/>
    <w:rsid w:val="00590848"/>
    <w:rsid w:val="005A12A5"/>
    <w:rsid w:val="005A312F"/>
    <w:rsid w:val="005A555A"/>
    <w:rsid w:val="005B1B91"/>
    <w:rsid w:val="005B2C1B"/>
    <w:rsid w:val="005C75F2"/>
    <w:rsid w:val="005F0EA6"/>
    <w:rsid w:val="005F25E9"/>
    <w:rsid w:val="006140B7"/>
    <w:rsid w:val="006268EF"/>
    <w:rsid w:val="006273A3"/>
    <w:rsid w:val="00641B7B"/>
    <w:rsid w:val="00663C08"/>
    <w:rsid w:val="00670D2E"/>
    <w:rsid w:val="00681282"/>
    <w:rsid w:val="00687027"/>
    <w:rsid w:val="006A773E"/>
    <w:rsid w:val="006B1732"/>
    <w:rsid w:val="006D5A09"/>
    <w:rsid w:val="006E57E6"/>
    <w:rsid w:val="007138F0"/>
    <w:rsid w:val="00720DF5"/>
    <w:rsid w:val="00722C72"/>
    <w:rsid w:val="007378C3"/>
    <w:rsid w:val="00752FFA"/>
    <w:rsid w:val="00763519"/>
    <w:rsid w:val="00795717"/>
    <w:rsid w:val="007A5A33"/>
    <w:rsid w:val="007B0B25"/>
    <w:rsid w:val="007B3D42"/>
    <w:rsid w:val="007E02C2"/>
    <w:rsid w:val="007E0AAC"/>
    <w:rsid w:val="007E1ECE"/>
    <w:rsid w:val="007E7683"/>
    <w:rsid w:val="007F67EB"/>
    <w:rsid w:val="0080121A"/>
    <w:rsid w:val="00801ACD"/>
    <w:rsid w:val="008362CB"/>
    <w:rsid w:val="00836AB4"/>
    <w:rsid w:val="008437E0"/>
    <w:rsid w:val="008504E8"/>
    <w:rsid w:val="00856471"/>
    <w:rsid w:val="00860E63"/>
    <w:rsid w:val="00867224"/>
    <w:rsid w:val="00871CAD"/>
    <w:rsid w:val="00882F46"/>
    <w:rsid w:val="0089317E"/>
    <w:rsid w:val="008A1091"/>
    <w:rsid w:val="008A378F"/>
    <w:rsid w:val="008B3CF3"/>
    <w:rsid w:val="008C0C04"/>
    <w:rsid w:val="008C1F4F"/>
    <w:rsid w:val="008C3E2C"/>
    <w:rsid w:val="008D4B5D"/>
    <w:rsid w:val="008F573A"/>
    <w:rsid w:val="008F6AFA"/>
    <w:rsid w:val="00905C17"/>
    <w:rsid w:val="00931686"/>
    <w:rsid w:val="009376EC"/>
    <w:rsid w:val="00950DDD"/>
    <w:rsid w:val="00952CE3"/>
    <w:rsid w:val="009542F4"/>
    <w:rsid w:val="009569DD"/>
    <w:rsid w:val="00957F2D"/>
    <w:rsid w:val="00996A6D"/>
    <w:rsid w:val="009B7AF8"/>
    <w:rsid w:val="009E3707"/>
    <w:rsid w:val="009E7474"/>
    <w:rsid w:val="009F330D"/>
    <w:rsid w:val="00A20EA9"/>
    <w:rsid w:val="00A21DCD"/>
    <w:rsid w:val="00A3235E"/>
    <w:rsid w:val="00A32ED0"/>
    <w:rsid w:val="00A46657"/>
    <w:rsid w:val="00A757C1"/>
    <w:rsid w:val="00A76E44"/>
    <w:rsid w:val="00A875E4"/>
    <w:rsid w:val="00A911D5"/>
    <w:rsid w:val="00A95320"/>
    <w:rsid w:val="00A96903"/>
    <w:rsid w:val="00AA11F8"/>
    <w:rsid w:val="00AA572F"/>
    <w:rsid w:val="00AB3C0A"/>
    <w:rsid w:val="00AD20DB"/>
    <w:rsid w:val="00AD2AF0"/>
    <w:rsid w:val="00B353FA"/>
    <w:rsid w:val="00B666D4"/>
    <w:rsid w:val="00B71443"/>
    <w:rsid w:val="00B97D42"/>
    <w:rsid w:val="00BC680B"/>
    <w:rsid w:val="00BD0030"/>
    <w:rsid w:val="00BD247B"/>
    <w:rsid w:val="00BD5A8C"/>
    <w:rsid w:val="00BF7D81"/>
    <w:rsid w:val="00C05D5B"/>
    <w:rsid w:val="00C15305"/>
    <w:rsid w:val="00C246F4"/>
    <w:rsid w:val="00C25FF7"/>
    <w:rsid w:val="00C3601A"/>
    <w:rsid w:val="00C52A46"/>
    <w:rsid w:val="00C721A5"/>
    <w:rsid w:val="00C755E5"/>
    <w:rsid w:val="00C801C8"/>
    <w:rsid w:val="00C93692"/>
    <w:rsid w:val="00C964A3"/>
    <w:rsid w:val="00CA2A88"/>
    <w:rsid w:val="00CA701F"/>
    <w:rsid w:val="00CB45BD"/>
    <w:rsid w:val="00CB4ADB"/>
    <w:rsid w:val="00CC01A4"/>
    <w:rsid w:val="00CD61D7"/>
    <w:rsid w:val="00CF3F4C"/>
    <w:rsid w:val="00D03F10"/>
    <w:rsid w:val="00D121BE"/>
    <w:rsid w:val="00D212C1"/>
    <w:rsid w:val="00D3111D"/>
    <w:rsid w:val="00D32486"/>
    <w:rsid w:val="00D66206"/>
    <w:rsid w:val="00D73261"/>
    <w:rsid w:val="00DA6B64"/>
    <w:rsid w:val="00DB3848"/>
    <w:rsid w:val="00DC0D48"/>
    <w:rsid w:val="00DD6D5C"/>
    <w:rsid w:val="00DE70E5"/>
    <w:rsid w:val="00DF3258"/>
    <w:rsid w:val="00E02999"/>
    <w:rsid w:val="00E12AAE"/>
    <w:rsid w:val="00E1351C"/>
    <w:rsid w:val="00E22CF0"/>
    <w:rsid w:val="00E642F3"/>
    <w:rsid w:val="00E659AE"/>
    <w:rsid w:val="00E71551"/>
    <w:rsid w:val="00E74430"/>
    <w:rsid w:val="00EA41D4"/>
    <w:rsid w:val="00EA438B"/>
    <w:rsid w:val="00ED5505"/>
    <w:rsid w:val="00F07176"/>
    <w:rsid w:val="00F15491"/>
    <w:rsid w:val="00F16780"/>
    <w:rsid w:val="00F2471D"/>
    <w:rsid w:val="00F3271F"/>
    <w:rsid w:val="00F54893"/>
    <w:rsid w:val="00F55B1E"/>
    <w:rsid w:val="00F64946"/>
    <w:rsid w:val="00F740AF"/>
    <w:rsid w:val="00F83B6B"/>
    <w:rsid w:val="00FA287D"/>
    <w:rsid w:val="00FA3CBC"/>
    <w:rsid w:val="00FA5139"/>
    <w:rsid w:val="00FC353F"/>
    <w:rsid w:val="00FC35B6"/>
    <w:rsid w:val="00FC41FA"/>
    <w:rsid w:val="00FD6A8C"/>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02D15"/>
  <w15:chartTrackingRefBased/>
  <w15:docId w15:val="{BC2592AD-21B4-4D45-9672-DFC1AFE9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13355">
      <w:bodyDiv w:val="1"/>
      <w:marLeft w:val="0"/>
      <w:marRight w:val="0"/>
      <w:marTop w:val="0"/>
      <w:marBottom w:val="0"/>
      <w:divBdr>
        <w:top w:val="none" w:sz="0" w:space="0" w:color="auto"/>
        <w:left w:val="none" w:sz="0" w:space="0" w:color="auto"/>
        <w:bottom w:val="none" w:sz="0" w:space="0" w:color="auto"/>
        <w:right w:val="none" w:sz="0" w:space="0" w:color="auto"/>
      </w:divBdr>
    </w:div>
    <w:div w:id="20152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11</Pages>
  <Words>3280</Words>
  <Characters>22699</Characters>
  <Application>Microsoft Office Word</Application>
  <DocSecurity>0</DocSecurity>
  <Lines>189</Lines>
  <Paragraphs>51</Paragraphs>
  <ScaleCrop>false</ScaleCrop>
  <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Tsao</dc:creator>
  <cp:keywords/>
  <dc:description/>
  <cp:lastModifiedBy>Jack Tsao</cp:lastModifiedBy>
  <cp:revision>235</cp:revision>
  <dcterms:created xsi:type="dcterms:W3CDTF">2025-09-03T07:16:00Z</dcterms:created>
  <dcterms:modified xsi:type="dcterms:W3CDTF">2025-09-26T04:29:00Z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101bcdb0-c80c-45a9-b99a-73e6e254e04d</vt:lpwstr>
  </property>
</Properties>
</file>