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275D6" w14:textId="6470E8C5" w:rsidR="00D9235D" w:rsidRPr="00164D4C" w:rsidRDefault="00164D4C">
      <w:pPr>
        <w:rPr>
          <w:b/>
          <w:bCs/>
        </w:rPr>
      </w:pPr>
      <w:r w:rsidRPr="00164D4C">
        <w:rPr>
          <w:b/>
          <w:bCs/>
        </w:rPr>
        <w:t>Simulated Influence, Real Impacts- Ethical and Cultural Perceptions of Virtual Influencers Across Diverse Contexts</w:t>
      </w:r>
    </w:p>
    <w:p w14:paraId="45CA40D0" w14:textId="77777777" w:rsidR="00330E80" w:rsidRPr="00330E80" w:rsidRDefault="00330E80" w:rsidP="00330E80">
      <w:pPr>
        <w:rPr>
          <w:b/>
          <w:bCs/>
        </w:rPr>
      </w:pPr>
      <w:r w:rsidRPr="00330E80">
        <w:rPr>
          <w:b/>
          <w:bCs/>
        </w:rPr>
        <w:t>Appendix B: Visual Stimuli Overview</w:t>
      </w:r>
    </w:p>
    <w:p w14:paraId="7B254D57" w14:textId="77777777" w:rsidR="00330E80" w:rsidRPr="00330E80" w:rsidRDefault="00330E80" w:rsidP="00330E80">
      <w:r w:rsidRPr="00330E80">
        <w:t>To ensure consistency across the four focus groups, a curated set of Instagram posts from the virtual influencer Lil Miquela (@lilmiquela) was used as the primary visual stimulus. These stimuli were selected to represent a range of emotional tones, aesthetic styles, and marketing contexts. The goal was to prompt participants’ emotional and ethical responses to human-like digital personas engaged in everyday influencer behaviours.</w:t>
      </w:r>
    </w:p>
    <w:p w14:paraId="61150461" w14:textId="77777777" w:rsidR="00330E80" w:rsidRPr="00330E80" w:rsidRDefault="00330E80" w:rsidP="00330E80">
      <w:r w:rsidRPr="00330E80">
        <w:t>All participants viewed the same materials, regardless of country. During the focus group sessions, the posts were accessed directly via the Instagram app or browser, depending on the participant's device. Participants were given five minutes at the start of the session to scroll through Lil Miquela’s profile and write down three words that captured their immediate impressions.</w:t>
      </w:r>
    </w:p>
    <w:p w14:paraId="7E55EE27" w14:textId="77777777" w:rsidR="00330E80" w:rsidRDefault="00330E80" w:rsidP="00330E80">
      <w:r w:rsidRPr="00330E80">
        <w:t>The following types of posts were included in the curated set:</w:t>
      </w:r>
    </w:p>
    <w:p w14:paraId="50324224" w14:textId="77777777" w:rsidR="00210CEB" w:rsidRPr="00330E80" w:rsidRDefault="00210CEB" w:rsidP="00330E80"/>
    <w:tbl>
      <w:tblPr>
        <w:tblStyle w:val="TableGrid"/>
        <w:tblW w:w="0" w:type="auto"/>
        <w:tblLook w:val="04A0" w:firstRow="1" w:lastRow="0" w:firstColumn="1" w:lastColumn="0" w:noHBand="0" w:noVBand="1"/>
      </w:tblPr>
      <w:tblGrid>
        <w:gridCol w:w="1850"/>
        <w:gridCol w:w="3638"/>
        <w:gridCol w:w="3528"/>
      </w:tblGrid>
      <w:tr w:rsidR="00210CEB" w:rsidRPr="00210CEB" w14:paraId="0ABD87F9" w14:textId="77777777" w:rsidTr="00210CEB">
        <w:tc>
          <w:tcPr>
            <w:tcW w:w="0" w:type="auto"/>
            <w:hideMark/>
          </w:tcPr>
          <w:p w14:paraId="530387B3" w14:textId="77777777" w:rsidR="00210CEB" w:rsidRPr="00210CEB" w:rsidRDefault="00210CEB" w:rsidP="00210CEB">
            <w:pPr>
              <w:spacing w:after="160" w:line="259" w:lineRule="auto"/>
              <w:rPr>
                <w:b/>
                <w:bCs/>
              </w:rPr>
            </w:pPr>
            <w:r w:rsidRPr="00210CEB">
              <w:rPr>
                <w:b/>
                <w:bCs/>
              </w:rPr>
              <w:t>Theme</w:t>
            </w:r>
          </w:p>
        </w:tc>
        <w:tc>
          <w:tcPr>
            <w:tcW w:w="0" w:type="auto"/>
            <w:hideMark/>
          </w:tcPr>
          <w:p w14:paraId="4979CB33" w14:textId="77777777" w:rsidR="00210CEB" w:rsidRPr="00210CEB" w:rsidRDefault="00210CEB" w:rsidP="00210CEB">
            <w:pPr>
              <w:spacing w:after="160" w:line="259" w:lineRule="auto"/>
              <w:rPr>
                <w:b/>
                <w:bCs/>
              </w:rPr>
            </w:pPr>
            <w:r w:rsidRPr="00210CEB">
              <w:rPr>
                <w:b/>
                <w:bCs/>
              </w:rPr>
              <w:t>Description</w:t>
            </w:r>
          </w:p>
        </w:tc>
        <w:tc>
          <w:tcPr>
            <w:tcW w:w="0" w:type="auto"/>
            <w:hideMark/>
          </w:tcPr>
          <w:p w14:paraId="60752FF4" w14:textId="77777777" w:rsidR="00210CEB" w:rsidRPr="00210CEB" w:rsidRDefault="00210CEB" w:rsidP="00210CEB">
            <w:pPr>
              <w:spacing w:after="160" w:line="259" w:lineRule="auto"/>
              <w:rPr>
                <w:b/>
                <w:bCs/>
              </w:rPr>
            </w:pPr>
            <w:r w:rsidRPr="00210CEB">
              <w:rPr>
                <w:b/>
                <w:bCs/>
              </w:rPr>
              <w:t>Post Example</w:t>
            </w:r>
          </w:p>
        </w:tc>
      </w:tr>
      <w:tr w:rsidR="00210CEB" w:rsidRPr="00210CEB" w14:paraId="375A04C7" w14:textId="77777777" w:rsidTr="00210CEB">
        <w:tc>
          <w:tcPr>
            <w:tcW w:w="0" w:type="auto"/>
            <w:hideMark/>
          </w:tcPr>
          <w:p w14:paraId="24161740" w14:textId="77777777" w:rsidR="00210CEB" w:rsidRPr="00210CEB" w:rsidRDefault="00210CEB" w:rsidP="00210CEB">
            <w:pPr>
              <w:spacing w:after="160" w:line="259" w:lineRule="auto"/>
            </w:pPr>
            <w:r w:rsidRPr="00210CEB">
              <w:rPr>
                <w:b/>
                <w:bCs/>
              </w:rPr>
              <w:t>Lifestyle &amp; Everyday Life</w:t>
            </w:r>
          </w:p>
        </w:tc>
        <w:tc>
          <w:tcPr>
            <w:tcW w:w="0" w:type="auto"/>
            <w:hideMark/>
          </w:tcPr>
          <w:p w14:paraId="7E86CA23" w14:textId="77777777" w:rsidR="00210CEB" w:rsidRPr="00210CEB" w:rsidRDefault="00210CEB" w:rsidP="00210CEB">
            <w:pPr>
              <w:spacing w:after="160" w:line="259" w:lineRule="auto"/>
            </w:pPr>
            <w:r w:rsidRPr="00210CEB">
              <w:t>Posts depicting Lil Miquela in casual settings such as cafés, bedrooms, or streetscapes.</w:t>
            </w:r>
          </w:p>
        </w:tc>
        <w:tc>
          <w:tcPr>
            <w:tcW w:w="0" w:type="auto"/>
            <w:hideMark/>
          </w:tcPr>
          <w:p w14:paraId="1405A365" w14:textId="77777777" w:rsidR="00210CEB" w:rsidRPr="00210CEB" w:rsidRDefault="00210CEB" w:rsidP="00210CEB">
            <w:pPr>
              <w:spacing w:after="160" w:line="259" w:lineRule="auto"/>
            </w:pPr>
            <w:r w:rsidRPr="00210CEB">
              <w:t>Photo of Lil Miquela drinking coffee at a trendy LA café with caption about self-care.</w:t>
            </w:r>
          </w:p>
        </w:tc>
      </w:tr>
      <w:tr w:rsidR="00210CEB" w:rsidRPr="00210CEB" w14:paraId="68A72279" w14:textId="77777777" w:rsidTr="00210CEB">
        <w:tc>
          <w:tcPr>
            <w:tcW w:w="0" w:type="auto"/>
            <w:hideMark/>
          </w:tcPr>
          <w:p w14:paraId="13760AC8" w14:textId="77777777" w:rsidR="00210CEB" w:rsidRPr="00210CEB" w:rsidRDefault="00210CEB" w:rsidP="00210CEB">
            <w:pPr>
              <w:spacing w:after="160" w:line="259" w:lineRule="auto"/>
            </w:pPr>
            <w:r w:rsidRPr="00210CEB">
              <w:rPr>
                <w:b/>
                <w:bCs/>
              </w:rPr>
              <w:t>Fashion &amp; Aesthetic</w:t>
            </w:r>
          </w:p>
        </w:tc>
        <w:tc>
          <w:tcPr>
            <w:tcW w:w="0" w:type="auto"/>
            <w:hideMark/>
          </w:tcPr>
          <w:p w14:paraId="32884EE2" w14:textId="77777777" w:rsidR="00210CEB" w:rsidRPr="00210CEB" w:rsidRDefault="00210CEB" w:rsidP="00210CEB">
            <w:pPr>
              <w:spacing w:after="160" w:line="259" w:lineRule="auto"/>
            </w:pPr>
            <w:r w:rsidRPr="00210CEB">
              <w:t>Stylised photoshoots showcasing Lil Miquela in high fashion outfits.</w:t>
            </w:r>
          </w:p>
        </w:tc>
        <w:tc>
          <w:tcPr>
            <w:tcW w:w="0" w:type="auto"/>
            <w:hideMark/>
          </w:tcPr>
          <w:p w14:paraId="3246FEBB" w14:textId="77777777" w:rsidR="00210CEB" w:rsidRPr="00210CEB" w:rsidRDefault="00210CEB" w:rsidP="00210CEB">
            <w:pPr>
              <w:spacing w:after="160" w:line="259" w:lineRule="auto"/>
            </w:pPr>
            <w:r w:rsidRPr="00210CEB">
              <w:t>Outfit-of-the-day mirror selfie wearing designer streetwear.</w:t>
            </w:r>
          </w:p>
        </w:tc>
      </w:tr>
      <w:tr w:rsidR="00210CEB" w:rsidRPr="00210CEB" w14:paraId="591AAAFB" w14:textId="77777777" w:rsidTr="00210CEB">
        <w:tc>
          <w:tcPr>
            <w:tcW w:w="0" w:type="auto"/>
            <w:hideMark/>
          </w:tcPr>
          <w:p w14:paraId="6EE2744A" w14:textId="77777777" w:rsidR="00210CEB" w:rsidRPr="00210CEB" w:rsidRDefault="00210CEB" w:rsidP="00210CEB">
            <w:pPr>
              <w:spacing w:after="160" w:line="259" w:lineRule="auto"/>
            </w:pPr>
            <w:r w:rsidRPr="00210CEB">
              <w:rPr>
                <w:b/>
                <w:bCs/>
              </w:rPr>
              <w:t>Brand Endorsements</w:t>
            </w:r>
          </w:p>
        </w:tc>
        <w:tc>
          <w:tcPr>
            <w:tcW w:w="0" w:type="auto"/>
            <w:hideMark/>
          </w:tcPr>
          <w:p w14:paraId="00943026" w14:textId="77777777" w:rsidR="00210CEB" w:rsidRPr="00210CEB" w:rsidRDefault="00210CEB" w:rsidP="00210CEB">
            <w:pPr>
              <w:spacing w:after="160" w:line="259" w:lineRule="auto"/>
            </w:pPr>
            <w:r w:rsidRPr="00210CEB">
              <w:t>Sponsored content where Lil Miquela promotes commercial products.</w:t>
            </w:r>
          </w:p>
        </w:tc>
        <w:tc>
          <w:tcPr>
            <w:tcW w:w="0" w:type="auto"/>
            <w:hideMark/>
          </w:tcPr>
          <w:p w14:paraId="5007DF9F" w14:textId="77777777" w:rsidR="00210CEB" w:rsidRPr="00210CEB" w:rsidRDefault="00210CEB" w:rsidP="00210CEB">
            <w:pPr>
              <w:spacing w:after="160" w:line="259" w:lineRule="auto"/>
            </w:pPr>
            <w:r w:rsidRPr="00210CEB">
              <w:t>Promotional post for Prada featuring branded accessories and a tagged caption.</w:t>
            </w:r>
          </w:p>
        </w:tc>
      </w:tr>
      <w:tr w:rsidR="00210CEB" w:rsidRPr="00210CEB" w14:paraId="73EC28B7" w14:textId="77777777" w:rsidTr="00210CEB">
        <w:tc>
          <w:tcPr>
            <w:tcW w:w="0" w:type="auto"/>
            <w:hideMark/>
          </w:tcPr>
          <w:p w14:paraId="6F1E4AC7" w14:textId="77777777" w:rsidR="00210CEB" w:rsidRPr="00210CEB" w:rsidRDefault="00210CEB" w:rsidP="00210CEB">
            <w:pPr>
              <w:spacing w:after="160" w:line="259" w:lineRule="auto"/>
            </w:pPr>
            <w:r w:rsidRPr="00210CEB">
              <w:rPr>
                <w:b/>
                <w:bCs/>
              </w:rPr>
              <w:t>Activism &amp; Social Justice</w:t>
            </w:r>
          </w:p>
        </w:tc>
        <w:tc>
          <w:tcPr>
            <w:tcW w:w="0" w:type="auto"/>
            <w:hideMark/>
          </w:tcPr>
          <w:p w14:paraId="7827AE33" w14:textId="77777777" w:rsidR="00210CEB" w:rsidRPr="00210CEB" w:rsidRDefault="00210CEB" w:rsidP="00210CEB">
            <w:pPr>
              <w:spacing w:after="160" w:line="259" w:lineRule="auto"/>
            </w:pPr>
            <w:r w:rsidRPr="00210CEB">
              <w:t>Posts where Lil Miquela comments on real-world issues (e.g., racial justice).</w:t>
            </w:r>
          </w:p>
        </w:tc>
        <w:tc>
          <w:tcPr>
            <w:tcW w:w="0" w:type="auto"/>
            <w:hideMark/>
          </w:tcPr>
          <w:p w14:paraId="2552C8C0" w14:textId="77777777" w:rsidR="00210CEB" w:rsidRPr="00210CEB" w:rsidRDefault="00210CEB" w:rsidP="00210CEB">
            <w:pPr>
              <w:spacing w:after="160" w:line="259" w:lineRule="auto"/>
            </w:pPr>
            <w:r w:rsidRPr="00210CEB">
              <w:t>Image of Lil Miquela with BLM messaging and links to donation pages.</w:t>
            </w:r>
          </w:p>
        </w:tc>
      </w:tr>
      <w:tr w:rsidR="00210CEB" w:rsidRPr="00210CEB" w14:paraId="6D1AB9BA" w14:textId="77777777" w:rsidTr="00210CEB">
        <w:tc>
          <w:tcPr>
            <w:tcW w:w="0" w:type="auto"/>
            <w:hideMark/>
          </w:tcPr>
          <w:p w14:paraId="45E2F2CF" w14:textId="77777777" w:rsidR="00210CEB" w:rsidRPr="00210CEB" w:rsidRDefault="00210CEB" w:rsidP="00210CEB">
            <w:pPr>
              <w:spacing w:after="160" w:line="259" w:lineRule="auto"/>
            </w:pPr>
            <w:r w:rsidRPr="00210CEB">
              <w:rPr>
                <w:b/>
                <w:bCs/>
              </w:rPr>
              <w:t>Music &amp; Entertainment</w:t>
            </w:r>
          </w:p>
        </w:tc>
        <w:tc>
          <w:tcPr>
            <w:tcW w:w="0" w:type="auto"/>
            <w:hideMark/>
          </w:tcPr>
          <w:p w14:paraId="2E89D2A1" w14:textId="77777777" w:rsidR="00210CEB" w:rsidRPr="00210CEB" w:rsidRDefault="00210CEB" w:rsidP="00210CEB">
            <w:pPr>
              <w:spacing w:after="160" w:line="259" w:lineRule="auto"/>
            </w:pPr>
            <w:r w:rsidRPr="00210CEB">
              <w:t>Posts referring to her fictional identity as a singer or public figure.</w:t>
            </w:r>
          </w:p>
        </w:tc>
        <w:tc>
          <w:tcPr>
            <w:tcW w:w="0" w:type="auto"/>
            <w:hideMark/>
          </w:tcPr>
          <w:p w14:paraId="786245BF" w14:textId="77777777" w:rsidR="00210CEB" w:rsidRPr="00210CEB" w:rsidRDefault="00210CEB" w:rsidP="00210CEB">
            <w:pPr>
              <w:spacing w:after="160" w:line="259" w:lineRule="auto"/>
            </w:pPr>
            <w:r w:rsidRPr="00210CEB">
              <w:t>Behind-the-scenes video from a fictional music video shoot.</w:t>
            </w:r>
          </w:p>
        </w:tc>
      </w:tr>
      <w:tr w:rsidR="00210CEB" w:rsidRPr="00210CEB" w14:paraId="10C49817" w14:textId="77777777" w:rsidTr="00210CEB">
        <w:tc>
          <w:tcPr>
            <w:tcW w:w="0" w:type="auto"/>
            <w:hideMark/>
          </w:tcPr>
          <w:p w14:paraId="355412D3" w14:textId="77777777" w:rsidR="00210CEB" w:rsidRPr="00210CEB" w:rsidRDefault="00210CEB" w:rsidP="00210CEB">
            <w:pPr>
              <w:spacing w:after="160" w:line="259" w:lineRule="auto"/>
            </w:pPr>
            <w:r w:rsidRPr="00210CEB">
              <w:rPr>
                <w:b/>
                <w:bCs/>
              </w:rPr>
              <w:t>Emotional or Intimate</w:t>
            </w:r>
          </w:p>
        </w:tc>
        <w:tc>
          <w:tcPr>
            <w:tcW w:w="0" w:type="auto"/>
            <w:hideMark/>
          </w:tcPr>
          <w:p w14:paraId="75630509" w14:textId="77777777" w:rsidR="00210CEB" w:rsidRPr="00210CEB" w:rsidRDefault="00210CEB" w:rsidP="00210CEB">
            <w:pPr>
              <w:spacing w:after="160" w:line="259" w:lineRule="auto"/>
            </w:pPr>
            <w:r w:rsidRPr="00210CEB">
              <w:t>Posts conveying emotional vulnerability or personal reflection.</w:t>
            </w:r>
          </w:p>
        </w:tc>
        <w:tc>
          <w:tcPr>
            <w:tcW w:w="0" w:type="auto"/>
            <w:hideMark/>
          </w:tcPr>
          <w:p w14:paraId="72C5290C" w14:textId="77777777" w:rsidR="00210CEB" w:rsidRPr="00210CEB" w:rsidRDefault="00210CEB" w:rsidP="00210CEB">
            <w:pPr>
              <w:spacing w:after="160" w:line="259" w:lineRule="auto"/>
            </w:pPr>
            <w:r w:rsidRPr="00210CEB">
              <w:t>Close-up selfie with a caption about digital loneliness or questions of selfhood.</w:t>
            </w:r>
          </w:p>
        </w:tc>
      </w:tr>
    </w:tbl>
    <w:p w14:paraId="1709EA1B" w14:textId="77777777" w:rsidR="00164D4C" w:rsidRDefault="00164D4C" w:rsidP="00330E80"/>
    <w:p w14:paraId="7E6A7196" w14:textId="77777777" w:rsidR="00210CEB" w:rsidRPr="00210CEB" w:rsidRDefault="00210CEB" w:rsidP="00210CEB">
      <w:pPr>
        <w:rPr>
          <w:b/>
          <w:bCs/>
        </w:rPr>
      </w:pPr>
      <w:r w:rsidRPr="00210CEB">
        <w:rPr>
          <w:b/>
          <w:bCs/>
        </w:rPr>
        <w:t>Selection Criteria</w:t>
      </w:r>
    </w:p>
    <w:p w14:paraId="549483CC" w14:textId="77777777" w:rsidR="00210CEB" w:rsidRPr="00210CEB" w:rsidRDefault="00210CEB" w:rsidP="00210CEB">
      <w:pPr>
        <w:numPr>
          <w:ilvl w:val="0"/>
          <w:numId w:val="2"/>
        </w:numPr>
      </w:pPr>
      <w:r w:rsidRPr="00210CEB">
        <w:t>Posts were selected from a range of years (2019–2023) to reflect visual and narrative evolution.</w:t>
      </w:r>
    </w:p>
    <w:p w14:paraId="60911022" w14:textId="77777777" w:rsidR="00210CEB" w:rsidRPr="00210CEB" w:rsidRDefault="00210CEB" w:rsidP="00210CEB">
      <w:pPr>
        <w:numPr>
          <w:ilvl w:val="0"/>
          <w:numId w:val="2"/>
        </w:numPr>
      </w:pPr>
      <w:r w:rsidRPr="00210CEB">
        <w:t>All content was publicly available on Instagram and shown as-is, with no additional framing.</w:t>
      </w:r>
    </w:p>
    <w:p w14:paraId="3824DF30" w14:textId="77777777" w:rsidR="00210CEB" w:rsidRPr="00210CEB" w:rsidRDefault="00210CEB" w:rsidP="00210CEB">
      <w:pPr>
        <w:numPr>
          <w:ilvl w:val="0"/>
          <w:numId w:val="2"/>
        </w:numPr>
      </w:pPr>
      <w:r w:rsidRPr="00210CEB">
        <w:t>Visuals were chosen to balance realism with clear artificiality, provoking discussion about authenticity, trust, and emotional impact.</w:t>
      </w:r>
    </w:p>
    <w:p w14:paraId="7993116C" w14:textId="00900CB7" w:rsidR="00210CEB" w:rsidRPr="00210CEB" w:rsidRDefault="00210CEB" w:rsidP="00210CEB"/>
    <w:p w14:paraId="1A104609" w14:textId="77777777" w:rsidR="00210CEB" w:rsidRPr="00210CEB" w:rsidRDefault="00210CEB" w:rsidP="00210CEB">
      <w:pPr>
        <w:rPr>
          <w:b/>
          <w:bCs/>
        </w:rPr>
      </w:pPr>
      <w:r w:rsidRPr="00210CEB">
        <w:rPr>
          <w:b/>
          <w:bCs/>
        </w:rPr>
        <w:t>Language and Accessibility</w:t>
      </w:r>
    </w:p>
    <w:p w14:paraId="7D5B8D06" w14:textId="77777777" w:rsidR="00210CEB" w:rsidRPr="00210CEB" w:rsidRDefault="00210CEB" w:rsidP="00210CEB">
      <w:pPr>
        <w:numPr>
          <w:ilvl w:val="0"/>
          <w:numId w:val="3"/>
        </w:numPr>
      </w:pPr>
      <w:r w:rsidRPr="00210CEB">
        <w:t>All posts were originally in English.</w:t>
      </w:r>
    </w:p>
    <w:p w14:paraId="3C3E2381" w14:textId="77777777" w:rsidR="00210CEB" w:rsidRPr="00210CEB" w:rsidRDefault="00210CEB" w:rsidP="00210CEB">
      <w:pPr>
        <w:numPr>
          <w:ilvl w:val="0"/>
          <w:numId w:val="3"/>
        </w:numPr>
      </w:pPr>
      <w:r w:rsidRPr="00210CEB">
        <w:t>For the Myanmar and South Korea groups, session moderators provided real-time translation and contextual explanation of captions and cultural references, where necessary.</w:t>
      </w:r>
    </w:p>
    <w:p w14:paraId="5112E522" w14:textId="77777777" w:rsidR="00210CEB" w:rsidRPr="00330E80" w:rsidRDefault="00210CEB" w:rsidP="00330E80"/>
    <w:sectPr w:rsidR="00210CEB" w:rsidRPr="00330E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675"/>
    <w:multiLevelType w:val="multilevel"/>
    <w:tmpl w:val="7496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3526C1"/>
    <w:multiLevelType w:val="multilevel"/>
    <w:tmpl w:val="EB46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196C47"/>
    <w:multiLevelType w:val="multilevel"/>
    <w:tmpl w:val="417E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541545">
    <w:abstractNumId w:val="1"/>
  </w:num>
  <w:num w:numId="2" w16cid:durableId="781220098">
    <w:abstractNumId w:val="2"/>
  </w:num>
  <w:num w:numId="3" w16cid:durableId="174163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D4C"/>
    <w:rsid w:val="00013BA4"/>
    <w:rsid w:val="00164D4C"/>
    <w:rsid w:val="00210CEB"/>
    <w:rsid w:val="002C4E28"/>
    <w:rsid w:val="00330E80"/>
    <w:rsid w:val="00451138"/>
    <w:rsid w:val="007E0165"/>
    <w:rsid w:val="00D92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BF49D"/>
  <w15:chartTrackingRefBased/>
  <w15:docId w15:val="{DE2C400A-9ADB-4A9D-8DF1-E859667B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4D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4D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4D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4D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4D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4D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D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D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D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D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4D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4D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4D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4D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4D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D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D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D4C"/>
    <w:rPr>
      <w:rFonts w:eastAsiaTheme="majorEastAsia" w:cstheme="majorBidi"/>
      <w:color w:val="272727" w:themeColor="text1" w:themeTint="D8"/>
    </w:rPr>
  </w:style>
  <w:style w:type="paragraph" w:styleId="Title">
    <w:name w:val="Title"/>
    <w:basedOn w:val="Normal"/>
    <w:next w:val="Normal"/>
    <w:link w:val="TitleChar"/>
    <w:uiPriority w:val="10"/>
    <w:qFormat/>
    <w:rsid w:val="00164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D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D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D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D4C"/>
    <w:pPr>
      <w:spacing w:before="160"/>
      <w:jc w:val="center"/>
    </w:pPr>
    <w:rPr>
      <w:i/>
      <w:iCs/>
      <w:color w:val="404040" w:themeColor="text1" w:themeTint="BF"/>
    </w:rPr>
  </w:style>
  <w:style w:type="character" w:customStyle="1" w:styleId="QuoteChar">
    <w:name w:val="Quote Char"/>
    <w:basedOn w:val="DefaultParagraphFont"/>
    <w:link w:val="Quote"/>
    <w:uiPriority w:val="29"/>
    <w:rsid w:val="00164D4C"/>
    <w:rPr>
      <w:i/>
      <w:iCs/>
      <w:color w:val="404040" w:themeColor="text1" w:themeTint="BF"/>
    </w:rPr>
  </w:style>
  <w:style w:type="paragraph" w:styleId="ListParagraph">
    <w:name w:val="List Paragraph"/>
    <w:basedOn w:val="Normal"/>
    <w:uiPriority w:val="34"/>
    <w:qFormat/>
    <w:rsid w:val="00164D4C"/>
    <w:pPr>
      <w:ind w:left="720"/>
      <w:contextualSpacing/>
    </w:pPr>
  </w:style>
  <w:style w:type="character" w:styleId="IntenseEmphasis">
    <w:name w:val="Intense Emphasis"/>
    <w:basedOn w:val="DefaultParagraphFont"/>
    <w:uiPriority w:val="21"/>
    <w:qFormat/>
    <w:rsid w:val="00164D4C"/>
    <w:rPr>
      <w:i/>
      <w:iCs/>
      <w:color w:val="2F5496" w:themeColor="accent1" w:themeShade="BF"/>
    </w:rPr>
  </w:style>
  <w:style w:type="paragraph" w:styleId="IntenseQuote">
    <w:name w:val="Intense Quote"/>
    <w:basedOn w:val="Normal"/>
    <w:next w:val="Normal"/>
    <w:link w:val="IntenseQuoteChar"/>
    <w:uiPriority w:val="30"/>
    <w:qFormat/>
    <w:rsid w:val="00164D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4D4C"/>
    <w:rPr>
      <w:i/>
      <w:iCs/>
      <w:color w:val="2F5496" w:themeColor="accent1" w:themeShade="BF"/>
    </w:rPr>
  </w:style>
  <w:style w:type="character" w:styleId="IntenseReference">
    <w:name w:val="Intense Reference"/>
    <w:basedOn w:val="DefaultParagraphFont"/>
    <w:uiPriority w:val="32"/>
    <w:qFormat/>
    <w:rsid w:val="00164D4C"/>
    <w:rPr>
      <w:b/>
      <w:bCs/>
      <w:smallCaps/>
      <w:color w:val="2F5496" w:themeColor="accent1" w:themeShade="BF"/>
      <w:spacing w:val="5"/>
    </w:rPr>
  </w:style>
  <w:style w:type="table" w:styleId="TableGrid">
    <w:name w:val="Table Grid"/>
    <w:basedOn w:val="TableNormal"/>
    <w:uiPriority w:val="39"/>
    <w:rsid w:val="00210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900446">
      <w:bodyDiv w:val="1"/>
      <w:marLeft w:val="0"/>
      <w:marRight w:val="0"/>
      <w:marTop w:val="0"/>
      <w:marBottom w:val="0"/>
      <w:divBdr>
        <w:top w:val="none" w:sz="0" w:space="0" w:color="auto"/>
        <w:left w:val="none" w:sz="0" w:space="0" w:color="auto"/>
        <w:bottom w:val="none" w:sz="0" w:space="0" w:color="auto"/>
        <w:right w:val="none" w:sz="0" w:space="0" w:color="auto"/>
      </w:divBdr>
    </w:div>
    <w:div w:id="814757473">
      <w:bodyDiv w:val="1"/>
      <w:marLeft w:val="0"/>
      <w:marRight w:val="0"/>
      <w:marTop w:val="0"/>
      <w:marBottom w:val="0"/>
      <w:divBdr>
        <w:top w:val="none" w:sz="0" w:space="0" w:color="auto"/>
        <w:left w:val="none" w:sz="0" w:space="0" w:color="auto"/>
        <w:bottom w:val="none" w:sz="0" w:space="0" w:color="auto"/>
        <w:right w:val="none" w:sz="0" w:space="0" w:color="auto"/>
      </w:divBdr>
    </w:div>
    <w:div w:id="913317148">
      <w:bodyDiv w:val="1"/>
      <w:marLeft w:val="0"/>
      <w:marRight w:val="0"/>
      <w:marTop w:val="0"/>
      <w:marBottom w:val="0"/>
      <w:divBdr>
        <w:top w:val="none" w:sz="0" w:space="0" w:color="auto"/>
        <w:left w:val="none" w:sz="0" w:space="0" w:color="auto"/>
        <w:bottom w:val="none" w:sz="0" w:space="0" w:color="auto"/>
        <w:right w:val="none" w:sz="0" w:space="0" w:color="auto"/>
      </w:divBdr>
    </w:div>
    <w:div w:id="1003048323">
      <w:bodyDiv w:val="1"/>
      <w:marLeft w:val="0"/>
      <w:marRight w:val="0"/>
      <w:marTop w:val="0"/>
      <w:marBottom w:val="0"/>
      <w:divBdr>
        <w:top w:val="none" w:sz="0" w:space="0" w:color="auto"/>
        <w:left w:val="none" w:sz="0" w:space="0" w:color="auto"/>
        <w:bottom w:val="none" w:sz="0" w:space="0" w:color="auto"/>
        <w:right w:val="none" w:sz="0" w:space="0" w:color="auto"/>
      </w:divBdr>
    </w:div>
    <w:div w:id="1834447821">
      <w:bodyDiv w:val="1"/>
      <w:marLeft w:val="0"/>
      <w:marRight w:val="0"/>
      <w:marTop w:val="0"/>
      <w:marBottom w:val="0"/>
      <w:divBdr>
        <w:top w:val="none" w:sz="0" w:space="0" w:color="auto"/>
        <w:left w:val="none" w:sz="0" w:space="0" w:color="auto"/>
        <w:bottom w:val="none" w:sz="0" w:space="0" w:color="auto"/>
        <w:right w:val="none" w:sz="0" w:space="0" w:color="auto"/>
      </w:divBdr>
    </w:div>
    <w:div w:id="1974215260">
      <w:bodyDiv w:val="1"/>
      <w:marLeft w:val="0"/>
      <w:marRight w:val="0"/>
      <w:marTop w:val="0"/>
      <w:marBottom w:val="0"/>
      <w:divBdr>
        <w:top w:val="none" w:sz="0" w:space="0" w:color="auto"/>
        <w:left w:val="none" w:sz="0" w:space="0" w:color="auto"/>
        <w:bottom w:val="none" w:sz="0" w:space="0" w:color="auto"/>
        <w:right w:val="none" w:sz="0" w:space="0" w:color="auto"/>
      </w:divBdr>
    </w:div>
    <w:div w:id="1999572860">
      <w:bodyDiv w:val="1"/>
      <w:marLeft w:val="0"/>
      <w:marRight w:val="0"/>
      <w:marTop w:val="0"/>
      <w:marBottom w:val="0"/>
      <w:divBdr>
        <w:top w:val="none" w:sz="0" w:space="0" w:color="auto"/>
        <w:left w:val="none" w:sz="0" w:space="0" w:color="auto"/>
        <w:bottom w:val="none" w:sz="0" w:space="0" w:color="auto"/>
        <w:right w:val="none" w:sz="0" w:space="0" w:color="auto"/>
      </w:divBdr>
    </w:div>
    <w:div w:id="211309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397</Words>
  <Characters>2265</Characters>
  <Application>Microsoft Office Word</Application>
  <DocSecurity>0</DocSecurity>
  <Lines>18</Lines>
  <Paragraphs>5</Paragraphs>
  <ScaleCrop>false</ScaleCrop>
  <Company>Oxford Brookes University</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Adderley</dc:creator>
  <cp:keywords/>
  <dc:description/>
  <cp:lastModifiedBy>Simon Adderley</cp:lastModifiedBy>
  <cp:revision>4</cp:revision>
  <dcterms:created xsi:type="dcterms:W3CDTF">2025-08-07T08:46:00Z</dcterms:created>
  <dcterms:modified xsi:type="dcterms:W3CDTF">2025-08-07T08:49:00Z</dcterms:modified>
</cp:coreProperties>
</file>