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E0E8A" w14:textId="50D6EF77" w:rsidR="00FA233E" w:rsidRDefault="00511F1E" w:rsidP="00511F1E">
      <w:pPr>
        <w:pStyle w:val="Heading1"/>
        <w:rPr>
          <w:lang w:val="en-GB"/>
        </w:rPr>
      </w:pPr>
      <w:r>
        <w:rPr>
          <w:lang w:val="en-GB"/>
        </w:rPr>
        <w:t>Appendix</w:t>
      </w:r>
    </w:p>
    <w:p w14:paraId="3E7E5A96" w14:textId="77777777" w:rsidR="0067422B" w:rsidRPr="0067422B" w:rsidRDefault="0067422B" w:rsidP="0067422B">
      <w:pPr>
        <w:rPr>
          <w:lang w:val="en-GB" w:eastAsia="en-US"/>
        </w:rPr>
      </w:pPr>
    </w:p>
    <w:p w14:paraId="354896C1" w14:textId="7810F55A" w:rsidR="003A0890" w:rsidRPr="003A0890" w:rsidRDefault="003A0890" w:rsidP="003A0890">
      <w:pPr>
        <w:rPr>
          <w:lang w:val="en-GB" w:eastAsia="en-US"/>
        </w:rPr>
      </w:pPr>
      <w:r>
        <w:rPr>
          <w:b/>
          <w:bCs/>
          <w:lang w:val="en-GB" w:eastAsia="en-US"/>
        </w:rPr>
        <w:t xml:space="preserve">Appendix 1: </w:t>
      </w:r>
      <w:r>
        <w:rPr>
          <w:lang w:val="en-GB" w:eastAsia="en-US"/>
        </w:rPr>
        <w:t>Search Strategy</w:t>
      </w: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1555"/>
        <w:gridCol w:w="7659"/>
      </w:tblGrid>
      <w:tr w:rsidR="00EB0288" w:rsidRPr="009C499A" w14:paraId="411E1DAD" w14:textId="77777777" w:rsidTr="00744CCD">
        <w:tc>
          <w:tcPr>
            <w:tcW w:w="1555" w:type="dxa"/>
            <w:shd w:val="clear" w:color="auto" w:fill="AEAAAA" w:themeFill="background2" w:themeFillShade="BF"/>
          </w:tcPr>
          <w:p w14:paraId="76942724" w14:textId="77777777" w:rsidR="00EB0288" w:rsidRPr="00744CCD" w:rsidRDefault="00EB0288" w:rsidP="00EB0288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744CCD">
              <w:rPr>
                <w:b/>
                <w:bCs/>
                <w:sz w:val="22"/>
                <w:szCs w:val="22"/>
                <w:lang w:val="en-GB"/>
              </w:rPr>
              <w:t>PUBMED</w:t>
            </w:r>
          </w:p>
        </w:tc>
        <w:tc>
          <w:tcPr>
            <w:tcW w:w="7659" w:type="dxa"/>
            <w:shd w:val="clear" w:color="auto" w:fill="AEAAAA" w:themeFill="background2" w:themeFillShade="BF"/>
          </w:tcPr>
          <w:p w14:paraId="2CAE9886" w14:textId="77777777" w:rsidR="00EB0288" w:rsidRPr="00744CCD" w:rsidRDefault="00EB0288" w:rsidP="00EB0288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744CCD">
              <w:rPr>
                <w:b/>
                <w:bCs/>
                <w:sz w:val="22"/>
                <w:szCs w:val="22"/>
                <w:lang w:val="en-GB"/>
              </w:rPr>
              <w:t xml:space="preserve">Search terms </w:t>
            </w:r>
          </w:p>
        </w:tc>
      </w:tr>
      <w:tr w:rsidR="00EB0288" w:rsidRPr="009C499A" w14:paraId="204DEC46" w14:textId="77777777" w:rsidTr="00744CCD">
        <w:trPr>
          <w:trHeight w:val="488"/>
        </w:trPr>
        <w:tc>
          <w:tcPr>
            <w:tcW w:w="1555" w:type="dxa"/>
          </w:tcPr>
          <w:p w14:paraId="3B655D40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u w:val="single"/>
                <w:lang w:val="en-GB"/>
              </w:rPr>
              <w:t>#1</w:t>
            </w:r>
          </w:p>
        </w:tc>
        <w:tc>
          <w:tcPr>
            <w:tcW w:w="7659" w:type="dxa"/>
          </w:tcPr>
          <w:p w14:paraId="3AB72D34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"Osteochondritis Dissecans"[Mesh]</w:t>
            </w:r>
          </w:p>
        </w:tc>
      </w:tr>
      <w:tr w:rsidR="00EB0288" w:rsidRPr="00637F99" w14:paraId="4A994902" w14:textId="77777777" w:rsidTr="00744CCD">
        <w:tc>
          <w:tcPr>
            <w:tcW w:w="1555" w:type="dxa"/>
          </w:tcPr>
          <w:p w14:paraId="686DFEBC" w14:textId="77777777" w:rsidR="00EB0288" w:rsidRPr="00744CCD" w:rsidRDefault="00637F99" w:rsidP="00834F22">
            <w:pPr>
              <w:jc w:val="center"/>
              <w:rPr>
                <w:sz w:val="22"/>
                <w:szCs w:val="22"/>
                <w:lang w:val="en-GB"/>
              </w:rPr>
            </w:pPr>
            <w:hyperlink r:id="rId6" w:tooltip="Perform actions on search" w:history="1">
              <w:r w:rsidR="00EB0288" w:rsidRPr="00744CCD">
                <w:rPr>
                  <w:sz w:val="22"/>
                  <w:szCs w:val="22"/>
                  <w:u w:val="single"/>
                  <w:lang w:val="en-GB"/>
                </w:rPr>
                <w:t>#</w:t>
              </w:r>
            </w:hyperlink>
            <w:r w:rsidR="00EB0288" w:rsidRPr="00744CCD">
              <w:rPr>
                <w:sz w:val="22"/>
                <w:szCs w:val="22"/>
                <w:u w:val="single"/>
                <w:lang w:val="en-GB"/>
              </w:rPr>
              <w:t>2</w:t>
            </w:r>
          </w:p>
        </w:tc>
        <w:tc>
          <w:tcPr>
            <w:tcW w:w="7659" w:type="dxa"/>
          </w:tcPr>
          <w:p w14:paraId="5ED2732C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Osteochondritis dissecans[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osteochondrosis dissecans[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] OR 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osteochondrolysis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OCD[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OLT[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</w:t>
            </w:r>
          </w:p>
        </w:tc>
      </w:tr>
      <w:tr w:rsidR="00EB0288" w:rsidRPr="00637F99" w14:paraId="01DCDB99" w14:textId="77777777" w:rsidTr="00744CCD">
        <w:tc>
          <w:tcPr>
            <w:tcW w:w="1555" w:type="dxa"/>
          </w:tcPr>
          <w:p w14:paraId="7592AC63" w14:textId="013383BD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#3</w:t>
            </w:r>
          </w:p>
        </w:tc>
        <w:tc>
          <w:tcPr>
            <w:tcW w:w="7659" w:type="dxa"/>
          </w:tcPr>
          <w:p w14:paraId="16EC49EE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(osteochondral[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chondral[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] OR 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transchondral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cartilage*[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]) AND (defect*[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lesion*[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])</w:t>
            </w:r>
          </w:p>
        </w:tc>
      </w:tr>
      <w:tr w:rsidR="00EB0288" w:rsidRPr="009C499A" w14:paraId="79628D6B" w14:textId="77777777" w:rsidTr="00744CCD">
        <w:tc>
          <w:tcPr>
            <w:tcW w:w="1555" w:type="dxa"/>
          </w:tcPr>
          <w:p w14:paraId="10E12F89" w14:textId="30519E7C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#4</w:t>
            </w:r>
          </w:p>
        </w:tc>
        <w:tc>
          <w:tcPr>
            <w:tcW w:w="7659" w:type="dxa"/>
          </w:tcPr>
          <w:p w14:paraId="29E96208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#1 OR #2 OR #3</w:t>
            </w:r>
          </w:p>
        </w:tc>
      </w:tr>
      <w:tr w:rsidR="00EB0288" w:rsidRPr="009C499A" w14:paraId="500AD0CB" w14:textId="77777777" w:rsidTr="00744CCD">
        <w:tc>
          <w:tcPr>
            <w:tcW w:w="1555" w:type="dxa"/>
          </w:tcPr>
          <w:p w14:paraId="54D82AC5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#5</w:t>
            </w:r>
          </w:p>
        </w:tc>
        <w:tc>
          <w:tcPr>
            <w:tcW w:w="7659" w:type="dxa"/>
          </w:tcPr>
          <w:p w14:paraId="03EDACCC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"Talus"[Mesh]</w:t>
            </w:r>
          </w:p>
        </w:tc>
      </w:tr>
      <w:tr w:rsidR="00EB0288" w:rsidRPr="00637F99" w14:paraId="01C5CCB2" w14:textId="77777777" w:rsidTr="00744CCD">
        <w:tc>
          <w:tcPr>
            <w:tcW w:w="1555" w:type="dxa"/>
          </w:tcPr>
          <w:p w14:paraId="49F8EEE9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#6</w:t>
            </w:r>
          </w:p>
        </w:tc>
        <w:tc>
          <w:tcPr>
            <w:tcW w:w="7659" w:type="dxa"/>
          </w:tcPr>
          <w:p w14:paraId="6DF24173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talus[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talar*[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 OR ankle[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>]</w:t>
            </w:r>
          </w:p>
        </w:tc>
      </w:tr>
      <w:tr w:rsidR="00EB0288" w:rsidRPr="009C499A" w14:paraId="5CD2B024" w14:textId="77777777" w:rsidTr="00744CCD">
        <w:trPr>
          <w:trHeight w:val="56"/>
        </w:trPr>
        <w:tc>
          <w:tcPr>
            <w:tcW w:w="1555" w:type="dxa"/>
          </w:tcPr>
          <w:p w14:paraId="1C4A7C24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#7</w:t>
            </w:r>
          </w:p>
        </w:tc>
        <w:tc>
          <w:tcPr>
            <w:tcW w:w="7659" w:type="dxa"/>
          </w:tcPr>
          <w:p w14:paraId="708942C0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#5 OR #6</w:t>
            </w:r>
          </w:p>
        </w:tc>
      </w:tr>
      <w:tr w:rsidR="00EB0288" w:rsidRPr="009C499A" w14:paraId="3A778095" w14:textId="77777777" w:rsidTr="00744CCD">
        <w:tc>
          <w:tcPr>
            <w:tcW w:w="1555" w:type="dxa"/>
          </w:tcPr>
          <w:p w14:paraId="19BC409A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#8</w:t>
            </w:r>
          </w:p>
        </w:tc>
        <w:tc>
          <w:tcPr>
            <w:tcW w:w="7659" w:type="dxa"/>
          </w:tcPr>
          <w:p w14:paraId="66072085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#4 AND #7</w:t>
            </w:r>
          </w:p>
        </w:tc>
      </w:tr>
      <w:tr w:rsidR="00EB0288" w:rsidRPr="009C499A" w14:paraId="10D6459F" w14:textId="77777777" w:rsidTr="00744CCD">
        <w:tc>
          <w:tcPr>
            <w:tcW w:w="1555" w:type="dxa"/>
            <w:shd w:val="clear" w:color="auto" w:fill="AEAAAA" w:themeFill="background2" w:themeFillShade="BF"/>
          </w:tcPr>
          <w:p w14:paraId="53CDF589" w14:textId="77777777" w:rsidR="00EB0288" w:rsidRPr="00744CCD" w:rsidRDefault="00EB0288" w:rsidP="00EB0288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744CCD">
              <w:rPr>
                <w:b/>
                <w:bCs/>
                <w:sz w:val="22"/>
                <w:szCs w:val="22"/>
                <w:lang w:val="en-GB"/>
              </w:rPr>
              <w:t>EMBASE</w:t>
            </w:r>
          </w:p>
        </w:tc>
        <w:tc>
          <w:tcPr>
            <w:tcW w:w="7659" w:type="dxa"/>
            <w:shd w:val="clear" w:color="auto" w:fill="AEAAAA" w:themeFill="background2" w:themeFillShade="BF"/>
          </w:tcPr>
          <w:p w14:paraId="1F516682" w14:textId="77777777" w:rsidR="00EB0288" w:rsidRPr="00744CCD" w:rsidRDefault="00EB0288" w:rsidP="00EB0288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744CCD">
              <w:rPr>
                <w:b/>
                <w:bCs/>
                <w:sz w:val="22"/>
                <w:szCs w:val="22"/>
                <w:lang w:val="en-GB"/>
              </w:rPr>
              <w:t xml:space="preserve">Search terms </w:t>
            </w:r>
          </w:p>
        </w:tc>
      </w:tr>
      <w:tr w:rsidR="00EB0288" w:rsidRPr="00637F99" w14:paraId="0A9E5340" w14:textId="77777777" w:rsidTr="00744CCD">
        <w:tc>
          <w:tcPr>
            <w:tcW w:w="1555" w:type="dxa"/>
          </w:tcPr>
          <w:p w14:paraId="0739A7AD" w14:textId="24B31BFA" w:rsidR="00EB0288" w:rsidRPr="00744CCD" w:rsidRDefault="00EB0288" w:rsidP="00834F22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659" w:type="dxa"/>
          </w:tcPr>
          <w:p w14:paraId="49E25331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color w:val="0A0905"/>
                <w:sz w:val="22"/>
                <w:szCs w:val="22"/>
                <w:lang w:val="en-GB"/>
              </w:rPr>
              <w:t xml:space="preserve">(osteochondritis dissecans/or (osteochondritis dissecans or osteochondrosis dissecans or </w:t>
            </w:r>
            <w:proofErr w:type="spellStart"/>
            <w:r w:rsidRPr="00744CCD">
              <w:rPr>
                <w:color w:val="0A0905"/>
                <w:sz w:val="22"/>
                <w:szCs w:val="22"/>
                <w:lang w:val="en-GB"/>
              </w:rPr>
              <w:t>osteochondrolysis</w:t>
            </w:r>
            <w:proofErr w:type="spellEnd"/>
            <w:r w:rsidRPr="00744CCD">
              <w:rPr>
                <w:color w:val="0A0905"/>
                <w:sz w:val="22"/>
                <w:szCs w:val="22"/>
                <w:lang w:val="en-GB"/>
              </w:rPr>
              <w:t xml:space="preserve"> or OCD or OLT).</w:t>
            </w:r>
            <w:proofErr w:type="spellStart"/>
            <w:r w:rsidRPr="00744CCD">
              <w:rPr>
                <w:color w:val="0A0905"/>
                <w:sz w:val="22"/>
                <w:szCs w:val="22"/>
                <w:lang w:val="en-GB"/>
              </w:rPr>
              <w:t>ti,ab,kw</w:t>
            </w:r>
            <w:proofErr w:type="spellEnd"/>
            <w:r w:rsidRPr="00744CCD">
              <w:rPr>
                <w:color w:val="0A0905"/>
                <w:sz w:val="22"/>
                <w:szCs w:val="22"/>
                <w:lang w:val="en-GB"/>
              </w:rPr>
              <w:t xml:space="preserve">. or ((osteochondral or chondral or osteochondral or </w:t>
            </w:r>
            <w:proofErr w:type="spellStart"/>
            <w:r w:rsidRPr="00744CCD">
              <w:rPr>
                <w:color w:val="0A0905"/>
                <w:sz w:val="22"/>
                <w:szCs w:val="22"/>
                <w:lang w:val="en-GB"/>
              </w:rPr>
              <w:t>transchondral</w:t>
            </w:r>
            <w:proofErr w:type="spellEnd"/>
            <w:r w:rsidRPr="00744CCD">
              <w:rPr>
                <w:color w:val="0A0905"/>
                <w:sz w:val="22"/>
                <w:szCs w:val="22"/>
                <w:lang w:val="en-GB"/>
              </w:rPr>
              <w:t xml:space="preserve"> or cartilage*) adj3 (defect* or lesion*)).</w:t>
            </w:r>
            <w:proofErr w:type="spellStart"/>
            <w:r w:rsidRPr="00744CCD">
              <w:rPr>
                <w:color w:val="0A0905"/>
                <w:sz w:val="22"/>
                <w:szCs w:val="22"/>
                <w:lang w:val="en-GB"/>
              </w:rPr>
              <w:t>ti,ab,kw</w:t>
            </w:r>
            <w:proofErr w:type="spellEnd"/>
            <w:r w:rsidRPr="00744CCD">
              <w:rPr>
                <w:color w:val="0A0905"/>
                <w:sz w:val="22"/>
                <w:szCs w:val="22"/>
                <w:lang w:val="en-GB"/>
              </w:rPr>
              <w:t>.) and (talus/ or (talus or talar* or ankle).</w:t>
            </w:r>
            <w:proofErr w:type="spellStart"/>
            <w:r w:rsidRPr="00744CCD">
              <w:rPr>
                <w:color w:val="0A0905"/>
                <w:sz w:val="22"/>
                <w:szCs w:val="22"/>
                <w:lang w:val="en-GB"/>
              </w:rPr>
              <w:t>ti,ab,kw</w:t>
            </w:r>
            <w:proofErr w:type="spellEnd"/>
            <w:r w:rsidRPr="00744CCD">
              <w:rPr>
                <w:color w:val="0A0905"/>
                <w:sz w:val="22"/>
                <w:szCs w:val="22"/>
                <w:lang w:val="en-GB"/>
              </w:rPr>
              <w:t>.)</w:t>
            </w:r>
          </w:p>
        </w:tc>
      </w:tr>
      <w:tr w:rsidR="00EB0288" w:rsidRPr="009C499A" w14:paraId="168043EB" w14:textId="77777777" w:rsidTr="00744CCD">
        <w:tc>
          <w:tcPr>
            <w:tcW w:w="1555" w:type="dxa"/>
            <w:shd w:val="clear" w:color="auto" w:fill="AEAAAA" w:themeFill="background2" w:themeFillShade="BF"/>
          </w:tcPr>
          <w:p w14:paraId="70080D75" w14:textId="77777777" w:rsidR="00EB0288" w:rsidRPr="00744CCD" w:rsidRDefault="00EB0288" w:rsidP="00EB0288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744CCD">
              <w:rPr>
                <w:b/>
                <w:bCs/>
                <w:sz w:val="22"/>
                <w:szCs w:val="22"/>
                <w:lang w:val="en-GB"/>
              </w:rPr>
              <w:t>COCHRANE</w:t>
            </w:r>
          </w:p>
        </w:tc>
        <w:tc>
          <w:tcPr>
            <w:tcW w:w="7659" w:type="dxa"/>
            <w:shd w:val="clear" w:color="auto" w:fill="AEAAAA" w:themeFill="background2" w:themeFillShade="BF"/>
          </w:tcPr>
          <w:p w14:paraId="7FF93557" w14:textId="77777777" w:rsidR="00EB0288" w:rsidRPr="00744CCD" w:rsidRDefault="00EB0288" w:rsidP="00EB0288">
            <w:pPr>
              <w:jc w:val="both"/>
              <w:rPr>
                <w:b/>
                <w:bCs/>
                <w:color w:val="0A0905"/>
                <w:sz w:val="22"/>
                <w:szCs w:val="22"/>
                <w:lang w:val="en-GB"/>
              </w:rPr>
            </w:pPr>
            <w:r w:rsidRPr="00744CCD">
              <w:rPr>
                <w:b/>
                <w:bCs/>
                <w:sz w:val="22"/>
                <w:szCs w:val="22"/>
                <w:lang w:val="en-GB"/>
              </w:rPr>
              <w:t xml:space="preserve">Search terms </w:t>
            </w:r>
          </w:p>
        </w:tc>
      </w:tr>
      <w:tr w:rsidR="00EB0288" w:rsidRPr="00637F99" w14:paraId="1C9700E2" w14:textId="77777777" w:rsidTr="00744CCD">
        <w:tc>
          <w:tcPr>
            <w:tcW w:w="1555" w:type="dxa"/>
          </w:tcPr>
          <w:p w14:paraId="51BA44D8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#1</w:t>
            </w:r>
          </w:p>
        </w:tc>
        <w:tc>
          <w:tcPr>
            <w:tcW w:w="7659" w:type="dxa"/>
          </w:tcPr>
          <w:p w14:paraId="71EFEE54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744CCD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descriptor: [Osteochondritis Dissecans] explode all trees</w:t>
            </w:r>
          </w:p>
        </w:tc>
      </w:tr>
      <w:tr w:rsidR="00EB0288" w:rsidRPr="00637F99" w14:paraId="67E5250C" w14:textId="77777777" w:rsidTr="00744CCD">
        <w:tc>
          <w:tcPr>
            <w:tcW w:w="1555" w:type="dxa"/>
          </w:tcPr>
          <w:p w14:paraId="68099506" w14:textId="56A5762A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#2</w:t>
            </w:r>
          </w:p>
        </w:tc>
        <w:tc>
          <w:tcPr>
            <w:tcW w:w="7659" w:type="dxa"/>
          </w:tcPr>
          <w:p w14:paraId="52A6E67D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 xml:space="preserve">osteochondritis dissecans or osteochondrosis dissecans or 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osteochondrolysis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or OCD or 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OLT:ti,ab,kw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(Word variations have been searched)</w:t>
            </w:r>
          </w:p>
        </w:tc>
      </w:tr>
      <w:tr w:rsidR="00EB0288" w:rsidRPr="00637F99" w14:paraId="3E1870B8" w14:textId="77777777" w:rsidTr="00744CCD">
        <w:tc>
          <w:tcPr>
            <w:tcW w:w="1555" w:type="dxa"/>
          </w:tcPr>
          <w:p w14:paraId="5CCB1CD1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#3</w:t>
            </w:r>
          </w:p>
        </w:tc>
        <w:tc>
          <w:tcPr>
            <w:tcW w:w="7659" w:type="dxa"/>
          </w:tcPr>
          <w:p w14:paraId="771D677F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 xml:space="preserve">(osteochondral or chondral or 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transchondral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or cartilage*) and (defect* or lesion*):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ti,ab,kw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(Word variations have been searched)</w:t>
            </w:r>
          </w:p>
        </w:tc>
      </w:tr>
      <w:tr w:rsidR="00EB0288" w:rsidRPr="009C499A" w14:paraId="58097D34" w14:textId="77777777" w:rsidTr="00744CCD">
        <w:tc>
          <w:tcPr>
            <w:tcW w:w="1555" w:type="dxa"/>
          </w:tcPr>
          <w:p w14:paraId="4AA906CE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#4</w:t>
            </w:r>
          </w:p>
        </w:tc>
        <w:tc>
          <w:tcPr>
            <w:tcW w:w="7659" w:type="dxa"/>
          </w:tcPr>
          <w:p w14:paraId="5176DD02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#1 or #2 or #3</w:t>
            </w:r>
          </w:p>
        </w:tc>
      </w:tr>
      <w:tr w:rsidR="00EB0288" w:rsidRPr="00637F99" w14:paraId="0649B66A" w14:textId="77777777" w:rsidTr="00744CCD">
        <w:tc>
          <w:tcPr>
            <w:tcW w:w="1555" w:type="dxa"/>
          </w:tcPr>
          <w:p w14:paraId="7F1507CF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#5</w:t>
            </w:r>
          </w:p>
        </w:tc>
        <w:tc>
          <w:tcPr>
            <w:tcW w:w="7659" w:type="dxa"/>
          </w:tcPr>
          <w:p w14:paraId="64D97AD2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744CCD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descriptor: [Talus] explode all trees</w:t>
            </w:r>
          </w:p>
        </w:tc>
      </w:tr>
      <w:tr w:rsidR="00EB0288" w:rsidRPr="00637F99" w14:paraId="75C6A9B7" w14:textId="77777777" w:rsidTr="00744CCD">
        <w:tc>
          <w:tcPr>
            <w:tcW w:w="1555" w:type="dxa"/>
          </w:tcPr>
          <w:p w14:paraId="54E7B81B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#6</w:t>
            </w:r>
          </w:p>
        </w:tc>
        <w:tc>
          <w:tcPr>
            <w:tcW w:w="7659" w:type="dxa"/>
          </w:tcPr>
          <w:p w14:paraId="588EB51B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Talus or talar* or ankle*:</w:t>
            </w:r>
            <w:proofErr w:type="spellStart"/>
            <w:r w:rsidRPr="00744CCD">
              <w:rPr>
                <w:sz w:val="22"/>
                <w:szCs w:val="22"/>
                <w:lang w:val="en-GB"/>
              </w:rPr>
              <w:t>ti,ab,kw</w:t>
            </w:r>
            <w:proofErr w:type="spellEnd"/>
            <w:r w:rsidRPr="00744CCD">
              <w:rPr>
                <w:sz w:val="22"/>
                <w:szCs w:val="22"/>
                <w:lang w:val="en-GB"/>
              </w:rPr>
              <w:t xml:space="preserve"> (Word variations have been searched)</w:t>
            </w:r>
          </w:p>
        </w:tc>
      </w:tr>
      <w:tr w:rsidR="00EB0288" w:rsidRPr="009C499A" w14:paraId="7F4DE506" w14:textId="77777777" w:rsidTr="00744CCD">
        <w:tc>
          <w:tcPr>
            <w:tcW w:w="1555" w:type="dxa"/>
          </w:tcPr>
          <w:p w14:paraId="6169DAAC" w14:textId="77777777" w:rsidR="00EB0288" w:rsidRPr="00744CCD" w:rsidRDefault="00EB0288" w:rsidP="00834F22">
            <w:pPr>
              <w:jc w:val="center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#7</w:t>
            </w:r>
          </w:p>
        </w:tc>
        <w:tc>
          <w:tcPr>
            <w:tcW w:w="7659" w:type="dxa"/>
          </w:tcPr>
          <w:p w14:paraId="34F6E8CE" w14:textId="77777777" w:rsidR="00EB0288" w:rsidRPr="00744CCD" w:rsidRDefault="00EB0288" w:rsidP="00EB0288">
            <w:pPr>
              <w:jc w:val="both"/>
              <w:rPr>
                <w:sz w:val="22"/>
                <w:szCs w:val="22"/>
                <w:lang w:val="en-GB"/>
              </w:rPr>
            </w:pPr>
            <w:r w:rsidRPr="00744CCD">
              <w:rPr>
                <w:sz w:val="22"/>
                <w:szCs w:val="22"/>
                <w:lang w:val="en-GB"/>
              </w:rPr>
              <w:t>#5 or #6</w:t>
            </w:r>
          </w:p>
        </w:tc>
      </w:tr>
    </w:tbl>
    <w:p w14:paraId="0A17174D" w14:textId="6D4C9E21" w:rsidR="00511F1E" w:rsidRDefault="00511F1E" w:rsidP="00511F1E">
      <w:pPr>
        <w:rPr>
          <w:lang w:val="en-GB"/>
        </w:rPr>
        <w:sectPr w:rsidR="00511F1E" w:rsidSect="00637F9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page" w:horzAnchor="page" w:tblpX="259" w:tblpY="1205"/>
        <w:tblW w:w="16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  <w:gridCol w:w="1134"/>
        <w:gridCol w:w="1134"/>
        <w:gridCol w:w="992"/>
        <w:gridCol w:w="1134"/>
        <w:gridCol w:w="850"/>
        <w:gridCol w:w="1134"/>
        <w:gridCol w:w="2651"/>
        <w:gridCol w:w="1130"/>
        <w:gridCol w:w="1065"/>
        <w:gridCol w:w="1029"/>
        <w:gridCol w:w="678"/>
      </w:tblGrid>
      <w:tr w:rsidR="00080103" w:rsidRPr="00BD7B8A" w14:paraId="5B68AB30" w14:textId="77777777" w:rsidTr="00080103">
        <w:trPr>
          <w:trHeight w:val="80"/>
        </w:trPr>
        <w:tc>
          <w:tcPr>
            <w:tcW w:w="96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22C" w14:textId="3B30222A" w:rsidR="00080103" w:rsidRPr="00BD7B8A" w:rsidRDefault="003A0890" w:rsidP="00080103">
            <w:pPr>
              <w:rPr>
                <w:b/>
                <w:bCs/>
                <w:noProof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lastRenderedPageBreak/>
              <w:t xml:space="preserve">Appendix 2: </w:t>
            </w:r>
            <w:r w:rsidR="00080103" w:rsidRPr="00BD7B8A">
              <w:rPr>
                <w:noProof/>
                <w:lang w:val="en-GB"/>
              </w:rPr>
              <w:t>Minors criteria of included studies</w:t>
            </w:r>
          </w:p>
        </w:tc>
        <w:tc>
          <w:tcPr>
            <w:tcW w:w="5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A334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Additional criteria comparative research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4FE32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</w:p>
        </w:tc>
      </w:tr>
      <w:tr w:rsidR="00080103" w:rsidRPr="00BD7B8A" w14:paraId="4FE24715" w14:textId="77777777" w:rsidTr="00080103">
        <w:trPr>
          <w:trHeight w:val="1049"/>
        </w:trPr>
        <w:tc>
          <w:tcPr>
            <w:tcW w:w="141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7C4746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Study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0FC7256B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A clearly stated aim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65F33D4E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Inclusion of consecutive patients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3F83C575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Prospective collection of data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3D3AF777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Endpoint appropiate to the aim of the study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1A346188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Unbiased assesment of the study endpoint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668E54F4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Follow up period appropiate to the aim of the study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7D5DF778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Lost of follow up less than 5%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EBA6D7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Prospective calculation of study size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236C3D7B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An adequate control group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18" w:space="0" w:color="auto"/>
            </w:tcBorders>
          </w:tcPr>
          <w:p w14:paraId="0A7F5414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Contampory group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18" w:space="0" w:color="auto"/>
            </w:tcBorders>
          </w:tcPr>
          <w:p w14:paraId="51C9462D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Baseline equivalent of groups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960E0E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 xml:space="preserve">Adequate statistical analysis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64A60387" w14:textId="77777777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Total</w:t>
            </w:r>
          </w:p>
        </w:tc>
      </w:tr>
      <w:tr w:rsidR="00080103" w:rsidRPr="00BD7B8A" w14:paraId="6F9D1DEF" w14:textId="77777777" w:rsidTr="00080103">
        <w:trPr>
          <w:trHeight w:val="187"/>
        </w:trPr>
        <w:tc>
          <w:tcPr>
            <w:tcW w:w="1418" w:type="dxa"/>
            <w:tcBorders>
              <w:top w:val="single" w:sz="18" w:space="0" w:color="auto"/>
              <w:right w:val="single" w:sz="4" w:space="0" w:color="auto"/>
            </w:tcBorders>
          </w:tcPr>
          <w:p w14:paraId="36CDBFD4" w14:textId="46686832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van Bergen</w:t>
            </w:r>
            <w:r w:rsidRPr="00BD7B8A">
              <w:rPr>
                <w:noProof/>
                <w:sz w:val="18"/>
                <w:szCs w:val="18"/>
                <w:lang w:val="en-GB"/>
              </w:rPr>
              <w:t>, 201</w:t>
            </w:r>
            <w:r>
              <w:rPr>
                <w:noProof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501A2" w14:textId="1B4FB81F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5C609F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5AF37326" w14:textId="18A20C93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48956C45" w14:textId="2A44D84D" w:rsidR="00080103" w:rsidRPr="00BD7B8A" w:rsidRDefault="00233E0B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7676963" w14:textId="3AD867E9" w:rsidR="00080103" w:rsidRPr="00BD7B8A" w:rsidRDefault="00233E0B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4542B808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2B9AE62C" w14:textId="6362FB45" w:rsidR="00080103" w:rsidRPr="00BD7B8A" w:rsidRDefault="00233E0B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07CE299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26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E05C4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13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EFFDF2E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6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921E3A4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2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0C21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678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90929FF" w14:textId="562ED7EC" w:rsidR="00080103" w:rsidRPr="00BD7B8A" w:rsidRDefault="00233E0B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8</w:t>
            </w:r>
            <w:r w:rsidR="00080103" w:rsidRPr="00BD7B8A">
              <w:rPr>
                <w:noProof/>
                <w:sz w:val="18"/>
                <w:szCs w:val="18"/>
                <w:lang w:val="en-GB"/>
              </w:rPr>
              <w:t>/16</w:t>
            </w:r>
          </w:p>
        </w:tc>
      </w:tr>
      <w:tr w:rsidR="00080103" w:rsidRPr="00BD7B8A" w14:paraId="4E148FA6" w14:textId="77777777" w:rsidTr="00080103">
        <w:trPr>
          <w:trHeight w:val="60"/>
        </w:trPr>
        <w:tc>
          <w:tcPr>
            <w:tcW w:w="1418" w:type="dxa"/>
            <w:tcBorders>
              <w:right w:val="single" w:sz="4" w:space="0" w:color="auto"/>
            </w:tcBorders>
          </w:tcPr>
          <w:p w14:paraId="7992553A" w14:textId="32132AB9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Baker,</w:t>
            </w:r>
            <w:r w:rsidRPr="00BD7B8A"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/>
              </w:rPr>
              <w:t>1999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C9890" w14:textId="04E71F0B" w:rsidR="00080103" w:rsidRPr="00BD7B8A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5CE51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2F58B299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78C861C2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3A5B48F0" w14:textId="77777777" w:rsidR="00080103" w:rsidRPr="00080103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080103"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5B09E399" w14:textId="77777777" w:rsidR="00080103" w:rsidRPr="00080103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080103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14:paraId="256D3834" w14:textId="2CA0A2BC" w:rsidR="00080103" w:rsidRPr="00080103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11F1A3" w14:textId="77777777" w:rsidR="00080103" w:rsidRPr="00080103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080103"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FF6BF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9D2E1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E53F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5DC2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2C9793F9" w14:textId="78528BA0" w:rsidR="00080103" w:rsidRPr="00BD7B8A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8</w:t>
            </w:r>
            <w:r w:rsidR="00080103" w:rsidRPr="00BD7B8A">
              <w:rPr>
                <w:noProof/>
                <w:sz w:val="18"/>
                <w:szCs w:val="18"/>
                <w:lang w:val="en-GB"/>
              </w:rPr>
              <w:t>/16</w:t>
            </w:r>
          </w:p>
        </w:tc>
      </w:tr>
      <w:tr w:rsidR="00080103" w:rsidRPr="00BD7B8A" w14:paraId="0E96D45D" w14:textId="77777777" w:rsidTr="00080103">
        <w:trPr>
          <w:trHeight w:val="208"/>
        </w:trPr>
        <w:tc>
          <w:tcPr>
            <w:tcW w:w="1418" w:type="dxa"/>
            <w:tcBorders>
              <w:right w:val="single" w:sz="4" w:space="0" w:color="auto"/>
            </w:tcBorders>
          </w:tcPr>
          <w:p w14:paraId="05D7A521" w14:textId="15EAA9B8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Corr</w:t>
            </w:r>
            <w:r w:rsidRPr="00BD7B8A">
              <w:rPr>
                <w:noProof/>
                <w:sz w:val="18"/>
                <w:szCs w:val="18"/>
                <w:lang w:val="en-GB"/>
              </w:rPr>
              <w:t>, 20</w:t>
            </w:r>
            <w:r>
              <w:rPr>
                <w:noProof/>
                <w:sz w:val="18"/>
                <w:szCs w:val="18"/>
                <w:lang w:val="en-GB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6A3F4" w14:textId="2B4E1153" w:rsidR="00080103" w:rsidRPr="00BD7B8A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C8D9F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0341FFA1" w14:textId="0F9EA376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15F88880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7A995524" w14:textId="77777777" w:rsidR="00080103" w:rsidRPr="00080103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080103"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67643139" w14:textId="77777777" w:rsidR="00080103" w:rsidRPr="00080103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080103"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14:paraId="09C14E52" w14:textId="0655BCD8" w:rsidR="00080103" w:rsidRPr="00080103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E667DE" w14:textId="77777777" w:rsidR="00080103" w:rsidRPr="00080103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080103"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BA5D0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4E132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023B0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FFB1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BD7B8A">
              <w:rPr>
                <w:noProof/>
                <w:sz w:val="18"/>
                <w:szCs w:val="18"/>
                <w:lang w:val="en-GB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04CEDA3C" w14:textId="70E1AAB3" w:rsidR="00080103" w:rsidRPr="00BD7B8A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8</w:t>
            </w:r>
            <w:r w:rsidR="00080103" w:rsidRPr="00BD7B8A">
              <w:rPr>
                <w:noProof/>
                <w:sz w:val="18"/>
                <w:szCs w:val="18"/>
                <w:lang w:val="en-GB"/>
              </w:rPr>
              <w:t>/16</w:t>
            </w:r>
          </w:p>
        </w:tc>
      </w:tr>
      <w:tr w:rsidR="00080103" w:rsidRPr="00BD7B8A" w14:paraId="1D19B8F8" w14:textId="77777777" w:rsidTr="00080103">
        <w:trPr>
          <w:trHeight w:val="208"/>
        </w:trPr>
        <w:tc>
          <w:tcPr>
            <w:tcW w:w="1418" w:type="dxa"/>
            <w:tcBorders>
              <w:right w:val="single" w:sz="4" w:space="0" w:color="auto"/>
            </w:tcBorders>
          </w:tcPr>
          <w:p w14:paraId="4B5DBFD6" w14:textId="0E281AA9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Hunt</w:t>
            </w:r>
            <w:r w:rsidRPr="00BD7B8A">
              <w:rPr>
                <w:noProof/>
                <w:sz w:val="18"/>
                <w:szCs w:val="18"/>
                <w:lang w:val="en-GB"/>
              </w:rPr>
              <w:t>, 20</w:t>
            </w:r>
            <w:r>
              <w:rPr>
                <w:noProof/>
                <w:sz w:val="18"/>
                <w:szCs w:val="18"/>
                <w:lang w:val="en-GB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55C97" w14:textId="5D15BAC7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E039F" w14:textId="25AB4CBF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33AD9A6B" w14:textId="0186693E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2609C26E" w14:textId="58E5C369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5F74BB58" w14:textId="2C3719CE" w:rsidR="00080103" w:rsidRPr="00080103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1C440074" w14:textId="36A9FF2A" w:rsidR="00080103" w:rsidRPr="00080103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14:paraId="77D221AD" w14:textId="37ABF6CE" w:rsidR="00080103" w:rsidRPr="00080103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362EB3F" w14:textId="5B28183F" w:rsidR="00080103" w:rsidRPr="00080103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7C467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66834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862FD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646A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22AB34EA" w14:textId="61BE9DE2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7</w:t>
            </w:r>
            <w:r w:rsidR="00080103" w:rsidRPr="00BD7B8A">
              <w:rPr>
                <w:noProof/>
                <w:sz w:val="18"/>
                <w:szCs w:val="18"/>
                <w:lang w:val="en-GB"/>
              </w:rPr>
              <w:t>/16</w:t>
            </w:r>
          </w:p>
        </w:tc>
      </w:tr>
      <w:tr w:rsidR="00080103" w:rsidRPr="00BD7B8A" w14:paraId="339E4644" w14:textId="77777777" w:rsidTr="00080103">
        <w:trPr>
          <w:trHeight w:val="208"/>
        </w:trPr>
        <w:tc>
          <w:tcPr>
            <w:tcW w:w="1418" w:type="dxa"/>
            <w:tcBorders>
              <w:right w:val="single" w:sz="4" w:space="0" w:color="auto"/>
            </w:tcBorders>
          </w:tcPr>
          <w:p w14:paraId="7ED9D243" w14:textId="79025142" w:rsidR="00080103" w:rsidRPr="00BD7B8A" w:rsidRDefault="00080103" w:rsidP="00080103">
            <w:pPr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 xml:space="preserve">Schuman,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4622F" w14:textId="68BBD82B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752B4" w14:textId="0960C723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54CCB4FB" w14:textId="60C43133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4C47E91C" w14:textId="61A0672A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vAlign w:val="center"/>
          </w:tcPr>
          <w:p w14:paraId="7DC6AE89" w14:textId="61A296D7" w:rsidR="00080103" w:rsidRPr="00080103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4A22B607" w14:textId="7BC10356" w:rsidR="00080103" w:rsidRPr="00080103" w:rsidRDefault="00497898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14:paraId="30AE18EA" w14:textId="3581951E" w:rsidR="00080103" w:rsidRPr="00080103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FE91D7" w14:textId="47425FAA" w:rsidR="00080103" w:rsidRPr="00080103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DADDC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3B912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FD3CF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982D" w14:textId="77777777" w:rsidR="00080103" w:rsidRPr="00BD7B8A" w:rsidRDefault="00080103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14:paraId="6B83A001" w14:textId="609F3DBA" w:rsidR="00080103" w:rsidRPr="00BD7B8A" w:rsidRDefault="003B16B0" w:rsidP="00080103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6</w:t>
            </w:r>
            <w:r w:rsidR="00080103" w:rsidRPr="00BD7B8A">
              <w:rPr>
                <w:noProof/>
                <w:sz w:val="18"/>
                <w:szCs w:val="18"/>
                <w:lang w:val="en-GB"/>
              </w:rPr>
              <w:t>/16</w:t>
            </w:r>
          </w:p>
        </w:tc>
      </w:tr>
      <w:tr w:rsidR="00497898" w:rsidRPr="00BD7B8A" w14:paraId="36AC484E" w14:textId="77777777" w:rsidTr="00080103">
        <w:trPr>
          <w:trHeight w:val="208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7DF38F19" w14:textId="47008FCD" w:rsidR="00497898" w:rsidRDefault="00497898" w:rsidP="00497898">
            <w:pPr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Park.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5AC72" w14:textId="3D589409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5365A" w14:textId="0A33F769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B30998" w14:textId="06A73E55" w:rsidR="00497898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83B91A" w14:textId="590EE56B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60ECB8" w14:textId="26F3C967" w:rsidR="00497898" w:rsidRPr="00080103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661341" w14:textId="71824710" w:rsidR="00497898" w:rsidRPr="00080103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EFD783C" w14:textId="32AED117" w:rsidR="00497898" w:rsidRPr="00080103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FA648D" w14:textId="7798293B" w:rsidR="00497898" w:rsidRPr="00080103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02507" w14:textId="77777777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9530A" w14:textId="77777777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363C6" w14:textId="77777777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8529" w14:textId="77777777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DC54C2" w14:textId="5C5156D0" w:rsidR="00497898" w:rsidRPr="00BD7B8A" w:rsidRDefault="00497898" w:rsidP="0049789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/>
              </w:rPr>
              <w:t>9/16</w:t>
            </w:r>
          </w:p>
        </w:tc>
      </w:tr>
    </w:tbl>
    <w:p w14:paraId="5A2865E9" w14:textId="3BEC2A7F" w:rsidR="00511F1E" w:rsidRDefault="00511F1E" w:rsidP="00511F1E">
      <w:pPr>
        <w:rPr>
          <w:lang w:val="en-GB"/>
        </w:rPr>
        <w:sectPr w:rsidR="00511F1E" w:rsidSect="00511F1E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CB757F0" w14:textId="5ED97BE8" w:rsidR="00511F1E" w:rsidRPr="00511F1E" w:rsidRDefault="00511F1E" w:rsidP="003A0890">
      <w:pPr>
        <w:rPr>
          <w:lang w:val="en-GB"/>
        </w:rPr>
      </w:pPr>
    </w:p>
    <w:sectPr w:rsidR="00511F1E" w:rsidRPr="00511F1E" w:rsidSect="007377EB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C3547"/>
    <w:multiLevelType w:val="hybridMultilevel"/>
    <w:tmpl w:val="396C6BFC"/>
    <w:lvl w:ilvl="0" w:tplc="5BB000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9532C"/>
    <w:multiLevelType w:val="hybridMultilevel"/>
    <w:tmpl w:val="0318EAC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C603186"/>
    <w:multiLevelType w:val="hybridMultilevel"/>
    <w:tmpl w:val="10F6F8BE"/>
    <w:lvl w:ilvl="0" w:tplc="33722454">
      <w:start w:val="8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8E"/>
    <w:rsid w:val="00002C20"/>
    <w:rsid w:val="00015344"/>
    <w:rsid w:val="000239D7"/>
    <w:rsid w:val="000243AE"/>
    <w:rsid w:val="00030826"/>
    <w:rsid w:val="00035444"/>
    <w:rsid w:val="000448B4"/>
    <w:rsid w:val="0005584C"/>
    <w:rsid w:val="00060A76"/>
    <w:rsid w:val="000620A6"/>
    <w:rsid w:val="0006560C"/>
    <w:rsid w:val="00080103"/>
    <w:rsid w:val="0008106E"/>
    <w:rsid w:val="000826E1"/>
    <w:rsid w:val="00083A00"/>
    <w:rsid w:val="0008565D"/>
    <w:rsid w:val="000862AE"/>
    <w:rsid w:val="00095ED0"/>
    <w:rsid w:val="000A0D36"/>
    <w:rsid w:val="000A1212"/>
    <w:rsid w:val="000B48EA"/>
    <w:rsid w:val="000C27A1"/>
    <w:rsid w:val="000C69D8"/>
    <w:rsid w:val="000F481F"/>
    <w:rsid w:val="000F65DA"/>
    <w:rsid w:val="001027D1"/>
    <w:rsid w:val="001028D1"/>
    <w:rsid w:val="00112D03"/>
    <w:rsid w:val="00117A4D"/>
    <w:rsid w:val="00122026"/>
    <w:rsid w:val="001231DC"/>
    <w:rsid w:val="0013439B"/>
    <w:rsid w:val="00137C74"/>
    <w:rsid w:val="00145B37"/>
    <w:rsid w:val="0015082C"/>
    <w:rsid w:val="00151856"/>
    <w:rsid w:val="00162393"/>
    <w:rsid w:val="00163021"/>
    <w:rsid w:val="001637F8"/>
    <w:rsid w:val="001659B0"/>
    <w:rsid w:val="00165A6D"/>
    <w:rsid w:val="00165DD3"/>
    <w:rsid w:val="00193B97"/>
    <w:rsid w:val="00196807"/>
    <w:rsid w:val="00197152"/>
    <w:rsid w:val="001A6FE1"/>
    <w:rsid w:val="001B0515"/>
    <w:rsid w:val="001C1242"/>
    <w:rsid w:val="001C2417"/>
    <w:rsid w:val="001E53D8"/>
    <w:rsid w:val="001F21A9"/>
    <w:rsid w:val="001F56CB"/>
    <w:rsid w:val="002129D2"/>
    <w:rsid w:val="00214229"/>
    <w:rsid w:val="00226D47"/>
    <w:rsid w:val="00233E0B"/>
    <w:rsid w:val="00234458"/>
    <w:rsid w:val="00236D34"/>
    <w:rsid w:val="002531FB"/>
    <w:rsid w:val="00256AC6"/>
    <w:rsid w:val="00266473"/>
    <w:rsid w:val="002700F0"/>
    <w:rsid w:val="00271118"/>
    <w:rsid w:val="002750A1"/>
    <w:rsid w:val="00281DB7"/>
    <w:rsid w:val="00283EA7"/>
    <w:rsid w:val="002A3152"/>
    <w:rsid w:val="002A47E6"/>
    <w:rsid w:val="002B3FB1"/>
    <w:rsid w:val="002C7636"/>
    <w:rsid w:val="002D3F6B"/>
    <w:rsid w:val="002D478F"/>
    <w:rsid w:val="002E2509"/>
    <w:rsid w:val="002F04A6"/>
    <w:rsid w:val="003076B6"/>
    <w:rsid w:val="00311845"/>
    <w:rsid w:val="00320E9E"/>
    <w:rsid w:val="00323AF4"/>
    <w:rsid w:val="003240CD"/>
    <w:rsid w:val="00331E1C"/>
    <w:rsid w:val="00341FA7"/>
    <w:rsid w:val="003619BD"/>
    <w:rsid w:val="0036599E"/>
    <w:rsid w:val="003A0890"/>
    <w:rsid w:val="003B16B0"/>
    <w:rsid w:val="003B2A75"/>
    <w:rsid w:val="003B7057"/>
    <w:rsid w:val="003C1BC6"/>
    <w:rsid w:val="003C46B7"/>
    <w:rsid w:val="003C79F2"/>
    <w:rsid w:val="003D3CD8"/>
    <w:rsid w:val="003E2141"/>
    <w:rsid w:val="003E2D42"/>
    <w:rsid w:val="003E4161"/>
    <w:rsid w:val="003E47DB"/>
    <w:rsid w:val="003F2A11"/>
    <w:rsid w:val="00404346"/>
    <w:rsid w:val="00412CBB"/>
    <w:rsid w:val="00413DEA"/>
    <w:rsid w:val="004250AA"/>
    <w:rsid w:val="004350A1"/>
    <w:rsid w:val="004352EC"/>
    <w:rsid w:val="00447557"/>
    <w:rsid w:val="004523BA"/>
    <w:rsid w:val="004575A1"/>
    <w:rsid w:val="00464379"/>
    <w:rsid w:val="0048078C"/>
    <w:rsid w:val="004807E7"/>
    <w:rsid w:val="004820A3"/>
    <w:rsid w:val="00482729"/>
    <w:rsid w:val="00486D5B"/>
    <w:rsid w:val="00490956"/>
    <w:rsid w:val="004935C4"/>
    <w:rsid w:val="00494F74"/>
    <w:rsid w:val="00497898"/>
    <w:rsid w:val="004A2907"/>
    <w:rsid w:val="004A7199"/>
    <w:rsid w:val="004B0A80"/>
    <w:rsid w:val="004B1207"/>
    <w:rsid w:val="004C7B98"/>
    <w:rsid w:val="004D0F24"/>
    <w:rsid w:val="004D2546"/>
    <w:rsid w:val="004D38B3"/>
    <w:rsid w:val="004D53E6"/>
    <w:rsid w:val="004E19CF"/>
    <w:rsid w:val="004E1F3C"/>
    <w:rsid w:val="004E3029"/>
    <w:rsid w:val="004E7843"/>
    <w:rsid w:val="00511F1E"/>
    <w:rsid w:val="00524C8D"/>
    <w:rsid w:val="005268C8"/>
    <w:rsid w:val="0052709C"/>
    <w:rsid w:val="00527202"/>
    <w:rsid w:val="005356E1"/>
    <w:rsid w:val="00535985"/>
    <w:rsid w:val="005422B2"/>
    <w:rsid w:val="00544DEB"/>
    <w:rsid w:val="00544EAB"/>
    <w:rsid w:val="00553CAD"/>
    <w:rsid w:val="005600DA"/>
    <w:rsid w:val="00562637"/>
    <w:rsid w:val="00570967"/>
    <w:rsid w:val="00575D6D"/>
    <w:rsid w:val="005778D4"/>
    <w:rsid w:val="0058166B"/>
    <w:rsid w:val="00582549"/>
    <w:rsid w:val="005940A9"/>
    <w:rsid w:val="005A09BD"/>
    <w:rsid w:val="005A15DE"/>
    <w:rsid w:val="005A5AE8"/>
    <w:rsid w:val="005A6DBD"/>
    <w:rsid w:val="005C1F89"/>
    <w:rsid w:val="005C39F9"/>
    <w:rsid w:val="005D5CF8"/>
    <w:rsid w:val="005E44D3"/>
    <w:rsid w:val="005E7D05"/>
    <w:rsid w:val="005F3145"/>
    <w:rsid w:val="005F6C3C"/>
    <w:rsid w:val="00607621"/>
    <w:rsid w:val="00610B68"/>
    <w:rsid w:val="006112BA"/>
    <w:rsid w:val="00615DF9"/>
    <w:rsid w:val="00621CA1"/>
    <w:rsid w:val="006225A1"/>
    <w:rsid w:val="00625550"/>
    <w:rsid w:val="00631623"/>
    <w:rsid w:val="006363B3"/>
    <w:rsid w:val="00637F99"/>
    <w:rsid w:val="00646645"/>
    <w:rsid w:val="0064685B"/>
    <w:rsid w:val="006714A0"/>
    <w:rsid w:val="0067422B"/>
    <w:rsid w:val="00674B35"/>
    <w:rsid w:val="006768B0"/>
    <w:rsid w:val="00677ACF"/>
    <w:rsid w:val="00687665"/>
    <w:rsid w:val="0069297F"/>
    <w:rsid w:val="00696AC8"/>
    <w:rsid w:val="006A010D"/>
    <w:rsid w:val="006A0E17"/>
    <w:rsid w:val="006B303E"/>
    <w:rsid w:val="006B3188"/>
    <w:rsid w:val="006B3B7C"/>
    <w:rsid w:val="006B55FF"/>
    <w:rsid w:val="006B6427"/>
    <w:rsid w:val="006D060F"/>
    <w:rsid w:val="006D1CDF"/>
    <w:rsid w:val="006D44FB"/>
    <w:rsid w:val="006D5EE8"/>
    <w:rsid w:val="006E7207"/>
    <w:rsid w:val="006F79AC"/>
    <w:rsid w:val="00706803"/>
    <w:rsid w:val="00716E14"/>
    <w:rsid w:val="00724E6B"/>
    <w:rsid w:val="007377EB"/>
    <w:rsid w:val="00744CCD"/>
    <w:rsid w:val="00750BCA"/>
    <w:rsid w:val="00753AD4"/>
    <w:rsid w:val="00756FF7"/>
    <w:rsid w:val="0075758E"/>
    <w:rsid w:val="007637AE"/>
    <w:rsid w:val="00765164"/>
    <w:rsid w:val="0077119E"/>
    <w:rsid w:val="00771B52"/>
    <w:rsid w:val="00771C80"/>
    <w:rsid w:val="00773626"/>
    <w:rsid w:val="00775384"/>
    <w:rsid w:val="0077747C"/>
    <w:rsid w:val="00780EFA"/>
    <w:rsid w:val="00792FC9"/>
    <w:rsid w:val="007A6809"/>
    <w:rsid w:val="007B355D"/>
    <w:rsid w:val="007B491F"/>
    <w:rsid w:val="007B6031"/>
    <w:rsid w:val="007D27F1"/>
    <w:rsid w:val="007D2F81"/>
    <w:rsid w:val="007E0A57"/>
    <w:rsid w:val="007E2F91"/>
    <w:rsid w:val="007F23AC"/>
    <w:rsid w:val="007F4987"/>
    <w:rsid w:val="007F7285"/>
    <w:rsid w:val="00802B1A"/>
    <w:rsid w:val="0081447E"/>
    <w:rsid w:val="00814D4B"/>
    <w:rsid w:val="008205B5"/>
    <w:rsid w:val="00827054"/>
    <w:rsid w:val="00832D6C"/>
    <w:rsid w:val="00833553"/>
    <w:rsid w:val="00834F22"/>
    <w:rsid w:val="008435E2"/>
    <w:rsid w:val="0084403B"/>
    <w:rsid w:val="00860189"/>
    <w:rsid w:val="00865C91"/>
    <w:rsid w:val="008A1AAD"/>
    <w:rsid w:val="008A494E"/>
    <w:rsid w:val="008D13E0"/>
    <w:rsid w:val="008E15EF"/>
    <w:rsid w:val="008E1ECC"/>
    <w:rsid w:val="008E4EDE"/>
    <w:rsid w:val="008E5947"/>
    <w:rsid w:val="008F507B"/>
    <w:rsid w:val="008F75EA"/>
    <w:rsid w:val="00901DB7"/>
    <w:rsid w:val="00906A7D"/>
    <w:rsid w:val="00935992"/>
    <w:rsid w:val="00944ECB"/>
    <w:rsid w:val="00945FCD"/>
    <w:rsid w:val="009523D0"/>
    <w:rsid w:val="009538B2"/>
    <w:rsid w:val="00957B98"/>
    <w:rsid w:val="00963A82"/>
    <w:rsid w:val="009661C3"/>
    <w:rsid w:val="009675B3"/>
    <w:rsid w:val="00975079"/>
    <w:rsid w:val="00984494"/>
    <w:rsid w:val="009929C9"/>
    <w:rsid w:val="00994E2D"/>
    <w:rsid w:val="009979E1"/>
    <w:rsid w:val="009B2A0F"/>
    <w:rsid w:val="009B3C39"/>
    <w:rsid w:val="009B7483"/>
    <w:rsid w:val="009B7E16"/>
    <w:rsid w:val="009B7FA6"/>
    <w:rsid w:val="009C0035"/>
    <w:rsid w:val="009D0374"/>
    <w:rsid w:val="009D1323"/>
    <w:rsid w:val="009D28DA"/>
    <w:rsid w:val="009F6305"/>
    <w:rsid w:val="00A01536"/>
    <w:rsid w:val="00A160A4"/>
    <w:rsid w:val="00A25021"/>
    <w:rsid w:val="00A31710"/>
    <w:rsid w:val="00A37635"/>
    <w:rsid w:val="00A46063"/>
    <w:rsid w:val="00A503D5"/>
    <w:rsid w:val="00A6530C"/>
    <w:rsid w:val="00A66684"/>
    <w:rsid w:val="00A76C85"/>
    <w:rsid w:val="00A941FD"/>
    <w:rsid w:val="00AA7484"/>
    <w:rsid w:val="00AA7AE3"/>
    <w:rsid w:val="00AB1795"/>
    <w:rsid w:val="00AB31CE"/>
    <w:rsid w:val="00AB6113"/>
    <w:rsid w:val="00AC05D6"/>
    <w:rsid w:val="00AC170C"/>
    <w:rsid w:val="00AD0F05"/>
    <w:rsid w:val="00AD1C56"/>
    <w:rsid w:val="00AD5FA6"/>
    <w:rsid w:val="00AF2BF5"/>
    <w:rsid w:val="00AF3D67"/>
    <w:rsid w:val="00B04FD7"/>
    <w:rsid w:val="00B140A2"/>
    <w:rsid w:val="00B16C43"/>
    <w:rsid w:val="00B27FB7"/>
    <w:rsid w:val="00B30797"/>
    <w:rsid w:val="00B35992"/>
    <w:rsid w:val="00B45586"/>
    <w:rsid w:val="00B46C06"/>
    <w:rsid w:val="00B5647B"/>
    <w:rsid w:val="00B71E62"/>
    <w:rsid w:val="00B7355E"/>
    <w:rsid w:val="00B757FF"/>
    <w:rsid w:val="00B8513B"/>
    <w:rsid w:val="00B97C32"/>
    <w:rsid w:val="00BA5AF3"/>
    <w:rsid w:val="00BB09C0"/>
    <w:rsid w:val="00BB3E20"/>
    <w:rsid w:val="00BB41E4"/>
    <w:rsid w:val="00BF0A8D"/>
    <w:rsid w:val="00BF4849"/>
    <w:rsid w:val="00C00A8A"/>
    <w:rsid w:val="00C015D2"/>
    <w:rsid w:val="00C069C9"/>
    <w:rsid w:val="00C1330F"/>
    <w:rsid w:val="00C209F0"/>
    <w:rsid w:val="00C25550"/>
    <w:rsid w:val="00C314EC"/>
    <w:rsid w:val="00C43270"/>
    <w:rsid w:val="00C45AAE"/>
    <w:rsid w:val="00C549D0"/>
    <w:rsid w:val="00C55FD3"/>
    <w:rsid w:val="00C718B4"/>
    <w:rsid w:val="00C72EBE"/>
    <w:rsid w:val="00C83F21"/>
    <w:rsid w:val="00C92F41"/>
    <w:rsid w:val="00CA64AE"/>
    <w:rsid w:val="00CA70C1"/>
    <w:rsid w:val="00CB22A6"/>
    <w:rsid w:val="00CB352E"/>
    <w:rsid w:val="00CB3538"/>
    <w:rsid w:val="00CC00D9"/>
    <w:rsid w:val="00CC1176"/>
    <w:rsid w:val="00CC4109"/>
    <w:rsid w:val="00CC6172"/>
    <w:rsid w:val="00CC6B60"/>
    <w:rsid w:val="00CC7652"/>
    <w:rsid w:val="00CD614C"/>
    <w:rsid w:val="00CE11D5"/>
    <w:rsid w:val="00CE14BA"/>
    <w:rsid w:val="00CF1CA1"/>
    <w:rsid w:val="00CF546B"/>
    <w:rsid w:val="00CF5AF7"/>
    <w:rsid w:val="00CF5C79"/>
    <w:rsid w:val="00D0182F"/>
    <w:rsid w:val="00D01A81"/>
    <w:rsid w:val="00D03A3F"/>
    <w:rsid w:val="00D120BC"/>
    <w:rsid w:val="00D12EA7"/>
    <w:rsid w:val="00D1679F"/>
    <w:rsid w:val="00D17B57"/>
    <w:rsid w:val="00D31B74"/>
    <w:rsid w:val="00D506EA"/>
    <w:rsid w:val="00D5208C"/>
    <w:rsid w:val="00D817F2"/>
    <w:rsid w:val="00D874C0"/>
    <w:rsid w:val="00D92E79"/>
    <w:rsid w:val="00DB5097"/>
    <w:rsid w:val="00DB5EDF"/>
    <w:rsid w:val="00DC27AA"/>
    <w:rsid w:val="00DC55E4"/>
    <w:rsid w:val="00DE402E"/>
    <w:rsid w:val="00DE47FB"/>
    <w:rsid w:val="00DE4DFF"/>
    <w:rsid w:val="00E00001"/>
    <w:rsid w:val="00E127D4"/>
    <w:rsid w:val="00E14AF5"/>
    <w:rsid w:val="00E35E7F"/>
    <w:rsid w:val="00E414FC"/>
    <w:rsid w:val="00E51E05"/>
    <w:rsid w:val="00E52C89"/>
    <w:rsid w:val="00E61495"/>
    <w:rsid w:val="00E75807"/>
    <w:rsid w:val="00E82670"/>
    <w:rsid w:val="00E84BDD"/>
    <w:rsid w:val="00E877D9"/>
    <w:rsid w:val="00E90AE7"/>
    <w:rsid w:val="00E90BC4"/>
    <w:rsid w:val="00E924A8"/>
    <w:rsid w:val="00E93753"/>
    <w:rsid w:val="00EA437D"/>
    <w:rsid w:val="00EA6C8C"/>
    <w:rsid w:val="00EB0288"/>
    <w:rsid w:val="00EB2FD7"/>
    <w:rsid w:val="00ED65F8"/>
    <w:rsid w:val="00ED6FA2"/>
    <w:rsid w:val="00EE2059"/>
    <w:rsid w:val="00EE6C96"/>
    <w:rsid w:val="00EF0DD1"/>
    <w:rsid w:val="00EF21AF"/>
    <w:rsid w:val="00EF5BA0"/>
    <w:rsid w:val="00F06F5D"/>
    <w:rsid w:val="00F07FA5"/>
    <w:rsid w:val="00F10414"/>
    <w:rsid w:val="00F22506"/>
    <w:rsid w:val="00F26BD9"/>
    <w:rsid w:val="00F42CC2"/>
    <w:rsid w:val="00F462D0"/>
    <w:rsid w:val="00F47192"/>
    <w:rsid w:val="00F4746D"/>
    <w:rsid w:val="00F54681"/>
    <w:rsid w:val="00F54FF0"/>
    <w:rsid w:val="00F57357"/>
    <w:rsid w:val="00F63D3E"/>
    <w:rsid w:val="00F717BC"/>
    <w:rsid w:val="00F7358C"/>
    <w:rsid w:val="00F74215"/>
    <w:rsid w:val="00F834A6"/>
    <w:rsid w:val="00F978B2"/>
    <w:rsid w:val="00FA0F30"/>
    <w:rsid w:val="00FA0FDF"/>
    <w:rsid w:val="00FA233E"/>
    <w:rsid w:val="00FA4079"/>
    <w:rsid w:val="00FA5C30"/>
    <w:rsid w:val="00FA7FFC"/>
    <w:rsid w:val="00FB3DE3"/>
    <w:rsid w:val="00FB745D"/>
    <w:rsid w:val="00FC0885"/>
    <w:rsid w:val="00FC3196"/>
    <w:rsid w:val="00FD5818"/>
    <w:rsid w:val="00FD6E69"/>
    <w:rsid w:val="00FE2BF7"/>
    <w:rsid w:val="00FF1814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03C8"/>
  <w15:chartTrackingRefBased/>
  <w15:docId w15:val="{15BC4C03-FBD8-4FB3-8C7C-A63A8176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kst"/>
    <w:qFormat/>
    <w:rsid w:val="00B2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1">
    <w:name w:val="heading 1"/>
    <w:aliases w:val="hoofd paragrafen"/>
    <w:basedOn w:val="Normal"/>
    <w:next w:val="Normal"/>
    <w:link w:val="Heading1Char"/>
    <w:uiPriority w:val="9"/>
    <w:qFormat/>
    <w:rsid w:val="0075758E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32"/>
      <w:szCs w:val="32"/>
      <w:lang w:eastAsia="en-US"/>
    </w:rPr>
  </w:style>
  <w:style w:type="paragraph" w:styleId="Heading2">
    <w:name w:val="heading 2"/>
    <w:aliases w:val="Tussen koppen"/>
    <w:basedOn w:val="Normal"/>
    <w:next w:val="Normal"/>
    <w:link w:val="Heading2Char"/>
    <w:uiPriority w:val="9"/>
    <w:unhideWhenUsed/>
    <w:qFormat/>
    <w:rsid w:val="0075758E"/>
    <w:pPr>
      <w:keepNext/>
      <w:keepLines/>
      <w:spacing w:before="40" w:line="259" w:lineRule="auto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5758E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5758E"/>
    <w:rPr>
      <w:lang w:val="en-US"/>
    </w:rPr>
  </w:style>
  <w:style w:type="character" w:customStyle="1" w:styleId="Heading1Char">
    <w:name w:val="Heading 1 Char"/>
    <w:aliases w:val="hoofd paragrafen Char"/>
    <w:basedOn w:val="DefaultParagraphFont"/>
    <w:link w:val="Heading1"/>
    <w:uiPriority w:val="9"/>
    <w:rsid w:val="0075758E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Tussen koppen Char"/>
    <w:basedOn w:val="DefaultParagraphFont"/>
    <w:link w:val="Heading2"/>
    <w:uiPriority w:val="9"/>
    <w:rsid w:val="0075758E"/>
    <w:rPr>
      <w:rFonts w:ascii="Times New Roman" w:eastAsiaTheme="majorEastAsia" w:hAnsi="Times New Roman" w:cstheme="majorBidi"/>
      <w:b/>
      <w:sz w:val="24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75758E"/>
  </w:style>
  <w:style w:type="character" w:styleId="CommentReference">
    <w:name w:val="annotation reference"/>
    <w:basedOn w:val="DefaultParagraphFont"/>
    <w:uiPriority w:val="99"/>
    <w:semiHidden/>
    <w:unhideWhenUsed/>
    <w:rsid w:val="00413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3DEA"/>
    <w:pPr>
      <w:spacing w:after="160"/>
    </w:pPr>
    <w:rPr>
      <w:rFonts w:eastAsia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DE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DEA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DE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C69D8"/>
    <w:rPr>
      <w:color w:val="0563C1" w:themeColor="hyperlink"/>
      <w:u w:val="single"/>
    </w:rPr>
  </w:style>
  <w:style w:type="paragraph" w:customStyle="1" w:styleId="Standaard7pt">
    <w:name w:val="Standaard + 7 pt"/>
    <w:aliases w:val="Vet"/>
    <w:basedOn w:val="Normal"/>
    <w:rsid w:val="000C69D8"/>
    <w:pPr>
      <w:framePr w:w="1860" w:h="10317" w:hSpace="240" w:vSpace="240" w:wrap="auto" w:vAnchor="page" w:hAnchor="page" w:x="9577" w:y="6305"/>
      <w:widowControl w:val="0"/>
      <w:pBdr>
        <w:top w:val="single" w:sz="6" w:space="5" w:color="FFFFFF"/>
        <w:left w:val="single" w:sz="6" w:space="5" w:color="FFFFFF"/>
        <w:bottom w:val="single" w:sz="6" w:space="5" w:color="FFFFFF"/>
        <w:right w:val="single" w:sz="6" w:space="5" w:color="FFFFFF"/>
      </w:pBdr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  <w:tab w:val="left" w:pos="9340"/>
        <w:tab w:val="left" w:pos="9906"/>
        <w:tab w:val="left" w:pos="10472"/>
        <w:tab w:val="left" w:pos="11038"/>
        <w:tab w:val="left" w:pos="11604"/>
      </w:tabs>
      <w:spacing w:line="165" w:lineRule="auto"/>
    </w:pPr>
    <w:rPr>
      <w:b/>
      <w:sz w:val="15"/>
      <w:szCs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0C69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4BDD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E84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7B491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015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ubmed/advanc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F6CA-E8CD-42C2-BF21-6E9EC33D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Q.G.H. Rikken</dc:creator>
  <cp:keywords/>
  <dc:description/>
  <cp:lastModifiedBy>Q.G.H. Rikken</cp:lastModifiedBy>
  <cp:revision>9</cp:revision>
  <dcterms:created xsi:type="dcterms:W3CDTF">2021-04-02T12:32:00Z</dcterms:created>
  <dcterms:modified xsi:type="dcterms:W3CDTF">2021-04-02T15:03:00Z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b3bb1244-1d0d-301a-b89d-190c7adf2c7f</vt:lpwstr>
  </property>
  <property fmtid="{D5CDD505-2E9C-101B-9397-08002B2CF9AE}" pid="4" name="Mendeley Citation Style_1">
    <vt:lpwstr>http://www.zotero.org/styles/knee-surgery-sports-traumatology-arthroscopy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http://www.zotero.org/styles/american-medical-association-alphabetical</vt:lpwstr>
  </property>
  <property fmtid="{D5CDD505-2E9C-101B-9397-08002B2CF9AE}" pid="8" name="Mendeley Recent Style Name 1_1">
    <vt:lpwstr>American Medical Association (sorted alphabetically)</vt:lpwstr>
  </property>
  <property fmtid="{D5CDD505-2E9C-101B-9397-08002B2CF9AE}" pid="9" name="Mendeley Recent Style Id 2_1">
    <vt:lpwstr>http://csl.mendeley.com/styles/508208201/american-medical-association</vt:lpwstr>
  </property>
  <property fmtid="{D5CDD505-2E9C-101B-9397-08002B2CF9AE}" pid="10" name="Mendeley Recent Style Name 2_1">
    <vt:lpwstr>American Medical Association 11th edition - Quinten Rikken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http://www.zotero.org/styles/knee-surgery-sports-traumatology-arthroscopy</vt:lpwstr>
  </property>
  <property fmtid="{D5CDD505-2E9C-101B-9397-08002B2CF9AE}" pid="16" name="Mendeley Recent Style Name 5_1">
    <vt:lpwstr>Knee Surgery, Sports Traumatology, Arthroscopy</vt:lpwstr>
  </property>
  <property fmtid="{D5CDD505-2E9C-101B-9397-08002B2CF9AE}" pid="17" name="Mendeley Recent Style Id 6_1">
    <vt:lpwstr>http://www.zotero.org/styles/prehospital-emergency-care</vt:lpwstr>
  </property>
  <property fmtid="{D5CDD505-2E9C-101B-9397-08002B2CF9AE}" pid="18" name="Mendeley Recent Style Name 6_1">
    <vt:lpwstr>Prehospital Emergency Care</vt:lpwstr>
  </property>
  <property fmtid="{D5CDD505-2E9C-101B-9397-08002B2CF9AE}" pid="19" name="Mendeley Recent Style Id 7_1">
    <vt:lpwstr>http://www.zotero.org/styles/the-american-journal-of-sports-medicine</vt:lpwstr>
  </property>
  <property fmtid="{D5CDD505-2E9C-101B-9397-08002B2CF9AE}" pid="20" name="Mendeley Recent Style Name 7_1">
    <vt:lpwstr>The American Journal of Sports Medicine</vt:lpwstr>
  </property>
  <property fmtid="{D5CDD505-2E9C-101B-9397-08002B2CF9AE}" pid="21" name="Mendeley Recent Style Id 8_1">
    <vt:lpwstr>http://www.zotero.org/styles/the-journal-of-bone-and-joint-surgery</vt:lpwstr>
  </property>
  <property fmtid="{D5CDD505-2E9C-101B-9397-08002B2CF9AE}" pid="22" name="Mendeley Recent Style Name 8_1">
    <vt:lpwstr>The Journal of Bone &amp; Joint Surgery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