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77D7C1" w14:textId="77777777" w:rsidR="007720B0" w:rsidRDefault="007720B0" w:rsidP="007720B0">
      <w:pPr>
        <w:pStyle w:val="Default"/>
      </w:pPr>
    </w:p>
    <w:p w14:paraId="17917C98" w14:textId="6ABFB14D" w:rsidR="00DF1E58" w:rsidRDefault="006C528F" w:rsidP="00386F51">
      <w:pPr>
        <w:pStyle w:val="Default"/>
        <w:rPr>
          <w:b/>
          <w:bCs/>
          <w:sz w:val="36"/>
          <w:szCs w:val="36"/>
          <w:lang w:val="en-US"/>
        </w:rPr>
      </w:pPr>
      <w:r>
        <w:rPr>
          <w:b/>
          <w:bCs/>
          <w:sz w:val="36"/>
          <w:szCs w:val="36"/>
          <w:lang w:val="en-US"/>
        </w:rPr>
        <w:t>T</w:t>
      </w:r>
      <w:r w:rsidR="00516C55">
        <w:rPr>
          <w:b/>
          <w:bCs/>
          <w:sz w:val="36"/>
          <w:szCs w:val="36"/>
          <w:lang w:val="en-US"/>
        </w:rPr>
        <w:t xml:space="preserve">ry </w:t>
      </w:r>
      <w:r w:rsidR="007720B0" w:rsidRPr="007720B0">
        <w:rPr>
          <w:b/>
          <w:bCs/>
          <w:sz w:val="36"/>
          <w:szCs w:val="36"/>
          <w:lang w:val="en-US"/>
        </w:rPr>
        <w:t>An</w:t>
      </w:r>
      <w:r w:rsidR="00516C55">
        <w:rPr>
          <w:b/>
          <w:bCs/>
          <w:sz w:val="36"/>
          <w:szCs w:val="36"/>
          <w:lang w:val="en-US"/>
        </w:rPr>
        <w:t>other</w:t>
      </w:r>
      <w:r w:rsidR="00B75033">
        <w:rPr>
          <w:b/>
          <w:bCs/>
          <w:sz w:val="36"/>
          <w:szCs w:val="36"/>
          <w:lang w:val="en-US"/>
        </w:rPr>
        <w:t xml:space="preserve"> Municipality or Leave th</w:t>
      </w:r>
      <w:bookmarkStart w:id="0" w:name="_GoBack"/>
      <w:bookmarkEnd w:id="0"/>
      <w:r w:rsidR="00B75033">
        <w:rPr>
          <w:b/>
          <w:bCs/>
          <w:sz w:val="36"/>
          <w:szCs w:val="36"/>
          <w:lang w:val="en-US"/>
        </w:rPr>
        <w:t xml:space="preserve">e Country? Internal </w:t>
      </w:r>
      <w:r>
        <w:rPr>
          <w:b/>
          <w:bCs/>
          <w:sz w:val="36"/>
          <w:szCs w:val="36"/>
          <w:lang w:val="en-US"/>
        </w:rPr>
        <w:t>migration</w:t>
      </w:r>
      <w:r w:rsidR="00F3107D">
        <w:rPr>
          <w:b/>
          <w:bCs/>
          <w:sz w:val="36"/>
          <w:szCs w:val="36"/>
          <w:lang w:val="en-US"/>
        </w:rPr>
        <w:t xml:space="preserve"> and emigration among urban vs. rural immigrants in Norway</w:t>
      </w:r>
      <w:r w:rsidR="007720B0" w:rsidRPr="007720B0">
        <w:rPr>
          <w:b/>
          <w:bCs/>
          <w:sz w:val="36"/>
          <w:szCs w:val="36"/>
          <w:lang w:val="en-US"/>
        </w:rPr>
        <w:t>: Supplementary Material</w:t>
      </w:r>
    </w:p>
    <w:p w14:paraId="7C4F8F06" w14:textId="77777777" w:rsidR="00386F51" w:rsidRPr="007720B0" w:rsidRDefault="00386F51" w:rsidP="00386F51">
      <w:pPr>
        <w:pStyle w:val="Default"/>
        <w:rPr>
          <w:b/>
          <w:bCs/>
          <w:sz w:val="28"/>
          <w:szCs w:val="28"/>
          <w:lang w:val="en-US"/>
        </w:rPr>
      </w:pPr>
    </w:p>
    <w:p w14:paraId="7450D74E" w14:textId="475B607D" w:rsidR="00C95025" w:rsidRPr="003D2EF0" w:rsidRDefault="002D23E8" w:rsidP="00C95025">
      <w:pPr>
        <w:rPr>
          <w:rFonts w:ascii="Times New Roman" w:hAnsi="Times New Roman" w:cs="Times New Roman"/>
          <w:b/>
          <w:bCs/>
          <w:sz w:val="28"/>
          <w:szCs w:val="28"/>
          <w:lang w:val="en-US"/>
        </w:rPr>
      </w:pPr>
      <w:r w:rsidRPr="003D2EF0">
        <w:rPr>
          <w:rFonts w:ascii="Times New Roman" w:hAnsi="Times New Roman" w:cs="Times New Roman"/>
          <w:b/>
          <w:bCs/>
          <w:sz w:val="28"/>
          <w:szCs w:val="28"/>
          <w:lang w:val="en-US"/>
        </w:rPr>
        <w:t xml:space="preserve">Appendix B. </w:t>
      </w:r>
      <w:r w:rsidR="00C95025" w:rsidRPr="003D2EF0">
        <w:rPr>
          <w:rFonts w:ascii="Times New Roman" w:hAnsi="Times New Roman" w:cs="Times New Roman"/>
          <w:b/>
          <w:bCs/>
          <w:sz w:val="28"/>
          <w:szCs w:val="28"/>
          <w:lang w:val="en-US"/>
        </w:rPr>
        <w:t>Testing of various hypotheses</w:t>
      </w:r>
    </w:p>
    <w:p w14:paraId="5C60B07D" w14:textId="4339EE30" w:rsidR="00C95025" w:rsidRPr="003D2EF0" w:rsidRDefault="0099570E" w:rsidP="00C95025">
      <w:pPr>
        <w:rPr>
          <w:rFonts w:ascii="Times New Roman" w:hAnsi="Times New Roman" w:cs="Times New Roman"/>
          <w:lang w:val="en-US"/>
        </w:rPr>
      </w:pPr>
      <w:r w:rsidRPr="003D2EF0">
        <w:rPr>
          <w:rFonts w:ascii="Times New Roman" w:hAnsi="Times New Roman" w:cs="Times New Roman"/>
          <w:lang w:val="en-US"/>
        </w:rPr>
        <w:t>Cf. the list of variables from Table A</w:t>
      </w:r>
      <w:r w:rsidR="0062372B" w:rsidRPr="003D2EF0">
        <w:rPr>
          <w:rFonts w:ascii="Times New Roman" w:hAnsi="Times New Roman" w:cs="Times New Roman"/>
          <w:lang w:val="en-US"/>
        </w:rPr>
        <w:t>1</w:t>
      </w:r>
      <w:r w:rsidRPr="003D2EF0">
        <w:rPr>
          <w:rFonts w:ascii="Times New Roman" w:hAnsi="Times New Roman" w:cs="Times New Roman"/>
          <w:lang w:val="en-US"/>
        </w:rPr>
        <w:t>.</w:t>
      </w:r>
      <w:r w:rsidR="004F3CA5" w:rsidRPr="003D2EF0">
        <w:rPr>
          <w:rFonts w:ascii="Times New Roman" w:hAnsi="Times New Roman" w:cs="Times New Roman"/>
          <w:lang w:val="en-US"/>
        </w:rPr>
        <w:t xml:space="preserve"> Below we </w:t>
      </w:r>
      <w:r w:rsidR="00C95025" w:rsidRPr="003D2EF0">
        <w:rPr>
          <w:rFonts w:ascii="Times New Roman" w:hAnsi="Times New Roman" w:cs="Times New Roman"/>
          <w:lang w:val="en-US"/>
        </w:rPr>
        <w:t>suppress</w:t>
      </w:r>
      <w:r w:rsidR="004F3CA5" w:rsidRPr="003D2EF0">
        <w:rPr>
          <w:rFonts w:ascii="Times New Roman" w:hAnsi="Times New Roman" w:cs="Times New Roman"/>
          <w:lang w:val="en-US"/>
        </w:rPr>
        <w:t xml:space="preserve"> the</w:t>
      </w:r>
      <w:r w:rsidR="00C95025" w:rsidRPr="003D2EF0">
        <w:rPr>
          <w:rFonts w:ascii="Times New Roman" w:hAnsi="Times New Roman" w:cs="Times New Roman"/>
          <w:lang w:val="en-US"/>
        </w:rPr>
        <w:t xml:space="preserve"> </w:t>
      </w:r>
      <w:r w:rsidR="00151D61">
        <w:rPr>
          <w:rFonts w:ascii="Times New Roman" w:hAnsi="Times New Roman" w:cs="Times New Roman"/>
          <w:lang w:val="en-US"/>
        </w:rPr>
        <w:t xml:space="preserve">footnotes related to </w:t>
      </w:r>
      <w:r w:rsidR="0063717B">
        <w:rPr>
          <w:rFonts w:ascii="Times New Roman" w:hAnsi="Times New Roman" w:cs="Times New Roman"/>
          <w:lang w:val="en-US"/>
        </w:rPr>
        <w:t>person and time</w:t>
      </w:r>
      <w:r w:rsidR="004F3CA5" w:rsidRPr="003D2EF0">
        <w:rPr>
          <w:rFonts w:ascii="Times New Roman" w:hAnsi="Times New Roman" w:cs="Times New Roman"/>
          <w:lang w:val="en-US"/>
        </w:rPr>
        <w:t xml:space="preserve"> </w:t>
      </w:r>
      <w:r w:rsidR="00C95025" w:rsidRPr="003D2EF0">
        <w:rPr>
          <w:rFonts w:ascii="Times New Roman" w:hAnsi="Times New Roman" w:cs="Times New Roman"/>
          <w:lang w:val="en-US"/>
        </w:rPr>
        <w:t xml:space="preserve"> </w:t>
      </w:r>
    </w:p>
    <w:p w14:paraId="67472B07" w14:textId="59834588"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Let us define the following 14×1 column vector </w:t>
      </w:r>
      <w:r w:rsidRPr="003D2EF0">
        <w:rPr>
          <w:rFonts w:ascii="Times New Roman" w:hAnsi="Times New Roman" w:cs="Times New Roman"/>
          <w:i/>
          <w:iCs/>
          <w:lang w:val="en-US"/>
        </w:rPr>
        <w:t>Z</w:t>
      </w:r>
      <w:r w:rsidRPr="003D2EF0">
        <w:rPr>
          <w:rFonts w:ascii="Times New Roman" w:hAnsi="Times New Roman" w:cs="Times New Roman"/>
          <w:lang w:val="en-US"/>
        </w:rPr>
        <w:t xml:space="preserve"> of the </w:t>
      </w:r>
      <w:r w:rsidR="0062372B" w:rsidRPr="003D2EF0">
        <w:rPr>
          <w:rFonts w:ascii="Times New Roman" w:hAnsi="Times New Roman" w:cs="Times New Roman"/>
          <w:lang w:val="en-US"/>
        </w:rPr>
        <w:t>x-</w:t>
      </w:r>
      <w:r w:rsidRPr="003D2EF0">
        <w:rPr>
          <w:rFonts w:ascii="Times New Roman" w:hAnsi="Times New Roman" w:cs="Times New Roman"/>
          <w:lang w:val="en-US"/>
        </w:rPr>
        <w:t xml:space="preserve">variables which in the empirical application will be assumed to have a fixed value, </w:t>
      </w:r>
      <w:r w:rsidRPr="003D2EF0">
        <w:rPr>
          <w:rFonts w:ascii="Times New Roman" w:hAnsi="Times New Roman" w:cs="Times New Roman"/>
          <w:i/>
          <w:iCs/>
          <w:lang w:val="en-US"/>
        </w:rPr>
        <w:t>Z</w:t>
      </w:r>
      <w:r w:rsidRPr="003D2EF0">
        <w:rPr>
          <w:rFonts w:ascii="Times New Roman" w:hAnsi="Times New Roman" w:cs="Times New Roman"/>
          <w:vertAlign w:val="superscript"/>
          <w:lang w:val="en-US"/>
        </w:rPr>
        <w:t>0</w:t>
      </w:r>
      <w:r w:rsidRPr="003D2EF0">
        <w:rPr>
          <w:rFonts w:ascii="Times New Roman" w:hAnsi="Times New Roman" w:cs="Times New Roman"/>
          <w:lang w:val="en-US"/>
        </w:rPr>
        <w:t>:</w:t>
      </w:r>
    </w:p>
    <w:p w14:paraId="304A8E3A" w14:textId="1C0F6786" w:rsidR="00C95025" w:rsidRPr="003D2EF0" w:rsidRDefault="00C95025" w:rsidP="0062372B">
      <w:pPr>
        <w:jc w:val="center"/>
        <w:rPr>
          <w:rFonts w:ascii="Times New Roman" w:hAnsi="Times New Roman" w:cs="Times New Roman"/>
          <w:lang w:val="en-US"/>
        </w:rPr>
      </w:pPr>
      <w:r w:rsidRPr="003D2EF0">
        <w:rPr>
          <w:rFonts w:ascii="Times New Roman" w:hAnsi="Times New Roman" w:cs="Times New Roman"/>
          <w:position w:val="-4"/>
          <w:lang w:val="en-US"/>
        </w:rPr>
        <w:object w:dxaOrig="180" w:dyaOrig="260" w14:anchorId="43FE2A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2.75pt" o:ole="">
            <v:imagedata r:id="rId4" o:title=""/>
          </v:shape>
          <o:OLEObject Type="Embed" ProgID="Equation.DSMT4" ShapeID="_x0000_i1025" DrawAspect="Content" ObjectID="_1801375911" r:id="rId5"/>
        </w:object>
      </w:r>
      <w:r w:rsidRPr="003D2EF0">
        <w:rPr>
          <w:rFonts w:ascii="Times New Roman" w:hAnsi="Times New Roman" w:cs="Times New Roman"/>
          <w:position w:val="-12"/>
          <w:lang w:val="en-US"/>
        </w:rPr>
        <w:object w:dxaOrig="7160" w:dyaOrig="400" w14:anchorId="08A69145">
          <v:shape id="_x0000_i1026" type="#_x0000_t75" style="width:357.75pt;height:20.25pt" o:ole="">
            <v:imagedata r:id="rId6" o:title=""/>
          </v:shape>
          <o:OLEObject Type="Embed" ProgID="Equation.DSMT4" ShapeID="_x0000_i1026" DrawAspect="Content" ObjectID="_1801375912" r:id="rId7"/>
        </w:object>
      </w:r>
    </w:p>
    <w:p w14:paraId="373F0304" w14:textId="77777777"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The vector with the fixed values is given by:</w:t>
      </w:r>
    </w:p>
    <w:p w14:paraId="07636FEC" w14:textId="16032F7D" w:rsidR="00C95025" w:rsidRPr="003D2EF0" w:rsidRDefault="00C95025" w:rsidP="0062372B">
      <w:pPr>
        <w:jc w:val="center"/>
        <w:rPr>
          <w:rFonts w:ascii="Times New Roman" w:hAnsi="Times New Roman" w:cs="Times New Roman"/>
          <w:lang w:val="en-US"/>
        </w:rPr>
      </w:pPr>
      <w:r w:rsidRPr="003D2EF0">
        <w:rPr>
          <w:rFonts w:ascii="Times New Roman" w:hAnsi="Times New Roman" w:cs="Times New Roman"/>
          <w:position w:val="-4"/>
          <w:lang w:val="en-US"/>
        </w:rPr>
        <w:object w:dxaOrig="180" w:dyaOrig="260" w14:anchorId="791FBF42">
          <v:shape id="_x0000_i1027" type="#_x0000_t75" style="width:9pt;height:12.75pt" o:ole="">
            <v:imagedata r:id="rId4" o:title=""/>
          </v:shape>
          <o:OLEObject Type="Embed" ProgID="Equation.DSMT4" ShapeID="_x0000_i1027" DrawAspect="Content" ObjectID="_1801375913" r:id="rId8"/>
        </w:object>
      </w:r>
      <w:r w:rsidRPr="003D2EF0">
        <w:rPr>
          <w:rFonts w:ascii="Times New Roman" w:hAnsi="Times New Roman" w:cs="Times New Roman"/>
          <w:position w:val="-12"/>
          <w:lang w:val="en-US"/>
        </w:rPr>
        <w:object w:dxaOrig="6000" w:dyaOrig="400" w14:anchorId="51F933D9">
          <v:shape id="_x0000_i1028" type="#_x0000_t75" style="width:300pt;height:20.25pt" o:ole="">
            <v:imagedata r:id="rId9" o:title=""/>
          </v:shape>
          <o:OLEObject Type="Embed" ProgID="Equation.DSMT4" ShapeID="_x0000_i1028" DrawAspect="Content" ObjectID="_1801375914" r:id="rId10"/>
        </w:object>
      </w:r>
    </w:p>
    <w:p w14:paraId="0CC95E72" w14:textId="77777777"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These assumptions mean that we in the application will consider females who are 35 years old in either 2016 or 2017. She will be assumed to have a short university education. Furthermore, she will be allowed to be either an employee or an individual outside the labor force.  When it comes to family situation, she is assumed either to be single or to be married with children. Thus implicitly, we assume</w:t>
      </w:r>
    </w:p>
    <w:p w14:paraId="2438E740" w14:textId="42FC9E75" w:rsidR="00C95025" w:rsidRPr="003D2EF0" w:rsidRDefault="00C95025" w:rsidP="00BC2980">
      <w:pPr>
        <w:jc w:val="center"/>
        <w:rPr>
          <w:rFonts w:ascii="Times New Roman" w:hAnsi="Times New Roman" w:cs="Times New Roman"/>
          <w:lang w:val="en-US"/>
        </w:rPr>
      </w:pPr>
      <w:r w:rsidRPr="003D2EF0">
        <w:rPr>
          <w:rFonts w:ascii="Times New Roman" w:hAnsi="Times New Roman" w:cs="Times New Roman"/>
          <w:position w:val="-8"/>
          <w:lang w:val="en-US"/>
        </w:rPr>
        <w:object w:dxaOrig="1060" w:dyaOrig="279" w14:anchorId="6046E2D2">
          <v:shape id="_x0000_i1029" type="#_x0000_t75" style="width:53.25pt;height:14.25pt" o:ole="">
            <v:imagedata r:id="rId11" o:title=""/>
          </v:shape>
          <o:OLEObject Type="Embed" ProgID="Equation.DSMT4" ShapeID="_x0000_i1029" DrawAspect="Content" ObjectID="_1801375915" r:id="rId12"/>
        </w:object>
      </w:r>
    </w:p>
    <w:p w14:paraId="360C3FB1" w14:textId="77777777"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and </w:t>
      </w:r>
    </w:p>
    <w:p w14:paraId="0EF4410C" w14:textId="6FB3EBE9" w:rsidR="00C95025" w:rsidRPr="003D2EF0" w:rsidRDefault="00C95025" w:rsidP="00BC2980">
      <w:pPr>
        <w:jc w:val="center"/>
        <w:rPr>
          <w:rFonts w:ascii="Times New Roman" w:hAnsi="Times New Roman" w:cs="Times New Roman"/>
          <w:lang w:val="en-US"/>
        </w:rPr>
      </w:pPr>
      <w:r w:rsidRPr="003D2EF0">
        <w:rPr>
          <w:rFonts w:ascii="Times New Roman" w:hAnsi="Times New Roman" w:cs="Times New Roman"/>
          <w:position w:val="-6"/>
          <w:lang w:val="en-US"/>
        </w:rPr>
        <w:object w:dxaOrig="1240" w:dyaOrig="260" w14:anchorId="1A788E13">
          <v:shape id="_x0000_i1030" type="#_x0000_t75" style="width:62.25pt;height:12.75pt" o:ole="">
            <v:imagedata r:id="rId13" o:title=""/>
          </v:shape>
          <o:OLEObject Type="Embed" ProgID="Equation.DSMT4" ShapeID="_x0000_i1030" DrawAspect="Content" ObjectID="_1801375916" r:id="rId14"/>
        </w:object>
      </w:r>
    </w:p>
    <w:p w14:paraId="4B70115F" w14:textId="77777777" w:rsidR="00C95025" w:rsidRPr="003D2EF0" w:rsidRDefault="00C95025" w:rsidP="00C95025">
      <w:pPr>
        <w:rPr>
          <w:rFonts w:ascii="Times New Roman" w:hAnsi="Times New Roman" w:cs="Times New Roman"/>
          <w:lang w:val="en-US"/>
        </w:rPr>
      </w:pPr>
    </w:p>
    <w:p w14:paraId="25574334" w14:textId="77777777"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Let in the following the upper-case letters </w:t>
      </w:r>
      <w:r w:rsidRPr="003D2EF0">
        <w:rPr>
          <w:rFonts w:ascii="Times New Roman" w:hAnsi="Times New Roman" w:cs="Times New Roman"/>
          <w:i/>
          <w:iCs/>
          <w:lang w:val="en-US"/>
        </w:rPr>
        <w:t>I</w:t>
      </w:r>
      <w:r w:rsidRPr="003D2EF0">
        <w:rPr>
          <w:rFonts w:ascii="Times New Roman" w:hAnsi="Times New Roman" w:cs="Times New Roman"/>
          <w:lang w:val="en-US"/>
        </w:rPr>
        <w:t xml:space="preserve">, </w:t>
      </w:r>
      <w:r w:rsidRPr="003D2EF0">
        <w:rPr>
          <w:rFonts w:ascii="Times New Roman" w:hAnsi="Times New Roman" w:cs="Times New Roman"/>
          <w:i/>
          <w:iCs/>
          <w:lang w:val="en-US"/>
        </w:rPr>
        <w:t>S</w:t>
      </w:r>
      <w:r w:rsidRPr="003D2EF0">
        <w:rPr>
          <w:rFonts w:ascii="Times New Roman" w:hAnsi="Times New Roman" w:cs="Times New Roman"/>
          <w:lang w:val="en-US"/>
        </w:rPr>
        <w:t xml:space="preserve"> and </w:t>
      </w:r>
      <w:r w:rsidRPr="003D2EF0">
        <w:rPr>
          <w:rFonts w:ascii="Times New Roman" w:hAnsi="Times New Roman" w:cs="Times New Roman"/>
          <w:i/>
          <w:iCs/>
          <w:lang w:val="en-US"/>
        </w:rPr>
        <w:t>N</w:t>
      </w:r>
      <w:r w:rsidRPr="003D2EF0">
        <w:rPr>
          <w:rFonts w:ascii="Times New Roman" w:hAnsi="Times New Roman" w:cs="Times New Roman"/>
          <w:lang w:val="en-US"/>
        </w:rPr>
        <w:t xml:space="preserve"> denote, respectively, immigrants, secondary generation individuals (with immigrant background) and natives. </w:t>
      </w:r>
    </w:p>
    <w:p w14:paraId="1FB9E5A1" w14:textId="77777777" w:rsidR="00C95025" w:rsidRPr="003D2EF0" w:rsidRDefault="00C95025" w:rsidP="00C95025">
      <w:pPr>
        <w:rPr>
          <w:rFonts w:ascii="Times New Roman" w:hAnsi="Times New Roman" w:cs="Times New Roman"/>
          <w:lang w:val="en-US"/>
        </w:rPr>
      </w:pPr>
    </w:p>
    <w:p w14:paraId="39AB0CC2" w14:textId="2D850773"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We may now write</w:t>
      </w:r>
      <w:r w:rsidR="008C5086">
        <w:rPr>
          <w:rFonts w:ascii="Times New Roman" w:hAnsi="Times New Roman" w:cs="Times New Roman"/>
          <w:lang w:val="en-US"/>
        </w:rPr>
        <w:t xml:space="preserve"> the probabilities of the three outcomes as:</w:t>
      </w:r>
    </w:p>
    <w:p w14:paraId="72153BF3" w14:textId="77777777" w:rsidR="00C95025" w:rsidRPr="003D2EF0" w:rsidRDefault="00C95025" w:rsidP="00C95025">
      <w:pPr>
        <w:jc w:val="center"/>
        <w:rPr>
          <w:rFonts w:ascii="Times New Roman" w:hAnsi="Times New Roman" w:cs="Times New Roman"/>
          <w:lang w:val="en-US"/>
        </w:rPr>
      </w:pPr>
      <w:r w:rsidRPr="003D2EF0">
        <w:rPr>
          <w:rFonts w:ascii="Times New Roman" w:hAnsi="Times New Roman" w:cs="Times New Roman"/>
          <w:position w:val="-14"/>
          <w:lang w:val="en-US"/>
        </w:rPr>
        <w:object w:dxaOrig="4060" w:dyaOrig="380" w14:anchorId="1DEF2514">
          <v:shape id="_x0000_i1031" type="#_x0000_t75" style="width:203.25pt;height:18.75pt" o:ole="">
            <v:imagedata r:id="rId15" o:title=""/>
          </v:shape>
          <o:OLEObject Type="Embed" ProgID="Equation.DSMT4" ShapeID="_x0000_i1031" DrawAspect="Content" ObjectID="_1801375917" r:id="rId16"/>
        </w:object>
      </w:r>
    </w:p>
    <w:p w14:paraId="33A9D270" w14:textId="77777777" w:rsidR="00C95025" w:rsidRPr="003D2EF0" w:rsidRDefault="00C95025" w:rsidP="00C95025">
      <w:pPr>
        <w:jc w:val="center"/>
        <w:rPr>
          <w:rFonts w:ascii="Times New Roman" w:hAnsi="Times New Roman" w:cs="Times New Roman"/>
          <w:lang w:val="en-US"/>
        </w:rPr>
      </w:pPr>
      <w:r w:rsidRPr="003D2EF0">
        <w:rPr>
          <w:rFonts w:ascii="Times New Roman" w:hAnsi="Times New Roman" w:cs="Times New Roman"/>
          <w:position w:val="-14"/>
          <w:lang w:val="en-US"/>
        </w:rPr>
        <w:object w:dxaOrig="4099" w:dyaOrig="380" w14:anchorId="7A6E3040">
          <v:shape id="_x0000_i1032" type="#_x0000_t75" style="width:204.75pt;height:18.75pt" o:ole="">
            <v:imagedata r:id="rId17" o:title=""/>
          </v:shape>
          <o:OLEObject Type="Embed" ProgID="Equation.DSMT4" ShapeID="_x0000_i1032" DrawAspect="Content" ObjectID="_1801375918" r:id="rId18"/>
        </w:object>
      </w:r>
    </w:p>
    <w:p w14:paraId="14FAE197" w14:textId="77777777" w:rsidR="00C95025" w:rsidRPr="003D2EF0" w:rsidRDefault="00C95025" w:rsidP="00C95025">
      <w:pPr>
        <w:jc w:val="center"/>
        <w:rPr>
          <w:rFonts w:ascii="Times New Roman" w:hAnsi="Times New Roman" w:cs="Times New Roman"/>
          <w:lang w:val="en-US"/>
        </w:rPr>
      </w:pPr>
      <w:r w:rsidRPr="003D2EF0">
        <w:rPr>
          <w:rFonts w:ascii="Times New Roman" w:hAnsi="Times New Roman" w:cs="Times New Roman"/>
          <w:position w:val="-14"/>
          <w:lang w:val="en-US"/>
        </w:rPr>
        <w:object w:dxaOrig="4099" w:dyaOrig="380" w14:anchorId="703E0C18">
          <v:shape id="_x0000_i1033" type="#_x0000_t75" style="width:204.75pt;height:18.75pt" o:ole="">
            <v:imagedata r:id="rId19" o:title=""/>
          </v:shape>
          <o:OLEObject Type="Embed" ProgID="Equation.DSMT4" ShapeID="_x0000_i1033" DrawAspect="Content" ObjectID="_1801375919" r:id="rId20"/>
        </w:object>
      </w:r>
    </w:p>
    <w:p w14:paraId="77AD1B98" w14:textId="5E0B50FE"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where </w:t>
      </w:r>
      <w:r w:rsidRPr="003D2EF0">
        <w:rPr>
          <w:rFonts w:ascii="Times New Roman" w:hAnsi="Times New Roman" w:cs="Times New Roman"/>
          <w:position w:val="-6"/>
        </w:rPr>
        <w:object w:dxaOrig="279" w:dyaOrig="300" w14:anchorId="1762F6DF">
          <v:shape id="_x0000_i1034" type="#_x0000_t75" style="width:14.25pt;height:15pt" o:ole="">
            <v:imagedata r:id="rId21" o:title=""/>
          </v:shape>
          <o:OLEObject Type="Embed" ProgID="Equation.DSMT4" ShapeID="_x0000_i1034" DrawAspect="Content" ObjectID="_1801375920" r:id="rId22"/>
        </w:object>
      </w:r>
      <w:r w:rsidRPr="003D2EF0">
        <w:rPr>
          <w:rFonts w:ascii="Times New Roman" w:hAnsi="Times New Roman" w:cs="Times New Roman"/>
          <w:lang w:val="en-US"/>
        </w:rPr>
        <w:t xml:space="preserve">is the 19×1 vector of parameters relevant for individuals in group </w:t>
      </w:r>
      <w:r w:rsidRPr="003D2EF0">
        <w:rPr>
          <w:rFonts w:ascii="Times New Roman" w:hAnsi="Times New Roman" w:cs="Times New Roman"/>
          <w:i/>
          <w:iCs/>
          <w:lang w:val="en-US"/>
        </w:rPr>
        <w:t>g</w:t>
      </w:r>
      <w:r w:rsidR="00421345" w:rsidRPr="003D2EF0">
        <w:rPr>
          <w:rFonts w:ascii="Times New Roman" w:hAnsi="Times New Roman" w:cs="Times New Roman"/>
          <w:i/>
          <w:iCs/>
          <w:lang w:val="en-US"/>
        </w:rPr>
        <w:t xml:space="preserve"> </w:t>
      </w:r>
      <w:r w:rsidR="00421345" w:rsidRPr="003D2EF0">
        <w:rPr>
          <w:rFonts w:ascii="Times New Roman" w:hAnsi="Times New Roman" w:cs="Times New Roman"/>
          <w:lang w:val="en-US"/>
        </w:rPr>
        <w:t xml:space="preserve">and </w:t>
      </w:r>
      <w:r w:rsidR="00421345" w:rsidRPr="003D2EF0">
        <w:rPr>
          <w:rFonts w:ascii="Times New Roman" w:hAnsi="Times New Roman" w:cs="Times New Roman"/>
          <w:i/>
          <w:iCs/>
          <w:lang w:val="en-US"/>
        </w:rPr>
        <w:t>I</w:t>
      </w:r>
      <w:r w:rsidR="00421345" w:rsidRPr="003D2EF0">
        <w:rPr>
          <w:rFonts w:ascii="Times New Roman" w:hAnsi="Times New Roman" w:cs="Times New Roman"/>
          <w:lang w:val="en-US"/>
        </w:rPr>
        <w:t xml:space="preserve">, </w:t>
      </w:r>
      <w:r w:rsidR="00421345" w:rsidRPr="003D2EF0">
        <w:rPr>
          <w:rFonts w:ascii="Times New Roman" w:hAnsi="Times New Roman" w:cs="Times New Roman"/>
          <w:i/>
          <w:iCs/>
          <w:lang w:val="en-US"/>
        </w:rPr>
        <w:t>S</w:t>
      </w:r>
      <w:r w:rsidR="00421345" w:rsidRPr="003D2EF0">
        <w:rPr>
          <w:rFonts w:ascii="Times New Roman" w:hAnsi="Times New Roman" w:cs="Times New Roman"/>
          <w:lang w:val="en-US"/>
        </w:rPr>
        <w:t xml:space="preserve">, </w:t>
      </w:r>
      <w:r w:rsidR="00421345" w:rsidRPr="003D2EF0">
        <w:rPr>
          <w:rFonts w:ascii="Times New Roman" w:hAnsi="Times New Roman" w:cs="Times New Roman"/>
          <w:i/>
          <w:iCs/>
          <w:lang w:val="en-US"/>
        </w:rPr>
        <w:t>N</w:t>
      </w:r>
      <w:r w:rsidR="00421345" w:rsidRPr="003D2EF0">
        <w:rPr>
          <w:rFonts w:ascii="Times New Roman" w:hAnsi="Times New Roman" w:cs="Times New Roman"/>
          <w:lang w:val="en-US"/>
        </w:rPr>
        <w:t xml:space="preserve"> denote</w:t>
      </w:r>
      <w:r w:rsidR="000F4A47" w:rsidRPr="003D2EF0">
        <w:rPr>
          <w:rFonts w:ascii="Times New Roman" w:hAnsi="Times New Roman" w:cs="Times New Roman"/>
          <w:lang w:val="en-US"/>
        </w:rPr>
        <w:t xml:space="preserve"> immigrants, second generation and natives, respectively.</w:t>
      </w:r>
    </w:p>
    <w:p w14:paraId="470889D5" w14:textId="04DAA7A1" w:rsidR="00C95025" w:rsidRPr="003D2EF0" w:rsidRDefault="00C95025" w:rsidP="00C95025">
      <w:pPr>
        <w:rPr>
          <w:rFonts w:ascii="Times New Roman" w:hAnsi="Times New Roman" w:cs="Times New Roman"/>
          <w:b/>
          <w:bCs/>
          <w:lang w:val="en-US"/>
        </w:rPr>
      </w:pPr>
      <w:r w:rsidRPr="003D2EF0">
        <w:rPr>
          <w:rFonts w:ascii="Times New Roman" w:hAnsi="Times New Roman" w:cs="Times New Roman"/>
          <w:b/>
          <w:bCs/>
          <w:lang w:val="en-US"/>
        </w:rPr>
        <w:t>Testing hypothesis H1</w:t>
      </w:r>
      <w:r w:rsidR="00AB0EF0" w:rsidRPr="003D2EF0">
        <w:rPr>
          <w:rFonts w:ascii="Times New Roman" w:hAnsi="Times New Roman" w:cs="Times New Roman"/>
          <w:b/>
          <w:bCs/>
          <w:lang w:val="en-US"/>
        </w:rPr>
        <w:t>a</w:t>
      </w:r>
      <w:r w:rsidRPr="003D2EF0">
        <w:rPr>
          <w:rFonts w:ascii="Times New Roman" w:hAnsi="Times New Roman" w:cs="Times New Roman"/>
          <w:b/>
          <w:bCs/>
          <w:lang w:val="en-US"/>
        </w:rPr>
        <w:t>: Immigrants are more likely to emigrate than natives</w:t>
      </w:r>
    </w:p>
    <w:p w14:paraId="6B01C5E8" w14:textId="4701A2B3"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lastRenderedPageBreak/>
        <w:t>We test the following 8 sub-hypotheses (SH1</w:t>
      </w:r>
      <w:r w:rsidR="00AB0EF0" w:rsidRPr="003D2EF0">
        <w:rPr>
          <w:rFonts w:ascii="Times New Roman" w:hAnsi="Times New Roman" w:cs="Times New Roman"/>
          <w:lang w:val="en-US"/>
        </w:rPr>
        <w:t>a</w:t>
      </w:r>
      <w:r w:rsidRPr="003D2EF0">
        <w:rPr>
          <w:rFonts w:ascii="Times New Roman" w:hAnsi="Times New Roman" w:cs="Times New Roman"/>
          <w:lang w:val="en-US"/>
        </w:rPr>
        <w:t xml:space="preserve">) listed in Table </w:t>
      </w:r>
      <w:r w:rsidR="000660C1" w:rsidRPr="003D2EF0">
        <w:rPr>
          <w:rFonts w:ascii="Times New Roman" w:hAnsi="Times New Roman" w:cs="Times New Roman"/>
          <w:lang w:val="en-US"/>
        </w:rPr>
        <w:t>B</w:t>
      </w:r>
      <w:r w:rsidR="00150A16" w:rsidRPr="003D2EF0">
        <w:rPr>
          <w:rFonts w:ascii="Times New Roman" w:hAnsi="Times New Roman" w:cs="Times New Roman"/>
          <w:lang w:val="en-US"/>
        </w:rPr>
        <w:t>1</w:t>
      </w:r>
      <w:r w:rsidRPr="003D2EF0">
        <w:rPr>
          <w:rFonts w:ascii="Times New Roman" w:hAnsi="Times New Roman" w:cs="Times New Roman"/>
          <w:lang w:val="en-US"/>
        </w:rPr>
        <w:t>.</w:t>
      </w:r>
    </w:p>
    <w:p w14:paraId="3D2CE9A3" w14:textId="77777777" w:rsidR="004B66F8" w:rsidRPr="003D2EF0" w:rsidRDefault="004B66F8" w:rsidP="00C95025">
      <w:pPr>
        <w:rPr>
          <w:rFonts w:ascii="Times New Roman" w:hAnsi="Times New Roman" w:cs="Times New Roman"/>
          <w:lang w:val="en-US"/>
        </w:rPr>
      </w:pPr>
    </w:p>
    <w:p w14:paraId="3E125389" w14:textId="5ADBE00D"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Table </w:t>
      </w:r>
      <w:r w:rsidR="000660C1" w:rsidRPr="003D2EF0">
        <w:rPr>
          <w:rFonts w:ascii="Times New Roman" w:hAnsi="Times New Roman" w:cs="Times New Roman"/>
          <w:lang w:val="en-US"/>
        </w:rPr>
        <w:t>B</w:t>
      </w:r>
      <w:r w:rsidR="00150A16" w:rsidRPr="003D2EF0">
        <w:rPr>
          <w:rFonts w:ascii="Times New Roman" w:hAnsi="Times New Roman" w:cs="Times New Roman"/>
          <w:lang w:val="en-US"/>
        </w:rPr>
        <w:t>1</w:t>
      </w:r>
      <w:r w:rsidR="00AB0EF0" w:rsidRPr="003D2EF0">
        <w:rPr>
          <w:rFonts w:ascii="Times New Roman" w:hAnsi="Times New Roman" w:cs="Times New Roman"/>
          <w:lang w:val="en-US"/>
        </w:rPr>
        <w:t>. Sub-hypotheses related to hypothesis H1</w:t>
      </w:r>
      <w:r w:rsidR="00153F80" w:rsidRPr="003D2EF0">
        <w:rPr>
          <w:rFonts w:ascii="Times New Roman" w:hAnsi="Times New Roman" w:cs="Times New Roman"/>
          <w:lang w:val="en-US"/>
        </w:rPr>
        <w:t>a</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
        <w:gridCol w:w="4104"/>
        <w:gridCol w:w="4218"/>
      </w:tblGrid>
      <w:tr w:rsidR="00C95025" w:rsidRPr="003D2EF0" w14:paraId="12276D8B" w14:textId="77777777" w:rsidTr="00E508D0">
        <w:tc>
          <w:tcPr>
            <w:tcW w:w="709" w:type="dxa"/>
            <w:tcBorders>
              <w:top w:val="single" w:sz="4" w:space="0" w:color="auto"/>
              <w:bottom w:val="single" w:sz="4" w:space="0" w:color="auto"/>
            </w:tcBorders>
          </w:tcPr>
          <w:p w14:paraId="601B8B28" w14:textId="704E8D63"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SH1</w:t>
            </w:r>
            <w:r w:rsidR="000F4A47" w:rsidRPr="003D2EF0">
              <w:rPr>
                <w:rFonts w:ascii="Times New Roman" w:hAnsi="Times New Roman" w:cs="Times New Roman"/>
                <w:lang w:val="en-US"/>
              </w:rPr>
              <w:t>a</w:t>
            </w:r>
          </w:p>
        </w:tc>
        <w:tc>
          <w:tcPr>
            <w:tcW w:w="4111" w:type="dxa"/>
            <w:tcBorders>
              <w:top w:val="single" w:sz="4" w:space="0" w:color="auto"/>
              <w:bottom w:val="single" w:sz="4" w:space="0" w:color="auto"/>
            </w:tcBorders>
          </w:tcPr>
          <w:p w14:paraId="1BB655F3" w14:textId="211FC638" w:rsidR="00C95025" w:rsidRPr="003D2EF0" w:rsidRDefault="00C60C45" w:rsidP="00E508D0">
            <w:pPr>
              <w:rPr>
                <w:rFonts w:ascii="Times New Roman" w:hAnsi="Times New Roman" w:cs="Times New Roman"/>
                <w:vertAlign w:val="subscript"/>
                <w:lang w:val="en-US"/>
              </w:rPr>
            </w:pPr>
            <w:r w:rsidRPr="003D2EF0">
              <w:rPr>
                <w:rFonts w:ascii="Times New Roman" w:hAnsi="Times New Roman" w:cs="Times New Roman"/>
                <w:lang w:val="en-US"/>
              </w:rPr>
              <w:t>Null hypothesis</w:t>
            </w:r>
          </w:p>
        </w:tc>
        <w:tc>
          <w:tcPr>
            <w:tcW w:w="4242" w:type="dxa"/>
            <w:tcBorders>
              <w:top w:val="single" w:sz="4" w:space="0" w:color="auto"/>
              <w:bottom w:val="single" w:sz="4" w:space="0" w:color="auto"/>
            </w:tcBorders>
          </w:tcPr>
          <w:p w14:paraId="3D0C0BA4" w14:textId="077E00C7" w:rsidR="00C95025" w:rsidRPr="003D2EF0" w:rsidRDefault="004B66F8" w:rsidP="00E508D0">
            <w:pPr>
              <w:rPr>
                <w:rFonts w:ascii="Times New Roman" w:hAnsi="Times New Roman" w:cs="Times New Roman"/>
                <w:vertAlign w:val="subscript"/>
                <w:lang w:val="en-US"/>
              </w:rPr>
            </w:pPr>
            <w:r w:rsidRPr="003D2EF0">
              <w:rPr>
                <w:rFonts w:ascii="Times New Roman" w:hAnsi="Times New Roman" w:cs="Times New Roman"/>
                <w:lang w:val="en-US"/>
              </w:rPr>
              <w:t>Alternative hypothesis</w:t>
            </w:r>
          </w:p>
        </w:tc>
      </w:tr>
      <w:tr w:rsidR="00C95025" w:rsidRPr="003D2EF0" w14:paraId="7D6F7D96" w14:textId="77777777" w:rsidTr="00E508D0">
        <w:tc>
          <w:tcPr>
            <w:tcW w:w="709" w:type="dxa"/>
            <w:tcBorders>
              <w:top w:val="single" w:sz="4" w:space="0" w:color="auto"/>
              <w:bottom w:val="nil"/>
              <w:right w:val="nil"/>
            </w:tcBorders>
          </w:tcPr>
          <w:p w14:paraId="0DA2349B"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1</w:t>
            </w:r>
          </w:p>
        </w:tc>
        <w:tc>
          <w:tcPr>
            <w:tcW w:w="4111" w:type="dxa"/>
            <w:tcBorders>
              <w:top w:val="single" w:sz="4" w:space="0" w:color="auto"/>
              <w:left w:val="nil"/>
              <w:bottom w:val="nil"/>
              <w:right w:val="nil"/>
            </w:tcBorders>
          </w:tcPr>
          <w:p w14:paraId="22C8E03F"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840" w:dyaOrig="340" w14:anchorId="4AA5901E">
                <v:shape id="_x0000_i1035" type="#_x0000_t75" style="width:192pt;height:17.25pt" o:ole="">
                  <v:imagedata r:id="rId23" o:title=""/>
                </v:shape>
                <o:OLEObject Type="Embed" ProgID="Equation.DSMT4" ShapeID="_x0000_i1035" DrawAspect="Content" ObjectID="_1801375921" r:id="rId24"/>
              </w:object>
            </w:r>
          </w:p>
        </w:tc>
        <w:tc>
          <w:tcPr>
            <w:tcW w:w="4242" w:type="dxa"/>
            <w:tcBorders>
              <w:top w:val="single" w:sz="4" w:space="0" w:color="auto"/>
              <w:left w:val="nil"/>
              <w:bottom w:val="nil"/>
              <w:right w:val="nil"/>
            </w:tcBorders>
          </w:tcPr>
          <w:p w14:paraId="0F4FA4BC"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840" w:dyaOrig="340" w14:anchorId="4C96B733">
                <v:shape id="_x0000_i1036" type="#_x0000_t75" style="width:192pt;height:17.25pt" o:ole="">
                  <v:imagedata r:id="rId25" o:title=""/>
                </v:shape>
                <o:OLEObject Type="Embed" ProgID="Equation.DSMT4" ShapeID="_x0000_i1036" DrawAspect="Content" ObjectID="_1801375922" r:id="rId26"/>
              </w:object>
            </w:r>
          </w:p>
        </w:tc>
      </w:tr>
      <w:tr w:rsidR="00C95025" w:rsidRPr="003D2EF0" w14:paraId="1E3B1C94" w14:textId="77777777" w:rsidTr="00E508D0">
        <w:tc>
          <w:tcPr>
            <w:tcW w:w="709" w:type="dxa"/>
            <w:tcBorders>
              <w:top w:val="nil"/>
              <w:bottom w:val="nil"/>
              <w:right w:val="nil"/>
            </w:tcBorders>
          </w:tcPr>
          <w:p w14:paraId="3931D3A9"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2</w:t>
            </w:r>
          </w:p>
        </w:tc>
        <w:tc>
          <w:tcPr>
            <w:tcW w:w="4111" w:type="dxa"/>
            <w:tcBorders>
              <w:top w:val="nil"/>
              <w:left w:val="nil"/>
              <w:bottom w:val="nil"/>
              <w:right w:val="nil"/>
            </w:tcBorders>
          </w:tcPr>
          <w:p w14:paraId="4791D116"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840" w:dyaOrig="340" w14:anchorId="4CFEF35F">
                <v:shape id="_x0000_i1037" type="#_x0000_t75" style="width:192pt;height:17.25pt" o:ole="">
                  <v:imagedata r:id="rId27" o:title=""/>
                </v:shape>
                <o:OLEObject Type="Embed" ProgID="Equation.DSMT4" ShapeID="_x0000_i1037" DrawAspect="Content" ObjectID="_1801375923" r:id="rId28"/>
              </w:object>
            </w:r>
          </w:p>
        </w:tc>
        <w:tc>
          <w:tcPr>
            <w:tcW w:w="4242" w:type="dxa"/>
            <w:tcBorders>
              <w:top w:val="nil"/>
              <w:left w:val="nil"/>
              <w:bottom w:val="nil"/>
              <w:right w:val="nil"/>
            </w:tcBorders>
          </w:tcPr>
          <w:p w14:paraId="400F18E7"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840" w:dyaOrig="340" w14:anchorId="6BCB672A">
                <v:shape id="_x0000_i1038" type="#_x0000_t75" style="width:192pt;height:17.25pt" o:ole="">
                  <v:imagedata r:id="rId29" o:title=""/>
                </v:shape>
                <o:OLEObject Type="Embed" ProgID="Equation.DSMT4" ShapeID="_x0000_i1038" DrawAspect="Content" ObjectID="_1801375924" r:id="rId30"/>
              </w:object>
            </w:r>
          </w:p>
        </w:tc>
      </w:tr>
      <w:tr w:rsidR="00C95025" w:rsidRPr="003D2EF0" w14:paraId="0745FB9F" w14:textId="77777777" w:rsidTr="00E508D0">
        <w:tc>
          <w:tcPr>
            <w:tcW w:w="709" w:type="dxa"/>
            <w:tcBorders>
              <w:top w:val="nil"/>
              <w:bottom w:val="nil"/>
              <w:right w:val="nil"/>
            </w:tcBorders>
          </w:tcPr>
          <w:p w14:paraId="5CC41841"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3</w:t>
            </w:r>
          </w:p>
        </w:tc>
        <w:tc>
          <w:tcPr>
            <w:tcW w:w="4111" w:type="dxa"/>
            <w:tcBorders>
              <w:top w:val="nil"/>
              <w:left w:val="nil"/>
              <w:bottom w:val="nil"/>
              <w:right w:val="nil"/>
            </w:tcBorders>
          </w:tcPr>
          <w:p w14:paraId="69E3622F"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60" w:dyaOrig="340" w14:anchorId="7541A66C">
                <v:shape id="_x0000_i1039" type="#_x0000_t75" style="width:188.25pt;height:17.25pt" o:ole="">
                  <v:imagedata r:id="rId31" o:title=""/>
                </v:shape>
                <o:OLEObject Type="Embed" ProgID="Equation.DSMT4" ShapeID="_x0000_i1039" DrawAspect="Content" ObjectID="_1801375925" r:id="rId32"/>
              </w:object>
            </w:r>
          </w:p>
        </w:tc>
        <w:tc>
          <w:tcPr>
            <w:tcW w:w="4242" w:type="dxa"/>
            <w:tcBorders>
              <w:top w:val="nil"/>
              <w:left w:val="nil"/>
              <w:bottom w:val="nil"/>
              <w:right w:val="nil"/>
            </w:tcBorders>
          </w:tcPr>
          <w:p w14:paraId="533A867B"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60" w:dyaOrig="340" w14:anchorId="729A7A49">
                <v:shape id="_x0000_i1040" type="#_x0000_t75" style="width:188.25pt;height:17.25pt" o:ole="">
                  <v:imagedata r:id="rId33" o:title=""/>
                </v:shape>
                <o:OLEObject Type="Embed" ProgID="Equation.DSMT4" ShapeID="_x0000_i1040" DrawAspect="Content" ObjectID="_1801375926" r:id="rId34"/>
              </w:object>
            </w:r>
          </w:p>
        </w:tc>
      </w:tr>
      <w:tr w:rsidR="00C95025" w:rsidRPr="003D2EF0" w14:paraId="1D1BB131" w14:textId="77777777" w:rsidTr="00E508D0">
        <w:tc>
          <w:tcPr>
            <w:tcW w:w="709" w:type="dxa"/>
            <w:tcBorders>
              <w:top w:val="nil"/>
              <w:bottom w:val="nil"/>
              <w:right w:val="nil"/>
            </w:tcBorders>
          </w:tcPr>
          <w:p w14:paraId="22D2BB8F"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4</w:t>
            </w:r>
          </w:p>
        </w:tc>
        <w:tc>
          <w:tcPr>
            <w:tcW w:w="4111" w:type="dxa"/>
            <w:tcBorders>
              <w:top w:val="nil"/>
              <w:left w:val="nil"/>
              <w:bottom w:val="nil"/>
              <w:right w:val="nil"/>
            </w:tcBorders>
          </w:tcPr>
          <w:p w14:paraId="09722AA7"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60" w:dyaOrig="340" w14:anchorId="2B5248DE">
                <v:shape id="_x0000_i1041" type="#_x0000_t75" style="width:188.25pt;height:17.25pt" o:ole="">
                  <v:imagedata r:id="rId35" o:title=""/>
                </v:shape>
                <o:OLEObject Type="Embed" ProgID="Equation.DSMT4" ShapeID="_x0000_i1041" DrawAspect="Content" ObjectID="_1801375927" r:id="rId36"/>
              </w:object>
            </w:r>
          </w:p>
        </w:tc>
        <w:tc>
          <w:tcPr>
            <w:tcW w:w="4242" w:type="dxa"/>
            <w:tcBorders>
              <w:top w:val="nil"/>
              <w:left w:val="nil"/>
              <w:bottom w:val="nil"/>
              <w:right w:val="nil"/>
            </w:tcBorders>
          </w:tcPr>
          <w:p w14:paraId="7BDB0A01"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60" w:dyaOrig="340" w14:anchorId="0EC23A5A">
                <v:shape id="_x0000_i1042" type="#_x0000_t75" style="width:188.25pt;height:17.25pt" o:ole="">
                  <v:imagedata r:id="rId37" o:title=""/>
                </v:shape>
                <o:OLEObject Type="Embed" ProgID="Equation.DSMT4" ShapeID="_x0000_i1042" DrawAspect="Content" ObjectID="_1801375928" r:id="rId38"/>
              </w:object>
            </w:r>
          </w:p>
        </w:tc>
      </w:tr>
      <w:tr w:rsidR="00C95025" w:rsidRPr="003D2EF0" w14:paraId="739B3926" w14:textId="77777777" w:rsidTr="00E508D0">
        <w:tc>
          <w:tcPr>
            <w:tcW w:w="709" w:type="dxa"/>
            <w:tcBorders>
              <w:top w:val="nil"/>
              <w:bottom w:val="nil"/>
              <w:right w:val="nil"/>
            </w:tcBorders>
          </w:tcPr>
          <w:p w14:paraId="4A695CC6"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5</w:t>
            </w:r>
          </w:p>
        </w:tc>
        <w:tc>
          <w:tcPr>
            <w:tcW w:w="4111" w:type="dxa"/>
            <w:tcBorders>
              <w:top w:val="nil"/>
              <w:left w:val="nil"/>
              <w:bottom w:val="nil"/>
              <w:right w:val="nil"/>
            </w:tcBorders>
          </w:tcPr>
          <w:p w14:paraId="4718E5B5"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840" w:dyaOrig="340" w14:anchorId="4C455008">
                <v:shape id="_x0000_i1043" type="#_x0000_t75" style="width:192pt;height:17.25pt" o:ole="">
                  <v:imagedata r:id="rId39" o:title=""/>
                </v:shape>
                <o:OLEObject Type="Embed" ProgID="Equation.DSMT4" ShapeID="_x0000_i1043" DrawAspect="Content" ObjectID="_1801375929" r:id="rId40"/>
              </w:object>
            </w:r>
          </w:p>
        </w:tc>
        <w:tc>
          <w:tcPr>
            <w:tcW w:w="4242" w:type="dxa"/>
            <w:tcBorders>
              <w:top w:val="nil"/>
              <w:left w:val="nil"/>
              <w:bottom w:val="nil"/>
              <w:right w:val="nil"/>
            </w:tcBorders>
          </w:tcPr>
          <w:p w14:paraId="21311910"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840" w:dyaOrig="340" w14:anchorId="1A1C2BBC">
                <v:shape id="_x0000_i1044" type="#_x0000_t75" style="width:192pt;height:17.25pt" o:ole="">
                  <v:imagedata r:id="rId41" o:title=""/>
                </v:shape>
                <o:OLEObject Type="Embed" ProgID="Equation.DSMT4" ShapeID="_x0000_i1044" DrawAspect="Content" ObjectID="_1801375930" r:id="rId42"/>
              </w:object>
            </w:r>
          </w:p>
        </w:tc>
      </w:tr>
      <w:tr w:rsidR="00C95025" w:rsidRPr="003D2EF0" w14:paraId="7F454581" w14:textId="77777777" w:rsidTr="00E508D0">
        <w:tc>
          <w:tcPr>
            <w:tcW w:w="709" w:type="dxa"/>
            <w:tcBorders>
              <w:top w:val="nil"/>
              <w:bottom w:val="nil"/>
              <w:right w:val="nil"/>
            </w:tcBorders>
          </w:tcPr>
          <w:p w14:paraId="24EC6BCE"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6</w:t>
            </w:r>
          </w:p>
        </w:tc>
        <w:tc>
          <w:tcPr>
            <w:tcW w:w="4111" w:type="dxa"/>
            <w:tcBorders>
              <w:top w:val="nil"/>
              <w:left w:val="nil"/>
              <w:bottom w:val="nil"/>
              <w:right w:val="nil"/>
            </w:tcBorders>
          </w:tcPr>
          <w:p w14:paraId="1CF08133"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840" w:dyaOrig="340" w14:anchorId="45C68331">
                <v:shape id="_x0000_i1045" type="#_x0000_t75" style="width:192pt;height:17.25pt" o:ole="">
                  <v:imagedata r:id="rId43" o:title=""/>
                </v:shape>
                <o:OLEObject Type="Embed" ProgID="Equation.DSMT4" ShapeID="_x0000_i1045" DrawAspect="Content" ObjectID="_1801375931" r:id="rId44"/>
              </w:object>
            </w:r>
          </w:p>
        </w:tc>
        <w:tc>
          <w:tcPr>
            <w:tcW w:w="4242" w:type="dxa"/>
            <w:tcBorders>
              <w:top w:val="nil"/>
              <w:left w:val="nil"/>
              <w:bottom w:val="nil"/>
              <w:right w:val="nil"/>
            </w:tcBorders>
          </w:tcPr>
          <w:p w14:paraId="51994051"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840" w:dyaOrig="340" w14:anchorId="6BA3DBF8">
                <v:shape id="_x0000_i1046" type="#_x0000_t75" style="width:192pt;height:17.25pt" o:ole="">
                  <v:imagedata r:id="rId45" o:title=""/>
                </v:shape>
                <o:OLEObject Type="Embed" ProgID="Equation.DSMT4" ShapeID="_x0000_i1046" DrawAspect="Content" ObjectID="_1801375932" r:id="rId46"/>
              </w:object>
            </w:r>
          </w:p>
        </w:tc>
      </w:tr>
      <w:tr w:rsidR="00C95025" w:rsidRPr="003D2EF0" w14:paraId="671E39CD" w14:textId="77777777" w:rsidTr="00E508D0">
        <w:tc>
          <w:tcPr>
            <w:tcW w:w="709" w:type="dxa"/>
            <w:tcBorders>
              <w:top w:val="nil"/>
              <w:bottom w:val="nil"/>
              <w:right w:val="nil"/>
            </w:tcBorders>
          </w:tcPr>
          <w:p w14:paraId="1F885D27"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7</w:t>
            </w:r>
          </w:p>
        </w:tc>
        <w:tc>
          <w:tcPr>
            <w:tcW w:w="4111" w:type="dxa"/>
            <w:tcBorders>
              <w:top w:val="nil"/>
              <w:left w:val="nil"/>
              <w:bottom w:val="nil"/>
              <w:right w:val="nil"/>
            </w:tcBorders>
          </w:tcPr>
          <w:p w14:paraId="4D6A5B3D" w14:textId="54116B29" w:rsidR="00C95025" w:rsidRPr="003D2EF0" w:rsidRDefault="00A34A1C" w:rsidP="00E508D0">
            <w:pPr>
              <w:rPr>
                <w:rFonts w:ascii="Times New Roman" w:hAnsi="Times New Roman" w:cs="Times New Roman"/>
                <w:lang w:val="en-US"/>
              </w:rPr>
            </w:pPr>
            <w:r w:rsidRPr="003D2EF0">
              <w:rPr>
                <w:rFonts w:ascii="Times New Roman" w:hAnsi="Times New Roman" w:cs="Times New Roman"/>
                <w:position w:val="-10"/>
                <w:lang w:val="en-US"/>
              </w:rPr>
              <w:object w:dxaOrig="3760" w:dyaOrig="340" w14:anchorId="083AABE3">
                <v:shape id="_x0000_i1047" type="#_x0000_t75" style="width:188.25pt;height:17.25pt" o:ole="">
                  <v:imagedata r:id="rId47" o:title=""/>
                </v:shape>
                <o:OLEObject Type="Embed" ProgID="Equation.DSMT4" ShapeID="_x0000_i1047" DrawAspect="Content" ObjectID="_1801375933" r:id="rId48"/>
              </w:object>
            </w:r>
          </w:p>
        </w:tc>
        <w:tc>
          <w:tcPr>
            <w:tcW w:w="4242" w:type="dxa"/>
            <w:tcBorders>
              <w:top w:val="nil"/>
              <w:left w:val="nil"/>
              <w:bottom w:val="nil"/>
              <w:right w:val="nil"/>
            </w:tcBorders>
          </w:tcPr>
          <w:p w14:paraId="043B043D"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60" w:dyaOrig="340" w14:anchorId="4DE0E16E">
                <v:shape id="_x0000_i1048" type="#_x0000_t75" style="width:188.25pt;height:17.25pt" o:ole="">
                  <v:imagedata r:id="rId49" o:title=""/>
                </v:shape>
                <o:OLEObject Type="Embed" ProgID="Equation.DSMT4" ShapeID="_x0000_i1048" DrawAspect="Content" ObjectID="_1801375934" r:id="rId50"/>
              </w:object>
            </w:r>
          </w:p>
        </w:tc>
      </w:tr>
      <w:tr w:rsidR="00C95025" w:rsidRPr="003D2EF0" w14:paraId="64D669F3" w14:textId="77777777" w:rsidTr="00E508D0">
        <w:tc>
          <w:tcPr>
            <w:tcW w:w="709" w:type="dxa"/>
            <w:tcBorders>
              <w:top w:val="nil"/>
              <w:bottom w:val="single" w:sz="4" w:space="0" w:color="auto"/>
              <w:right w:val="nil"/>
            </w:tcBorders>
          </w:tcPr>
          <w:p w14:paraId="0D9C5CAB"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8</w:t>
            </w:r>
          </w:p>
        </w:tc>
        <w:tc>
          <w:tcPr>
            <w:tcW w:w="4111" w:type="dxa"/>
            <w:tcBorders>
              <w:top w:val="nil"/>
              <w:left w:val="nil"/>
              <w:bottom w:val="single" w:sz="4" w:space="0" w:color="auto"/>
              <w:right w:val="nil"/>
            </w:tcBorders>
          </w:tcPr>
          <w:p w14:paraId="429BD4E0"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60" w:dyaOrig="340" w14:anchorId="47351B1E">
                <v:shape id="_x0000_i1049" type="#_x0000_t75" style="width:188.25pt;height:17.25pt" o:ole="">
                  <v:imagedata r:id="rId51" o:title=""/>
                </v:shape>
                <o:OLEObject Type="Embed" ProgID="Equation.DSMT4" ShapeID="_x0000_i1049" DrawAspect="Content" ObjectID="_1801375935" r:id="rId52"/>
              </w:object>
            </w:r>
          </w:p>
        </w:tc>
        <w:tc>
          <w:tcPr>
            <w:tcW w:w="4242" w:type="dxa"/>
            <w:tcBorders>
              <w:top w:val="nil"/>
              <w:left w:val="nil"/>
              <w:bottom w:val="single" w:sz="4" w:space="0" w:color="auto"/>
              <w:right w:val="nil"/>
            </w:tcBorders>
          </w:tcPr>
          <w:p w14:paraId="6F427D86"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60" w:dyaOrig="340" w14:anchorId="5B5E25CA">
                <v:shape id="_x0000_i1050" type="#_x0000_t75" style="width:188.25pt;height:17.25pt" o:ole="">
                  <v:imagedata r:id="rId53" o:title=""/>
                </v:shape>
                <o:OLEObject Type="Embed" ProgID="Equation.DSMT4" ShapeID="_x0000_i1050" DrawAspect="Content" ObjectID="_1801375936" r:id="rId54"/>
              </w:object>
            </w:r>
          </w:p>
        </w:tc>
      </w:tr>
    </w:tbl>
    <w:p w14:paraId="10AB7B41" w14:textId="77777777" w:rsidR="00C95025" w:rsidRPr="003D2EF0" w:rsidRDefault="00C95025" w:rsidP="00C95025">
      <w:pPr>
        <w:rPr>
          <w:rFonts w:ascii="Times New Roman" w:hAnsi="Times New Roman" w:cs="Times New Roman"/>
          <w:lang w:val="en-US"/>
        </w:rPr>
      </w:pPr>
    </w:p>
    <w:p w14:paraId="1DA41647" w14:textId="07C3DE48"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Thus, in SH1</w:t>
      </w:r>
      <w:r w:rsidR="005565EA" w:rsidRPr="003D2EF0">
        <w:rPr>
          <w:rFonts w:ascii="Times New Roman" w:hAnsi="Times New Roman" w:cs="Times New Roman"/>
          <w:lang w:val="en-US"/>
        </w:rPr>
        <w:t>a</w:t>
      </w:r>
      <w:r w:rsidRPr="003D2EF0">
        <w:rPr>
          <w:rFonts w:ascii="Times New Roman" w:hAnsi="Times New Roman" w:cs="Times New Roman"/>
          <w:lang w:val="en-US"/>
        </w:rPr>
        <w:t xml:space="preserve">_1 </w:t>
      </w:r>
      <w:r w:rsidR="004B66F8" w:rsidRPr="003D2EF0">
        <w:rPr>
          <w:rFonts w:ascii="Times New Roman" w:hAnsi="Times New Roman" w:cs="Times New Roman"/>
          <w:lang w:val="en-US"/>
        </w:rPr>
        <w:t>the null hypothesis</w:t>
      </w:r>
      <w:r w:rsidRPr="003D2EF0">
        <w:rPr>
          <w:rFonts w:ascii="Times New Roman" w:hAnsi="Times New Roman" w:cs="Times New Roman"/>
          <w:lang w:val="en-US"/>
        </w:rPr>
        <w:t xml:space="preserve"> is that a rural married immigrant female with children who is an employee has a higher probability of emigrating than a corresponding native female. In SH1</w:t>
      </w:r>
      <w:r w:rsidR="008F5DB7" w:rsidRPr="003D2EF0">
        <w:rPr>
          <w:rFonts w:ascii="Times New Roman" w:hAnsi="Times New Roman" w:cs="Times New Roman"/>
          <w:lang w:val="en-US"/>
        </w:rPr>
        <w:t>a</w:t>
      </w:r>
      <w:r w:rsidRPr="003D2EF0">
        <w:rPr>
          <w:rFonts w:ascii="Times New Roman" w:hAnsi="Times New Roman" w:cs="Times New Roman"/>
          <w:lang w:val="en-US"/>
        </w:rPr>
        <w:t xml:space="preserve">_2 </w:t>
      </w:r>
      <w:r w:rsidR="004B66F8" w:rsidRPr="003D2EF0">
        <w:rPr>
          <w:rFonts w:ascii="Times New Roman" w:hAnsi="Times New Roman" w:cs="Times New Roman"/>
          <w:lang w:val="en-US"/>
        </w:rPr>
        <w:t>the null hypoth</w:t>
      </w:r>
      <w:r w:rsidR="00474E56" w:rsidRPr="003D2EF0">
        <w:rPr>
          <w:rFonts w:ascii="Times New Roman" w:hAnsi="Times New Roman" w:cs="Times New Roman"/>
          <w:lang w:val="en-US"/>
        </w:rPr>
        <w:t>e</w:t>
      </w:r>
      <w:r w:rsidR="004B66F8" w:rsidRPr="003D2EF0">
        <w:rPr>
          <w:rFonts w:ascii="Times New Roman" w:hAnsi="Times New Roman" w:cs="Times New Roman"/>
          <w:lang w:val="en-US"/>
        </w:rPr>
        <w:t>sis</w:t>
      </w:r>
      <w:r w:rsidRPr="003D2EF0">
        <w:rPr>
          <w:rFonts w:ascii="Times New Roman" w:hAnsi="Times New Roman" w:cs="Times New Roman"/>
          <w:lang w:val="en-US"/>
        </w:rPr>
        <w:t xml:space="preserve"> is that a rural married immigrant female with children who is outside the working force has a higher probability of emigrating than a corresponding native female. In SH1</w:t>
      </w:r>
      <w:r w:rsidR="00EA4350" w:rsidRPr="003D2EF0">
        <w:rPr>
          <w:rFonts w:ascii="Times New Roman" w:hAnsi="Times New Roman" w:cs="Times New Roman"/>
          <w:lang w:val="en-US"/>
        </w:rPr>
        <w:t>a</w:t>
      </w:r>
      <w:r w:rsidRPr="003D2EF0">
        <w:rPr>
          <w:rFonts w:ascii="Times New Roman" w:hAnsi="Times New Roman" w:cs="Times New Roman"/>
          <w:lang w:val="en-US"/>
        </w:rPr>
        <w:t xml:space="preserve">_3 </w:t>
      </w:r>
      <w:r w:rsidR="00884A9D" w:rsidRPr="003D2EF0">
        <w:rPr>
          <w:rFonts w:ascii="Times New Roman" w:hAnsi="Times New Roman" w:cs="Times New Roman"/>
          <w:lang w:val="en-US"/>
        </w:rPr>
        <w:t>the null hypothesis</w:t>
      </w:r>
      <w:r w:rsidRPr="003D2EF0">
        <w:rPr>
          <w:rFonts w:ascii="Times New Roman" w:hAnsi="Times New Roman" w:cs="Times New Roman"/>
          <w:lang w:val="en-US"/>
        </w:rPr>
        <w:t xml:space="preserve"> is that am urban married immigrant female with children who is an employee has a higher probability of emigrating than a corresponding native female. In SH1</w:t>
      </w:r>
      <w:r w:rsidR="00EA4350" w:rsidRPr="003D2EF0">
        <w:rPr>
          <w:rFonts w:ascii="Times New Roman" w:hAnsi="Times New Roman" w:cs="Times New Roman"/>
          <w:lang w:val="en-US"/>
        </w:rPr>
        <w:t>a</w:t>
      </w:r>
      <w:r w:rsidRPr="003D2EF0">
        <w:rPr>
          <w:rFonts w:ascii="Times New Roman" w:hAnsi="Times New Roman" w:cs="Times New Roman"/>
          <w:lang w:val="en-US"/>
        </w:rPr>
        <w:t xml:space="preserve">_4 </w:t>
      </w:r>
      <w:r w:rsidR="00884A9D" w:rsidRPr="003D2EF0">
        <w:rPr>
          <w:rFonts w:ascii="Times New Roman" w:hAnsi="Times New Roman" w:cs="Times New Roman"/>
          <w:lang w:val="en-US"/>
        </w:rPr>
        <w:t xml:space="preserve">the null hypothesis </w:t>
      </w:r>
      <w:r w:rsidRPr="003D2EF0">
        <w:rPr>
          <w:rFonts w:ascii="Times New Roman" w:hAnsi="Times New Roman" w:cs="Times New Roman"/>
          <w:lang w:val="en-US"/>
        </w:rPr>
        <w:t>is that an urban married immigrant female with children who is outside the working force has a higher probability of emigrating than a corresponding native female. In SH1</w:t>
      </w:r>
      <w:r w:rsidR="00EA4350" w:rsidRPr="003D2EF0">
        <w:rPr>
          <w:rFonts w:ascii="Times New Roman" w:hAnsi="Times New Roman" w:cs="Times New Roman"/>
          <w:lang w:val="en-US"/>
        </w:rPr>
        <w:t>a</w:t>
      </w:r>
      <w:r w:rsidRPr="003D2EF0">
        <w:rPr>
          <w:rFonts w:ascii="Times New Roman" w:hAnsi="Times New Roman" w:cs="Times New Roman"/>
          <w:lang w:val="en-US"/>
        </w:rPr>
        <w:t xml:space="preserve">_5 </w:t>
      </w:r>
      <w:r w:rsidR="00884A9D" w:rsidRPr="003D2EF0">
        <w:rPr>
          <w:rFonts w:ascii="Times New Roman" w:hAnsi="Times New Roman" w:cs="Times New Roman"/>
          <w:lang w:val="en-US"/>
        </w:rPr>
        <w:t>the null hypothesis</w:t>
      </w:r>
      <w:r w:rsidRPr="003D2EF0">
        <w:rPr>
          <w:rFonts w:ascii="Times New Roman" w:hAnsi="Times New Roman" w:cs="Times New Roman"/>
          <w:lang w:val="en-US"/>
        </w:rPr>
        <w:t xml:space="preserve"> is that a rural single immigrant female who is an employee has a higher probability of emigrating than a corresponding native female. In SH1</w:t>
      </w:r>
      <w:r w:rsidR="00EA4350" w:rsidRPr="003D2EF0">
        <w:rPr>
          <w:rFonts w:ascii="Times New Roman" w:hAnsi="Times New Roman" w:cs="Times New Roman"/>
          <w:lang w:val="en-US"/>
        </w:rPr>
        <w:t>a</w:t>
      </w:r>
      <w:r w:rsidRPr="003D2EF0">
        <w:rPr>
          <w:rFonts w:ascii="Times New Roman" w:hAnsi="Times New Roman" w:cs="Times New Roman"/>
          <w:lang w:val="en-US"/>
        </w:rPr>
        <w:t xml:space="preserve">_6 </w:t>
      </w:r>
      <w:r w:rsidR="00884A9D" w:rsidRPr="003D2EF0">
        <w:rPr>
          <w:rFonts w:ascii="Times New Roman" w:hAnsi="Times New Roman" w:cs="Times New Roman"/>
          <w:lang w:val="en-US"/>
        </w:rPr>
        <w:t>the null hypothesis</w:t>
      </w:r>
      <w:r w:rsidRPr="003D2EF0">
        <w:rPr>
          <w:rFonts w:ascii="Times New Roman" w:hAnsi="Times New Roman" w:cs="Times New Roman"/>
          <w:lang w:val="en-US"/>
        </w:rPr>
        <w:t xml:space="preserve"> is that a rural single immigrant female who is outside the working force has a higher probability of emigrating than a corresponding native female. In SH1</w:t>
      </w:r>
      <w:r w:rsidR="00EA4350" w:rsidRPr="003D2EF0">
        <w:rPr>
          <w:rFonts w:ascii="Times New Roman" w:hAnsi="Times New Roman" w:cs="Times New Roman"/>
          <w:lang w:val="en-US"/>
        </w:rPr>
        <w:t>a</w:t>
      </w:r>
      <w:r w:rsidRPr="003D2EF0">
        <w:rPr>
          <w:rFonts w:ascii="Times New Roman" w:hAnsi="Times New Roman" w:cs="Times New Roman"/>
          <w:lang w:val="en-US"/>
        </w:rPr>
        <w:t xml:space="preserve">_7 </w:t>
      </w:r>
      <w:r w:rsidR="00D66433" w:rsidRPr="003D2EF0">
        <w:rPr>
          <w:rFonts w:ascii="Times New Roman" w:hAnsi="Times New Roman" w:cs="Times New Roman"/>
          <w:lang w:val="en-US"/>
        </w:rPr>
        <w:t>the null hypothesis</w:t>
      </w:r>
      <w:r w:rsidRPr="003D2EF0">
        <w:rPr>
          <w:rFonts w:ascii="Times New Roman" w:hAnsi="Times New Roman" w:cs="Times New Roman"/>
          <w:lang w:val="en-US"/>
        </w:rPr>
        <w:t xml:space="preserve"> is that an urban single immigrant female who is an employee has a higher probability of emigrating than a corresponding native female.  In SH1</w:t>
      </w:r>
      <w:r w:rsidR="00EA4350" w:rsidRPr="003D2EF0">
        <w:rPr>
          <w:rFonts w:ascii="Times New Roman" w:hAnsi="Times New Roman" w:cs="Times New Roman"/>
          <w:lang w:val="en-US"/>
        </w:rPr>
        <w:t>a</w:t>
      </w:r>
      <w:r w:rsidRPr="003D2EF0">
        <w:rPr>
          <w:rFonts w:ascii="Times New Roman" w:hAnsi="Times New Roman" w:cs="Times New Roman"/>
          <w:lang w:val="en-US"/>
        </w:rPr>
        <w:t xml:space="preserve">_8 </w:t>
      </w:r>
      <w:r w:rsidR="004A4EC2" w:rsidRPr="003D2EF0">
        <w:rPr>
          <w:rFonts w:ascii="Times New Roman" w:hAnsi="Times New Roman" w:cs="Times New Roman"/>
          <w:lang w:val="en-US"/>
        </w:rPr>
        <w:t>the null hypothesis</w:t>
      </w:r>
      <w:r w:rsidRPr="003D2EF0">
        <w:rPr>
          <w:rFonts w:ascii="Times New Roman" w:hAnsi="Times New Roman" w:cs="Times New Roman"/>
          <w:lang w:val="en-US"/>
        </w:rPr>
        <w:t xml:space="preserve"> is that an urban single immigrant female who is outside the working force has a higher probability of emigrating than a corresponding native female.</w:t>
      </w:r>
    </w:p>
    <w:p w14:paraId="3AF754F8" w14:textId="3C6899B4"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Next, we comment on how (for instance) SH1</w:t>
      </w:r>
      <w:r w:rsidR="005A76E3" w:rsidRPr="003D2EF0">
        <w:rPr>
          <w:rFonts w:ascii="Times New Roman" w:hAnsi="Times New Roman" w:cs="Times New Roman"/>
          <w:lang w:val="en-US"/>
        </w:rPr>
        <w:t>a</w:t>
      </w:r>
      <w:r w:rsidRPr="003D2EF0">
        <w:rPr>
          <w:rFonts w:ascii="Times New Roman" w:hAnsi="Times New Roman" w:cs="Times New Roman"/>
          <w:lang w:val="en-US"/>
        </w:rPr>
        <w:t xml:space="preserve">_1 is tested. </w:t>
      </w:r>
    </w:p>
    <w:p w14:paraId="3D838A42" w14:textId="77777777"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Let </w:t>
      </w:r>
      <w:bookmarkStart w:id="1" w:name="_Hlk178514787"/>
      <w:r w:rsidRPr="003D2EF0">
        <w:rPr>
          <w:rFonts w:ascii="Times New Roman" w:hAnsi="Times New Roman" w:cs="Times New Roman"/>
          <w:position w:val="-10"/>
          <w:lang w:val="en-US"/>
        </w:rPr>
        <w:object w:dxaOrig="2380" w:dyaOrig="360" w14:anchorId="45DC92B2">
          <v:shape id="_x0000_i1051" type="#_x0000_t75" style="width:119.25pt;height:18pt" o:ole="">
            <v:imagedata r:id="rId55" o:title=""/>
          </v:shape>
          <o:OLEObject Type="Embed" ProgID="Equation.DSMT4" ShapeID="_x0000_i1051" DrawAspect="Content" ObjectID="_1801375937" r:id="rId56"/>
        </w:object>
      </w:r>
      <w:bookmarkEnd w:id="1"/>
      <w:r w:rsidRPr="003D2EF0">
        <w:rPr>
          <w:rFonts w:ascii="Times New Roman" w:hAnsi="Times New Roman" w:cs="Times New Roman"/>
          <w:lang w:val="en-US"/>
        </w:rPr>
        <w:t xml:space="preserve">and </w:t>
      </w:r>
      <w:r w:rsidRPr="003D2EF0">
        <w:rPr>
          <w:rFonts w:ascii="Times New Roman" w:hAnsi="Times New Roman" w:cs="Times New Roman"/>
          <w:position w:val="-10"/>
          <w:lang w:val="en-US"/>
        </w:rPr>
        <w:object w:dxaOrig="2420" w:dyaOrig="360" w14:anchorId="39F4881D">
          <v:shape id="_x0000_i1052" type="#_x0000_t75" style="width:120.75pt;height:18pt" o:ole="">
            <v:imagedata r:id="rId57" o:title=""/>
          </v:shape>
          <o:OLEObject Type="Embed" ProgID="Equation.DSMT4" ShapeID="_x0000_i1052" DrawAspect="Content" ObjectID="_1801375938" r:id="rId58"/>
        </w:object>
      </w:r>
      <w:r w:rsidRPr="003D2EF0">
        <w:rPr>
          <w:rFonts w:ascii="Times New Roman" w:hAnsi="Times New Roman" w:cs="Times New Roman"/>
          <w:lang w:val="en-US"/>
        </w:rPr>
        <w:t xml:space="preserve">be the estimated probabilities of respectively  </w:t>
      </w:r>
      <w:r w:rsidRPr="003D2EF0">
        <w:rPr>
          <w:rFonts w:ascii="Times New Roman" w:hAnsi="Times New Roman" w:cs="Times New Roman"/>
          <w:position w:val="-10"/>
        </w:rPr>
        <w:object w:dxaOrig="1800" w:dyaOrig="340" w14:anchorId="75168504">
          <v:shape id="_x0000_i1053" type="#_x0000_t75" style="width:90pt;height:17.25pt" o:ole="">
            <v:imagedata r:id="rId59" o:title=""/>
          </v:shape>
          <o:OLEObject Type="Embed" ProgID="Equation.DSMT4" ShapeID="_x0000_i1053" DrawAspect="Content" ObjectID="_1801375939" r:id="rId60"/>
        </w:object>
      </w:r>
      <w:r w:rsidRPr="003D2EF0">
        <w:rPr>
          <w:rFonts w:ascii="Times New Roman" w:hAnsi="Times New Roman" w:cs="Times New Roman"/>
          <w:lang w:val="en-US"/>
        </w:rPr>
        <w:t xml:space="preserve">and </w:t>
      </w:r>
      <w:r w:rsidRPr="003D2EF0">
        <w:rPr>
          <w:rFonts w:ascii="Times New Roman" w:hAnsi="Times New Roman" w:cs="Times New Roman"/>
          <w:position w:val="-10"/>
        </w:rPr>
        <w:object w:dxaOrig="1900" w:dyaOrig="340" w14:anchorId="7BF9EB67">
          <v:shape id="_x0000_i1054" type="#_x0000_t75" style="width:95.25pt;height:17.25pt" o:ole="">
            <v:imagedata r:id="rId61" o:title=""/>
          </v:shape>
          <o:OLEObject Type="Embed" ProgID="Equation.DSMT4" ShapeID="_x0000_i1054" DrawAspect="Content" ObjectID="_1801375940" r:id="rId62"/>
        </w:object>
      </w:r>
      <w:r w:rsidRPr="003D2EF0">
        <w:rPr>
          <w:rFonts w:ascii="Times New Roman" w:hAnsi="Times New Roman" w:cs="Times New Roman"/>
          <w:lang w:val="en-US"/>
        </w:rPr>
        <w:t xml:space="preserve">. Let </w:t>
      </w:r>
      <w:r w:rsidRPr="003D2EF0">
        <w:rPr>
          <w:rFonts w:ascii="Times New Roman" w:hAnsi="Times New Roman" w:cs="Times New Roman"/>
          <w:position w:val="-10"/>
        </w:rPr>
        <w:object w:dxaOrig="920" w:dyaOrig="420" w14:anchorId="3DC8BF7C">
          <v:shape id="_x0000_i1055" type="#_x0000_t75" style="width:45.75pt;height:21pt" o:ole="">
            <v:imagedata r:id="rId63" o:title=""/>
          </v:shape>
          <o:OLEObject Type="Embed" ProgID="Equation.DSMT4" ShapeID="_x0000_i1055" DrawAspect="Content" ObjectID="_1801375941" r:id="rId64"/>
        </w:object>
      </w:r>
      <w:r w:rsidRPr="003D2EF0">
        <w:rPr>
          <w:rFonts w:ascii="Times New Roman" w:hAnsi="Times New Roman" w:cs="Times New Roman"/>
          <w:lang w:val="en-US"/>
        </w:rPr>
        <w:t xml:space="preserve"> and </w:t>
      </w:r>
      <w:r w:rsidRPr="003D2EF0">
        <w:rPr>
          <w:rFonts w:ascii="Times New Roman" w:hAnsi="Times New Roman" w:cs="Times New Roman"/>
          <w:position w:val="-10"/>
        </w:rPr>
        <w:object w:dxaOrig="920" w:dyaOrig="420" w14:anchorId="5966D5A2">
          <v:shape id="_x0000_i1056" type="#_x0000_t75" style="width:45.75pt;height:21pt" o:ole="">
            <v:imagedata r:id="rId65" o:title=""/>
          </v:shape>
          <o:OLEObject Type="Embed" ProgID="Equation.DSMT4" ShapeID="_x0000_i1056" DrawAspect="Content" ObjectID="_1801375942" r:id="rId66"/>
        </w:object>
      </w:r>
    </w:p>
    <w:p w14:paraId="7A5BC97C" w14:textId="77777777"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be the estimated variances of the two estimated probabilities. They are both calculated using the delta method. Since there are two independent samples, made up by immigrants and natives, there are no correlation between </w:t>
      </w:r>
      <w:r w:rsidRPr="003D2EF0">
        <w:rPr>
          <w:rFonts w:ascii="Times New Roman" w:hAnsi="Times New Roman" w:cs="Times New Roman"/>
          <w:position w:val="-10"/>
        </w:rPr>
        <w:object w:dxaOrig="420" w:dyaOrig="360" w14:anchorId="591E7CAB">
          <v:shape id="_x0000_i1057" type="#_x0000_t75" style="width:21pt;height:18pt" o:ole="">
            <v:imagedata r:id="rId67" o:title=""/>
          </v:shape>
          <o:OLEObject Type="Embed" ProgID="Equation.DSMT4" ShapeID="_x0000_i1057" DrawAspect="Content" ObjectID="_1801375943" r:id="rId68"/>
        </w:object>
      </w:r>
      <w:r w:rsidRPr="003D2EF0">
        <w:rPr>
          <w:rFonts w:ascii="Times New Roman" w:hAnsi="Times New Roman" w:cs="Times New Roman"/>
          <w:lang w:val="en-US"/>
        </w:rPr>
        <w:t xml:space="preserve">and </w:t>
      </w:r>
      <w:r w:rsidRPr="003D2EF0">
        <w:rPr>
          <w:rFonts w:ascii="Times New Roman" w:hAnsi="Times New Roman" w:cs="Times New Roman"/>
          <w:position w:val="-10"/>
        </w:rPr>
        <w:object w:dxaOrig="420" w:dyaOrig="360" w14:anchorId="01A19DA4">
          <v:shape id="_x0000_i1058" type="#_x0000_t75" style="width:21pt;height:18pt" o:ole="">
            <v:imagedata r:id="rId69" o:title=""/>
          </v:shape>
          <o:OLEObject Type="Embed" ProgID="Equation.DSMT4" ShapeID="_x0000_i1058" DrawAspect="Content" ObjectID="_1801375944" r:id="rId70"/>
        </w:object>
      </w:r>
      <w:r w:rsidRPr="003D2EF0">
        <w:rPr>
          <w:rFonts w:ascii="Times New Roman" w:hAnsi="Times New Roman" w:cs="Times New Roman"/>
          <w:lang w:val="en-US"/>
        </w:rPr>
        <w:t xml:space="preserve">. We can therefore construct the test statistic </w:t>
      </w:r>
    </w:p>
    <w:p w14:paraId="2E4D8D23" w14:textId="50997668" w:rsidR="00C95025" w:rsidRPr="003D2EF0" w:rsidRDefault="001D325B" w:rsidP="00904A11">
      <w:pPr>
        <w:jc w:val="center"/>
        <w:rPr>
          <w:rFonts w:ascii="Times New Roman" w:hAnsi="Times New Roman" w:cs="Times New Roman"/>
          <w:lang w:val="en-US"/>
        </w:rPr>
      </w:pPr>
      <w:r w:rsidRPr="003D2EF0">
        <w:rPr>
          <w:rFonts w:ascii="Times New Roman" w:hAnsi="Times New Roman" w:cs="Times New Roman"/>
          <w:position w:val="-42"/>
        </w:rPr>
        <w:object w:dxaOrig="2620" w:dyaOrig="820" w14:anchorId="3029572C">
          <v:shape id="_x0000_i1059" type="#_x0000_t75" style="width:131.25pt;height:41.25pt" o:ole="">
            <v:imagedata r:id="rId71" o:title=""/>
          </v:shape>
          <o:OLEObject Type="Embed" ProgID="Equation.DSMT4" ShapeID="_x0000_i1059" DrawAspect="Content" ObjectID="_1801375945" r:id="rId72"/>
        </w:object>
      </w:r>
      <w:r w:rsidR="00C95025" w:rsidRPr="003D2EF0">
        <w:rPr>
          <w:rFonts w:ascii="Times New Roman" w:hAnsi="Times New Roman" w:cs="Times New Roman"/>
          <w:lang w:val="en-US"/>
        </w:rPr>
        <w:t>,</w:t>
      </w:r>
    </w:p>
    <w:p w14:paraId="702C518D" w14:textId="581E8606"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which we will take to be standard normally distributed. Using a test level of 5 percent SH1</w:t>
      </w:r>
      <w:r w:rsidR="001D0F9D">
        <w:rPr>
          <w:rFonts w:ascii="Times New Roman" w:hAnsi="Times New Roman" w:cs="Times New Roman"/>
          <w:lang w:val="en-US"/>
        </w:rPr>
        <w:t>a</w:t>
      </w:r>
      <w:r w:rsidRPr="003D2EF0">
        <w:rPr>
          <w:rFonts w:ascii="Times New Roman" w:hAnsi="Times New Roman" w:cs="Times New Roman"/>
          <w:lang w:val="en-US"/>
        </w:rPr>
        <w:t xml:space="preserve">_1 will be rejected if </w:t>
      </w:r>
      <w:r w:rsidRPr="003D2EF0">
        <w:rPr>
          <w:rFonts w:ascii="Times New Roman" w:hAnsi="Times New Roman" w:cs="Times New Roman"/>
          <w:i/>
          <w:iCs/>
          <w:lang w:val="en-US"/>
        </w:rPr>
        <w:t>T</w:t>
      </w:r>
      <w:r w:rsidRPr="003D2EF0">
        <w:rPr>
          <w:rFonts w:ascii="Times New Roman" w:hAnsi="Times New Roman" w:cs="Times New Roman"/>
          <w:vertAlign w:val="subscript"/>
          <w:lang w:val="en-US"/>
        </w:rPr>
        <w:t>1</w:t>
      </w:r>
      <w:r w:rsidR="001D325B" w:rsidRPr="003D2EF0">
        <w:rPr>
          <w:rFonts w:ascii="Times New Roman" w:hAnsi="Times New Roman" w:cs="Times New Roman"/>
          <w:i/>
          <w:iCs/>
          <w:vertAlign w:val="subscript"/>
          <w:lang w:val="en-US"/>
        </w:rPr>
        <w:t>a</w:t>
      </w:r>
      <w:r w:rsidRPr="003D2EF0">
        <w:rPr>
          <w:rFonts w:ascii="Times New Roman" w:hAnsi="Times New Roman" w:cs="Times New Roman"/>
          <w:vertAlign w:val="subscript"/>
          <w:lang w:val="en-US"/>
        </w:rPr>
        <w:t xml:space="preserve"> </w:t>
      </w:r>
      <w:r w:rsidRPr="003D2EF0">
        <w:rPr>
          <w:rFonts w:ascii="Times New Roman" w:hAnsi="Times New Roman" w:cs="Times New Roman"/>
          <w:lang w:val="en-US"/>
        </w:rPr>
        <w:t>is less than -1.645.</w:t>
      </w:r>
    </w:p>
    <w:p w14:paraId="3FC86B84" w14:textId="56222483" w:rsidR="00C95025" w:rsidRPr="003D2EF0" w:rsidRDefault="00C95025" w:rsidP="00C95025">
      <w:pPr>
        <w:rPr>
          <w:rFonts w:ascii="Times New Roman" w:hAnsi="Times New Roman" w:cs="Times New Roman"/>
          <w:b/>
          <w:bCs/>
          <w:lang w:val="en-US"/>
        </w:rPr>
      </w:pPr>
      <w:r w:rsidRPr="003D2EF0">
        <w:rPr>
          <w:rFonts w:ascii="Times New Roman" w:hAnsi="Times New Roman" w:cs="Times New Roman"/>
          <w:b/>
          <w:bCs/>
          <w:lang w:val="en-US"/>
        </w:rPr>
        <w:t>Testing hypothesis H1</w:t>
      </w:r>
      <w:r w:rsidR="00153F80" w:rsidRPr="003D2EF0">
        <w:rPr>
          <w:rFonts w:ascii="Times New Roman" w:hAnsi="Times New Roman" w:cs="Times New Roman"/>
          <w:b/>
          <w:bCs/>
          <w:lang w:val="en-US"/>
        </w:rPr>
        <w:t>b</w:t>
      </w:r>
      <w:r w:rsidRPr="003D2EF0">
        <w:rPr>
          <w:rFonts w:ascii="Times New Roman" w:hAnsi="Times New Roman" w:cs="Times New Roman"/>
          <w:b/>
          <w:bCs/>
          <w:lang w:val="en-US"/>
        </w:rPr>
        <w:t>: Rural and urban immigrants do not differ significantly with respect to emigration</w:t>
      </w:r>
    </w:p>
    <w:p w14:paraId="2EA2B948" w14:textId="26B63C05"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We test the following 8 sub-hypotheses (SH) listed in Table </w:t>
      </w:r>
      <w:r w:rsidR="000660C1" w:rsidRPr="003D2EF0">
        <w:rPr>
          <w:rFonts w:ascii="Times New Roman" w:hAnsi="Times New Roman" w:cs="Times New Roman"/>
          <w:lang w:val="en-US"/>
        </w:rPr>
        <w:t>B</w:t>
      </w:r>
      <w:r w:rsidR="00602B5F" w:rsidRPr="003D2EF0">
        <w:rPr>
          <w:rFonts w:ascii="Times New Roman" w:hAnsi="Times New Roman" w:cs="Times New Roman"/>
          <w:lang w:val="en-US"/>
        </w:rPr>
        <w:t>2</w:t>
      </w:r>
      <w:r w:rsidRPr="003D2EF0">
        <w:rPr>
          <w:rFonts w:ascii="Times New Roman" w:hAnsi="Times New Roman" w:cs="Times New Roman"/>
          <w:lang w:val="en-US"/>
        </w:rPr>
        <w:t>.</w:t>
      </w:r>
    </w:p>
    <w:p w14:paraId="33AAC7C3" w14:textId="6BA0B62E"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Table </w:t>
      </w:r>
      <w:r w:rsidR="000660C1" w:rsidRPr="003D2EF0">
        <w:rPr>
          <w:rFonts w:ascii="Times New Roman" w:hAnsi="Times New Roman" w:cs="Times New Roman"/>
          <w:lang w:val="en-US"/>
        </w:rPr>
        <w:t>B</w:t>
      </w:r>
      <w:r w:rsidR="00602B5F" w:rsidRPr="003D2EF0">
        <w:rPr>
          <w:rFonts w:ascii="Times New Roman" w:hAnsi="Times New Roman" w:cs="Times New Roman"/>
          <w:lang w:val="en-US"/>
        </w:rPr>
        <w:t>2</w:t>
      </w:r>
      <w:r w:rsidR="00153F80" w:rsidRPr="003D2EF0">
        <w:rPr>
          <w:rFonts w:ascii="Times New Roman" w:hAnsi="Times New Roman" w:cs="Times New Roman"/>
          <w:lang w:val="en-US"/>
        </w:rPr>
        <w:t>. Sub-hypotheses related to hypothesis H1b</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
        <w:gridCol w:w="4089"/>
        <w:gridCol w:w="4220"/>
      </w:tblGrid>
      <w:tr w:rsidR="00C95025" w:rsidRPr="003D2EF0" w14:paraId="1EFC9104" w14:textId="77777777" w:rsidTr="00E508D0">
        <w:tc>
          <w:tcPr>
            <w:tcW w:w="522" w:type="dxa"/>
            <w:tcBorders>
              <w:top w:val="single" w:sz="4" w:space="0" w:color="auto"/>
              <w:bottom w:val="single" w:sz="4" w:space="0" w:color="auto"/>
            </w:tcBorders>
          </w:tcPr>
          <w:p w14:paraId="39BE5E0E" w14:textId="14CD023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SH1</w:t>
            </w:r>
            <w:r w:rsidR="002C2A7F" w:rsidRPr="003D2EF0">
              <w:rPr>
                <w:rFonts w:ascii="Times New Roman" w:hAnsi="Times New Roman" w:cs="Times New Roman"/>
                <w:lang w:val="en-US"/>
              </w:rPr>
              <w:t>b</w:t>
            </w:r>
          </w:p>
        </w:tc>
        <w:tc>
          <w:tcPr>
            <w:tcW w:w="4176" w:type="dxa"/>
            <w:tcBorders>
              <w:top w:val="single" w:sz="4" w:space="0" w:color="auto"/>
              <w:bottom w:val="single" w:sz="4" w:space="0" w:color="auto"/>
            </w:tcBorders>
          </w:tcPr>
          <w:p w14:paraId="572B0D3C" w14:textId="257C81CD" w:rsidR="00C95025" w:rsidRPr="003D2EF0" w:rsidRDefault="00BF75C2" w:rsidP="00E508D0">
            <w:pPr>
              <w:rPr>
                <w:rFonts w:ascii="Times New Roman" w:hAnsi="Times New Roman" w:cs="Times New Roman"/>
                <w:vertAlign w:val="subscript"/>
                <w:lang w:val="en-US"/>
              </w:rPr>
            </w:pPr>
            <w:r w:rsidRPr="003D2EF0">
              <w:rPr>
                <w:rFonts w:ascii="Times New Roman" w:hAnsi="Times New Roman" w:cs="Times New Roman"/>
                <w:lang w:val="en-US"/>
              </w:rPr>
              <w:t>Null hypothesis</w:t>
            </w:r>
          </w:p>
        </w:tc>
        <w:tc>
          <w:tcPr>
            <w:tcW w:w="4364" w:type="dxa"/>
            <w:tcBorders>
              <w:top w:val="single" w:sz="4" w:space="0" w:color="auto"/>
              <w:bottom w:val="single" w:sz="4" w:space="0" w:color="auto"/>
            </w:tcBorders>
          </w:tcPr>
          <w:p w14:paraId="29A7A1F2" w14:textId="40095BE9" w:rsidR="00C95025" w:rsidRPr="003D2EF0" w:rsidRDefault="00BF75C2" w:rsidP="00E508D0">
            <w:pPr>
              <w:rPr>
                <w:rFonts w:ascii="Times New Roman" w:hAnsi="Times New Roman" w:cs="Times New Roman"/>
                <w:vertAlign w:val="subscript"/>
                <w:lang w:val="en-US"/>
              </w:rPr>
            </w:pPr>
            <w:r w:rsidRPr="003D2EF0">
              <w:rPr>
                <w:rFonts w:ascii="Times New Roman" w:hAnsi="Times New Roman" w:cs="Times New Roman"/>
                <w:lang w:val="en-US"/>
              </w:rPr>
              <w:t>Alternative hypothesis</w:t>
            </w:r>
          </w:p>
        </w:tc>
      </w:tr>
      <w:tr w:rsidR="00C95025" w:rsidRPr="003D2EF0" w14:paraId="01C4EF4D" w14:textId="77777777" w:rsidTr="00E508D0">
        <w:tc>
          <w:tcPr>
            <w:tcW w:w="522" w:type="dxa"/>
            <w:tcBorders>
              <w:top w:val="single" w:sz="4" w:space="0" w:color="auto"/>
            </w:tcBorders>
          </w:tcPr>
          <w:p w14:paraId="5A540099"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1</w:t>
            </w:r>
          </w:p>
        </w:tc>
        <w:tc>
          <w:tcPr>
            <w:tcW w:w="4176" w:type="dxa"/>
            <w:tcBorders>
              <w:top w:val="single" w:sz="4" w:space="0" w:color="auto"/>
            </w:tcBorders>
          </w:tcPr>
          <w:p w14:paraId="63A7C59F"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00" w:dyaOrig="340" w14:anchorId="3D020E79">
                <v:shape id="_x0000_i1060" type="#_x0000_t75" style="width:185.25pt;height:17.25pt" o:ole="">
                  <v:imagedata r:id="rId73" o:title=""/>
                </v:shape>
                <o:OLEObject Type="Embed" ProgID="Equation.DSMT4" ShapeID="_x0000_i1060" DrawAspect="Content" ObjectID="_1801375946" r:id="rId74"/>
              </w:object>
            </w:r>
          </w:p>
        </w:tc>
        <w:tc>
          <w:tcPr>
            <w:tcW w:w="4364" w:type="dxa"/>
            <w:tcBorders>
              <w:top w:val="single" w:sz="4" w:space="0" w:color="auto"/>
            </w:tcBorders>
          </w:tcPr>
          <w:p w14:paraId="36554F03"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20" w:dyaOrig="340" w14:anchorId="12F214FC">
                <v:shape id="_x0000_i1061" type="#_x0000_t75" style="width:186pt;height:17.25pt" o:ole="">
                  <v:imagedata r:id="rId75" o:title=""/>
                </v:shape>
                <o:OLEObject Type="Embed" ProgID="Equation.DSMT4" ShapeID="_x0000_i1061" DrawAspect="Content" ObjectID="_1801375947" r:id="rId76"/>
              </w:object>
            </w:r>
          </w:p>
        </w:tc>
      </w:tr>
      <w:tr w:rsidR="00C95025" w:rsidRPr="003D2EF0" w14:paraId="5DD9B662" w14:textId="77777777" w:rsidTr="00E508D0">
        <w:tc>
          <w:tcPr>
            <w:tcW w:w="522" w:type="dxa"/>
          </w:tcPr>
          <w:p w14:paraId="7B1CFBD7"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2</w:t>
            </w:r>
          </w:p>
        </w:tc>
        <w:tc>
          <w:tcPr>
            <w:tcW w:w="4176" w:type="dxa"/>
          </w:tcPr>
          <w:p w14:paraId="21F66105"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00" w:dyaOrig="340" w14:anchorId="6C1BBB3F">
                <v:shape id="_x0000_i1062" type="#_x0000_t75" style="width:185.25pt;height:17.25pt" o:ole="">
                  <v:imagedata r:id="rId77" o:title=""/>
                </v:shape>
                <o:OLEObject Type="Embed" ProgID="Equation.DSMT4" ShapeID="_x0000_i1062" DrawAspect="Content" ObjectID="_1801375948" r:id="rId78"/>
              </w:object>
            </w:r>
          </w:p>
        </w:tc>
        <w:tc>
          <w:tcPr>
            <w:tcW w:w="4364" w:type="dxa"/>
          </w:tcPr>
          <w:p w14:paraId="03F4B53E"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20" w:dyaOrig="340" w14:anchorId="7EEB4676">
                <v:shape id="_x0000_i1063" type="#_x0000_t75" style="width:186pt;height:17.25pt" o:ole="">
                  <v:imagedata r:id="rId79" o:title=""/>
                </v:shape>
                <o:OLEObject Type="Embed" ProgID="Equation.DSMT4" ShapeID="_x0000_i1063" DrawAspect="Content" ObjectID="_1801375949" r:id="rId80"/>
              </w:object>
            </w:r>
          </w:p>
        </w:tc>
      </w:tr>
      <w:tr w:rsidR="00C95025" w:rsidRPr="003D2EF0" w14:paraId="40B17E43" w14:textId="77777777" w:rsidTr="00E508D0">
        <w:tc>
          <w:tcPr>
            <w:tcW w:w="522" w:type="dxa"/>
          </w:tcPr>
          <w:p w14:paraId="0436A38C"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3</w:t>
            </w:r>
          </w:p>
        </w:tc>
        <w:tc>
          <w:tcPr>
            <w:tcW w:w="4176" w:type="dxa"/>
          </w:tcPr>
          <w:p w14:paraId="3F2CF273"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00" w:dyaOrig="340" w14:anchorId="22FB1055">
                <v:shape id="_x0000_i1064" type="#_x0000_t75" style="width:185.25pt;height:17.25pt" o:ole="">
                  <v:imagedata r:id="rId81" o:title=""/>
                </v:shape>
                <o:OLEObject Type="Embed" ProgID="Equation.DSMT4" ShapeID="_x0000_i1064" DrawAspect="Content" ObjectID="_1801375950" r:id="rId82"/>
              </w:object>
            </w:r>
          </w:p>
        </w:tc>
        <w:tc>
          <w:tcPr>
            <w:tcW w:w="4364" w:type="dxa"/>
          </w:tcPr>
          <w:p w14:paraId="3A5DEF48"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20" w:dyaOrig="340" w14:anchorId="14AE6346">
                <v:shape id="_x0000_i1065" type="#_x0000_t75" style="width:186pt;height:17.25pt" o:ole="">
                  <v:imagedata r:id="rId83" o:title=""/>
                </v:shape>
                <o:OLEObject Type="Embed" ProgID="Equation.DSMT4" ShapeID="_x0000_i1065" DrawAspect="Content" ObjectID="_1801375951" r:id="rId84"/>
              </w:object>
            </w:r>
          </w:p>
        </w:tc>
      </w:tr>
      <w:tr w:rsidR="00C95025" w:rsidRPr="003D2EF0" w14:paraId="226E686B" w14:textId="77777777" w:rsidTr="00E508D0">
        <w:tc>
          <w:tcPr>
            <w:tcW w:w="522" w:type="dxa"/>
          </w:tcPr>
          <w:p w14:paraId="7445B9C3"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4</w:t>
            </w:r>
          </w:p>
        </w:tc>
        <w:tc>
          <w:tcPr>
            <w:tcW w:w="4176" w:type="dxa"/>
          </w:tcPr>
          <w:p w14:paraId="31F45D7C"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00" w:dyaOrig="340" w14:anchorId="01233878">
                <v:shape id="_x0000_i1066" type="#_x0000_t75" style="width:185.25pt;height:17.25pt" o:ole="">
                  <v:imagedata r:id="rId85" o:title=""/>
                </v:shape>
                <o:OLEObject Type="Embed" ProgID="Equation.DSMT4" ShapeID="_x0000_i1066" DrawAspect="Content" ObjectID="_1801375952" r:id="rId86"/>
              </w:object>
            </w:r>
          </w:p>
        </w:tc>
        <w:tc>
          <w:tcPr>
            <w:tcW w:w="4364" w:type="dxa"/>
          </w:tcPr>
          <w:p w14:paraId="06B32A67"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20" w:dyaOrig="340" w14:anchorId="3F3A045F">
                <v:shape id="_x0000_i1067" type="#_x0000_t75" style="width:186pt;height:17.25pt" o:ole="">
                  <v:imagedata r:id="rId87" o:title=""/>
                </v:shape>
                <o:OLEObject Type="Embed" ProgID="Equation.DSMT4" ShapeID="_x0000_i1067" DrawAspect="Content" ObjectID="_1801375953" r:id="rId88"/>
              </w:object>
            </w:r>
          </w:p>
        </w:tc>
      </w:tr>
    </w:tbl>
    <w:p w14:paraId="00A890CA" w14:textId="77777777" w:rsidR="00C95025" w:rsidRPr="003D2EF0" w:rsidRDefault="00C95025" w:rsidP="00C95025">
      <w:pPr>
        <w:rPr>
          <w:rFonts w:ascii="Times New Roman" w:hAnsi="Times New Roman" w:cs="Times New Roman"/>
          <w:lang w:val="en-US"/>
        </w:rPr>
      </w:pPr>
    </w:p>
    <w:p w14:paraId="40E9D59B" w14:textId="0B9177D0"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Thus, in SH1</w:t>
      </w:r>
      <w:r w:rsidR="002C2A7F" w:rsidRPr="003D2EF0">
        <w:rPr>
          <w:rFonts w:ascii="Times New Roman" w:hAnsi="Times New Roman" w:cs="Times New Roman"/>
          <w:lang w:val="en-US"/>
        </w:rPr>
        <w:t>b</w:t>
      </w:r>
      <w:r w:rsidRPr="003D2EF0">
        <w:rPr>
          <w:rFonts w:ascii="Times New Roman" w:hAnsi="Times New Roman" w:cs="Times New Roman"/>
          <w:lang w:val="en-US"/>
        </w:rPr>
        <w:t xml:space="preserve">_1 </w:t>
      </w:r>
      <w:r w:rsidR="009B7ED0" w:rsidRPr="003D2EF0">
        <w:rPr>
          <w:rFonts w:ascii="Times New Roman" w:hAnsi="Times New Roman" w:cs="Times New Roman"/>
          <w:lang w:val="en-US"/>
        </w:rPr>
        <w:t>the null hypothesis</w:t>
      </w:r>
      <w:r w:rsidRPr="003D2EF0">
        <w:rPr>
          <w:rFonts w:ascii="Times New Roman" w:hAnsi="Times New Roman" w:cs="Times New Roman"/>
          <w:lang w:val="en-US"/>
        </w:rPr>
        <w:t xml:space="preserve"> is that a single rural and urban female immigrant who are </w:t>
      </w:r>
      <w:r w:rsidR="00FF2C8D" w:rsidRPr="003D2EF0">
        <w:rPr>
          <w:rFonts w:ascii="Times New Roman" w:hAnsi="Times New Roman" w:cs="Times New Roman"/>
          <w:lang w:val="en-US"/>
        </w:rPr>
        <w:t>outside</w:t>
      </w:r>
      <w:r w:rsidR="00FD6DD8" w:rsidRPr="003D2EF0">
        <w:rPr>
          <w:rFonts w:ascii="Times New Roman" w:hAnsi="Times New Roman" w:cs="Times New Roman"/>
          <w:lang w:val="en-US"/>
        </w:rPr>
        <w:t xml:space="preserve"> the work force</w:t>
      </w:r>
      <w:r w:rsidRPr="003D2EF0">
        <w:rPr>
          <w:rFonts w:ascii="Times New Roman" w:hAnsi="Times New Roman" w:cs="Times New Roman"/>
          <w:lang w:val="en-US"/>
        </w:rPr>
        <w:t xml:space="preserve"> have the same probability of emigrating. In SH1</w:t>
      </w:r>
      <w:r w:rsidR="002C2A7F" w:rsidRPr="003D2EF0">
        <w:rPr>
          <w:rFonts w:ascii="Times New Roman" w:hAnsi="Times New Roman" w:cs="Times New Roman"/>
          <w:lang w:val="en-US"/>
        </w:rPr>
        <w:t>b</w:t>
      </w:r>
      <w:r w:rsidRPr="003D2EF0">
        <w:rPr>
          <w:rFonts w:ascii="Times New Roman" w:hAnsi="Times New Roman" w:cs="Times New Roman"/>
          <w:lang w:val="en-US"/>
        </w:rPr>
        <w:t xml:space="preserve">_2 </w:t>
      </w:r>
      <w:r w:rsidR="009B7ED0" w:rsidRPr="003D2EF0">
        <w:rPr>
          <w:rFonts w:ascii="Times New Roman" w:hAnsi="Times New Roman" w:cs="Times New Roman"/>
          <w:lang w:val="en-US"/>
        </w:rPr>
        <w:t>the null hypothesis</w:t>
      </w:r>
      <w:r w:rsidRPr="003D2EF0">
        <w:rPr>
          <w:rFonts w:ascii="Times New Roman" w:hAnsi="Times New Roman" w:cs="Times New Roman"/>
          <w:lang w:val="en-US"/>
        </w:rPr>
        <w:t xml:space="preserve"> is that a single rural and urban female immigrant who are </w:t>
      </w:r>
      <w:r w:rsidR="00FD6DD8" w:rsidRPr="003D2EF0">
        <w:rPr>
          <w:rFonts w:ascii="Times New Roman" w:hAnsi="Times New Roman" w:cs="Times New Roman"/>
          <w:lang w:val="en-US"/>
        </w:rPr>
        <w:t>employees</w:t>
      </w:r>
      <w:r w:rsidRPr="003D2EF0">
        <w:rPr>
          <w:rFonts w:ascii="Times New Roman" w:hAnsi="Times New Roman" w:cs="Times New Roman"/>
          <w:lang w:val="en-US"/>
        </w:rPr>
        <w:t xml:space="preserve"> have the same probability of emigrating. In SH1</w:t>
      </w:r>
      <w:r w:rsidR="00024501" w:rsidRPr="003D2EF0">
        <w:rPr>
          <w:rFonts w:ascii="Times New Roman" w:hAnsi="Times New Roman" w:cs="Times New Roman"/>
          <w:lang w:val="en-US"/>
        </w:rPr>
        <w:t>b</w:t>
      </w:r>
      <w:r w:rsidRPr="003D2EF0">
        <w:rPr>
          <w:rFonts w:ascii="Times New Roman" w:hAnsi="Times New Roman" w:cs="Times New Roman"/>
          <w:lang w:val="en-US"/>
        </w:rPr>
        <w:t xml:space="preserve">_3 </w:t>
      </w:r>
      <w:r w:rsidR="009B7ED0" w:rsidRPr="003D2EF0">
        <w:rPr>
          <w:rFonts w:ascii="Times New Roman" w:hAnsi="Times New Roman" w:cs="Times New Roman"/>
          <w:lang w:val="en-US"/>
        </w:rPr>
        <w:t>the null hypothesis</w:t>
      </w:r>
      <w:r w:rsidRPr="003D2EF0">
        <w:rPr>
          <w:rFonts w:ascii="Times New Roman" w:hAnsi="Times New Roman" w:cs="Times New Roman"/>
          <w:lang w:val="en-US"/>
        </w:rPr>
        <w:t xml:space="preserve"> is that a rural and urban female who both are married with child(ren) and who are </w:t>
      </w:r>
      <w:r w:rsidR="00024501" w:rsidRPr="003D2EF0">
        <w:rPr>
          <w:rFonts w:ascii="Times New Roman" w:hAnsi="Times New Roman" w:cs="Times New Roman"/>
          <w:lang w:val="en-US"/>
        </w:rPr>
        <w:t xml:space="preserve">outside the work force </w:t>
      </w:r>
      <w:r w:rsidRPr="003D2EF0">
        <w:rPr>
          <w:rFonts w:ascii="Times New Roman" w:hAnsi="Times New Roman" w:cs="Times New Roman"/>
          <w:lang w:val="en-US"/>
        </w:rPr>
        <w:t>have the same probability of emigrating. In SH1</w:t>
      </w:r>
      <w:r w:rsidR="00C42360" w:rsidRPr="003D2EF0">
        <w:rPr>
          <w:rFonts w:ascii="Times New Roman" w:hAnsi="Times New Roman" w:cs="Times New Roman"/>
          <w:lang w:val="en-US"/>
        </w:rPr>
        <w:t>b</w:t>
      </w:r>
      <w:r w:rsidRPr="003D2EF0">
        <w:rPr>
          <w:rFonts w:ascii="Times New Roman" w:hAnsi="Times New Roman" w:cs="Times New Roman"/>
          <w:lang w:val="en-US"/>
        </w:rPr>
        <w:t xml:space="preserve">_4 </w:t>
      </w:r>
      <w:r w:rsidR="009A49D9" w:rsidRPr="003D2EF0">
        <w:rPr>
          <w:rFonts w:ascii="Times New Roman" w:hAnsi="Times New Roman" w:cs="Times New Roman"/>
          <w:lang w:val="en-US"/>
        </w:rPr>
        <w:t>the null hypothesis</w:t>
      </w:r>
      <w:r w:rsidRPr="003D2EF0">
        <w:rPr>
          <w:rFonts w:ascii="Times New Roman" w:hAnsi="Times New Roman" w:cs="Times New Roman"/>
          <w:lang w:val="en-US"/>
        </w:rPr>
        <w:t xml:space="preserve"> is that a rural and urban female who both are married with child(ren) and </w:t>
      </w:r>
      <w:r w:rsidR="00C42360" w:rsidRPr="003D2EF0">
        <w:rPr>
          <w:rFonts w:ascii="Times New Roman" w:hAnsi="Times New Roman" w:cs="Times New Roman"/>
          <w:lang w:val="en-US"/>
        </w:rPr>
        <w:t>employees</w:t>
      </w:r>
      <w:r w:rsidRPr="003D2EF0">
        <w:rPr>
          <w:rFonts w:ascii="Times New Roman" w:hAnsi="Times New Roman" w:cs="Times New Roman"/>
          <w:lang w:val="en-US"/>
        </w:rPr>
        <w:t xml:space="preserve"> have the same probability of emigrating.</w:t>
      </w:r>
    </w:p>
    <w:p w14:paraId="65B46676" w14:textId="24E1FF6F"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As an example, let us show how we test SH1</w:t>
      </w:r>
      <w:r w:rsidR="00CC4F6E" w:rsidRPr="003D2EF0">
        <w:rPr>
          <w:rFonts w:ascii="Times New Roman" w:hAnsi="Times New Roman" w:cs="Times New Roman"/>
          <w:lang w:val="en-US"/>
        </w:rPr>
        <w:t>b</w:t>
      </w:r>
      <w:r w:rsidRPr="003D2EF0">
        <w:rPr>
          <w:rFonts w:ascii="Times New Roman" w:hAnsi="Times New Roman" w:cs="Times New Roman"/>
          <w:lang w:val="en-US"/>
        </w:rPr>
        <w:t>_1</w:t>
      </w:r>
    </w:p>
    <w:p w14:paraId="54CB9DD3" w14:textId="77777777"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Let </w:t>
      </w:r>
      <w:r w:rsidRPr="003D2EF0">
        <w:rPr>
          <w:rFonts w:ascii="Times New Roman" w:hAnsi="Times New Roman" w:cs="Times New Roman"/>
          <w:position w:val="-14"/>
          <w:lang w:val="en-US"/>
        </w:rPr>
        <w:object w:dxaOrig="2540" w:dyaOrig="400" w14:anchorId="2FC693DE">
          <v:shape id="_x0000_i1068" type="#_x0000_t75" style="width:126.75pt;height:20.25pt" o:ole="">
            <v:imagedata r:id="rId89" o:title=""/>
          </v:shape>
          <o:OLEObject Type="Embed" ProgID="Equation.DSMT4" ShapeID="_x0000_i1068" DrawAspect="Content" ObjectID="_1801375954" r:id="rId90"/>
        </w:object>
      </w:r>
      <w:r w:rsidRPr="003D2EF0">
        <w:rPr>
          <w:rFonts w:ascii="Times New Roman" w:hAnsi="Times New Roman" w:cs="Times New Roman"/>
          <w:lang w:val="en-US"/>
        </w:rPr>
        <w:t xml:space="preserve">and </w:t>
      </w:r>
      <w:r w:rsidRPr="003D2EF0">
        <w:rPr>
          <w:rFonts w:ascii="Times New Roman" w:hAnsi="Times New Roman" w:cs="Times New Roman"/>
          <w:position w:val="-14"/>
          <w:lang w:val="en-US"/>
        </w:rPr>
        <w:object w:dxaOrig="2540" w:dyaOrig="400" w14:anchorId="70238B67">
          <v:shape id="_x0000_i1069" type="#_x0000_t75" style="width:126.75pt;height:20.25pt" o:ole="">
            <v:imagedata r:id="rId91" o:title=""/>
          </v:shape>
          <o:OLEObject Type="Embed" ProgID="Equation.DSMT4" ShapeID="_x0000_i1069" DrawAspect="Content" ObjectID="_1801375955" r:id="rId92"/>
        </w:object>
      </w:r>
      <w:r w:rsidRPr="003D2EF0">
        <w:rPr>
          <w:rFonts w:ascii="Times New Roman" w:hAnsi="Times New Roman" w:cs="Times New Roman"/>
          <w:lang w:val="en-US"/>
        </w:rPr>
        <w:t xml:space="preserve">be the estimated probabilities of respectively </w:t>
      </w:r>
      <w:r w:rsidRPr="003D2EF0">
        <w:rPr>
          <w:rFonts w:ascii="Times New Roman" w:hAnsi="Times New Roman" w:cs="Times New Roman"/>
          <w:position w:val="-10"/>
          <w:lang w:val="en-US"/>
        </w:rPr>
        <w:object w:dxaOrig="1800" w:dyaOrig="340" w14:anchorId="1EA7F3DE">
          <v:shape id="_x0000_i1070" type="#_x0000_t75" style="width:90pt;height:17.25pt" o:ole="">
            <v:imagedata r:id="rId93" o:title=""/>
          </v:shape>
          <o:OLEObject Type="Embed" ProgID="Equation.DSMT4" ShapeID="_x0000_i1070" DrawAspect="Content" ObjectID="_1801375956" r:id="rId94"/>
        </w:object>
      </w:r>
      <w:r w:rsidRPr="003D2EF0">
        <w:rPr>
          <w:rFonts w:ascii="Times New Roman" w:hAnsi="Times New Roman" w:cs="Times New Roman"/>
          <w:lang w:val="en-US"/>
        </w:rPr>
        <w:t xml:space="preserve">and </w:t>
      </w:r>
      <w:r w:rsidRPr="003D2EF0">
        <w:rPr>
          <w:rFonts w:ascii="Times New Roman" w:hAnsi="Times New Roman" w:cs="Times New Roman"/>
          <w:position w:val="-10"/>
          <w:lang w:val="en-US"/>
        </w:rPr>
        <w:object w:dxaOrig="1800" w:dyaOrig="340" w14:anchorId="2C435275">
          <v:shape id="_x0000_i1071" type="#_x0000_t75" style="width:90pt;height:17.25pt" o:ole="">
            <v:imagedata r:id="rId95" o:title=""/>
          </v:shape>
          <o:OLEObject Type="Embed" ProgID="Equation.DSMT4" ShapeID="_x0000_i1071" DrawAspect="Content" ObjectID="_1801375957" r:id="rId96"/>
        </w:object>
      </w:r>
      <w:r w:rsidRPr="003D2EF0">
        <w:rPr>
          <w:rFonts w:ascii="Times New Roman" w:hAnsi="Times New Roman" w:cs="Times New Roman"/>
          <w:lang w:val="en-US"/>
        </w:rPr>
        <w:t xml:space="preserve"> We employ the following test statistic</w:t>
      </w:r>
    </w:p>
    <w:p w14:paraId="22728324" w14:textId="77777777" w:rsidR="00C95025" w:rsidRPr="003D2EF0" w:rsidRDefault="00C95025" w:rsidP="00C95025">
      <w:pPr>
        <w:jc w:val="center"/>
        <w:rPr>
          <w:rFonts w:ascii="Times New Roman" w:hAnsi="Times New Roman" w:cs="Times New Roman"/>
          <w:lang w:val="en-US"/>
        </w:rPr>
      </w:pPr>
      <w:r w:rsidRPr="003D2EF0">
        <w:rPr>
          <w:rFonts w:ascii="Times New Roman" w:hAnsi="Times New Roman" w:cs="Times New Roman"/>
          <w:position w:val="-46"/>
        </w:rPr>
        <w:object w:dxaOrig="2500" w:dyaOrig="900" w14:anchorId="2DBF1EEF">
          <v:shape id="_x0000_i1072" type="#_x0000_t75" style="width:125.25pt;height:45pt" o:ole="">
            <v:imagedata r:id="rId97" o:title=""/>
          </v:shape>
          <o:OLEObject Type="Embed" ProgID="Equation.DSMT4" ShapeID="_x0000_i1072" DrawAspect="Content" ObjectID="_1801375958" r:id="rId98"/>
        </w:object>
      </w:r>
      <w:r w:rsidRPr="003D2EF0">
        <w:rPr>
          <w:rFonts w:ascii="Times New Roman" w:hAnsi="Times New Roman" w:cs="Times New Roman"/>
          <w:lang w:val="en-US"/>
        </w:rPr>
        <w:t>.</w:t>
      </w:r>
    </w:p>
    <w:p w14:paraId="1E1DCD9A" w14:textId="77777777"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To obtain the denominator we utilize the delta method. This requires the use of the estimated covariance matrix of </w:t>
      </w:r>
      <w:r w:rsidRPr="003D2EF0">
        <w:rPr>
          <w:rFonts w:ascii="Times New Roman" w:hAnsi="Times New Roman" w:cs="Times New Roman"/>
          <w:position w:val="-6"/>
        </w:rPr>
        <w:object w:dxaOrig="320" w:dyaOrig="320" w14:anchorId="181274CB">
          <v:shape id="_x0000_i1073" type="#_x0000_t75" style="width:15.75pt;height:15.75pt" o:ole="">
            <v:imagedata r:id="rId99" o:title=""/>
          </v:shape>
          <o:OLEObject Type="Embed" ProgID="Equation.DSMT4" ShapeID="_x0000_i1073" DrawAspect="Content" ObjectID="_1801375959" r:id="rId100"/>
        </w:object>
      </w:r>
      <w:r w:rsidRPr="003D2EF0">
        <w:rPr>
          <w:rFonts w:ascii="Times New Roman" w:hAnsi="Times New Roman" w:cs="Times New Roman"/>
          <w:lang w:val="en-US"/>
        </w:rPr>
        <w:t xml:space="preserve">The test statistic </w:t>
      </w:r>
      <w:r w:rsidRPr="003D2EF0">
        <w:rPr>
          <w:rFonts w:ascii="Times New Roman" w:hAnsi="Times New Roman" w:cs="Times New Roman"/>
          <w:position w:val="-10"/>
        </w:rPr>
        <w:object w:dxaOrig="320" w:dyaOrig="320" w14:anchorId="17174B8B">
          <v:shape id="_x0000_i1074" type="#_x0000_t75" style="width:15.75pt;height:15.75pt" o:ole="">
            <v:imagedata r:id="rId101" o:title=""/>
          </v:shape>
          <o:OLEObject Type="Embed" ProgID="Equation.DSMT4" ShapeID="_x0000_i1074" DrawAspect="Content" ObjectID="_1801375960" r:id="rId102"/>
        </w:object>
      </w:r>
      <w:r w:rsidRPr="003D2EF0">
        <w:rPr>
          <w:rFonts w:ascii="Times New Roman" w:hAnsi="Times New Roman" w:cs="Times New Roman"/>
          <w:lang w:val="en-US"/>
        </w:rPr>
        <w:t>is assumed to be standard normally distributed. Hence, we reject H</w:t>
      </w:r>
      <w:r w:rsidRPr="003D2EF0">
        <w:rPr>
          <w:rFonts w:ascii="Times New Roman" w:hAnsi="Times New Roman" w:cs="Times New Roman"/>
          <w:vertAlign w:val="subscript"/>
          <w:lang w:val="en-US"/>
        </w:rPr>
        <w:t>0</w:t>
      </w:r>
      <w:r w:rsidRPr="003D2EF0">
        <w:rPr>
          <w:rFonts w:ascii="Times New Roman" w:hAnsi="Times New Roman" w:cs="Times New Roman"/>
          <w:lang w:val="en-US"/>
        </w:rPr>
        <w:t xml:space="preserve"> if </w:t>
      </w:r>
      <w:r w:rsidRPr="003D2EF0">
        <w:rPr>
          <w:rFonts w:ascii="Times New Roman" w:hAnsi="Times New Roman" w:cs="Times New Roman"/>
          <w:position w:val="-12"/>
          <w:lang w:val="en-US"/>
        </w:rPr>
        <w:object w:dxaOrig="400" w:dyaOrig="360" w14:anchorId="73B9C505">
          <v:shape id="_x0000_i1075" type="#_x0000_t75" style="width:20.25pt;height:18pt" o:ole="">
            <v:imagedata r:id="rId103" o:title=""/>
          </v:shape>
          <o:OLEObject Type="Embed" ProgID="Equation.DSMT4" ShapeID="_x0000_i1075" DrawAspect="Content" ObjectID="_1801375961" r:id="rId104"/>
        </w:object>
      </w:r>
      <w:r w:rsidRPr="003D2EF0">
        <w:rPr>
          <w:rFonts w:ascii="Times New Roman" w:hAnsi="Times New Roman" w:cs="Times New Roman"/>
          <w:lang w:val="en-US"/>
        </w:rPr>
        <w:t>exceeds 1.96.</w:t>
      </w:r>
    </w:p>
    <w:p w14:paraId="78655865" w14:textId="2203693F" w:rsidR="00C95025" w:rsidRPr="003D2EF0" w:rsidRDefault="00C95025" w:rsidP="00C95025">
      <w:pPr>
        <w:rPr>
          <w:rFonts w:ascii="Times New Roman" w:hAnsi="Times New Roman" w:cs="Times New Roman"/>
          <w:b/>
          <w:bCs/>
          <w:lang w:val="en-US"/>
        </w:rPr>
      </w:pPr>
      <w:r w:rsidRPr="003D2EF0">
        <w:rPr>
          <w:rFonts w:ascii="Times New Roman" w:hAnsi="Times New Roman" w:cs="Times New Roman"/>
          <w:b/>
          <w:bCs/>
          <w:lang w:val="en-US"/>
        </w:rPr>
        <w:t>Testing hypothesis H2</w:t>
      </w:r>
      <w:r w:rsidR="00453936" w:rsidRPr="003D2EF0">
        <w:rPr>
          <w:rFonts w:ascii="Times New Roman" w:hAnsi="Times New Roman" w:cs="Times New Roman"/>
          <w:b/>
          <w:bCs/>
          <w:lang w:val="en-US"/>
        </w:rPr>
        <w:t>a</w:t>
      </w:r>
      <w:r w:rsidRPr="003D2EF0">
        <w:rPr>
          <w:rFonts w:ascii="Times New Roman" w:hAnsi="Times New Roman" w:cs="Times New Roman"/>
          <w:b/>
          <w:bCs/>
          <w:lang w:val="en-US"/>
        </w:rPr>
        <w:t>: Immigrants are more likely to emigrate than individuals from the second generation of immigrants</w:t>
      </w:r>
    </w:p>
    <w:p w14:paraId="62FD1785" w14:textId="1EF34E1D"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From a technical point of view this situation is analogous to the one related to the H1</w:t>
      </w:r>
      <w:r w:rsidR="005A5443" w:rsidRPr="003D2EF0">
        <w:rPr>
          <w:rFonts w:ascii="Times New Roman" w:hAnsi="Times New Roman" w:cs="Times New Roman"/>
          <w:lang w:val="en-US"/>
        </w:rPr>
        <w:t>a</w:t>
      </w:r>
      <w:r w:rsidRPr="003D2EF0">
        <w:rPr>
          <w:rFonts w:ascii="Times New Roman" w:hAnsi="Times New Roman" w:cs="Times New Roman"/>
          <w:lang w:val="en-US"/>
        </w:rPr>
        <w:t xml:space="preserve"> hypotheses. We just replace natives with individuals from the second generation of immigrants. </w:t>
      </w:r>
    </w:p>
    <w:p w14:paraId="227C3AD6" w14:textId="4739C6DE" w:rsidR="00C95025" w:rsidRPr="003D2EF0" w:rsidRDefault="00C95025" w:rsidP="00C95025">
      <w:pPr>
        <w:rPr>
          <w:rFonts w:ascii="Times New Roman" w:hAnsi="Times New Roman" w:cs="Times New Roman"/>
          <w:b/>
          <w:bCs/>
          <w:lang w:val="en-US"/>
        </w:rPr>
      </w:pPr>
      <w:r w:rsidRPr="003D2EF0">
        <w:rPr>
          <w:rFonts w:ascii="Times New Roman" w:hAnsi="Times New Roman" w:cs="Times New Roman"/>
          <w:b/>
          <w:bCs/>
          <w:lang w:val="en-US"/>
        </w:rPr>
        <w:lastRenderedPageBreak/>
        <w:t>Testing hypothesis H2</w:t>
      </w:r>
      <w:r w:rsidR="00A35B51" w:rsidRPr="003D2EF0">
        <w:rPr>
          <w:rFonts w:ascii="Times New Roman" w:hAnsi="Times New Roman" w:cs="Times New Roman"/>
          <w:b/>
          <w:bCs/>
          <w:lang w:val="en-US"/>
        </w:rPr>
        <w:t>b</w:t>
      </w:r>
      <w:r w:rsidRPr="003D2EF0">
        <w:rPr>
          <w:rFonts w:ascii="Times New Roman" w:hAnsi="Times New Roman" w:cs="Times New Roman"/>
          <w:b/>
          <w:bCs/>
          <w:lang w:val="en-US"/>
        </w:rPr>
        <w:t>: Second generation individuals are more likely to emigrate than natives</w:t>
      </w:r>
    </w:p>
    <w:p w14:paraId="12E9DE57" w14:textId="77777777"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From a technical point of view this situation is analogous to the one related to the H1A hypotheses. We just replace immigrants with individuals from the second generation. </w:t>
      </w:r>
    </w:p>
    <w:p w14:paraId="310364BB" w14:textId="56F86C15" w:rsidR="00C95025" w:rsidRPr="003D2EF0" w:rsidRDefault="00C95025" w:rsidP="00C95025">
      <w:pPr>
        <w:rPr>
          <w:rFonts w:ascii="Times New Roman" w:hAnsi="Times New Roman" w:cs="Times New Roman"/>
          <w:b/>
          <w:bCs/>
          <w:lang w:val="en-US"/>
        </w:rPr>
      </w:pPr>
      <w:r w:rsidRPr="003D2EF0">
        <w:rPr>
          <w:rFonts w:ascii="Times New Roman" w:hAnsi="Times New Roman" w:cs="Times New Roman"/>
          <w:b/>
          <w:bCs/>
          <w:lang w:val="en-US"/>
        </w:rPr>
        <w:t>Testing hypothesis H2</w:t>
      </w:r>
      <w:r w:rsidR="00B44D52" w:rsidRPr="003D2EF0">
        <w:rPr>
          <w:rFonts w:ascii="Times New Roman" w:hAnsi="Times New Roman" w:cs="Times New Roman"/>
          <w:b/>
          <w:bCs/>
          <w:lang w:val="en-US"/>
        </w:rPr>
        <w:t>c</w:t>
      </w:r>
      <w:r w:rsidRPr="003D2EF0">
        <w:rPr>
          <w:rFonts w:ascii="Times New Roman" w:hAnsi="Times New Roman" w:cs="Times New Roman"/>
          <w:b/>
          <w:bCs/>
          <w:lang w:val="en-US"/>
        </w:rPr>
        <w:t>: Rural and urban second-generation individuals do not differ significantly with respect to emigration</w:t>
      </w:r>
    </w:p>
    <w:p w14:paraId="6A3C2B74" w14:textId="45396CA9"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From a technical point of view this situation is analogous to the one related to the H1</w:t>
      </w:r>
      <w:r w:rsidR="00FB711D" w:rsidRPr="003D2EF0">
        <w:rPr>
          <w:rFonts w:ascii="Times New Roman" w:hAnsi="Times New Roman" w:cs="Times New Roman"/>
          <w:lang w:val="en-US"/>
        </w:rPr>
        <w:t>b</w:t>
      </w:r>
      <w:r w:rsidRPr="003D2EF0">
        <w:rPr>
          <w:rFonts w:ascii="Times New Roman" w:hAnsi="Times New Roman" w:cs="Times New Roman"/>
          <w:lang w:val="en-US"/>
        </w:rPr>
        <w:t xml:space="preserve"> hypotheses. We just replace immigrants with individuals from the second generation. </w:t>
      </w:r>
    </w:p>
    <w:p w14:paraId="215BF2F5" w14:textId="70F72E2C" w:rsidR="00C95025" w:rsidRPr="003D2EF0" w:rsidRDefault="00C95025" w:rsidP="00C95025">
      <w:pPr>
        <w:rPr>
          <w:rFonts w:ascii="Times New Roman" w:hAnsi="Times New Roman" w:cs="Times New Roman"/>
          <w:b/>
          <w:bCs/>
          <w:lang w:val="en-US"/>
        </w:rPr>
      </w:pPr>
      <w:r w:rsidRPr="003D2EF0">
        <w:rPr>
          <w:rFonts w:ascii="Times New Roman" w:hAnsi="Times New Roman" w:cs="Times New Roman"/>
          <w:b/>
          <w:bCs/>
          <w:lang w:val="en-US"/>
        </w:rPr>
        <w:t xml:space="preserve">Testing hypothesis H3: Rural natives </w:t>
      </w:r>
      <w:r w:rsidR="00864537" w:rsidRPr="003D2EF0">
        <w:rPr>
          <w:rFonts w:ascii="Times New Roman" w:hAnsi="Times New Roman" w:cs="Times New Roman"/>
          <w:b/>
          <w:bCs/>
          <w:lang w:val="en-US"/>
        </w:rPr>
        <w:t xml:space="preserve">have lower probability of emigrating </w:t>
      </w:r>
      <w:r w:rsidR="002F60EE" w:rsidRPr="003D2EF0">
        <w:rPr>
          <w:rFonts w:ascii="Times New Roman" w:hAnsi="Times New Roman" w:cs="Times New Roman"/>
          <w:b/>
          <w:bCs/>
          <w:lang w:val="en-US"/>
        </w:rPr>
        <w:t>than correspond urban ones</w:t>
      </w:r>
    </w:p>
    <w:p w14:paraId="5F847778" w14:textId="66E603D6"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From a technical point of view this situation is </w:t>
      </w:r>
      <w:r w:rsidR="00F17AE4" w:rsidRPr="003D2EF0">
        <w:rPr>
          <w:rFonts w:ascii="Times New Roman" w:hAnsi="Times New Roman" w:cs="Times New Roman"/>
          <w:lang w:val="en-US"/>
        </w:rPr>
        <w:t xml:space="preserve">to some </w:t>
      </w:r>
      <w:r w:rsidR="00A0670A" w:rsidRPr="003D2EF0">
        <w:rPr>
          <w:rFonts w:ascii="Times New Roman" w:hAnsi="Times New Roman" w:cs="Times New Roman"/>
          <w:lang w:val="en-US"/>
        </w:rPr>
        <w:t>extent analogous to testing</w:t>
      </w:r>
      <w:r w:rsidR="00DE151D" w:rsidRPr="003D2EF0">
        <w:rPr>
          <w:rFonts w:ascii="Times New Roman" w:hAnsi="Times New Roman" w:cs="Times New Roman"/>
          <w:lang w:val="en-US"/>
        </w:rPr>
        <w:t xml:space="preserve"> the</w:t>
      </w:r>
      <w:r w:rsidRPr="003D2EF0">
        <w:rPr>
          <w:rFonts w:ascii="Times New Roman" w:hAnsi="Times New Roman" w:cs="Times New Roman"/>
          <w:lang w:val="en-US"/>
        </w:rPr>
        <w:t xml:space="preserve"> H1</w:t>
      </w:r>
      <w:r w:rsidR="00064B34" w:rsidRPr="003D2EF0">
        <w:rPr>
          <w:rFonts w:ascii="Times New Roman" w:hAnsi="Times New Roman" w:cs="Times New Roman"/>
          <w:lang w:val="en-US"/>
        </w:rPr>
        <w:t>b</w:t>
      </w:r>
      <w:r w:rsidRPr="003D2EF0">
        <w:rPr>
          <w:rFonts w:ascii="Times New Roman" w:hAnsi="Times New Roman" w:cs="Times New Roman"/>
          <w:lang w:val="en-US"/>
        </w:rPr>
        <w:t xml:space="preserve"> hypothes</w:t>
      </w:r>
      <w:r w:rsidR="00064B34" w:rsidRPr="003D2EF0">
        <w:rPr>
          <w:rFonts w:ascii="Times New Roman" w:hAnsi="Times New Roman" w:cs="Times New Roman"/>
          <w:lang w:val="en-US"/>
        </w:rPr>
        <w:t>i</w:t>
      </w:r>
      <w:r w:rsidRPr="003D2EF0">
        <w:rPr>
          <w:rFonts w:ascii="Times New Roman" w:hAnsi="Times New Roman" w:cs="Times New Roman"/>
          <w:lang w:val="en-US"/>
        </w:rPr>
        <w:t>s.</w:t>
      </w:r>
      <w:r w:rsidR="00403289" w:rsidRPr="003D2EF0">
        <w:rPr>
          <w:rFonts w:ascii="Times New Roman" w:hAnsi="Times New Roman" w:cs="Times New Roman"/>
          <w:lang w:val="en-US"/>
        </w:rPr>
        <w:t xml:space="preserve"> The test static is derived in the same way, but since we in this case</w:t>
      </w:r>
      <w:r w:rsidR="00C53B46" w:rsidRPr="003D2EF0">
        <w:rPr>
          <w:rFonts w:ascii="Times New Roman" w:hAnsi="Times New Roman" w:cs="Times New Roman"/>
          <w:lang w:val="en-US"/>
        </w:rPr>
        <w:t xml:space="preserve"> conduct a one-sided test we</w:t>
      </w:r>
      <w:r w:rsidR="00A721FE" w:rsidRPr="003D2EF0">
        <w:rPr>
          <w:rFonts w:ascii="Times New Roman" w:hAnsi="Times New Roman" w:cs="Times New Roman"/>
          <w:lang w:val="en-US"/>
        </w:rPr>
        <w:t xml:space="preserve"> reject, at the 5 per cent level, if the z-statistic </w:t>
      </w:r>
      <w:r w:rsidR="00253EB6" w:rsidRPr="003D2EF0">
        <w:rPr>
          <w:rFonts w:ascii="Times New Roman" w:hAnsi="Times New Roman" w:cs="Times New Roman"/>
          <w:lang w:val="en-US"/>
        </w:rPr>
        <w:t xml:space="preserve">exceeds 1.645. </w:t>
      </w:r>
      <w:r w:rsidRPr="003D2EF0">
        <w:rPr>
          <w:rFonts w:ascii="Times New Roman" w:hAnsi="Times New Roman" w:cs="Times New Roman"/>
          <w:lang w:val="en-US"/>
        </w:rPr>
        <w:t xml:space="preserve"> </w:t>
      </w:r>
    </w:p>
    <w:p w14:paraId="77E827F5" w14:textId="77777777" w:rsidR="00C95025" w:rsidRPr="003D2EF0" w:rsidRDefault="00C95025" w:rsidP="00C95025">
      <w:pPr>
        <w:rPr>
          <w:rFonts w:ascii="Times New Roman" w:hAnsi="Times New Roman" w:cs="Times New Roman"/>
          <w:b/>
          <w:bCs/>
          <w:lang w:val="en-US"/>
        </w:rPr>
      </w:pPr>
      <w:r w:rsidRPr="003D2EF0">
        <w:rPr>
          <w:rFonts w:ascii="Times New Roman" w:hAnsi="Times New Roman" w:cs="Times New Roman"/>
          <w:b/>
          <w:bCs/>
          <w:lang w:val="en-US"/>
        </w:rPr>
        <w:t>Testing hypothesis H4: Rural immigrants have a higher probability of internal migration than corresponding urban immigrants</w:t>
      </w:r>
    </w:p>
    <w:p w14:paraId="2051DB64" w14:textId="2F7D84C8"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We test the following 4 sub-hypotheses (SH4) listed in Table </w:t>
      </w:r>
      <w:r w:rsidR="00CE7D26" w:rsidRPr="003D2EF0">
        <w:rPr>
          <w:rFonts w:ascii="Times New Roman" w:hAnsi="Times New Roman" w:cs="Times New Roman"/>
          <w:lang w:val="en-US"/>
        </w:rPr>
        <w:t>B3</w:t>
      </w:r>
      <w:r w:rsidRPr="003D2EF0">
        <w:rPr>
          <w:rFonts w:ascii="Times New Roman" w:hAnsi="Times New Roman" w:cs="Times New Roman"/>
          <w:lang w:val="en-US"/>
        </w:rPr>
        <w:t>.</w:t>
      </w:r>
    </w:p>
    <w:p w14:paraId="320E8C56" w14:textId="77777777" w:rsidR="00C95025" w:rsidRPr="003D2EF0" w:rsidRDefault="00C95025" w:rsidP="00C95025">
      <w:pPr>
        <w:rPr>
          <w:rFonts w:ascii="Times New Roman" w:hAnsi="Times New Roman" w:cs="Times New Roman"/>
          <w:lang w:val="en-US"/>
        </w:rPr>
      </w:pPr>
    </w:p>
    <w:p w14:paraId="732A8021" w14:textId="47F7CEE1"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Table </w:t>
      </w:r>
      <w:r w:rsidR="00F67626" w:rsidRPr="003D2EF0">
        <w:rPr>
          <w:rFonts w:ascii="Times New Roman" w:hAnsi="Times New Roman" w:cs="Times New Roman"/>
          <w:lang w:val="en-US"/>
        </w:rPr>
        <w:t>B</w:t>
      </w:r>
      <w:r w:rsidRPr="003D2EF0">
        <w:rPr>
          <w:rFonts w:ascii="Times New Roman" w:hAnsi="Times New Roman" w:cs="Times New Roman"/>
          <w:lang w:val="en-US"/>
        </w:rPr>
        <w:t>4</w:t>
      </w:r>
      <w:r w:rsidR="00F71DA6" w:rsidRPr="003D2EF0">
        <w:rPr>
          <w:rFonts w:ascii="Times New Roman" w:hAnsi="Times New Roman" w:cs="Times New Roman"/>
          <w:lang w:val="en-US"/>
        </w:rPr>
        <w:t>. Sub-hypotheses related to hypothesis H</w:t>
      </w:r>
      <w:r w:rsidR="00F55259" w:rsidRPr="003D2EF0">
        <w:rPr>
          <w:rFonts w:ascii="Times New Roman" w:hAnsi="Times New Roman" w:cs="Times New Roman"/>
          <w:lang w:val="en-US"/>
        </w:rPr>
        <w:t>4</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4111"/>
        <w:gridCol w:w="4242"/>
      </w:tblGrid>
      <w:tr w:rsidR="00C95025" w:rsidRPr="003D2EF0" w14:paraId="3DE0FFDC" w14:textId="77777777" w:rsidTr="00E508D0">
        <w:tc>
          <w:tcPr>
            <w:tcW w:w="709" w:type="dxa"/>
            <w:tcBorders>
              <w:top w:val="single" w:sz="4" w:space="0" w:color="auto"/>
              <w:bottom w:val="single" w:sz="4" w:space="0" w:color="auto"/>
            </w:tcBorders>
          </w:tcPr>
          <w:p w14:paraId="4082575E"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SH4</w:t>
            </w:r>
          </w:p>
        </w:tc>
        <w:tc>
          <w:tcPr>
            <w:tcW w:w="4111" w:type="dxa"/>
            <w:tcBorders>
              <w:top w:val="single" w:sz="4" w:space="0" w:color="auto"/>
              <w:bottom w:val="single" w:sz="4" w:space="0" w:color="auto"/>
            </w:tcBorders>
          </w:tcPr>
          <w:p w14:paraId="635E81D8" w14:textId="232015A8" w:rsidR="00C95025" w:rsidRPr="003D2EF0" w:rsidRDefault="000400FC" w:rsidP="00E508D0">
            <w:pPr>
              <w:rPr>
                <w:rFonts w:ascii="Times New Roman" w:hAnsi="Times New Roman" w:cs="Times New Roman"/>
                <w:vertAlign w:val="subscript"/>
                <w:lang w:val="en-US"/>
              </w:rPr>
            </w:pPr>
            <w:r w:rsidRPr="003D2EF0">
              <w:rPr>
                <w:rFonts w:ascii="Times New Roman" w:hAnsi="Times New Roman" w:cs="Times New Roman"/>
                <w:lang w:val="en-US"/>
              </w:rPr>
              <w:t>Null hypothesis</w:t>
            </w:r>
          </w:p>
        </w:tc>
        <w:tc>
          <w:tcPr>
            <w:tcW w:w="4242" w:type="dxa"/>
            <w:tcBorders>
              <w:top w:val="single" w:sz="4" w:space="0" w:color="auto"/>
              <w:bottom w:val="single" w:sz="4" w:space="0" w:color="auto"/>
            </w:tcBorders>
          </w:tcPr>
          <w:p w14:paraId="3BA82D5C" w14:textId="745E5491" w:rsidR="00C95025" w:rsidRPr="003D2EF0" w:rsidRDefault="000400FC" w:rsidP="00E508D0">
            <w:pPr>
              <w:rPr>
                <w:rFonts w:ascii="Times New Roman" w:hAnsi="Times New Roman" w:cs="Times New Roman"/>
                <w:vertAlign w:val="subscript"/>
                <w:lang w:val="en-US"/>
              </w:rPr>
            </w:pPr>
            <w:r w:rsidRPr="003D2EF0">
              <w:rPr>
                <w:rFonts w:ascii="Times New Roman" w:hAnsi="Times New Roman" w:cs="Times New Roman"/>
                <w:lang w:val="en-US"/>
              </w:rPr>
              <w:t>Alternative hypothesis</w:t>
            </w:r>
          </w:p>
        </w:tc>
      </w:tr>
      <w:tr w:rsidR="00C95025" w:rsidRPr="003D2EF0" w14:paraId="5A8C77FA" w14:textId="77777777" w:rsidTr="00E508D0">
        <w:tc>
          <w:tcPr>
            <w:tcW w:w="709" w:type="dxa"/>
            <w:tcBorders>
              <w:top w:val="single" w:sz="4" w:space="0" w:color="auto"/>
            </w:tcBorders>
          </w:tcPr>
          <w:p w14:paraId="7BC461CD"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1</w:t>
            </w:r>
          </w:p>
        </w:tc>
        <w:tc>
          <w:tcPr>
            <w:tcW w:w="4111" w:type="dxa"/>
            <w:tcBorders>
              <w:top w:val="single" w:sz="4" w:space="0" w:color="auto"/>
            </w:tcBorders>
          </w:tcPr>
          <w:p w14:paraId="37E8EF3B"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20" w:dyaOrig="340" w14:anchorId="38C8537E">
                <v:shape id="_x0000_i1076" type="#_x0000_t75" style="width:186pt;height:17.25pt" o:ole="">
                  <v:imagedata r:id="rId105" o:title=""/>
                </v:shape>
                <o:OLEObject Type="Embed" ProgID="Equation.DSMT4" ShapeID="_x0000_i1076" DrawAspect="Content" ObjectID="_1801375962" r:id="rId106"/>
              </w:object>
            </w:r>
          </w:p>
        </w:tc>
        <w:tc>
          <w:tcPr>
            <w:tcW w:w="4242" w:type="dxa"/>
            <w:tcBorders>
              <w:top w:val="single" w:sz="4" w:space="0" w:color="auto"/>
            </w:tcBorders>
          </w:tcPr>
          <w:p w14:paraId="7E2E8AB7"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20" w:dyaOrig="340" w14:anchorId="7837DA38">
                <v:shape id="_x0000_i1077" type="#_x0000_t75" style="width:186pt;height:17.25pt" o:ole="">
                  <v:imagedata r:id="rId107" o:title=""/>
                </v:shape>
                <o:OLEObject Type="Embed" ProgID="Equation.DSMT4" ShapeID="_x0000_i1077" DrawAspect="Content" ObjectID="_1801375963" r:id="rId108"/>
              </w:object>
            </w:r>
          </w:p>
        </w:tc>
      </w:tr>
      <w:tr w:rsidR="00C95025" w:rsidRPr="003D2EF0" w14:paraId="577E4BC3" w14:textId="77777777" w:rsidTr="00E508D0">
        <w:tc>
          <w:tcPr>
            <w:tcW w:w="709" w:type="dxa"/>
          </w:tcPr>
          <w:p w14:paraId="59E3A86E"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2</w:t>
            </w:r>
          </w:p>
        </w:tc>
        <w:tc>
          <w:tcPr>
            <w:tcW w:w="4111" w:type="dxa"/>
          </w:tcPr>
          <w:p w14:paraId="0DC17269"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20" w:dyaOrig="340" w14:anchorId="11BB8132">
                <v:shape id="_x0000_i1078" type="#_x0000_t75" style="width:186pt;height:17.25pt" o:ole="">
                  <v:imagedata r:id="rId109" o:title=""/>
                </v:shape>
                <o:OLEObject Type="Embed" ProgID="Equation.DSMT4" ShapeID="_x0000_i1078" DrawAspect="Content" ObjectID="_1801375964" r:id="rId110"/>
              </w:object>
            </w:r>
          </w:p>
        </w:tc>
        <w:tc>
          <w:tcPr>
            <w:tcW w:w="4242" w:type="dxa"/>
          </w:tcPr>
          <w:p w14:paraId="514ECF94"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20" w:dyaOrig="340" w14:anchorId="61580F8A">
                <v:shape id="_x0000_i1079" type="#_x0000_t75" style="width:186pt;height:17.25pt" o:ole="">
                  <v:imagedata r:id="rId111" o:title=""/>
                </v:shape>
                <o:OLEObject Type="Embed" ProgID="Equation.DSMT4" ShapeID="_x0000_i1079" DrawAspect="Content" ObjectID="_1801375965" r:id="rId112"/>
              </w:object>
            </w:r>
          </w:p>
        </w:tc>
      </w:tr>
      <w:tr w:rsidR="00C95025" w:rsidRPr="003D2EF0" w14:paraId="6EB72BBD" w14:textId="77777777" w:rsidTr="00E508D0">
        <w:tc>
          <w:tcPr>
            <w:tcW w:w="709" w:type="dxa"/>
          </w:tcPr>
          <w:p w14:paraId="232D605E"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3</w:t>
            </w:r>
          </w:p>
        </w:tc>
        <w:tc>
          <w:tcPr>
            <w:tcW w:w="4111" w:type="dxa"/>
          </w:tcPr>
          <w:p w14:paraId="1ED6B88A"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20" w:dyaOrig="340" w14:anchorId="0A58F9B4">
                <v:shape id="_x0000_i1080" type="#_x0000_t75" style="width:186pt;height:17.25pt" o:ole="">
                  <v:imagedata r:id="rId113" o:title=""/>
                </v:shape>
                <o:OLEObject Type="Embed" ProgID="Equation.DSMT4" ShapeID="_x0000_i1080" DrawAspect="Content" ObjectID="_1801375966" r:id="rId114"/>
              </w:object>
            </w:r>
          </w:p>
        </w:tc>
        <w:tc>
          <w:tcPr>
            <w:tcW w:w="4242" w:type="dxa"/>
          </w:tcPr>
          <w:p w14:paraId="2E723710"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20" w:dyaOrig="340" w14:anchorId="12701655">
                <v:shape id="_x0000_i1081" type="#_x0000_t75" style="width:186pt;height:17.25pt" o:ole="">
                  <v:imagedata r:id="rId115" o:title=""/>
                </v:shape>
                <o:OLEObject Type="Embed" ProgID="Equation.DSMT4" ShapeID="_x0000_i1081" DrawAspect="Content" ObjectID="_1801375967" r:id="rId116"/>
              </w:object>
            </w:r>
          </w:p>
        </w:tc>
      </w:tr>
      <w:tr w:rsidR="00C95025" w:rsidRPr="003D2EF0" w14:paraId="5423617F" w14:textId="77777777" w:rsidTr="00E508D0">
        <w:tc>
          <w:tcPr>
            <w:tcW w:w="709" w:type="dxa"/>
          </w:tcPr>
          <w:p w14:paraId="0415E414"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lang w:val="en-US"/>
              </w:rPr>
              <w:t>4</w:t>
            </w:r>
          </w:p>
        </w:tc>
        <w:tc>
          <w:tcPr>
            <w:tcW w:w="4111" w:type="dxa"/>
          </w:tcPr>
          <w:p w14:paraId="56DB94D4"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20" w:dyaOrig="340" w14:anchorId="7115673C">
                <v:shape id="_x0000_i1082" type="#_x0000_t75" style="width:186pt;height:17.25pt" o:ole="">
                  <v:imagedata r:id="rId117" o:title=""/>
                </v:shape>
                <o:OLEObject Type="Embed" ProgID="Equation.DSMT4" ShapeID="_x0000_i1082" DrawAspect="Content" ObjectID="_1801375968" r:id="rId118"/>
              </w:object>
            </w:r>
          </w:p>
        </w:tc>
        <w:tc>
          <w:tcPr>
            <w:tcW w:w="4242" w:type="dxa"/>
          </w:tcPr>
          <w:p w14:paraId="40E96062" w14:textId="77777777" w:rsidR="00C95025" w:rsidRPr="003D2EF0" w:rsidRDefault="00C95025" w:rsidP="00E508D0">
            <w:pPr>
              <w:rPr>
                <w:rFonts w:ascii="Times New Roman" w:hAnsi="Times New Roman" w:cs="Times New Roman"/>
                <w:lang w:val="en-US"/>
              </w:rPr>
            </w:pPr>
            <w:r w:rsidRPr="003D2EF0">
              <w:rPr>
                <w:rFonts w:ascii="Times New Roman" w:hAnsi="Times New Roman" w:cs="Times New Roman"/>
                <w:position w:val="-10"/>
                <w:lang w:val="en-US"/>
              </w:rPr>
              <w:object w:dxaOrig="3720" w:dyaOrig="340" w14:anchorId="5D265704">
                <v:shape id="_x0000_i1083" type="#_x0000_t75" style="width:186pt;height:17.25pt" o:ole="">
                  <v:imagedata r:id="rId119" o:title=""/>
                </v:shape>
                <o:OLEObject Type="Embed" ProgID="Equation.DSMT4" ShapeID="_x0000_i1083" DrawAspect="Content" ObjectID="_1801375969" r:id="rId120"/>
              </w:object>
            </w:r>
          </w:p>
        </w:tc>
      </w:tr>
    </w:tbl>
    <w:p w14:paraId="6C60336E" w14:textId="77777777" w:rsidR="00C95025" w:rsidRPr="003D2EF0" w:rsidRDefault="00C95025" w:rsidP="00C95025">
      <w:pPr>
        <w:rPr>
          <w:rFonts w:ascii="Times New Roman" w:hAnsi="Times New Roman" w:cs="Times New Roman"/>
          <w:b/>
          <w:bCs/>
          <w:lang w:val="en-US"/>
        </w:rPr>
      </w:pPr>
    </w:p>
    <w:p w14:paraId="41A1EB30" w14:textId="736A868E"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Thus, in SH4_1 </w:t>
      </w:r>
      <w:r w:rsidR="002C6993" w:rsidRPr="003D2EF0">
        <w:rPr>
          <w:rFonts w:ascii="Times New Roman" w:hAnsi="Times New Roman" w:cs="Times New Roman"/>
          <w:lang w:val="en-US"/>
        </w:rPr>
        <w:t>the null hypothesis</w:t>
      </w:r>
      <w:r w:rsidRPr="003D2EF0">
        <w:rPr>
          <w:rFonts w:ascii="Times New Roman" w:hAnsi="Times New Roman" w:cs="Times New Roman"/>
          <w:lang w:val="en-US"/>
        </w:rPr>
        <w:t xml:space="preserve"> is that a single rural female immigrant who is outside the labor force employee has a higher probability of internal migration than a corresponding urban immigrant. In SH14_2 </w:t>
      </w:r>
      <w:r w:rsidR="002C6993" w:rsidRPr="003D2EF0">
        <w:rPr>
          <w:rFonts w:ascii="Times New Roman" w:hAnsi="Times New Roman" w:cs="Times New Roman"/>
          <w:lang w:val="en-US"/>
        </w:rPr>
        <w:t>the null hypothesis</w:t>
      </w:r>
      <w:r w:rsidRPr="003D2EF0">
        <w:rPr>
          <w:rFonts w:ascii="Times New Roman" w:hAnsi="Times New Roman" w:cs="Times New Roman"/>
          <w:lang w:val="en-US"/>
        </w:rPr>
        <w:t xml:space="preserve"> is that a single rural female immigrant who is an employee has a higher probability of internal migration than a corresponding urban immigrant.  In SH4_3 </w:t>
      </w:r>
      <w:r w:rsidR="003C2AFF" w:rsidRPr="003D2EF0">
        <w:rPr>
          <w:rFonts w:ascii="Times New Roman" w:hAnsi="Times New Roman" w:cs="Times New Roman"/>
          <w:lang w:val="en-US"/>
        </w:rPr>
        <w:t>the null hypothesis</w:t>
      </w:r>
      <w:r w:rsidRPr="003D2EF0">
        <w:rPr>
          <w:rFonts w:ascii="Times New Roman" w:hAnsi="Times New Roman" w:cs="Times New Roman"/>
          <w:lang w:val="en-US"/>
        </w:rPr>
        <w:t xml:space="preserve"> is that a married rural female with children and who is outside the labor force has a higher probability of internal migration than a corresponding urban individual. In SH4_4 </w:t>
      </w:r>
      <w:r w:rsidR="003C2AFF" w:rsidRPr="003D2EF0">
        <w:rPr>
          <w:rFonts w:ascii="Times New Roman" w:hAnsi="Times New Roman" w:cs="Times New Roman"/>
          <w:lang w:val="en-US"/>
        </w:rPr>
        <w:t>the null hypothesis</w:t>
      </w:r>
      <w:r w:rsidRPr="003D2EF0">
        <w:rPr>
          <w:rFonts w:ascii="Times New Roman" w:hAnsi="Times New Roman" w:cs="Times New Roman"/>
          <w:lang w:val="en-US"/>
        </w:rPr>
        <w:t xml:space="preserve"> is that a married rural female with children and who is an employee has a higher probability of internal migration than a corresponding urban individual.</w:t>
      </w:r>
    </w:p>
    <w:p w14:paraId="7BC85D63" w14:textId="77777777"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Next, we comment on how (for instance) SH4_1 is tested. </w:t>
      </w:r>
    </w:p>
    <w:p w14:paraId="50B38DB5" w14:textId="77777777"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Let </w:t>
      </w:r>
      <w:r w:rsidRPr="003D2EF0">
        <w:rPr>
          <w:rFonts w:ascii="Times New Roman" w:hAnsi="Times New Roman" w:cs="Times New Roman"/>
          <w:position w:val="-14"/>
          <w:lang w:val="en-US"/>
        </w:rPr>
        <w:object w:dxaOrig="2540" w:dyaOrig="400" w14:anchorId="22E515C9">
          <v:shape id="_x0000_i1084" type="#_x0000_t75" style="width:126.75pt;height:20.25pt" o:ole="">
            <v:imagedata r:id="rId121" o:title=""/>
          </v:shape>
          <o:OLEObject Type="Embed" ProgID="Equation.DSMT4" ShapeID="_x0000_i1084" DrawAspect="Content" ObjectID="_1801375970" r:id="rId122"/>
        </w:object>
      </w:r>
      <w:r w:rsidRPr="003D2EF0">
        <w:rPr>
          <w:rFonts w:ascii="Times New Roman" w:hAnsi="Times New Roman" w:cs="Times New Roman"/>
          <w:lang w:val="en-US"/>
        </w:rPr>
        <w:t xml:space="preserve">and </w:t>
      </w:r>
      <w:r w:rsidRPr="003D2EF0">
        <w:rPr>
          <w:rFonts w:ascii="Times New Roman" w:hAnsi="Times New Roman" w:cs="Times New Roman"/>
          <w:position w:val="-14"/>
          <w:lang w:val="en-US"/>
        </w:rPr>
        <w:object w:dxaOrig="2540" w:dyaOrig="400" w14:anchorId="498197FC">
          <v:shape id="_x0000_i1085" type="#_x0000_t75" style="width:126.75pt;height:20.25pt" o:ole="">
            <v:imagedata r:id="rId123" o:title=""/>
          </v:shape>
          <o:OLEObject Type="Embed" ProgID="Equation.DSMT4" ShapeID="_x0000_i1085" DrawAspect="Content" ObjectID="_1801375971" r:id="rId124"/>
        </w:object>
      </w:r>
      <w:r w:rsidRPr="003D2EF0">
        <w:rPr>
          <w:rFonts w:ascii="Times New Roman" w:hAnsi="Times New Roman" w:cs="Times New Roman"/>
          <w:lang w:val="en-US"/>
        </w:rPr>
        <w:t xml:space="preserve">be the estimated probabilities of respectively </w:t>
      </w:r>
      <w:r w:rsidRPr="003D2EF0">
        <w:rPr>
          <w:rFonts w:ascii="Times New Roman" w:hAnsi="Times New Roman" w:cs="Times New Roman"/>
          <w:position w:val="-10"/>
          <w:lang w:val="en-US"/>
        </w:rPr>
        <w:object w:dxaOrig="1820" w:dyaOrig="340" w14:anchorId="0BB081D5">
          <v:shape id="_x0000_i1086" type="#_x0000_t75" style="width:90.75pt;height:17.25pt" o:ole="">
            <v:imagedata r:id="rId125" o:title=""/>
          </v:shape>
          <o:OLEObject Type="Embed" ProgID="Equation.DSMT4" ShapeID="_x0000_i1086" DrawAspect="Content" ObjectID="_1801375972" r:id="rId126"/>
        </w:object>
      </w:r>
      <w:r w:rsidRPr="003D2EF0">
        <w:rPr>
          <w:rFonts w:ascii="Times New Roman" w:hAnsi="Times New Roman" w:cs="Times New Roman"/>
          <w:lang w:val="en-US"/>
        </w:rPr>
        <w:t xml:space="preserve"> and </w:t>
      </w:r>
      <w:r w:rsidRPr="003D2EF0">
        <w:rPr>
          <w:rFonts w:ascii="Times New Roman" w:hAnsi="Times New Roman" w:cs="Times New Roman"/>
          <w:position w:val="-10"/>
          <w:lang w:val="en-US"/>
        </w:rPr>
        <w:object w:dxaOrig="1820" w:dyaOrig="340" w14:anchorId="0D716F58">
          <v:shape id="_x0000_i1087" type="#_x0000_t75" style="width:90.75pt;height:17.25pt" o:ole="">
            <v:imagedata r:id="rId127" o:title=""/>
          </v:shape>
          <o:OLEObject Type="Embed" ProgID="Equation.DSMT4" ShapeID="_x0000_i1087" DrawAspect="Content" ObjectID="_1801375973" r:id="rId128"/>
        </w:object>
      </w:r>
      <w:r w:rsidRPr="003D2EF0">
        <w:rPr>
          <w:rFonts w:ascii="Times New Roman" w:hAnsi="Times New Roman" w:cs="Times New Roman"/>
          <w:lang w:val="en-US"/>
        </w:rPr>
        <w:t>We employ the test statistic</w:t>
      </w:r>
    </w:p>
    <w:p w14:paraId="13504494" w14:textId="38F3E8B5" w:rsidR="00C95025" w:rsidRPr="003D2EF0" w:rsidRDefault="00652A9D" w:rsidP="001746AC">
      <w:pPr>
        <w:jc w:val="center"/>
        <w:rPr>
          <w:rFonts w:ascii="Times New Roman" w:hAnsi="Times New Roman" w:cs="Times New Roman"/>
          <w:lang w:val="en-US"/>
        </w:rPr>
      </w:pPr>
      <w:r w:rsidRPr="003D2EF0">
        <w:rPr>
          <w:rFonts w:ascii="Times New Roman" w:hAnsi="Times New Roman" w:cs="Times New Roman"/>
          <w:position w:val="-44"/>
        </w:rPr>
        <w:object w:dxaOrig="2420" w:dyaOrig="880" w14:anchorId="53C947D4">
          <v:shape id="_x0000_i1088" type="#_x0000_t75" style="width:120.75pt;height:44.25pt" o:ole="">
            <v:imagedata r:id="rId129" o:title=""/>
          </v:shape>
          <o:OLEObject Type="Embed" ProgID="Equation.DSMT4" ShapeID="_x0000_i1088" DrawAspect="Content" ObjectID="_1801375974" r:id="rId130"/>
        </w:object>
      </w:r>
      <w:r w:rsidR="00C95025" w:rsidRPr="003D2EF0">
        <w:rPr>
          <w:rFonts w:ascii="Times New Roman" w:hAnsi="Times New Roman" w:cs="Times New Roman"/>
          <w:lang w:val="en-US"/>
        </w:rPr>
        <w:t>,</w:t>
      </w:r>
    </w:p>
    <w:p w14:paraId="0963A3DB" w14:textId="3635927C"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where the denominator is estimated by the delta method for which purpose the estimated covariance matrix of </w:t>
      </w:r>
      <w:r w:rsidRPr="003D2EF0">
        <w:rPr>
          <w:rFonts w:ascii="Times New Roman" w:hAnsi="Times New Roman" w:cs="Times New Roman"/>
          <w:position w:val="-6"/>
        </w:rPr>
        <w:object w:dxaOrig="279" w:dyaOrig="320" w14:anchorId="6BD56714">
          <v:shape id="_x0000_i1089" type="#_x0000_t75" style="width:14.25pt;height:15.75pt" o:ole="">
            <v:imagedata r:id="rId131" o:title=""/>
          </v:shape>
          <o:OLEObject Type="Embed" ProgID="Equation.DSMT4" ShapeID="_x0000_i1089" DrawAspect="Content" ObjectID="_1801375975" r:id="rId132"/>
        </w:object>
      </w:r>
      <w:r w:rsidRPr="003D2EF0">
        <w:rPr>
          <w:rFonts w:ascii="Times New Roman" w:hAnsi="Times New Roman" w:cs="Times New Roman"/>
          <w:lang w:val="en-US"/>
        </w:rPr>
        <w:t>is required. The test statistic i</w:t>
      </w:r>
      <w:r w:rsidR="008B591D">
        <w:rPr>
          <w:rFonts w:ascii="Times New Roman" w:hAnsi="Times New Roman" w:cs="Times New Roman"/>
          <w:lang w:val="en-US"/>
        </w:rPr>
        <w:t>n</w:t>
      </w:r>
      <w:r w:rsidRPr="003D2EF0">
        <w:rPr>
          <w:rFonts w:ascii="Times New Roman" w:hAnsi="Times New Roman" w:cs="Times New Roman"/>
          <w:lang w:val="en-US"/>
        </w:rPr>
        <w:t xml:space="preserve"> </w:t>
      </w:r>
      <w:r w:rsidRPr="003D2EF0">
        <w:rPr>
          <w:rFonts w:ascii="Times New Roman" w:hAnsi="Times New Roman" w:cs="Times New Roman"/>
          <w:i/>
          <w:iCs/>
          <w:lang w:val="en-US"/>
        </w:rPr>
        <w:t>T</w:t>
      </w:r>
      <w:r w:rsidRPr="003D2EF0">
        <w:rPr>
          <w:rFonts w:ascii="Times New Roman" w:hAnsi="Times New Roman" w:cs="Times New Roman"/>
          <w:vertAlign w:val="subscript"/>
          <w:lang w:val="en-US"/>
        </w:rPr>
        <w:t xml:space="preserve">4 </w:t>
      </w:r>
      <w:r w:rsidRPr="003D2EF0">
        <w:rPr>
          <w:rFonts w:ascii="Times New Roman" w:hAnsi="Times New Roman" w:cs="Times New Roman"/>
          <w:lang w:val="en-US"/>
        </w:rPr>
        <w:t>is assumed to be standard normally distributed. Using a test level of 5 per</w:t>
      </w:r>
      <w:r w:rsidR="004627DE" w:rsidRPr="003D2EF0">
        <w:rPr>
          <w:rFonts w:ascii="Times New Roman" w:hAnsi="Times New Roman" w:cs="Times New Roman"/>
          <w:lang w:val="en-US"/>
        </w:rPr>
        <w:t xml:space="preserve"> </w:t>
      </w:r>
      <w:r w:rsidRPr="003D2EF0">
        <w:rPr>
          <w:rFonts w:ascii="Times New Roman" w:hAnsi="Times New Roman" w:cs="Times New Roman"/>
          <w:lang w:val="en-US"/>
        </w:rPr>
        <w:t>cent SH</w:t>
      </w:r>
      <w:r w:rsidR="00AE3B9D" w:rsidRPr="003D2EF0">
        <w:rPr>
          <w:rFonts w:ascii="Times New Roman" w:hAnsi="Times New Roman" w:cs="Times New Roman"/>
          <w:lang w:val="en-US"/>
        </w:rPr>
        <w:t>4</w:t>
      </w:r>
      <w:r w:rsidR="00E20F2D" w:rsidRPr="003D2EF0">
        <w:rPr>
          <w:rFonts w:ascii="Times New Roman" w:hAnsi="Times New Roman" w:cs="Times New Roman"/>
          <w:lang w:val="en-US"/>
        </w:rPr>
        <w:t>_1</w:t>
      </w:r>
      <w:r w:rsidRPr="003D2EF0">
        <w:rPr>
          <w:rFonts w:ascii="Times New Roman" w:hAnsi="Times New Roman" w:cs="Times New Roman"/>
          <w:lang w:val="en-US"/>
        </w:rPr>
        <w:t xml:space="preserve"> will be rejected if </w:t>
      </w:r>
      <w:r w:rsidRPr="003D2EF0">
        <w:rPr>
          <w:rFonts w:ascii="Times New Roman" w:hAnsi="Times New Roman" w:cs="Times New Roman"/>
          <w:i/>
          <w:iCs/>
          <w:lang w:val="en-US"/>
        </w:rPr>
        <w:t>T</w:t>
      </w:r>
      <w:r w:rsidRPr="003D2EF0">
        <w:rPr>
          <w:rFonts w:ascii="Times New Roman" w:hAnsi="Times New Roman" w:cs="Times New Roman"/>
          <w:vertAlign w:val="subscript"/>
          <w:lang w:val="en-US"/>
        </w:rPr>
        <w:t xml:space="preserve">4 </w:t>
      </w:r>
      <w:r w:rsidRPr="003D2EF0">
        <w:rPr>
          <w:rFonts w:ascii="Times New Roman" w:hAnsi="Times New Roman" w:cs="Times New Roman"/>
          <w:lang w:val="en-US"/>
        </w:rPr>
        <w:t xml:space="preserve">is less than -1.645. </w:t>
      </w:r>
    </w:p>
    <w:p w14:paraId="4E91C3FA" w14:textId="77777777" w:rsidR="00C95025" w:rsidRPr="003D2EF0" w:rsidRDefault="00C95025" w:rsidP="00C95025">
      <w:pPr>
        <w:rPr>
          <w:rFonts w:ascii="Times New Roman" w:hAnsi="Times New Roman" w:cs="Times New Roman"/>
          <w:b/>
          <w:bCs/>
          <w:lang w:val="en-US"/>
        </w:rPr>
      </w:pPr>
      <w:r w:rsidRPr="003D2EF0">
        <w:rPr>
          <w:rFonts w:ascii="Times New Roman" w:hAnsi="Times New Roman" w:cs="Times New Roman"/>
          <w:b/>
          <w:bCs/>
          <w:lang w:val="en-US"/>
        </w:rPr>
        <w:t>Testing hypothesis H5: Rural second-generation individuals have a higher probability of internal migration than corresponding urban second-generation individuals</w:t>
      </w:r>
    </w:p>
    <w:p w14:paraId="4918293C" w14:textId="307AB2D8"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From a technical point of view this situation is analogous to the one related to the H4 hypothes</w:t>
      </w:r>
      <w:r w:rsidR="00E20F2D" w:rsidRPr="003D2EF0">
        <w:rPr>
          <w:rFonts w:ascii="Times New Roman" w:hAnsi="Times New Roman" w:cs="Times New Roman"/>
          <w:lang w:val="en-US"/>
        </w:rPr>
        <w:t>is</w:t>
      </w:r>
      <w:r w:rsidRPr="003D2EF0">
        <w:rPr>
          <w:rFonts w:ascii="Times New Roman" w:hAnsi="Times New Roman" w:cs="Times New Roman"/>
          <w:lang w:val="en-US"/>
        </w:rPr>
        <w:t>. We just replace immigrants with individuals from the second generation.</w:t>
      </w:r>
    </w:p>
    <w:p w14:paraId="3EF2AD5A" w14:textId="6E9A4C68" w:rsidR="00C95025" w:rsidRPr="003D2EF0" w:rsidRDefault="00C95025" w:rsidP="00C95025">
      <w:pPr>
        <w:rPr>
          <w:rFonts w:ascii="Times New Roman" w:hAnsi="Times New Roman" w:cs="Times New Roman"/>
          <w:b/>
          <w:bCs/>
          <w:lang w:val="en-US"/>
        </w:rPr>
      </w:pPr>
      <w:r w:rsidRPr="003D2EF0">
        <w:rPr>
          <w:rFonts w:ascii="Times New Roman" w:hAnsi="Times New Roman" w:cs="Times New Roman"/>
          <w:b/>
          <w:bCs/>
          <w:lang w:val="en-US"/>
        </w:rPr>
        <w:t>Testing hypothesis H6</w:t>
      </w:r>
      <w:r w:rsidR="005B2529" w:rsidRPr="003D2EF0">
        <w:rPr>
          <w:rFonts w:ascii="Times New Roman" w:hAnsi="Times New Roman" w:cs="Times New Roman"/>
          <w:b/>
          <w:bCs/>
          <w:lang w:val="en-US"/>
        </w:rPr>
        <w:t>a</w:t>
      </w:r>
      <w:r w:rsidRPr="003D2EF0">
        <w:rPr>
          <w:rFonts w:ascii="Times New Roman" w:hAnsi="Times New Roman" w:cs="Times New Roman"/>
          <w:b/>
          <w:bCs/>
          <w:lang w:val="en-US"/>
        </w:rPr>
        <w:t xml:space="preserve">: </w:t>
      </w:r>
      <w:r w:rsidR="007C1387" w:rsidRPr="003D2EF0">
        <w:rPr>
          <w:rFonts w:ascii="Times New Roman" w:hAnsi="Times New Roman" w:cs="Times New Roman"/>
          <w:b/>
          <w:bCs/>
          <w:lang w:val="en-US"/>
        </w:rPr>
        <w:t xml:space="preserve">The difference in probability of internal migration </w:t>
      </w:r>
      <w:r w:rsidR="00122CE2" w:rsidRPr="003D2EF0">
        <w:rPr>
          <w:rFonts w:ascii="Times New Roman" w:hAnsi="Times New Roman" w:cs="Times New Roman"/>
          <w:b/>
          <w:bCs/>
          <w:lang w:val="en-US"/>
        </w:rPr>
        <w:t xml:space="preserve">between a rural and an urban native </w:t>
      </w:r>
      <w:r w:rsidR="00C75921" w:rsidRPr="003D2EF0">
        <w:rPr>
          <w:rFonts w:ascii="Times New Roman" w:hAnsi="Times New Roman" w:cs="Times New Roman"/>
          <w:b/>
          <w:bCs/>
          <w:lang w:val="en-US"/>
        </w:rPr>
        <w:t xml:space="preserve">is less than a corresponding difference for an immigrant. </w:t>
      </w:r>
      <w:r w:rsidRPr="003D2EF0">
        <w:rPr>
          <w:rFonts w:ascii="Times New Roman" w:hAnsi="Times New Roman" w:cs="Times New Roman"/>
          <w:b/>
          <w:bCs/>
          <w:lang w:val="en-US"/>
        </w:rPr>
        <w:t xml:space="preserve"> </w:t>
      </w:r>
    </w:p>
    <w:p w14:paraId="0342AE09" w14:textId="1EBB58C6" w:rsidR="008328AD" w:rsidRPr="003D2EF0" w:rsidRDefault="001C7259" w:rsidP="008328AD">
      <w:pPr>
        <w:rPr>
          <w:rFonts w:ascii="Times New Roman" w:hAnsi="Times New Roman" w:cs="Times New Roman"/>
          <w:lang w:val="en-US"/>
        </w:rPr>
      </w:pPr>
      <w:r w:rsidRPr="003D2EF0">
        <w:rPr>
          <w:rFonts w:ascii="Times New Roman" w:hAnsi="Times New Roman" w:cs="Times New Roman"/>
          <w:lang w:val="en-US"/>
        </w:rPr>
        <w:t>The</w:t>
      </w:r>
      <w:r w:rsidR="008328AD" w:rsidRPr="003D2EF0">
        <w:rPr>
          <w:rFonts w:ascii="Times New Roman" w:hAnsi="Times New Roman" w:cs="Times New Roman"/>
          <w:lang w:val="en-US"/>
        </w:rPr>
        <w:t xml:space="preserve"> following four sub-hypotheses</w:t>
      </w:r>
      <w:r w:rsidRPr="003D2EF0">
        <w:rPr>
          <w:rFonts w:ascii="Times New Roman" w:hAnsi="Times New Roman" w:cs="Times New Roman"/>
          <w:lang w:val="en-US"/>
        </w:rPr>
        <w:t xml:space="preserve"> are given in Table B5.</w:t>
      </w:r>
    </w:p>
    <w:p w14:paraId="11B892AB" w14:textId="77777777" w:rsidR="001C7259" w:rsidRPr="003D2EF0" w:rsidRDefault="001C7259" w:rsidP="008328AD">
      <w:pPr>
        <w:rPr>
          <w:rFonts w:ascii="Times New Roman" w:hAnsi="Times New Roman" w:cs="Times New Roman"/>
          <w:lang w:val="en-US"/>
        </w:rPr>
      </w:pPr>
    </w:p>
    <w:p w14:paraId="04DF1D37" w14:textId="1CEFFD5B" w:rsidR="008328AD" w:rsidRPr="003D2EF0" w:rsidRDefault="008328AD" w:rsidP="008328AD">
      <w:pPr>
        <w:rPr>
          <w:rFonts w:ascii="Times New Roman" w:hAnsi="Times New Roman" w:cs="Times New Roman"/>
          <w:lang w:val="en-US"/>
        </w:rPr>
      </w:pPr>
      <w:r w:rsidRPr="003D2EF0">
        <w:rPr>
          <w:rFonts w:ascii="Times New Roman" w:hAnsi="Times New Roman" w:cs="Times New Roman"/>
          <w:lang w:val="en-US"/>
        </w:rPr>
        <w:t>Table B</w:t>
      </w:r>
      <w:r w:rsidR="0095520A" w:rsidRPr="003D2EF0">
        <w:rPr>
          <w:rFonts w:ascii="Times New Roman" w:hAnsi="Times New Roman" w:cs="Times New Roman"/>
          <w:lang w:val="en-US"/>
        </w:rPr>
        <w:t>5</w:t>
      </w:r>
      <w:r w:rsidRPr="003D2EF0">
        <w:rPr>
          <w:rFonts w:ascii="Times New Roman" w:hAnsi="Times New Roman" w:cs="Times New Roman"/>
          <w:lang w:val="en-US"/>
        </w:rPr>
        <w:t>. Sub-hypotheses related to hypothesis H</w:t>
      </w:r>
      <w:r w:rsidR="00D041E8" w:rsidRPr="003D2EF0">
        <w:rPr>
          <w:rFonts w:ascii="Times New Roman" w:hAnsi="Times New Roman" w:cs="Times New Roman"/>
          <w:lang w:val="en-US"/>
        </w:rPr>
        <w:t>6a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
        <w:gridCol w:w="4108"/>
        <w:gridCol w:w="4214"/>
      </w:tblGrid>
      <w:tr w:rsidR="008328AD" w:rsidRPr="003D2EF0" w14:paraId="03757699" w14:textId="77777777" w:rsidTr="008F18F3">
        <w:tc>
          <w:tcPr>
            <w:tcW w:w="709" w:type="dxa"/>
            <w:tcBorders>
              <w:top w:val="single" w:sz="4" w:space="0" w:color="auto"/>
              <w:bottom w:val="single" w:sz="4" w:space="0" w:color="auto"/>
            </w:tcBorders>
          </w:tcPr>
          <w:p w14:paraId="7E707429" w14:textId="2B1A13D6" w:rsidR="008328AD" w:rsidRPr="003D2EF0" w:rsidRDefault="008328AD" w:rsidP="008F18F3">
            <w:pPr>
              <w:rPr>
                <w:rFonts w:ascii="Times New Roman" w:hAnsi="Times New Roman" w:cs="Times New Roman"/>
                <w:lang w:val="en-US"/>
              </w:rPr>
            </w:pPr>
            <w:r w:rsidRPr="003D2EF0">
              <w:rPr>
                <w:rFonts w:ascii="Times New Roman" w:hAnsi="Times New Roman" w:cs="Times New Roman"/>
                <w:lang w:val="en-US"/>
              </w:rPr>
              <w:t>SH</w:t>
            </w:r>
            <w:r w:rsidR="00D041E8" w:rsidRPr="003D2EF0">
              <w:rPr>
                <w:rFonts w:ascii="Times New Roman" w:hAnsi="Times New Roman" w:cs="Times New Roman"/>
                <w:lang w:val="en-US"/>
              </w:rPr>
              <w:t>6a</w:t>
            </w:r>
          </w:p>
        </w:tc>
        <w:tc>
          <w:tcPr>
            <w:tcW w:w="4111" w:type="dxa"/>
            <w:tcBorders>
              <w:top w:val="single" w:sz="4" w:space="0" w:color="auto"/>
              <w:bottom w:val="single" w:sz="4" w:space="0" w:color="auto"/>
            </w:tcBorders>
          </w:tcPr>
          <w:p w14:paraId="3B25370A" w14:textId="295DEAF4" w:rsidR="008328AD" w:rsidRPr="003D2EF0" w:rsidRDefault="00C52648" w:rsidP="008F18F3">
            <w:pPr>
              <w:rPr>
                <w:rFonts w:ascii="Times New Roman" w:hAnsi="Times New Roman" w:cs="Times New Roman"/>
                <w:vertAlign w:val="subscript"/>
                <w:lang w:val="en-US"/>
              </w:rPr>
            </w:pPr>
            <w:r w:rsidRPr="003D2EF0">
              <w:rPr>
                <w:rFonts w:ascii="Times New Roman" w:hAnsi="Times New Roman" w:cs="Times New Roman"/>
                <w:lang w:val="en-US"/>
              </w:rPr>
              <w:t>Null hypothesis</w:t>
            </w:r>
          </w:p>
        </w:tc>
        <w:tc>
          <w:tcPr>
            <w:tcW w:w="4242" w:type="dxa"/>
            <w:tcBorders>
              <w:top w:val="single" w:sz="4" w:space="0" w:color="auto"/>
              <w:bottom w:val="single" w:sz="4" w:space="0" w:color="auto"/>
            </w:tcBorders>
          </w:tcPr>
          <w:p w14:paraId="1DBD5513" w14:textId="61B8846C" w:rsidR="008328AD" w:rsidRPr="003D2EF0" w:rsidRDefault="00C52648" w:rsidP="008F18F3">
            <w:pPr>
              <w:rPr>
                <w:rFonts w:ascii="Times New Roman" w:hAnsi="Times New Roman" w:cs="Times New Roman"/>
                <w:vertAlign w:val="subscript"/>
                <w:lang w:val="en-US"/>
              </w:rPr>
            </w:pPr>
            <w:r w:rsidRPr="003D2EF0">
              <w:rPr>
                <w:rFonts w:ascii="Times New Roman" w:hAnsi="Times New Roman" w:cs="Times New Roman"/>
                <w:lang w:val="en-US"/>
              </w:rPr>
              <w:t>Alternative hypothesis</w:t>
            </w:r>
          </w:p>
        </w:tc>
      </w:tr>
      <w:tr w:rsidR="008328AD" w:rsidRPr="003D2EF0" w14:paraId="561C1C46" w14:textId="77777777" w:rsidTr="008F18F3">
        <w:tc>
          <w:tcPr>
            <w:tcW w:w="709" w:type="dxa"/>
            <w:tcBorders>
              <w:top w:val="single" w:sz="4" w:space="0" w:color="auto"/>
            </w:tcBorders>
          </w:tcPr>
          <w:p w14:paraId="4C538401" w14:textId="77777777" w:rsidR="008328AD" w:rsidRPr="003D2EF0" w:rsidRDefault="008328AD" w:rsidP="008F18F3">
            <w:pPr>
              <w:rPr>
                <w:rFonts w:ascii="Times New Roman" w:hAnsi="Times New Roman" w:cs="Times New Roman"/>
                <w:lang w:val="en-US"/>
              </w:rPr>
            </w:pPr>
            <w:r w:rsidRPr="003D2EF0">
              <w:rPr>
                <w:rFonts w:ascii="Times New Roman" w:hAnsi="Times New Roman" w:cs="Times New Roman"/>
                <w:lang w:val="en-US"/>
              </w:rPr>
              <w:t>1</w:t>
            </w:r>
          </w:p>
        </w:tc>
        <w:tc>
          <w:tcPr>
            <w:tcW w:w="4111" w:type="dxa"/>
            <w:tcBorders>
              <w:top w:val="single" w:sz="4" w:space="0" w:color="auto"/>
            </w:tcBorders>
          </w:tcPr>
          <w:p w14:paraId="3AFBEB96" w14:textId="4DBFE2EE" w:rsidR="008328AD" w:rsidRPr="003D2EF0" w:rsidRDefault="00462CA8" w:rsidP="008F18F3">
            <w:pPr>
              <w:rPr>
                <w:rFonts w:ascii="Times New Roman" w:hAnsi="Times New Roman" w:cs="Times New Roman"/>
                <w:lang w:val="en-US"/>
              </w:rPr>
            </w:pPr>
            <w:r w:rsidRPr="003D2EF0">
              <w:rPr>
                <w:rFonts w:ascii="Times New Roman" w:hAnsi="Times New Roman" w:cs="Times New Roman"/>
                <w:position w:val="-30"/>
                <w:lang w:val="en-US"/>
              </w:rPr>
              <w:object w:dxaOrig="3879" w:dyaOrig="720" w14:anchorId="6B22B408">
                <v:shape id="_x0000_i1090" type="#_x0000_t75" style="width:194.25pt;height:36pt" o:ole="">
                  <v:imagedata r:id="rId133" o:title=""/>
                </v:shape>
                <o:OLEObject Type="Embed" ProgID="Equation.DSMT4" ShapeID="_x0000_i1090" DrawAspect="Content" ObjectID="_1801375976" r:id="rId134"/>
              </w:object>
            </w:r>
          </w:p>
        </w:tc>
        <w:tc>
          <w:tcPr>
            <w:tcW w:w="4242" w:type="dxa"/>
            <w:tcBorders>
              <w:top w:val="single" w:sz="4" w:space="0" w:color="auto"/>
            </w:tcBorders>
          </w:tcPr>
          <w:p w14:paraId="6D89AF6F" w14:textId="2E0036C6" w:rsidR="008328AD" w:rsidRPr="003D2EF0" w:rsidRDefault="00380C87" w:rsidP="008F18F3">
            <w:pPr>
              <w:rPr>
                <w:rFonts w:ascii="Times New Roman" w:hAnsi="Times New Roman" w:cs="Times New Roman"/>
                <w:lang w:val="en-US"/>
              </w:rPr>
            </w:pPr>
            <w:r w:rsidRPr="003D2EF0">
              <w:rPr>
                <w:rFonts w:ascii="Times New Roman" w:hAnsi="Times New Roman" w:cs="Times New Roman"/>
                <w:position w:val="-30"/>
                <w:lang w:val="en-US"/>
              </w:rPr>
              <w:object w:dxaOrig="3879" w:dyaOrig="720" w14:anchorId="143DBBF2">
                <v:shape id="_x0000_i1091" type="#_x0000_t75" style="width:194.25pt;height:36pt" o:ole="">
                  <v:imagedata r:id="rId135" o:title=""/>
                </v:shape>
                <o:OLEObject Type="Embed" ProgID="Equation.DSMT4" ShapeID="_x0000_i1091" DrawAspect="Content" ObjectID="_1801375977" r:id="rId136"/>
              </w:object>
            </w:r>
          </w:p>
        </w:tc>
      </w:tr>
      <w:tr w:rsidR="008328AD" w:rsidRPr="003D2EF0" w14:paraId="30226FF8" w14:textId="77777777" w:rsidTr="008F18F3">
        <w:tc>
          <w:tcPr>
            <w:tcW w:w="709" w:type="dxa"/>
          </w:tcPr>
          <w:p w14:paraId="0F759973" w14:textId="77777777" w:rsidR="008328AD" w:rsidRPr="003D2EF0" w:rsidRDefault="008328AD" w:rsidP="008F18F3">
            <w:pPr>
              <w:rPr>
                <w:rFonts w:ascii="Times New Roman" w:hAnsi="Times New Roman" w:cs="Times New Roman"/>
                <w:lang w:val="en-US"/>
              </w:rPr>
            </w:pPr>
            <w:r w:rsidRPr="003D2EF0">
              <w:rPr>
                <w:rFonts w:ascii="Times New Roman" w:hAnsi="Times New Roman" w:cs="Times New Roman"/>
                <w:lang w:val="en-US"/>
              </w:rPr>
              <w:t>2</w:t>
            </w:r>
          </w:p>
        </w:tc>
        <w:tc>
          <w:tcPr>
            <w:tcW w:w="4111" w:type="dxa"/>
          </w:tcPr>
          <w:p w14:paraId="2D8C9976" w14:textId="5BA36F4D" w:rsidR="008328AD" w:rsidRPr="003D2EF0" w:rsidRDefault="00B821B2" w:rsidP="008F18F3">
            <w:pPr>
              <w:rPr>
                <w:rFonts w:ascii="Times New Roman" w:hAnsi="Times New Roman" w:cs="Times New Roman"/>
                <w:lang w:val="en-US"/>
              </w:rPr>
            </w:pPr>
            <w:r w:rsidRPr="003D2EF0">
              <w:rPr>
                <w:rFonts w:ascii="Times New Roman" w:hAnsi="Times New Roman" w:cs="Times New Roman"/>
                <w:position w:val="-30"/>
                <w:lang w:val="en-US"/>
              </w:rPr>
              <w:object w:dxaOrig="3879" w:dyaOrig="720" w14:anchorId="16B579A4">
                <v:shape id="_x0000_i1092" type="#_x0000_t75" style="width:194.25pt;height:36pt" o:ole="">
                  <v:imagedata r:id="rId137" o:title=""/>
                </v:shape>
                <o:OLEObject Type="Embed" ProgID="Equation.DSMT4" ShapeID="_x0000_i1092" DrawAspect="Content" ObjectID="_1801375978" r:id="rId138"/>
              </w:object>
            </w:r>
          </w:p>
        </w:tc>
        <w:tc>
          <w:tcPr>
            <w:tcW w:w="4242" w:type="dxa"/>
          </w:tcPr>
          <w:p w14:paraId="05E7FEB1" w14:textId="279F22A6" w:rsidR="008328AD" w:rsidRPr="003D2EF0" w:rsidRDefault="005D177E" w:rsidP="008F18F3">
            <w:pPr>
              <w:rPr>
                <w:rFonts w:ascii="Times New Roman" w:hAnsi="Times New Roman" w:cs="Times New Roman"/>
                <w:lang w:val="en-US"/>
              </w:rPr>
            </w:pPr>
            <w:r w:rsidRPr="003D2EF0">
              <w:rPr>
                <w:rFonts w:ascii="Times New Roman" w:hAnsi="Times New Roman" w:cs="Times New Roman"/>
                <w:position w:val="-30"/>
                <w:lang w:val="en-US"/>
              </w:rPr>
              <w:object w:dxaOrig="3879" w:dyaOrig="720" w14:anchorId="1D22D1CF">
                <v:shape id="_x0000_i1093" type="#_x0000_t75" style="width:194.25pt;height:36pt" o:ole="">
                  <v:imagedata r:id="rId139" o:title=""/>
                </v:shape>
                <o:OLEObject Type="Embed" ProgID="Equation.DSMT4" ShapeID="_x0000_i1093" DrawAspect="Content" ObjectID="_1801375979" r:id="rId140"/>
              </w:object>
            </w:r>
          </w:p>
        </w:tc>
      </w:tr>
      <w:tr w:rsidR="008328AD" w:rsidRPr="003D2EF0" w14:paraId="5BB62E61" w14:textId="77777777" w:rsidTr="008F18F3">
        <w:tc>
          <w:tcPr>
            <w:tcW w:w="709" w:type="dxa"/>
          </w:tcPr>
          <w:p w14:paraId="342E4241" w14:textId="77777777" w:rsidR="008328AD" w:rsidRPr="003D2EF0" w:rsidRDefault="008328AD" w:rsidP="008F18F3">
            <w:pPr>
              <w:rPr>
                <w:rFonts w:ascii="Times New Roman" w:hAnsi="Times New Roman" w:cs="Times New Roman"/>
                <w:lang w:val="en-US"/>
              </w:rPr>
            </w:pPr>
            <w:r w:rsidRPr="003D2EF0">
              <w:rPr>
                <w:rFonts w:ascii="Times New Roman" w:hAnsi="Times New Roman" w:cs="Times New Roman"/>
                <w:lang w:val="en-US"/>
              </w:rPr>
              <w:t>3</w:t>
            </w:r>
          </w:p>
        </w:tc>
        <w:tc>
          <w:tcPr>
            <w:tcW w:w="4111" w:type="dxa"/>
          </w:tcPr>
          <w:p w14:paraId="6DB08430" w14:textId="5D949F65" w:rsidR="008328AD" w:rsidRPr="003D2EF0" w:rsidRDefault="006A097C" w:rsidP="008F18F3">
            <w:pPr>
              <w:rPr>
                <w:rFonts w:ascii="Times New Roman" w:hAnsi="Times New Roman" w:cs="Times New Roman"/>
                <w:lang w:val="en-US"/>
              </w:rPr>
            </w:pPr>
            <w:r w:rsidRPr="003D2EF0">
              <w:rPr>
                <w:rFonts w:ascii="Times New Roman" w:hAnsi="Times New Roman" w:cs="Times New Roman"/>
                <w:position w:val="-30"/>
                <w:lang w:val="en-US"/>
              </w:rPr>
              <w:object w:dxaOrig="3879" w:dyaOrig="720" w14:anchorId="2E6EFC67">
                <v:shape id="_x0000_i1094" type="#_x0000_t75" style="width:194.25pt;height:36pt" o:ole="">
                  <v:imagedata r:id="rId141" o:title=""/>
                </v:shape>
                <o:OLEObject Type="Embed" ProgID="Equation.DSMT4" ShapeID="_x0000_i1094" DrawAspect="Content" ObjectID="_1801375980" r:id="rId142"/>
              </w:object>
            </w:r>
          </w:p>
        </w:tc>
        <w:tc>
          <w:tcPr>
            <w:tcW w:w="4242" w:type="dxa"/>
          </w:tcPr>
          <w:p w14:paraId="27CC17B4" w14:textId="4D48B575" w:rsidR="008328AD" w:rsidRPr="003D2EF0" w:rsidRDefault="00F66D16" w:rsidP="008F18F3">
            <w:pPr>
              <w:rPr>
                <w:rFonts w:ascii="Times New Roman" w:hAnsi="Times New Roman" w:cs="Times New Roman"/>
                <w:lang w:val="en-US"/>
              </w:rPr>
            </w:pPr>
            <w:r w:rsidRPr="003D2EF0">
              <w:rPr>
                <w:rFonts w:ascii="Times New Roman" w:hAnsi="Times New Roman" w:cs="Times New Roman"/>
                <w:position w:val="-30"/>
                <w:lang w:val="en-US"/>
              </w:rPr>
              <w:object w:dxaOrig="3879" w:dyaOrig="720" w14:anchorId="651EF82D">
                <v:shape id="_x0000_i1095" type="#_x0000_t75" style="width:194.25pt;height:36pt" o:ole="">
                  <v:imagedata r:id="rId143" o:title=""/>
                </v:shape>
                <o:OLEObject Type="Embed" ProgID="Equation.DSMT4" ShapeID="_x0000_i1095" DrawAspect="Content" ObjectID="_1801375981" r:id="rId144"/>
              </w:object>
            </w:r>
          </w:p>
        </w:tc>
      </w:tr>
      <w:tr w:rsidR="008328AD" w:rsidRPr="003D2EF0" w14:paraId="46CE5879" w14:textId="77777777" w:rsidTr="008F18F3">
        <w:tc>
          <w:tcPr>
            <w:tcW w:w="709" w:type="dxa"/>
          </w:tcPr>
          <w:p w14:paraId="771E1ED8" w14:textId="77777777" w:rsidR="008328AD" w:rsidRPr="003D2EF0" w:rsidRDefault="008328AD" w:rsidP="008F18F3">
            <w:pPr>
              <w:rPr>
                <w:rFonts w:ascii="Times New Roman" w:hAnsi="Times New Roman" w:cs="Times New Roman"/>
                <w:lang w:val="en-US"/>
              </w:rPr>
            </w:pPr>
            <w:r w:rsidRPr="003D2EF0">
              <w:rPr>
                <w:rFonts w:ascii="Times New Roman" w:hAnsi="Times New Roman" w:cs="Times New Roman"/>
                <w:lang w:val="en-US"/>
              </w:rPr>
              <w:t>4</w:t>
            </w:r>
          </w:p>
        </w:tc>
        <w:tc>
          <w:tcPr>
            <w:tcW w:w="4111" w:type="dxa"/>
          </w:tcPr>
          <w:p w14:paraId="59923BFA" w14:textId="240368EB" w:rsidR="008328AD" w:rsidRPr="003D2EF0" w:rsidRDefault="00E9399C" w:rsidP="008F18F3">
            <w:pPr>
              <w:rPr>
                <w:rFonts w:ascii="Times New Roman" w:hAnsi="Times New Roman" w:cs="Times New Roman"/>
                <w:lang w:val="en-US"/>
              </w:rPr>
            </w:pPr>
            <w:r w:rsidRPr="003D2EF0">
              <w:rPr>
                <w:rFonts w:ascii="Times New Roman" w:hAnsi="Times New Roman" w:cs="Times New Roman"/>
                <w:position w:val="-30"/>
                <w:lang w:val="en-US"/>
              </w:rPr>
              <w:object w:dxaOrig="3879" w:dyaOrig="720" w14:anchorId="1397D15A">
                <v:shape id="_x0000_i1096" type="#_x0000_t75" style="width:194.25pt;height:36pt" o:ole="">
                  <v:imagedata r:id="rId145" o:title=""/>
                </v:shape>
                <o:OLEObject Type="Embed" ProgID="Equation.DSMT4" ShapeID="_x0000_i1096" DrawAspect="Content" ObjectID="_1801375982" r:id="rId146"/>
              </w:object>
            </w:r>
          </w:p>
        </w:tc>
        <w:tc>
          <w:tcPr>
            <w:tcW w:w="4242" w:type="dxa"/>
          </w:tcPr>
          <w:p w14:paraId="5A13DB3B" w14:textId="58058CF9" w:rsidR="008328AD" w:rsidRPr="003D2EF0" w:rsidRDefault="003105D0" w:rsidP="008F18F3">
            <w:pPr>
              <w:rPr>
                <w:rFonts w:ascii="Times New Roman" w:hAnsi="Times New Roman" w:cs="Times New Roman"/>
                <w:lang w:val="en-US"/>
              </w:rPr>
            </w:pPr>
            <w:r w:rsidRPr="003D2EF0">
              <w:rPr>
                <w:rFonts w:ascii="Times New Roman" w:hAnsi="Times New Roman" w:cs="Times New Roman"/>
                <w:position w:val="-30"/>
                <w:lang w:val="en-US"/>
              </w:rPr>
              <w:object w:dxaOrig="3879" w:dyaOrig="720" w14:anchorId="16B334F1">
                <v:shape id="_x0000_i1097" type="#_x0000_t75" style="width:194.25pt;height:36pt" o:ole="">
                  <v:imagedata r:id="rId147" o:title=""/>
                </v:shape>
                <o:OLEObject Type="Embed" ProgID="Equation.DSMT4" ShapeID="_x0000_i1097" DrawAspect="Content" ObjectID="_1801375983" r:id="rId148"/>
              </w:object>
            </w:r>
          </w:p>
        </w:tc>
      </w:tr>
    </w:tbl>
    <w:p w14:paraId="5C9C28AF" w14:textId="77777777" w:rsidR="00D041E8" w:rsidRPr="003D2EF0" w:rsidRDefault="00D041E8" w:rsidP="00C95025">
      <w:pPr>
        <w:rPr>
          <w:rFonts w:ascii="Times New Roman" w:hAnsi="Times New Roman" w:cs="Times New Roman"/>
          <w:lang w:val="en-US"/>
        </w:rPr>
      </w:pPr>
    </w:p>
    <w:p w14:paraId="2A7B5FB2" w14:textId="2263AF68" w:rsidR="00786477" w:rsidRPr="003D2EF0" w:rsidRDefault="003105D0" w:rsidP="00786477">
      <w:pPr>
        <w:rPr>
          <w:rFonts w:ascii="Times New Roman" w:hAnsi="Times New Roman" w:cs="Times New Roman"/>
          <w:lang w:val="en-US"/>
        </w:rPr>
      </w:pPr>
      <w:bookmarkStart w:id="2" w:name="_Hlk179113917"/>
      <w:r w:rsidRPr="003D2EF0">
        <w:rPr>
          <w:rFonts w:ascii="Times New Roman" w:hAnsi="Times New Roman" w:cs="Times New Roman"/>
          <w:lang w:val="en-US"/>
        </w:rPr>
        <w:t>Thus, in SH</w:t>
      </w:r>
      <w:r w:rsidR="00D03917" w:rsidRPr="003D2EF0">
        <w:rPr>
          <w:rFonts w:ascii="Times New Roman" w:hAnsi="Times New Roman" w:cs="Times New Roman"/>
          <w:lang w:val="en-US"/>
        </w:rPr>
        <w:t>6</w:t>
      </w:r>
      <w:r w:rsidRPr="003D2EF0">
        <w:rPr>
          <w:rFonts w:ascii="Times New Roman" w:hAnsi="Times New Roman" w:cs="Times New Roman"/>
          <w:lang w:val="en-US"/>
        </w:rPr>
        <w:t xml:space="preserve">_1 </w:t>
      </w:r>
      <w:r w:rsidR="00C52648" w:rsidRPr="003D2EF0">
        <w:rPr>
          <w:rFonts w:ascii="Times New Roman" w:hAnsi="Times New Roman" w:cs="Times New Roman"/>
          <w:lang w:val="en-US"/>
        </w:rPr>
        <w:t>the null hypothesis</w:t>
      </w:r>
      <w:r w:rsidRPr="003D2EF0">
        <w:rPr>
          <w:rFonts w:ascii="Times New Roman" w:hAnsi="Times New Roman" w:cs="Times New Roman"/>
          <w:lang w:val="en-US"/>
        </w:rPr>
        <w:t xml:space="preserve"> is </w:t>
      </w:r>
      <w:r w:rsidR="000B59C6" w:rsidRPr="003D2EF0">
        <w:rPr>
          <w:rFonts w:ascii="Times New Roman" w:hAnsi="Times New Roman" w:cs="Times New Roman"/>
          <w:lang w:val="en-US"/>
        </w:rPr>
        <w:t>that the</w:t>
      </w:r>
      <w:r w:rsidR="004B3E21" w:rsidRPr="003D2EF0">
        <w:rPr>
          <w:rFonts w:ascii="Times New Roman" w:hAnsi="Times New Roman" w:cs="Times New Roman"/>
          <w:lang w:val="en-US"/>
        </w:rPr>
        <w:t xml:space="preserve"> difference</w:t>
      </w:r>
      <w:r w:rsidR="000B59C6" w:rsidRPr="003D2EF0">
        <w:rPr>
          <w:rFonts w:ascii="Times New Roman" w:hAnsi="Times New Roman" w:cs="Times New Roman"/>
          <w:lang w:val="en-US"/>
        </w:rPr>
        <w:t xml:space="preserve"> </w:t>
      </w:r>
      <w:r w:rsidR="00C2653F" w:rsidRPr="003D2EF0">
        <w:rPr>
          <w:rFonts w:ascii="Times New Roman" w:hAnsi="Times New Roman" w:cs="Times New Roman"/>
          <w:lang w:val="en-US"/>
        </w:rPr>
        <w:t xml:space="preserve">in the </w:t>
      </w:r>
      <w:r w:rsidR="004B3E21" w:rsidRPr="003D2EF0">
        <w:rPr>
          <w:rFonts w:ascii="Times New Roman" w:hAnsi="Times New Roman" w:cs="Times New Roman"/>
          <w:lang w:val="en-US"/>
        </w:rPr>
        <w:t>probability</w:t>
      </w:r>
      <w:r w:rsidR="00C2653F" w:rsidRPr="003D2EF0">
        <w:rPr>
          <w:rFonts w:ascii="Times New Roman" w:hAnsi="Times New Roman" w:cs="Times New Roman"/>
          <w:lang w:val="en-US"/>
        </w:rPr>
        <w:t xml:space="preserve"> of internal migration between rural</w:t>
      </w:r>
      <w:r w:rsidR="00EE12C0" w:rsidRPr="003D2EF0">
        <w:rPr>
          <w:rFonts w:ascii="Times New Roman" w:hAnsi="Times New Roman" w:cs="Times New Roman"/>
          <w:lang w:val="en-US"/>
        </w:rPr>
        <w:t xml:space="preserve"> and urban single female</w:t>
      </w:r>
      <w:r w:rsidR="00F2269C" w:rsidRPr="003D2EF0">
        <w:rPr>
          <w:rFonts w:ascii="Times New Roman" w:hAnsi="Times New Roman" w:cs="Times New Roman"/>
          <w:lang w:val="en-US"/>
        </w:rPr>
        <w:t xml:space="preserve">s who are out of the work force </w:t>
      </w:r>
      <w:r w:rsidR="00167983" w:rsidRPr="003D2EF0">
        <w:rPr>
          <w:rFonts w:ascii="Times New Roman" w:hAnsi="Times New Roman" w:cs="Times New Roman"/>
          <w:lang w:val="en-US"/>
        </w:rPr>
        <w:t xml:space="preserve">is equal </w:t>
      </w:r>
      <w:r w:rsidR="005770DC" w:rsidRPr="003D2EF0">
        <w:rPr>
          <w:rFonts w:ascii="Times New Roman" w:hAnsi="Times New Roman" w:cs="Times New Roman"/>
          <w:lang w:val="en-US"/>
        </w:rPr>
        <w:t xml:space="preserve">or less than </w:t>
      </w:r>
      <w:r w:rsidR="00167983" w:rsidRPr="003D2EF0">
        <w:rPr>
          <w:rFonts w:ascii="Times New Roman" w:hAnsi="Times New Roman" w:cs="Times New Roman"/>
          <w:lang w:val="en-US"/>
        </w:rPr>
        <w:t xml:space="preserve">the corresponding difference for immigrant females. </w:t>
      </w:r>
      <w:r w:rsidR="005770DC" w:rsidRPr="003D2EF0">
        <w:rPr>
          <w:rFonts w:ascii="Times New Roman" w:hAnsi="Times New Roman" w:cs="Times New Roman"/>
          <w:lang w:val="en-US"/>
        </w:rPr>
        <w:t>In SH6_</w:t>
      </w:r>
      <w:r w:rsidR="009204FE">
        <w:rPr>
          <w:rFonts w:ascii="Times New Roman" w:hAnsi="Times New Roman" w:cs="Times New Roman"/>
          <w:lang w:val="en-US"/>
        </w:rPr>
        <w:t>2</w:t>
      </w:r>
      <w:r w:rsidR="005770DC" w:rsidRPr="003D2EF0">
        <w:rPr>
          <w:rFonts w:ascii="Times New Roman" w:hAnsi="Times New Roman" w:cs="Times New Roman"/>
          <w:lang w:val="en-US"/>
        </w:rPr>
        <w:t xml:space="preserve"> </w:t>
      </w:r>
      <w:r w:rsidR="00C52648" w:rsidRPr="003D2EF0">
        <w:rPr>
          <w:rFonts w:ascii="Times New Roman" w:hAnsi="Times New Roman" w:cs="Times New Roman"/>
          <w:lang w:val="en-US"/>
        </w:rPr>
        <w:t>the null hypothesis</w:t>
      </w:r>
      <w:r w:rsidR="005770DC" w:rsidRPr="003D2EF0">
        <w:rPr>
          <w:rFonts w:ascii="Times New Roman" w:hAnsi="Times New Roman" w:cs="Times New Roman"/>
          <w:lang w:val="en-US"/>
        </w:rPr>
        <w:t xml:space="preserve"> is that the difference in the probability of internal migration between rural and urban single female</w:t>
      </w:r>
      <w:r w:rsidR="0089401A" w:rsidRPr="003D2EF0">
        <w:rPr>
          <w:rFonts w:ascii="Times New Roman" w:hAnsi="Times New Roman" w:cs="Times New Roman"/>
          <w:lang w:val="en-US"/>
        </w:rPr>
        <w:t xml:space="preserve"> employees</w:t>
      </w:r>
      <w:r w:rsidR="005770DC" w:rsidRPr="003D2EF0">
        <w:rPr>
          <w:rFonts w:ascii="Times New Roman" w:hAnsi="Times New Roman" w:cs="Times New Roman"/>
          <w:lang w:val="en-US"/>
        </w:rPr>
        <w:t xml:space="preserve"> is equal or less than the corresponding difference for immigrant females. </w:t>
      </w:r>
      <w:r w:rsidR="005A1675" w:rsidRPr="003D2EF0">
        <w:rPr>
          <w:rFonts w:ascii="Times New Roman" w:hAnsi="Times New Roman" w:cs="Times New Roman"/>
          <w:lang w:val="en-US"/>
        </w:rPr>
        <w:t xml:space="preserve">In SH6_3 </w:t>
      </w:r>
      <w:r w:rsidR="00C52648" w:rsidRPr="003D2EF0">
        <w:rPr>
          <w:rFonts w:ascii="Times New Roman" w:hAnsi="Times New Roman" w:cs="Times New Roman"/>
          <w:lang w:val="en-US"/>
        </w:rPr>
        <w:t>the null hypothesis</w:t>
      </w:r>
      <w:r w:rsidR="005A1675" w:rsidRPr="003D2EF0">
        <w:rPr>
          <w:rFonts w:ascii="Times New Roman" w:hAnsi="Times New Roman" w:cs="Times New Roman"/>
          <w:lang w:val="en-US"/>
        </w:rPr>
        <w:t xml:space="preserve"> is that the difference in the probability of internal migration between rural and urban females who are married with child(ren)</w:t>
      </w:r>
      <w:r w:rsidR="00786477" w:rsidRPr="003D2EF0">
        <w:rPr>
          <w:rFonts w:ascii="Times New Roman" w:hAnsi="Times New Roman" w:cs="Times New Roman"/>
          <w:lang w:val="en-US"/>
        </w:rPr>
        <w:t xml:space="preserve"> and</w:t>
      </w:r>
      <w:r w:rsidR="005A1675" w:rsidRPr="003D2EF0">
        <w:rPr>
          <w:rFonts w:ascii="Times New Roman" w:hAnsi="Times New Roman" w:cs="Times New Roman"/>
          <w:lang w:val="en-US"/>
        </w:rPr>
        <w:t xml:space="preserve"> out of the work force is equal or less than the corresponding difference for immigrant females.</w:t>
      </w:r>
      <w:r w:rsidR="00786477" w:rsidRPr="003D2EF0">
        <w:rPr>
          <w:rFonts w:ascii="Times New Roman" w:hAnsi="Times New Roman" w:cs="Times New Roman"/>
          <w:lang w:val="en-US"/>
        </w:rPr>
        <w:t xml:space="preserve"> Lastly, in SH6_</w:t>
      </w:r>
      <w:r w:rsidR="00C52648" w:rsidRPr="003D2EF0">
        <w:rPr>
          <w:rFonts w:ascii="Times New Roman" w:hAnsi="Times New Roman" w:cs="Times New Roman"/>
          <w:lang w:val="en-US"/>
        </w:rPr>
        <w:t>4</w:t>
      </w:r>
      <w:r w:rsidR="00786477" w:rsidRPr="003D2EF0">
        <w:rPr>
          <w:rFonts w:ascii="Times New Roman" w:hAnsi="Times New Roman" w:cs="Times New Roman"/>
          <w:lang w:val="en-US"/>
        </w:rPr>
        <w:t xml:space="preserve"> </w:t>
      </w:r>
      <w:r w:rsidR="00C52648" w:rsidRPr="003D2EF0">
        <w:rPr>
          <w:rFonts w:ascii="Times New Roman" w:hAnsi="Times New Roman" w:cs="Times New Roman"/>
          <w:lang w:val="en-US"/>
        </w:rPr>
        <w:t>the null hypothesis</w:t>
      </w:r>
      <w:r w:rsidR="00786477" w:rsidRPr="003D2EF0">
        <w:rPr>
          <w:rFonts w:ascii="Times New Roman" w:hAnsi="Times New Roman" w:cs="Times New Roman"/>
          <w:lang w:val="en-US"/>
        </w:rPr>
        <w:t xml:space="preserve"> is that the difference in the probability of internal migration between rural and urban female</w:t>
      </w:r>
      <w:r w:rsidR="00B15FCF" w:rsidRPr="003D2EF0">
        <w:rPr>
          <w:rFonts w:ascii="Times New Roman" w:hAnsi="Times New Roman" w:cs="Times New Roman"/>
          <w:lang w:val="en-US"/>
        </w:rPr>
        <w:t xml:space="preserve"> employees who are </w:t>
      </w:r>
      <w:r w:rsidR="00786477" w:rsidRPr="003D2EF0">
        <w:rPr>
          <w:rFonts w:ascii="Times New Roman" w:hAnsi="Times New Roman" w:cs="Times New Roman"/>
          <w:lang w:val="en-US"/>
        </w:rPr>
        <w:t>married with child(ren) is equal or less than the corresponding difference for immigrant females.</w:t>
      </w:r>
    </w:p>
    <w:bookmarkEnd w:id="2"/>
    <w:p w14:paraId="042F9E2A" w14:textId="52FF7131" w:rsidR="00C95025" w:rsidRPr="003D2EF0" w:rsidRDefault="00C16112" w:rsidP="00C95025">
      <w:pPr>
        <w:rPr>
          <w:rFonts w:ascii="Times New Roman" w:hAnsi="Times New Roman" w:cs="Times New Roman"/>
          <w:lang w:val="en-US"/>
        </w:rPr>
      </w:pPr>
      <w:r w:rsidRPr="003D2EF0">
        <w:rPr>
          <w:rFonts w:ascii="Times New Roman" w:hAnsi="Times New Roman" w:cs="Times New Roman"/>
          <w:lang w:val="en-US"/>
        </w:rPr>
        <w:t>We</w:t>
      </w:r>
      <w:r w:rsidR="00C95025" w:rsidRPr="003D2EF0">
        <w:rPr>
          <w:rFonts w:ascii="Times New Roman" w:hAnsi="Times New Roman" w:cs="Times New Roman"/>
          <w:lang w:val="en-US"/>
        </w:rPr>
        <w:t xml:space="preserve"> </w:t>
      </w:r>
      <w:r w:rsidRPr="003D2EF0">
        <w:rPr>
          <w:rFonts w:ascii="Times New Roman" w:hAnsi="Times New Roman" w:cs="Times New Roman"/>
          <w:lang w:val="en-US"/>
        </w:rPr>
        <w:t>employ the following</w:t>
      </w:r>
      <w:r w:rsidR="00C95025" w:rsidRPr="003D2EF0">
        <w:rPr>
          <w:rFonts w:ascii="Times New Roman" w:hAnsi="Times New Roman" w:cs="Times New Roman"/>
          <w:lang w:val="en-US"/>
        </w:rPr>
        <w:t xml:space="preserve"> test statistic</w:t>
      </w:r>
      <w:r w:rsidR="00DB0A91" w:rsidRPr="003D2EF0">
        <w:rPr>
          <w:rFonts w:ascii="Times New Roman" w:hAnsi="Times New Roman" w:cs="Times New Roman"/>
          <w:lang w:val="en-US"/>
        </w:rPr>
        <w:t>:</w:t>
      </w:r>
      <w:r w:rsidR="00C95025" w:rsidRPr="003D2EF0">
        <w:rPr>
          <w:rFonts w:ascii="Times New Roman" w:hAnsi="Times New Roman" w:cs="Times New Roman"/>
          <w:lang w:val="en-US"/>
        </w:rPr>
        <w:t xml:space="preserve"> </w:t>
      </w:r>
    </w:p>
    <w:p w14:paraId="15A6A6D3" w14:textId="1C607791" w:rsidR="00844222" w:rsidRPr="003D2EF0" w:rsidRDefault="00A033DA" w:rsidP="00CD4AD7">
      <w:pPr>
        <w:jc w:val="center"/>
        <w:rPr>
          <w:rFonts w:ascii="Times New Roman" w:hAnsi="Times New Roman" w:cs="Times New Roman"/>
          <w:lang w:val="en-US"/>
        </w:rPr>
      </w:pPr>
      <w:r w:rsidRPr="003D2EF0">
        <w:rPr>
          <w:rFonts w:ascii="Times New Roman" w:hAnsi="Times New Roman" w:cs="Times New Roman"/>
          <w:position w:val="-44"/>
        </w:rPr>
        <w:object w:dxaOrig="4540" w:dyaOrig="880" w14:anchorId="74E06D03">
          <v:shape id="_x0000_i1098" type="#_x0000_t75" style="width:227.25pt;height:44.25pt" o:ole="">
            <v:imagedata r:id="rId149" o:title=""/>
          </v:shape>
          <o:OLEObject Type="Embed" ProgID="Equation.DSMT4" ShapeID="_x0000_i1098" DrawAspect="Content" ObjectID="_1801375984" r:id="rId150"/>
        </w:object>
      </w:r>
      <w:r w:rsidR="00C95025" w:rsidRPr="003D2EF0">
        <w:rPr>
          <w:rFonts w:ascii="Times New Roman" w:hAnsi="Times New Roman" w:cs="Times New Roman"/>
          <w:lang w:val="en-US"/>
        </w:rPr>
        <w:t>,</w:t>
      </w:r>
    </w:p>
    <w:p w14:paraId="25BD4B99" w14:textId="785878BE" w:rsidR="006F6469" w:rsidRPr="003D2EF0" w:rsidRDefault="00844222" w:rsidP="00C95025">
      <w:pPr>
        <w:rPr>
          <w:rFonts w:ascii="Times New Roman" w:hAnsi="Times New Roman" w:cs="Times New Roman"/>
          <w:lang w:val="en-US"/>
        </w:rPr>
      </w:pPr>
      <w:r w:rsidRPr="003D2EF0">
        <w:rPr>
          <w:rFonts w:ascii="Times New Roman" w:hAnsi="Times New Roman" w:cs="Times New Roman"/>
          <w:lang w:val="en-US"/>
        </w:rPr>
        <w:t>w</w:t>
      </w:r>
      <w:r w:rsidR="00C95025" w:rsidRPr="003D2EF0">
        <w:rPr>
          <w:rFonts w:ascii="Times New Roman" w:hAnsi="Times New Roman" w:cs="Times New Roman"/>
          <w:lang w:val="en-US"/>
        </w:rPr>
        <w:t>here</w:t>
      </w:r>
      <w:r w:rsidRPr="003D2EF0">
        <w:rPr>
          <w:rFonts w:ascii="Times New Roman" w:hAnsi="Times New Roman" w:cs="Times New Roman"/>
          <w:lang w:val="en-US"/>
        </w:rPr>
        <w:t>,</w:t>
      </w:r>
      <w:r w:rsidR="00C95025" w:rsidRPr="003D2EF0">
        <w:rPr>
          <w:rFonts w:ascii="Times New Roman" w:hAnsi="Times New Roman" w:cs="Times New Roman"/>
          <w:lang w:val="en-US"/>
        </w:rPr>
        <w:t xml:space="preserve"> as an example, </w:t>
      </w:r>
      <w:r w:rsidR="00612809" w:rsidRPr="003D2EF0">
        <w:rPr>
          <w:rFonts w:ascii="Times New Roman" w:hAnsi="Times New Roman" w:cs="Times New Roman"/>
          <w:position w:val="-14"/>
          <w:lang w:val="en-US"/>
        </w:rPr>
        <w:object w:dxaOrig="2700" w:dyaOrig="400" w14:anchorId="60C30AF1">
          <v:shape id="_x0000_i1099" type="#_x0000_t75" style="width:135pt;height:20.25pt" o:ole="">
            <v:imagedata r:id="rId151" o:title=""/>
          </v:shape>
          <o:OLEObject Type="Embed" ProgID="Equation.DSMT4" ShapeID="_x0000_i1099" DrawAspect="Content" ObjectID="_1801375985" r:id="rId152"/>
        </w:object>
      </w:r>
      <w:r w:rsidR="00612809" w:rsidRPr="003D2EF0">
        <w:rPr>
          <w:rFonts w:ascii="Times New Roman" w:hAnsi="Times New Roman" w:cs="Times New Roman"/>
          <w:lang w:val="en-US"/>
        </w:rPr>
        <w:t xml:space="preserve">, </w:t>
      </w:r>
      <w:r w:rsidR="009E7EAE" w:rsidRPr="003D2EF0">
        <w:rPr>
          <w:rFonts w:ascii="Times New Roman" w:hAnsi="Times New Roman" w:cs="Times New Roman"/>
          <w:position w:val="-14"/>
          <w:lang w:val="en-US"/>
        </w:rPr>
        <w:object w:dxaOrig="2720" w:dyaOrig="400" w14:anchorId="2CAD5DF8">
          <v:shape id="_x0000_i1100" type="#_x0000_t75" style="width:135.75pt;height:20.25pt" o:ole="">
            <v:imagedata r:id="rId153" o:title=""/>
          </v:shape>
          <o:OLEObject Type="Embed" ProgID="Equation.DSMT4" ShapeID="_x0000_i1100" DrawAspect="Content" ObjectID="_1801375986" r:id="rId154"/>
        </w:object>
      </w:r>
    </w:p>
    <w:p w14:paraId="1A525530" w14:textId="251B5358" w:rsidR="006F6469" w:rsidRPr="003D2EF0" w:rsidRDefault="00E501A0" w:rsidP="00C95025">
      <w:pPr>
        <w:rPr>
          <w:rFonts w:ascii="Times New Roman" w:hAnsi="Times New Roman" w:cs="Times New Roman"/>
          <w:lang w:val="en-US"/>
        </w:rPr>
      </w:pPr>
      <w:r w:rsidRPr="003D2EF0">
        <w:rPr>
          <w:rFonts w:ascii="Times New Roman" w:hAnsi="Times New Roman" w:cs="Times New Roman"/>
          <w:position w:val="-14"/>
          <w:lang w:val="en-US"/>
        </w:rPr>
        <w:object w:dxaOrig="2560" w:dyaOrig="400" w14:anchorId="79939144">
          <v:shape id="_x0000_i1101" type="#_x0000_t75" style="width:128.25pt;height:20.25pt" o:ole="">
            <v:imagedata r:id="rId155" o:title=""/>
          </v:shape>
          <o:OLEObject Type="Embed" ProgID="Equation.DSMT4" ShapeID="_x0000_i1101" DrawAspect="Content" ObjectID="_1801375987" r:id="rId156"/>
        </w:object>
      </w:r>
      <w:r w:rsidRPr="003D2EF0">
        <w:rPr>
          <w:rFonts w:ascii="Times New Roman" w:hAnsi="Times New Roman" w:cs="Times New Roman"/>
          <w:lang w:val="en-US"/>
        </w:rPr>
        <w:t xml:space="preserve">and </w:t>
      </w:r>
      <w:r w:rsidR="008C2777" w:rsidRPr="003D2EF0">
        <w:rPr>
          <w:rFonts w:ascii="Times New Roman" w:hAnsi="Times New Roman" w:cs="Times New Roman"/>
          <w:position w:val="-14"/>
          <w:lang w:val="en-US"/>
        </w:rPr>
        <w:object w:dxaOrig="2580" w:dyaOrig="400" w14:anchorId="506EE662">
          <v:shape id="_x0000_i1102" type="#_x0000_t75" style="width:129pt;height:20.25pt" o:ole="">
            <v:imagedata r:id="rId157" o:title=""/>
          </v:shape>
          <o:OLEObject Type="Embed" ProgID="Equation.DSMT4" ShapeID="_x0000_i1102" DrawAspect="Content" ObjectID="_1801375988" r:id="rId158"/>
        </w:object>
      </w:r>
    </w:p>
    <w:p w14:paraId="141D255F" w14:textId="7CF7A01E" w:rsidR="00C95025" w:rsidRPr="003D2EF0" w:rsidRDefault="00C95025" w:rsidP="00C95025">
      <w:pPr>
        <w:rPr>
          <w:rFonts w:ascii="Times New Roman" w:hAnsi="Times New Roman" w:cs="Times New Roman"/>
          <w:lang w:val="en-US"/>
        </w:rPr>
      </w:pPr>
      <w:r w:rsidRPr="003D2EF0">
        <w:rPr>
          <w:rFonts w:ascii="Times New Roman" w:hAnsi="Times New Roman" w:cs="Times New Roman"/>
          <w:lang w:val="en-US"/>
        </w:rPr>
        <w:t xml:space="preserve">and </w:t>
      </w:r>
      <w:r w:rsidRPr="003D2EF0">
        <w:rPr>
          <w:rFonts w:ascii="Times New Roman" w:hAnsi="Times New Roman" w:cs="Times New Roman"/>
          <w:position w:val="-14"/>
          <w:lang w:val="en-US"/>
        </w:rPr>
        <w:object w:dxaOrig="2720" w:dyaOrig="400" w14:anchorId="3587AD52">
          <v:shape id="_x0000_i1103" type="#_x0000_t75" style="width:135.75pt;height:20.25pt" o:ole="">
            <v:imagedata r:id="rId159" o:title=""/>
          </v:shape>
          <o:OLEObject Type="Embed" ProgID="Equation.DSMT4" ShapeID="_x0000_i1103" DrawAspect="Content" ObjectID="_1801375989" r:id="rId160"/>
        </w:object>
      </w:r>
      <w:r w:rsidRPr="003D2EF0">
        <w:rPr>
          <w:rFonts w:ascii="Times New Roman" w:hAnsi="Times New Roman" w:cs="Times New Roman"/>
          <w:lang w:val="en-US"/>
        </w:rPr>
        <w:t xml:space="preserve"> </w:t>
      </w:r>
      <w:r w:rsidR="0084726C" w:rsidRPr="003D2EF0">
        <w:rPr>
          <w:rFonts w:ascii="Times New Roman" w:hAnsi="Times New Roman" w:cs="Times New Roman"/>
          <w:lang w:val="en-US"/>
        </w:rPr>
        <w:t xml:space="preserve">Note that the two differences </w:t>
      </w:r>
      <w:r w:rsidR="007019F6" w:rsidRPr="003D2EF0">
        <w:rPr>
          <w:rFonts w:ascii="Times New Roman" w:hAnsi="Times New Roman" w:cs="Times New Roman"/>
          <w:lang w:val="en-US"/>
        </w:rPr>
        <w:t xml:space="preserve">in the numerator are stochastically independent. </w:t>
      </w:r>
      <w:r w:rsidRPr="003D2EF0">
        <w:rPr>
          <w:rFonts w:ascii="Times New Roman" w:hAnsi="Times New Roman" w:cs="Times New Roman"/>
          <w:lang w:val="en-US"/>
        </w:rPr>
        <w:t xml:space="preserve">The </w:t>
      </w:r>
      <w:r w:rsidR="00FB09F2" w:rsidRPr="003D2EF0">
        <w:rPr>
          <w:rFonts w:ascii="Times New Roman" w:hAnsi="Times New Roman" w:cs="Times New Roman"/>
          <w:lang w:val="en-US"/>
        </w:rPr>
        <w:t xml:space="preserve">two </w:t>
      </w:r>
      <w:r w:rsidR="00FF4C03" w:rsidRPr="003D2EF0">
        <w:rPr>
          <w:rFonts w:ascii="Times New Roman" w:hAnsi="Times New Roman" w:cs="Times New Roman"/>
          <w:lang w:val="en-US"/>
        </w:rPr>
        <w:t xml:space="preserve">estimated </w:t>
      </w:r>
      <w:r w:rsidR="00FB09F2" w:rsidRPr="003D2EF0">
        <w:rPr>
          <w:rFonts w:ascii="Times New Roman" w:hAnsi="Times New Roman" w:cs="Times New Roman"/>
          <w:lang w:val="en-US"/>
        </w:rPr>
        <w:t>variances</w:t>
      </w:r>
      <w:r w:rsidR="00FF4C03" w:rsidRPr="003D2EF0">
        <w:rPr>
          <w:rFonts w:ascii="Times New Roman" w:hAnsi="Times New Roman" w:cs="Times New Roman"/>
          <w:lang w:val="en-US"/>
        </w:rPr>
        <w:t xml:space="preserve"> in the</w:t>
      </w:r>
      <w:r w:rsidR="00FB09F2" w:rsidRPr="003D2EF0">
        <w:rPr>
          <w:rFonts w:ascii="Times New Roman" w:hAnsi="Times New Roman" w:cs="Times New Roman"/>
          <w:lang w:val="en-US"/>
        </w:rPr>
        <w:t xml:space="preserve"> </w:t>
      </w:r>
      <w:r w:rsidRPr="003D2EF0">
        <w:rPr>
          <w:rFonts w:ascii="Times New Roman" w:hAnsi="Times New Roman" w:cs="Times New Roman"/>
          <w:lang w:val="en-US"/>
        </w:rPr>
        <w:t xml:space="preserve">denominator </w:t>
      </w:r>
      <w:r w:rsidR="00FF4C03" w:rsidRPr="003D2EF0">
        <w:rPr>
          <w:rFonts w:ascii="Times New Roman" w:hAnsi="Times New Roman" w:cs="Times New Roman"/>
          <w:lang w:val="en-US"/>
        </w:rPr>
        <w:t>are</w:t>
      </w:r>
      <w:r w:rsidRPr="003D2EF0">
        <w:rPr>
          <w:rFonts w:ascii="Times New Roman" w:hAnsi="Times New Roman" w:cs="Times New Roman"/>
          <w:lang w:val="en-US"/>
        </w:rPr>
        <w:t xml:space="preserve"> </w:t>
      </w:r>
      <w:r w:rsidR="00FF4C03" w:rsidRPr="003D2EF0">
        <w:rPr>
          <w:rFonts w:ascii="Times New Roman" w:hAnsi="Times New Roman" w:cs="Times New Roman"/>
          <w:lang w:val="en-US"/>
        </w:rPr>
        <w:t xml:space="preserve">both obtained by using the </w:t>
      </w:r>
      <w:r w:rsidRPr="003D2EF0">
        <w:rPr>
          <w:rFonts w:ascii="Times New Roman" w:hAnsi="Times New Roman" w:cs="Times New Roman"/>
          <w:lang w:val="en-US"/>
        </w:rPr>
        <w:t>delta method</w:t>
      </w:r>
      <w:r w:rsidR="00FF4C03" w:rsidRPr="003D2EF0">
        <w:rPr>
          <w:rFonts w:ascii="Times New Roman" w:hAnsi="Times New Roman" w:cs="Times New Roman"/>
          <w:lang w:val="en-US"/>
        </w:rPr>
        <w:t xml:space="preserve"> such </w:t>
      </w:r>
      <w:r w:rsidR="009F26CF" w:rsidRPr="003D2EF0">
        <w:rPr>
          <w:rFonts w:ascii="Times New Roman" w:hAnsi="Times New Roman" w:cs="Times New Roman"/>
          <w:lang w:val="en-US"/>
        </w:rPr>
        <w:t>that both</w:t>
      </w:r>
      <w:r w:rsidRPr="003D2EF0">
        <w:rPr>
          <w:rFonts w:ascii="Times New Roman" w:hAnsi="Times New Roman" w:cs="Times New Roman"/>
          <w:position w:val="-6"/>
        </w:rPr>
        <w:object w:dxaOrig="320" w:dyaOrig="320" w14:anchorId="3111009A">
          <v:shape id="_x0000_i1104" type="#_x0000_t75" style="width:15.75pt;height:15.75pt" o:ole="">
            <v:imagedata r:id="rId161" o:title=""/>
          </v:shape>
          <o:OLEObject Type="Embed" ProgID="Equation.DSMT4" ShapeID="_x0000_i1104" DrawAspect="Content" ObjectID="_1801375990" r:id="rId162"/>
        </w:object>
      </w:r>
      <w:r w:rsidR="009F26CF" w:rsidRPr="003D2EF0">
        <w:rPr>
          <w:rFonts w:ascii="Times New Roman" w:hAnsi="Times New Roman" w:cs="Times New Roman"/>
          <w:lang w:val="en-US"/>
        </w:rPr>
        <w:t xml:space="preserve">and </w:t>
      </w:r>
      <w:r w:rsidR="007404F1" w:rsidRPr="003D2EF0">
        <w:rPr>
          <w:rFonts w:ascii="Times New Roman" w:hAnsi="Times New Roman" w:cs="Times New Roman"/>
          <w:position w:val="-6"/>
        </w:rPr>
        <w:object w:dxaOrig="279" w:dyaOrig="320" w14:anchorId="24BA6623">
          <v:shape id="_x0000_i1105" type="#_x0000_t75" style="width:14.25pt;height:15.75pt" o:ole="">
            <v:imagedata r:id="rId163" o:title=""/>
          </v:shape>
          <o:OLEObject Type="Embed" ProgID="Equation.DSMT4" ShapeID="_x0000_i1105" DrawAspect="Content" ObjectID="_1801375991" r:id="rId164"/>
        </w:object>
      </w:r>
      <w:r w:rsidR="007404F1" w:rsidRPr="003D2EF0">
        <w:rPr>
          <w:rFonts w:ascii="Times New Roman" w:hAnsi="Times New Roman" w:cs="Times New Roman"/>
          <w:lang w:val="en-US"/>
        </w:rPr>
        <w:t>are</w:t>
      </w:r>
      <w:r w:rsidRPr="003D2EF0">
        <w:rPr>
          <w:rFonts w:ascii="Times New Roman" w:hAnsi="Times New Roman" w:cs="Times New Roman"/>
          <w:lang w:val="en-US"/>
        </w:rPr>
        <w:t xml:space="preserve"> required. The test statistic </w:t>
      </w:r>
      <w:r w:rsidRPr="003D2EF0">
        <w:rPr>
          <w:rFonts w:ascii="Times New Roman" w:hAnsi="Times New Roman" w:cs="Times New Roman"/>
          <w:i/>
          <w:iCs/>
          <w:lang w:val="en-US"/>
        </w:rPr>
        <w:t>T</w:t>
      </w:r>
      <w:r w:rsidRPr="003D2EF0">
        <w:rPr>
          <w:rFonts w:ascii="Times New Roman" w:hAnsi="Times New Roman" w:cs="Times New Roman"/>
          <w:vertAlign w:val="subscript"/>
          <w:lang w:val="en-US"/>
        </w:rPr>
        <w:t>6</w:t>
      </w:r>
      <w:r w:rsidR="007404F1" w:rsidRPr="003D2EF0">
        <w:rPr>
          <w:rFonts w:ascii="Times New Roman" w:hAnsi="Times New Roman" w:cs="Times New Roman"/>
          <w:vertAlign w:val="subscript"/>
          <w:lang w:val="en-US"/>
        </w:rPr>
        <w:t>a</w:t>
      </w:r>
      <w:r w:rsidRPr="003D2EF0">
        <w:rPr>
          <w:rFonts w:ascii="Times New Roman" w:hAnsi="Times New Roman" w:cs="Times New Roman"/>
          <w:vertAlign w:val="subscript"/>
          <w:lang w:val="en-US"/>
        </w:rPr>
        <w:t xml:space="preserve"> </w:t>
      </w:r>
      <w:r w:rsidRPr="003D2EF0">
        <w:rPr>
          <w:rFonts w:ascii="Times New Roman" w:hAnsi="Times New Roman" w:cs="Times New Roman"/>
          <w:lang w:val="en-US"/>
        </w:rPr>
        <w:t xml:space="preserve">is assumed to be standard normally distributed. We here consider a </w:t>
      </w:r>
      <w:r w:rsidR="00862AC0" w:rsidRPr="003D2EF0">
        <w:rPr>
          <w:rFonts w:ascii="Times New Roman" w:hAnsi="Times New Roman" w:cs="Times New Roman"/>
          <w:lang w:val="en-US"/>
        </w:rPr>
        <w:t>one</w:t>
      </w:r>
      <w:r w:rsidRPr="003D2EF0">
        <w:rPr>
          <w:rFonts w:ascii="Times New Roman" w:hAnsi="Times New Roman" w:cs="Times New Roman"/>
          <w:lang w:val="en-US"/>
        </w:rPr>
        <w:t>-sided hypothesis and reject H</w:t>
      </w:r>
      <w:r w:rsidRPr="003D2EF0">
        <w:rPr>
          <w:rFonts w:ascii="Times New Roman" w:hAnsi="Times New Roman" w:cs="Times New Roman"/>
          <w:vertAlign w:val="subscript"/>
          <w:lang w:val="en-US"/>
        </w:rPr>
        <w:t>0</w:t>
      </w:r>
      <w:r w:rsidRPr="003D2EF0">
        <w:rPr>
          <w:rFonts w:ascii="Times New Roman" w:hAnsi="Times New Roman" w:cs="Times New Roman"/>
          <w:lang w:val="en-US"/>
        </w:rPr>
        <w:t xml:space="preserve"> if the absolute value of </w:t>
      </w:r>
      <w:r w:rsidRPr="003D2EF0">
        <w:rPr>
          <w:rFonts w:ascii="Times New Roman" w:hAnsi="Times New Roman" w:cs="Times New Roman"/>
          <w:i/>
          <w:iCs/>
          <w:lang w:val="en-US"/>
        </w:rPr>
        <w:t>T</w:t>
      </w:r>
      <w:r w:rsidRPr="003D2EF0">
        <w:rPr>
          <w:rFonts w:ascii="Times New Roman" w:hAnsi="Times New Roman" w:cs="Times New Roman"/>
          <w:vertAlign w:val="subscript"/>
          <w:lang w:val="en-US"/>
        </w:rPr>
        <w:t>6</w:t>
      </w:r>
      <w:r w:rsidR="00903E2E" w:rsidRPr="003D2EF0">
        <w:rPr>
          <w:rFonts w:ascii="Times New Roman" w:hAnsi="Times New Roman" w:cs="Times New Roman"/>
          <w:vertAlign w:val="subscript"/>
          <w:lang w:val="en-US"/>
        </w:rPr>
        <w:t>a</w:t>
      </w:r>
      <w:r w:rsidRPr="003D2EF0">
        <w:rPr>
          <w:rFonts w:ascii="Times New Roman" w:hAnsi="Times New Roman" w:cs="Times New Roman"/>
          <w:vertAlign w:val="subscript"/>
          <w:lang w:val="en-US"/>
        </w:rPr>
        <w:t xml:space="preserve"> </w:t>
      </w:r>
      <w:r w:rsidRPr="003D2EF0">
        <w:rPr>
          <w:rFonts w:ascii="Times New Roman" w:hAnsi="Times New Roman" w:cs="Times New Roman"/>
          <w:lang w:val="en-US"/>
        </w:rPr>
        <w:t>exceeds 1.6</w:t>
      </w:r>
      <w:r w:rsidR="00903E2E" w:rsidRPr="003D2EF0">
        <w:rPr>
          <w:rFonts w:ascii="Times New Roman" w:hAnsi="Times New Roman" w:cs="Times New Roman"/>
          <w:lang w:val="en-US"/>
        </w:rPr>
        <w:t>45</w:t>
      </w:r>
      <w:r w:rsidRPr="003D2EF0">
        <w:rPr>
          <w:rFonts w:ascii="Times New Roman" w:hAnsi="Times New Roman" w:cs="Times New Roman"/>
          <w:lang w:val="en-US"/>
        </w:rPr>
        <w:t xml:space="preserve">. </w:t>
      </w:r>
    </w:p>
    <w:p w14:paraId="55496FC8" w14:textId="77777777" w:rsidR="00903E2E" w:rsidRPr="003D2EF0" w:rsidRDefault="00903E2E" w:rsidP="00C95025">
      <w:pPr>
        <w:rPr>
          <w:rFonts w:ascii="Times New Roman" w:hAnsi="Times New Roman" w:cs="Times New Roman"/>
          <w:lang w:val="en-US"/>
        </w:rPr>
      </w:pPr>
    </w:p>
    <w:p w14:paraId="254EEEAB" w14:textId="34252828" w:rsidR="00B21256" w:rsidRPr="003D2EF0" w:rsidRDefault="00903E2E" w:rsidP="00903E2E">
      <w:pPr>
        <w:rPr>
          <w:rFonts w:ascii="Times New Roman" w:hAnsi="Times New Roman" w:cs="Times New Roman"/>
          <w:b/>
          <w:bCs/>
          <w:lang w:val="en-US"/>
        </w:rPr>
      </w:pPr>
      <w:r w:rsidRPr="003D2EF0">
        <w:rPr>
          <w:rFonts w:ascii="Times New Roman" w:hAnsi="Times New Roman" w:cs="Times New Roman"/>
          <w:b/>
          <w:bCs/>
          <w:lang w:val="en-US"/>
        </w:rPr>
        <w:t>Testing hypothesis H6b: The difference in probability of internal migration between a rural and an urban native is less than a corresponding difference for a</w:t>
      </w:r>
      <w:r w:rsidR="007A48E0" w:rsidRPr="003D2EF0">
        <w:rPr>
          <w:rFonts w:ascii="Times New Roman" w:hAnsi="Times New Roman" w:cs="Times New Roman"/>
          <w:b/>
          <w:bCs/>
          <w:lang w:val="en-US"/>
        </w:rPr>
        <w:t xml:space="preserve"> second-generation</w:t>
      </w:r>
      <w:r w:rsidRPr="003D2EF0">
        <w:rPr>
          <w:rFonts w:ascii="Times New Roman" w:hAnsi="Times New Roman" w:cs="Times New Roman"/>
          <w:b/>
          <w:bCs/>
          <w:lang w:val="en-US"/>
        </w:rPr>
        <w:t xml:space="preserve"> </w:t>
      </w:r>
      <w:r w:rsidR="007A48E0" w:rsidRPr="003D2EF0">
        <w:rPr>
          <w:rFonts w:ascii="Times New Roman" w:hAnsi="Times New Roman" w:cs="Times New Roman"/>
          <w:b/>
          <w:bCs/>
          <w:lang w:val="en-US"/>
        </w:rPr>
        <w:t>individual</w:t>
      </w:r>
    </w:p>
    <w:p w14:paraId="0EB52126" w14:textId="39670F74" w:rsidR="00903E2E" w:rsidRPr="003D2EF0" w:rsidRDefault="00B21256" w:rsidP="00903E2E">
      <w:pPr>
        <w:rPr>
          <w:rFonts w:ascii="Times New Roman" w:hAnsi="Times New Roman" w:cs="Times New Roman"/>
          <w:lang w:val="en-US"/>
        </w:rPr>
      </w:pPr>
      <w:r w:rsidRPr="003D2EF0">
        <w:rPr>
          <w:rFonts w:ascii="Times New Roman" w:hAnsi="Times New Roman" w:cs="Times New Roman"/>
          <w:lang w:val="en-US"/>
        </w:rPr>
        <w:t>Testing this hypothesis is analogous to testing the</w:t>
      </w:r>
      <w:r w:rsidR="00903E2E" w:rsidRPr="003D2EF0">
        <w:rPr>
          <w:rFonts w:ascii="Times New Roman" w:hAnsi="Times New Roman" w:cs="Times New Roman"/>
          <w:lang w:val="en-US"/>
        </w:rPr>
        <w:t xml:space="preserve"> </w:t>
      </w:r>
      <w:r w:rsidRPr="003D2EF0">
        <w:rPr>
          <w:rFonts w:ascii="Times New Roman" w:hAnsi="Times New Roman" w:cs="Times New Roman"/>
          <w:lang w:val="en-US"/>
        </w:rPr>
        <w:t>H6b hypothesis.</w:t>
      </w:r>
      <w:r w:rsidR="00BC6C5F" w:rsidRPr="003D2EF0">
        <w:rPr>
          <w:rFonts w:ascii="Times New Roman" w:hAnsi="Times New Roman" w:cs="Times New Roman"/>
          <w:lang w:val="en-US"/>
        </w:rPr>
        <w:t xml:space="preserve"> One just replaces immigrants by second-generation individuals.</w:t>
      </w:r>
    </w:p>
    <w:p w14:paraId="463BEA90" w14:textId="77777777" w:rsidR="00B14D54" w:rsidRPr="003D2EF0" w:rsidRDefault="00B14D54" w:rsidP="00990BAE">
      <w:pPr>
        <w:spacing w:line="259" w:lineRule="auto"/>
        <w:rPr>
          <w:rFonts w:ascii="Times New Roman" w:eastAsia="Aptos" w:hAnsi="Times New Roman" w:cs="Times New Roman"/>
          <w:b/>
          <w:bCs/>
          <w:lang w:val="en-US"/>
        </w:rPr>
      </w:pPr>
    </w:p>
    <w:p w14:paraId="74B6B827" w14:textId="0AF07818" w:rsidR="00990BAE" w:rsidRPr="00FD31E1" w:rsidRDefault="004C26E3" w:rsidP="00990BAE">
      <w:pPr>
        <w:spacing w:line="259" w:lineRule="auto"/>
        <w:rPr>
          <w:rFonts w:ascii="Times New Roman" w:eastAsia="Aptos" w:hAnsi="Times New Roman" w:cs="Times New Roman"/>
          <w:b/>
          <w:bCs/>
          <w:sz w:val="28"/>
          <w:szCs w:val="28"/>
          <w:lang w:val="en-US"/>
        </w:rPr>
      </w:pPr>
      <w:r w:rsidRPr="00FD31E1">
        <w:rPr>
          <w:rFonts w:ascii="Times New Roman" w:eastAsia="Aptos" w:hAnsi="Times New Roman" w:cs="Times New Roman"/>
          <w:b/>
          <w:bCs/>
          <w:sz w:val="28"/>
          <w:szCs w:val="28"/>
          <w:lang w:val="en-US"/>
        </w:rPr>
        <w:t>Appendix C. Test results</w:t>
      </w:r>
    </w:p>
    <w:p w14:paraId="036E5B75" w14:textId="7F36CF2C" w:rsidR="00990BAE" w:rsidRPr="003D2EF0" w:rsidRDefault="00990BAE" w:rsidP="00990BAE">
      <w:pPr>
        <w:spacing w:line="259" w:lineRule="auto"/>
        <w:rPr>
          <w:rFonts w:ascii="Times New Roman" w:eastAsia="Aptos" w:hAnsi="Times New Roman" w:cs="Times New Roman"/>
          <w:lang w:val="en-US"/>
        </w:rPr>
      </w:pPr>
      <w:r w:rsidRPr="003D2EF0">
        <w:rPr>
          <w:rFonts w:ascii="Times New Roman" w:eastAsia="Aptos" w:hAnsi="Times New Roman" w:cs="Times New Roman"/>
          <w:lang w:val="en-US"/>
        </w:rPr>
        <w:t>Table C1a. Testing the one-sided hypothesis that immigrants have larger probability of emigration than natives. z-</w:t>
      </w:r>
      <w:proofErr w:type="spellStart"/>
      <w:r w:rsidRPr="003D2EF0">
        <w:rPr>
          <w:rFonts w:ascii="Times New Roman" w:eastAsia="Aptos" w:hAnsi="Times New Roman" w:cs="Times New Roman"/>
          <w:lang w:val="en-US"/>
        </w:rPr>
        <w:t>statistics</w:t>
      </w:r>
      <w:r w:rsidRPr="003D2EF0">
        <w:rPr>
          <w:rFonts w:ascii="Times New Roman" w:eastAsia="Aptos" w:hAnsi="Times New Roman" w:cs="Times New Roman"/>
          <w:vertAlign w:val="superscript"/>
          <w:lang w:val="en-US"/>
        </w:rPr>
        <w:t>a</w:t>
      </w:r>
      <w:proofErr w:type="spellEnd"/>
      <w:r w:rsidRPr="003D2EF0">
        <w:rPr>
          <w:rFonts w:ascii="Times New Roman" w:eastAsia="Aptos" w:hAnsi="Times New Roman" w:cs="Times New Roman"/>
          <w:lang w:val="en-US"/>
        </w:rPr>
        <w:t xml:space="preserve"> </w:t>
      </w:r>
    </w:p>
    <w:tbl>
      <w:tblPr>
        <w:tblStyle w:val="Tabellrutenett5"/>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126"/>
        <w:gridCol w:w="2547"/>
        <w:gridCol w:w="1158"/>
        <w:gridCol w:w="1813"/>
      </w:tblGrid>
      <w:tr w:rsidR="00990BAE" w:rsidRPr="003D2EF0" w14:paraId="684C6C3D" w14:textId="77777777" w:rsidTr="00E508D0">
        <w:tc>
          <w:tcPr>
            <w:tcW w:w="1418" w:type="dxa"/>
            <w:tcBorders>
              <w:top w:val="single" w:sz="4" w:space="0" w:color="auto"/>
              <w:left w:val="nil"/>
              <w:bottom w:val="single" w:sz="4" w:space="0" w:color="auto"/>
              <w:right w:val="nil"/>
            </w:tcBorders>
            <w:hideMark/>
          </w:tcPr>
          <w:p w14:paraId="3BB73D58" w14:textId="77777777" w:rsidR="00990BAE" w:rsidRPr="003D2EF0" w:rsidRDefault="00990BAE" w:rsidP="00990BAE">
            <w:pPr>
              <w:rPr>
                <w:rFonts w:ascii="Times New Roman" w:hAnsi="Times New Roman"/>
                <w:lang w:val="en-US"/>
              </w:rPr>
            </w:pPr>
            <w:r w:rsidRPr="003D2EF0">
              <w:rPr>
                <w:rFonts w:ascii="Times New Roman" w:hAnsi="Times New Roman"/>
                <w:lang w:val="en-US"/>
              </w:rPr>
              <w:t>Centrality</w:t>
            </w:r>
          </w:p>
        </w:tc>
        <w:tc>
          <w:tcPr>
            <w:tcW w:w="2126" w:type="dxa"/>
            <w:tcBorders>
              <w:top w:val="single" w:sz="4" w:space="0" w:color="auto"/>
              <w:left w:val="nil"/>
              <w:bottom w:val="single" w:sz="4" w:space="0" w:color="auto"/>
              <w:right w:val="nil"/>
            </w:tcBorders>
            <w:hideMark/>
          </w:tcPr>
          <w:p w14:paraId="7FB92864" w14:textId="77777777" w:rsidR="00990BAE" w:rsidRPr="003D2EF0" w:rsidRDefault="00990BAE" w:rsidP="00990BAE">
            <w:pPr>
              <w:rPr>
                <w:rFonts w:ascii="Times New Roman" w:hAnsi="Times New Roman"/>
                <w:lang w:val="en-US"/>
              </w:rPr>
            </w:pPr>
            <w:r w:rsidRPr="003D2EF0">
              <w:rPr>
                <w:rFonts w:ascii="Times New Roman" w:hAnsi="Times New Roman"/>
                <w:lang w:val="en-US"/>
              </w:rPr>
              <w:t>Labor market status</w:t>
            </w:r>
          </w:p>
        </w:tc>
        <w:tc>
          <w:tcPr>
            <w:tcW w:w="2547" w:type="dxa"/>
            <w:tcBorders>
              <w:top w:val="single" w:sz="4" w:space="0" w:color="auto"/>
              <w:left w:val="nil"/>
              <w:bottom w:val="single" w:sz="4" w:space="0" w:color="auto"/>
              <w:right w:val="nil"/>
            </w:tcBorders>
            <w:hideMark/>
          </w:tcPr>
          <w:p w14:paraId="7D4F72D8" w14:textId="77777777" w:rsidR="00990BAE" w:rsidRPr="003D2EF0" w:rsidRDefault="00990BAE" w:rsidP="00990BAE">
            <w:pPr>
              <w:rPr>
                <w:rFonts w:ascii="Times New Roman" w:hAnsi="Times New Roman"/>
                <w:lang w:val="en-US"/>
              </w:rPr>
            </w:pPr>
            <w:proofErr w:type="spellStart"/>
            <w:r w:rsidRPr="003D2EF0">
              <w:rPr>
                <w:rFonts w:ascii="Times New Roman" w:hAnsi="Times New Roman"/>
                <w:lang w:val="en-US"/>
              </w:rPr>
              <w:t>Familiy</w:t>
            </w:r>
            <w:proofErr w:type="spellEnd"/>
            <w:r w:rsidRPr="003D2EF0">
              <w:rPr>
                <w:rFonts w:ascii="Times New Roman" w:hAnsi="Times New Roman"/>
                <w:lang w:val="en-US"/>
              </w:rPr>
              <w:t xml:space="preserve"> situation</w:t>
            </w:r>
          </w:p>
        </w:tc>
        <w:tc>
          <w:tcPr>
            <w:tcW w:w="1158" w:type="dxa"/>
            <w:tcBorders>
              <w:top w:val="single" w:sz="4" w:space="0" w:color="auto"/>
              <w:left w:val="nil"/>
              <w:bottom w:val="single" w:sz="4" w:space="0" w:color="auto"/>
              <w:right w:val="nil"/>
            </w:tcBorders>
            <w:hideMark/>
          </w:tcPr>
          <w:p w14:paraId="6BF5C5AC" w14:textId="77777777" w:rsidR="00990BAE" w:rsidRPr="003D2EF0" w:rsidRDefault="00990BAE" w:rsidP="00990BAE">
            <w:pPr>
              <w:rPr>
                <w:rFonts w:ascii="Times New Roman" w:hAnsi="Times New Roman"/>
                <w:lang w:val="en-US"/>
              </w:rPr>
            </w:pPr>
            <w:r w:rsidRPr="003D2EF0">
              <w:rPr>
                <w:rFonts w:ascii="Times New Roman" w:hAnsi="Times New Roman"/>
                <w:lang w:val="en-US"/>
              </w:rPr>
              <w:t>z-value</w:t>
            </w:r>
          </w:p>
        </w:tc>
        <w:tc>
          <w:tcPr>
            <w:tcW w:w="1813" w:type="dxa"/>
            <w:tcBorders>
              <w:top w:val="single" w:sz="4" w:space="0" w:color="auto"/>
              <w:left w:val="nil"/>
              <w:bottom w:val="single" w:sz="4" w:space="0" w:color="auto"/>
              <w:right w:val="nil"/>
            </w:tcBorders>
            <w:hideMark/>
          </w:tcPr>
          <w:p w14:paraId="4EAD4567" w14:textId="77777777" w:rsidR="00990BAE" w:rsidRPr="003D2EF0" w:rsidRDefault="00990BAE" w:rsidP="00990BAE">
            <w:pPr>
              <w:rPr>
                <w:rFonts w:ascii="Times New Roman" w:hAnsi="Times New Roman"/>
                <w:lang w:val="en-US"/>
              </w:rPr>
            </w:pPr>
            <w:r w:rsidRPr="003D2EF0">
              <w:rPr>
                <w:rFonts w:ascii="Times New Roman" w:hAnsi="Times New Roman"/>
                <w:lang w:val="en-US"/>
              </w:rPr>
              <w:t>Conclusion from test</w:t>
            </w:r>
          </w:p>
        </w:tc>
      </w:tr>
      <w:tr w:rsidR="00990BAE" w:rsidRPr="003D2EF0" w14:paraId="445B9DC3" w14:textId="77777777" w:rsidTr="00E508D0">
        <w:tc>
          <w:tcPr>
            <w:tcW w:w="1418" w:type="dxa"/>
            <w:tcBorders>
              <w:top w:val="single" w:sz="4" w:space="0" w:color="auto"/>
              <w:left w:val="nil"/>
              <w:bottom w:val="nil"/>
              <w:right w:val="nil"/>
            </w:tcBorders>
            <w:hideMark/>
          </w:tcPr>
          <w:p w14:paraId="56E1489C" w14:textId="77777777" w:rsidR="00990BAE" w:rsidRPr="003D2EF0" w:rsidRDefault="00990BAE" w:rsidP="00990BAE">
            <w:pPr>
              <w:rPr>
                <w:rFonts w:ascii="Times New Roman" w:hAnsi="Times New Roman"/>
                <w:lang w:val="en-US"/>
              </w:rPr>
            </w:pPr>
            <w:r w:rsidRPr="003D2EF0">
              <w:rPr>
                <w:rFonts w:ascii="Times New Roman" w:hAnsi="Times New Roman"/>
                <w:lang w:val="en-US"/>
              </w:rPr>
              <w:t>5</w:t>
            </w:r>
            <w:r w:rsidRPr="003D2EF0">
              <w:rPr>
                <w:rFonts w:ascii="Times New Roman" w:hAnsi="Times New Roman"/>
                <w:vertAlign w:val="superscript"/>
                <w:lang w:val="en-US"/>
              </w:rPr>
              <w:t>*</w:t>
            </w:r>
            <w:r w:rsidRPr="003D2EF0">
              <w:rPr>
                <w:rFonts w:ascii="Times New Roman" w:hAnsi="Times New Roman"/>
                <w:lang w:val="en-US"/>
              </w:rPr>
              <w:t xml:space="preserve"> (rural)</w:t>
            </w:r>
          </w:p>
        </w:tc>
        <w:tc>
          <w:tcPr>
            <w:tcW w:w="2126" w:type="dxa"/>
            <w:tcBorders>
              <w:top w:val="single" w:sz="4" w:space="0" w:color="auto"/>
              <w:left w:val="nil"/>
              <w:bottom w:val="nil"/>
              <w:right w:val="nil"/>
            </w:tcBorders>
            <w:hideMark/>
          </w:tcPr>
          <w:p w14:paraId="1BAB6A75"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2547" w:type="dxa"/>
            <w:tcBorders>
              <w:top w:val="single" w:sz="4" w:space="0" w:color="auto"/>
              <w:left w:val="nil"/>
              <w:bottom w:val="nil"/>
              <w:right w:val="nil"/>
            </w:tcBorders>
            <w:hideMark/>
          </w:tcPr>
          <w:p w14:paraId="1A1FBF8E"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1158" w:type="dxa"/>
            <w:tcBorders>
              <w:top w:val="single" w:sz="4" w:space="0" w:color="auto"/>
              <w:left w:val="nil"/>
              <w:bottom w:val="nil"/>
              <w:right w:val="nil"/>
            </w:tcBorders>
            <w:hideMark/>
          </w:tcPr>
          <w:p w14:paraId="4F047524" w14:textId="77777777" w:rsidR="00990BAE" w:rsidRPr="003D2EF0" w:rsidRDefault="00990BAE" w:rsidP="00990BAE">
            <w:pPr>
              <w:rPr>
                <w:rFonts w:ascii="Times New Roman" w:hAnsi="Times New Roman"/>
                <w:lang w:val="en-US"/>
              </w:rPr>
            </w:pPr>
            <w:r w:rsidRPr="003D2EF0">
              <w:rPr>
                <w:rFonts w:ascii="Times New Roman" w:hAnsi="Times New Roman"/>
                <w:lang w:val="en-US"/>
              </w:rPr>
              <w:t>40.76</w:t>
            </w:r>
          </w:p>
        </w:tc>
        <w:tc>
          <w:tcPr>
            <w:tcW w:w="1813" w:type="dxa"/>
            <w:tcBorders>
              <w:top w:val="single" w:sz="4" w:space="0" w:color="auto"/>
              <w:left w:val="nil"/>
              <w:bottom w:val="nil"/>
              <w:right w:val="nil"/>
            </w:tcBorders>
            <w:hideMark/>
          </w:tcPr>
          <w:p w14:paraId="790EB5A6"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0AE22921" w14:textId="77777777" w:rsidTr="00E508D0">
        <w:tc>
          <w:tcPr>
            <w:tcW w:w="1418" w:type="dxa"/>
            <w:tcBorders>
              <w:top w:val="nil"/>
              <w:left w:val="nil"/>
              <w:bottom w:val="nil"/>
              <w:right w:val="nil"/>
            </w:tcBorders>
            <w:hideMark/>
          </w:tcPr>
          <w:p w14:paraId="09C01071" w14:textId="77777777" w:rsidR="00990BAE" w:rsidRPr="003D2EF0" w:rsidRDefault="00990BAE" w:rsidP="00990BAE">
            <w:pPr>
              <w:rPr>
                <w:rFonts w:ascii="Times New Roman" w:hAnsi="Times New Roman"/>
                <w:lang w:val="en-US"/>
              </w:rPr>
            </w:pPr>
            <w:r w:rsidRPr="003D2EF0">
              <w:rPr>
                <w:rFonts w:ascii="Times New Roman" w:hAnsi="Times New Roman"/>
                <w:lang w:val="en-US"/>
              </w:rPr>
              <w:t>5</w:t>
            </w:r>
            <w:r w:rsidRPr="003D2EF0">
              <w:rPr>
                <w:rFonts w:ascii="Times New Roman" w:hAnsi="Times New Roman"/>
                <w:vertAlign w:val="superscript"/>
                <w:lang w:val="en-US"/>
              </w:rPr>
              <w:t>*</w:t>
            </w:r>
            <w:r w:rsidRPr="003D2EF0">
              <w:rPr>
                <w:rFonts w:ascii="Times New Roman" w:hAnsi="Times New Roman"/>
                <w:lang w:val="en-US"/>
              </w:rPr>
              <w:t xml:space="preserve"> (rural)</w:t>
            </w:r>
          </w:p>
        </w:tc>
        <w:tc>
          <w:tcPr>
            <w:tcW w:w="2126" w:type="dxa"/>
            <w:tcBorders>
              <w:top w:val="nil"/>
              <w:left w:val="nil"/>
              <w:bottom w:val="nil"/>
              <w:right w:val="nil"/>
            </w:tcBorders>
            <w:hideMark/>
          </w:tcPr>
          <w:p w14:paraId="28438749"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2547" w:type="dxa"/>
            <w:tcBorders>
              <w:top w:val="nil"/>
              <w:left w:val="nil"/>
              <w:bottom w:val="nil"/>
              <w:right w:val="nil"/>
            </w:tcBorders>
            <w:hideMark/>
          </w:tcPr>
          <w:p w14:paraId="41A9B2E4"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1158" w:type="dxa"/>
            <w:tcBorders>
              <w:top w:val="nil"/>
              <w:left w:val="nil"/>
              <w:bottom w:val="nil"/>
              <w:right w:val="nil"/>
            </w:tcBorders>
            <w:hideMark/>
          </w:tcPr>
          <w:p w14:paraId="2640B796" w14:textId="77777777" w:rsidR="00990BAE" w:rsidRPr="003D2EF0" w:rsidRDefault="00990BAE" w:rsidP="00990BAE">
            <w:pPr>
              <w:rPr>
                <w:rFonts w:ascii="Times New Roman" w:hAnsi="Times New Roman"/>
                <w:lang w:val="en-US"/>
              </w:rPr>
            </w:pPr>
            <w:r w:rsidRPr="003D2EF0">
              <w:rPr>
                <w:rFonts w:ascii="Times New Roman" w:hAnsi="Times New Roman"/>
                <w:lang w:val="en-US"/>
              </w:rPr>
              <w:t>44.23</w:t>
            </w:r>
          </w:p>
        </w:tc>
        <w:tc>
          <w:tcPr>
            <w:tcW w:w="1813" w:type="dxa"/>
            <w:tcBorders>
              <w:top w:val="nil"/>
              <w:left w:val="nil"/>
              <w:bottom w:val="nil"/>
              <w:right w:val="nil"/>
            </w:tcBorders>
            <w:hideMark/>
          </w:tcPr>
          <w:p w14:paraId="1BCFB868"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51BAB7E8" w14:textId="77777777" w:rsidTr="00E508D0">
        <w:tc>
          <w:tcPr>
            <w:tcW w:w="1418" w:type="dxa"/>
            <w:tcBorders>
              <w:top w:val="nil"/>
              <w:left w:val="nil"/>
              <w:bottom w:val="nil"/>
              <w:right w:val="nil"/>
            </w:tcBorders>
            <w:hideMark/>
          </w:tcPr>
          <w:p w14:paraId="21508512" w14:textId="77777777" w:rsidR="00990BAE" w:rsidRPr="003D2EF0" w:rsidRDefault="00990BAE" w:rsidP="00990BAE">
            <w:pPr>
              <w:rPr>
                <w:rFonts w:ascii="Times New Roman" w:hAnsi="Times New Roman"/>
                <w:lang w:val="en-US"/>
              </w:rPr>
            </w:pPr>
            <w:r w:rsidRPr="003D2EF0">
              <w:rPr>
                <w:rFonts w:ascii="Times New Roman" w:hAnsi="Times New Roman"/>
                <w:lang w:val="en-US"/>
              </w:rPr>
              <w:t>1 (urban)</w:t>
            </w:r>
          </w:p>
        </w:tc>
        <w:tc>
          <w:tcPr>
            <w:tcW w:w="2126" w:type="dxa"/>
            <w:tcBorders>
              <w:top w:val="nil"/>
              <w:left w:val="nil"/>
              <w:bottom w:val="nil"/>
              <w:right w:val="nil"/>
            </w:tcBorders>
            <w:hideMark/>
          </w:tcPr>
          <w:p w14:paraId="290DD237"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2547" w:type="dxa"/>
            <w:tcBorders>
              <w:top w:val="nil"/>
              <w:left w:val="nil"/>
              <w:bottom w:val="nil"/>
              <w:right w:val="nil"/>
            </w:tcBorders>
            <w:hideMark/>
          </w:tcPr>
          <w:p w14:paraId="1246572F"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1158" w:type="dxa"/>
            <w:tcBorders>
              <w:top w:val="nil"/>
              <w:left w:val="nil"/>
              <w:bottom w:val="nil"/>
              <w:right w:val="nil"/>
            </w:tcBorders>
            <w:hideMark/>
          </w:tcPr>
          <w:p w14:paraId="2F8B5954" w14:textId="77777777" w:rsidR="00990BAE" w:rsidRPr="003D2EF0" w:rsidRDefault="00990BAE" w:rsidP="00990BAE">
            <w:pPr>
              <w:rPr>
                <w:rFonts w:ascii="Times New Roman" w:hAnsi="Times New Roman"/>
                <w:lang w:val="en-US"/>
              </w:rPr>
            </w:pPr>
            <w:r w:rsidRPr="003D2EF0">
              <w:rPr>
                <w:rFonts w:ascii="Times New Roman" w:hAnsi="Times New Roman"/>
                <w:lang w:val="en-US"/>
              </w:rPr>
              <w:t>40.41</w:t>
            </w:r>
          </w:p>
        </w:tc>
        <w:tc>
          <w:tcPr>
            <w:tcW w:w="1813" w:type="dxa"/>
            <w:tcBorders>
              <w:top w:val="nil"/>
              <w:left w:val="nil"/>
              <w:bottom w:val="nil"/>
              <w:right w:val="nil"/>
            </w:tcBorders>
            <w:hideMark/>
          </w:tcPr>
          <w:p w14:paraId="0FEEA849"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129C5925" w14:textId="77777777" w:rsidTr="00E508D0">
        <w:tc>
          <w:tcPr>
            <w:tcW w:w="1418" w:type="dxa"/>
            <w:tcBorders>
              <w:top w:val="nil"/>
              <w:left w:val="nil"/>
              <w:bottom w:val="nil"/>
              <w:right w:val="nil"/>
            </w:tcBorders>
            <w:hideMark/>
          </w:tcPr>
          <w:p w14:paraId="032E32C0" w14:textId="77777777" w:rsidR="00990BAE" w:rsidRPr="003D2EF0" w:rsidRDefault="00990BAE" w:rsidP="00990BAE">
            <w:pPr>
              <w:rPr>
                <w:rFonts w:ascii="Times New Roman" w:hAnsi="Times New Roman"/>
                <w:lang w:val="en-US"/>
              </w:rPr>
            </w:pPr>
            <w:r w:rsidRPr="003D2EF0">
              <w:rPr>
                <w:rFonts w:ascii="Times New Roman" w:hAnsi="Times New Roman"/>
                <w:lang w:val="en-US"/>
              </w:rPr>
              <w:t>1 (urban)</w:t>
            </w:r>
          </w:p>
        </w:tc>
        <w:tc>
          <w:tcPr>
            <w:tcW w:w="2126" w:type="dxa"/>
            <w:tcBorders>
              <w:top w:val="nil"/>
              <w:left w:val="nil"/>
              <w:bottom w:val="nil"/>
              <w:right w:val="nil"/>
            </w:tcBorders>
            <w:hideMark/>
          </w:tcPr>
          <w:p w14:paraId="1E5D9FB5"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2547" w:type="dxa"/>
            <w:tcBorders>
              <w:top w:val="nil"/>
              <w:left w:val="nil"/>
              <w:bottom w:val="nil"/>
              <w:right w:val="nil"/>
            </w:tcBorders>
            <w:hideMark/>
          </w:tcPr>
          <w:p w14:paraId="08C49FD4"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1158" w:type="dxa"/>
            <w:tcBorders>
              <w:top w:val="nil"/>
              <w:left w:val="nil"/>
              <w:bottom w:val="nil"/>
              <w:right w:val="nil"/>
            </w:tcBorders>
            <w:hideMark/>
          </w:tcPr>
          <w:p w14:paraId="7A342D8D" w14:textId="77777777" w:rsidR="00990BAE" w:rsidRPr="003D2EF0" w:rsidRDefault="00990BAE" w:rsidP="00990BAE">
            <w:pPr>
              <w:rPr>
                <w:rFonts w:ascii="Times New Roman" w:hAnsi="Times New Roman"/>
                <w:lang w:val="en-US"/>
              </w:rPr>
            </w:pPr>
            <w:r w:rsidRPr="003D2EF0">
              <w:rPr>
                <w:rFonts w:ascii="Times New Roman" w:hAnsi="Times New Roman"/>
                <w:lang w:val="en-US"/>
              </w:rPr>
              <w:t>48.05</w:t>
            </w:r>
          </w:p>
        </w:tc>
        <w:tc>
          <w:tcPr>
            <w:tcW w:w="1813" w:type="dxa"/>
            <w:tcBorders>
              <w:top w:val="nil"/>
              <w:left w:val="nil"/>
              <w:bottom w:val="nil"/>
              <w:right w:val="nil"/>
            </w:tcBorders>
            <w:hideMark/>
          </w:tcPr>
          <w:p w14:paraId="3EC47A80"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1865886C" w14:textId="77777777" w:rsidTr="00E508D0">
        <w:tc>
          <w:tcPr>
            <w:tcW w:w="1418" w:type="dxa"/>
            <w:tcBorders>
              <w:top w:val="nil"/>
              <w:left w:val="nil"/>
              <w:bottom w:val="nil"/>
              <w:right w:val="nil"/>
            </w:tcBorders>
            <w:hideMark/>
          </w:tcPr>
          <w:p w14:paraId="13148F59" w14:textId="77777777" w:rsidR="00990BAE" w:rsidRPr="003D2EF0" w:rsidRDefault="00990BAE" w:rsidP="00990BAE">
            <w:pPr>
              <w:rPr>
                <w:rFonts w:ascii="Times New Roman" w:hAnsi="Times New Roman"/>
                <w:lang w:val="en-US"/>
              </w:rPr>
            </w:pPr>
            <w:r w:rsidRPr="003D2EF0">
              <w:rPr>
                <w:rFonts w:ascii="Times New Roman" w:hAnsi="Times New Roman"/>
                <w:lang w:val="en-US"/>
              </w:rPr>
              <w:t>5</w:t>
            </w:r>
            <w:r w:rsidRPr="003D2EF0">
              <w:rPr>
                <w:rFonts w:ascii="Times New Roman" w:hAnsi="Times New Roman"/>
                <w:vertAlign w:val="superscript"/>
                <w:lang w:val="en-US"/>
              </w:rPr>
              <w:t>*</w:t>
            </w:r>
            <w:r w:rsidRPr="003D2EF0">
              <w:rPr>
                <w:rFonts w:ascii="Times New Roman" w:hAnsi="Times New Roman"/>
                <w:lang w:val="en-US"/>
              </w:rPr>
              <w:t xml:space="preserve"> (rural)</w:t>
            </w:r>
          </w:p>
        </w:tc>
        <w:tc>
          <w:tcPr>
            <w:tcW w:w="2126" w:type="dxa"/>
            <w:tcBorders>
              <w:top w:val="nil"/>
              <w:left w:val="nil"/>
              <w:bottom w:val="nil"/>
              <w:right w:val="nil"/>
            </w:tcBorders>
            <w:hideMark/>
          </w:tcPr>
          <w:p w14:paraId="16CC17EF"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2547" w:type="dxa"/>
            <w:tcBorders>
              <w:top w:val="nil"/>
              <w:left w:val="nil"/>
              <w:bottom w:val="nil"/>
              <w:right w:val="nil"/>
            </w:tcBorders>
            <w:hideMark/>
          </w:tcPr>
          <w:p w14:paraId="2EBEF40E"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1158" w:type="dxa"/>
            <w:tcBorders>
              <w:top w:val="nil"/>
              <w:left w:val="nil"/>
              <w:bottom w:val="nil"/>
              <w:right w:val="nil"/>
            </w:tcBorders>
            <w:hideMark/>
          </w:tcPr>
          <w:p w14:paraId="6EA59AD2" w14:textId="77777777" w:rsidR="00990BAE" w:rsidRPr="003D2EF0" w:rsidRDefault="00990BAE" w:rsidP="00990BAE">
            <w:pPr>
              <w:rPr>
                <w:rFonts w:ascii="Times New Roman" w:hAnsi="Times New Roman"/>
                <w:lang w:val="en-US"/>
              </w:rPr>
            </w:pPr>
            <w:r w:rsidRPr="003D2EF0">
              <w:rPr>
                <w:rFonts w:ascii="Times New Roman" w:hAnsi="Times New Roman"/>
                <w:lang w:val="en-US"/>
              </w:rPr>
              <w:t>45.50</w:t>
            </w:r>
          </w:p>
        </w:tc>
        <w:tc>
          <w:tcPr>
            <w:tcW w:w="1813" w:type="dxa"/>
            <w:tcBorders>
              <w:top w:val="nil"/>
              <w:left w:val="nil"/>
              <w:bottom w:val="nil"/>
              <w:right w:val="nil"/>
            </w:tcBorders>
            <w:hideMark/>
          </w:tcPr>
          <w:p w14:paraId="62314D0B"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4FF3D545" w14:textId="77777777" w:rsidTr="00E508D0">
        <w:tc>
          <w:tcPr>
            <w:tcW w:w="1418" w:type="dxa"/>
            <w:tcBorders>
              <w:top w:val="nil"/>
              <w:left w:val="nil"/>
              <w:bottom w:val="nil"/>
              <w:right w:val="nil"/>
            </w:tcBorders>
            <w:hideMark/>
          </w:tcPr>
          <w:p w14:paraId="0A2F6085" w14:textId="77777777" w:rsidR="00990BAE" w:rsidRPr="003D2EF0" w:rsidRDefault="00990BAE" w:rsidP="00990BAE">
            <w:pPr>
              <w:rPr>
                <w:rFonts w:ascii="Times New Roman" w:hAnsi="Times New Roman"/>
                <w:lang w:val="en-US"/>
              </w:rPr>
            </w:pPr>
            <w:r w:rsidRPr="003D2EF0">
              <w:rPr>
                <w:rFonts w:ascii="Times New Roman" w:hAnsi="Times New Roman"/>
                <w:lang w:val="en-US"/>
              </w:rPr>
              <w:t>5</w:t>
            </w:r>
            <w:r w:rsidRPr="003D2EF0">
              <w:rPr>
                <w:rFonts w:ascii="Times New Roman" w:hAnsi="Times New Roman"/>
                <w:vertAlign w:val="superscript"/>
                <w:lang w:val="en-US"/>
              </w:rPr>
              <w:t>*</w:t>
            </w:r>
            <w:r w:rsidRPr="003D2EF0">
              <w:rPr>
                <w:rFonts w:ascii="Times New Roman" w:hAnsi="Times New Roman"/>
                <w:lang w:val="en-US"/>
              </w:rPr>
              <w:t xml:space="preserve"> (rural)</w:t>
            </w:r>
          </w:p>
        </w:tc>
        <w:tc>
          <w:tcPr>
            <w:tcW w:w="2126" w:type="dxa"/>
            <w:tcBorders>
              <w:top w:val="nil"/>
              <w:left w:val="nil"/>
              <w:bottom w:val="nil"/>
              <w:right w:val="nil"/>
            </w:tcBorders>
            <w:hideMark/>
          </w:tcPr>
          <w:p w14:paraId="56967427"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2547" w:type="dxa"/>
            <w:tcBorders>
              <w:top w:val="nil"/>
              <w:left w:val="nil"/>
              <w:bottom w:val="nil"/>
              <w:right w:val="nil"/>
            </w:tcBorders>
            <w:hideMark/>
          </w:tcPr>
          <w:p w14:paraId="64F2F1F4"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1158" w:type="dxa"/>
            <w:tcBorders>
              <w:top w:val="nil"/>
              <w:left w:val="nil"/>
              <w:bottom w:val="nil"/>
              <w:right w:val="nil"/>
            </w:tcBorders>
            <w:hideMark/>
          </w:tcPr>
          <w:p w14:paraId="57390C29" w14:textId="77777777" w:rsidR="00990BAE" w:rsidRPr="003D2EF0" w:rsidRDefault="00990BAE" w:rsidP="00990BAE">
            <w:pPr>
              <w:rPr>
                <w:rFonts w:ascii="Times New Roman" w:hAnsi="Times New Roman"/>
                <w:lang w:val="en-US"/>
              </w:rPr>
            </w:pPr>
            <w:r w:rsidRPr="003D2EF0">
              <w:rPr>
                <w:rFonts w:ascii="Times New Roman" w:hAnsi="Times New Roman"/>
                <w:lang w:val="en-US"/>
              </w:rPr>
              <w:t>51.49</w:t>
            </w:r>
          </w:p>
        </w:tc>
        <w:tc>
          <w:tcPr>
            <w:tcW w:w="1813" w:type="dxa"/>
            <w:tcBorders>
              <w:top w:val="nil"/>
              <w:left w:val="nil"/>
              <w:bottom w:val="nil"/>
              <w:right w:val="nil"/>
            </w:tcBorders>
            <w:hideMark/>
          </w:tcPr>
          <w:p w14:paraId="429457A9"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0C9BD0DB" w14:textId="77777777" w:rsidTr="00E508D0">
        <w:tc>
          <w:tcPr>
            <w:tcW w:w="1418" w:type="dxa"/>
            <w:tcBorders>
              <w:top w:val="nil"/>
              <w:left w:val="nil"/>
              <w:bottom w:val="nil"/>
              <w:right w:val="nil"/>
            </w:tcBorders>
            <w:hideMark/>
          </w:tcPr>
          <w:p w14:paraId="5849A0F7" w14:textId="77777777" w:rsidR="00990BAE" w:rsidRPr="003D2EF0" w:rsidRDefault="00990BAE" w:rsidP="00990BAE">
            <w:pPr>
              <w:rPr>
                <w:rFonts w:ascii="Times New Roman" w:hAnsi="Times New Roman"/>
                <w:lang w:val="en-US"/>
              </w:rPr>
            </w:pPr>
            <w:r w:rsidRPr="003D2EF0">
              <w:rPr>
                <w:rFonts w:ascii="Times New Roman" w:hAnsi="Times New Roman"/>
                <w:lang w:val="en-US"/>
              </w:rPr>
              <w:t>1 (urban)</w:t>
            </w:r>
          </w:p>
        </w:tc>
        <w:tc>
          <w:tcPr>
            <w:tcW w:w="2126" w:type="dxa"/>
            <w:tcBorders>
              <w:top w:val="nil"/>
              <w:left w:val="nil"/>
              <w:bottom w:val="nil"/>
              <w:right w:val="nil"/>
            </w:tcBorders>
            <w:hideMark/>
          </w:tcPr>
          <w:p w14:paraId="1BB108F6"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2547" w:type="dxa"/>
            <w:tcBorders>
              <w:top w:val="nil"/>
              <w:left w:val="nil"/>
              <w:bottom w:val="nil"/>
              <w:right w:val="nil"/>
            </w:tcBorders>
            <w:hideMark/>
          </w:tcPr>
          <w:p w14:paraId="71B1880D"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1158" w:type="dxa"/>
            <w:tcBorders>
              <w:top w:val="nil"/>
              <w:left w:val="nil"/>
              <w:bottom w:val="nil"/>
              <w:right w:val="nil"/>
            </w:tcBorders>
            <w:hideMark/>
          </w:tcPr>
          <w:p w14:paraId="42BD4DE3" w14:textId="77777777" w:rsidR="00990BAE" w:rsidRPr="003D2EF0" w:rsidRDefault="00990BAE" w:rsidP="00990BAE">
            <w:pPr>
              <w:rPr>
                <w:rFonts w:ascii="Times New Roman" w:hAnsi="Times New Roman"/>
                <w:lang w:val="en-US"/>
              </w:rPr>
            </w:pPr>
            <w:r w:rsidRPr="003D2EF0">
              <w:rPr>
                <w:rFonts w:ascii="Times New Roman" w:hAnsi="Times New Roman"/>
                <w:lang w:val="en-US"/>
              </w:rPr>
              <w:t>54.49</w:t>
            </w:r>
          </w:p>
        </w:tc>
        <w:tc>
          <w:tcPr>
            <w:tcW w:w="1813" w:type="dxa"/>
            <w:tcBorders>
              <w:top w:val="nil"/>
              <w:left w:val="nil"/>
              <w:bottom w:val="nil"/>
              <w:right w:val="nil"/>
            </w:tcBorders>
            <w:hideMark/>
          </w:tcPr>
          <w:p w14:paraId="7361DE58"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3729730A" w14:textId="77777777" w:rsidTr="00E508D0">
        <w:tc>
          <w:tcPr>
            <w:tcW w:w="1418" w:type="dxa"/>
            <w:tcBorders>
              <w:top w:val="nil"/>
              <w:left w:val="nil"/>
              <w:bottom w:val="single" w:sz="4" w:space="0" w:color="auto"/>
              <w:right w:val="nil"/>
            </w:tcBorders>
            <w:hideMark/>
          </w:tcPr>
          <w:p w14:paraId="50A810D6" w14:textId="77777777" w:rsidR="00990BAE" w:rsidRPr="003D2EF0" w:rsidRDefault="00990BAE" w:rsidP="00990BAE">
            <w:pPr>
              <w:rPr>
                <w:rFonts w:ascii="Times New Roman" w:hAnsi="Times New Roman"/>
                <w:lang w:val="en-US"/>
              </w:rPr>
            </w:pPr>
            <w:r w:rsidRPr="003D2EF0">
              <w:rPr>
                <w:rFonts w:ascii="Times New Roman" w:hAnsi="Times New Roman"/>
                <w:lang w:val="en-US"/>
              </w:rPr>
              <w:t>1 (urban)</w:t>
            </w:r>
          </w:p>
        </w:tc>
        <w:tc>
          <w:tcPr>
            <w:tcW w:w="2126" w:type="dxa"/>
            <w:tcBorders>
              <w:top w:val="nil"/>
              <w:left w:val="nil"/>
              <w:bottom w:val="single" w:sz="4" w:space="0" w:color="auto"/>
              <w:right w:val="nil"/>
            </w:tcBorders>
            <w:hideMark/>
          </w:tcPr>
          <w:p w14:paraId="5A9AD32F"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2547" w:type="dxa"/>
            <w:tcBorders>
              <w:top w:val="nil"/>
              <w:left w:val="nil"/>
              <w:bottom w:val="single" w:sz="4" w:space="0" w:color="auto"/>
              <w:right w:val="nil"/>
            </w:tcBorders>
            <w:hideMark/>
          </w:tcPr>
          <w:p w14:paraId="00A48C11"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1158" w:type="dxa"/>
            <w:tcBorders>
              <w:top w:val="nil"/>
              <w:left w:val="nil"/>
              <w:bottom w:val="single" w:sz="4" w:space="0" w:color="auto"/>
              <w:right w:val="nil"/>
            </w:tcBorders>
            <w:hideMark/>
          </w:tcPr>
          <w:p w14:paraId="439E216C" w14:textId="77777777" w:rsidR="00990BAE" w:rsidRPr="003D2EF0" w:rsidRDefault="00990BAE" w:rsidP="00990BAE">
            <w:pPr>
              <w:rPr>
                <w:rFonts w:ascii="Times New Roman" w:hAnsi="Times New Roman"/>
                <w:lang w:val="en-US"/>
              </w:rPr>
            </w:pPr>
            <w:r w:rsidRPr="003D2EF0">
              <w:rPr>
                <w:rFonts w:ascii="Times New Roman" w:hAnsi="Times New Roman"/>
                <w:lang w:val="en-US"/>
              </w:rPr>
              <w:t>63.27</w:t>
            </w:r>
          </w:p>
        </w:tc>
        <w:tc>
          <w:tcPr>
            <w:tcW w:w="1813" w:type="dxa"/>
            <w:tcBorders>
              <w:top w:val="nil"/>
              <w:left w:val="nil"/>
              <w:bottom w:val="single" w:sz="4" w:space="0" w:color="auto"/>
              <w:right w:val="nil"/>
            </w:tcBorders>
            <w:hideMark/>
          </w:tcPr>
          <w:p w14:paraId="2474FD63"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bl>
    <w:p w14:paraId="4C2F29B0" w14:textId="77777777" w:rsidR="00990BAE" w:rsidRPr="003D2EF0" w:rsidRDefault="00990BAE" w:rsidP="00990BAE">
      <w:pPr>
        <w:spacing w:line="276" w:lineRule="auto"/>
        <w:rPr>
          <w:rFonts w:ascii="Times New Roman" w:eastAsia="Aptos" w:hAnsi="Times New Roman" w:cs="Times New Roman"/>
          <w:sz w:val="20"/>
          <w:szCs w:val="20"/>
          <w:lang w:val="en-US"/>
        </w:rPr>
      </w:pPr>
      <w:proofErr w:type="spellStart"/>
      <w:r w:rsidRPr="003D2EF0">
        <w:rPr>
          <w:rFonts w:ascii="Times New Roman" w:eastAsia="Aptos" w:hAnsi="Times New Roman" w:cs="Times New Roman"/>
          <w:sz w:val="20"/>
          <w:szCs w:val="20"/>
          <w:vertAlign w:val="superscript"/>
          <w:lang w:val="en-US"/>
        </w:rPr>
        <w:t>a</w:t>
      </w:r>
      <w:r w:rsidRPr="003D2EF0">
        <w:rPr>
          <w:rFonts w:ascii="Times New Roman" w:eastAsia="Aptos" w:hAnsi="Times New Roman" w:cs="Times New Roman"/>
          <w:sz w:val="20"/>
          <w:szCs w:val="20"/>
          <w:lang w:val="en-US"/>
        </w:rPr>
        <w:t>We</w:t>
      </w:r>
      <w:proofErr w:type="spellEnd"/>
      <w:r w:rsidRPr="003D2EF0">
        <w:rPr>
          <w:rFonts w:ascii="Times New Roman" w:eastAsia="Aptos" w:hAnsi="Times New Roman" w:cs="Times New Roman"/>
          <w:sz w:val="20"/>
          <w:szCs w:val="20"/>
          <w:lang w:val="en-US"/>
        </w:rPr>
        <w:t xml:space="preserve"> assume that the individual is a female of 35 years with short university education and that the period is 2016-2017. Rejection at the 5 per cent test level requires that the z-value is lower than -1.645.</w:t>
      </w:r>
    </w:p>
    <w:p w14:paraId="485F23B9" w14:textId="77777777" w:rsidR="00990BAE" w:rsidRDefault="00990BAE" w:rsidP="00990BAE">
      <w:pPr>
        <w:spacing w:line="276" w:lineRule="auto"/>
        <w:rPr>
          <w:rFonts w:ascii="Times New Roman" w:eastAsia="Aptos" w:hAnsi="Times New Roman" w:cs="Times New Roman"/>
          <w:sz w:val="20"/>
          <w:szCs w:val="20"/>
          <w:lang w:val="en-US"/>
        </w:rPr>
      </w:pPr>
    </w:p>
    <w:p w14:paraId="68F9300A" w14:textId="77777777" w:rsidR="00FF3A0B" w:rsidRDefault="00FF3A0B" w:rsidP="00990BAE">
      <w:pPr>
        <w:spacing w:line="276" w:lineRule="auto"/>
        <w:rPr>
          <w:rFonts w:ascii="Times New Roman" w:eastAsia="Aptos" w:hAnsi="Times New Roman" w:cs="Times New Roman"/>
          <w:sz w:val="20"/>
          <w:szCs w:val="20"/>
          <w:lang w:val="en-US"/>
        </w:rPr>
      </w:pPr>
    </w:p>
    <w:p w14:paraId="3D4CC289" w14:textId="77777777" w:rsidR="00FF3A0B" w:rsidRDefault="00FF3A0B" w:rsidP="00990BAE">
      <w:pPr>
        <w:spacing w:line="276" w:lineRule="auto"/>
        <w:rPr>
          <w:rFonts w:ascii="Times New Roman" w:eastAsia="Aptos" w:hAnsi="Times New Roman" w:cs="Times New Roman"/>
          <w:sz w:val="20"/>
          <w:szCs w:val="20"/>
          <w:lang w:val="en-US"/>
        </w:rPr>
      </w:pPr>
    </w:p>
    <w:p w14:paraId="489380E6" w14:textId="77777777" w:rsidR="00FF3A0B" w:rsidRPr="003D2EF0" w:rsidRDefault="00FF3A0B" w:rsidP="00990BAE">
      <w:pPr>
        <w:spacing w:line="276" w:lineRule="auto"/>
        <w:rPr>
          <w:rFonts w:ascii="Times New Roman" w:eastAsia="Aptos" w:hAnsi="Times New Roman" w:cs="Times New Roman"/>
          <w:sz w:val="20"/>
          <w:szCs w:val="20"/>
          <w:lang w:val="en-US"/>
        </w:rPr>
      </w:pPr>
    </w:p>
    <w:p w14:paraId="04EA416F" w14:textId="77777777" w:rsidR="00990BAE" w:rsidRPr="003D2EF0" w:rsidRDefault="00990BAE" w:rsidP="00990BAE">
      <w:pPr>
        <w:spacing w:line="276" w:lineRule="auto"/>
        <w:rPr>
          <w:rFonts w:ascii="Times New Roman" w:eastAsia="Aptos" w:hAnsi="Times New Roman" w:cs="Times New Roman"/>
          <w:lang w:val="en-US"/>
        </w:rPr>
      </w:pPr>
      <w:r w:rsidRPr="003D2EF0">
        <w:rPr>
          <w:rFonts w:ascii="Times New Roman" w:eastAsia="Aptos" w:hAnsi="Times New Roman" w:cs="Times New Roman"/>
          <w:lang w:val="en-US"/>
        </w:rPr>
        <w:t>Table C1b. Testing the two-sided hypothesis that rural (from Centrality 5</w:t>
      </w:r>
      <w:r w:rsidRPr="003D2EF0">
        <w:rPr>
          <w:rFonts w:ascii="Times New Roman" w:eastAsia="Aptos" w:hAnsi="Times New Roman" w:cs="Times New Roman"/>
          <w:vertAlign w:val="superscript"/>
          <w:lang w:val="en-US"/>
        </w:rPr>
        <w:t>*</w:t>
      </w:r>
      <w:r w:rsidRPr="003D2EF0">
        <w:rPr>
          <w:rFonts w:ascii="Times New Roman" w:eastAsia="Aptos" w:hAnsi="Times New Roman" w:cs="Times New Roman"/>
          <w:lang w:val="en-US"/>
        </w:rPr>
        <w:t>) and urban immigrants (from Centrality 1) have equal probabilities of emigration. z-</w:t>
      </w:r>
      <w:proofErr w:type="spellStart"/>
      <w:r w:rsidRPr="003D2EF0">
        <w:rPr>
          <w:rFonts w:ascii="Times New Roman" w:eastAsia="Aptos" w:hAnsi="Times New Roman" w:cs="Times New Roman"/>
          <w:lang w:val="en-US"/>
        </w:rPr>
        <w:t>statistics</w:t>
      </w:r>
      <w:r w:rsidRPr="003D2EF0">
        <w:rPr>
          <w:rFonts w:ascii="Times New Roman" w:eastAsia="Aptos" w:hAnsi="Times New Roman" w:cs="Times New Roman"/>
          <w:vertAlign w:val="superscript"/>
          <w:lang w:val="en-US"/>
        </w:rPr>
        <w:t>a</w:t>
      </w:r>
      <w:proofErr w:type="spellEnd"/>
      <w:r w:rsidRPr="003D2EF0">
        <w:rPr>
          <w:rFonts w:ascii="Times New Roman" w:eastAsia="Aptos" w:hAnsi="Times New Roman" w:cs="Times New Roman"/>
          <w:lang w:val="en-US"/>
        </w:rPr>
        <w:t xml:space="preserve"> </w:t>
      </w:r>
    </w:p>
    <w:tbl>
      <w:tblPr>
        <w:tblStyle w:val="Tabellrutenett5"/>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694"/>
        <w:gridCol w:w="992"/>
        <w:gridCol w:w="3117"/>
      </w:tblGrid>
      <w:tr w:rsidR="00990BAE" w:rsidRPr="003D2EF0" w14:paraId="52DB43DF" w14:textId="77777777" w:rsidTr="00E508D0">
        <w:tc>
          <w:tcPr>
            <w:tcW w:w="1250" w:type="pct"/>
            <w:tcBorders>
              <w:top w:val="single" w:sz="4" w:space="0" w:color="auto"/>
              <w:left w:val="nil"/>
              <w:bottom w:val="single" w:sz="4" w:space="0" w:color="auto"/>
              <w:right w:val="nil"/>
            </w:tcBorders>
            <w:hideMark/>
          </w:tcPr>
          <w:p w14:paraId="29DCEEE8" w14:textId="77777777" w:rsidR="00990BAE" w:rsidRPr="003D2EF0" w:rsidRDefault="00990BAE" w:rsidP="00990BAE">
            <w:pPr>
              <w:rPr>
                <w:rFonts w:ascii="Times New Roman" w:hAnsi="Times New Roman"/>
                <w:lang w:val="en-US"/>
              </w:rPr>
            </w:pPr>
            <w:r w:rsidRPr="003D2EF0">
              <w:rPr>
                <w:rFonts w:ascii="Times New Roman" w:hAnsi="Times New Roman"/>
                <w:lang w:val="en-US"/>
              </w:rPr>
              <w:t>Labor market status</w:t>
            </w:r>
          </w:p>
        </w:tc>
        <w:tc>
          <w:tcPr>
            <w:tcW w:w="1485" w:type="pct"/>
            <w:tcBorders>
              <w:top w:val="single" w:sz="4" w:space="0" w:color="auto"/>
              <w:left w:val="nil"/>
              <w:bottom w:val="single" w:sz="4" w:space="0" w:color="auto"/>
              <w:right w:val="nil"/>
            </w:tcBorders>
            <w:hideMark/>
          </w:tcPr>
          <w:p w14:paraId="1BC5FADF" w14:textId="77777777" w:rsidR="00990BAE" w:rsidRPr="003D2EF0" w:rsidRDefault="00990BAE" w:rsidP="00990BAE">
            <w:pPr>
              <w:rPr>
                <w:rFonts w:ascii="Times New Roman" w:hAnsi="Times New Roman"/>
                <w:lang w:val="en-US"/>
              </w:rPr>
            </w:pPr>
            <w:proofErr w:type="spellStart"/>
            <w:r w:rsidRPr="003D2EF0">
              <w:rPr>
                <w:rFonts w:ascii="Times New Roman" w:hAnsi="Times New Roman"/>
                <w:lang w:val="en-US"/>
              </w:rPr>
              <w:t>Familiy</w:t>
            </w:r>
            <w:proofErr w:type="spellEnd"/>
            <w:r w:rsidRPr="003D2EF0">
              <w:rPr>
                <w:rFonts w:ascii="Times New Roman" w:hAnsi="Times New Roman"/>
                <w:lang w:val="en-US"/>
              </w:rPr>
              <w:t xml:space="preserve"> situation</w:t>
            </w:r>
          </w:p>
        </w:tc>
        <w:tc>
          <w:tcPr>
            <w:tcW w:w="547" w:type="pct"/>
            <w:tcBorders>
              <w:top w:val="single" w:sz="4" w:space="0" w:color="auto"/>
              <w:left w:val="nil"/>
              <w:bottom w:val="single" w:sz="4" w:space="0" w:color="auto"/>
              <w:right w:val="nil"/>
            </w:tcBorders>
            <w:hideMark/>
          </w:tcPr>
          <w:p w14:paraId="15360685" w14:textId="77777777" w:rsidR="00990BAE" w:rsidRPr="003D2EF0" w:rsidRDefault="00990BAE" w:rsidP="00990BAE">
            <w:pPr>
              <w:rPr>
                <w:rFonts w:ascii="Times New Roman" w:hAnsi="Times New Roman"/>
                <w:lang w:val="en-US"/>
              </w:rPr>
            </w:pPr>
            <w:r w:rsidRPr="003D2EF0">
              <w:rPr>
                <w:rFonts w:ascii="Times New Roman" w:hAnsi="Times New Roman"/>
                <w:lang w:val="en-US"/>
              </w:rPr>
              <w:t>z-value</w:t>
            </w:r>
          </w:p>
        </w:tc>
        <w:tc>
          <w:tcPr>
            <w:tcW w:w="1718" w:type="pct"/>
            <w:tcBorders>
              <w:top w:val="single" w:sz="4" w:space="0" w:color="auto"/>
              <w:left w:val="nil"/>
              <w:bottom w:val="single" w:sz="4" w:space="0" w:color="auto"/>
              <w:right w:val="nil"/>
            </w:tcBorders>
            <w:hideMark/>
          </w:tcPr>
          <w:p w14:paraId="54A4D70F" w14:textId="77777777" w:rsidR="00990BAE" w:rsidRPr="003D2EF0" w:rsidRDefault="00990BAE" w:rsidP="00990BAE">
            <w:pPr>
              <w:rPr>
                <w:rFonts w:ascii="Times New Roman" w:hAnsi="Times New Roman"/>
                <w:lang w:val="en-US"/>
              </w:rPr>
            </w:pPr>
            <w:r w:rsidRPr="003D2EF0">
              <w:rPr>
                <w:rFonts w:ascii="Times New Roman" w:hAnsi="Times New Roman"/>
                <w:lang w:val="en-US"/>
              </w:rPr>
              <w:t>Conclusion from test</w:t>
            </w:r>
          </w:p>
        </w:tc>
      </w:tr>
      <w:tr w:rsidR="00990BAE" w:rsidRPr="00DF1E58" w14:paraId="34141221" w14:textId="77777777" w:rsidTr="00E508D0">
        <w:tc>
          <w:tcPr>
            <w:tcW w:w="1250" w:type="pct"/>
            <w:tcBorders>
              <w:top w:val="single" w:sz="4" w:space="0" w:color="auto"/>
              <w:left w:val="nil"/>
              <w:bottom w:val="nil"/>
              <w:right w:val="nil"/>
            </w:tcBorders>
            <w:hideMark/>
          </w:tcPr>
          <w:p w14:paraId="40C7B1A8"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1485" w:type="pct"/>
            <w:tcBorders>
              <w:top w:val="single" w:sz="4" w:space="0" w:color="auto"/>
              <w:left w:val="nil"/>
              <w:bottom w:val="nil"/>
              <w:right w:val="nil"/>
            </w:tcBorders>
            <w:hideMark/>
          </w:tcPr>
          <w:p w14:paraId="47F7463C"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547" w:type="pct"/>
            <w:tcBorders>
              <w:top w:val="single" w:sz="4" w:space="0" w:color="auto"/>
              <w:left w:val="nil"/>
              <w:bottom w:val="nil"/>
              <w:right w:val="nil"/>
            </w:tcBorders>
            <w:hideMark/>
          </w:tcPr>
          <w:p w14:paraId="744E3B38" w14:textId="77777777" w:rsidR="00990BAE" w:rsidRPr="003D2EF0" w:rsidRDefault="00990BAE" w:rsidP="00990BAE">
            <w:pPr>
              <w:rPr>
                <w:rFonts w:ascii="Times New Roman" w:hAnsi="Times New Roman"/>
                <w:lang w:val="en-US"/>
              </w:rPr>
            </w:pPr>
            <w:r w:rsidRPr="003D2EF0">
              <w:rPr>
                <w:rFonts w:ascii="Times New Roman" w:hAnsi="Times New Roman"/>
                <w:lang w:val="en-US"/>
              </w:rPr>
              <w:t>2.46</w:t>
            </w:r>
          </w:p>
        </w:tc>
        <w:tc>
          <w:tcPr>
            <w:tcW w:w="1718" w:type="pct"/>
            <w:tcBorders>
              <w:top w:val="single" w:sz="4" w:space="0" w:color="auto"/>
              <w:left w:val="nil"/>
              <w:bottom w:val="nil"/>
              <w:right w:val="nil"/>
            </w:tcBorders>
            <w:hideMark/>
          </w:tcPr>
          <w:p w14:paraId="7842C1DC" w14:textId="77777777" w:rsidR="00990BAE" w:rsidRPr="003D2EF0" w:rsidRDefault="00990BAE" w:rsidP="00990BAE">
            <w:pPr>
              <w:rPr>
                <w:rFonts w:ascii="Times New Roman" w:hAnsi="Times New Roman"/>
                <w:lang w:val="en-US"/>
              </w:rPr>
            </w:pPr>
            <w:r w:rsidRPr="003D2EF0">
              <w:rPr>
                <w:rFonts w:ascii="Times New Roman" w:hAnsi="Times New Roman"/>
                <w:lang w:val="en-US"/>
              </w:rPr>
              <w:t>Rejection at 5 percent test level</w:t>
            </w:r>
          </w:p>
        </w:tc>
      </w:tr>
      <w:tr w:rsidR="00990BAE" w:rsidRPr="00DF1E58" w14:paraId="0796A2DB" w14:textId="77777777" w:rsidTr="00E508D0">
        <w:tc>
          <w:tcPr>
            <w:tcW w:w="1250" w:type="pct"/>
            <w:tcBorders>
              <w:top w:val="nil"/>
              <w:left w:val="nil"/>
              <w:bottom w:val="nil"/>
              <w:right w:val="nil"/>
            </w:tcBorders>
            <w:hideMark/>
          </w:tcPr>
          <w:p w14:paraId="0108438D"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1485" w:type="pct"/>
            <w:tcBorders>
              <w:top w:val="nil"/>
              <w:left w:val="nil"/>
              <w:bottom w:val="nil"/>
              <w:right w:val="nil"/>
            </w:tcBorders>
            <w:hideMark/>
          </w:tcPr>
          <w:p w14:paraId="3514173E"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547" w:type="pct"/>
            <w:tcBorders>
              <w:top w:val="nil"/>
              <w:left w:val="nil"/>
              <w:bottom w:val="nil"/>
              <w:right w:val="nil"/>
            </w:tcBorders>
            <w:hideMark/>
          </w:tcPr>
          <w:p w14:paraId="5ECC8701" w14:textId="77777777" w:rsidR="00990BAE" w:rsidRPr="003D2EF0" w:rsidRDefault="00990BAE" w:rsidP="00990BAE">
            <w:pPr>
              <w:rPr>
                <w:rFonts w:ascii="Times New Roman" w:hAnsi="Times New Roman"/>
                <w:lang w:val="en-US"/>
              </w:rPr>
            </w:pPr>
            <w:r w:rsidRPr="003D2EF0">
              <w:rPr>
                <w:rFonts w:ascii="Times New Roman" w:hAnsi="Times New Roman"/>
                <w:lang w:val="en-US"/>
              </w:rPr>
              <w:t>2.19</w:t>
            </w:r>
          </w:p>
        </w:tc>
        <w:tc>
          <w:tcPr>
            <w:tcW w:w="1718" w:type="pct"/>
            <w:tcBorders>
              <w:top w:val="nil"/>
              <w:left w:val="nil"/>
              <w:bottom w:val="nil"/>
              <w:right w:val="nil"/>
            </w:tcBorders>
            <w:hideMark/>
          </w:tcPr>
          <w:p w14:paraId="676422C4" w14:textId="77777777" w:rsidR="00990BAE" w:rsidRPr="003D2EF0" w:rsidRDefault="00990BAE" w:rsidP="00990BAE">
            <w:pPr>
              <w:rPr>
                <w:rFonts w:ascii="Times New Roman" w:hAnsi="Times New Roman"/>
                <w:lang w:val="en-US"/>
              </w:rPr>
            </w:pPr>
            <w:r w:rsidRPr="003D2EF0">
              <w:rPr>
                <w:rFonts w:ascii="Times New Roman" w:hAnsi="Times New Roman"/>
                <w:lang w:val="en-US"/>
              </w:rPr>
              <w:t>Rejection at 5 percent test level</w:t>
            </w:r>
          </w:p>
        </w:tc>
      </w:tr>
      <w:tr w:rsidR="00990BAE" w:rsidRPr="003D2EF0" w14:paraId="60814F72" w14:textId="77777777" w:rsidTr="00E508D0">
        <w:tc>
          <w:tcPr>
            <w:tcW w:w="1250" w:type="pct"/>
            <w:tcBorders>
              <w:top w:val="nil"/>
              <w:left w:val="nil"/>
              <w:bottom w:val="nil"/>
              <w:right w:val="nil"/>
            </w:tcBorders>
            <w:hideMark/>
          </w:tcPr>
          <w:p w14:paraId="38F26362"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1485" w:type="pct"/>
            <w:tcBorders>
              <w:top w:val="nil"/>
              <w:left w:val="nil"/>
              <w:bottom w:val="nil"/>
              <w:right w:val="nil"/>
            </w:tcBorders>
            <w:hideMark/>
          </w:tcPr>
          <w:p w14:paraId="45DB6671"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547" w:type="pct"/>
            <w:tcBorders>
              <w:top w:val="nil"/>
              <w:left w:val="nil"/>
              <w:bottom w:val="nil"/>
              <w:right w:val="nil"/>
            </w:tcBorders>
            <w:hideMark/>
          </w:tcPr>
          <w:p w14:paraId="0CF5CD9A" w14:textId="77777777" w:rsidR="00990BAE" w:rsidRPr="003D2EF0" w:rsidRDefault="00990BAE" w:rsidP="00990BAE">
            <w:pPr>
              <w:rPr>
                <w:rFonts w:ascii="Times New Roman" w:hAnsi="Times New Roman"/>
                <w:lang w:val="en-US"/>
              </w:rPr>
            </w:pPr>
            <w:r w:rsidRPr="003D2EF0">
              <w:rPr>
                <w:rFonts w:ascii="Times New Roman" w:hAnsi="Times New Roman"/>
                <w:lang w:val="en-US"/>
              </w:rPr>
              <w:t>0.96</w:t>
            </w:r>
          </w:p>
        </w:tc>
        <w:tc>
          <w:tcPr>
            <w:tcW w:w="1718" w:type="pct"/>
            <w:tcBorders>
              <w:top w:val="nil"/>
              <w:left w:val="nil"/>
              <w:bottom w:val="nil"/>
              <w:right w:val="nil"/>
            </w:tcBorders>
            <w:hideMark/>
          </w:tcPr>
          <w:p w14:paraId="4CDD4A89"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61D367A4" w14:textId="77777777" w:rsidTr="00E508D0">
        <w:tc>
          <w:tcPr>
            <w:tcW w:w="1250" w:type="pct"/>
            <w:tcBorders>
              <w:top w:val="nil"/>
              <w:left w:val="nil"/>
              <w:bottom w:val="single" w:sz="4" w:space="0" w:color="auto"/>
              <w:right w:val="nil"/>
            </w:tcBorders>
            <w:hideMark/>
          </w:tcPr>
          <w:p w14:paraId="5BD1B4E9"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1485" w:type="pct"/>
            <w:tcBorders>
              <w:top w:val="nil"/>
              <w:left w:val="nil"/>
              <w:bottom w:val="single" w:sz="4" w:space="0" w:color="auto"/>
              <w:right w:val="nil"/>
            </w:tcBorders>
            <w:hideMark/>
          </w:tcPr>
          <w:p w14:paraId="17162916"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547" w:type="pct"/>
            <w:tcBorders>
              <w:top w:val="nil"/>
              <w:left w:val="nil"/>
              <w:bottom w:val="single" w:sz="4" w:space="0" w:color="auto"/>
              <w:right w:val="nil"/>
            </w:tcBorders>
            <w:hideMark/>
          </w:tcPr>
          <w:p w14:paraId="4832EDAF" w14:textId="77777777" w:rsidR="00990BAE" w:rsidRPr="003D2EF0" w:rsidRDefault="00990BAE" w:rsidP="00990BAE">
            <w:pPr>
              <w:rPr>
                <w:rFonts w:ascii="Times New Roman" w:hAnsi="Times New Roman"/>
                <w:lang w:val="en-US"/>
              </w:rPr>
            </w:pPr>
            <w:r w:rsidRPr="003D2EF0">
              <w:rPr>
                <w:rFonts w:ascii="Times New Roman" w:hAnsi="Times New Roman"/>
                <w:lang w:val="en-US"/>
              </w:rPr>
              <w:t>0.29</w:t>
            </w:r>
          </w:p>
        </w:tc>
        <w:tc>
          <w:tcPr>
            <w:tcW w:w="1718" w:type="pct"/>
            <w:tcBorders>
              <w:top w:val="nil"/>
              <w:left w:val="nil"/>
              <w:bottom w:val="single" w:sz="4" w:space="0" w:color="auto"/>
              <w:right w:val="nil"/>
            </w:tcBorders>
            <w:hideMark/>
          </w:tcPr>
          <w:p w14:paraId="64D5315B"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bl>
    <w:p w14:paraId="063BFAE3" w14:textId="77777777" w:rsidR="00990BAE" w:rsidRPr="003D2EF0" w:rsidRDefault="00990BAE" w:rsidP="00990BAE">
      <w:pPr>
        <w:spacing w:line="276" w:lineRule="auto"/>
        <w:rPr>
          <w:rFonts w:ascii="Times New Roman" w:eastAsia="Aptos" w:hAnsi="Times New Roman" w:cs="Times New Roman"/>
          <w:sz w:val="20"/>
          <w:szCs w:val="20"/>
          <w:lang w:val="en-US"/>
        </w:rPr>
      </w:pPr>
      <w:proofErr w:type="spellStart"/>
      <w:r w:rsidRPr="003D2EF0">
        <w:rPr>
          <w:rFonts w:ascii="Times New Roman" w:eastAsia="Aptos" w:hAnsi="Times New Roman" w:cs="Times New Roman"/>
          <w:sz w:val="20"/>
          <w:szCs w:val="20"/>
          <w:vertAlign w:val="superscript"/>
          <w:lang w:val="en-US"/>
        </w:rPr>
        <w:t>a</w:t>
      </w:r>
      <w:r w:rsidRPr="003D2EF0">
        <w:rPr>
          <w:rFonts w:ascii="Times New Roman" w:eastAsia="Aptos" w:hAnsi="Times New Roman" w:cs="Times New Roman"/>
          <w:sz w:val="20"/>
          <w:szCs w:val="20"/>
          <w:lang w:val="en-US"/>
        </w:rPr>
        <w:t>We</w:t>
      </w:r>
      <w:proofErr w:type="spellEnd"/>
      <w:r w:rsidRPr="003D2EF0">
        <w:rPr>
          <w:rFonts w:ascii="Times New Roman" w:eastAsia="Aptos" w:hAnsi="Times New Roman" w:cs="Times New Roman"/>
          <w:sz w:val="20"/>
          <w:szCs w:val="20"/>
          <w:lang w:val="en-US"/>
        </w:rPr>
        <w:t xml:space="preserve"> assume that the individual is a female of 35 years with short university education and that the period is 2016-2017. Rejection at the 5 per cent test level requires that the absolute value of the z-value exceeds 1.96.</w:t>
      </w:r>
    </w:p>
    <w:p w14:paraId="4614970E" w14:textId="77777777" w:rsidR="00990BAE" w:rsidRPr="003D2EF0" w:rsidRDefault="00990BAE" w:rsidP="00990BAE">
      <w:pPr>
        <w:spacing w:line="276" w:lineRule="auto"/>
        <w:rPr>
          <w:rFonts w:ascii="Times New Roman" w:eastAsia="Aptos" w:hAnsi="Times New Roman" w:cs="Times New Roman"/>
          <w:sz w:val="20"/>
          <w:szCs w:val="20"/>
          <w:lang w:val="en-US"/>
        </w:rPr>
      </w:pPr>
    </w:p>
    <w:p w14:paraId="1EF3BD98" w14:textId="77777777" w:rsidR="00990BAE" w:rsidRPr="003D2EF0" w:rsidRDefault="00990BAE" w:rsidP="00990BAE">
      <w:pPr>
        <w:spacing w:line="276" w:lineRule="auto"/>
        <w:rPr>
          <w:rFonts w:ascii="Times New Roman" w:eastAsia="Aptos" w:hAnsi="Times New Roman" w:cs="Times New Roman"/>
          <w:lang w:val="en-US"/>
        </w:rPr>
      </w:pPr>
      <w:r w:rsidRPr="003D2EF0">
        <w:rPr>
          <w:rFonts w:ascii="Times New Roman" w:eastAsia="Aptos" w:hAnsi="Times New Roman" w:cs="Times New Roman"/>
          <w:lang w:val="en-US"/>
        </w:rPr>
        <w:t>Table C2a. Testing the one-sided hypothesis that immigrants have larger probability of emigration than individuals from the second generation. z-</w:t>
      </w:r>
      <w:proofErr w:type="spellStart"/>
      <w:r w:rsidRPr="003D2EF0">
        <w:rPr>
          <w:rFonts w:ascii="Times New Roman" w:eastAsia="Aptos" w:hAnsi="Times New Roman" w:cs="Times New Roman"/>
          <w:lang w:val="en-US"/>
        </w:rPr>
        <w:t>statistics</w:t>
      </w:r>
      <w:r w:rsidRPr="003D2EF0">
        <w:rPr>
          <w:rFonts w:ascii="Times New Roman" w:eastAsia="Aptos" w:hAnsi="Times New Roman" w:cs="Times New Roman"/>
          <w:vertAlign w:val="superscript"/>
          <w:lang w:val="en-US"/>
        </w:rPr>
        <w:t>a</w:t>
      </w:r>
      <w:proofErr w:type="spellEnd"/>
      <w:r w:rsidRPr="003D2EF0">
        <w:rPr>
          <w:rFonts w:ascii="Times New Roman" w:eastAsia="Aptos" w:hAnsi="Times New Roman" w:cs="Times New Roman"/>
          <w:lang w:val="en-US"/>
        </w:rPr>
        <w:t xml:space="preserve"> </w:t>
      </w:r>
    </w:p>
    <w:tbl>
      <w:tblPr>
        <w:tblStyle w:val="Tabellrutenett5"/>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069"/>
        <w:gridCol w:w="2467"/>
        <w:gridCol w:w="1158"/>
        <w:gridCol w:w="1813"/>
      </w:tblGrid>
      <w:tr w:rsidR="00990BAE" w:rsidRPr="003D2EF0" w14:paraId="2DF7C65F" w14:textId="77777777" w:rsidTr="00E508D0">
        <w:tc>
          <w:tcPr>
            <w:tcW w:w="1555" w:type="dxa"/>
            <w:tcBorders>
              <w:top w:val="single" w:sz="4" w:space="0" w:color="auto"/>
              <w:left w:val="nil"/>
              <w:bottom w:val="single" w:sz="4" w:space="0" w:color="auto"/>
              <w:right w:val="nil"/>
            </w:tcBorders>
            <w:hideMark/>
          </w:tcPr>
          <w:p w14:paraId="07BD2AF7" w14:textId="77777777" w:rsidR="00990BAE" w:rsidRPr="003D2EF0" w:rsidRDefault="00990BAE" w:rsidP="00990BAE">
            <w:pPr>
              <w:rPr>
                <w:rFonts w:ascii="Times New Roman" w:hAnsi="Times New Roman"/>
                <w:lang w:val="en-US"/>
              </w:rPr>
            </w:pPr>
            <w:r w:rsidRPr="003D2EF0">
              <w:rPr>
                <w:rFonts w:ascii="Times New Roman" w:hAnsi="Times New Roman"/>
                <w:lang w:val="en-US"/>
              </w:rPr>
              <w:t>Centrality</w:t>
            </w:r>
          </w:p>
        </w:tc>
        <w:tc>
          <w:tcPr>
            <w:tcW w:w="2069" w:type="dxa"/>
            <w:tcBorders>
              <w:top w:val="single" w:sz="4" w:space="0" w:color="auto"/>
              <w:left w:val="nil"/>
              <w:bottom w:val="single" w:sz="4" w:space="0" w:color="auto"/>
              <w:right w:val="nil"/>
            </w:tcBorders>
            <w:hideMark/>
          </w:tcPr>
          <w:p w14:paraId="7F2608CA" w14:textId="77777777" w:rsidR="00990BAE" w:rsidRPr="003D2EF0" w:rsidRDefault="00990BAE" w:rsidP="00990BAE">
            <w:pPr>
              <w:rPr>
                <w:rFonts w:ascii="Times New Roman" w:hAnsi="Times New Roman"/>
                <w:lang w:val="en-US"/>
              </w:rPr>
            </w:pPr>
            <w:r w:rsidRPr="003D2EF0">
              <w:rPr>
                <w:rFonts w:ascii="Times New Roman" w:hAnsi="Times New Roman"/>
                <w:lang w:val="en-US"/>
              </w:rPr>
              <w:t>Labor market status</w:t>
            </w:r>
          </w:p>
        </w:tc>
        <w:tc>
          <w:tcPr>
            <w:tcW w:w="2467" w:type="dxa"/>
            <w:tcBorders>
              <w:top w:val="single" w:sz="4" w:space="0" w:color="auto"/>
              <w:left w:val="nil"/>
              <w:bottom w:val="single" w:sz="4" w:space="0" w:color="auto"/>
              <w:right w:val="nil"/>
            </w:tcBorders>
            <w:hideMark/>
          </w:tcPr>
          <w:p w14:paraId="712C1D06" w14:textId="77777777" w:rsidR="00990BAE" w:rsidRPr="003D2EF0" w:rsidRDefault="00990BAE" w:rsidP="00990BAE">
            <w:pPr>
              <w:rPr>
                <w:rFonts w:ascii="Times New Roman" w:hAnsi="Times New Roman"/>
                <w:lang w:val="en-US"/>
              </w:rPr>
            </w:pPr>
            <w:proofErr w:type="spellStart"/>
            <w:r w:rsidRPr="003D2EF0">
              <w:rPr>
                <w:rFonts w:ascii="Times New Roman" w:hAnsi="Times New Roman"/>
                <w:lang w:val="en-US"/>
              </w:rPr>
              <w:t>Familiy</w:t>
            </w:r>
            <w:proofErr w:type="spellEnd"/>
            <w:r w:rsidRPr="003D2EF0">
              <w:rPr>
                <w:rFonts w:ascii="Times New Roman" w:hAnsi="Times New Roman"/>
                <w:lang w:val="en-US"/>
              </w:rPr>
              <w:t xml:space="preserve"> situation</w:t>
            </w:r>
          </w:p>
        </w:tc>
        <w:tc>
          <w:tcPr>
            <w:tcW w:w="1158" w:type="dxa"/>
            <w:tcBorders>
              <w:top w:val="single" w:sz="4" w:space="0" w:color="auto"/>
              <w:left w:val="nil"/>
              <w:bottom w:val="single" w:sz="4" w:space="0" w:color="auto"/>
              <w:right w:val="nil"/>
            </w:tcBorders>
            <w:hideMark/>
          </w:tcPr>
          <w:p w14:paraId="446261E5" w14:textId="77777777" w:rsidR="00990BAE" w:rsidRPr="003D2EF0" w:rsidRDefault="00990BAE" w:rsidP="00990BAE">
            <w:pPr>
              <w:rPr>
                <w:rFonts w:ascii="Times New Roman" w:hAnsi="Times New Roman"/>
                <w:lang w:val="en-US"/>
              </w:rPr>
            </w:pPr>
            <w:r w:rsidRPr="003D2EF0">
              <w:rPr>
                <w:rFonts w:ascii="Times New Roman" w:hAnsi="Times New Roman"/>
                <w:lang w:val="en-US"/>
              </w:rPr>
              <w:t>z-value</w:t>
            </w:r>
          </w:p>
        </w:tc>
        <w:tc>
          <w:tcPr>
            <w:tcW w:w="1813" w:type="dxa"/>
            <w:tcBorders>
              <w:top w:val="single" w:sz="4" w:space="0" w:color="auto"/>
              <w:left w:val="nil"/>
              <w:bottom w:val="single" w:sz="4" w:space="0" w:color="auto"/>
              <w:right w:val="nil"/>
            </w:tcBorders>
            <w:hideMark/>
          </w:tcPr>
          <w:p w14:paraId="0D526BA1" w14:textId="77777777" w:rsidR="00990BAE" w:rsidRPr="003D2EF0" w:rsidRDefault="00990BAE" w:rsidP="00990BAE">
            <w:pPr>
              <w:rPr>
                <w:rFonts w:ascii="Times New Roman" w:hAnsi="Times New Roman"/>
                <w:lang w:val="en-US"/>
              </w:rPr>
            </w:pPr>
            <w:r w:rsidRPr="003D2EF0">
              <w:rPr>
                <w:rFonts w:ascii="Times New Roman" w:hAnsi="Times New Roman"/>
                <w:lang w:val="en-US"/>
              </w:rPr>
              <w:t>Conclusion from test</w:t>
            </w:r>
          </w:p>
        </w:tc>
      </w:tr>
      <w:tr w:rsidR="00990BAE" w:rsidRPr="003D2EF0" w14:paraId="3EBD9A5F" w14:textId="77777777" w:rsidTr="00E508D0">
        <w:tc>
          <w:tcPr>
            <w:tcW w:w="1555" w:type="dxa"/>
            <w:tcBorders>
              <w:top w:val="single" w:sz="4" w:space="0" w:color="auto"/>
              <w:left w:val="nil"/>
              <w:bottom w:val="nil"/>
              <w:right w:val="nil"/>
            </w:tcBorders>
            <w:hideMark/>
          </w:tcPr>
          <w:p w14:paraId="1581FDE9" w14:textId="77777777" w:rsidR="00990BAE" w:rsidRPr="003D2EF0" w:rsidRDefault="00990BAE" w:rsidP="00990BAE">
            <w:pPr>
              <w:rPr>
                <w:rFonts w:ascii="Times New Roman" w:hAnsi="Times New Roman"/>
                <w:lang w:val="en-US"/>
              </w:rPr>
            </w:pPr>
            <w:r w:rsidRPr="003D2EF0">
              <w:rPr>
                <w:rFonts w:ascii="Times New Roman" w:hAnsi="Times New Roman"/>
                <w:lang w:val="en-US"/>
              </w:rPr>
              <w:t>5</w:t>
            </w:r>
            <w:r w:rsidRPr="003D2EF0">
              <w:rPr>
                <w:rFonts w:ascii="Times New Roman" w:hAnsi="Times New Roman"/>
                <w:vertAlign w:val="superscript"/>
                <w:lang w:val="en-US"/>
              </w:rPr>
              <w:t>*</w:t>
            </w:r>
            <w:r w:rsidRPr="003D2EF0">
              <w:rPr>
                <w:rFonts w:ascii="Times New Roman" w:hAnsi="Times New Roman"/>
                <w:lang w:val="en-US"/>
              </w:rPr>
              <w:t xml:space="preserve"> (rural)</w:t>
            </w:r>
          </w:p>
        </w:tc>
        <w:tc>
          <w:tcPr>
            <w:tcW w:w="2069" w:type="dxa"/>
            <w:tcBorders>
              <w:top w:val="single" w:sz="4" w:space="0" w:color="auto"/>
              <w:left w:val="nil"/>
              <w:bottom w:val="nil"/>
              <w:right w:val="nil"/>
            </w:tcBorders>
            <w:hideMark/>
          </w:tcPr>
          <w:p w14:paraId="36F68D7D"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2467" w:type="dxa"/>
            <w:tcBorders>
              <w:top w:val="single" w:sz="4" w:space="0" w:color="auto"/>
              <w:left w:val="nil"/>
              <w:bottom w:val="nil"/>
              <w:right w:val="nil"/>
            </w:tcBorders>
            <w:hideMark/>
          </w:tcPr>
          <w:p w14:paraId="2B9ED6F1"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1158" w:type="dxa"/>
            <w:tcBorders>
              <w:top w:val="single" w:sz="4" w:space="0" w:color="auto"/>
              <w:left w:val="nil"/>
              <w:bottom w:val="nil"/>
              <w:right w:val="nil"/>
            </w:tcBorders>
            <w:hideMark/>
          </w:tcPr>
          <w:p w14:paraId="07A8AFEC" w14:textId="77777777" w:rsidR="00990BAE" w:rsidRPr="003D2EF0" w:rsidRDefault="00990BAE" w:rsidP="00990BAE">
            <w:pPr>
              <w:rPr>
                <w:rFonts w:ascii="Times New Roman" w:hAnsi="Times New Roman"/>
                <w:lang w:val="en-US"/>
              </w:rPr>
            </w:pPr>
            <w:r w:rsidRPr="003D2EF0">
              <w:rPr>
                <w:rFonts w:ascii="Times New Roman" w:hAnsi="Times New Roman"/>
                <w:lang w:val="en-US"/>
              </w:rPr>
              <w:t>2.62</w:t>
            </w:r>
          </w:p>
        </w:tc>
        <w:tc>
          <w:tcPr>
            <w:tcW w:w="1813" w:type="dxa"/>
            <w:tcBorders>
              <w:top w:val="single" w:sz="4" w:space="0" w:color="auto"/>
              <w:left w:val="nil"/>
              <w:bottom w:val="nil"/>
              <w:right w:val="nil"/>
            </w:tcBorders>
            <w:hideMark/>
          </w:tcPr>
          <w:p w14:paraId="6D71B870"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5177B113" w14:textId="77777777" w:rsidTr="00E508D0">
        <w:tc>
          <w:tcPr>
            <w:tcW w:w="1555" w:type="dxa"/>
            <w:tcBorders>
              <w:top w:val="nil"/>
              <w:left w:val="nil"/>
              <w:bottom w:val="nil"/>
              <w:right w:val="nil"/>
            </w:tcBorders>
            <w:hideMark/>
          </w:tcPr>
          <w:p w14:paraId="0AD807C1" w14:textId="77777777" w:rsidR="00990BAE" w:rsidRPr="003D2EF0" w:rsidRDefault="00990BAE" w:rsidP="00990BAE">
            <w:pPr>
              <w:rPr>
                <w:rFonts w:ascii="Times New Roman" w:hAnsi="Times New Roman"/>
                <w:lang w:val="en-US"/>
              </w:rPr>
            </w:pPr>
            <w:r w:rsidRPr="003D2EF0">
              <w:rPr>
                <w:rFonts w:ascii="Times New Roman" w:hAnsi="Times New Roman"/>
                <w:lang w:val="en-US"/>
              </w:rPr>
              <w:t>5</w:t>
            </w:r>
            <w:r w:rsidRPr="003D2EF0">
              <w:rPr>
                <w:rFonts w:ascii="Times New Roman" w:hAnsi="Times New Roman"/>
                <w:vertAlign w:val="superscript"/>
                <w:lang w:val="en-US"/>
              </w:rPr>
              <w:t>*</w:t>
            </w:r>
            <w:r w:rsidRPr="003D2EF0">
              <w:rPr>
                <w:rFonts w:ascii="Times New Roman" w:hAnsi="Times New Roman"/>
                <w:lang w:val="en-US"/>
              </w:rPr>
              <w:t xml:space="preserve"> (rural)</w:t>
            </w:r>
          </w:p>
        </w:tc>
        <w:tc>
          <w:tcPr>
            <w:tcW w:w="2069" w:type="dxa"/>
            <w:tcBorders>
              <w:top w:val="nil"/>
              <w:left w:val="nil"/>
              <w:bottom w:val="nil"/>
              <w:right w:val="nil"/>
            </w:tcBorders>
            <w:hideMark/>
          </w:tcPr>
          <w:p w14:paraId="1CAE3767"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2467" w:type="dxa"/>
            <w:tcBorders>
              <w:top w:val="nil"/>
              <w:left w:val="nil"/>
              <w:bottom w:val="nil"/>
              <w:right w:val="nil"/>
            </w:tcBorders>
            <w:hideMark/>
          </w:tcPr>
          <w:p w14:paraId="62903E69"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1158" w:type="dxa"/>
            <w:tcBorders>
              <w:top w:val="nil"/>
              <w:left w:val="nil"/>
              <w:bottom w:val="nil"/>
              <w:right w:val="nil"/>
            </w:tcBorders>
            <w:hideMark/>
          </w:tcPr>
          <w:p w14:paraId="52B733BC" w14:textId="77777777" w:rsidR="00990BAE" w:rsidRPr="003D2EF0" w:rsidRDefault="00990BAE" w:rsidP="00990BAE">
            <w:pPr>
              <w:rPr>
                <w:rFonts w:ascii="Times New Roman" w:hAnsi="Times New Roman"/>
                <w:lang w:val="en-US"/>
              </w:rPr>
            </w:pPr>
            <w:r w:rsidRPr="003D2EF0">
              <w:rPr>
                <w:rFonts w:ascii="Times New Roman" w:hAnsi="Times New Roman"/>
                <w:lang w:val="en-US"/>
              </w:rPr>
              <w:t>6.32</w:t>
            </w:r>
          </w:p>
        </w:tc>
        <w:tc>
          <w:tcPr>
            <w:tcW w:w="1813" w:type="dxa"/>
            <w:tcBorders>
              <w:top w:val="nil"/>
              <w:left w:val="nil"/>
              <w:bottom w:val="nil"/>
              <w:right w:val="nil"/>
            </w:tcBorders>
            <w:hideMark/>
          </w:tcPr>
          <w:p w14:paraId="59489B39"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5C748BD2" w14:textId="77777777" w:rsidTr="00E508D0">
        <w:tc>
          <w:tcPr>
            <w:tcW w:w="1555" w:type="dxa"/>
            <w:tcBorders>
              <w:top w:val="nil"/>
              <w:left w:val="nil"/>
              <w:bottom w:val="nil"/>
              <w:right w:val="nil"/>
            </w:tcBorders>
            <w:hideMark/>
          </w:tcPr>
          <w:p w14:paraId="77D0F7CC" w14:textId="77777777" w:rsidR="00990BAE" w:rsidRPr="003D2EF0" w:rsidRDefault="00990BAE" w:rsidP="00990BAE">
            <w:pPr>
              <w:rPr>
                <w:rFonts w:ascii="Times New Roman" w:hAnsi="Times New Roman"/>
                <w:lang w:val="en-US"/>
              </w:rPr>
            </w:pPr>
            <w:r w:rsidRPr="003D2EF0">
              <w:rPr>
                <w:rFonts w:ascii="Times New Roman" w:hAnsi="Times New Roman"/>
                <w:lang w:val="en-US"/>
              </w:rPr>
              <w:t>1 (urban)</w:t>
            </w:r>
          </w:p>
        </w:tc>
        <w:tc>
          <w:tcPr>
            <w:tcW w:w="2069" w:type="dxa"/>
            <w:tcBorders>
              <w:top w:val="nil"/>
              <w:left w:val="nil"/>
              <w:bottom w:val="nil"/>
              <w:right w:val="nil"/>
            </w:tcBorders>
            <w:hideMark/>
          </w:tcPr>
          <w:p w14:paraId="26BF3B68"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2467" w:type="dxa"/>
            <w:tcBorders>
              <w:top w:val="nil"/>
              <w:left w:val="nil"/>
              <w:bottom w:val="nil"/>
              <w:right w:val="nil"/>
            </w:tcBorders>
            <w:hideMark/>
          </w:tcPr>
          <w:p w14:paraId="1156C6A5"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1158" w:type="dxa"/>
            <w:tcBorders>
              <w:top w:val="nil"/>
              <w:left w:val="nil"/>
              <w:bottom w:val="nil"/>
              <w:right w:val="nil"/>
            </w:tcBorders>
            <w:hideMark/>
          </w:tcPr>
          <w:p w14:paraId="490F74D1" w14:textId="77777777" w:rsidR="00990BAE" w:rsidRPr="003D2EF0" w:rsidRDefault="00990BAE" w:rsidP="00990BAE">
            <w:pPr>
              <w:rPr>
                <w:rFonts w:ascii="Times New Roman" w:hAnsi="Times New Roman"/>
                <w:lang w:val="en-US"/>
              </w:rPr>
            </w:pPr>
            <w:r w:rsidRPr="003D2EF0">
              <w:rPr>
                <w:rFonts w:ascii="Times New Roman" w:hAnsi="Times New Roman"/>
                <w:lang w:val="en-US"/>
              </w:rPr>
              <w:t>4.51</w:t>
            </w:r>
          </w:p>
        </w:tc>
        <w:tc>
          <w:tcPr>
            <w:tcW w:w="1813" w:type="dxa"/>
            <w:tcBorders>
              <w:top w:val="nil"/>
              <w:left w:val="nil"/>
              <w:bottom w:val="nil"/>
              <w:right w:val="nil"/>
            </w:tcBorders>
            <w:hideMark/>
          </w:tcPr>
          <w:p w14:paraId="71015DB3"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5CAB3854" w14:textId="77777777" w:rsidTr="00E508D0">
        <w:tc>
          <w:tcPr>
            <w:tcW w:w="1555" w:type="dxa"/>
            <w:tcBorders>
              <w:top w:val="nil"/>
              <w:left w:val="nil"/>
              <w:bottom w:val="nil"/>
              <w:right w:val="nil"/>
            </w:tcBorders>
            <w:hideMark/>
          </w:tcPr>
          <w:p w14:paraId="7E24D16D" w14:textId="77777777" w:rsidR="00990BAE" w:rsidRPr="003D2EF0" w:rsidRDefault="00990BAE" w:rsidP="00990BAE">
            <w:pPr>
              <w:rPr>
                <w:rFonts w:ascii="Times New Roman" w:hAnsi="Times New Roman"/>
                <w:lang w:val="en-US"/>
              </w:rPr>
            </w:pPr>
            <w:r w:rsidRPr="003D2EF0">
              <w:rPr>
                <w:rFonts w:ascii="Times New Roman" w:hAnsi="Times New Roman"/>
                <w:lang w:val="en-US"/>
              </w:rPr>
              <w:t>1 (urban)</w:t>
            </w:r>
          </w:p>
        </w:tc>
        <w:tc>
          <w:tcPr>
            <w:tcW w:w="2069" w:type="dxa"/>
            <w:tcBorders>
              <w:top w:val="nil"/>
              <w:left w:val="nil"/>
              <w:bottom w:val="nil"/>
              <w:right w:val="nil"/>
            </w:tcBorders>
            <w:hideMark/>
          </w:tcPr>
          <w:p w14:paraId="65833024"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2467" w:type="dxa"/>
            <w:tcBorders>
              <w:top w:val="nil"/>
              <w:left w:val="nil"/>
              <w:bottom w:val="nil"/>
              <w:right w:val="nil"/>
            </w:tcBorders>
            <w:hideMark/>
          </w:tcPr>
          <w:p w14:paraId="74DAC47E"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1158" w:type="dxa"/>
            <w:tcBorders>
              <w:top w:val="nil"/>
              <w:left w:val="nil"/>
              <w:bottom w:val="nil"/>
              <w:right w:val="nil"/>
            </w:tcBorders>
            <w:hideMark/>
          </w:tcPr>
          <w:p w14:paraId="07B119CD" w14:textId="77777777" w:rsidR="00990BAE" w:rsidRPr="003D2EF0" w:rsidRDefault="00990BAE" w:rsidP="00990BAE">
            <w:pPr>
              <w:rPr>
                <w:rFonts w:ascii="Times New Roman" w:hAnsi="Times New Roman"/>
                <w:lang w:val="en-US"/>
              </w:rPr>
            </w:pPr>
            <w:r w:rsidRPr="003D2EF0">
              <w:rPr>
                <w:rFonts w:ascii="Times New Roman" w:hAnsi="Times New Roman"/>
                <w:lang w:val="en-US"/>
              </w:rPr>
              <w:t>13.03</w:t>
            </w:r>
          </w:p>
        </w:tc>
        <w:tc>
          <w:tcPr>
            <w:tcW w:w="1813" w:type="dxa"/>
            <w:tcBorders>
              <w:top w:val="nil"/>
              <w:left w:val="nil"/>
              <w:bottom w:val="nil"/>
              <w:right w:val="nil"/>
            </w:tcBorders>
            <w:hideMark/>
          </w:tcPr>
          <w:p w14:paraId="3037830C"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098567EE" w14:textId="77777777" w:rsidTr="00E508D0">
        <w:tc>
          <w:tcPr>
            <w:tcW w:w="1555" w:type="dxa"/>
            <w:tcBorders>
              <w:top w:val="nil"/>
              <w:left w:val="nil"/>
              <w:bottom w:val="nil"/>
              <w:right w:val="nil"/>
            </w:tcBorders>
            <w:hideMark/>
          </w:tcPr>
          <w:p w14:paraId="2F9CC79B" w14:textId="77777777" w:rsidR="00990BAE" w:rsidRPr="003D2EF0" w:rsidRDefault="00990BAE" w:rsidP="00990BAE">
            <w:pPr>
              <w:rPr>
                <w:rFonts w:ascii="Times New Roman" w:hAnsi="Times New Roman"/>
                <w:lang w:val="en-US"/>
              </w:rPr>
            </w:pPr>
            <w:r w:rsidRPr="003D2EF0">
              <w:rPr>
                <w:rFonts w:ascii="Times New Roman" w:hAnsi="Times New Roman"/>
                <w:lang w:val="en-US"/>
              </w:rPr>
              <w:t>5</w:t>
            </w:r>
            <w:r w:rsidRPr="003D2EF0">
              <w:rPr>
                <w:rFonts w:ascii="Times New Roman" w:hAnsi="Times New Roman"/>
                <w:vertAlign w:val="superscript"/>
                <w:lang w:val="en-US"/>
              </w:rPr>
              <w:t>*</w:t>
            </w:r>
            <w:r w:rsidRPr="003D2EF0">
              <w:rPr>
                <w:rFonts w:ascii="Times New Roman" w:hAnsi="Times New Roman"/>
                <w:lang w:val="en-US"/>
              </w:rPr>
              <w:t xml:space="preserve"> (rural)</w:t>
            </w:r>
          </w:p>
        </w:tc>
        <w:tc>
          <w:tcPr>
            <w:tcW w:w="2069" w:type="dxa"/>
            <w:tcBorders>
              <w:top w:val="nil"/>
              <w:left w:val="nil"/>
              <w:bottom w:val="nil"/>
              <w:right w:val="nil"/>
            </w:tcBorders>
            <w:hideMark/>
          </w:tcPr>
          <w:p w14:paraId="2CA25E06"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2467" w:type="dxa"/>
            <w:tcBorders>
              <w:top w:val="nil"/>
              <w:left w:val="nil"/>
              <w:bottom w:val="nil"/>
              <w:right w:val="nil"/>
            </w:tcBorders>
            <w:hideMark/>
          </w:tcPr>
          <w:p w14:paraId="6BFDE86A"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1158" w:type="dxa"/>
            <w:tcBorders>
              <w:top w:val="nil"/>
              <w:left w:val="nil"/>
              <w:bottom w:val="nil"/>
              <w:right w:val="nil"/>
            </w:tcBorders>
            <w:hideMark/>
          </w:tcPr>
          <w:p w14:paraId="06CA1B5B" w14:textId="77777777" w:rsidR="00990BAE" w:rsidRPr="003D2EF0" w:rsidRDefault="00990BAE" w:rsidP="00990BAE">
            <w:pPr>
              <w:rPr>
                <w:rFonts w:ascii="Times New Roman" w:hAnsi="Times New Roman"/>
                <w:lang w:val="en-US"/>
              </w:rPr>
            </w:pPr>
            <w:r w:rsidRPr="003D2EF0">
              <w:rPr>
                <w:rFonts w:ascii="Times New Roman" w:hAnsi="Times New Roman"/>
                <w:lang w:val="en-US"/>
              </w:rPr>
              <w:t>10.82</w:t>
            </w:r>
          </w:p>
        </w:tc>
        <w:tc>
          <w:tcPr>
            <w:tcW w:w="1813" w:type="dxa"/>
            <w:tcBorders>
              <w:top w:val="nil"/>
              <w:left w:val="nil"/>
              <w:bottom w:val="nil"/>
              <w:right w:val="nil"/>
            </w:tcBorders>
            <w:hideMark/>
          </w:tcPr>
          <w:p w14:paraId="12881474"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2C83CFF0" w14:textId="77777777" w:rsidTr="00E508D0">
        <w:tc>
          <w:tcPr>
            <w:tcW w:w="1555" w:type="dxa"/>
            <w:tcBorders>
              <w:top w:val="nil"/>
              <w:left w:val="nil"/>
              <w:bottom w:val="nil"/>
              <w:right w:val="nil"/>
            </w:tcBorders>
            <w:hideMark/>
          </w:tcPr>
          <w:p w14:paraId="5DF0DB5E" w14:textId="77777777" w:rsidR="00990BAE" w:rsidRPr="003D2EF0" w:rsidRDefault="00990BAE" w:rsidP="00990BAE">
            <w:pPr>
              <w:rPr>
                <w:rFonts w:ascii="Times New Roman" w:hAnsi="Times New Roman"/>
                <w:lang w:val="en-US"/>
              </w:rPr>
            </w:pPr>
            <w:r w:rsidRPr="003D2EF0">
              <w:rPr>
                <w:rFonts w:ascii="Times New Roman" w:hAnsi="Times New Roman"/>
                <w:lang w:val="en-US"/>
              </w:rPr>
              <w:t>5</w:t>
            </w:r>
            <w:r w:rsidRPr="003D2EF0">
              <w:rPr>
                <w:rFonts w:ascii="Times New Roman" w:hAnsi="Times New Roman"/>
                <w:vertAlign w:val="superscript"/>
                <w:lang w:val="en-US"/>
              </w:rPr>
              <w:t>*</w:t>
            </w:r>
            <w:r w:rsidRPr="003D2EF0">
              <w:rPr>
                <w:rFonts w:ascii="Times New Roman" w:hAnsi="Times New Roman"/>
                <w:lang w:val="en-US"/>
              </w:rPr>
              <w:t xml:space="preserve"> (rural)</w:t>
            </w:r>
          </w:p>
        </w:tc>
        <w:tc>
          <w:tcPr>
            <w:tcW w:w="2069" w:type="dxa"/>
            <w:tcBorders>
              <w:top w:val="nil"/>
              <w:left w:val="nil"/>
              <w:bottom w:val="nil"/>
              <w:right w:val="nil"/>
            </w:tcBorders>
            <w:hideMark/>
          </w:tcPr>
          <w:p w14:paraId="7C1C910B"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2467" w:type="dxa"/>
            <w:tcBorders>
              <w:top w:val="nil"/>
              <w:left w:val="nil"/>
              <w:bottom w:val="nil"/>
              <w:right w:val="nil"/>
            </w:tcBorders>
            <w:hideMark/>
          </w:tcPr>
          <w:p w14:paraId="6EF54269"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1158" w:type="dxa"/>
            <w:tcBorders>
              <w:top w:val="nil"/>
              <w:left w:val="nil"/>
              <w:bottom w:val="nil"/>
              <w:right w:val="nil"/>
            </w:tcBorders>
            <w:hideMark/>
          </w:tcPr>
          <w:p w14:paraId="5201BA3E" w14:textId="77777777" w:rsidR="00990BAE" w:rsidRPr="003D2EF0" w:rsidRDefault="00990BAE" w:rsidP="00990BAE">
            <w:pPr>
              <w:rPr>
                <w:rFonts w:ascii="Times New Roman" w:hAnsi="Times New Roman"/>
                <w:lang w:val="en-US"/>
              </w:rPr>
            </w:pPr>
            <w:r w:rsidRPr="003D2EF0">
              <w:rPr>
                <w:rFonts w:ascii="Times New Roman" w:hAnsi="Times New Roman"/>
                <w:lang w:val="en-US"/>
              </w:rPr>
              <w:t>17.34</w:t>
            </w:r>
          </w:p>
        </w:tc>
        <w:tc>
          <w:tcPr>
            <w:tcW w:w="1813" w:type="dxa"/>
            <w:tcBorders>
              <w:top w:val="nil"/>
              <w:left w:val="nil"/>
              <w:bottom w:val="nil"/>
              <w:right w:val="nil"/>
            </w:tcBorders>
            <w:hideMark/>
          </w:tcPr>
          <w:p w14:paraId="2752BF5B"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4B1F4EB3" w14:textId="77777777" w:rsidTr="00E508D0">
        <w:tc>
          <w:tcPr>
            <w:tcW w:w="1555" w:type="dxa"/>
            <w:tcBorders>
              <w:top w:val="nil"/>
              <w:left w:val="nil"/>
              <w:bottom w:val="nil"/>
              <w:right w:val="nil"/>
            </w:tcBorders>
            <w:hideMark/>
          </w:tcPr>
          <w:p w14:paraId="57CD07C6" w14:textId="77777777" w:rsidR="00990BAE" w:rsidRPr="003D2EF0" w:rsidRDefault="00990BAE" w:rsidP="00990BAE">
            <w:pPr>
              <w:rPr>
                <w:rFonts w:ascii="Times New Roman" w:hAnsi="Times New Roman"/>
                <w:lang w:val="en-US"/>
              </w:rPr>
            </w:pPr>
            <w:r w:rsidRPr="003D2EF0">
              <w:rPr>
                <w:rFonts w:ascii="Times New Roman" w:hAnsi="Times New Roman"/>
                <w:lang w:val="en-US"/>
              </w:rPr>
              <w:t>1 (urban)</w:t>
            </w:r>
          </w:p>
        </w:tc>
        <w:tc>
          <w:tcPr>
            <w:tcW w:w="2069" w:type="dxa"/>
            <w:tcBorders>
              <w:top w:val="nil"/>
              <w:left w:val="nil"/>
              <w:bottom w:val="nil"/>
              <w:right w:val="nil"/>
            </w:tcBorders>
            <w:hideMark/>
          </w:tcPr>
          <w:p w14:paraId="6FB00BBF"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2467" w:type="dxa"/>
            <w:tcBorders>
              <w:top w:val="nil"/>
              <w:left w:val="nil"/>
              <w:bottom w:val="nil"/>
              <w:right w:val="nil"/>
            </w:tcBorders>
            <w:hideMark/>
          </w:tcPr>
          <w:p w14:paraId="4FBF8FE7"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1158" w:type="dxa"/>
            <w:tcBorders>
              <w:top w:val="nil"/>
              <w:left w:val="nil"/>
              <w:bottom w:val="nil"/>
              <w:right w:val="nil"/>
            </w:tcBorders>
            <w:hideMark/>
          </w:tcPr>
          <w:p w14:paraId="030071F4" w14:textId="77777777" w:rsidR="00990BAE" w:rsidRPr="003D2EF0" w:rsidRDefault="00990BAE" w:rsidP="00990BAE">
            <w:pPr>
              <w:rPr>
                <w:rFonts w:ascii="Times New Roman" w:hAnsi="Times New Roman"/>
                <w:lang w:val="en-US"/>
              </w:rPr>
            </w:pPr>
            <w:r w:rsidRPr="003D2EF0">
              <w:rPr>
                <w:rFonts w:ascii="Times New Roman" w:hAnsi="Times New Roman"/>
                <w:lang w:val="en-US"/>
              </w:rPr>
              <w:t>22.80</w:t>
            </w:r>
          </w:p>
        </w:tc>
        <w:tc>
          <w:tcPr>
            <w:tcW w:w="1813" w:type="dxa"/>
            <w:tcBorders>
              <w:top w:val="nil"/>
              <w:left w:val="nil"/>
              <w:bottom w:val="nil"/>
              <w:right w:val="nil"/>
            </w:tcBorders>
            <w:hideMark/>
          </w:tcPr>
          <w:p w14:paraId="432059BC"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3C4C0160" w14:textId="77777777" w:rsidTr="00E508D0">
        <w:tc>
          <w:tcPr>
            <w:tcW w:w="1555" w:type="dxa"/>
            <w:tcBorders>
              <w:top w:val="nil"/>
              <w:left w:val="nil"/>
              <w:bottom w:val="single" w:sz="4" w:space="0" w:color="auto"/>
              <w:right w:val="nil"/>
            </w:tcBorders>
            <w:hideMark/>
          </w:tcPr>
          <w:p w14:paraId="0B1B0BDC" w14:textId="77777777" w:rsidR="00990BAE" w:rsidRPr="003D2EF0" w:rsidRDefault="00990BAE" w:rsidP="00990BAE">
            <w:pPr>
              <w:rPr>
                <w:rFonts w:ascii="Times New Roman" w:hAnsi="Times New Roman"/>
                <w:lang w:val="en-US"/>
              </w:rPr>
            </w:pPr>
            <w:r w:rsidRPr="003D2EF0">
              <w:rPr>
                <w:rFonts w:ascii="Times New Roman" w:hAnsi="Times New Roman"/>
                <w:lang w:val="en-US"/>
              </w:rPr>
              <w:t>1 (urban)</w:t>
            </w:r>
          </w:p>
        </w:tc>
        <w:tc>
          <w:tcPr>
            <w:tcW w:w="2069" w:type="dxa"/>
            <w:tcBorders>
              <w:top w:val="nil"/>
              <w:left w:val="nil"/>
              <w:bottom w:val="single" w:sz="4" w:space="0" w:color="auto"/>
              <w:right w:val="nil"/>
            </w:tcBorders>
            <w:hideMark/>
          </w:tcPr>
          <w:p w14:paraId="27A2C0CE"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2467" w:type="dxa"/>
            <w:tcBorders>
              <w:top w:val="nil"/>
              <w:left w:val="nil"/>
              <w:bottom w:val="single" w:sz="4" w:space="0" w:color="auto"/>
              <w:right w:val="nil"/>
            </w:tcBorders>
            <w:hideMark/>
          </w:tcPr>
          <w:p w14:paraId="29CB560F"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1158" w:type="dxa"/>
            <w:tcBorders>
              <w:top w:val="nil"/>
              <w:left w:val="nil"/>
              <w:bottom w:val="single" w:sz="4" w:space="0" w:color="auto"/>
              <w:right w:val="nil"/>
            </w:tcBorders>
            <w:hideMark/>
          </w:tcPr>
          <w:p w14:paraId="78B15244" w14:textId="77777777" w:rsidR="00990BAE" w:rsidRPr="003D2EF0" w:rsidRDefault="00990BAE" w:rsidP="00990BAE">
            <w:pPr>
              <w:rPr>
                <w:rFonts w:ascii="Times New Roman" w:hAnsi="Times New Roman"/>
                <w:lang w:val="en-US"/>
              </w:rPr>
            </w:pPr>
            <w:r w:rsidRPr="003D2EF0">
              <w:rPr>
                <w:rFonts w:ascii="Times New Roman" w:hAnsi="Times New Roman"/>
                <w:lang w:val="en-US"/>
              </w:rPr>
              <w:t>35.48</w:t>
            </w:r>
          </w:p>
        </w:tc>
        <w:tc>
          <w:tcPr>
            <w:tcW w:w="1813" w:type="dxa"/>
            <w:tcBorders>
              <w:top w:val="nil"/>
              <w:left w:val="nil"/>
              <w:bottom w:val="single" w:sz="4" w:space="0" w:color="auto"/>
              <w:right w:val="nil"/>
            </w:tcBorders>
            <w:hideMark/>
          </w:tcPr>
          <w:p w14:paraId="45ADEC38"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bl>
    <w:p w14:paraId="4ADDA255" w14:textId="77777777" w:rsidR="00990BAE" w:rsidRPr="003D2EF0" w:rsidRDefault="00990BAE" w:rsidP="00990BAE">
      <w:pPr>
        <w:spacing w:line="276" w:lineRule="auto"/>
        <w:rPr>
          <w:rFonts w:ascii="Times New Roman" w:eastAsia="Aptos" w:hAnsi="Times New Roman" w:cs="Times New Roman"/>
          <w:sz w:val="20"/>
          <w:szCs w:val="20"/>
          <w:lang w:val="en-US"/>
        </w:rPr>
      </w:pPr>
      <w:proofErr w:type="spellStart"/>
      <w:r w:rsidRPr="003D2EF0">
        <w:rPr>
          <w:rFonts w:ascii="Times New Roman" w:eastAsia="Aptos" w:hAnsi="Times New Roman" w:cs="Times New Roman"/>
          <w:sz w:val="20"/>
          <w:szCs w:val="20"/>
          <w:vertAlign w:val="superscript"/>
          <w:lang w:val="en-US"/>
        </w:rPr>
        <w:t>a</w:t>
      </w:r>
      <w:r w:rsidRPr="003D2EF0">
        <w:rPr>
          <w:rFonts w:ascii="Times New Roman" w:eastAsia="Aptos" w:hAnsi="Times New Roman" w:cs="Times New Roman"/>
          <w:sz w:val="20"/>
          <w:szCs w:val="20"/>
          <w:lang w:val="en-US"/>
        </w:rPr>
        <w:t>We</w:t>
      </w:r>
      <w:proofErr w:type="spellEnd"/>
      <w:r w:rsidRPr="003D2EF0">
        <w:rPr>
          <w:rFonts w:ascii="Times New Roman" w:eastAsia="Aptos" w:hAnsi="Times New Roman" w:cs="Times New Roman"/>
          <w:sz w:val="20"/>
          <w:szCs w:val="20"/>
          <w:lang w:val="en-US"/>
        </w:rPr>
        <w:t xml:space="preserve"> assume that the individual is a female of 335 years with short university education and that the period is 2016-2017. Rejection at the 5 per cent test level requires that the z-value is lower than -1.645.</w:t>
      </w:r>
    </w:p>
    <w:p w14:paraId="33A96448" w14:textId="77777777" w:rsidR="00990BAE" w:rsidRPr="003D2EF0" w:rsidRDefault="00990BAE" w:rsidP="00990BAE">
      <w:pPr>
        <w:spacing w:line="276" w:lineRule="auto"/>
        <w:rPr>
          <w:rFonts w:ascii="Times New Roman" w:eastAsia="Aptos" w:hAnsi="Times New Roman" w:cs="Times New Roman"/>
          <w:lang w:val="en-US"/>
        </w:rPr>
      </w:pPr>
    </w:p>
    <w:p w14:paraId="0478E9FD" w14:textId="77777777" w:rsidR="00990BAE" w:rsidRPr="003D2EF0" w:rsidRDefault="00990BAE" w:rsidP="00990BAE">
      <w:pPr>
        <w:spacing w:line="276" w:lineRule="auto"/>
        <w:rPr>
          <w:rFonts w:ascii="Times New Roman" w:eastAsia="Aptos" w:hAnsi="Times New Roman" w:cs="Times New Roman"/>
          <w:lang w:val="en-US"/>
        </w:rPr>
      </w:pPr>
      <w:r w:rsidRPr="003D2EF0">
        <w:rPr>
          <w:rFonts w:ascii="Times New Roman" w:eastAsia="Aptos" w:hAnsi="Times New Roman" w:cs="Times New Roman"/>
          <w:lang w:val="en-US"/>
        </w:rPr>
        <w:t>Table C2b. Testing the one-sided hypothesis that individuals from the second generation have larger probability of emigration than natives. z-</w:t>
      </w:r>
      <w:proofErr w:type="spellStart"/>
      <w:r w:rsidRPr="003D2EF0">
        <w:rPr>
          <w:rFonts w:ascii="Times New Roman" w:eastAsia="Aptos" w:hAnsi="Times New Roman" w:cs="Times New Roman"/>
          <w:lang w:val="en-US"/>
        </w:rPr>
        <w:t>statistics</w:t>
      </w:r>
      <w:r w:rsidRPr="003D2EF0">
        <w:rPr>
          <w:rFonts w:ascii="Times New Roman" w:eastAsia="Aptos" w:hAnsi="Times New Roman" w:cs="Times New Roman"/>
          <w:vertAlign w:val="superscript"/>
          <w:lang w:val="en-US"/>
        </w:rPr>
        <w:t>a</w:t>
      </w:r>
      <w:proofErr w:type="spellEnd"/>
      <w:r w:rsidRPr="003D2EF0">
        <w:rPr>
          <w:rFonts w:ascii="Times New Roman" w:eastAsia="Aptos" w:hAnsi="Times New Roman" w:cs="Times New Roman"/>
          <w:lang w:val="en-US"/>
        </w:rPr>
        <w:t xml:space="preserve"> </w:t>
      </w:r>
    </w:p>
    <w:tbl>
      <w:tblPr>
        <w:tblStyle w:val="Tabellrutenett5"/>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069"/>
        <w:gridCol w:w="2467"/>
        <w:gridCol w:w="1158"/>
        <w:gridCol w:w="1813"/>
      </w:tblGrid>
      <w:tr w:rsidR="00990BAE" w:rsidRPr="003D2EF0" w14:paraId="08751345" w14:textId="77777777" w:rsidTr="00E508D0">
        <w:tc>
          <w:tcPr>
            <w:tcW w:w="1555" w:type="dxa"/>
            <w:tcBorders>
              <w:top w:val="single" w:sz="4" w:space="0" w:color="auto"/>
              <w:left w:val="nil"/>
              <w:bottom w:val="single" w:sz="4" w:space="0" w:color="auto"/>
              <w:right w:val="nil"/>
            </w:tcBorders>
            <w:hideMark/>
          </w:tcPr>
          <w:p w14:paraId="2DB53B7E" w14:textId="77777777" w:rsidR="00990BAE" w:rsidRPr="003D2EF0" w:rsidRDefault="00990BAE" w:rsidP="00990BAE">
            <w:pPr>
              <w:rPr>
                <w:rFonts w:ascii="Times New Roman" w:hAnsi="Times New Roman"/>
                <w:lang w:val="en-US"/>
              </w:rPr>
            </w:pPr>
            <w:r w:rsidRPr="003D2EF0">
              <w:rPr>
                <w:rFonts w:ascii="Times New Roman" w:hAnsi="Times New Roman"/>
                <w:lang w:val="en-US"/>
              </w:rPr>
              <w:t>Centrality</w:t>
            </w:r>
          </w:p>
        </w:tc>
        <w:tc>
          <w:tcPr>
            <w:tcW w:w="2069" w:type="dxa"/>
            <w:tcBorders>
              <w:top w:val="single" w:sz="4" w:space="0" w:color="auto"/>
              <w:left w:val="nil"/>
              <w:bottom w:val="single" w:sz="4" w:space="0" w:color="auto"/>
              <w:right w:val="nil"/>
            </w:tcBorders>
            <w:hideMark/>
          </w:tcPr>
          <w:p w14:paraId="1CB82D8A" w14:textId="77777777" w:rsidR="00990BAE" w:rsidRPr="003D2EF0" w:rsidRDefault="00990BAE" w:rsidP="00990BAE">
            <w:pPr>
              <w:rPr>
                <w:rFonts w:ascii="Times New Roman" w:hAnsi="Times New Roman"/>
                <w:lang w:val="en-US"/>
              </w:rPr>
            </w:pPr>
            <w:r w:rsidRPr="003D2EF0">
              <w:rPr>
                <w:rFonts w:ascii="Times New Roman" w:hAnsi="Times New Roman"/>
                <w:lang w:val="en-US"/>
              </w:rPr>
              <w:t>Labor market status</w:t>
            </w:r>
          </w:p>
        </w:tc>
        <w:tc>
          <w:tcPr>
            <w:tcW w:w="2467" w:type="dxa"/>
            <w:tcBorders>
              <w:top w:val="single" w:sz="4" w:space="0" w:color="auto"/>
              <w:left w:val="nil"/>
              <w:bottom w:val="single" w:sz="4" w:space="0" w:color="auto"/>
              <w:right w:val="nil"/>
            </w:tcBorders>
            <w:hideMark/>
          </w:tcPr>
          <w:p w14:paraId="60B7B5A9" w14:textId="77777777" w:rsidR="00990BAE" w:rsidRPr="003D2EF0" w:rsidRDefault="00990BAE" w:rsidP="00990BAE">
            <w:pPr>
              <w:rPr>
                <w:rFonts w:ascii="Times New Roman" w:hAnsi="Times New Roman"/>
                <w:lang w:val="en-US"/>
              </w:rPr>
            </w:pPr>
            <w:proofErr w:type="spellStart"/>
            <w:r w:rsidRPr="003D2EF0">
              <w:rPr>
                <w:rFonts w:ascii="Times New Roman" w:hAnsi="Times New Roman"/>
                <w:lang w:val="en-US"/>
              </w:rPr>
              <w:t>Familiy</w:t>
            </w:r>
            <w:proofErr w:type="spellEnd"/>
            <w:r w:rsidRPr="003D2EF0">
              <w:rPr>
                <w:rFonts w:ascii="Times New Roman" w:hAnsi="Times New Roman"/>
                <w:lang w:val="en-US"/>
              </w:rPr>
              <w:t xml:space="preserve"> situation</w:t>
            </w:r>
          </w:p>
        </w:tc>
        <w:tc>
          <w:tcPr>
            <w:tcW w:w="1158" w:type="dxa"/>
            <w:tcBorders>
              <w:top w:val="single" w:sz="4" w:space="0" w:color="auto"/>
              <w:left w:val="nil"/>
              <w:bottom w:val="single" w:sz="4" w:space="0" w:color="auto"/>
              <w:right w:val="nil"/>
            </w:tcBorders>
            <w:hideMark/>
          </w:tcPr>
          <w:p w14:paraId="02C10CE2" w14:textId="77777777" w:rsidR="00990BAE" w:rsidRPr="003D2EF0" w:rsidRDefault="00990BAE" w:rsidP="00990BAE">
            <w:pPr>
              <w:rPr>
                <w:rFonts w:ascii="Times New Roman" w:hAnsi="Times New Roman"/>
                <w:lang w:val="en-US"/>
              </w:rPr>
            </w:pPr>
            <w:r w:rsidRPr="003D2EF0">
              <w:rPr>
                <w:rFonts w:ascii="Times New Roman" w:hAnsi="Times New Roman"/>
                <w:lang w:val="en-US"/>
              </w:rPr>
              <w:t>z-value</w:t>
            </w:r>
          </w:p>
        </w:tc>
        <w:tc>
          <w:tcPr>
            <w:tcW w:w="1813" w:type="dxa"/>
            <w:tcBorders>
              <w:top w:val="single" w:sz="4" w:space="0" w:color="auto"/>
              <w:left w:val="nil"/>
              <w:bottom w:val="single" w:sz="4" w:space="0" w:color="auto"/>
              <w:right w:val="nil"/>
            </w:tcBorders>
            <w:hideMark/>
          </w:tcPr>
          <w:p w14:paraId="4317F093" w14:textId="77777777" w:rsidR="00990BAE" w:rsidRPr="003D2EF0" w:rsidRDefault="00990BAE" w:rsidP="00990BAE">
            <w:pPr>
              <w:rPr>
                <w:rFonts w:ascii="Times New Roman" w:hAnsi="Times New Roman"/>
                <w:lang w:val="en-US"/>
              </w:rPr>
            </w:pPr>
            <w:r w:rsidRPr="003D2EF0">
              <w:rPr>
                <w:rFonts w:ascii="Times New Roman" w:hAnsi="Times New Roman"/>
                <w:lang w:val="en-US"/>
              </w:rPr>
              <w:t>Conclusion from test</w:t>
            </w:r>
          </w:p>
        </w:tc>
      </w:tr>
      <w:tr w:rsidR="00990BAE" w:rsidRPr="003D2EF0" w14:paraId="484C97BF" w14:textId="77777777" w:rsidTr="00E508D0">
        <w:tc>
          <w:tcPr>
            <w:tcW w:w="1555" w:type="dxa"/>
            <w:tcBorders>
              <w:top w:val="single" w:sz="4" w:space="0" w:color="auto"/>
              <w:left w:val="nil"/>
              <w:bottom w:val="nil"/>
              <w:right w:val="nil"/>
            </w:tcBorders>
            <w:hideMark/>
          </w:tcPr>
          <w:p w14:paraId="0E70FCB6" w14:textId="77777777" w:rsidR="00990BAE" w:rsidRPr="003D2EF0" w:rsidRDefault="00990BAE" w:rsidP="00990BAE">
            <w:pPr>
              <w:rPr>
                <w:rFonts w:ascii="Times New Roman" w:hAnsi="Times New Roman"/>
                <w:lang w:val="en-US"/>
              </w:rPr>
            </w:pPr>
            <w:r w:rsidRPr="003D2EF0">
              <w:rPr>
                <w:rFonts w:ascii="Times New Roman" w:hAnsi="Times New Roman"/>
                <w:lang w:val="en-US"/>
              </w:rPr>
              <w:t>5</w:t>
            </w:r>
            <w:r w:rsidRPr="003D2EF0">
              <w:rPr>
                <w:rFonts w:ascii="Times New Roman" w:hAnsi="Times New Roman"/>
                <w:vertAlign w:val="superscript"/>
                <w:lang w:val="en-US"/>
              </w:rPr>
              <w:t>*</w:t>
            </w:r>
            <w:r w:rsidRPr="003D2EF0">
              <w:rPr>
                <w:rFonts w:ascii="Times New Roman" w:hAnsi="Times New Roman"/>
                <w:lang w:val="en-US"/>
              </w:rPr>
              <w:t xml:space="preserve"> (rural)</w:t>
            </w:r>
          </w:p>
        </w:tc>
        <w:tc>
          <w:tcPr>
            <w:tcW w:w="2069" w:type="dxa"/>
            <w:tcBorders>
              <w:top w:val="single" w:sz="4" w:space="0" w:color="auto"/>
              <w:left w:val="nil"/>
              <w:bottom w:val="nil"/>
              <w:right w:val="nil"/>
            </w:tcBorders>
            <w:hideMark/>
          </w:tcPr>
          <w:p w14:paraId="1F9B7FE7"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2467" w:type="dxa"/>
            <w:tcBorders>
              <w:top w:val="single" w:sz="4" w:space="0" w:color="auto"/>
              <w:left w:val="nil"/>
              <w:bottom w:val="nil"/>
              <w:right w:val="nil"/>
            </w:tcBorders>
            <w:hideMark/>
          </w:tcPr>
          <w:p w14:paraId="2B8673B9"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1158" w:type="dxa"/>
            <w:tcBorders>
              <w:top w:val="single" w:sz="4" w:space="0" w:color="auto"/>
              <w:left w:val="nil"/>
              <w:bottom w:val="nil"/>
              <w:right w:val="nil"/>
            </w:tcBorders>
            <w:hideMark/>
          </w:tcPr>
          <w:p w14:paraId="60123987" w14:textId="77777777" w:rsidR="00990BAE" w:rsidRPr="003D2EF0" w:rsidRDefault="00990BAE" w:rsidP="00990BAE">
            <w:pPr>
              <w:rPr>
                <w:rFonts w:ascii="Times New Roman" w:hAnsi="Times New Roman"/>
                <w:lang w:val="en-US"/>
              </w:rPr>
            </w:pPr>
            <w:r w:rsidRPr="003D2EF0">
              <w:rPr>
                <w:rFonts w:ascii="Times New Roman" w:hAnsi="Times New Roman"/>
                <w:lang w:val="en-US"/>
              </w:rPr>
              <w:t>2.76</w:t>
            </w:r>
          </w:p>
        </w:tc>
        <w:tc>
          <w:tcPr>
            <w:tcW w:w="1813" w:type="dxa"/>
            <w:tcBorders>
              <w:top w:val="single" w:sz="4" w:space="0" w:color="auto"/>
              <w:left w:val="nil"/>
              <w:bottom w:val="nil"/>
              <w:right w:val="nil"/>
            </w:tcBorders>
            <w:hideMark/>
          </w:tcPr>
          <w:p w14:paraId="3635C829"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4A3DF1B7" w14:textId="77777777" w:rsidTr="00E508D0">
        <w:tc>
          <w:tcPr>
            <w:tcW w:w="1555" w:type="dxa"/>
            <w:tcBorders>
              <w:top w:val="nil"/>
              <w:left w:val="nil"/>
              <w:bottom w:val="nil"/>
              <w:right w:val="nil"/>
            </w:tcBorders>
            <w:hideMark/>
          </w:tcPr>
          <w:p w14:paraId="3D6665D6" w14:textId="77777777" w:rsidR="00990BAE" w:rsidRPr="003D2EF0" w:rsidRDefault="00990BAE" w:rsidP="00990BAE">
            <w:pPr>
              <w:rPr>
                <w:rFonts w:ascii="Times New Roman" w:hAnsi="Times New Roman"/>
                <w:lang w:val="en-US"/>
              </w:rPr>
            </w:pPr>
            <w:r w:rsidRPr="003D2EF0">
              <w:rPr>
                <w:rFonts w:ascii="Times New Roman" w:hAnsi="Times New Roman"/>
                <w:lang w:val="en-US"/>
              </w:rPr>
              <w:t>5</w:t>
            </w:r>
            <w:r w:rsidRPr="003D2EF0">
              <w:rPr>
                <w:rFonts w:ascii="Times New Roman" w:hAnsi="Times New Roman"/>
                <w:vertAlign w:val="superscript"/>
                <w:lang w:val="en-US"/>
              </w:rPr>
              <w:t>*</w:t>
            </w:r>
            <w:r w:rsidRPr="003D2EF0">
              <w:rPr>
                <w:rFonts w:ascii="Times New Roman" w:hAnsi="Times New Roman"/>
                <w:lang w:val="en-US"/>
              </w:rPr>
              <w:t xml:space="preserve"> (rural)</w:t>
            </w:r>
          </w:p>
        </w:tc>
        <w:tc>
          <w:tcPr>
            <w:tcW w:w="2069" w:type="dxa"/>
            <w:tcBorders>
              <w:top w:val="nil"/>
              <w:left w:val="nil"/>
              <w:bottom w:val="nil"/>
              <w:right w:val="nil"/>
            </w:tcBorders>
            <w:hideMark/>
          </w:tcPr>
          <w:p w14:paraId="1C5D885A"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2467" w:type="dxa"/>
            <w:tcBorders>
              <w:top w:val="nil"/>
              <w:left w:val="nil"/>
              <w:bottom w:val="nil"/>
              <w:right w:val="nil"/>
            </w:tcBorders>
            <w:hideMark/>
          </w:tcPr>
          <w:p w14:paraId="4B44B4B8"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1158" w:type="dxa"/>
            <w:tcBorders>
              <w:top w:val="nil"/>
              <w:left w:val="nil"/>
              <w:bottom w:val="nil"/>
              <w:right w:val="nil"/>
            </w:tcBorders>
            <w:hideMark/>
          </w:tcPr>
          <w:p w14:paraId="25D5D063" w14:textId="77777777" w:rsidR="00990BAE" w:rsidRPr="003D2EF0" w:rsidRDefault="00990BAE" w:rsidP="00990BAE">
            <w:pPr>
              <w:rPr>
                <w:rFonts w:ascii="Times New Roman" w:hAnsi="Times New Roman"/>
                <w:lang w:val="en-US"/>
              </w:rPr>
            </w:pPr>
            <w:r w:rsidRPr="003D2EF0">
              <w:rPr>
                <w:rFonts w:ascii="Times New Roman" w:hAnsi="Times New Roman"/>
                <w:lang w:val="en-US"/>
              </w:rPr>
              <w:t>2.67</w:t>
            </w:r>
          </w:p>
        </w:tc>
        <w:tc>
          <w:tcPr>
            <w:tcW w:w="1813" w:type="dxa"/>
            <w:tcBorders>
              <w:top w:val="nil"/>
              <w:left w:val="nil"/>
              <w:bottom w:val="nil"/>
              <w:right w:val="nil"/>
            </w:tcBorders>
            <w:hideMark/>
          </w:tcPr>
          <w:p w14:paraId="16A81BC4"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7DFA134A" w14:textId="77777777" w:rsidTr="00E508D0">
        <w:tc>
          <w:tcPr>
            <w:tcW w:w="1555" w:type="dxa"/>
            <w:tcBorders>
              <w:top w:val="nil"/>
              <w:left w:val="nil"/>
              <w:bottom w:val="nil"/>
              <w:right w:val="nil"/>
            </w:tcBorders>
            <w:hideMark/>
          </w:tcPr>
          <w:p w14:paraId="456EC635" w14:textId="77777777" w:rsidR="00990BAE" w:rsidRPr="003D2EF0" w:rsidRDefault="00990BAE" w:rsidP="00990BAE">
            <w:pPr>
              <w:rPr>
                <w:rFonts w:ascii="Times New Roman" w:hAnsi="Times New Roman"/>
                <w:lang w:val="en-US"/>
              </w:rPr>
            </w:pPr>
            <w:r w:rsidRPr="003D2EF0">
              <w:rPr>
                <w:rFonts w:ascii="Times New Roman" w:hAnsi="Times New Roman"/>
                <w:lang w:val="en-US"/>
              </w:rPr>
              <w:t>1 (urban)</w:t>
            </w:r>
          </w:p>
        </w:tc>
        <w:tc>
          <w:tcPr>
            <w:tcW w:w="2069" w:type="dxa"/>
            <w:tcBorders>
              <w:top w:val="nil"/>
              <w:left w:val="nil"/>
              <w:bottom w:val="nil"/>
              <w:right w:val="nil"/>
            </w:tcBorders>
            <w:hideMark/>
          </w:tcPr>
          <w:p w14:paraId="45B6B918"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2467" w:type="dxa"/>
            <w:tcBorders>
              <w:top w:val="nil"/>
              <w:left w:val="nil"/>
              <w:bottom w:val="nil"/>
              <w:right w:val="nil"/>
            </w:tcBorders>
            <w:hideMark/>
          </w:tcPr>
          <w:p w14:paraId="0DE79F65"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1158" w:type="dxa"/>
            <w:tcBorders>
              <w:top w:val="nil"/>
              <w:left w:val="nil"/>
              <w:bottom w:val="nil"/>
              <w:right w:val="nil"/>
            </w:tcBorders>
            <w:hideMark/>
          </w:tcPr>
          <w:p w14:paraId="09DA98B9" w14:textId="77777777" w:rsidR="00990BAE" w:rsidRPr="003D2EF0" w:rsidRDefault="00990BAE" w:rsidP="00990BAE">
            <w:pPr>
              <w:rPr>
                <w:rFonts w:ascii="Times New Roman" w:hAnsi="Times New Roman"/>
                <w:lang w:val="en-US"/>
              </w:rPr>
            </w:pPr>
            <w:r w:rsidRPr="003D2EF0">
              <w:rPr>
                <w:rFonts w:ascii="Times New Roman" w:hAnsi="Times New Roman"/>
                <w:lang w:val="en-US"/>
              </w:rPr>
              <w:t>6.55</w:t>
            </w:r>
          </w:p>
        </w:tc>
        <w:tc>
          <w:tcPr>
            <w:tcW w:w="1813" w:type="dxa"/>
            <w:tcBorders>
              <w:top w:val="nil"/>
              <w:left w:val="nil"/>
              <w:bottom w:val="nil"/>
              <w:right w:val="nil"/>
            </w:tcBorders>
            <w:hideMark/>
          </w:tcPr>
          <w:p w14:paraId="22219912"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0514FCA0" w14:textId="77777777" w:rsidTr="00E508D0">
        <w:tc>
          <w:tcPr>
            <w:tcW w:w="1555" w:type="dxa"/>
            <w:tcBorders>
              <w:top w:val="nil"/>
              <w:left w:val="nil"/>
              <w:bottom w:val="nil"/>
              <w:right w:val="nil"/>
            </w:tcBorders>
            <w:hideMark/>
          </w:tcPr>
          <w:p w14:paraId="7DC2F038" w14:textId="77777777" w:rsidR="00990BAE" w:rsidRPr="003D2EF0" w:rsidRDefault="00990BAE" w:rsidP="00990BAE">
            <w:pPr>
              <w:rPr>
                <w:rFonts w:ascii="Times New Roman" w:hAnsi="Times New Roman"/>
                <w:lang w:val="en-US"/>
              </w:rPr>
            </w:pPr>
            <w:r w:rsidRPr="003D2EF0">
              <w:rPr>
                <w:rFonts w:ascii="Times New Roman" w:hAnsi="Times New Roman"/>
                <w:lang w:val="en-US"/>
              </w:rPr>
              <w:t>1 (urban)</w:t>
            </w:r>
          </w:p>
        </w:tc>
        <w:tc>
          <w:tcPr>
            <w:tcW w:w="2069" w:type="dxa"/>
            <w:tcBorders>
              <w:top w:val="nil"/>
              <w:left w:val="nil"/>
              <w:bottom w:val="nil"/>
              <w:right w:val="nil"/>
            </w:tcBorders>
            <w:hideMark/>
          </w:tcPr>
          <w:p w14:paraId="3A869BBD"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2467" w:type="dxa"/>
            <w:tcBorders>
              <w:top w:val="nil"/>
              <w:left w:val="nil"/>
              <w:bottom w:val="nil"/>
              <w:right w:val="nil"/>
            </w:tcBorders>
            <w:hideMark/>
          </w:tcPr>
          <w:p w14:paraId="59118431"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1158" w:type="dxa"/>
            <w:tcBorders>
              <w:top w:val="nil"/>
              <w:left w:val="nil"/>
              <w:bottom w:val="nil"/>
              <w:right w:val="nil"/>
            </w:tcBorders>
            <w:hideMark/>
          </w:tcPr>
          <w:p w14:paraId="1009202C" w14:textId="77777777" w:rsidR="00990BAE" w:rsidRPr="003D2EF0" w:rsidRDefault="00990BAE" w:rsidP="00990BAE">
            <w:pPr>
              <w:rPr>
                <w:rFonts w:ascii="Times New Roman" w:hAnsi="Times New Roman"/>
                <w:lang w:val="en-US"/>
              </w:rPr>
            </w:pPr>
            <w:r w:rsidRPr="003D2EF0">
              <w:rPr>
                <w:rFonts w:ascii="Times New Roman" w:hAnsi="Times New Roman"/>
                <w:lang w:val="en-US"/>
              </w:rPr>
              <w:t>5.60</w:t>
            </w:r>
          </w:p>
        </w:tc>
        <w:tc>
          <w:tcPr>
            <w:tcW w:w="1813" w:type="dxa"/>
            <w:tcBorders>
              <w:top w:val="nil"/>
              <w:left w:val="nil"/>
              <w:bottom w:val="nil"/>
              <w:right w:val="nil"/>
            </w:tcBorders>
            <w:hideMark/>
          </w:tcPr>
          <w:p w14:paraId="4923FFB1"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3B146054" w14:textId="77777777" w:rsidTr="00E508D0">
        <w:tc>
          <w:tcPr>
            <w:tcW w:w="1555" w:type="dxa"/>
            <w:tcBorders>
              <w:top w:val="nil"/>
              <w:left w:val="nil"/>
              <w:bottom w:val="nil"/>
              <w:right w:val="nil"/>
            </w:tcBorders>
            <w:hideMark/>
          </w:tcPr>
          <w:p w14:paraId="112C3901" w14:textId="77777777" w:rsidR="00990BAE" w:rsidRPr="003D2EF0" w:rsidRDefault="00990BAE" w:rsidP="00990BAE">
            <w:pPr>
              <w:rPr>
                <w:rFonts w:ascii="Times New Roman" w:hAnsi="Times New Roman"/>
                <w:lang w:val="en-US"/>
              </w:rPr>
            </w:pPr>
            <w:r w:rsidRPr="003D2EF0">
              <w:rPr>
                <w:rFonts w:ascii="Times New Roman" w:hAnsi="Times New Roman"/>
                <w:lang w:val="en-US"/>
              </w:rPr>
              <w:t>5</w:t>
            </w:r>
            <w:r w:rsidRPr="003D2EF0">
              <w:rPr>
                <w:rFonts w:ascii="Times New Roman" w:hAnsi="Times New Roman"/>
                <w:vertAlign w:val="superscript"/>
                <w:lang w:val="en-US"/>
              </w:rPr>
              <w:t>*</w:t>
            </w:r>
            <w:r w:rsidRPr="003D2EF0">
              <w:rPr>
                <w:rFonts w:ascii="Times New Roman" w:hAnsi="Times New Roman"/>
                <w:lang w:val="en-US"/>
              </w:rPr>
              <w:t xml:space="preserve"> (rural)</w:t>
            </w:r>
          </w:p>
        </w:tc>
        <w:tc>
          <w:tcPr>
            <w:tcW w:w="2069" w:type="dxa"/>
            <w:tcBorders>
              <w:top w:val="nil"/>
              <w:left w:val="nil"/>
              <w:bottom w:val="nil"/>
              <w:right w:val="nil"/>
            </w:tcBorders>
            <w:hideMark/>
          </w:tcPr>
          <w:p w14:paraId="68939BA6"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2467" w:type="dxa"/>
            <w:tcBorders>
              <w:top w:val="nil"/>
              <w:left w:val="nil"/>
              <w:bottom w:val="nil"/>
              <w:right w:val="nil"/>
            </w:tcBorders>
            <w:hideMark/>
          </w:tcPr>
          <w:p w14:paraId="01C729AB"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1158" w:type="dxa"/>
            <w:tcBorders>
              <w:top w:val="nil"/>
              <w:left w:val="nil"/>
              <w:bottom w:val="nil"/>
              <w:right w:val="nil"/>
            </w:tcBorders>
            <w:hideMark/>
          </w:tcPr>
          <w:p w14:paraId="509629FC" w14:textId="77777777" w:rsidR="00990BAE" w:rsidRPr="003D2EF0" w:rsidRDefault="00990BAE" w:rsidP="00990BAE">
            <w:pPr>
              <w:rPr>
                <w:rFonts w:ascii="Times New Roman" w:hAnsi="Times New Roman"/>
                <w:lang w:val="en-US"/>
              </w:rPr>
            </w:pPr>
            <w:r w:rsidRPr="003D2EF0">
              <w:rPr>
                <w:rFonts w:ascii="Times New Roman" w:hAnsi="Times New Roman"/>
                <w:lang w:val="en-US"/>
              </w:rPr>
              <w:t>2.64</w:t>
            </w:r>
          </w:p>
        </w:tc>
        <w:tc>
          <w:tcPr>
            <w:tcW w:w="1813" w:type="dxa"/>
            <w:tcBorders>
              <w:top w:val="nil"/>
              <w:left w:val="nil"/>
              <w:bottom w:val="nil"/>
              <w:right w:val="nil"/>
            </w:tcBorders>
            <w:hideMark/>
          </w:tcPr>
          <w:p w14:paraId="2BD5907A"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1B95D97E" w14:textId="77777777" w:rsidTr="00E508D0">
        <w:tc>
          <w:tcPr>
            <w:tcW w:w="1555" w:type="dxa"/>
            <w:tcBorders>
              <w:top w:val="nil"/>
              <w:left w:val="nil"/>
              <w:bottom w:val="nil"/>
              <w:right w:val="nil"/>
            </w:tcBorders>
            <w:hideMark/>
          </w:tcPr>
          <w:p w14:paraId="17C03F59" w14:textId="77777777" w:rsidR="00990BAE" w:rsidRPr="003D2EF0" w:rsidRDefault="00990BAE" w:rsidP="00990BAE">
            <w:pPr>
              <w:rPr>
                <w:rFonts w:ascii="Times New Roman" w:hAnsi="Times New Roman"/>
                <w:lang w:val="en-US"/>
              </w:rPr>
            </w:pPr>
            <w:r w:rsidRPr="003D2EF0">
              <w:rPr>
                <w:rFonts w:ascii="Times New Roman" w:hAnsi="Times New Roman"/>
                <w:lang w:val="en-US"/>
              </w:rPr>
              <w:t>5</w:t>
            </w:r>
            <w:r w:rsidRPr="003D2EF0">
              <w:rPr>
                <w:rFonts w:ascii="Times New Roman" w:hAnsi="Times New Roman"/>
                <w:vertAlign w:val="superscript"/>
                <w:lang w:val="en-US"/>
              </w:rPr>
              <w:t>*</w:t>
            </w:r>
            <w:r w:rsidRPr="003D2EF0">
              <w:rPr>
                <w:rFonts w:ascii="Times New Roman" w:hAnsi="Times New Roman"/>
                <w:lang w:val="en-US"/>
              </w:rPr>
              <w:t xml:space="preserve"> (rural)</w:t>
            </w:r>
          </w:p>
        </w:tc>
        <w:tc>
          <w:tcPr>
            <w:tcW w:w="2069" w:type="dxa"/>
            <w:tcBorders>
              <w:top w:val="nil"/>
              <w:left w:val="nil"/>
              <w:bottom w:val="nil"/>
              <w:right w:val="nil"/>
            </w:tcBorders>
            <w:hideMark/>
          </w:tcPr>
          <w:p w14:paraId="454B0216"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2467" w:type="dxa"/>
            <w:tcBorders>
              <w:top w:val="nil"/>
              <w:left w:val="nil"/>
              <w:bottom w:val="nil"/>
              <w:right w:val="nil"/>
            </w:tcBorders>
            <w:hideMark/>
          </w:tcPr>
          <w:p w14:paraId="699BEE24"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1158" w:type="dxa"/>
            <w:tcBorders>
              <w:top w:val="nil"/>
              <w:left w:val="nil"/>
              <w:bottom w:val="nil"/>
              <w:right w:val="nil"/>
            </w:tcBorders>
            <w:hideMark/>
          </w:tcPr>
          <w:p w14:paraId="1E0BC75A" w14:textId="77777777" w:rsidR="00990BAE" w:rsidRPr="003D2EF0" w:rsidRDefault="00990BAE" w:rsidP="00990BAE">
            <w:pPr>
              <w:rPr>
                <w:rFonts w:ascii="Times New Roman" w:hAnsi="Times New Roman"/>
                <w:lang w:val="en-US"/>
              </w:rPr>
            </w:pPr>
            <w:r w:rsidRPr="003D2EF0">
              <w:rPr>
                <w:rFonts w:ascii="Times New Roman" w:hAnsi="Times New Roman"/>
                <w:lang w:val="en-US"/>
              </w:rPr>
              <w:t>2.54</w:t>
            </w:r>
          </w:p>
        </w:tc>
        <w:tc>
          <w:tcPr>
            <w:tcW w:w="1813" w:type="dxa"/>
            <w:tcBorders>
              <w:top w:val="nil"/>
              <w:left w:val="nil"/>
              <w:bottom w:val="nil"/>
              <w:right w:val="nil"/>
            </w:tcBorders>
            <w:hideMark/>
          </w:tcPr>
          <w:p w14:paraId="44EB8D3B"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7808865A" w14:textId="77777777" w:rsidTr="00E508D0">
        <w:tc>
          <w:tcPr>
            <w:tcW w:w="1555" w:type="dxa"/>
            <w:tcBorders>
              <w:top w:val="nil"/>
              <w:left w:val="nil"/>
              <w:bottom w:val="nil"/>
              <w:right w:val="nil"/>
            </w:tcBorders>
            <w:hideMark/>
          </w:tcPr>
          <w:p w14:paraId="5EC56E12" w14:textId="77777777" w:rsidR="00990BAE" w:rsidRPr="003D2EF0" w:rsidRDefault="00990BAE" w:rsidP="00990BAE">
            <w:pPr>
              <w:rPr>
                <w:rFonts w:ascii="Times New Roman" w:hAnsi="Times New Roman"/>
                <w:lang w:val="en-US"/>
              </w:rPr>
            </w:pPr>
            <w:r w:rsidRPr="003D2EF0">
              <w:rPr>
                <w:rFonts w:ascii="Times New Roman" w:hAnsi="Times New Roman"/>
                <w:lang w:val="en-US"/>
              </w:rPr>
              <w:t>1 (urban)</w:t>
            </w:r>
          </w:p>
        </w:tc>
        <w:tc>
          <w:tcPr>
            <w:tcW w:w="2069" w:type="dxa"/>
            <w:tcBorders>
              <w:top w:val="nil"/>
              <w:left w:val="nil"/>
              <w:bottom w:val="nil"/>
              <w:right w:val="nil"/>
            </w:tcBorders>
            <w:hideMark/>
          </w:tcPr>
          <w:p w14:paraId="571C8453"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2467" w:type="dxa"/>
            <w:tcBorders>
              <w:top w:val="nil"/>
              <w:left w:val="nil"/>
              <w:bottom w:val="nil"/>
              <w:right w:val="nil"/>
            </w:tcBorders>
            <w:hideMark/>
          </w:tcPr>
          <w:p w14:paraId="7C0D518B"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1158" w:type="dxa"/>
            <w:tcBorders>
              <w:top w:val="nil"/>
              <w:left w:val="nil"/>
              <w:bottom w:val="nil"/>
              <w:right w:val="nil"/>
            </w:tcBorders>
            <w:hideMark/>
          </w:tcPr>
          <w:p w14:paraId="25FE4931" w14:textId="77777777" w:rsidR="00990BAE" w:rsidRPr="003D2EF0" w:rsidRDefault="00990BAE" w:rsidP="00990BAE">
            <w:pPr>
              <w:rPr>
                <w:rFonts w:ascii="Times New Roman" w:hAnsi="Times New Roman"/>
                <w:lang w:val="en-US"/>
              </w:rPr>
            </w:pPr>
            <w:r w:rsidRPr="003D2EF0">
              <w:rPr>
                <w:rFonts w:ascii="Times New Roman" w:hAnsi="Times New Roman"/>
                <w:lang w:val="en-US"/>
              </w:rPr>
              <w:t>6.04</w:t>
            </w:r>
          </w:p>
        </w:tc>
        <w:tc>
          <w:tcPr>
            <w:tcW w:w="1813" w:type="dxa"/>
            <w:tcBorders>
              <w:top w:val="nil"/>
              <w:left w:val="nil"/>
              <w:bottom w:val="nil"/>
              <w:right w:val="nil"/>
            </w:tcBorders>
            <w:hideMark/>
          </w:tcPr>
          <w:p w14:paraId="274AB4D8"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37E2B647" w14:textId="77777777" w:rsidTr="00E508D0">
        <w:tc>
          <w:tcPr>
            <w:tcW w:w="1555" w:type="dxa"/>
            <w:tcBorders>
              <w:top w:val="nil"/>
              <w:left w:val="nil"/>
              <w:bottom w:val="single" w:sz="4" w:space="0" w:color="auto"/>
              <w:right w:val="nil"/>
            </w:tcBorders>
            <w:hideMark/>
          </w:tcPr>
          <w:p w14:paraId="7A171A43" w14:textId="77777777" w:rsidR="00990BAE" w:rsidRPr="003D2EF0" w:rsidRDefault="00990BAE" w:rsidP="00990BAE">
            <w:pPr>
              <w:rPr>
                <w:rFonts w:ascii="Times New Roman" w:hAnsi="Times New Roman"/>
                <w:lang w:val="en-US"/>
              </w:rPr>
            </w:pPr>
            <w:r w:rsidRPr="003D2EF0">
              <w:rPr>
                <w:rFonts w:ascii="Times New Roman" w:hAnsi="Times New Roman"/>
                <w:lang w:val="en-US"/>
              </w:rPr>
              <w:t>1 (urban)</w:t>
            </w:r>
          </w:p>
        </w:tc>
        <w:tc>
          <w:tcPr>
            <w:tcW w:w="2069" w:type="dxa"/>
            <w:tcBorders>
              <w:top w:val="nil"/>
              <w:left w:val="nil"/>
              <w:bottom w:val="single" w:sz="4" w:space="0" w:color="auto"/>
              <w:right w:val="nil"/>
            </w:tcBorders>
            <w:hideMark/>
          </w:tcPr>
          <w:p w14:paraId="63576803"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2467" w:type="dxa"/>
            <w:tcBorders>
              <w:top w:val="nil"/>
              <w:left w:val="nil"/>
              <w:bottom w:val="single" w:sz="4" w:space="0" w:color="auto"/>
              <w:right w:val="nil"/>
            </w:tcBorders>
            <w:hideMark/>
          </w:tcPr>
          <w:p w14:paraId="2B3E15AE"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1158" w:type="dxa"/>
            <w:tcBorders>
              <w:top w:val="nil"/>
              <w:left w:val="nil"/>
              <w:bottom w:val="single" w:sz="4" w:space="0" w:color="auto"/>
              <w:right w:val="nil"/>
            </w:tcBorders>
            <w:hideMark/>
          </w:tcPr>
          <w:p w14:paraId="07D27ED8" w14:textId="77777777" w:rsidR="00990BAE" w:rsidRPr="003D2EF0" w:rsidRDefault="00990BAE" w:rsidP="00990BAE">
            <w:pPr>
              <w:rPr>
                <w:rFonts w:ascii="Times New Roman" w:hAnsi="Times New Roman"/>
                <w:lang w:val="en-US"/>
              </w:rPr>
            </w:pPr>
            <w:r w:rsidRPr="003D2EF0">
              <w:rPr>
                <w:rFonts w:ascii="Times New Roman" w:hAnsi="Times New Roman"/>
                <w:lang w:val="en-US"/>
              </w:rPr>
              <w:t>5.05</w:t>
            </w:r>
          </w:p>
        </w:tc>
        <w:tc>
          <w:tcPr>
            <w:tcW w:w="1813" w:type="dxa"/>
            <w:tcBorders>
              <w:top w:val="nil"/>
              <w:left w:val="nil"/>
              <w:bottom w:val="single" w:sz="4" w:space="0" w:color="auto"/>
              <w:right w:val="nil"/>
            </w:tcBorders>
            <w:hideMark/>
          </w:tcPr>
          <w:p w14:paraId="3158D4A6"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bl>
    <w:p w14:paraId="0F7790B2" w14:textId="77777777" w:rsidR="00990BAE" w:rsidRPr="003D2EF0" w:rsidRDefault="00990BAE" w:rsidP="00990BAE">
      <w:pPr>
        <w:spacing w:line="276" w:lineRule="auto"/>
        <w:rPr>
          <w:rFonts w:ascii="Times New Roman" w:eastAsia="Aptos" w:hAnsi="Times New Roman" w:cs="Times New Roman"/>
          <w:sz w:val="20"/>
          <w:szCs w:val="20"/>
          <w:lang w:val="en-US"/>
        </w:rPr>
      </w:pPr>
      <w:proofErr w:type="spellStart"/>
      <w:r w:rsidRPr="003D2EF0">
        <w:rPr>
          <w:rFonts w:ascii="Times New Roman" w:eastAsia="Aptos" w:hAnsi="Times New Roman" w:cs="Times New Roman"/>
          <w:sz w:val="20"/>
          <w:szCs w:val="20"/>
          <w:vertAlign w:val="superscript"/>
          <w:lang w:val="en-US"/>
        </w:rPr>
        <w:t>a</w:t>
      </w:r>
      <w:r w:rsidRPr="003D2EF0">
        <w:rPr>
          <w:rFonts w:ascii="Times New Roman" w:eastAsia="Aptos" w:hAnsi="Times New Roman" w:cs="Times New Roman"/>
          <w:sz w:val="20"/>
          <w:szCs w:val="20"/>
          <w:lang w:val="en-US"/>
        </w:rPr>
        <w:t>We</w:t>
      </w:r>
      <w:proofErr w:type="spellEnd"/>
      <w:r w:rsidRPr="003D2EF0">
        <w:rPr>
          <w:rFonts w:ascii="Times New Roman" w:eastAsia="Aptos" w:hAnsi="Times New Roman" w:cs="Times New Roman"/>
          <w:sz w:val="20"/>
          <w:szCs w:val="20"/>
          <w:lang w:val="en-US"/>
        </w:rPr>
        <w:t xml:space="preserve"> assume that the individual is a female of 335 years with short university education and that the period is 2016-2017. Rejection at the 5 percent test level requires that the z-value is lower than -1.645.</w:t>
      </w:r>
    </w:p>
    <w:p w14:paraId="78F6BA67" w14:textId="77777777" w:rsidR="00990BAE" w:rsidRDefault="00990BAE" w:rsidP="00990BAE">
      <w:pPr>
        <w:spacing w:line="276" w:lineRule="auto"/>
        <w:rPr>
          <w:rFonts w:ascii="Times New Roman" w:eastAsia="Aptos" w:hAnsi="Times New Roman" w:cs="Times New Roman"/>
          <w:lang w:val="en-US"/>
        </w:rPr>
      </w:pPr>
    </w:p>
    <w:p w14:paraId="21FA4339" w14:textId="77777777" w:rsidR="00DE3CC8" w:rsidRPr="003D2EF0" w:rsidRDefault="00DE3CC8" w:rsidP="00990BAE">
      <w:pPr>
        <w:spacing w:line="276" w:lineRule="auto"/>
        <w:rPr>
          <w:rFonts w:ascii="Times New Roman" w:eastAsia="Aptos" w:hAnsi="Times New Roman" w:cs="Times New Roman"/>
          <w:lang w:val="en-US"/>
        </w:rPr>
      </w:pPr>
    </w:p>
    <w:p w14:paraId="2C59F509" w14:textId="77777777" w:rsidR="00990BAE" w:rsidRPr="003D2EF0" w:rsidRDefault="00990BAE" w:rsidP="00990BAE">
      <w:pPr>
        <w:spacing w:line="276" w:lineRule="auto"/>
        <w:rPr>
          <w:rFonts w:ascii="Times New Roman" w:eastAsia="Aptos" w:hAnsi="Times New Roman" w:cs="Times New Roman"/>
          <w:lang w:val="en-US"/>
        </w:rPr>
      </w:pPr>
      <w:r w:rsidRPr="003D2EF0">
        <w:rPr>
          <w:rFonts w:ascii="Times New Roman" w:eastAsia="Aptos" w:hAnsi="Times New Roman" w:cs="Times New Roman"/>
          <w:lang w:val="en-US"/>
        </w:rPr>
        <w:t>Table C2c. Testing the two-sided hypothesis that rural (from Centrality 5</w:t>
      </w:r>
      <w:r w:rsidRPr="003D2EF0">
        <w:rPr>
          <w:rFonts w:ascii="Times New Roman" w:eastAsia="Aptos" w:hAnsi="Times New Roman" w:cs="Times New Roman"/>
          <w:vertAlign w:val="superscript"/>
          <w:lang w:val="en-US"/>
        </w:rPr>
        <w:t>*</w:t>
      </w:r>
      <w:r w:rsidRPr="003D2EF0">
        <w:rPr>
          <w:rFonts w:ascii="Times New Roman" w:eastAsia="Aptos" w:hAnsi="Times New Roman" w:cs="Times New Roman"/>
          <w:lang w:val="en-US"/>
        </w:rPr>
        <w:t>) and urban second- generation individuals (from Centrality 1) have equal probabilities of emigration. z-</w:t>
      </w:r>
      <w:proofErr w:type="spellStart"/>
      <w:r w:rsidRPr="003D2EF0">
        <w:rPr>
          <w:rFonts w:ascii="Times New Roman" w:eastAsia="Aptos" w:hAnsi="Times New Roman" w:cs="Times New Roman"/>
          <w:lang w:val="en-US"/>
        </w:rPr>
        <w:t>statistics</w:t>
      </w:r>
      <w:r w:rsidRPr="003D2EF0">
        <w:rPr>
          <w:rFonts w:ascii="Times New Roman" w:eastAsia="Aptos" w:hAnsi="Times New Roman" w:cs="Times New Roman"/>
          <w:vertAlign w:val="superscript"/>
          <w:lang w:val="en-US"/>
        </w:rPr>
        <w:t>a</w:t>
      </w:r>
      <w:proofErr w:type="spellEnd"/>
      <w:r w:rsidRPr="003D2EF0">
        <w:rPr>
          <w:rFonts w:ascii="Times New Roman" w:eastAsia="Aptos" w:hAnsi="Times New Roman" w:cs="Times New Roman"/>
          <w:lang w:val="en-US"/>
        </w:rPr>
        <w:t xml:space="preserve"> </w:t>
      </w:r>
    </w:p>
    <w:tbl>
      <w:tblPr>
        <w:tblStyle w:val="Tabellrutenett5"/>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694"/>
        <w:gridCol w:w="992"/>
        <w:gridCol w:w="3117"/>
      </w:tblGrid>
      <w:tr w:rsidR="00990BAE" w:rsidRPr="003D2EF0" w14:paraId="0277284B" w14:textId="77777777" w:rsidTr="00E508D0">
        <w:tc>
          <w:tcPr>
            <w:tcW w:w="1250" w:type="pct"/>
            <w:tcBorders>
              <w:top w:val="single" w:sz="4" w:space="0" w:color="auto"/>
              <w:left w:val="nil"/>
              <w:bottom w:val="single" w:sz="4" w:space="0" w:color="auto"/>
              <w:right w:val="nil"/>
            </w:tcBorders>
            <w:hideMark/>
          </w:tcPr>
          <w:p w14:paraId="121A183D" w14:textId="77777777" w:rsidR="00990BAE" w:rsidRPr="003D2EF0" w:rsidRDefault="00990BAE" w:rsidP="00990BAE">
            <w:pPr>
              <w:rPr>
                <w:rFonts w:ascii="Times New Roman" w:hAnsi="Times New Roman"/>
                <w:lang w:val="en-US"/>
              </w:rPr>
            </w:pPr>
            <w:r w:rsidRPr="003D2EF0">
              <w:rPr>
                <w:rFonts w:ascii="Times New Roman" w:hAnsi="Times New Roman"/>
                <w:lang w:val="en-US"/>
              </w:rPr>
              <w:t>Labor market status</w:t>
            </w:r>
          </w:p>
        </w:tc>
        <w:tc>
          <w:tcPr>
            <w:tcW w:w="1485" w:type="pct"/>
            <w:tcBorders>
              <w:top w:val="single" w:sz="4" w:space="0" w:color="auto"/>
              <w:left w:val="nil"/>
              <w:bottom w:val="single" w:sz="4" w:space="0" w:color="auto"/>
              <w:right w:val="nil"/>
            </w:tcBorders>
            <w:hideMark/>
          </w:tcPr>
          <w:p w14:paraId="0E2097F5" w14:textId="77777777" w:rsidR="00990BAE" w:rsidRPr="003D2EF0" w:rsidRDefault="00990BAE" w:rsidP="00990BAE">
            <w:pPr>
              <w:rPr>
                <w:rFonts w:ascii="Times New Roman" w:hAnsi="Times New Roman"/>
                <w:lang w:val="en-US"/>
              </w:rPr>
            </w:pPr>
            <w:proofErr w:type="spellStart"/>
            <w:r w:rsidRPr="003D2EF0">
              <w:rPr>
                <w:rFonts w:ascii="Times New Roman" w:hAnsi="Times New Roman"/>
                <w:lang w:val="en-US"/>
              </w:rPr>
              <w:t>Familiy</w:t>
            </w:r>
            <w:proofErr w:type="spellEnd"/>
            <w:r w:rsidRPr="003D2EF0">
              <w:rPr>
                <w:rFonts w:ascii="Times New Roman" w:hAnsi="Times New Roman"/>
                <w:lang w:val="en-US"/>
              </w:rPr>
              <w:t xml:space="preserve"> situation</w:t>
            </w:r>
          </w:p>
        </w:tc>
        <w:tc>
          <w:tcPr>
            <w:tcW w:w="547" w:type="pct"/>
            <w:tcBorders>
              <w:top w:val="single" w:sz="4" w:space="0" w:color="auto"/>
              <w:left w:val="nil"/>
              <w:bottom w:val="single" w:sz="4" w:space="0" w:color="auto"/>
              <w:right w:val="nil"/>
            </w:tcBorders>
            <w:hideMark/>
          </w:tcPr>
          <w:p w14:paraId="13724389" w14:textId="77777777" w:rsidR="00990BAE" w:rsidRPr="003D2EF0" w:rsidRDefault="00990BAE" w:rsidP="00990BAE">
            <w:pPr>
              <w:rPr>
                <w:rFonts w:ascii="Times New Roman" w:hAnsi="Times New Roman"/>
                <w:lang w:val="en-US"/>
              </w:rPr>
            </w:pPr>
            <w:r w:rsidRPr="003D2EF0">
              <w:rPr>
                <w:rFonts w:ascii="Times New Roman" w:hAnsi="Times New Roman"/>
                <w:lang w:val="en-US"/>
              </w:rPr>
              <w:t>z-value</w:t>
            </w:r>
          </w:p>
        </w:tc>
        <w:tc>
          <w:tcPr>
            <w:tcW w:w="1718" w:type="pct"/>
            <w:tcBorders>
              <w:top w:val="single" w:sz="4" w:space="0" w:color="auto"/>
              <w:left w:val="nil"/>
              <w:bottom w:val="single" w:sz="4" w:space="0" w:color="auto"/>
              <w:right w:val="nil"/>
            </w:tcBorders>
            <w:hideMark/>
          </w:tcPr>
          <w:p w14:paraId="219594B8" w14:textId="77777777" w:rsidR="00990BAE" w:rsidRPr="003D2EF0" w:rsidRDefault="00990BAE" w:rsidP="00990BAE">
            <w:pPr>
              <w:rPr>
                <w:rFonts w:ascii="Times New Roman" w:hAnsi="Times New Roman"/>
                <w:lang w:val="en-US"/>
              </w:rPr>
            </w:pPr>
            <w:r w:rsidRPr="003D2EF0">
              <w:rPr>
                <w:rFonts w:ascii="Times New Roman" w:hAnsi="Times New Roman"/>
                <w:lang w:val="en-US"/>
              </w:rPr>
              <w:t>Conclusion from test</w:t>
            </w:r>
          </w:p>
        </w:tc>
      </w:tr>
      <w:tr w:rsidR="00990BAE" w:rsidRPr="003D2EF0" w14:paraId="451A41EE" w14:textId="77777777" w:rsidTr="00E508D0">
        <w:tc>
          <w:tcPr>
            <w:tcW w:w="1250" w:type="pct"/>
            <w:tcBorders>
              <w:top w:val="single" w:sz="4" w:space="0" w:color="auto"/>
              <w:left w:val="nil"/>
              <w:bottom w:val="nil"/>
              <w:right w:val="nil"/>
            </w:tcBorders>
            <w:hideMark/>
          </w:tcPr>
          <w:p w14:paraId="305189BB"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1485" w:type="pct"/>
            <w:tcBorders>
              <w:top w:val="single" w:sz="4" w:space="0" w:color="auto"/>
              <w:left w:val="nil"/>
              <w:bottom w:val="nil"/>
              <w:right w:val="nil"/>
            </w:tcBorders>
            <w:hideMark/>
          </w:tcPr>
          <w:p w14:paraId="431DA586"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547" w:type="pct"/>
            <w:tcBorders>
              <w:top w:val="single" w:sz="4" w:space="0" w:color="auto"/>
              <w:left w:val="nil"/>
              <w:bottom w:val="nil"/>
              <w:right w:val="nil"/>
            </w:tcBorders>
          </w:tcPr>
          <w:p w14:paraId="6363E74F" w14:textId="77777777" w:rsidR="00990BAE" w:rsidRPr="003D2EF0" w:rsidRDefault="00990BAE" w:rsidP="00990BAE">
            <w:pPr>
              <w:rPr>
                <w:rFonts w:ascii="Times New Roman" w:hAnsi="Times New Roman"/>
                <w:lang w:val="en-US"/>
              </w:rPr>
            </w:pPr>
            <w:r w:rsidRPr="003D2EF0">
              <w:rPr>
                <w:rFonts w:ascii="Times New Roman" w:hAnsi="Times New Roman"/>
                <w:lang w:val="en-US"/>
              </w:rPr>
              <w:t>-0.658</w:t>
            </w:r>
          </w:p>
        </w:tc>
        <w:tc>
          <w:tcPr>
            <w:tcW w:w="1718" w:type="pct"/>
            <w:tcBorders>
              <w:top w:val="single" w:sz="4" w:space="0" w:color="auto"/>
              <w:left w:val="nil"/>
              <w:bottom w:val="nil"/>
              <w:right w:val="nil"/>
            </w:tcBorders>
            <w:hideMark/>
          </w:tcPr>
          <w:p w14:paraId="0AADB58B"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60F9CE51" w14:textId="77777777" w:rsidTr="00E508D0">
        <w:tc>
          <w:tcPr>
            <w:tcW w:w="1250" w:type="pct"/>
            <w:tcBorders>
              <w:top w:val="nil"/>
              <w:left w:val="nil"/>
              <w:bottom w:val="nil"/>
              <w:right w:val="nil"/>
            </w:tcBorders>
            <w:hideMark/>
          </w:tcPr>
          <w:p w14:paraId="1B60164A"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1485" w:type="pct"/>
            <w:tcBorders>
              <w:top w:val="nil"/>
              <w:left w:val="nil"/>
              <w:bottom w:val="nil"/>
              <w:right w:val="nil"/>
            </w:tcBorders>
            <w:hideMark/>
          </w:tcPr>
          <w:p w14:paraId="5043CBA8"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547" w:type="pct"/>
            <w:tcBorders>
              <w:top w:val="nil"/>
              <w:left w:val="nil"/>
              <w:bottom w:val="nil"/>
              <w:right w:val="nil"/>
            </w:tcBorders>
          </w:tcPr>
          <w:p w14:paraId="53E8BD67" w14:textId="77777777" w:rsidR="00990BAE" w:rsidRPr="003D2EF0" w:rsidRDefault="00990BAE" w:rsidP="00990BAE">
            <w:pPr>
              <w:rPr>
                <w:rFonts w:ascii="Times New Roman" w:hAnsi="Times New Roman"/>
                <w:lang w:val="en-US"/>
              </w:rPr>
            </w:pPr>
            <w:r w:rsidRPr="003D2EF0">
              <w:rPr>
                <w:rFonts w:ascii="Times New Roman" w:hAnsi="Times New Roman"/>
                <w:lang w:val="en-US"/>
              </w:rPr>
              <w:t>-0.634</w:t>
            </w:r>
          </w:p>
        </w:tc>
        <w:tc>
          <w:tcPr>
            <w:tcW w:w="1718" w:type="pct"/>
            <w:tcBorders>
              <w:top w:val="nil"/>
              <w:left w:val="nil"/>
              <w:bottom w:val="nil"/>
              <w:right w:val="nil"/>
            </w:tcBorders>
            <w:hideMark/>
          </w:tcPr>
          <w:p w14:paraId="22B6FC4D"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15AFC543" w14:textId="77777777" w:rsidTr="00E508D0">
        <w:tc>
          <w:tcPr>
            <w:tcW w:w="1250" w:type="pct"/>
            <w:tcBorders>
              <w:top w:val="nil"/>
              <w:left w:val="nil"/>
              <w:bottom w:val="nil"/>
              <w:right w:val="nil"/>
            </w:tcBorders>
            <w:hideMark/>
          </w:tcPr>
          <w:p w14:paraId="6A6CEA0A"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1485" w:type="pct"/>
            <w:tcBorders>
              <w:top w:val="nil"/>
              <w:left w:val="nil"/>
              <w:bottom w:val="nil"/>
              <w:right w:val="nil"/>
            </w:tcBorders>
            <w:hideMark/>
          </w:tcPr>
          <w:p w14:paraId="6F5B820F"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547" w:type="pct"/>
            <w:tcBorders>
              <w:top w:val="nil"/>
              <w:left w:val="nil"/>
              <w:bottom w:val="nil"/>
              <w:right w:val="nil"/>
            </w:tcBorders>
          </w:tcPr>
          <w:p w14:paraId="24996007" w14:textId="77777777" w:rsidR="00990BAE" w:rsidRPr="003D2EF0" w:rsidRDefault="00990BAE" w:rsidP="00990BAE">
            <w:pPr>
              <w:rPr>
                <w:rFonts w:ascii="Times New Roman" w:hAnsi="Times New Roman"/>
                <w:lang w:val="en-US"/>
              </w:rPr>
            </w:pPr>
            <w:r w:rsidRPr="003D2EF0">
              <w:rPr>
                <w:rFonts w:ascii="Times New Roman" w:hAnsi="Times New Roman"/>
                <w:lang w:val="en-US"/>
              </w:rPr>
              <w:t>-0.906</w:t>
            </w:r>
          </w:p>
        </w:tc>
        <w:tc>
          <w:tcPr>
            <w:tcW w:w="1718" w:type="pct"/>
            <w:tcBorders>
              <w:top w:val="nil"/>
              <w:left w:val="nil"/>
              <w:bottom w:val="nil"/>
              <w:right w:val="nil"/>
            </w:tcBorders>
            <w:hideMark/>
          </w:tcPr>
          <w:p w14:paraId="2B05B9A5"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7DB56D8E" w14:textId="77777777" w:rsidTr="00E508D0">
        <w:tc>
          <w:tcPr>
            <w:tcW w:w="1250" w:type="pct"/>
            <w:tcBorders>
              <w:top w:val="nil"/>
              <w:left w:val="nil"/>
              <w:bottom w:val="single" w:sz="4" w:space="0" w:color="auto"/>
              <w:right w:val="nil"/>
            </w:tcBorders>
            <w:hideMark/>
          </w:tcPr>
          <w:p w14:paraId="132F5869"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1485" w:type="pct"/>
            <w:tcBorders>
              <w:top w:val="nil"/>
              <w:left w:val="nil"/>
              <w:bottom w:val="single" w:sz="4" w:space="0" w:color="auto"/>
              <w:right w:val="nil"/>
            </w:tcBorders>
            <w:hideMark/>
          </w:tcPr>
          <w:p w14:paraId="1A5F690C"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547" w:type="pct"/>
            <w:tcBorders>
              <w:top w:val="nil"/>
              <w:left w:val="nil"/>
              <w:bottom w:val="single" w:sz="4" w:space="0" w:color="auto"/>
              <w:right w:val="nil"/>
            </w:tcBorders>
          </w:tcPr>
          <w:p w14:paraId="594DADFA" w14:textId="77777777" w:rsidR="00990BAE" w:rsidRPr="003D2EF0" w:rsidRDefault="00990BAE" w:rsidP="00990BAE">
            <w:pPr>
              <w:rPr>
                <w:rFonts w:ascii="Times New Roman" w:hAnsi="Times New Roman"/>
                <w:lang w:val="en-US"/>
              </w:rPr>
            </w:pPr>
            <w:r w:rsidRPr="003D2EF0">
              <w:rPr>
                <w:rFonts w:ascii="Times New Roman" w:hAnsi="Times New Roman"/>
                <w:lang w:val="en-US"/>
              </w:rPr>
              <w:t>-0.857</w:t>
            </w:r>
          </w:p>
        </w:tc>
        <w:tc>
          <w:tcPr>
            <w:tcW w:w="1718" w:type="pct"/>
            <w:tcBorders>
              <w:top w:val="nil"/>
              <w:left w:val="nil"/>
              <w:bottom w:val="single" w:sz="4" w:space="0" w:color="auto"/>
              <w:right w:val="nil"/>
            </w:tcBorders>
            <w:hideMark/>
          </w:tcPr>
          <w:p w14:paraId="141827A4"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bl>
    <w:p w14:paraId="3438DC85" w14:textId="77777777" w:rsidR="00990BAE" w:rsidRPr="003D2EF0" w:rsidRDefault="00990BAE" w:rsidP="00990BAE">
      <w:pPr>
        <w:spacing w:line="276" w:lineRule="auto"/>
        <w:rPr>
          <w:rFonts w:ascii="Times New Roman" w:eastAsia="Aptos" w:hAnsi="Times New Roman" w:cs="Times New Roman"/>
          <w:sz w:val="20"/>
          <w:szCs w:val="20"/>
          <w:lang w:val="en-US"/>
        </w:rPr>
      </w:pPr>
      <w:proofErr w:type="spellStart"/>
      <w:r w:rsidRPr="003D2EF0">
        <w:rPr>
          <w:rFonts w:ascii="Times New Roman" w:eastAsia="Aptos" w:hAnsi="Times New Roman" w:cs="Times New Roman"/>
          <w:sz w:val="20"/>
          <w:szCs w:val="20"/>
          <w:vertAlign w:val="superscript"/>
          <w:lang w:val="en-US"/>
        </w:rPr>
        <w:t>a</w:t>
      </w:r>
      <w:r w:rsidRPr="003D2EF0">
        <w:rPr>
          <w:rFonts w:ascii="Times New Roman" w:eastAsia="Aptos" w:hAnsi="Times New Roman" w:cs="Times New Roman"/>
          <w:sz w:val="20"/>
          <w:szCs w:val="20"/>
          <w:lang w:val="en-US"/>
        </w:rPr>
        <w:t>We</w:t>
      </w:r>
      <w:proofErr w:type="spellEnd"/>
      <w:r w:rsidRPr="003D2EF0">
        <w:rPr>
          <w:rFonts w:ascii="Times New Roman" w:eastAsia="Aptos" w:hAnsi="Times New Roman" w:cs="Times New Roman"/>
          <w:sz w:val="20"/>
          <w:szCs w:val="20"/>
          <w:lang w:val="en-US"/>
        </w:rPr>
        <w:t xml:space="preserve"> assume that the individual is a female of 35 years with short university education and that the period is 2016-2017. Rejection at the 5 per cent test level requires that the absolute value of the z-value exceeds 1.96.</w:t>
      </w:r>
    </w:p>
    <w:p w14:paraId="04709E94" w14:textId="77777777" w:rsidR="00990BAE" w:rsidRPr="003D2EF0" w:rsidRDefault="00990BAE" w:rsidP="00990BAE">
      <w:pPr>
        <w:spacing w:line="276" w:lineRule="auto"/>
        <w:rPr>
          <w:rFonts w:ascii="Times New Roman" w:eastAsia="Aptos" w:hAnsi="Times New Roman" w:cs="Times New Roman"/>
          <w:sz w:val="20"/>
          <w:szCs w:val="20"/>
          <w:lang w:val="en-US"/>
        </w:rPr>
      </w:pPr>
    </w:p>
    <w:p w14:paraId="6F805972" w14:textId="77777777" w:rsidR="00990BAE" w:rsidRPr="003D2EF0" w:rsidRDefault="00990BAE" w:rsidP="00990BAE">
      <w:pPr>
        <w:spacing w:line="276" w:lineRule="auto"/>
        <w:rPr>
          <w:rFonts w:ascii="Times New Roman" w:eastAsia="Aptos" w:hAnsi="Times New Roman" w:cs="Times New Roman"/>
          <w:sz w:val="20"/>
          <w:szCs w:val="20"/>
          <w:lang w:val="en-US"/>
        </w:rPr>
      </w:pPr>
    </w:p>
    <w:p w14:paraId="29F467C5" w14:textId="565E808A" w:rsidR="00990BAE" w:rsidRPr="003D2EF0" w:rsidRDefault="00990BAE" w:rsidP="00990BAE">
      <w:pPr>
        <w:spacing w:line="276" w:lineRule="auto"/>
        <w:rPr>
          <w:rFonts w:ascii="Times New Roman" w:eastAsia="Aptos" w:hAnsi="Times New Roman" w:cs="Times New Roman"/>
          <w:lang w:val="en-US"/>
        </w:rPr>
      </w:pPr>
      <w:r w:rsidRPr="003D2EF0">
        <w:rPr>
          <w:rFonts w:ascii="Times New Roman" w:eastAsia="Aptos" w:hAnsi="Times New Roman" w:cs="Times New Roman"/>
          <w:lang w:val="en-US"/>
        </w:rPr>
        <w:t>Table C3. Testing the one-sided hypothesis that rural natives (from Centrality 5</w:t>
      </w:r>
      <w:r w:rsidRPr="003D2EF0">
        <w:rPr>
          <w:rFonts w:ascii="Times New Roman" w:eastAsia="Aptos" w:hAnsi="Times New Roman" w:cs="Times New Roman"/>
          <w:vertAlign w:val="superscript"/>
          <w:lang w:val="en-US"/>
        </w:rPr>
        <w:t>*</w:t>
      </w:r>
      <w:r w:rsidRPr="003D2EF0">
        <w:rPr>
          <w:rFonts w:ascii="Times New Roman" w:eastAsia="Aptos" w:hAnsi="Times New Roman" w:cs="Times New Roman"/>
          <w:lang w:val="en-US"/>
        </w:rPr>
        <w:t>) have lower probability of emigrating than urban natives (Centrality 1). z-</w:t>
      </w:r>
      <w:proofErr w:type="spellStart"/>
      <w:r w:rsidRPr="003D2EF0">
        <w:rPr>
          <w:rFonts w:ascii="Times New Roman" w:eastAsia="Aptos" w:hAnsi="Times New Roman" w:cs="Times New Roman"/>
          <w:lang w:val="en-US"/>
        </w:rPr>
        <w:t>statistics</w:t>
      </w:r>
      <w:r w:rsidRPr="003D2EF0">
        <w:rPr>
          <w:rFonts w:ascii="Times New Roman" w:eastAsia="Aptos" w:hAnsi="Times New Roman" w:cs="Times New Roman"/>
          <w:vertAlign w:val="superscript"/>
          <w:lang w:val="en-US"/>
        </w:rPr>
        <w:t>a</w:t>
      </w:r>
      <w:proofErr w:type="spellEnd"/>
      <w:r w:rsidRPr="003D2EF0">
        <w:rPr>
          <w:rFonts w:ascii="Times New Roman" w:eastAsia="Aptos" w:hAnsi="Times New Roman" w:cs="Times New Roman"/>
          <w:lang w:val="en-US"/>
        </w:rPr>
        <w:t xml:space="preserve"> </w:t>
      </w:r>
    </w:p>
    <w:tbl>
      <w:tblPr>
        <w:tblStyle w:val="Tabellrutenett5"/>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694"/>
        <w:gridCol w:w="992"/>
        <w:gridCol w:w="3117"/>
      </w:tblGrid>
      <w:tr w:rsidR="00990BAE" w:rsidRPr="003D2EF0" w14:paraId="0FC87A14" w14:textId="77777777" w:rsidTr="00E508D0">
        <w:tc>
          <w:tcPr>
            <w:tcW w:w="1250" w:type="pct"/>
            <w:tcBorders>
              <w:top w:val="single" w:sz="4" w:space="0" w:color="auto"/>
              <w:left w:val="nil"/>
              <w:bottom w:val="single" w:sz="4" w:space="0" w:color="auto"/>
              <w:right w:val="nil"/>
            </w:tcBorders>
            <w:hideMark/>
          </w:tcPr>
          <w:p w14:paraId="203DC610" w14:textId="77777777" w:rsidR="00990BAE" w:rsidRPr="003D2EF0" w:rsidRDefault="00990BAE" w:rsidP="00990BAE">
            <w:pPr>
              <w:rPr>
                <w:rFonts w:ascii="Times New Roman" w:hAnsi="Times New Roman"/>
                <w:lang w:val="en-US"/>
              </w:rPr>
            </w:pPr>
            <w:r w:rsidRPr="003D2EF0">
              <w:rPr>
                <w:rFonts w:ascii="Times New Roman" w:hAnsi="Times New Roman"/>
                <w:lang w:val="en-US"/>
              </w:rPr>
              <w:t>Labor market status</w:t>
            </w:r>
          </w:p>
        </w:tc>
        <w:tc>
          <w:tcPr>
            <w:tcW w:w="1485" w:type="pct"/>
            <w:tcBorders>
              <w:top w:val="single" w:sz="4" w:space="0" w:color="auto"/>
              <w:left w:val="nil"/>
              <w:bottom w:val="single" w:sz="4" w:space="0" w:color="auto"/>
              <w:right w:val="nil"/>
            </w:tcBorders>
            <w:hideMark/>
          </w:tcPr>
          <w:p w14:paraId="7CE410F3" w14:textId="77777777" w:rsidR="00990BAE" w:rsidRPr="003D2EF0" w:rsidRDefault="00990BAE" w:rsidP="00990BAE">
            <w:pPr>
              <w:rPr>
                <w:rFonts w:ascii="Times New Roman" w:hAnsi="Times New Roman"/>
                <w:lang w:val="en-US"/>
              </w:rPr>
            </w:pPr>
            <w:proofErr w:type="spellStart"/>
            <w:r w:rsidRPr="003D2EF0">
              <w:rPr>
                <w:rFonts w:ascii="Times New Roman" w:hAnsi="Times New Roman"/>
                <w:lang w:val="en-US"/>
              </w:rPr>
              <w:t>Familiy</w:t>
            </w:r>
            <w:proofErr w:type="spellEnd"/>
            <w:r w:rsidRPr="003D2EF0">
              <w:rPr>
                <w:rFonts w:ascii="Times New Roman" w:hAnsi="Times New Roman"/>
                <w:lang w:val="en-US"/>
              </w:rPr>
              <w:t xml:space="preserve"> situation</w:t>
            </w:r>
          </w:p>
        </w:tc>
        <w:tc>
          <w:tcPr>
            <w:tcW w:w="547" w:type="pct"/>
            <w:tcBorders>
              <w:top w:val="single" w:sz="4" w:space="0" w:color="auto"/>
              <w:left w:val="nil"/>
              <w:bottom w:val="single" w:sz="4" w:space="0" w:color="auto"/>
              <w:right w:val="nil"/>
            </w:tcBorders>
            <w:hideMark/>
          </w:tcPr>
          <w:p w14:paraId="546B42DF" w14:textId="77777777" w:rsidR="00990BAE" w:rsidRPr="003D2EF0" w:rsidRDefault="00990BAE" w:rsidP="00990BAE">
            <w:pPr>
              <w:rPr>
                <w:rFonts w:ascii="Times New Roman" w:hAnsi="Times New Roman"/>
                <w:lang w:val="en-US"/>
              </w:rPr>
            </w:pPr>
            <w:r w:rsidRPr="003D2EF0">
              <w:rPr>
                <w:rFonts w:ascii="Times New Roman" w:hAnsi="Times New Roman"/>
                <w:lang w:val="en-US"/>
              </w:rPr>
              <w:t>z-value</w:t>
            </w:r>
          </w:p>
        </w:tc>
        <w:tc>
          <w:tcPr>
            <w:tcW w:w="1718" w:type="pct"/>
            <w:tcBorders>
              <w:top w:val="single" w:sz="4" w:space="0" w:color="auto"/>
              <w:left w:val="nil"/>
              <w:bottom w:val="single" w:sz="4" w:space="0" w:color="auto"/>
              <w:right w:val="nil"/>
            </w:tcBorders>
            <w:hideMark/>
          </w:tcPr>
          <w:p w14:paraId="31F143F2" w14:textId="77777777" w:rsidR="00990BAE" w:rsidRPr="003D2EF0" w:rsidRDefault="00990BAE" w:rsidP="00990BAE">
            <w:pPr>
              <w:rPr>
                <w:rFonts w:ascii="Times New Roman" w:hAnsi="Times New Roman"/>
                <w:lang w:val="en-US"/>
              </w:rPr>
            </w:pPr>
            <w:r w:rsidRPr="003D2EF0">
              <w:rPr>
                <w:rFonts w:ascii="Times New Roman" w:hAnsi="Times New Roman"/>
                <w:lang w:val="en-US"/>
              </w:rPr>
              <w:t>Conclusion from test</w:t>
            </w:r>
          </w:p>
        </w:tc>
      </w:tr>
      <w:tr w:rsidR="00990BAE" w:rsidRPr="003D2EF0" w14:paraId="20385631" w14:textId="77777777" w:rsidTr="00E508D0">
        <w:tc>
          <w:tcPr>
            <w:tcW w:w="1250" w:type="pct"/>
            <w:tcBorders>
              <w:top w:val="single" w:sz="4" w:space="0" w:color="auto"/>
              <w:left w:val="nil"/>
              <w:bottom w:val="nil"/>
              <w:right w:val="nil"/>
            </w:tcBorders>
            <w:hideMark/>
          </w:tcPr>
          <w:p w14:paraId="18FFF89B"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1485" w:type="pct"/>
            <w:tcBorders>
              <w:top w:val="single" w:sz="4" w:space="0" w:color="auto"/>
              <w:left w:val="nil"/>
              <w:bottom w:val="nil"/>
              <w:right w:val="nil"/>
            </w:tcBorders>
            <w:hideMark/>
          </w:tcPr>
          <w:p w14:paraId="2EF113A6"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547" w:type="pct"/>
            <w:tcBorders>
              <w:top w:val="single" w:sz="4" w:space="0" w:color="auto"/>
              <w:left w:val="nil"/>
              <w:bottom w:val="nil"/>
              <w:right w:val="nil"/>
            </w:tcBorders>
            <w:hideMark/>
          </w:tcPr>
          <w:p w14:paraId="718B89C3" w14:textId="77777777" w:rsidR="00990BAE" w:rsidRPr="003D2EF0" w:rsidRDefault="00990BAE" w:rsidP="00990BAE">
            <w:pPr>
              <w:rPr>
                <w:rFonts w:ascii="Times New Roman" w:hAnsi="Times New Roman"/>
                <w:lang w:val="en-US"/>
              </w:rPr>
            </w:pPr>
            <w:r w:rsidRPr="003D2EF0">
              <w:rPr>
                <w:rFonts w:ascii="Times New Roman" w:hAnsi="Times New Roman"/>
                <w:lang w:val="en-US"/>
              </w:rPr>
              <w:t>-31.85</w:t>
            </w:r>
          </w:p>
        </w:tc>
        <w:tc>
          <w:tcPr>
            <w:tcW w:w="1718" w:type="pct"/>
            <w:tcBorders>
              <w:top w:val="single" w:sz="4" w:space="0" w:color="auto"/>
              <w:left w:val="nil"/>
              <w:bottom w:val="nil"/>
              <w:right w:val="nil"/>
            </w:tcBorders>
            <w:hideMark/>
          </w:tcPr>
          <w:p w14:paraId="11310277"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5650963F" w14:textId="77777777" w:rsidTr="00E508D0">
        <w:tc>
          <w:tcPr>
            <w:tcW w:w="1250" w:type="pct"/>
            <w:tcBorders>
              <w:top w:val="nil"/>
              <w:left w:val="nil"/>
              <w:bottom w:val="nil"/>
              <w:right w:val="nil"/>
            </w:tcBorders>
            <w:hideMark/>
          </w:tcPr>
          <w:p w14:paraId="2C4F49CD"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1485" w:type="pct"/>
            <w:tcBorders>
              <w:top w:val="nil"/>
              <w:left w:val="nil"/>
              <w:bottom w:val="nil"/>
              <w:right w:val="nil"/>
            </w:tcBorders>
            <w:hideMark/>
          </w:tcPr>
          <w:p w14:paraId="78CF198E"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547" w:type="pct"/>
            <w:tcBorders>
              <w:top w:val="nil"/>
              <w:left w:val="nil"/>
              <w:bottom w:val="nil"/>
              <w:right w:val="nil"/>
            </w:tcBorders>
            <w:hideMark/>
          </w:tcPr>
          <w:p w14:paraId="3C1465DB" w14:textId="77777777" w:rsidR="00990BAE" w:rsidRPr="003D2EF0" w:rsidRDefault="00990BAE" w:rsidP="00990BAE">
            <w:pPr>
              <w:rPr>
                <w:rFonts w:ascii="Times New Roman" w:hAnsi="Times New Roman"/>
                <w:lang w:val="en-US"/>
              </w:rPr>
            </w:pPr>
            <w:r w:rsidRPr="003D2EF0">
              <w:rPr>
                <w:rFonts w:ascii="Times New Roman" w:hAnsi="Times New Roman"/>
                <w:lang w:val="en-US"/>
              </w:rPr>
              <w:t>-30.51</w:t>
            </w:r>
          </w:p>
        </w:tc>
        <w:tc>
          <w:tcPr>
            <w:tcW w:w="1718" w:type="pct"/>
            <w:tcBorders>
              <w:top w:val="nil"/>
              <w:left w:val="nil"/>
              <w:bottom w:val="nil"/>
              <w:right w:val="nil"/>
            </w:tcBorders>
            <w:hideMark/>
          </w:tcPr>
          <w:p w14:paraId="75945367" w14:textId="77777777" w:rsidR="00990BAE" w:rsidRPr="003D2EF0" w:rsidRDefault="00990BAE" w:rsidP="00990BAE">
            <w:pPr>
              <w:rPr>
                <w:rFonts w:ascii="Times New Roman" w:hAnsi="Times New Roman"/>
                <w:lang w:val="en-US"/>
              </w:rPr>
            </w:pPr>
            <w:r w:rsidRPr="003D2EF0">
              <w:rPr>
                <w:rFonts w:ascii="Times New Roman" w:hAnsi="Times New Roman"/>
                <w:lang w:val="en-US"/>
              </w:rPr>
              <w:t xml:space="preserve">No rejection </w:t>
            </w:r>
          </w:p>
        </w:tc>
      </w:tr>
      <w:tr w:rsidR="00990BAE" w:rsidRPr="003D2EF0" w14:paraId="33783E10" w14:textId="77777777" w:rsidTr="00E508D0">
        <w:tc>
          <w:tcPr>
            <w:tcW w:w="1250" w:type="pct"/>
            <w:tcBorders>
              <w:top w:val="nil"/>
              <w:left w:val="nil"/>
              <w:bottom w:val="nil"/>
              <w:right w:val="nil"/>
            </w:tcBorders>
            <w:hideMark/>
          </w:tcPr>
          <w:p w14:paraId="6CA0C43A"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1485" w:type="pct"/>
            <w:tcBorders>
              <w:top w:val="nil"/>
              <w:left w:val="nil"/>
              <w:bottom w:val="nil"/>
              <w:right w:val="nil"/>
            </w:tcBorders>
            <w:hideMark/>
          </w:tcPr>
          <w:p w14:paraId="6E94E100"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547" w:type="pct"/>
            <w:tcBorders>
              <w:top w:val="nil"/>
              <w:left w:val="nil"/>
              <w:bottom w:val="nil"/>
              <w:right w:val="nil"/>
            </w:tcBorders>
            <w:hideMark/>
          </w:tcPr>
          <w:p w14:paraId="6088A79F" w14:textId="77777777" w:rsidR="00990BAE" w:rsidRPr="003D2EF0" w:rsidRDefault="00990BAE" w:rsidP="00990BAE">
            <w:pPr>
              <w:rPr>
                <w:rFonts w:ascii="Times New Roman" w:hAnsi="Times New Roman"/>
                <w:lang w:val="en-US"/>
              </w:rPr>
            </w:pPr>
            <w:r w:rsidRPr="003D2EF0">
              <w:rPr>
                <w:rFonts w:ascii="Times New Roman" w:hAnsi="Times New Roman"/>
                <w:lang w:val="en-US"/>
              </w:rPr>
              <w:t>-34.86</w:t>
            </w:r>
          </w:p>
        </w:tc>
        <w:tc>
          <w:tcPr>
            <w:tcW w:w="1718" w:type="pct"/>
            <w:tcBorders>
              <w:top w:val="nil"/>
              <w:left w:val="nil"/>
              <w:bottom w:val="nil"/>
              <w:right w:val="nil"/>
            </w:tcBorders>
            <w:hideMark/>
          </w:tcPr>
          <w:p w14:paraId="75936AE1"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7C3EA3B5" w14:textId="77777777" w:rsidTr="00E508D0">
        <w:tc>
          <w:tcPr>
            <w:tcW w:w="1250" w:type="pct"/>
            <w:tcBorders>
              <w:top w:val="nil"/>
              <w:left w:val="nil"/>
              <w:bottom w:val="single" w:sz="4" w:space="0" w:color="auto"/>
              <w:right w:val="nil"/>
            </w:tcBorders>
            <w:hideMark/>
          </w:tcPr>
          <w:p w14:paraId="26F1BD43"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1485" w:type="pct"/>
            <w:tcBorders>
              <w:top w:val="nil"/>
              <w:left w:val="nil"/>
              <w:bottom w:val="single" w:sz="4" w:space="0" w:color="auto"/>
              <w:right w:val="nil"/>
            </w:tcBorders>
            <w:hideMark/>
          </w:tcPr>
          <w:p w14:paraId="22F677D4"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547" w:type="pct"/>
            <w:tcBorders>
              <w:top w:val="nil"/>
              <w:left w:val="nil"/>
              <w:bottom w:val="single" w:sz="4" w:space="0" w:color="auto"/>
              <w:right w:val="nil"/>
            </w:tcBorders>
            <w:hideMark/>
          </w:tcPr>
          <w:p w14:paraId="645FB43D" w14:textId="77777777" w:rsidR="00990BAE" w:rsidRPr="003D2EF0" w:rsidRDefault="00990BAE" w:rsidP="00990BAE">
            <w:pPr>
              <w:rPr>
                <w:rFonts w:ascii="Times New Roman" w:hAnsi="Times New Roman"/>
                <w:lang w:val="en-US"/>
              </w:rPr>
            </w:pPr>
            <w:r w:rsidRPr="003D2EF0">
              <w:rPr>
                <w:rFonts w:ascii="Times New Roman" w:hAnsi="Times New Roman"/>
                <w:lang w:val="en-US"/>
              </w:rPr>
              <w:t>-33.73</w:t>
            </w:r>
          </w:p>
        </w:tc>
        <w:tc>
          <w:tcPr>
            <w:tcW w:w="1718" w:type="pct"/>
            <w:tcBorders>
              <w:top w:val="nil"/>
              <w:left w:val="nil"/>
              <w:bottom w:val="single" w:sz="4" w:space="0" w:color="auto"/>
              <w:right w:val="nil"/>
            </w:tcBorders>
            <w:hideMark/>
          </w:tcPr>
          <w:p w14:paraId="46927927"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bl>
    <w:p w14:paraId="0A1B4F18" w14:textId="33656221" w:rsidR="00990BAE" w:rsidRPr="003D2EF0" w:rsidRDefault="00990BAE" w:rsidP="00990BAE">
      <w:pPr>
        <w:spacing w:line="276" w:lineRule="auto"/>
        <w:rPr>
          <w:rFonts w:ascii="Times New Roman" w:eastAsia="Aptos" w:hAnsi="Times New Roman" w:cs="Times New Roman"/>
          <w:sz w:val="20"/>
          <w:szCs w:val="20"/>
          <w:lang w:val="en-US"/>
        </w:rPr>
      </w:pPr>
      <w:proofErr w:type="spellStart"/>
      <w:r w:rsidRPr="003D2EF0">
        <w:rPr>
          <w:rFonts w:ascii="Times New Roman" w:eastAsia="Aptos" w:hAnsi="Times New Roman" w:cs="Times New Roman"/>
          <w:sz w:val="20"/>
          <w:szCs w:val="20"/>
          <w:vertAlign w:val="superscript"/>
          <w:lang w:val="en-US"/>
        </w:rPr>
        <w:t>a</w:t>
      </w:r>
      <w:r w:rsidRPr="003D2EF0">
        <w:rPr>
          <w:rFonts w:ascii="Times New Roman" w:eastAsia="Aptos" w:hAnsi="Times New Roman" w:cs="Times New Roman"/>
          <w:sz w:val="20"/>
          <w:szCs w:val="20"/>
          <w:lang w:val="en-US"/>
        </w:rPr>
        <w:t>We</w:t>
      </w:r>
      <w:proofErr w:type="spellEnd"/>
      <w:r w:rsidRPr="003D2EF0">
        <w:rPr>
          <w:rFonts w:ascii="Times New Roman" w:eastAsia="Aptos" w:hAnsi="Times New Roman" w:cs="Times New Roman"/>
          <w:sz w:val="20"/>
          <w:szCs w:val="20"/>
          <w:lang w:val="en-US"/>
        </w:rPr>
        <w:t xml:space="preserve"> assume that the individual is a female of 35 years with short university education and that the period is 2016-2017. Rejection at the 5 per cent test level requires that the z-value is lower than -1.645.</w:t>
      </w:r>
    </w:p>
    <w:p w14:paraId="54B5F467" w14:textId="77777777" w:rsidR="00990BAE" w:rsidRPr="003D2EF0" w:rsidRDefault="00990BAE" w:rsidP="00990BAE">
      <w:pPr>
        <w:spacing w:line="276" w:lineRule="auto"/>
        <w:rPr>
          <w:rFonts w:ascii="Times New Roman" w:eastAsia="Aptos" w:hAnsi="Times New Roman" w:cs="Times New Roman"/>
          <w:lang w:val="en-US"/>
        </w:rPr>
      </w:pPr>
    </w:p>
    <w:p w14:paraId="023F8C47" w14:textId="77777777" w:rsidR="00990BAE" w:rsidRPr="003D2EF0" w:rsidRDefault="00990BAE" w:rsidP="00990BAE">
      <w:pPr>
        <w:spacing w:line="276" w:lineRule="auto"/>
        <w:rPr>
          <w:rFonts w:ascii="Times New Roman" w:eastAsia="Aptos" w:hAnsi="Times New Roman" w:cs="Times New Roman"/>
          <w:lang w:val="en-US"/>
        </w:rPr>
      </w:pPr>
      <w:r w:rsidRPr="003D2EF0">
        <w:rPr>
          <w:rFonts w:ascii="Times New Roman" w:eastAsia="Aptos" w:hAnsi="Times New Roman" w:cs="Times New Roman"/>
          <w:lang w:val="en-US"/>
        </w:rPr>
        <w:t>Table C4. Testing the one-sided hypothesis that rural immigrants (from Centrality 5</w:t>
      </w:r>
      <w:r w:rsidRPr="003D2EF0">
        <w:rPr>
          <w:rFonts w:ascii="Times New Roman" w:eastAsia="Aptos" w:hAnsi="Times New Roman" w:cs="Times New Roman"/>
          <w:vertAlign w:val="superscript"/>
          <w:lang w:val="en-US"/>
        </w:rPr>
        <w:t>*</w:t>
      </w:r>
      <w:r w:rsidRPr="003D2EF0">
        <w:rPr>
          <w:rFonts w:ascii="Times New Roman" w:eastAsia="Aptos" w:hAnsi="Times New Roman" w:cs="Times New Roman"/>
          <w:lang w:val="en-US"/>
        </w:rPr>
        <w:t>) have a higher probability of internal migration than urban immigrants (from Centrality 1). z-</w:t>
      </w:r>
      <w:proofErr w:type="spellStart"/>
      <w:r w:rsidRPr="003D2EF0">
        <w:rPr>
          <w:rFonts w:ascii="Times New Roman" w:eastAsia="Aptos" w:hAnsi="Times New Roman" w:cs="Times New Roman"/>
          <w:lang w:val="en-US"/>
        </w:rPr>
        <w:t>statistics</w:t>
      </w:r>
      <w:r w:rsidRPr="003D2EF0">
        <w:rPr>
          <w:rFonts w:ascii="Times New Roman" w:eastAsia="Aptos" w:hAnsi="Times New Roman" w:cs="Times New Roman"/>
          <w:vertAlign w:val="superscript"/>
          <w:lang w:val="en-US"/>
        </w:rPr>
        <w:t>a</w:t>
      </w:r>
      <w:proofErr w:type="spellEnd"/>
      <w:r w:rsidRPr="003D2EF0">
        <w:rPr>
          <w:rFonts w:ascii="Times New Roman" w:eastAsia="Aptos" w:hAnsi="Times New Roman" w:cs="Times New Roman"/>
          <w:lang w:val="en-US"/>
        </w:rPr>
        <w:t xml:space="preserve"> </w:t>
      </w:r>
    </w:p>
    <w:tbl>
      <w:tblPr>
        <w:tblStyle w:val="Tabellrutenett5"/>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694"/>
        <w:gridCol w:w="992"/>
        <w:gridCol w:w="3117"/>
      </w:tblGrid>
      <w:tr w:rsidR="00990BAE" w:rsidRPr="003D2EF0" w14:paraId="0B0BB85D" w14:textId="77777777" w:rsidTr="00E508D0">
        <w:tc>
          <w:tcPr>
            <w:tcW w:w="1250" w:type="pct"/>
            <w:tcBorders>
              <w:top w:val="single" w:sz="4" w:space="0" w:color="auto"/>
              <w:left w:val="nil"/>
              <w:bottom w:val="single" w:sz="4" w:space="0" w:color="auto"/>
              <w:right w:val="nil"/>
            </w:tcBorders>
            <w:hideMark/>
          </w:tcPr>
          <w:p w14:paraId="5AF52CC0" w14:textId="77777777" w:rsidR="00990BAE" w:rsidRPr="003D2EF0" w:rsidRDefault="00990BAE" w:rsidP="00990BAE">
            <w:pPr>
              <w:rPr>
                <w:rFonts w:ascii="Times New Roman" w:hAnsi="Times New Roman"/>
                <w:lang w:val="en-US"/>
              </w:rPr>
            </w:pPr>
            <w:r w:rsidRPr="003D2EF0">
              <w:rPr>
                <w:rFonts w:ascii="Times New Roman" w:hAnsi="Times New Roman"/>
                <w:lang w:val="en-US"/>
              </w:rPr>
              <w:t>Labor market status</w:t>
            </w:r>
          </w:p>
        </w:tc>
        <w:tc>
          <w:tcPr>
            <w:tcW w:w="1485" w:type="pct"/>
            <w:tcBorders>
              <w:top w:val="single" w:sz="4" w:space="0" w:color="auto"/>
              <w:left w:val="nil"/>
              <w:bottom w:val="single" w:sz="4" w:space="0" w:color="auto"/>
              <w:right w:val="nil"/>
            </w:tcBorders>
            <w:hideMark/>
          </w:tcPr>
          <w:p w14:paraId="0AC29AFF" w14:textId="77777777" w:rsidR="00990BAE" w:rsidRPr="003D2EF0" w:rsidRDefault="00990BAE" w:rsidP="00990BAE">
            <w:pPr>
              <w:rPr>
                <w:rFonts w:ascii="Times New Roman" w:hAnsi="Times New Roman"/>
                <w:lang w:val="en-US"/>
              </w:rPr>
            </w:pPr>
            <w:proofErr w:type="spellStart"/>
            <w:r w:rsidRPr="003D2EF0">
              <w:rPr>
                <w:rFonts w:ascii="Times New Roman" w:hAnsi="Times New Roman"/>
                <w:lang w:val="en-US"/>
              </w:rPr>
              <w:t>Familiy</w:t>
            </w:r>
            <w:proofErr w:type="spellEnd"/>
            <w:r w:rsidRPr="003D2EF0">
              <w:rPr>
                <w:rFonts w:ascii="Times New Roman" w:hAnsi="Times New Roman"/>
                <w:lang w:val="en-US"/>
              </w:rPr>
              <w:t xml:space="preserve"> situation</w:t>
            </w:r>
          </w:p>
        </w:tc>
        <w:tc>
          <w:tcPr>
            <w:tcW w:w="547" w:type="pct"/>
            <w:tcBorders>
              <w:top w:val="single" w:sz="4" w:space="0" w:color="auto"/>
              <w:left w:val="nil"/>
              <w:bottom w:val="single" w:sz="4" w:space="0" w:color="auto"/>
              <w:right w:val="nil"/>
            </w:tcBorders>
            <w:hideMark/>
          </w:tcPr>
          <w:p w14:paraId="66C0D990" w14:textId="77777777" w:rsidR="00990BAE" w:rsidRPr="003D2EF0" w:rsidRDefault="00990BAE" w:rsidP="00990BAE">
            <w:pPr>
              <w:rPr>
                <w:rFonts w:ascii="Times New Roman" w:hAnsi="Times New Roman"/>
                <w:lang w:val="en-US"/>
              </w:rPr>
            </w:pPr>
            <w:r w:rsidRPr="003D2EF0">
              <w:rPr>
                <w:rFonts w:ascii="Times New Roman" w:hAnsi="Times New Roman"/>
                <w:lang w:val="en-US"/>
              </w:rPr>
              <w:t>z-value</w:t>
            </w:r>
          </w:p>
        </w:tc>
        <w:tc>
          <w:tcPr>
            <w:tcW w:w="1718" w:type="pct"/>
            <w:tcBorders>
              <w:top w:val="single" w:sz="4" w:space="0" w:color="auto"/>
              <w:left w:val="nil"/>
              <w:bottom w:val="single" w:sz="4" w:space="0" w:color="auto"/>
              <w:right w:val="nil"/>
            </w:tcBorders>
            <w:hideMark/>
          </w:tcPr>
          <w:p w14:paraId="0F675A9B" w14:textId="77777777" w:rsidR="00990BAE" w:rsidRPr="003D2EF0" w:rsidRDefault="00990BAE" w:rsidP="00990BAE">
            <w:pPr>
              <w:rPr>
                <w:rFonts w:ascii="Times New Roman" w:hAnsi="Times New Roman"/>
                <w:lang w:val="en-US"/>
              </w:rPr>
            </w:pPr>
            <w:r w:rsidRPr="003D2EF0">
              <w:rPr>
                <w:rFonts w:ascii="Times New Roman" w:hAnsi="Times New Roman"/>
                <w:lang w:val="en-US"/>
              </w:rPr>
              <w:t>Conclusion from test</w:t>
            </w:r>
          </w:p>
        </w:tc>
      </w:tr>
      <w:tr w:rsidR="00990BAE" w:rsidRPr="003D2EF0" w14:paraId="071A377A" w14:textId="77777777" w:rsidTr="00E508D0">
        <w:tc>
          <w:tcPr>
            <w:tcW w:w="1250" w:type="pct"/>
            <w:tcBorders>
              <w:top w:val="single" w:sz="4" w:space="0" w:color="auto"/>
              <w:left w:val="nil"/>
              <w:bottom w:val="nil"/>
              <w:right w:val="nil"/>
            </w:tcBorders>
            <w:hideMark/>
          </w:tcPr>
          <w:p w14:paraId="5BAC8945"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1485" w:type="pct"/>
            <w:tcBorders>
              <w:top w:val="single" w:sz="4" w:space="0" w:color="auto"/>
              <w:left w:val="nil"/>
              <w:bottom w:val="nil"/>
              <w:right w:val="nil"/>
            </w:tcBorders>
            <w:hideMark/>
          </w:tcPr>
          <w:p w14:paraId="051B12D5"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547" w:type="pct"/>
            <w:tcBorders>
              <w:top w:val="single" w:sz="4" w:space="0" w:color="auto"/>
              <w:left w:val="nil"/>
              <w:bottom w:val="nil"/>
              <w:right w:val="nil"/>
            </w:tcBorders>
            <w:hideMark/>
          </w:tcPr>
          <w:p w14:paraId="7AAE2508" w14:textId="77777777" w:rsidR="00990BAE" w:rsidRPr="003D2EF0" w:rsidRDefault="00990BAE" w:rsidP="00990BAE">
            <w:pPr>
              <w:rPr>
                <w:rFonts w:ascii="Times New Roman" w:hAnsi="Times New Roman"/>
                <w:lang w:val="en-US"/>
              </w:rPr>
            </w:pPr>
            <w:r w:rsidRPr="003D2EF0">
              <w:rPr>
                <w:rFonts w:ascii="Times New Roman" w:hAnsi="Times New Roman"/>
                <w:lang w:val="en-US"/>
              </w:rPr>
              <w:t>40.08</w:t>
            </w:r>
          </w:p>
        </w:tc>
        <w:tc>
          <w:tcPr>
            <w:tcW w:w="1718" w:type="pct"/>
            <w:tcBorders>
              <w:top w:val="single" w:sz="4" w:space="0" w:color="auto"/>
              <w:left w:val="nil"/>
              <w:bottom w:val="nil"/>
              <w:right w:val="nil"/>
            </w:tcBorders>
            <w:hideMark/>
          </w:tcPr>
          <w:p w14:paraId="05CF91D4"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7D9BEC32" w14:textId="77777777" w:rsidTr="00E508D0">
        <w:tc>
          <w:tcPr>
            <w:tcW w:w="1250" w:type="pct"/>
            <w:tcBorders>
              <w:top w:val="nil"/>
              <w:left w:val="nil"/>
              <w:bottom w:val="nil"/>
              <w:right w:val="nil"/>
            </w:tcBorders>
            <w:hideMark/>
          </w:tcPr>
          <w:p w14:paraId="13CF0569"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1485" w:type="pct"/>
            <w:tcBorders>
              <w:top w:val="nil"/>
              <w:left w:val="nil"/>
              <w:bottom w:val="nil"/>
              <w:right w:val="nil"/>
            </w:tcBorders>
            <w:hideMark/>
          </w:tcPr>
          <w:p w14:paraId="080F4891"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547" w:type="pct"/>
            <w:tcBorders>
              <w:top w:val="nil"/>
              <w:left w:val="nil"/>
              <w:bottom w:val="nil"/>
              <w:right w:val="nil"/>
            </w:tcBorders>
            <w:hideMark/>
          </w:tcPr>
          <w:p w14:paraId="4D5F97B9" w14:textId="77777777" w:rsidR="00990BAE" w:rsidRPr="003D2EF0" w:rsidRDefault="00990BAE" w:rsidP="00990BAE">
            <w:pPr>
              <w:rPr>
                <w:rFonts w:ascii="Times New Roman" w:hAnsi="Times New Roman"/>
                <w:lang w:val="en-US"/>
              </w:rPr>
            </w:pPr>
            <w:r w:rsidRPr="003D2EF0">
              <w:rPr>
                <w:rFonts w:ascii="Times New Roman" w:hAnsi="Times New Roman"/>
                <w:lang w:val="en-US"/>
              </w:rPr>
              <w:t>40.05</w:t>
            </w:r>
          </w:p>
        </w:tc>
        <w:tc>
          <w:tcPr>
            <w:tcW w:w="1718" w:type="pct"/>
            <w:tcBorders>
              <w:top w:val="nil"/>
              <w:left w:val="nil"/>
              <w:bottom w:val="nil"/>
              <w:right w:val="nil"/>
            </w:tcBorders>
            <w:hideMark/>
          </w:tcPr>
          <w:p w14:paraId="674C851F" w14:textId="77777777" w:rsidR="00990BAE" w:rsidRPr="003D2EF0" w:rsidRDefault="00990BAE" w:rsidP="00990BAE">
            <w:pPr>
              <w:rPr>
                <w:rFonts w:ascii="Times New Roman" w:hAnsi="Times New Roman"/>
                <w:lang w:val="en-US"/>
              </w:rPr>
            </w:pPr>
            <w:r w:rsidRPr="003D2EF0">
              <w:rPr>
                <w:rFonts w:ascii="Times New Roman" w:hAnsi="Times New Roman"/>
                <w:lang w:val="en-US"/>
              </w:rPr>
              <w:t xml:space="preserve">No rejection </w:t>
            </w:r>
          </w:p>
        </w:tc>
      </w:tr>
      <w:tr w:rsidR="00990BAE" w:rsidRPr="003D2EF0" w14:paraId="30330732" w14:textId="77777777" w:rsidTr="00E508D0">
        <w:tc>
          <w:tcPr>
            <w:tcW w:w="1250" w:type="pct"/>
            <w:tcBorders>
              <w:top w:val="nil"/>
              <w:left w:val="nil"/>
              <w:bottom w:val="nil"/>
              <w:right w:val="nil"/>
            </w:tcBorders>
            <w:hideMark/>
          </w:tcPr>
          <w:p w14:paraId="61C1369E"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1485" w:type="pct"/>
            <w:tcBorders>
              <w:top w:val="nil"/>
              <w:left w:val="nil"/>
              <w:bottom w:val="nil"/>
              <w:right w:val="nil"/>
            </w:tcBorders>
            <w:hideMark/>
          </w:tcPr>
          <w:p w14:paraId="4C59405C"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547" w:type="pct"/>
            <w:tcBorders>
              <w:top w:val="nil"/>
              <w:left w:val="nil"/>
              <w:bottom w:val="nil"/>
              <w:right w:val="nil"/>
            </w:tcBorders>
            <w:hideMark/>
          </w:tcPr>
          <w:p w14:paraId="1706F805" w14:textId="77777777" w:rsidR="00990BAE" w:rsidRPr="003D2EF0" w:rsidRDefault="00990BAE" w:rsidP="00990BAE">
            <w:pPr>
              <w:rPr>
                <w:rFonts w:ascii="Times New Roman" w:hAnsi="Times New Roman"/>
                <w:lang w:val="en-US"/>
              </w:rPr>
            </w:pPr>
            <w:r w:rsidRPr="003D2EF0">
              <w:rPr>
                <w:rFonts w:ascii="Times New Roman" w:hAnsi="Times New Roman"/>
                <w:lang w:val="en-US"/>
              </w:rPr>
              <w:t>41.39</w:t>
            </w:r>
          </w:p>
        </w:tc>
        <w:tc>
          <w:tcPr>
            <w:tcW w:w="1718" w:type="pct"/>
            <w:tcBorders>
              <w:top w:val="nil"/>
              <w:left w:val="nil"/>
              <w:bottom w:val="nil"/>
              <w:right w:val="nil"/>
            </w:tcBorders>
            <w:hideMark/>
          </w:tcPr>
          <w:p w14:paraId="01658F31"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2C5AB1BA" w14:textId="77777777" w:rsidTr="00E508D0">
        <w:tc>
          <w:tcPr>
            <w:tcW w:w="1250" w:type="pct"/>
            <w:tcBorders>
              <w:top w:val="nil"/>
              <w:left w:val="nil"/>
              <w:bottom w:val="single" w:sz="4" w:space="0" w:color="auto"/>
              <w:right w:val="nil"/>
            </w:tcBorders>
            <w:hideMark/>
          </w:tcPr>
          <w:p w14:paraId="30A7CC14"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1485" w:type="pct"/>
            <w:tcBorders>
              <w:top w:val="nil"/>
              <w:left w:val="nil"/>
              <w:bottom w:val="single" w:sz="4" w:space="0" w:color="auto"/>
              <w:right w:val="nil"/>
            </w:tcBorders>
            <w:hideMark/>
          </w:tcPr>
          <w:p w14:paraId="304CE21D"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547" w:type="pct"/>
            <w:tcBorders>
              <w:top w:val="nil"/>
              <w:left w:val="nil"/>
              <w:bottom w:val="single" w:sz="4" w:space="0" w:color="auto"/>
              <w:right w:val="nil"/>
            </w:tcBorders>
            <w:hideMark/>
          </w:tcPr>
          <w:p w14:paraId="108B2F45" w14:textId="77777777" w:rsidR="00990BAE" w:rsidRPr="003D2EF0" w:rsidRDefault="00990BAE" w:rsidP="00990BAE">
            <w:pPr>
              <w:rPr>
                <w:rFonts w:ascii="Times New Roman" w:hAnsi="Times New Roman"/>
                <w:lang w:val="en-US"/>
              </w:rPr>
            </w:pPr>
            <w:r w:rsidRPr="003D2EF0">
              <w:rPr>
                <w:rFonts w:ascii="Times New Roman" w:hAnsi="Times New Roman"/>
                <w:lang w:val="en-US"/>
              </w:rPr>
              <w:t>41.73</w:t>
            </w:r>
          </w:p>
        </w:tc>
        <w:tc>
          <w:tcPr>
            <w:tcW w:w="1718" w:type="pct"/>
            <w:tcBorders>
              <w:top w:val="nil"/>
              <w:left w:val="nil"/>
              <w:bottom w:val="single" w:sz="4" w:space="0" w:color="auto"/>
              <w:right w:val="nil"/>
            </w:tcBorders>
            <w:hideMark/>
          </w:tcPr>
          <w:p w14:paraId="46A112CA"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bl>
    <w:p w14:paraId="2E6102BD" w14:textId="77777777" w:rsidR="00990BAE" w:rsidRPr="003D2EF0" w:rsidRDefault="00990BAE" w:rsidP="00990BAE">
      <w:pPr>
        <w:spacing w:line="276" w:lineRule="auto"/>
        <w:rPr>
          <w:rFonts w:ascii="Times New Roman" w:eastAsia="Aptos" w:hAnsi="Times New Roman" w:cs="Times New Roman"/>
          <w:sz w:val="20"/>
          <w:szCs w:val="20"/>
          <w:lang w:val="en-US"/>
        </w:rPr>
      </w:pPr>
      <w:proofErr w:type="spellStart"/>
      <w:r w:rsidRPr="003D2EF0">
        <w:rPr>
          <w:rFonts w:ascii="Times New Roman" w:eastAsia="Aptos" w:hAnsi="Times New Roman" w:cs="Times New Roman"/>
          <w:sz w:val="20"/>
          <w:szCs w:val="20"/>
          <w:vertAlign w:val="superscript"/>
          <w:lang w:val="en-US"/>
        </w:rPr>
        <w:t>a</w:t>
      </w:r>
      <w:r w:rsidRPr="003D2EF0">
        <w:rPr>
          <w:rFonts w:ascii="Times New Roman" w:eastAsia="Aptos" w:hAnsi="Times New Roman" w:cs="Times New Roman"/>
          <w:sz w:val="20"/>
          <w:szCs w:val="20"/>
          <w:lang w:val="en-US"/>
        </w:rPr>
        <w:t>We</w:t>
      </w:r>
      <w:proofErr w:type="spellEnd"/>
      <w:r w:rsidRPr="003D2EF0">
        <w:rPr>
          <w:rFonts w:ascii="Times New Roman" w:eastAsia="Aptos" w:hAnsi="Times New Roman" w:cs="Times New Roman"/>
          <w:sz w:val="20"/>
          <w:szCs w:val="20"/>
          <w:lang w:val="en-US"/>
        </w:rPr>
        <w:t xml:space="preserve"> assume that the individual is a female of 35 years with short university education and that the period is 2016-2017. Rejection at the 5 per cent test level requires that the z-value is lower than -1.645.</w:t>
      </w:r>
    </w:p>
    <w:p w14:paraId="5AB2E227" w14:textId="77777777" w:rsidR="00990BAE" w:rsidRPr="003D2EF0" w:rsidRDefault="00990BAE" w:rsidP="00990BAE">
      <w:pPr>
        <w:spacing w:line="276" w:lineRule="auto"/>
        <w:rPr>
          <w:rFonts w:ascii="Times New Roman" w:eastAsia="Aptos" w:hAnsi="Times New Roman" w:cs="Times New Roman"/>
          <w:lang w:val="en-US"/>
        </w:rPr>
      </w:pPr>
    </w:p>
    <w:p w14:paraId="1B9AD5AD" w14:textId="77777777" w:rsidR="00990BAE" w:rsidRPr="003D2EF0" w:rsidRDefault="00990BAE" w:rsidP="00990BAE">
      <w:pPr>
        <w:spacing w:line="276" w:lineRule="auto"/>
        <w:rPr>
          <w:rFonts w:ascii="Times New Roman" w:eastAsia="Aptos" w:hAnsi="Times New Roman" w:cs="Times New Roman"/>
          <w:lang w:val="en-US"/>
        </w:rPr>
      </w:pPr>
      <w:r w:rsidRPr="003D2EF0">
        <w:rPr>
          <w:rFonts w:ascii="Times New Roman" w:eastAsia="Aptos" w:hAnsi="Times New Roman" w:cs="Times New Roman"/>
          <w:lang w:val="en-US"/>
        </w:rPr>
        <w:t>Table C5. Testing the one-sided hypothesis that second generation rural individuals (from Centrality 5</w:t>
      </w:r>
      <w:r w:rsidRPr="003D2EF0">
        <w:rPr>
          <w:rFonts w:ascii="Times New Roman" w:eastAsia="Aptos" w:hAnsi="Times New Roman" w:cs="Times New Roman"/>
          <w:vertAlign w:val="superscript"/>
          <w:lang w:val="en-US"/>
        </w:rPr>
        <w:t>*</w:t>
      </w:r>
      <w:r w:rsidRPr="003D2EF0">
        <w:rPr>
          <w:rFonts w:ascii="Times New Roman" w:eastAsia="Aptos" w:hAnsi="Times New Roman" w:cs="Times New Roman"/>
          <w:lang w:val="en-US"/>
        </w:rPr>
        <w:t>) have a higher probability of internal migration than second generation urban individuals (from Centrality 1). z-</w:t>
      </w:r>
      <w:proofErr w:type="spellStart"/>
      <w:r w:rsidRPr="003D2EF0">
        <w:rPr>
          <w:rFonts w:ascii="Times New Roman" w:eastAsia="Aptos" w:hAnsi="Times New Roman" w:cs="Times New Roman"/>
          <w:lang w:val="en-US"/>
        </w:rPr>
        <w:t>statistics</w:t>
      </w:r>
      <w:r w:rsidRPr="003D2EF0">
        <w:rPr>
          <w:rFonts w:ascii="Times New Roman" w:eastAsia="Aptos" w:hAnsi="Times New Roman" w:cs="Times New Roman"/>
          <w:vertAlign w:val="superscript"/>
          <w:lang w:val="en-US"/>
        </w:rPr>
        <w:t>a</w:t>
      </w:r>
      <w:proofErr w:type="spellEnd"/>
      <w:r w:rsidRPr="003D2EF0">
        <w:rPr>
          <w:rFonts w:ascii="Times New Roman" w:eastAsia="Aptos" w:hAnsi="Times New Roman" w:cs="Times New Roman"/>
          <w:lang w:val="en-US"/>
        </w:rPr>
        <w:t xml:space="preserve"> </w:t>
      </w:r>
    </w:p>
    <w:tbl>
      <w:tblPr>
        <w:tblStyle w:val="Tabellrutenett5"/>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694"/>
        <w:gridCol w:w="992"/>
        <w:gridCol w:w="3117"/>
      </w:tblGrid>
      <w:tr w:rsidR="00990BAE" w:rsidRPr="003D2EF0" w14:paraId="406001CA" w14:textId="77777777" w:rsidTr="00E508D0">
        <w:tc>
          <w:tcPr>
            <w:tcW w:w="1250" w:type="pct"/>
            <w:tcBorders>
              <w:top w:val="single" w:sz="4" w:space="0" w:color="auto"/>
              <w:left w:val="nil"/>
              <w:bottom w:val="single" w:sz="4" w:space="0" w:color="auto"/>
              <w:right w:val="nil"/>
            </w:tcBorders>
            <w:hideMark/>
          </w:tcPr>
          <w:p w14:paraId="1E0409B8" w14:textId="77777777" w:rsidR="00990BAE" w:rsidRPr="003D2EF0" w:rsidRDefault="00990BAE" w:rsidP="00990BAE">
            <w:pPr>
              <w:rPr>
                <w:rFonts w:ascii="Times New Roman" w:hAnsi="Times New Roman"/>
                <w:lang w:val="en-US"/>
              </w:rPr>
            </w:pPr>
            <w:r w:rsidRPr="003D2EF0">
              <w:rPr>
                <w:rFonts w:ascii="Times New Roman" w:hAnsi="Times New Roman"/>
                <w:lang w:val="en-US"/>
              </w:rPr>
              <w:t>Labor market status</w:t>
            </w:r>
          </w:p>
        </w:tc>
        <w:tc>
          <w:tcPr>
            <w:tcW w:w="1485" w:type="pct"/>
            <w:tcBorders>
              <w:top w:val="single" w:sz="4" w:space="0" w:color="auto"/>
              <w:left w:val="nil"/>
              <w:bottom w:val="single" w:sz="4" w:space="0" w:color="auto"/>
              <w:right w:val="nil"/>
            </w:tcBorders>
            <w:hideMark/>
          </w:tcPr>
          <w:p w14:paraId="1BF59058" w14:textId="77777777" w:rsidR="00990BAE" w:rsidRPr="003D2EF0" w:rsidRDefault="00990BAE" w:rsidP="00990BAE">
            <w:pPr>
              <w:rPr>
                <w:rFonts w:ascii="Times New Roman" w:hAnsi="Times New Roman"/>
                <w:lang w:val="en-US"/>
              </w:rPr>
            </w:pPr>
            <w:proofErr w:type="spellStart"/>
            <w:r w:rsidRPr="003D2EF0">
              <w:rPr>
                <w:rFonts w:ascii="Times New Roman" w:hAnsi="Times New Roman"/>
                <w:lang w:val="en-US"/>
              </w:rPr>
              <w:t>Familiy</w:t>
            </w:r>
            <w:proofErr w:type="spellEnd"/>
            <w:r w:rsidRPr="003D2EF0">
              <w:rPr>
                <w:rFonts w:ascii="Times New Roman" w:hAnsi="Times New Roman"/>
                <w:lang w:val="en-US"/>
              </w:rPr>
              <w:t xml:space="preserve"> situation</w:t>
            </w:r>
          </w:p>
        </w:tc>
        <w:tc>
          <w:tcPr>
            <w:tcW w:w="547" w:type="pct"/>
            <w:tcBorders>
              <w:top w:val="single" w:sz="4" w:space="0" w:color="auto"/>
              <w:left w:val="nil"/>
              <w:bottom w:val="single" w:sz="4" w:space="0" w:color="auto"/>
              <w:right w:val="nil"/>
            </w:tcBorders>
            <w:hideMark/>
          </w:tcPr>
          <w:p w14:paraId="36AF31CC" w14:textId="77777777" w:rsidR="00990BAE" w:rsidRPr="003D2EF0" w:rsidRDefault="00990BAE" w:rsidP="00990BAE">
            <w:pPr>
              <w:rPr>
                <w:rFonts w:ascii="Times New Roman" w:hAnsi="Times New Roman"/>
                <w:lang w:val="en-US"/>
              </w:rPr>
            </w:pPr>
            <w:r w:rsidRPr="003D2EF0">
              <w:rPr>
                <w:rFonts w:ascii="Times New Roman" w:hAnsi="Times New Roman"/>
                <w:lang w:val="en-US"/>
              </w:rPr>
              <w:t>z-value</w:t>
            </w:r>
          </w:p>
        </w:tc>
        <w:tc>
          <w:tcPr>
            <w:tcW w:w="1718" w:type="pct"/>
            <w:tcBorders>
              <w:top w:val="single" w:sz="4" w:space="0" w:color="auto"/>
              <w:left w:val="nil"/>
              <w:bottom w:val="single" w:sz="4" w:space="0" w:color="auto"/>
              <w:right w:val="nil"/>
            </w:tcBorders>
            <w:hideMark/>
          </w:tcPr>
          <w:p w14:paraId="7A1630EE" w14:textId="77777777" w:rsidR="00990BAE" w:rsidRPr="003D2EF0" w:rsidRDefault="00990BAE" w:rsidP="00990BAE">
            <w:pPr>
              <w:rPr>
                <w:rFonts w:ascii="Times New Roman" w:hAnsi="Times New Roman"/>
                <w:lang w:val="en-US"/>
              </w:rPr>
            </w:pPr>
            <w:r w:rsidRPr="003D2EF0">
              <w:rPr>
                <w:rFonts w:ascii="Times New Roman" w:hAnsi="Times New Roman"/>
                <w:lang w:val="en-US"/>
              </w:rPr>
              <w:t>Conclusion from test</w:t>
            </w:r>
          </w:p>
        </w:tc>
      </w:tr>
      <w:tr w:rsidR="00990BAE" w:rsidRPr="003D2EF0" w14:paraId="75778ED1" w14:textId="77777777" w:rsidTr="00E508D0">
        <w:tc>
          <w:tcPr>
            <w:tcW w:w="1250" w:type="pct"/>
            <w:tcBorders>
              <w:top w:val="single" w:sz="4" w:space="0" w:color="auto"/>
              <w:left w:val="nil"/>
              <w:bottom w:val="nil"/>
              <w:right w:val="nil"/>
            </w:tcBorders>
            <w:hideMark/>
          </w:tcPr>
          <w:p w14:paraId="3E316871"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1485" w:type="pct"/>
            <w:tcBorders>
              <w:top w:val="single" w:sz="4" w:space="0" w:color="auto"/>
              <w:left w:val="nil"/>
              <w:bottom w:val="nil"/>
              <w:right w:val="nil"/>
            </w:tcBorders>
            <w:hideMark/>
          </w:tcPr>
          <w:p w14:paraId="08808A86"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547" w:type="pct"/>
            <w:tcBorders>
              <w:top w:val="single" w:sz="4" w:space="0" w:color="auto"/>
              <w:left w:val="nil"/>
              <w:bottom w:val="nil"/>
              <w:right w:val="nil"/>
            </w:tcBorders>
            <w:hideMark/>
          </w:tcPr>
          <w:p w14:paraId="464EF77E" w14:textId="77777777" w:rsidR="00990BAE" w:rsidRPr="003D2EF0" w:rsidRDefault="00990BAE" w:rsidP="00990BAE">
            <w:pPr>
              <w:rPr>
                <w:rFonts w:ascii="Times New Roman" w:hAnsi="Times New Roman"/>
                <w:lang w:val="en-US"/>
              </w:rPr>
            </w:pPr>
            <w:r w:rsidRPr="003D2EF0">
              <w:rPr>
                <w:rFonts w:ascii="Times New Roman" w:hAnsi="Times New Roman"/>
                <w:lang w:val="en-US"/>
              </w:rPr>
              <w:t>10.62</w:t>
            </w:r>
          </w:p>
        </w:tc>
        <w:tc>
          <w:tcPr>
            <w:tcW w:w="1718" w:type="pct"/>
            <w:tcBorders>
              <w:top w:val="single" w:sz="4" w:space="0" w:color="auto"/>
              <w:left w:val="nil"/>
              <w:bottom w:val="nil"/>
              <w:right w:val="nil"/>
            </w:tcBorders>
            <w:hideMark/>
          </w:tcPr>
          <w:p w14:paraId="5E797B2E"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2C305726" w14:textId="77777777" w:rsidTr="00E508D0">
        <w:tc>
          <w:tcPr>
            <w:tcW w:w="1250" w:type="pct"/>
            <w:tcBorders>
              <w:top w:val="nil"/>
              <w:left w:val="nil"/>
              <w:bottom w:val="nil"/>
              <w:right w:val="nil"/>
            </w:tcBorders>
            <w:hideMark/>
          </w:tcPr>
          <w:p w14:paraId="06AED27A"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1485" w:type="pct"/>
            <w:tcBorders>
              <w:top w:val="nil"/>
              <w:left w:val="nil"/>
              <w:bottom w:val="nil"/>
              <w:right w:val="nil"/>
            </w:tcBorders>
            <w:hideMark/>
          </w:tcPr>
          <w:p w14:paraId="7BCD512F"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547" w:type="pct"/>
            <w:tcBorders>
              <w:top w:val="nil"/>
              <w:left w:val="nil"/>
              <w:bottom w:val="nil"/>
              <w:right w:val="nil"/>
            </w:tcBorders>
            <w:hideMark/>
          </w:tcPr>
          <w:p w14:paraId="0EB06121" w14:textId="77777777" w:rsidR="00990BAE" w:rsidRPr="003D2EF0" w:rsidRDefault="00990BAE" w:rsidP="00990BAE">
            <w:pPr>
              <w:rPr>
                <w:rFonts w:ascii="Times New Roman" w:hAnsi="Times New Roman"/>
                <w:lang w:val="en-US"/>
              </w:rPr>
            </w:pPr>
            <w:r w:rsidRPr="003D2EF0">
              <w:rPr>
                <w:rFonts w:ascii="Times New Roman" w:hAnsi="Times New Roman"/>
                <w:lang w:val="en-US"/>
              </w:rPr>
              <w:t>10.42</w:t>
            </w:r>
          </w:p>
        </w:tc>
        <w:tc>
          <w:tcPr>
            <w:tcW w:w="1718" w:type="pct"/>
            <w:tcBorders>
              <w:top w:val="nil"/>
              <w:left w:val="nil"/>
              <w:bottom w:val="nil"/>
              <w:right w:val="nil"/>
            </w:tcBorders>
            <w:hideMark/>
          </w:tcPr>
          <w:p w14:paraId="1F8AD594" w14:textId="77777777" w:rsidR="00990BAE" w:rsidRPr="003D2EF0" w:rsidRDefault="00990BAE" w:rsidP="00990BAE">
            <w:pPr>
              <w:rPr>
                <w:rFonts w:ascii="Times New Roman" w:hAnsi="Times New Roman"/>
                <w:lang w:val="en-US"/>
              </w:rPr>
            </w:pPr>
            <w:r w:rsidRPr="003D2EF0">
              <w:rPr>
                <w:rFonts w:ascii="Times New Roman" w:hAnsi="Times New Roman"/>
                <w:lang w:val="en-US"/>
              </w:rPr>
              <w:t xml:space="preserve">No rejection </w:t>
            </w:r>
          </w:p>
        </w:tc>
      </w:tr>
      <w:tr w:rsidR="00990BAE" w:rsidRPr="003D2EF0" w14:paraId="62489B2C" w14:textId="77777777" w:rsidTr="00E508D0">
        <w:tc>
          <w:tcPr>
            <w:tcW w:w="1250" w:type="pct"/>
            <w:tcBorders>
              <w:top w:val="nil"/>
              <w:left w:val="nil"/>
              <w:bottom w:val="nil"/>
              <w:right w:val="nil"/>
            </w:tcBorders>
            <w:hideMark/>
          </w:tcPr>
          <w:p w14:paraId="558C121D"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1485" w:type="pct"/>
            <w:tcBorders>
              <w:top w:val="nil"/>
              <w:left w:val="nil"/>
              <w:bottom w:val="nil"/>
              <w:right w:val="nil"/>
            </w:tcBorders>
            <w:hideMark/>
          </w:tcPr>
          <w:p w14:paraId="799FBD0C"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547" w:type="pct"/>
            <w:tcBorders>
              <w:top w:val="nil"/>
              <w:left w:val="nil"/>
              <w:bottom w:val="nil"/>
              <w:right w:val="nil"/>
            </w:tcBorders>
            <w:hideMark/>
          </w:tcPr>
          <w:p w14:paraId="00245F63" w14:textId="77777777" w:rsidR="00990BAE" w:rsidRPr="003D2EF0" w:rsidRDefault="00990BAE" w:rsidP="00990BAE">
            <w:pPr>
              <w:rPr>
                <w:rFonts w:ascii="Times New Roman" w:hAnsi="Times New Roman"/>
                <w:lang w:val="en-US"/>
              </w:rPr>
            </w:pPr>
            <w:r w:rsidRPr="003D2EF0">
              <w:rPr>
                <w:rFonts w:ascii="Times New Roman" w:hAnsi="Times New Roman"/>
                <w:lang w:val="en-US"/>
              </w:rPr>
              <w:t>11.46</w:t>
            </w:r>
          </w:p>
        </w:tc>
        <w:tc>
          <w:tcPr>
            <w:tcW w:w="1718" w:type="pct"/>
            <w:tcBorders>
              <w:top w:val="nil"/>
              <w:left w:val="nil"/>
              <w:bottom w:val="nil"/>
              <w:right w:val="nil"/>
            </w:tcBorders>
            <w:hideMark/>
          </w:tcPr>
          <w:p w14:paraId="0E6C0D58"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7DF67630" w14:textId="77777777" w:rsidTr="00E508D0">
        <w:tc>
          <w:tcPr>
            <w:tcW w:w="1250" w:type="pct"/>
            <w:tcBorders>
              <w:top w:val="nil"/>
              <w:left w:val="nil"/>
              <w:bottom w:val="single" w:sz="4" w:space="0" w:color="auto"/>
              <w:right w:val="nil"/>
            </w:tcBorders>
            <w:hideMark/>
          </w:tcPr>
          <w:p w14:paraId="1675C3A8"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1485" w:type="pct"/>
            <w:tcBorders>
              <w:top w:val="nil"/>
              <w:left w:val="nil"/>
              <w:bottom w:val="single" w:sz="4" w:space="0" w:color="auto"/>
              <w:right w:val="nil"/>
            </w:tcBorders>
            <w:hideMark/>
          </w:tcPr>
          <w:p w14:paraId="3EDFB376"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547" w:type="pct"/>
            <w:tcBorders>
              <w:top w:val="nil"/>
              <w:left w:val="nil"/>
              <w:bottom w:val="single" w:sz="4" w:space="0" w:color="auto"/>
              <w:right w:val="nil"/>
            </w:tcBorders>
            <w:hideMark/>
          </w:tcPr>
          <w:p w14:paraId="26F48EE2" w14:textId="77777777" w:rsidR="00990BAE" w:rsidRPr="003D2EF0" w:rsidRDefault="00990BAE" w:rsidP="00990BAE">
            <w:pPr>
              <w:rPr>
                <w:rFonts w:ascii="Times New Roman" w:hAnsi="Times New Roman"/>
                <w:lang w:val="en-US"/>
              </w:rPr>
            </w:pPr>
            <w:r w:rsidRPr="003D2EF0">
              <w:rPr>
                <w:rFonts w:ascii="Times New Roman" w:hAnsi="Times New Roman"/>
                <w:lang w:val="en-US"/>
              </w:rPr>
              <w:t>11.20</w:t>
            </w:r>
          </w:p>
        </w:tc>
        <w:tc>
          <w:tcPr>
            <w:tcW w:w="1718" w:type="pct"/>
            <w:tcBorders>
              <w:top w:val="nil"/>
              <w:left w:val="nil"/>
              <w:bottom w:val="single" w:sz="4" w:space="0" w:color="auto"/>
              <w:right w:val="nil"/>
            </w:tcBorders>
            <w:hideMark/>
          </w:tcPr>
          <w:p w14:paraId="0F1A45DA"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bl>
    <w:p w14:paraId="7320FFE7" w14:textId="77777777" w:rsidR="00990BAE" w:rsidRPr="003D2EF0" w:rsidRDefault="00990BAE" w:rsidP="00990BAE">
      <w:pPr>
        <w:spacing w:line="276" w:lineRule="auto"/>
        <w:rPr>
          <w:rFonts w:ascii="Times New Roman" w:eastAsia="Aptos" w:hAnsi="Times New Roman" w:cs="Times New Roman"/>
          <w:sz w:val="20"/>
          <w:szCs w:val="20"/>
          <w:lang w:val="en-US"/>
        </w:rPr>
      </w:pPr>
      <w:proofErr w:type="spellStart"/>
      <w:r w:rsidRPr="003D2EF0">
        <w:rPr>
          <w:rFonts w:ascii="Times New Roman" w:eastAsia="Aptos" w:hAnsi="Times New Roman" w:cs="Times New Roman"/>
          <w:sz w:val="20"/>
          <w:szCs w:val="20"/>
          <w:vertAlign w:val="superscript"/>
          <w:lang w:val="en-US"/>
        </w:rPr>
        <w:t>a</w:t>
      </w:r>
      <w:r w:rsidRPr="003D2EF0">
        <w:rPr>
          <w:rFonts w:ascii="Times New Roman" w:eastAsia="Aptos" w:hAnsi="Times New Roman" w:cs="Times New Roman"/>
          <w:sz w:val="20"/>
          <w:szCs w:val="20"/>
          <w:lang w:val="en-US"/>
        </w:rPr>
        <w:t>We</w:t>
      </w:r>
      <w:proofErr w:type="spellEnd"/>
      <w:r w:rsidRPr="003D2EF0">
        <w:rPr>
          <w:rFonts w:ascii="Times New Roman" w:eastAsia="Aptos" w:hAnsi="Times New Roman" w:cs="Times New Roman"/>
          <w:sz w:val="20"/>
          <w:szCs w:val="20"/>
          <w:lang w:val="en-US"/>
        </w:rPr>
        <w:t xml:space="preserve"> assume that the individual is a female of 35 years with short university education and that the period is 2016-2017. Rejection at the 5 per cent test level requires that the z-value is lower than -1.645.</w:t>
      </w:r>
    </w:p>
    <w:p w14:paraId="0CF1EB8D" w14:textId="77777777" w:rsidR="00990BAE" w:rsidRPr="003D2EF0" w:rsidRDefault="00990BAE" w:rsidP="00990BAE">
      <w:pPr>
        <w:spacing w:line="276" w:lineRule="auto"/>
        <w:rPr>
          <w:rFonts w:ascii="Times New Roman" w:eastAsia="Aptos" w:hAnsi="Times New Roman" w:cs="Times New Roman"/>
          <w:lang w:val="en-US"/>
        </w:rPr>
      </w:pPr>
      <w:r w:rsidRPr="003D2EF0">
        <w:rPr>
          <w:rFonts w:ascii="Times New Roman" w:eastAsia="Aptos" w:hAnsi="Times New Roman" w:cs="Times New Roman"/>
          <w:lang w:val="en-US"/>
        </w:rPr>
        <w:t>Table C6a. Testing the one-sided hypothesis that the difference in probabilities of internal migration between a rural (Centrality 5</w:t>
      </w:r>
      <w:r w:rsidRPr="003D2EF0">
        <w:rPr>
          <w:rFonts w:ascii="Times New Roman" w:eastAsia="Aptos" w:hAnsi="Times New Roman" w:cs="Times New Roman"/>
          <w:vertAlign w:val="superscript"/>
          <w:lang w:val="en-US"/>
        </w:rPr>
        <w:t>*</w:t>
      </w:r>
      <w:r w:rsidRPr="003D2EF0">
        <w:rPr>
          <w:rFonts w:ascii="Times New Roman" w:eastAsia="Aptos" w:hAnsi="Times New Roman" w:cs="Times New Roman"/>
          <w:lang w:val="en-US"/>
        </w:rPr>
        <w:t>) and an urban native (from Centrality 1) is less than a corresponding difference for an immigrant. z-</w:t>
      </w:r>
      <w:proofErr w:type="spellStart"/>
      <w:r w:rsidRPr="003D2EF0">
        <w:rPr>
          <w:rFonts w:ascii="Times New Roman" w:eastAsia="Aptos" w:hAnsi="Times New Roman" w:cs="Times New Roman"/>
          <w:lang w:val="en-US"/>
        </w:rPr>
        <w:t>statistics</w:t>
      </w:r>
      <w:r w:rsidRPr="003D2EF0">
        <w:rPr>
          <w:rFonts w:ascii="Times New Roman" w:eastAsia="Aptos" w:hAnsi="Times New Roman" w:cs="Times New Roman"/>
          <w:vertAlign w:val="superscript"/>
          <w:lang w:val="en-US"/>
        </w:rPr>
        <w:t>a</w:t>
      </w:r>
      <w:proofErr w:type="spellEnd"/>
      <w:r w:rsidRPr="003D2EF0">
        <w:rPr>
          <w:rFonts w:ascii="Times New Roman" w:eastAsia="Aptos" w:hAnsi="Times New Roman" w:cs="Times New Roman"/>
          <w:lang w:val="en-US"/>
        </w:rPr>
        <w:t xml:space="preserve"> </w:t>
      </w:r>
    </w:p>
    <w:tbl>
      <w:tblPr>
        <w:tblStyle w:val="Tabellrutenett5"/>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694"/>
        <w:gridCol w:w="992"/>
        <w:gridCol w:w="3117"/>
      </w:tblGrid>
      <w:tr w:rsidR="00990BAE" w:rsidRPr="003D2EF0" w14:paraId="46193B11" w14:textId="77777777" w:rsidTr="00E508D0">
        <w:tc>
          <w:tcPr>
            <w:tcW w:w="1250" w:type="pct"/>
            <w:tcBorders>
              <w:top w:val="single" w:sz="4" w:space="0" w:color="auto"/>
              <w:left w:val="nil"/>
              <w:bottom w:val="single" w:sz="4" w:space="0" w:color="auto"/>
              <w:right w:val="nil"/>
            </w:tcBorders>
            <w:hideMark/>
          </w:tcPr>
          <w:p w14:paraId="37E628FC" w14:textId="77777777" w:rsidR="00990BAE" w:rsidRPr="003D2EF0" w:rsidRDefault="00990BAE" w:rsidP="00990BAE">
            <w:pPr>
              <w:rPr>
                <w:rFonts w:ascii="Times New Roman" w:hAnsi="Times New Roman"/>
                <w:lang w:val="en-US"/>
              </w:rPr>
            </w:pPr>
            <w:r w:rsidRPr="003D2EF0">
              <w:rPr>
                <w:rFonts w:ascii="Times New Roman" w:hAnsi="Times New Roman"/>
                <w:lang w:val="en-US"/>
              </w:rPr>
              <w:t>Labor market status</w:t>
            </w:r>
          </w:p>
        </w:tc>
        <w:tc>
          <w:tcPr>
            <w:tcW w:w="1485" w:type="pct"/>
            <w:tcBorders>
              <w:top w:val="single" w:sz="4" w:space="0" w:color="auto"/>
              <w:left w:val="nil"/>
              <w:bottom w:val="single" w:sz="4" w:space="0" w:color="auto"/>
              <w:right w:val="nil"/>
            </w:tcBorders>
            <w:hideMark/>
          </w:tcPr>
          <w:p w14:paraId="13BF1E32" w14:textId="77777777" w:rsidR="00990BAE" w:rsidRPr="003D2EF0" w:rsidRDefault="00990BAE" w:rsidP="00990BAE">
            <w:pPr>
              <w:rPr>
                <w:rFonts w:ascii="Times New Roman" w:hAnsi="Times New Roman"/>
                <w:lang w:val="en-US"/>
              </w:rPr>
            </w:pPr>
            <w:proofErr w:type="spellStart"/>
            <w:r w:rsidRPr="003D2EF0">
              <w:rPr>
                <w:rFonts w:ascii="Times New Roman" w:hAnsi="Times New Roman"/>
                <w:lang w:val="en-US"/>
              </w:rPr>
              <w:t>Familiy</w:t>
            </w:r>
            <w:proofErr w:type="spellEnd"/>
            <w:r w:rsidRPr="003D2EF0">
              <w:rPr>
                <w:rFonts w:ascii="Times New Roman" w:hAnsi="Times New Roman"/>
                <w:lang w:val="en-US"/>
              </w:rPr>
              <w:t xml:space="preserve"> situation</w:t>
            </w:r>
          </w:p>
        </w:tc>
        <w:tc>
          <w:tcPr>
            <w:tcW w:w="547" w:type="pct"/>
            <w:tcBorders>
              <w:top w:val="single" w:sz="4" w:space="0" w:color="auto"/>
              <w:left w:val="nil"/>
              <w:bottom w:val="single" w:sz="4" w:space="0" w:color="auto"/>
              <w:right w:val="nil"/>
            </w:tcBorders>
            <w:hideMark/>
          </w:tcPr>
          <w:p w14:paraId="25F6250E" w14:textId="77777777" w:rsidR="00990BAE" w:rsidRPr="003D2EF0" w:rsidRDefault="00990BAE" w:rsidP="00990BAE">
            <w:pPr>
              <w:rPr>
                <w:rFonts w:ascii="Times New Roman" w:hAnsi="Times New Roman"/>
                <w:lang w:val="en-US"/>
              </w:rPr>
            </w:pPr>
            <w:r w:rsidRPr="003D2EF0">
              <w:rPr>
                <w:rFonts w:ascii="Times New Roman" w:hAnsi="Times New Roman"/>
                <w:lang w:val="en-US"/>
              </w:rPr>
              <w:t>z-value</w:t>
            </w:r>
          </w:p>
        </w:tc>
        <w:tc>
          <w:tcPr>
            <w:tcW w:w="1718" w:type="pct"/>
            <w:tcBorders>
              <w:top w:val="single" w:sz="4" w:space="0" w:color="auto"/>
              <w:left w:val="nil"/>
              <w:bottom w:val="single" w:sz="4" w:space="0" w:color="auto"/>
              <w:right w:val="nil"/>
            </w:tcBorders>
            <w:hideMark/>
          </w:tcPr>
          <w:p w14:paraId="6EF84919" w14:textId="77777777" w:rsidR="00990BAE" w:rsidRPr="003D2EF0" w:rsidRDefault="00990BAE" w:rsidP="00990BAE">
            <w:pPr>
              <w:rPr>
                <w:rFonts w:ascii="Times New Roman" w:hAnsi="Times New Roman"/>
                <w:lang w:val="en-US"/>
              </w:rPr>
            </w:pPr>
            <w:r w:rsidRPr="003D2EF0">
              <w:rPr>
                <w:rFonts w:ascii="Times New Roman" w:hAnsi="Times New Roman"/>
                <w:lang w:val="en-US"/>
              </w:rPr>
              <w:t>Conclusion from test</w:t>
            </w:r>
          </w:p>
        </w:tc>
      </w:tr>
      <w:tr w:rsidR="00990BAE" w:rsidRPr="003D2EF0" w14:paraId="7A61A317" w14:textId="77777777" w:rsidTr="00E508D0">
        <w:tc>
          <w:tcPr>
            <w:tcW w:w="1250" w:type="pct"/>
            <w:tcBorders>
              <w:top w:val="single" w:sz="4" w:space="0" w:color="auto"/>
              <w:left w:val="nil"/>
              <w:bottom w:val="nil"/>
              <w:right w:val="nil"/>
            </w:tcBorders>
            <w:hideMark/>
          </w:tcPr>
          <w:p w14:paraId="50FBE619"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1485" w:type="pct"/>
            <w:tcBorders>
              <w:top w:val="single" w:sz="4" w:space="0" w:color="auto"/>
              <w:left w:val="nil"/>
              <w:bottom w:val="nil"/>
              <w:right w:val="nil"/>
            </w:tcBorders>
            <w:hideMark/>
          </w:tcPr>
          <w:p w14:paraId="6AB72EA3"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547" w:type="pct"/>
            <w:tcBorders>
              <w:top w:val="single" w:sz="4" w:space="0" w:color="auto"/>
              <w:left w:val="nil"/>
              <w:bottom w:val="nil"/>
              <w:right w:val="nil"/>
            </w:tcBorders>
            <w:hideMark/>
          </w:tcPr>
          <w:p w14:paraId="10851017" w14:textId="77777777" w:rsidR="00990BAE" w:rsidRPr="003D2EF0" w:rsidRDefault="00990BAE" w:rsidP="00990BAE">
            <w:pPr>
              <w:rPr>
                <w:rFonts w:ascii="Times New Roman" w:hAnsi="Times New Roman"/>
                <w:lang w:val="en-US"/>
              </w:rPr>
            </w:pPr>
            <w:r w:rsidRPr="003D2EF0">
              <w:rPr>
                <w:rFonts w:ascii="Times New Roman" w:hAnsi="Times New Roman"/>
                <w:lang w:val="en-US"/>
              </w:rPr>
              <w:t>-35.21</w:t>
            </w:r>
          </w:p>
        </w:tc>
        <w:tc>
          <w:tcPr>
            <w:tcW w:w="1718" w:type="pct"/>
            <w:tcBorders>
              <w:top w:val="single" w:sz="4" w:space="0" w:color="auto"/>
              <w:left w:val="nil"/>
              <w:bottom w:val="nil"/>
              <w:right w:val="nil"/>
            </w:tcBorders>
            <w:hideMark/>
          </w:tcPr>
          <w:p w14:paraId="5BC6F2E8"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0416746F" w14:textId="77777777" w:rsidTr="00E508D0">
        <w:tc>
          <w:tcPr>
            <w:tcW w:w="1250" w:type="pct"/>
            <w:tcBorders>
              <w:top w:val="nil"/>
              <w:left w:val="nil"/>
              <w:bottom w:val="nil"/>
              <w:right w:val="nil"/>
            </w:tcBorders>
            <w:hideMark/>
          </w:tcPr>
          <w:p w14:paraId="0EBAB061"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1485" w:type="pct"/>
            <w:tcBorders>
              <w:top w:val="nil"/>
              <w:left w:val="nil"/>
              <w:bottom w:val="nil"/>
              <w:right w:val="nil"/>
            </w:tcBorders>
            <w:hideMark/>
          </w:tcPr>
          <w:p w14:paraId="2B0D3901"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547" w:type="pct"/>
            <w:tcBorders>
              <w:top w:val="nil"/>
              <w:left w:val="nil"/>
              <w:bottom w:val="nil"/>
              <w:right w:val="nil"/>
            </w:tcBorders>
            <w:hideMark/>
          </w:tcPr>
          <w:p w14:paraId="3550A4F2" w14:textId="77777777" w:rsidR="00990BAE" w:rsidRPr="003D2EF0" w:rsidRDefault="00990BAE" w:rsidP="00990BAE">
            <w:pPr>
              <w:rPr>
                <w:rFonts w:ascii="Times New Roman" w:hAnsi="Times New Roman"/>
                <w:lang w:val="en-US"/>
              </w:rPr>
            </w:pPr>
            <w:r w:rsidRPr="003D2EF0">
              <w:rPr>
                <w:rFonts w:ascii="Times New Roman" w:hAnsi="Times New Roman"/>
                <w:lang w:val="en-US"/>
              </w:rPr>
              <w:t>-34.23</w:t>
            </w:r>
          </w:p>
        </w:tc>
        <w:tc>
          <w:tcPr>
            <w:tcW w:w="1718" w:type="pct"/>
            <w:tcBorders>
              <w:top w:val="nil"/>
              <w:left w:val="nil"/>
              <w:bottom w:val="nil"/>
              <w:right w:val="nil"/>
            </w:tcBorders>
            <w:hideMark/>
          </w:tcPr>
          <w:p w14:paraId="71D499A0"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4BBD564A" w14:textId="77777777" w:rsidTr="00E508D0">
        <w:tc>
          <w:tcPr>
            <w:tcW w:w="1250" w:type="pct"/>
            <w:tcBorders>
              <w:top w:val="nil"/>
              <w:left w:val="nil"/>
              <w:bottom w:val="nil"/>
              <w:right w:val="nil"/>
            </w:tcBorders>
            <w:hideMark/>
          </w:tcPr>
          <w:p w14:paraId="6C7D699D"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1485" w:type="pct"/>
            <w:tcBorders>
              <w:top w:val="nil"/>
              <w:left w:val="nil"/>
              <w:bottom w:val="nil"/>
              <w:right w:val="nil"/>
            </w:tcBorders>
            <w:hideMark/>
          </w:tcPr>
          <w:p w14:paraId="22499B15"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547" w:type="pct"/>
            <w:tcBorders>
              <w:top w:val="nil"/>
              <w:left w:val="nil"/>
              <w:bottom w:val="nil"/>
              <w:right w:val="nil"/>
            </w:tcBorders>
            <w:hideMark/>
          </w:tcPr>
          <w:p w14:paraId="7CCF2F98" w14:textId="77777777" w:rsidR="00990BAE" w:rsidRPr="003D2EF0" w:rsidRDefault="00990BAE" w:rsidP="00990BAE">
            <w:pPr>
              <w:rPr>
                <w:rFonts w:ascii="Times New Roman" w:hAnsi="Times New Roman"/>
                <w:lang w:val="en-US"/>
              </w:rPr>
            </w:pPr>
            <w:r w:rsidRPr="003D2EF0">
              <w:rPr>
                <w:rFonts w:ascii="Times New Roman" w:hAnsi="Times New Roman"/>
                <w:lang w:val="en-US"/>
              </w:rPr>
              <w:t>-34.56</w:t>
            </w:r>
          </w:p>
        </w:tc>
        <w:tc>
          <w:tcPr>
            <w:tcW w:w="1718" w:type="pct"/>
            <w:tcBorders>
              <w:top w:val="nil"/>
              <w:left w:val="nil"/>
              <w:bottom w:val="nil"/>
              <w:right w:val="nil"/>
            </w:tcBorders>
            <w:hideMark/>
          </w:tcPr>
          <w:p w14:paraId="3361D88D"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47BADED2" w14:textId="77777777" w:rsidTr="00E508D0">
        <w:tc>
          <w:tcPr>
            <w:tcW w:w="1250" w:type="pct"/>
            <w:tcBorders>
              <w:top w:val="nil"/>
              <w:left w:val="nil"/>
              <w:bottom w:val="single" w:sz="4" w:space="0" w:color="auto"/>
              <w:right w:val="nil"/>
            </w:tcBorders>
            <w:hideMark/>
          </w:tcPr>
          <w:p w14:paraId="39A43025"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1485" w:type="pct"/>
            <w:tcBorders>
              <w:top w:val="nil"/>
              <w:left w:val="nil"/>
              <w:bottom w:val="single" w:sz="4" w:space="0" w:color="auto"/>
              <w:right w:val="nil"/>
            </w:tcBorders>
            <w:hideMark/>
          </w:tcPr>
          <w:p w14:paraId="6AD7DE6B"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547" w:type="pct"/>
            <w:tcBorders>
              <w:top w:val="nil"/>
              <w:left w:val="nil"/>
              <w:bottom w:val="single" w:sz="4" w:space="0" w:color="auto"/>
              <w:right w:val="nil"/>
            </w:tcBorders>
            <w:hideMark/>
          </w:tcPr>
          <w:p w14:paraId="767CAD0C" w14:textId="77777777" w:rsidR="00990BAE" w:rsidRPr="003D2EF0" w:rsidRDefault="00990BAE" w:rsidP="00990BAE">
            <w:pPr>
              <w:rPr>
                <w:rFonts w:ascii="Times New Roman" w:hAnsi="Times New Roman"/>
                <w:lang w:val="en-US"/>
              </w:rPr>
            </w:pPr>
            <w:r w:rsidRPr="003D2EF0">
              <w:rPr>
                <w:rFonts w:ascii="Times New Roman" w:hAnsi="Times New Roman"/>
                <w:lang w:val="en-US"/>
              </w:rPr>
              <w:t>-34.77</w:t>
            </w:r>
          </w:p>
        </w:tc>
        <w:tc>
          <w:tcPr>
            <w:tcW w:w="1718" w:type="pct"/>
            <w:tcBorders>
              <w:top w:val="nil"/>
              <w:left w:val="nil"/>
              <w:bottom w:val="single" w:sz="4" w:space="0" w:color="auto"/>
              <w:right w:val="nil"/>
            </w:tcBorders>
            <w:hideMark/>
          </w:tcPr>
          <w:p w14:paraId="2807A111"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bl>
    <w:p w14:paraId="6702E95D" w14:textId="77777777" w:rsidR="00990BAE" w:rsidRPr="003D2EF0" w:rsidRDefault="00990BAE" w:rsidP="00990BAE">
      <w:pPr>
        <w:spacing w:line="276" w:lineRule="auto"/>
        <w:rPr>
          <w:rFonts w:ascii="Times New Roman" w:eastAsia="Aptos" w:hAnsi="Times New Roman" w:cs="Times New Roman"/>
          <w:sz w:val="20"/>
          <w:szCs w:val="20"/>
          <w:lang w:val="en-US"/>
        </w:rPr>
      </w:pPr>
      <w:proofErr w:type="spellStart"/>
      <w:r w:rsidRPr="003D2EF0">
        <w:rPr>
          <w:rFonts w:ascii="Times New Roman" w:eastAsia="Aptos" w:hAnsi="Times New Roman" w:cs="Times New Roman"/>
          <w:sz w:val="20"/>
          <w:szCs w:val="20"/>
          <w:vertAlign w:val="superscript"/>
          <w:lang w:val="en-US"/>
        </w:rPr>
        <w:t>a</w:t>
      </w:r>
      <w:r w:rsidRPr="003D2EF0">
        <w:rPr>
          <w:rFonts w:ascii="Times New Roman" w:eastAsia="Aptos" w:hAnsi="Times New Roman" w:cs="Times New Roman"/>
          <w:sz w:val="20"/>
          <w:szCs w:val="20"/>
          <w:lang w:val="en-US"/>
        </w:rPr>
        <w:t>We</w:t>
      </w:r>
      <w:proofErr w:type="spellEnd"/>
      <w:r w:rsidRPr="003D2EF0">
        <w:rPr>
          <w:rFonts w:ascii="Times New Roman" w:eastAsia="Aptos" w:hAnsi="Times New Roman" w:cs="Times New Roman"/>
          <w:sz w:val="20"/>
          <w:szCs w:val="20"/>
          <w:lang w:val="en-US"/>
        </w:rPr>
        <w:t xml:space="preserve"> assume that the individual is a female of 35 years with short university education and that the period is 2016-2017. Rejection at the 5 per cent test level requires that the absolute value of the z-value is higher than 1.645.</w:t>
      </w:r>
    </w:p>
    <w:p w14:paraId="75BF9522" w14:textId="77777777" w:rsidR="00990BAE" w:rsidRPr="003D2EF0" w:rsidRDefault="00990BAE" w:rsidP="00990BAE">
      <w:pPr>
        <w:spacing w:line="276" w:lineRule="auto"/>
        <w:rPr>
          <w:rFonts w:ascii="Times New Roman" w:eastAsia="Aptos" w:hAnsi="Times New Roman" w:cs="Times New Roman"/>
          <w:sz w:val="20"/>
          <w:szCs w:val="20"/>
          <w:lang w:val="en-US"/>
        </w:rPr>
      </w:pPr>
    </w:p>
    <w:p w14:paraId="51C93F53" w14:textId="77777777" w:rsidR="00990BAE" w:rsidRPr="003D2EF0" w:rsidRDefault="00990BAE" w:rsidP="00990BAE">
      <w:pPr>
        <w:spacing w:line="276" w:lineRule="auto"/>
        <w:rPr>
          <w:rFonts w:ascii="Times New Roman" w:eastAsia="Aptos" w:hAnsi="Times New Roman" w:cs="Times New Roman"/>
          <w:lang w:val="en-US"/>
        </w:rPr>
      </w:pPr>
      <w:r w:rsidRPr="003D2EF0">
        <w:rPr>
          <w:rFonts w:ascii="Times New Roman" w:eastAsia="Aptos" w:hAnsi="Times New Roman" w:cs="Times New Roman"/>
          <w:lang w:val="en-US"/>
        </w:rPr>
        <w:t>Table C6b. Testing the one-sided hypothesis that the difference in probabilities of internal migration between a rural (Centrality 5</w:t>
      </w:r>
      <w:r w:rsidRPr="003D2EF0">
        <w:rPr>
          <w:rFonts w:ascii="Times New Roman" w:eastAsia="Aptos" w:hAnsi="Times New Roman" w:cs="Times New Roman"/>
          <w:vertAlign w:val="superscript"/>
          <w:lang w:val="en-US"/>
        </w:rPr>
        <w:t>*</w:t>
      </w:r>
      <w:r w:rsidRPr="003D2EF0">
        <w:rPr>
          <w:rFonts w:ascii="Times New Roman" w:eastAsia="Aptos" w:hAnsi="Times New Roman" w:cs="Times New Roman"/>
          <w:lang w:val="en-US"/>
        </w:rPr>
        <w:t>) and an urban native (from Centrality 1) is less than a corresponding difference for a second-generation individual. z-</w:t>
      </w:r>
      <w:proofErr w:type="spellStart"/>
      <w:r w:rsidRPr="003D2EF0">
        <w:rPr>
          <w:rFonts w:ascii="Times New Roman" w:eastAsia="Aptos" w:hAnsi="Times New Roman" w:cs="Times New Roman"/>
          <w:lang w:val="en-US"/>
        </w:rPr>
        <w:t>statistics</w:t>
      </w:r>
      <w:r w:rsidRPr="003D2EF0">
        <w:rPr>
          <w:rFonts w:ascii="Times New Roman" w:eastAsia="Aptos" w:hAnsi="Times New Roman" w:cs="Times New Roman"/>
          <w:vertAlign w:val="superscript"/>
          <w:lang w:val="en-US"/>
        </w:rPr>
        <w:t>a</w:t>
      </w:r>
      <w:proofErr w:type="spellEnd"/>
      <w:r w:rsidRPr="003D2EF0">
        <w:rPr>
          <w:rFonts w:ascii="Times New Roman" w:eastAsia="Aptos" w:hAnsi="Times New Roman" w:cs="Times New Roman"/>
          <w:lang w:val="en-US"/>
        </w:rPr>
        <w:t xml:space="preserve"> </w:t>
      </w:r>
    </w:p>
    <w:tbl>
      <w:tblPr>
        <w:tblStyle w:val="Tabellrutenett5"/>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694"/>
        <w:gridCol w:w="992"/>
        <w:gridCol w:w="3117"/>
      </w:tblGrid>
      <w:tr w:rsidR="00990BAE" w:rsidRPr="003D2EF0" w14:paraId="4E338522" w14:textId="77777777" w:rsidTr="00E508D0">
        <w:tc>
          <w:tcPr>
            <w:tcW w:w="1250" w:type="pct"/>
            <w:tcBorders>
              <w:top w:val="single" w:sz="4" w:space="0" w:color="auto"/>
              <w:left w:val="nil"/>
              <w:bottom w:val="single" w:sz="4" w:space="0" w:color="auto"/>
              <w:right w:val="nil"/>
            </w:tcBorders>
            <w:hideMark/>
          </w:tcPr>
          <w:p w14:paraId="308F244D" w14:textId="77777777" w:rsidR="00990BAE" w:rsidRPr="003D2EF0" w:rsidRDefault="00990BAE" w:rsidP="00990BAE">
            <w:pPr>
              <w:rPr>
                <w:rFonts w:ascii="Times New Roman" w:hAnsi="Times New Roman"/>
                <w:lang w:val="en-US"/>
              </w:rPr>
            </w:pPr>
            <w:r w:rsidRPr="003D2EF0">
              <w:rPr>
                <w:rFonts w:ascii="Times New Roman" w:hAnsi="Times New Roman"/>
                <w:lang w:val="en-US"/>
              </w:rPr>
              <w:t>Labor market status</w:t>
            </w:r>
          </w:p>
        </w:tc>
        <w:tc>
          <w:tcPr>
            <w:tcW w:w="1485" w:type="pct"/>
            <w:tcBorders>
              <w:top w:val="single" w:sz="4" w:space="0" w:color="auto"/>
              <w:left w:val="nil"/>
              <w:bottom w:val="single" w:sz="4" w:space="0" w:color="auto"/>
              <w:right w:val="nil"/>
            </w:tcBorders>
            <w:hideMark/>
          </w:tcPr>
          <w:p w14:paraId="7E706CF2" w14:textId="77777777" w:rsidR="00990BAE" w:rsidRPr="003D2EF0" w:rsidRDefault="00990BAE" w:rsidP="00990BAE">
            <w:pPr>
              <w:rPr>
                <w:rFonts w:ascii="Times New Roman" w:hAnsi="Times New Roman"/>
                <w:lang w:val="en-US"/>
              </w:rPr>
            </w:pPr>
            <w:proofErr w:type="spellStart"/>
            <w:r w:rsidRPr="003D2EF0">
              <w:rPr>
                <w:rFonts w:ascii="Times New Roman" w:hAnsi="Times New Roman"/>
                <w:lang w:val="en-US"/>
              </w:rPr>
              <w:t>Familiy</w:t>
            </w:r>
            <w:proofErr w:type="spellEnd"/>
            <w:r w:rsidRPr="003D2EF0">
              <w:rPr>
                <w:rFonts w:ascii="Times New Roman" w:hAnsi="Times New Roman"/>
                <w:lang w:val="en-US"/>
              </w:rPr>
              <w:t xml:space="preserve"> situation</w:t>
            </w:r>
          </w:p>
        </w:tc>
        <w:tc>
          <w:tcPr>
            <w:tcW w:w="547" w:type="pct"/>
            <w:tcBorders>
              <w:top w:val="single" w:sz="4" w:space="0" w:color="auto"/>
              <w:left w:val="nil"/>
              <w:bottom w:val="single" w:sz="4" w:space="0" w:color="auto"/>
              <w:right w:val="nil"/>
            </w:tcBorders>
            <w:hideMark/>
          </w:tcPr>
          <w:p w14:paraId="3A106AFD" w14:textId="77777777" w:rsidR="00990BAE" w:rsidRPr="003D2EF0" w:rsidRDefault="00990BAE" w:rsidP="00990BAE">
            <w:pPr>
              <w:rPr>
                <w:rFonts w:ascii="Times New Roman" w:hAnsi="Times New Roman"/>
                <w:lang w:val="en-US"/>
              </w:rPr>
            </w:pPr>
            <w:r w:rsidRPr="003D2EF0">
              <w:rPr>
                <w:rFonts w:ascii="Times New Roman" w:hAnsi="Times New Roman"/>
                <w:lang w:val="en-US"/>
              </w:rPr>
              <w:t>z-value</w:t>
            </w:r>
          </w:p>
        </w:tc>
        <w:tc>
          <w:tcPr>
            <w:tcW w:w="1718" w:type="pct"/>
            <w:tcBorders>
              <w:top w:val="single" w:sz="4" w:space="0" w:color="auto"/>
              <w:left w:val="nil"/>
              <w:bottom w:val="single" w:sz="4" w:space="0" w:color="auto"/>
              <w:right w:val="nil"/>
            </w:tcBorders>
            <w:hideMark/>
          </w:tcPr>
          <w:p w14:paraId="22E5351E" w14:textId="77777777" w:rsidR="00990BAE" w:rsidRPr="003D2EF0" w:rsidRDefault="00990BAE" w:rsidP="00990BAE">
            <w:pPr>
              <w:rPr>
                <w:rFonts w:ascii="Times New Roman" w:hAnsi="Times New Roman"/>
                <w:lang w:val="en-US"/>
              </w:rPr>
            </w:pPr>
            <w:r w:rsidRPr="003D2EF0">
              <w:rPr>
                <w:rFonts w:ascii="Times New Roman" w:hAnsi="Times New Roman"/>
                <w:lang w:val="en-US"/>
              </w:rPr>
              <w:t>Conclusion from test</w:t>
            </w:r>
          </w:p>
        </w:tc>
      </w:tr>
      <w:tr w:rsidR="00990BAE" w:rsidRPr="003D2EF0" w14:paraId="5DA435B4" w14:textId="77777777" w:rsidTr="00E508D0">
        <w:tc>
          <w:tcPr>
            <w:tcW w:w="1250" w:type="pct"/>
            <w:tcBorders>
              <w:top w:val="single" w:sz="4" w:space="0" w:color="auto"/>
              <w:left w:val="nil"/>
              <w:bottom w:val="nil"/>
              <w:right w:val="nil"/>
            </w:tcBorders>
            <w:hideMark/>
          </w:tcPr>
          <w:p w14:paraId="29873CE6"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1485" w:type="pct"/>
            <w:tcBorders>
              <w:top w:val="single" w:sz="4" w:space="0" w:color="auto"/>
              <w:left w:val="nil"/>
              <w:bottom w:val="nil"/>
              <w:right w:val="nil"/>
            </w:tcBorders>
            <w:hideMark/>
          </w:tcPr>
          <w:p w14:paraId="44380B56"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547" w:type="pct"/>
            <w:tcBorders>
              <w:top w:val="single" w:sz="4" w:space="0" w:color="auto"/>
              <w:left w:val="nil"/>
              <w:bottom w:val="nil"/>
              <w:right w:val="nil"/>
            </w:tcBorders>
          </w:tcPr>
          <w:p w14:paraId="3517BC88" w14:textId="77777777" w:rsidR="00990BAE" w:rsidRPr="003D2EF0" w:rsidRDefault="00990BAE" w:rsidP="00990BAE">
            <w:pPr>
              <w:rPr>
                <w:rFonts w:ascii="Times New Roman" w:hAnsi="Times New Roman"/>
                <w:lang w:val="en-US"/>
              </w:rPr>
            </w:pPr>
            <w:r w:rsidRPr="003D2EF0">
              <w:rPr>
                <w:rFonts w:ascii="Times New Roman" w:hAnsi="Times New Roman"/>
                <w:lang w:val="en-US"/>
              </w:rPr>
              <w:t>-10.23</w:t>
            </w:r>
          </w:p>
        </w:tc>
        <w:tc>
          <w:tcPr>
            <w:tcW w:w="1718" w:type="pct"/>
            <w:tcBorders>
              <w:top w:val="single" w:sz="4" w:space="0" w:color="auto"/>
              <w:left w:val="nil"/>
              <w:bottom w:val="nil"/>
              <w:right w:val="nil"/>
            </w:tcBorders>
            <w:hideMark/>
          </w:tcPr>
          <w:p w14:paraId="6AA88286"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20118D8F" w14:textId="77777777" w:rsidTr="00E508D0">
        <w:tc>
          <w:tcPr>
            <w:tcW w:w="1250" w:type="pct"/>
            <w:tcBorders>
              <w:top w:val="nil"/>
              <w:left w:val="nil"/>
              <w:bottom w:val="nil"/>
              <w:right w:val="nil"/>
            </w:tcBorders>
            <w:hideMark/>
          </w:tcPr>
          <w:p w14:paraId="7FAD3139"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1485" w:type="pct"/>
            <w:tcBorders>
              <w:top w:val="nil"/>
              <w:left w:val="nil"/>
              <w:bottom w:val="nil"/>
              <w:right w:val="nil"/>
            </w:tcBorders>
            <w:hideMark/>
          </w:tcPr>
          <w:p w14:paraId="32465B0F" w14:textId="77777777" w:rsidR="00990BAE" w:rsidRPr="003D2EF0" w:rsidRDefault="00990BAE" w:rsidP="00990BAE">
            <w:pPr>
              <w:rPr>
                <w:rFonts w:ascii="Times New Roman" w:hAnsi="Times New Roman"/>
                <w:lang w:val="en-US"/>
              </w:rPr>
            </w:pPr>
            <w:r w:rsidRPr="003D2EF0">
              <w:rPr>
                <w:rFonts w:ascii="Times New Roman" w:hAnsi="Times New Roman"/>
                <w:lang w:val="en-US"/>
              </w:rPr>
              <w:t>Married with children</w:t>
            </w:r>
          </w:p>
        </w:tc>
        <w:tc>
          <w:tcPr>
            <w:tcW w:w="547" w:type="pct"/>
            <w:tcBorders>
              <w:top w:val="nil"/>
              <w:left w:val="nil"/>
              <w:bottom w:val="nil"/>
              <w:right w:val="nil"/>
            </w:tcBorders>
          </w:tcPr>
          <w:p w14:paraId="502011F5" w14:textId="77777777" w:rsidR="00990BAE" w:rsidRPr="003D2EF0" w:rsidRDefault="00990BAE" w:rsidP="00990BAE">
            <w:pPr>
              <w:rPr>
                <w:rFonts w:ascii="Times New Roman" w:hAnsi="Times New Roman"/>
                <w:lang w:val="en-US"/>
              </w:rPr>
            </w:pPr>
            <w:r w:rsidRPr="003D2EF0">
              <w:rPr>
                <w:rFonts w:ascii="Times New Roman" w:hAnsi="Times New Roman"/>
                <w:lang w:val="en-US"/>
              </w:rPr>
              <w:t>-9.92</w:t>
            </w:r>
          </w:p>
        </w:tc>
        <w:tc>
          <w:tcPr>
            <w:tcW w:w="1718" w:type="pct"/>
            <w:tcBorders>
              <w:top w:val="nil"/>
              <w:left w:val="nil"/>
              <w:bottom w:val="nil"/>
              <w:right w:val="nil"/>
            </w:tcBorders>
            <w:hideMark/>
          </w:tcPr>
          <w:p w14:paraId="795DD717"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7E63DDC2" w14:textId="77777777" w:rsidTr="00E508D0">
        <w:tc>
          <w:tcPr>
            <w:tcW w:w="1250" w:type="pct"/>
            <w:tcBorders>
              <w:top w:val="nil"/>
              <w:left w:val="nil"/>
              <w:bottom w:val="nil"/>
              <w:right w:val="nil"/>
            </w:tcBorders>
            <w:hideMark/>
          </w:tcPr>
          <w:p w14:paraId="5C7078B2" w14:textId="77777777" w:rsidR="00990BAE" w:rsidRPr="003D2EF0" w:rsidRDefault="00990BAE" w:rsidP="00990BAE">
            <w:pPr>
              <w:rPr>
                <w:rFonts w:ascii="Times New Roman" w:hAnsi="Times New Roman"/>
                <w:lang w:val="en-US"/>
              </w:rPr>
            </w:pPr>
            <w:r w:rsidRPr="003D2EF0">
              <w:rPr>
                <w:rFonts w:ascii="Times New Roman" w:hAnsi="Times New Roman"/>
                <w:lang w:val="en-US"/>
              </w:rPr>
              <w:t>Employee</w:t>
            </w:r>
          </w:p>
        </w:tc>
        <w:tc>
          <w:tcPr>
            <w:tcW w:w="1485" w:type="pct"/>
            <w:tcBorders>
              <w:top w:val="nil"/>
              <w:left w:val="nil"/>
              <w:bottom w:val="nil"/>
              <w:right w:val="nil"/>
            </w:tcBorders>
            <w:hideMark/>
          </w:tcPr>
          <w:p w14:paraId="61D32505"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547" w:type="pct"/>
            <w:tcBorders>
              <w:top w:val="nil"/>
              <w:left w:val="nil"/>
              <w:bottom w:val="nil"/>
              <w:right w:val="nil"/>
            </w:tcBorders>
          </w:tcPr>
          <w:p w14:paraId="7C402148" w14:textId="77777777" w:rsidR="00990BAE" w:rsidRPr="003D2EF0" w:rsidRDefault="00990BAE" w:rsidP="00990BAE">
            <w:pPr>
              <w:rPr>
                <w:rFonts w:ascii="Times New Roman" w:hAnsi="Times New Roman"/>
                <w:lang w:val="en-US"/>
              </w:rPr>
            </w:pPr>
            <w:r w:rsidRPr="003D2EF0">
              <w:rPr>
                <w:rFonts w:ascii="Times New Roman" w:hAnsi="Times New Roman"/>
                <w:lang w:val="en-US"/>
              </w:rPr>
              <w:t>-10.92</w:t>
            </w:r>
          </w:p>
        </w:tc>
        <w:tc>
          <w:tcPr>
            <w:tcW w:w="1718" w:type="pct"/>
            <w:tcBorders>
              <w:top w:val="nil"/>
              <w:left w:val="nil"/>
              <w:bottom w:val="nil"/>
              <w:right w:val="nil"/>
            </w:tcBorders>
            <w:hideMark/>
          </w:tcPr>
          <w:p w14:paraId="4349B9A6"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r w:rsidR="00990BAE" w:rsidRPr="003D2EF0" w14:paraId="1D91845F" w14:textId="77777777" w:rsidTr="00E508D0">
        <w:tc>
          <w:tcPr>
            <w:tcW w:w="1250" w:type="pct"/>
            <w:tcBorders>
              <w:top w:val="nil"/>
              <w:left w:val="nil"/>
              <w:bottom w:val="single" w:sz="4" w:space="0" w:color="auto"/>
              <w:right w:val="nil"/>
            </w:tcBorders>
            <w:hideMark/>
          </w:tcPr>
          <w:p w14:paraId="583F4E1E" w14:textId="77777777" w:rsidR="00990BAE" w:rsidRPr="003D2EF0" w:rsidRDefault="00990BAE" w:rsidP="00990BAE">
            <w:pPr>
              <w:rPr>
                <w:rFonts w:ascii="Times New Roman" w:hAnsi="Times New Roman"/>
                <w:lang w:val="en-US"/>
              </w:rPr>
            </w:pPr>
            <w:r w:rsidRPr="003D2EF0">
              <w:rPr>
                <w:rFonts w:ascii="Times New Roman" w:hAnsi="Times New Roman"/>
                <w:lang w:val="en-US"/>
              </w:rPr>
              <w:t>Out of labor force</w:t>
            </w:r>
          </w:p>
        </w:tc>
        <w:tc>
          <w:tcPr>
            <w:tcW w:w="1485" w:type="pct"/>
            <w:tcBorders>
              <w:top w:val="nil"/>
              <w:left w:val="nil"/>
              <w:bottom w:val="single" w:sz="4" w:space="0" w:color="auto"/>
              <w:right w:val="nil"/>
            </w:tcBorders>
            <w:hideMark/>
          </w:tcPr>
          <w:p w14:paraId="0FA4AB72" w14:textId="77777777" w:rsidR="00990BAE" w:rsidRPr="003D2EF0" w:rsidRDefault="00990BAE" w:rsidP="00990BAE">
            <w:pPr>
              <w:rPr>
                <w:rFonts w:ascii="Times New Roman" w:hAnsi="Times New Roman"/>
                <w:lang w:val="en-US"/>
              </w:rPr>
            </w:pPr>
            <w:r w:rsidRPr="003D2EF0">
              <w:rPr>
                <w:rFonts w:ascii="Times New Roman" w:hAnsi="Times New Roman"/>
                <w:lang w:val="en-US"/>
              </w:rPr>
              <w:t>Single</w:t>
            </w:r>
          </w:p>
        </w:tc>
        <w:tc>
          <w:tcPr>
            <w:tcW w:w="547" w:type="pct"/>
            <w:tcBorders>
              <w:top w:val="nil"/>
              <w:left w:val="nil"/>
              <w:bottom w:val="single" w:sz="4" w:space="0" w:color="auto"/>
              <w:right w:val="nil"/>
            </w:tcBorders>
          </w:tcPr>
          <w:p w14:paraId="3B51E006" w14:textId="77777777" w:rsidR="00990BAE" w:rsidRPr="003D2EF0" w:rsidRDefault="00990BAE" w:rsidP="00990BAE">
            <w:pPr>
              <w:rPr>
                <w:rFonts w:ascii="Times New Roman" w:hAnsi="Times New Roman"/>
                <w:lang w:val="en-US"/>
              </w:rPr>
            </w:pPr>
            <w:r w:rsidRPr="003D2EF0">
              <w:rPr>
                <w:rFonts w:ascii="Times New Roman" w:hAnsi="Times New Roman"/>
                <w:lang w:val="en-US"/>
              </w:rPr>
              <w:t>-10.52</w:t>
            </w:r>
          </w:p>
        </w:tc>
        <w:tc>
          <w:tcPr>
            <w:tcW w:w="1718" w:type="pct"/>
            <w:tcBorders>
              <w:top w:val="nil"/>
              <w:left w:val="nil"/>
              <w:bottom w:val="single" w:sz="4" w:space="0" w:color="auto"/>
              <w:right w:val="nil"/>
            </w:tcBorders>
            <w:hideMark/>
          </w:tcPr>
          <w:p w14:paraId="4F0C1514" w14:textId="77777777" w:rsidR="00990BAE" w:rsidRPr="003D2EF0" w:rsidRDefault="00990BAE" w:rsidP="00990BAE">
            <w:pPr>
              <w:rPr>
                <w:rFonts w:ascii="Times New Roman" w:hAnsi="Times New Roman"/>
                <w:lang w:val="en-US"/>
              </w:rPr>
            </w:pPr>
            <w:r w:rsidRPr="003D2EF0">
              <w:rPr>
                <w:rFonts w:ascii="Times New Roman" w:hAnsi="Times New Roman"/>
                <w:lang w:val="en-US"/>
              </w:rPr>
              <w:t>No rejection</w:t>
            </w:r>
          </w:p>
        </w:tc>
      </w:tr>
    </w:tbl>
    <w:p w14:paraId="728FFDC3" w14:textId="77777777" w:rsidR="00990BAE" w:rsidRPr="003D2EF0" w:rsidRDefault="00990BAE" w:rsidP="00990BAE">
      <w:pPr>
        <w:spacing w:line="276" w:lineRule="auto"/>
        <w:rPr>
          <w:rFonts w:ascii="Times New Roman" w:eastAsia="Aptos" w:hAnsi="Times New Roman" w:cs="Times New Roman"/>
          <w:sz w:val="20"/>
          <w:szCs w:val="20"/>
          <w:lang w:val="en-US"/>
        </w:rPr>
      </w:pPr>
      <w:proofErr w:type="spellStart"/>
      <w:r w:rsidRPr="003D2EF0">
        <w:rPr>
          <w:rFonts w:ascii="Times New Roman" w:eastAsia="Aptos" w:hAnsi="Times New Roman" w:cs="Times New Roman"/>
          <w:sz w:val="20"/>
          <w:szCs w:val="20"/>
          <w:vertAlign w:val="superscript"/>
          <w:lang w:val="en-US"/>
        </w:rPr>
        <w:t>a</w:t>
      </w:r>
      <w:r w:rsidRPr="003D2EF0">
        <w:rPr>
          <w:rFonts w:ascii="Times New Roman" w:eastAsia="Aptos" w:hAnsi="Times New Roman" w:cs="Times New Roman"/>
          <w:sz w:val="20"/>
          <w:szCs w:val="20"/>
          <w:lang w:val="en-US"/>
        </w:rPr>
        <w:t>We</w:t>
      </w:r>
      <w:proofErr w:type="spellEnd"/>
      <w:r w:rsidRPr="003D2EF0">
        <w:rPr>
          <w:rFonts w:ascii="Times New Roman" w:eastAsia="Aptos" w:hAnsi="Times New Roman" w:cs="Times New Roman"/>
          <w:sz w:val="20"/>
          <w:szCs w:val="20"/>
          <w:lang w:val="en-US"/>
        </w:rPr>
        <w:t xml:space="preserve"> assume that the individual is a female of 35 years with short university education and that the period is 2016-2017. Rejection at the 5 per cent test level requires that the absolute value of the z-value is higher than 1.645.</w:t>
      </w:r>
    </w:p>
    <w:p w14:paraId="153A0F47" w14:textId="77777777" w:rsidR="00990BAE" w:rsidRPr="003D2EF0" w:rsidRDefault="00990BAE">
      <w:pPr>
        <w:rPr>
          <w:rFonts w:ascii="Times New Roman" w:hAnsi="Times New Roman" w:cs="Times New Roman"/>
          <w:lang w:val="en-US"/>
        </w:rPr>
      </w:pPr>
    </w:p>
    <w:sectPr w:rsidR="00990BAE" w:rsidRPr="003D2E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BAE"/>
    <w:rsid w:val="00024501"/>
    <w:rsid w:val="00025436"/>
    <w:rsid w:val="000400FC"/>
    <w:rsid w:val="00064B34"/>
    <w:rsid w:val="000660C1"/>
    <w:rsid w:val="000B59C6"/>
    <w:rsid w:val="000F4A47"/>
    <w:rsid w:val="00122CE2"/>
    <w:rsid w:val="00150A16"/>
    <w:rsid w:val="00151D61"/>
    <w:rsid w:val="00153F80"/>
    <w:rsid w:val="00156270"/>
    <w:rsid w:val="00157B27"/>
    <w:rsid w:val="00167983"/>
    <w:rsid w:val="001746AC"/>
    <w:rsid w:val="001C7259"/>
    <w:rsid w:val="001D0F9D"/>
    <w:rsid w:val="001D325B"/>
    <w:rsid w:val="00253EB6"/>
    <w:rsid w:val="002C2A7F"/>
    <w:rsid w:val="002C6993"/>
    <w:rsid w:val="002D23E8"/>
    <w:rsid w:val="002F60EE"/>
    <w:rsid w:val="003105D0"/>
    <w:rsid w:val="00380C87"/>
    <w:rsid w:val="00385F01"/>
    <w:rsid w:val="00386F51"/>
    <w:rsid w:val="003C2AFF"/>
    <w:rsid w:val="003D2EF0"/>
    <w:rsid w:val="00403289"/>
    <w:rsid w:val="00421345"/>
    <w:rsid w:val="00453936"/>
    <w:rsid w:val="004627DE"/>
    <w:rsid w:val="00462CA8"/>
    <w:rsid w:val="00474E56"/>
    <w:rsid w:val="004A4EC2"/>
    <w:rsid w:val="004B3E21"/>
    <w:rsid w:val="004B66F8"/>
    <w:rsid w:val="004C26E3"/>
    <w:rsid w:val="004F0460"/>
    <w:rsid w:val="004F3CA5"/>
    <w:rsid w:val="00516C55"/>
    <w:rsid w:val="005565EA"/>
    <w:rsid w:val="00563E6F"/>
    <w:rsid w:val="0057310E"/>
    <w:rsid w:val="005770DC"/>
    <w:rsid w:val="005A1675"/>
    <w:rsid w:val="005A5443"/>
    <w:rsid w:val="005A76E3"/>
    <w:rsid w:val="005B2529"/>
    <w:rsid w:val="005D177E"/>
    <w:rsid w:val="00602B5F"/>
    <w:rsid w:val="00612809"/>
    <w:rsid w:val="0062372B"/>
    <w:rsid w:val="006272B2"/>
    <w:rsid w:val="0063717B"/>
    <w:rsid w:val="00652A9D"/>
    <w:rsid w:val="006A097C"/>
    <w:rsid w:val="006B59F7"/>
    <w:rsid w:val="006C528F"/>
    <w:rsid w:val="006F6469"/>
    <w:rsid w:val="007019F6"/>
    <w:rsid w:val="007404F1"/>
    <w:rsid w:val="007704E7"/>
    <w:rsid w:val="007704F5"/>
    <w:rsid w:val="007720B0"/>
    <w:rsid w:val="00786477"/>
    <w:rsid w:val="007A48E0"/>
    <w:rsid w:val="007C1387"/>
    <w:rsid w:val="007D7E99"/>
    <w:rsid w:val="008328AD"/>
    <w:rsid w:val="00844222"/>
    <w:rsid w:val="0084726C"/>
    <w:rsid w:val="00862AC0"/>
    <w:rsid w:val="00864537"/>
    <w:rsid w:val="00884A9D"/>
    <w:rsid w:val="0089401A"/>
    <w:rsid w:val="008B591D"/>
    <w:rsid w:val="008C2777"/>
    <w:rsid w:val="008C5086"/>
    <w:rsid w:val="008F420D"/>
    <w:rsid w:val="008F5DB7"/>
    <w:rsid w:val="00903E2E"/>
    <w:rsid w:val="00904A11"/>
    <w:rsid w:val="009204FE"/>
    <w:rsid w:val="0095520A"/>
    <w:rsid w:val="00990BAE"/>
    <w:rsid w:val="0099570E"/>
    <w:rsid w:val="009A49D9"/>
    <w:rsid w:val="009B5E78"/>
    <w:rsid w:val="009B7ED0"/>
    <w:rsid w:val="009E7EAE"/>
    <w:rsid w:val="009F26CF"/>
    <w:rsid w:val="00A033DA"/>
    <w:rsid w:val="00A0670A"/>
    <w:rsid w:val="00A33E32"/>
    <w:rsid w:val="00A34A1C"/>
    <w:rsid w:val="00A35B51"/>
    <w:rsid w:val="00A721FE"/>
    <w:rsid w:val="00A955D5"/>
    <w:rsid w:val="00AB0EF0"/>
    <w:rsid w:val="00AD2FEF"/>
    <w:rsid w:val="00AE1303"/>
    <w:rsid w:val="00AE3B9D"/>
    <w:rsid w:val="00B14D54"/>
    <w:rsid w:val="00B15FCF"/>
    <w:rsid w:val="00B21256"/>
    <w:rsid w:val="00B44D52"/>
    <w:rsid w:val="00B46859"/>
    <w:rsid w:val="00B75033"/>
    <w:rsid w:val="00B821B2"/>
    <w:rsid w:val="00BC2980"/>
    <w:rsid w:val="00BC6C5F"/>
    <w:rsid w:val="00BC7F1B"/>
    <w:rsid w:val="00BD5519"/>
    <w:rsid w:val="00BF75C2"/>
    <w:rsid w:val="00C16112"/>
    <w:rsid w:val="00C2653F"/>
    <w:rsid w:val="00C42360"/>
    <w:rsid w:val="00C52648"/>
    <w:rsid w:val="00C53B46"/>
    <w:rsid w:val="00C60C45"/>
    <w:rsid w:val="00C730DD"/>
    <w:rsid w:val="00C75921"/>
    <w:rsid w:val="00C95025"/>
    <w:rsid w:val="00CC4F6E"/>
    <w:rsid w:val="00CD4AD7"/>
    <w:rsid w:val="00CE7D26"/>
    <w:rsid w:val="00D03917"/>
    <w:rsid w:val="00D041E8"/>
    <w:rsid w:val="00D3322D"/>
    <w:rsid w:val="00D66433"/>
    <w:rsid w:val="00DB0A91"/>
    <w:rsid w:val="00DE151D"/>
    <w:rsid w:val="00DE3CC8"/>
    <w:rsid w:val="00DF1E58"/>
    <w:rsid w:val="00E20F2D"/>
    <w:rsid w:val="00E501A0"/>
    <w:rsid w:val="00E9399C"/>
    <w:rsid w:val="00EA4350"/>
    <w:rsid w:val="00EE12C0"/>
    <w:rsid w:val="00F002BB"/>
    <w:rsid w:val="00F13E1C"/>
    <w:rsid w:val="00F17AE4"/>
    <w:rsid w:val="00F20604"/>
    <w:rsid w:val="00F2269C"/>
    <w:rsid w:val="00F3107D"/>
    <w:rsid w:val="00F55259"/>
    <w:rsid w:val="00F57865"/>
    <w:rsid w:val="00F66D16"/>
    <w:rsid w:val="00F67626"/>
    <w:rsid w:val="00F71DA6"/>
    <w:rsid w:val="00FB09F2"/>
    <w:rsid w:val="00FB711D"/>
    <w:rsid w:val="00FD31E1"/>
    <w:rsid w:val="00FD6DD8"/>
    <w:rsid w:val="00FE6DD3"/>
    <w:rsid w:val="00FF2C8D"/>
    <w:rsid w:val="00FF3A0B"/>
    <w:rsid w:val="00FF4C0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107"/>
    <o:shapelayout v:ext="edit">
      <o:idmap v:ext="edit" data="1"/>
    </o:shapelayout>
  </w:shapeDefaults>
  <w:decimalSymbol w:val="."/>
  <w:listSeparator w:val=","/>
  <w14:docId w14:val="45C375A4"/>
  <w15:chartTrackingRefBased/>
  <w15:docId w15:val="{67D058B8-5DEE-4596-BA00-CA8D8972A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8AD"/>
  </w:style>
  <w:style w:type="paragraph" w:styleId="Heading1">
    <w:name w:val="heading 1"/>
    <w:basedOn w:val="Normal"/>
    <w:next w:val="Normal"/>
    <w:link w:val="Heading1Char"/>
    <w:uiPriority w:val="9"/>
    <w:qFormat/>
    <w:rsid w:val="00990B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0B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0B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0B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0B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0B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0B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0B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0B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B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0B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0B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0B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0B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0B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0B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0B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0BAE"/>
    <w:rPr>
      <w:rFonts w:eastAsiaTheme="majorEastAsia" w:cstheme="majorBidi"/>
      <w:color w:val="272727" w:themeColor="text1" w:themeTint="D8"/>
    </w:rPr>
  </w:style>
  <w:style w:type="paragraph" w:styleId="Title">
    <w:name w:val="Title"/>
    <w:basedOn w:val="Normal"/>
    <w:next w:val="Normal"/>
    <w:link w:val="TitleChar"/>
    <w:uiPriority w:val="10"/>
    <w:qFormat/>
    <w:rsid w:val="00990B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B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0B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0B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0BAE"/>
    <w:pPr>
      <w:spacing w:before="160"/>
      <w:jc w:val="center"/>
    </w:pPr>
    <w:rPr>
      <w:i/>
      <w:iCs/>
      <w:color w:val="404040" w:themeColor="text1" w:themeTint="BF"/>
    </w:rPr>
  </w:style>
  <w:style w:type="character" w:customStyle="1" w:styleId="QuoteChar">
    <w:name w:val="Quote Char"/>
    <w:basedOn w:val="DefaultParagraphFont"/>
    <w:link w:val="Quote"/>
    <w:uiPriority w:val="29"/>
    <w:rsid w:val="00990BAE"/>
    <w:rPr>
      <w:i/>
      <w:iCs/>
      <w:color w:val="404040" w:themeColor="text1" w:themeTint="BF"/>
    </w:rPr>
  </w:style>
  <w:style w:type="paragraph" w:styleId="ListParagraph">
    <w:name w:val="List Paragraph"/>
    <w:basedOn w:val="Normal"/>
    <w:uiPriority w:val="34"/>
    <w:qFormat/>
    <w:rsid w:val="00990BAE"/>
    <w:pPr>
      <w:ind w:left="720"/>
      <w:contextualSpacing/>
    </w:pPr>
  </w:style>
  <w:style w:type="character" w:styleId="IntenseEmphasis">
    <w:name w:val="Intense Emphasis"/>
    <w:basedOn w:val="DefaultParagraphFont"/>
    <w:uiPriority w:val="21"/>
    <w:qFormat/>
    <w:rsid w:val="00990BAE"/>
    <w:rPr>
      <w:i/>
      <w:iCs/>
      <w:color w:val="0F4761" w:themeColor="accent1" w:themeShade="BF"/>
    </w:rPr>
  </w:style>
  <w:style w:type="paragraph" w:styleId="IntenseQuote">
    <w:name w:val="Intense Quote"/>
    <w:basedOn w:val="Normal"/>
    <w:next w:val="Normal"/>
    <w:link w:val="IntenseQuoteChar"/>
    <w:uiPriority w:val="30"/>
    <w:qFormat/>
    <w:rsid w:val="00990B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0BAE"/>
    <w:rPr>
      <w:i/>
      <w:iCs/>
      <w:color w:val="0F4761" w:themeColor="accent1" w:themeShade="BF"/>
    </w:rPr>
  </w:style>
  <w:style w:type="character" w:styleId="IntenseReference">
    <w:name w:val="Intense Reference"/>
    <w:basedOn w:val="DefaultParagraphFont"/>
    <w:uiPriority w:val="32"/>
    <w:qFormat/>
    <w:rsid w:val="00990BAE"/>
    <w:rPr>
      <w:b/>
      <w:bCs/>
      <w:smallCaps/>
      <w:color w:val="0F4761" w:themeColor="accent1" w:themeShade="BF"/>
      <w:spacing w:val="5"/>
    </w:rPr>
  </w:style>
  <w:style w:type="table" w:customStyle="1" w:styleId="Tabellrutenett5">
    <w:name w:val="Tabellrutenett5"/>
    <w:basedOn w:val="TableNormal"/>
    <w:next w:val="TableGrid"/>
    <w:uiPriority w:val="39"/>
    <w:rsid w:val="00990BAE"/>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90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720B0"/>
    <w:pPr>
      <w:autoSpaceDE w:val="0"/>
      <w:autoSpaceDN w:val="0"/>
      <w:adjustRightInd w:val="0"/>
      <w:spacing w:after="0" w:line="240" w:lineRule="auto"/>
    </w:pPr>
    <w:rPr>
      <w:rFonts w:ascii="Times New Roman" w:hAnsi="Times New Roman" w:cs="Times New Roman"/>
      <w:color w:val="000000"/>
      <w:kern w:val="0"/>
    </w:rPr>
  </w:style>
  <w:style w:type="paragraph" w:styleId="Revision">
    <w:name w:val="Revision"/>
    <w:hidden/>
    <w:uiPriority w:val="99"/>
    <w:semiHidden/>
    <w:rsid w:val="00F206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9.wmf"/><Relationship Id="rId42" Type="http://schemas.openxmlformats.org/officeDocument/2006/relationships/oleObject" Target="embeddings/oleObject20.bin"/><Relationship Id="rId63" Type="http://schemas.openxmlformats.org/officeDocument/2006/relationships/image" Target="media/image30.wmf"/><Relationship Id="rId84" Type="http://schemas.openxmlformats.org/officeDocument/2006/relationships/oleObject" Target="embeddings/oleObject41.bin"/><Relationship Id="rId138" Type="http://schemas.openxmlformats.org/officeDocument/2006/relationships/oleObject" Target="embeddings/oleObject68.bin"/><Relationship Id="rId159" Type="http://schemas.openxmlformats.org/officeDocument/2006/relationships/image" Target="media/image78.wmf"/><Relationship Id="rId107" Type="http://schemas.openxmlformats.org/officeDocument/2006/relationships/image" Target="media/image52.wmf"/><Relationship Id="rId11" Type="http://schemas.openxmlformats.org/officeDocument/2006/relationships/image" Target="media/image4.wmf"/><Relationship Id="rId32" Type="http://schemas.openxmlformats.org/officeDocument/2006/relationships/oleObject" Target="embeddings/oleObject15.bin"/><Relationship Id="rId53" Type="http://schemas.openxmlformats.org/officeDocument/2006/relationships/image" Target="media/image25.wmf"/><Relationship Id="rId74" Type="http://schemas.openxmlformats.org/officeDocument/2006/relationships/oleObject" Target="embeddings/oleObject36.bin"/><Relationship Id="rId128" Type="http://schemas.openxmlformats.org/officeDocument/2006/relationships/oleObject" Target="embeddings/oleObject63.bin"/><Relationship Id="rId149" Type="http://schemas.openxmlformats.org/officeDocument/2006/relationships/image" Target="media/image73.wmf"/><Relationship Id="rId5" Type="http://schemas.openxmlformats.org/officeDocument/2006/relationships/oleObject" Target="embeddings/oleObject1.bin"/><Relationship Id="rId95" Type="http://schemas.openxmlformats.org/officeDocument/2006/relationships/image" Target="media/image46.wmf"/><Relationship Id="rId160" Type="http://schemas.openxmlformats.org/officeDocument/2006/relationships/oleObject" Target="embeddings/oleObject79.bin"/><Relationship Id="rId22" Type="http://schemas.openxmlformats.org/officeDocument/2006/relationships/oleObject" Target="embeddings/oleObject10.bin"/><Relationship Id="rId43" Type="http://schemas.openxmlformats.org/officeDocument/2006/relationships/image" Target="media/image20.wmf"/><Relationship Id="rId64" Type="http://schemas.openxmlformats.org/officeDocument/2006/relationships/oleObject" Target="embeddings/oleObject31.bin"/><Relationship Id="rId118" Type="http://schemas.openxmlformats.org/officeDocument/2006/relationships/oleObject" Target="embeddings/oleObject58.bin"/><Relationship Id="rId139" Type="http://schemas.openxmlformats.org/officeDocument/2006/relationships/image" Target="media/image68.wmf"/><Relationship Id="rId85" Type="http://schemas.openxmlformats.org/officeDocument/2006/relationships/image" Target="media/image41.wmf"/><Relationship Id="rId150" Type="http://schemas.openxmlformats.org/officeDocument/2006/relationships/oleObject" Target="embeddings/oleObject74.bin"/><Relationship Id="rId12" Type="http://schemas.openxmlformats.org/officeDocument/2006/relationships/oleObject" Target="embeddings/oleObject5.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8.bin"/><Relationship Id="rId59" Type="http://schemas.openxmlformats.org/officeDocument/2006/relationships/image" Target="media/image28.wmf"/><Relationship Id="rId103" Type="http://schemas.openxmlformats.org/officeDocument/2006/relationships/image" Target="media/image50.wmf"/><Relationship Id="rId108" Type="http://schemas.openxmlformats.org/officeDocument/2006/relationships/oleObject" Target="embeddings/oleObject53.bin"/><Relationship Id="rId124" Type="http://schemas.openxmlformats.org/officeDocument/2006/relationships/oleObject" Target="embeddings/oleObject61.bin"/><Relationship Id="rId129" Type="http://schemas.openxmlformats.org/officeDocument/2006/relationships/image" Target="media/image63.wmf"/><Relationship Id="rId54" Type="http://schemas.openxmlformats.org/officeDocument/2006/relationships/oleObject" Target="embeddings/oleObject26.bin"/><Relationship Id="rId70" Type="http://schemas.openxmlformats.org/officeDocument/2006/relationships/oleObject" Target="embeddings/oleObject34.bin"/><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oleObject" Target="embeddings/oleObject47.bin"/><Relationship Id="rId140" Type="http://schemas.openxmlformats.org/officeDocument/2006/relationships/oleObject" Target="embeddings/oleObject69.bin"/><Relationship Id="rId145" Type="http://schemas.openxmlformats.org/officeDocument/2006/relationships/image" Target="media/image71.wmf"/><Relationship Id="rId161" Type="http://schemas.openxmlformats.org/officeDocument/2006/relationships/image" Target="media/image79.wmf"/><Relationship Id="rId16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23" Type="http://schemas.openxmlformats.org/officeDocument/2006/relationships/image" Target="media/image10.wmf"/><Relationship Id="rId28" Type="http://schemas.openxmlformats.org/officeDocument/2006/relationships/oleObject" Target="embeddings/oleObject13.bin"/><Relationship Id="rId49" Type="http://schemas.openxmlformats.org/officeDocument/2006/relationships/image" Target="media/image23.wmf"/><Relationship Id="rId114" Type="http://schemas.openxmlformats.org/officeDocument/2006/relationships/oleObject" Target="embeddings/oleObject56.bin"/><Relationship Id="rId119" Type="http://schemas.openxmlformats.org/officeDocument/2006/relationships/image" Target="media/image58.wmf"/><Relationship Id="rId44" Type="http://schemas.openxmlformats.org/officeDocument/2006/relationships/oleObject" Target="embeddings/oleObject21.bin"/><Relationship Id="rId60" Type="http://schemas.openxmlformats.org/officeDocument/2006/relationships/oleObject" Target="embeddings/oleObject29.bin"/><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oleObject" Target="embeddings/oleObject42.bin"/><Relationship Id="rId130" Type="http://schemas.openxmlformats.org/officeDocument/2006/relationships/oleObject" Target="embeddings/oleObject64.bin"/><Relationship Id="rId135" Type="http://schemas.openxmlformats.org/officeDocument/2006/relationships/image" Target="media/image66.wmf"/><Relationship Id="rId151" Type="http://schemas.openxmlformats.org/officeDocument/2006/relationships/image" Target="media/image74.wmf"/><Relationship Id="rId156" Type="http://schemas.openxmlformats.org/officeDocument/2006/relationships/oleObject" Target="embeddings/oleObject77.bin"/><Relationship Id="rId13" Type="http://schemas.openxmlformats.org/officeDocument/2006/relationships/image" Target="media/image5.wmf"/><Relationship Id="rId18" Type="http://schemas.openxmlformats.org/officeDocument/2006/relationships/oleObject" Target="embeddings/oleObject8.bin"/><Relationship Id="rId39" Type="http://schemas.openxmlformats.org/officeDocument/2006/relationships/image" Target="media/image18.wmf"/><Relationship Id="rId109" Type="http://schemas.openxmlformats.org/officeDocument/2006/relationships/image" Target="media/image53.wmf"/><Relationship Id="rId34" Type="http://schemas.openxmlformats.org/officeDocument/2006/relationships/oleObject" Target="embeddings/oleObject16.bin"/><Relationship Id="rId50" Type="http://schemas.openxmlformats.org/officeDocument/2006/relationships/oleObject" Target="embeddings/oleObject24.bin"/><Relationship Id="rId55" Type="http://schemas.openxmlformats.org/officeDocument/2006/relationships/image" Target="media/image26.wmf"/><Relationship Id="rId76" Type="http://schemas.openxmlformats.org/officeDocument/2006/relationships/oleObject" Target="embeddings/oleObject37.bin"/><Relationship Id="rId97" Type="http://schemas.openxmlformats.org/officeDocument/2006/relationships/image" Target="media/image47.wmf"/><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image" Target="media/image61.wmf"/><Relationship Id="rId141" Type="http://schemas.openxmlformats.org/officeDocument/2006/relationships/image" Target="media/image69.wmf"/><Relationship Id="rId146" Type="http://schemas.openxmlformats.org/officeDocument/2006/relationships/oleObject" Target="embeddings/oleObject72.bin"/><Relationship Id="rId7" Type="http://schemas.openxmlformats.org/officeDocument/2006/relationships/oleObject" Target="embeddings/oleObject2.bin"/><Relationship Id="rId71" Type="http://schemas.openxmlformats.org/officeDocument/2006/relationships/image" Target="media/image34.wmf"/><Relationship Id="rId92" Type="http://schemas.openxmlformats.org/officeDocument/2006/relationships/oleObject" Target="embeddings/oleObject45.bin"/><Relationship Id="rId162" Type="http://schemas.openxmlformats.org/officeDocument/2006/relationships/oleObject" Target="embeddings/oleObject80.bin"/><Relationship Id="rId2" Type="http://schemas.openxmlformats.org/officeDocument/2006/relationships/settings" Target="settings.xml"/><Relationship Id="rId29" Type="http://schemas.openxmlformats.org/officeDocument/2006/relationships/image" Target="media/image13.wmf"/><Relationship Id="rId24" Type="http://schemas.openxmlformats.org/officeDocument/2006/relationships/oleObject" Target="embeddings/oleObject11.bin"/><Relationship Id="rId40" Type="http://schemas.openxmlformats.org/officeDocument/2006/relationships/oleObject" Target="embeddings/oleObject19.bin"/><Relationship Id="rId45" Type="http://schemas.openxmlformats.org/officeDocument/2006/relationships/image" Target="media/image21.wmf"/><Relationship Id="rId66" Type="http://schemas.openxmlformats.org/officeDocument/2006/relationships/oleObject" Target="embeddings/oleObject32.bin"/><Relationship Id="rId87" Type="http://schemas.openxmlformats.org/officeDocument/2006/relationships/image" Target="media/image42.wmf"/><Relationship Id="rId110" Type="http://schemas.openxmlformats.org/officeDocument/2006/relationships/oleObject" Target="embeddings/oleObject54.bin"/><Relationship Id="rId115" Type="http://schemas.openxmlformats.org/officeDocument/2006/relationships/image" Target="media/image56.wmf"/><Relationship Id="rId131" Type="http://schemas.openxmlformats.org/officeDocument/2006/relationships/image" Target="media/image64.wmf"/><Relationship Id="rId136" Type="http://schemas.openxmlformats.org/officeDocument/2006/relationships/oleObject" Target="embeddings/oleObject67.bin"/><Relationship Id="rId157" Type="http://schemas.openxmlformats.org/officeDocument/2006/relationships/image" Target="media/image77.wmf"/><Relationship Id="rId61" Type="http://schemas.openxmlformats.org/officeDocument/2006/relationships/image" Target="media/image29.wmf"/><Relationship Id="rId82" Type="http://schemas.openxmlformats.org/officeDocument/2006/relationships/oleObject" Target="embeddings/oleObject40.bin"/><Relationship Id="rId152" Type="http://schemas.openxmlformats.org/officeDocument/2006/relationships/oleObject" Target="embeddings/oleObject75.bin"/><Relationship Id="rId19" Type="http://schemas.openxmlformats.org/officeDocument/2006/relationships/image" Target="media/image8.wmf"/><Relationship Id="rId14" Type="http://schemas.openxmlformats.org/officeDocument/2006/relationships/oleObject" Target="embeddings/oleObject6.bin"/><Relationship Id="rId30" Type="http://schemas.openxmlformats.org/officeDocument/2006/relationships/oleObject" Target="embeddings/oleObject14.bin"/><Relationship Id="rId35" Type="http://schemas.openxmlformats.org/officeDocument/2006/relationships/image" Target="media/image16.wmf"/><Relationship Id="rId56" Type="http://schemas.openxmlformats.org/officeDocument/2006/relationships/oleObject" Target="embeddings/oleObject27.bin"/><Relationship Id="rId77" Type="http://schemas.openxmlformats.org/officeDocument/2006/relationships/image" Target="media/image37.wmf"/><Relationship Id="rId100" Type="http://schemas.openxmlformats.org/officeDocument/2006/relationships/oleObject" Target="embeddings/oleObject49.bin"/><Relationship Id="rId105" Type="http://schemas.openxmlformats.org/officeDocument/2006/relationships/image" Target="media/image51.wmf"/><Relationship Id="rId126" Type="http://schemas.openxmlformats.org/officeDocument/2006/relationships/oleObject" Target="embeddings/oleObject62.bin"/><Relationship Id="rId147" Type="http://schemas.openxmlformats.org/officeDocument/2006/relationships/image" Target="media/image72.wmf"/><Relationship Id="rId8" Type="http://schemas.openxmlformats.org/officeDocument/2006/relationships/oleObject" Target="embeddings/oleObject3.bin"/><Relationship Id="rId51" Type="http://schemas.openxmlformats.org/officeDocument/2006/relationships/image" Target="media/image24.wmf"/><Relationship Id="rId72" Type="http://schemas.openxmlformats.org/officeDocument/2006/relationships/oleObject" Target="embeddings/oleObject35.bin"/><Relationship Id="rId93" Type="http://schemas.openxmlformats.org/officeDocument/2006/relationships/image" Target="media/image45.wmf"/><Relationship Id="rId98" Type="http://schemas.openxmlformats.org/officeDocument/2006/relationships/oleObject" Target="embeddings/oleObject48.bin"/><Relationship Id="rId121" Type="http://schemas.openxmlformats.org/officeDocument/2006/relationships/image" Target="media/image59.wmf"/><Relationship Id="rId142" Type="http://schemas.openxmlformats.org/officeDocument/2006/relationships/oleObject" Target="embeddings/oleObject70.bin"/><Relationship Id="rId163" Type="http://schemas.openxmlformats.org/officeDocument/2006/relationships/image" Target="media/image80.wmf"/><Relationship Id="rId3" Type="http://schemas.openxmlformats.org/officeDocument/2006/relationships/webSettings" Target="webSettings.xml"/><Relationship Id="rId25" Type="http://schemas.openxmlformats.org/officeDocument/2006/relationships/image" Target="media/image11.wmf"/><Relationship Id="rId46" Type="http://schemas.openxmlformats.org/officeDocument/2006/relationships/oleObject" Target="embeddings/oleObject22.bin"/><Relationship Id="rId67" Type="http://schemas.openxmlformats.org/officeDocument/2006/relationships/image" Target="media/image32.wmf"/><Relationship Id="rId116" Type="http://schemas.openxmlformats.org/officeDocument/2006/relationships/oleObject" Target="embeddings/oleObject57.bin"/><Relationship Id="rId137" Type="http://schemas.openxmlformats.org/officeDocument/2006/relationships/image" Target="media/image67.wmf"/><Relationship Id="rId158" Type="http://schemas.openxmlformats.org/officeDocument/2006/relationships/oleObject" Target="embeddings/oleObject78.bin"/><Relationship Id="rId20" Type="http://schemas.openxmlformats.org/officeDocument/2006/relationships/oleObject" Target="embeddings/oleObject9.bin"/><Relationship Id="rId41" Type="http://schemas.openxmlformats.org/officeDocument/2006/relationships/image" Target="media/image19.wmf"/><Relationship Id="rId62" Type="http://schemas.openxmlformats.org/officeDocument/2006/relationships/oleObject" Target="embeddings/oleObject30.bin"/><Relationship Id="rId83" Type="http://schemas.openxmlformats.org/officeDocument/2006/relationships/image" Target="media/image40.wmf"/><Relationship Id="rId88" Type="http://schemas.openxmlformats.org/officeDocument/2006/relationships/oleObject" Target="embeddings/oleObject43.bin"/><Relationship Id="rId111" Type="http://schemas.openxmlformats.org/officeDocument/2006/relationships/image" Target="media/image54.wmf"/><Relationship Id="rId132" Type="http://schemas.openxmlformats.org/officeDocument/2006/relationships/oleObject" Target="embeddings/oleObject65.bin"/><Relationship Id="rId153" Type="http://schemas.openxmlformats.org/officeDocument/2006/relationships/image" Target="media/image75.wmf"/><Relationship Id="rId15" Type="http://schemas.openxmlformats.org/officeDocument/2006/relationships/image" Target="media/image6.wmf"/><Relationship Id="rId36" Type="http://schemas.openxmlformats.org/officeDocument/2006/relationships/oleObject" Target="embeddings/oleObject17.bin"/><Relationship Id="rId57" Type="http://schemas.openxmlformats.org/officeDocument/2006/relationships/image" Target="media/image27.wmf"/><Relationship Id="rId106" Type="http://schemas.openxmlformats.org/officeDocument/2006/relationships/oleObject" Target="embeddings/oleObject52.bin"/><Relationship Id="rId127" Type="http://schemas.openxmlformats.org/officeDocument/2006/relationships/image" Target="media/image62.wmf"/><Relationship Id="rId10" Type="http://schemas.openxmlformats.org/officeDocument/2006/relationships/oleObject" Target="embeddings/oleObject4.bin"/><Relationship Id="rId31" Type="http://schemas.openxmlformats.org/officeDocument/2006/relationships/image" Target="media/image14.wmf"/><Relationship Id="rId52" Type="http://schemas.openxmlformats.org/officeDocument/2006/relationships/oleObject" Target="embeddings/oleObject25.bin"/><Relationship Id="rId73" Type="http://schemas.openxmlformats.org/officeDocument/2006/relationships/image" Target="media/image35.wmf"/><Relationship Id="rId78" Type="http://schemas.openxmlformats.org/officeDocument/2006/relationships/oleObject" Target="embeddings/oleObject38.bin"/><Relationship Id="rId94" Type="http://schemas.openxmlformats.org/officeDocument/2006/relationships/oleObject" Target="embeddings/oleObject46.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60.bin"/><Relationship Id="rId143" Type="http://schemas.openxmlformats.org/officeDocument/2006/relationships/image" Target="media/image70.wmf"/><Relationship Id="rId148" Type="http://schemas.openxmlformats.org/officeDocument/2006/relationships/oleObject" Target="embeddings/oleObject73.bin"/><Relationship Id="rId164" Type="http://schemas.openxmlformats.org/officeDocument/2006/relationships/oleObject" Target="embeddings/oleObject81.bin"/><Relationship Id="rId4" Type="http://schemas.openxmlformats.org/officeDocument/2006/relationships/image" Target="media/image1.wmf"/><Relationship Id="rId9" Type="http://schemas.openxmlformats.org/officeDocument/2006/relationships/image" Target="media/image3.wmf"/><Relationship Id="rId26" Type="http://schemas.openxmlformats.org/officeDocument/2006/relationships/oleObject" Target="embeddings/oleObject12.bin"/><Relationship Id="rId47" Type="http://schemas.openxmlformats.org/officeDocument/2006/relationships/image" Target="media/image22.wmf"/><Relationship Id="rId68" Type="http://schemas.openxmlformats.org/officeDocument/2006/relationships/oleObject" Target="embeddings/oleObject33.bin"/><Relationship Id="rId89" Type="http://schemas.openxmlformats.org/officeDocument/2006/relationships/image" Target="media/image43.wmf"/><Relationship Id="rId112" Type="http://schemas.openxmlformats.org/officeDocument/2006/relationships/oleObject" Target="embeddings/oleObject55.bin"/><Relationship Id="rId133" Type="http://schemas.openxmlformats.org/officeDocument/2006/relationships/image" Target="media/image65.wmf"/><Relationship Id="rId154" Type="http://schemas.openxmlformats.org/officeDocument/2006/relationships/oleObject" Target="embeddings/oleObject76.bin"/><Relationship Id="rId16" Type="http://schemas.openxmlformats.org/officeDocument/2006/relationships/oleObject" Target="embeddings/oleObject7.bin"/><Relationship Id="rId37" Type="http://schemas.openxmlformats.org/officeDocument/2006/relationships/image" Target="media/image17.wmf"/><Relationship Id="rId58" Type="http://schemas.openxmlformats.org/officeDocument/2006/relationships/oleObject" Target="embeddings/oleObject28.bin"/><Relationship Id="rId79" Type="http://schemas.openxmlformats.org/officeDocument/2006/relationships/image" Target="media/image38.wmf"/><Relationship Id="rId102" Type="http://schemas.openxmlformats.org/officeDocument/2006/relationships/oleObject" Target="embeddings/oleObject50.bin"/><Relationship Id="rId123" Type="http://schemas.openxmlformats.org/officeDocument/2006/relationships/image" Target="media/image60.wmf"/><Relationship Id="rId144" Type="http://schemas.openxmlformats.org/officeDocument/2006/relationships/oleObject" Target="embeddings/oleObject71.bin"/><Relationship Id="rId90" Type="http://schemas.openxmlformats.org/officeDocument/2006/relationships/oleObject" Target="embeddings/oleObject44.bin"/><Relationship Id="rId165" Type="http://schemas.openxmlformats.org/officeDocument/2006/relationships/fontTable" Target="fontTable.xml"/><Relationship Id="rId27" Type="http://schemas.openxmlformats.org/officeDocument/2006/relationships/image" Target="media/image12.wmf"/><Relationship Id="rId48" Type="http://schemas.openxmlformats.org/officeDocument/2006/relationships/oleObject" Target="embeddings/oleObject23.bin"/><Relationship Id="rId69" Type="http://schemas.openxmlformats.org/officeDocument/2006/relationships/image" Target="media/image33.wmf"/><Relationship Id="rId113" Type="http://schemas.openxmlformats.org/officeDocument/2006/relationships/image" Target="media/image55.wmf"/><Relationship Id="rId134" Type="http://schemas.openxmlformats.org/officeDocument/2006/relationships/oleObject" Target="embeddings/oleObject66.bin"/><Relationship Id="rId80" Type="http://schemas.openxmlformats.org/officeDocument/2006/relationships/oleObject" Target="embeddings/oleObject39.bin"/><Relationship Id="rId155" Type="http://schemas.openxmlformats.org/officeDocument/2006/relationships/image" Target="media/image76.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9</Pages>
  <Words>2943</Words>
  <Characters>16776</Characters>
  <Application>Microsoft Office Word</Application>
  <DocSecurity>0</DocSecurity>
  <Lines>139</Lines>
  <Paragraphs>39</Paragraphs>
  <ScaleCrop>false</ScaleCrop>
  <Company/>
  <LinksUpToDate>false</LinksUpToDate>
  <CharactersWithSpaces>19680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Skjerpen, Terje</dc:creator>
  <cp:keywords/>
  <dc:description/>
  <cp:lastModifiedBy>Sharmila R</cp:lastModifiedBy>
  <cp:revision>155</cp:revision>
  <cp:lastPrinted>2024-10-06T10:33:00Z</cp:lastPrinted>
  <dcterms:created xsi:type="dcterms:W3CDTF">2024-10-05T14:49:00Z</dcterms:created>
  <dcterms:modified xsi:type="dcterms:W3CDTF">2025-02-18T03:54:00Z</dcterms:modified>
</cp:coreProperties>
</file>