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90C5B" w14:textId="5F1AFE39" w:rsidR="0081757A" w:rsidRPr="00923049" w:rsidRDefault="0081757A" w:rsidP="00647AF5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923049">
        <w:rPr>
          <w:rFonts w:ascii="Segoe UI" w:hAnsi="Segoe UI" w:cs="Segoe UI"/>
          <w:b/>
          <w:bCs/>
          <w:sz w:val="20"/>
          <w:szCs w:val="20"/>
        </w:rPr>
        <w:t>Supplementary Table 1.</w:t>
      </w:r>
      <w:r w:rsidRPr="00923049">
        <w:rPr>
          <w:rFonts w:ascii="Segoe UI" w:hAnsi="Segoe UI" w:cs="Segoe UI"/>
          <w:sz w:val="20"/>
          <w:szCs w:val="20"/>
        </w:rPr>
        <w:t xml:space="preserve"> Clinical details of </w:t>
      </w:r>
      <w:r w:rsidR="00386AA4" w:rsidRPr="00923049">
        <w:rPr>
          <w:rFonts w:ascii="Segoe UI" w:hAnsi="Segoe UI" w:cs="Segoe UI"/>
          <w:sz w:val="20"/>
          <w:szCs w:val="20"/>
        </w:rPr>
        <w:t xml:space="preserve">patients with </w:t>
      </w:r>
      <w:r w:rsidRPr="00923049">
        <w:rPr>
          <w:rFonts w:ascii="Segoe UI" w:hAnsi="Segoe UI" w:cs="Segoe UI"/>
          <w:sz w:val="20"/>
          <w:szCs w:val="20"/>
        </w:rPr>
        <w:t xml:space="preserve">chronic </w:t>
      </w:r>
      <w:r w:rsidR="00386AA4" w:rsidRPr="00923049">
        <w:rPr>
          <w:rFonts w:ascii="Segoe UI" w:hAnsi="Segoe UI" w:cs="Segoe UI"/>
          <w:sz w:val="20"/>
          <w:szCs w:val="20"/>
        </w:rPr>
        <w:t>lower urinary tract symptoms (</w:t>
      </w:r>
      <w:r w:rsidRPr="00923049">
        <w:rPr>
          <w:rFonts w:ascii="Segoe UI" w:hAnsi="Segoe UI" w:cs="Segoe UI"/>
          <w:sz w:val="20"/>
          <w:szCs w:val="20"/>
        </w:rPr>
        <w:t>LUTS</w:t>
      </w:r>
      <w:r w:rsidR="00386AA4" w:rsidRPr="00923049">
        <w:rPr>
          <w:rFonts w:ascii="Segoe UI" w:hAnsi="Segoe UI" w:cs="Segoe UI"/>
          <w:sz w:val="20"/>
          <w:szCs w:val="20"/>
        </w:rPr>
        <w:t>).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709"/>
        <w:gridCol w:w="1219"/>
        <w:gridCol w:w="1221"/>
        <w:gridCol w:w="1221"/>
        <w:gridCol w:w="1221"/>
        <w:gridCol w:w="1221"/>
        <w:gridCol w:w="1217"/>
      </w:tblGrid>
      <w:tr w:rsidR="0081757A" w:rsidRPr="00923049" w14:paraId="39886FC5" w14:textId="77777777" w:rsidTr="000E6834">
        <w:tc>
          <w:tcPr>
            <w:tcW w:w="547" w:type="pct"/>
          </w:tcPr>
          <w:p w14:paraId="1F8BEE7B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393" w:type="pct"/>
          </w:tcPr>
          <w:p w14:paraId="56489C0E" w14:textId="74435D68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676" w:type="pct"/>
          </w:tcPr>
          <w:p w14:paraId="3A97A7D8" w14:textId="2BD37DB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Estimated symptom duration</w:t>
            </w:r>
          </w:p>
        </w:tc>
        <w:tc>
          <w:tcPr>
            <w:tcW w:w="677" w:type="pct"/>
          </w:tcPr>
          <w:p w14:paraId="670ECC61" w14:textId="6FB44A46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LUTS score</w:t>
            </w:r>
            <w:r w:rsidR="00386AA4"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(out of 39)</w:t>
            </w:r>
          </w:p>
        </w:tc>
        <w:tc>
          <w:tcPr>
            <w:tcW w:w="677" w:type="pct"/>
          </w:tcPr>
          <w:p w14:paraId="3DC386F2" w14:textId="72925E95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Dipstick leukocyte esterase</w:t>
            </w:r>
          </w:p>
        </w:tc>
        <w:tc>
          <w:tcPr>
            <w:tcW w:w="677" w:type="pct"/>
          </w:tcPr>
          <w:p w14:paraId="111CC65D" w14:textId="5D05351D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Dipstick nitrite</w:t>
            </w:r>
          </w:p>
        </w:tc>
        <w:tc>
          <w:tcPr>
            <w:tcW w:w="677" w:type="pct"/>
          </w:tcPr>
          <w:p w14:paraId="17F28619" w14:textId="53A06796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MSU culture</w:t>
            </w:r>
            <w:r w:rsidR="00386AA4"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675" w:type="pct"/>
          </w:tcPr>
          <w:p w14:paraId="4E0F3C48" w14:textId="6B8AA9B3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Fresh urinary leukocyte per </w:t>
            </w:r>
            <w:proofErr w:type="spellStart"/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μL</w:t>
            </w:r>
            <w:proofErr w:type="spellEnd"/>
          </w:p>
        </w:tc>
      </w:tr>
      <w:tr w:rsidR="0081757A" w:rsidRPr="00923049" w14:paraId="3B4449AB" w14:textId="77777777" w:rsidTr="000E6834">
        <w:tc>
          <w:tcPr>
            <w:tcW w:w="547" w:type="pct"/>
          </w:tcPr>
          <w:p w14:paraId="4234BBB2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P01</w:t>
            </w:r>
          </w:p>
        </w:tc>
        <w:tc>
          <w:tcPr>
            <w:tcW w:w="393" w:type="pct"/>
          </w:tcPr>
          <w:p w14:paraId="7C11816A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29</w:t>
            </w:r>
          </w:p>
        </w:tc>
        <w:tc>
          <w:tcPr>
            <w:tcW w:w="676" w:type="pct"/>
          </w:tcPr>
          <w:p w14:paraId="469EB2F9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15 years</w:t>
            </w:r>
          </w:p>
        </w:tc>
        <w:tc>
          <w:tcPr>
            <w:tcW w:w="677" w:type="pct"/>
          </w:tcPr>
          <w:p w14:paraId="5144D0D9" w14:textId="1A253C03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677" w:type="pct"/>
          </w:tcPr>
          <w:p w14:paraId="580CFF3B" w14:textId="217BFA36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7" w:type="pct"/>
          </w:tcPr>
          <w:p w14:paraId="05A85194" w14:textId="2C3AA928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7" w:type="pct"/>
          </w:tcPr>
          <w:p w14:paraId="254E57C2" w14:textId="61783E91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5" w:type="pct"/>
          </w:tcPr>
          <w:p w14:paraId="498981C5" w14:textId="419D1829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34</w:t>
            </w:r>
          </w:p>
        </w:tc>
      </w:tr>
      <w:tr w:rsidR="0081757A" w:rsidRPr="00923049" w14:paraId="18A5E4D8" w14:textId="77777777" w:rsidTr="000E6834">
        <w:tc>
          <w:tcPr>
            <w:tcW w:w="547" w:type="pct"/>
          </w:tcPr>
          <w:p w14:paraId="45CAFC90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P02</w:t>
            </w:r>
          </w:p>
        </w:tc>
        <w:tc>
          <w:tcPr>
            <w:tcW w:w="393" w:type="pct"/>
          </w:tcPr>
          <w:p w14:paraId="1747F92E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64</w:t>
            </w:r>
          </w:p>
        </w:tc>
        <w:tc>
          <w:tcPr>
            <w:tcW w:w="676" w:type="pct"/>
          </w:tcPr>
          <w:p w14:paraId="3F2F1D85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7 years</w:t>
            </w:r>
          </w:p>
        </w:tc>
        <w:tc>
          <w:tcPr>
            <w:tcW w:w="677" w:type="pct"/>
          </w:tcPr>
          <w:p w14:paraId="0703C955" w14:textId="2A1818DE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677" w:type="pct"/>
          </w:tcPr>
          <w:p w14:paraId="028E3FB1" w14:textId="797EBFDB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7" w:type="pct"/>
          </w:tcPr>
          <w:p w14:paraId="7EBB00AA" w14:textId="0E933224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7" w:type="pct"/>
          </w:tcPr>
          <w:p w14:paraId="6D512BFA" w14:textId="3FF7530A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5" w:type="pct"/>
          </w:tcPr>
          <w:p w14:paraId="103692AE" w14:textId="0E3976CF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0</w:t>
            </w:r>
          </w:p>
        </w:tc>
      </w:tr>
      <w:tr w:rsidR="0081757A" w:rsidRPr="00923049" w14:paraId="4C832D93" w14:textId="77777777" w:rsidTr="000E6834">
        <w:tc>
          <w:tcPr>
            <w:tcW w:w="547" w:type="pct"/>
          </w:tcPr>
          <w:p w14:paraId="2F48FED2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P03</w:t>
            </w:r>
          </w:p>
        </w:tc>
        <w:tc>
          <w:tcPr>
            <w:tcW w:w="393" w:type="pct"/>
          </w:tcPr>
          <w:p w14:paraId="1E649BA7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69</w:t>
            </w:r>
          </w:p>
        </w:tc>
        <w:tc>
          <w:tcPr>
            <w:tcW w:w="676" w:type="pct"/>
          </w:tcPr>
          <w:p w14:paraId="14B41596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8 years</w:t>
            </w:r>
          </w:p>
        </w:tc>
        <w:tc>
          <w:tcPr>
            <w:tcW w:w="677" w:type="pct"/>
          </w:tcPr>
          <w:p w14:paraId="4D34FABA" w14:textId="4D8FA450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677" w:type="pct"/>
          </w:tcPr>
          <w:p w14:paraId="0B6CE109" w14:textId="1A9F64FC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1+</w:t>
            </w:r>
          </w:p>
        </w:tc>
        <w:tc>
          <w:tcPr>
            <w:tcW w:w="677" w:type="pct"/>
          </w:tcPr>
          <w:p w14:paraId="08A2A076" w14:textId="6FF1DBCE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7" w:type="pct"/>
          </w:tcPr>
          <w:p w14:paraId="3A9C4CFE" w14:textId="2C8A59E2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Positive</w:t>
            </w:r>
          </w:p>
        </w:tc>
        <w:tc>
          <w:tcPr>
            <w:tcW w:w="675" w:type="pct"/>
          </w:tcPr>
          <w:p w14:paraId="1AD73118" w14:textId="52A70A3E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26</w:t>
            </w:r>
          </w:p>
        </w:tc>
      </w:tr>
      <w:tr w:rsidR="0081757A" w:rsidRPr="00923049" w14:paraId="0C7B3ECA" w14:textId="77777777" w:rsidTr="000E6834">
        <w:tc>
          <w:tcPr>
            <w:tcW w:w="547" w:type="pct"/>
          </w:tcPr>
          <w:p w14:paraId="5F7841A8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  <w:vertAlign w:val="superscript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P04</w:t>
            </w:r>
          </w:p>
        </w:tc>
        <w:tc>
          <w:tcPr>
            <w:tcW w:w="393" w:type="pct"/>
          </w:tcPr>
          <w:p w14:paraId="237BC165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50</w:t>
            </w:r>
          </w:p>
        </w:tc>
        <w:tc>
          <w:tcPr>
            <w:tcW w:w="676" w:type="pct"/>
          </w:tcPr>
          <w:p w14:paraId="5DB700BA" w14:textId="77777777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8 years</w:t>
            </w:r>
          </w:p>
        </w:tc>
        <w:tc>
          <w:tcPr>
            <w:tcW w:w="677" w:type="pct"/>
          </w:tcPr>
          <w:p w14:paraId="711F6797" w14:textId="6A73BF08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677" w:type="pct"/>
          </w:tcPr>
          <w:p w14:paraId="222DDDC4" w14:textId="75747D14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1+</w:t>
            </w:r>
          </w:p>
        </w:tc>
        <w:tc>
          <w:tcPr>
            <w:tcW w:w="677" w:type="pct"/>
          </w:tcPr>
          <w:p w14:paraId="24AC9A8E" w14:textId="10EF6D0B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7" w:type="pct"/>
          </w:tcPr>
          <w:p w14:paraId="1000119E" w14:textId="4C36ED60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Negative</w:t>
            </w:r>
          </w:p>
        </w:tc>
        <w:tc>
          <w:tcPr>
            <w:tcW w:w="675" w:type="pct"/>
          </w:tcPr>
          <w:p w14:paraId="76C8B2AB" w14:textId="723D666C" w:rsidR="0081757A" w:rsidRPr="00923049" w:rsidRDefault="0081757A" w:rsidP="00647AF5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</w:tr>
    </w:tbl>
    <w:p w14:paraId="6A586AD9" w14:textId="77777777" w:rsidR="00ED3278" w:rsidRPr="00923049" w:rsidRDefault="00386AA4" w:rsidP="00386AA4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923049">
        <w:rPr>
          <w:rFonts w:ascii="Segoe UI" w:hAnsi="Segoe UI" w:cs="Segoe UI"/>
          <w:sz w:val="20"/>
          <w:szCs w:val="20"/>
        </w:rPr>
        <w:t>*</w:t>
      </w:r>
      <w:r w:rsidR="0081757A" w:rsidRPr="00923049">
        <w:rPr>
          <w:rFonts w:ascii="Segoe UI" w:hAnsi="Segoe UI" w:cs="Segoe UI"/>
          <w:sz w:val="20"/>
          <w:szCs w:val="20"/>
        </w:rPr>
        <w:t xml:space="preserve"> A positive result is indicated by growth of 10</w:t>
      </w:r>
      <w:r w:rsidR="0081757A" w:rsidRPr="00923049">
        <w:rPr>
          <w:rFonts w:ascii="Segoe UI" w:hAnsi="Segoe UI" w:cs="Segoe UI"/>
          <w:sz w:val="20"/>
          <w:szCs w:val="20"/>
          <w:vertAlign w:val="superscript"/>
        </w:rPr>
        <w:t>5</w:t>
      </w:r>
      <w:r w:rsidR="0081757A" w:rsidRPr="00923049">
        <w:rPr>
          <w:rFonts w:ascii="Segoe UI" w:hAnsi="Segoe UI" w:cs="Segoe UI"/>
          <w:sz w:val="20"/>
          <w:szCs w:val="20"/>
        </w:rPr>
        <w:t xml:space="preserve"> CFU/mL of a single known pathogen. </w:t>
      </w:r>
    </w:p>
    <w:p w14:paraId="1564F414" w14:textId="77777777" w:rsidR="00ED3278" w:rsidRDefault="00ED3278" w:rsidP="00386AA4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</w:p>
    <w:p w14:paraId="63464D44" w14:textId="77777777" w:rsidR="00923049" w:rsidRPr="00923049" w:rsidRDefault="00923049" w:rsidP="00386AA4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</w:p>
    <w:p w14:paraId="03F2A713" w14:textId="77777777" w:rsidR="00ED3278" w:rsidRPr="00923049" w:rsidRDefault="00ED3278" w:rsidP="00ED3278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923049">
        <w:rPr>
          <w:rFonts w:ascii="Segoe UI" w:hAnsi="Segoe UI" w:cs="Segoe UI"/>
          <w:b/>
          <w:bCs/>
          <w:sz w:val="20"/>
          <w:szCs w:val="20"/>
        </w:rPr>
        <w:t>Supplementary Table 2.</w:t>
      </w:r>
      <w:r w:rsidRPr="00923049">
        <w:rPr>
          <w:rFonts w:ascii="Segoe UI" w:hAnsi="Segoe UI" w:cs="Segoe UI"/>
          <w:sz w:val="20"/>
          <w:szCs w:val="20"/>
        </w:rPr>
        <w:t xml:space="preserve"> Summary of neutrophil death response between healthy control and patient groups in the experimental conditions tested in this study.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4"/>
        <w:gridCol w:w="1877"/>
        <w:gridCol w:w="2126"/>
        <w:gridCol w:w="1985"/>
        <w:gridCol w:w="1224"/>
      </w:tblGrid>
      <w:tr w:rsidR="00ED3278" w:rsidRPr="00923049" w14:paraId="1237B61A" w14:textId="77777777" w:rsidTr="00923049">
        <w:tc>
          <w:tcPr>
            <w:tcW w:w="1000" w:type="pct"/>
          </w:tcPr>
          <w:p w14:paraId="0F002F24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Urine medium</w:t>
            </w:r>
          </w:p>
        </w:tc>
        <w:tc>
          <w:tcPr>
            <w:tcW w:w="1041" w:type="pct"/>
          </w:tcPr>
          <w:p w14:paraId="151D2424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Bacterial strain</w:t>
            </w:r>
          </w:p>
        </w:tc>
        <w:tc>
          <w:tcPr>
            <w:tcW w:w="1179" w:type="pct"/>
          </w:tcPr>
          <w:p w14:paraId="1A002510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Control Neutrophil</w:t>
            </w:r>
          </w:p>
        </w:tc>
        <w:tc>
          <w:tcPr>
            <w:tcW w:w="1101" w:type="pct"/>
          </w:tcPr>
          <w:p w14:paraId="129AA232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Patient Neutrophil</w:t>
            </w:r>
          </w:p>
        </w:tc>
        <w:tc>
          <w:tcPr>
            <w:tcW w:w="679" w:type="pct"/>
          </w:tcPr>
          <w:p w14:paraId="514D014D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Figure</w:t>
            </w:r>
          </w:p>
        </w:tc>
      </w:tr>
      <w:tr w:rsidR="00ED3278" w:rsidRPr="00923049" w14:paraId="71FF26E0" w14:textId="77777777" w:rsidTr="00923049">
        <w:tc>
          <w:tcPr>
            <w:tcW w:w="1000" w:type="pct"/>
          </w:tcPr>
          <w:p w14:paraId="7E51AFB9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Control Urine</w:t>
            </w:r>
          </w:p>
        </w:tc>
        <w:tc>
          <w:tcPr>
            <w:tcW w:w="1041" w:type="pct"/>
          </w:tcPr>
          <w:p w14:paraId="1ECF59D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-</w:t>
            </w:r>
          </w:p>
        </w:tc>
        <w:tc>
          <w:tcPr>
            <w:tcW w:w="1179" w:type="pct"/>
          </w:tcPr>
          <w:p w14:paraId="13B5B2D2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1101" w:type="pct"/>
          </w:tcPr>
          <w:p w14:paraId="3C99DA7C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679" w:type="pct"/>
          </w:tcPr>
          <w:p w14:paraId="755FA9B9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3a, 3d</w:t>
            </w:r>
          </w:p>
        </w:tc>
      </w:tr>
      <w:tr w:rsidR="00ED3278" w:rsidRPr="00923049" w14:paraId="69C8F952" w14:textId="77777777" w:rsidTr="00923049">
        <w:tc>
          <w:tcPr>
            <w:tcW w:w="1000" w:type="pct"/>
          </w:tcPr>
          <w:p w14:paraId="6483453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Patient Urine</w:t>
            </w:r>
          </w:p>
        </w:tc>
        <w:tc>
          <w:tcPr>
            <w:tcW w:w="1041" w:type="pct"/>
          </w:tcPr>
          <w:p w14:paraId="1B02B00A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- </w:t>
            </w:r>
          </w:p>
        </w:tc>
        <w:tc>
          <w:tcPr>
            <w:tcW w:w="1179" w:type="pct"/>
          </w:tcPr>
          <w:p w14:paraId="5128226F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1101" w:type="pct"/>
          </w:tcPr>
          <w:p w14:paraId="0BBDDC0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679" w:type="pct"/>
          </w:tcPr>
          <w:p w14:paraId="0DAE10D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3b, 3e</w:t>
            </w:r>
          </w:p>
        </w:tc>
      </w:tr>
      <w:tr w:rsidR="00ED3278" w:rsidRPr="00923049" w14:paraId="740CC8F0" w14:textId="77777777" w:rsidTr="00923049">
        <w:tc>
          <w:tcPr>
            <w:tcW w:w="1000" w:type="pct"/>
          </w:tcPr>
          <w:p w14:paraId="5E11AA3C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Artificial Urine</w:t>
            </w:r>
          </w:p>
        </w:tc>
        <w:tc>
          <w:tcPr>
            <w:tcW w:w="1041" w:type="pct"/>
          </w:tcPr>
          <w:p w14:paraId="66BCABC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-</w:t>
            </w:r>
          </w:p>
        </w:tc>
        <w:tc>
          <w:tcPr>
            <w:tcW w:w="1179" w:type="pct"/>
          </w:tcPr>
          <w:p w14:paraId="6F167496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1101" w:type="pct"/>
          </w:tcPr>
          <w:p w14:paraId="4B839E6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679" w:type="pct"/>
          </w:tcPr>
          <w:p w14:paraId="136064EE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3c, 3f</w:t>
            </w:r>
          </w:p>
        </w:tc>
      </w:tr>
      <w:tr w:rsidR="00ED3278" w:rsidRPr="00923049" w14:paraId="23D6AF79" w14:textId="77777777" w:rsidTr="00923049">
        <w:tc>
          <w:tcPr>
            <w:tcW w:w="1000" w:type="pct"/>
          </w:tcPr>
          <w:p w14:paraId="29858E2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Control Urine</w:t>
            </w:r>
          </w:p>
        </w:tc>
        <w:tc>
          <w:tcPr>
            <w:tcW w:w="1041" w:type="pct"/>
          </w:tcPr>
          <w:p w14:paraId="03AB6ED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Commensal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79" w:type="pct"/>
          </w:tcPr>
          <w:p w14:paraId="62C7436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 and became slower after 420 minutes</w:t>
            </w:r>
          </w:p>
        </w:tc>
        <w:tc>
          <w:tcPr>
            <w:tcW w:w="1101" w:type="pct"/>
          </w:tcPr>
          <w:p w14:paraId="1171D3D0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 and became faster after 420 minutes</w:t>
            </w:r>
          </w:p>
        </w:tc>
        <w:tc>
          <w:tcPr>
            <w:tcW w:w="679" w:type="pct"/>
          </w:tcPr>
          <w:p w14:paraId="56D77CAC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4a</w:t>
            </w:r>
          </w:p>
        </w:tc>
      </w:tr>
      <w:tr w:rsidR="00ED3278" w:rsidRPr="00923049" w14:paraId="77A0230A" w14:textId="77777777" w:rsidTr="00923049">
        <w:tc>
          <w:tcPr>
            <w:tcW w:w="1000" w:type="pct"/>
          </w:tcPr>
          <w:p w14:paraId="7E16786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Patient Urine</w:t>
            </w:r>
          </w:p>
        </w:tc>
        <w:tc>
          <w:tcPr>
            <w:tcW w:w="1041" w:type="pct"/>
          </w:tcPr>
          <w:p w14:paraId="3F15807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Commensal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79" w:type="pct"/>
          </w:tcPr>
          <w:p w14:paraId="36ED99D0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1101" w:type="pct"/>
          </w:tcPr>
          <w:p w14:paraId="543298D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679" w:type="pct"/>
          </w:tcPr>
          <w:p w14:paraId="341DD5CF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4b</w:t>
            </w:r>
          </w:p>
        </w:tc>
      </w:tr>
      <w:tr w:rsidR="00ED3278" w:rsidRPr="00923049" w14:paraId="41F5C4D1" w14:textId="77777777" w:rsidTr="00923049">
        <w:tc>
          <w:tcPr>
            <w:tcW w:w="1000" w:type="pct"/>
          </w:tcPr>
          <w:p w14:paraId="556D235A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Artificial Urine</w:t>
            </w:r>
          </w:p>
        </w:tc>
        <w:tc>
          <w:tcPr>
            <w:tcW w:w="1041" w:type="pct"/>
          </w:tcPr>
          <w:p w14:paraId="56F2231D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Commensal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79" w:type="pct"/>
          </w:tcPr>
          <w:p w14:paraId="2239ED3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1101" w:type="pct"/>
          </w:tcPr>
          <w:p w14:paraId="234D72F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679" w:type="pct"/>
          </w:tcPr>
          <w:p w14:paraId="6D3FC1AC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4c</w:t>
            </w:r>
          </w:p>
        </w:tc>
      </w:tr>
      <w:tr w:rsidR="00ED3278" w:rsidRPr="00923049" w14:paraId="118CB199" w14:textId="77777777" w:rsidTr="00923049">
        <w:tc>
          <w:tcPr>
            <w:tcW w:w="1000" w:type="pct"/>
          </w:tcPr>
          <w:p w14:paraId="0C8C5DF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Control Urine</w:t>
            </w:r>
          </w:p>
        </w:tc>
        <w:tc>
          <w:tcPr>
            <w:tcW w:w="1041" w:type="pct"/>
          </w:tcPr>
          <w:p w14:paraId="7FFDB6FA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Pathogenic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79" w:type="pct"/>
          </w:tcPr>
          <w:p w14:paraId="4361846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1101" w:type="pct"/>
          </w:tcPr>
          <w:p w14:paraId="0F20B5A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679" w:type="pct"/>
          </w:tcPr>
          <w:p w14:paraId="74E508BA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4d</w:t>
            </w:r>
          </w:p>
        </w:tc>
      </w:tr>
      <w:tr w:rsidR="00ED3278" w:rsidRPr="00923049" w14:paraId="3D6FE9A9" w14:textId="77777777" w:rsidTr="00923049">
        <w:tc>
          <w:tcPr>
            <w:tcW w:w="1000" w:type="pct"/>
          </w:tcPr>
          <w:p w14:paraId="5D85EEF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Patient Urine</w:t>
            </w:r>
          </w:p>
        </w:tc>
        <w:tc>
          <w:tcPr>
            <w:tcW w:w="1041" w:type="pct"/>
          </w:tcPr>
          <w:p w14:paraId="762D0591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Pathogenic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79" w:type="pct"/>
          </w:tcPr>
          <w:p w14:paraId="383B8057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1101" w:type="pct"/>
          </w:tcPr>
          <w:p w14:paraId="5DB75C66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679" w:type="pct"/>
          </w:tcPr>
          <w:p w14:paraId="5E60AA3E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4e</w:t>
            </w:r>
          </w:p>
        </w:tc>
      </w:tr>
      <w:tr w:rsidR="00ED3278" w:rsidRPr="00923049" w14:paraId="08CE1E21" w14:textId="77777777" w:rsidTr="00923049">
        <w:tc>
          <w:tcPr>
            <w:tcW w:w="1000" w:type="pct"/>
          </w:tcPr>
          <w:p w14:paraId="0963C9C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Artificial Urine</w:t>
            </w:r>
          </w:p>
        </w:tc>
        <w:tc>
          <w:tcPr>
            <w:tcW w:w="1041" w:type="pct"/>
          </w:tcPr>
          <w:p w14:paraId="5440481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Pathogenic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79" w:type="pct"/>
          </w:tcPr>
          <w:p w14:paraId="411A2C57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Slower</w:t>
            </w:r>
          </w:p>
        </w:tc>
        <w:tc>
          <w:tcPr>
            <w:tcW w:w="1101" w:type="pct"/>
          </w:tcPr>
          <w:p w14:paraId="2423CFDD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Faster</w:t>
            </w:r>
          </w:p>
        </w:tc>
        <w:tc>
          <w:tcPr>
            <w:tcW w:w="679" w:type="pct"/>
          </w:tcPr>
          <w:p w14:paraId="0CEA04FD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4f</w:t>
            </w:r>
          </w:p>
        </w:tc>
      </w:tr>
    </w:tbl>
    <w:p w14:paraId="290F2D01" w14:textId="77777777" w:rsidR="00ED3278" w:rsidRDefault="00ED3278" w:rsidP="00ED3278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</w:p>
    <w:p w14:paraId="2C048647" w14:textId="77777777" w:rsidR="00923049" w:rsidRPr="00923049" w:rsidRDefault="00923049" w:rsidP="00ED3278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</w:p>
    <w:p w14:paraId="463E5A40" w14:textId="77777777" w:rsidR="00ED3278" w:rsidRPr="00923049" w:rsidRDefault="00ED3278" w:rsidP="00ED3278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923049">
        <w:rPr>
          <w:rFonts w:ascii="Segoe UI" w:hAnsi="Segoe UI" w:cs="Segoe UI"/>
          <w:b/>
          <w:bCs/>
          <w:sz w:val="20"/>
          <w:szCs w:val="20"/>
        </w:rPr>
        <w:t>Supplementary Table 3.</w:t>
      </w:r>
      <w:r w:rsidRPr="00923049">
        <w:rPr>
          <w:rFonts w:ascii="Segoe UI" w:hAnsi="Segoe UI" w:cs="Segoe UI"/>
          <w:sz w:val="20"/>
          <w:szCs w:val="20"/>
        </w:rPr>
        <w:t xml:space="preserve"> Summary of neutrophil activity response between healthy control and patient groups in the experimental conditions tested in this study.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3"/>
        <w:gridCol w:w="1886"/>
        <w:gridCol w:w="2128"/>
        <w:gridCol w:w="1975"/>
        <w:gridCol w:w="1224"/>
      </w:tblGrid>
      <w:tr w:rsidR="00ED3278" w:rsidRPr="00923049" w14:paraId="338A807D" w14:textId="77777777" w:rsidTr="00923049">
        <w:tc>
          <w:tcPr>
            <w:tcW w:w="1000" w:type="pct"/>
          </w:tcPr>
          <w:p w14:paraId="61192FC0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Urine medium</w:t>
            </w:r>
          </w:p>
        </w:tc>
        <w:tc>
          <w:tcPr>
            <w:tcW w:w="1046" w:type="pct"/>
          </w:tcPr>
          <w:p w14:paraId="1E49C52C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Bacterial strain</w:t>
            </w:r>
          </w:p>
        </w:tc>
        <w:tc>
          <w:tcPr>
            <w:tcW w:w="1180" w:type="pct"/>
          </w:tcPr>
          <w:p w14:paraId="0F1DFC75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Control Neutrophil</w:t>
            </w:r>
          </w:p>
        </w:tc>
        <w:tc>
          <w:tcPr>
            <w:tcW w:w="1095" w:type="pct"/>
          </w:tcPr>
          <w:p w14:paraId="0C6AD552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Patient Neutrophil</w:t>
            </w:r>
          </w:p>
        </w:tc>
        <w:tc>
          <w:tcPr>
            <w:tcW w:w="679" w:type="pct"/>
          </w:tcPr>
          <w:p w14:paraId="798662D5" w14:textId="77777777" w:rsidR="00ED3278" w:rsidRPr="00923049" w:rsidRDefault="00ED3278" w:rsidP="00F70D54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b/>
                <w:bCs/>
                <w:sz w:val="20"/>
                <w:szCs w:val="20"/>
              </w:rPr>
              <w:t>Figure</w:t>
            </w:r>
          </w:p>
        </w:tc>
      </w:tr>
      <w:tr w:rsidR="00ED3278" w:rsidRPr="00923049" w14:paraId="7A2F5C32" w14:textId="77777777" w:rsidTr="00923049">
        <w:tc>
          <w:tcPr>
            <w:tcW w:w="1000" w:type="pct"/>
          </w:tcPr>
          <w:p w14:paraId="636FFFAB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Control Urine</w:t>
            </w:r>
          </w:p>
        </w:tc>
        <w:tc>
          <w:tcPr>
            <w:tcW w:w="1046" w:type="pct"/>
          </w:tcPr>
          <w:p w14:paraId="5AB02F2B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-</w:t>
            </w:r>
          </w:p>
        </w:tc>
        <w:tc>
          <w:tcPr>
            <w:tcW w:w="1180" w:type="pct"/>
          </w:tcPr>
          <w:p w14:paraId="340E5B9D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1095" w:type="pct"/>
          </w:tcPr>
          <w:p w14:paraId="25DD6B7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679" w:type="pct"/>
          </w:tcPr>
          <w:p w14:paraId="3A701DAD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5d</w:t>
            </w:r>
          </w:p>
        </w:tc>
      </w:tr>
      <w:tr w:rsidR="00ED3278" w:rsidRPr="00923049" w14:paraId="02CB01C0" w14:textId="77777777" w:rsidTr="00923049">
        <w:tc>
          <w:tcPr>
            <w:tcW w:w="1000" w:type="pct"/>
          </w:tcPr>
          <w:p w14:paraId="05F0EF0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Patient Urine</w:t>
            </w:r>
          </w:p>
        </w:tc>
        <w:tc>
          <w:tcPr>
            <w:tcW w:w="1046" w:type="pct"/>
          </w:tcPr>
          <w:p w14:paraId="070E21E1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- </w:t>
            </w:r>
          </w:p>
        </w:tc>
        <w:tc>
          <w:tcPr>
            <w:tcW w:w="1180" w:type="pct"/>
          </w:tcPr>
          <w:p w14:paraId="44367BC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1095" w:type="pct"/>
          </w:tcPr>
          <w:p w14:paraId="793715E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679" w:type="pct"/>
          </w:tcPr>
          <w:p w14:paraId="514FF08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5e</w:t>
            </w:r>
          </w:p>
        </w:tc>
      </w:tr>
      <w:tr w:rsidR="00ED3278" w:rsidRPr="00923049" w14:paraId="15387011" w14:textId="77777777" w:rsidTr="00923049">
        <w:tc>
          <w:tcPr>
            <w:tcW w:w="1000" w:type="pct"/>
          </w:tcPr>
          <w:p w14:paraId="410ED7A6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Artificial Urine</w:t>
            </w:r>
          </w:p>
        </w:tc>
        <w:tc>
          <w:tcPr>
            <w:tcW w:w="1046" w:type="pct"/>
          </w:tcPr>
          <w:p w14:paraId="7173DE49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-</w:t>
            </w:r>
          </w:p>
        </w:tc>
        <w:tc>
          <w:tcPr>
            <w:tcW w:w="1180" w:type="pct"/>
          </w:tcPr>
          <w:p w14:paraId="0523855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1095" w:type="pct"/>
          </w:tcPr>
          <w:p w14:paraId="3EBF26F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679" w:type="pct"/>
          </w:tcPr>
          <w:p w14:paraId="4646625D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5f</w:t>
            </w:r>
          </w:p>
        </w:tc>
      </w:tr>
      <w:tr w:rsidR="00ED3278" w:rsidRPr="00923049" w14:paraId="20DB5C83" w14:textId="77777777" w:rsidTr="00923049">
        <w:tc>
          <w:tcPr>
            <w:tcW w:w="1000" w:type="pct"/>
          </w:tcPr>
          <w:p w14:paraId="312FED5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Control Urine</w:t>
            </w:r>
          </w:p>
        </w:tc>
        <w:tc>
          <w:tcPr>
            <w:tcW w:w="1046" w:type="pct"/>
          </w:tcPr>
          <w:p w14:paraId="16B08F5A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Commensal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80" w:type="pct"/>
          </w:tcPr>
          <w:p w14:paraId="0E782F6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1095" w:type="pct"/>
          </w:tcPr>
          <w:p w14:paraId="33BEAB9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679" w:type="pct"/>
          </w:tcPr>
          <w:p w14:paraId="34C9129A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5d</w:t>
            </w:r>
          </w:p>
        </w:tc>
      </w:tr>
      <w:tr w:rsidR="00ED3278" w:rsidRPr="00923049" w14:paraId="1880D2A8" w14:textId="77777777" w:rsidTr="00923049">
        <w:tc>
          <w:tcPr>
            <w:tcW w:w="1000" w:type="pct"/>
          </w:tcPr>
          <w:p w14:paraId="1A78DAC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Patient Urine</w:t>
            </w:r>
          </w:p>
        </w:tc>
        <w:tc>
          <w:tcPr>
            <w:tcW w:w="1046" w:type="pct"/>
          </w:tcPr>
          <w:p w14:paraId="296D6E7E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Commensal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80" w:type="pct"/>
          </w:tcPr>
          <w:p w14:paraId="663490B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1095" w:type="pct"/>
          </w:tcPr>
          <w:p w14:paraId="09A0BE7C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679" w:type="pct"/>
          </w:tcPr>
          <w:p w14:paraId="76B85424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5e</w:t>
            </w:r>
          </w:p>
        </w:tc>
      </w:tr>
      <w:tr w:rsidR="00ED3278" w:rsidRPr="00923049" w14:paraId="7647E489" w14:textId="77777777" w:rsidTr="00923049">
        <w:tc>
          <w:tcPr>
            <w:tcW w:w="1000" w:type="pct"/>
          </w:tcPr>
          <w:p w14:paraId="211E27F6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Artificial Urine</w:t>
            </w:r>
          </w:p>
        </w:tc>
        <w:tc>
          <w:tcPr>
            <w:tcW w:w="1046" w:type="pct"/>
          </w:tcPr>
          <w:p w14:paraId="1CEFD34C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Commensal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80" w:type="pct"/>
          </w:tcPr>
          <w:p w14:paraId="3789D6AA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1095" w:type="pct"/>
          </w:tcPr>
          <w:p w14:paraId="3DFCF93F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679" w:type="pct"/>
          </w:tcPr>
          <w:p w14:paraId="2CF2B649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5f</w:t>
            </w:r>
          </w:p>
        </w:tc>
      </w:tr>
      <w:tr w:rsidR="00ED3278" w:rsidRPr="00923049" w14:paraId="0B7DBC61" w14:textId="77777777" w:rsidTr="00923049">
        <w:tc>
          <w:tcPr>
            <w:tcW w:w="1000" w:type="pct"/>
          </w:tcPr>
          <w:p w14:paraId="3F1749B1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Control Urine</w:t>
            </w:r>
          </w:p>
        </w:tc>
        <w:tc>
          <w:tcPr>
            <w:tcW w:w="1046" w:type="pct"/>
          </w:tcPr>
          <w:p w14:paraId="7B72D0C2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Pathogenic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80" w:type="pct"/>
          </w:tcPr>
          <w:p w14:paraId="7EBF8AEC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1095" w:type="pct"/>
          </w:tcPr>
          <w:p w14:paraId="1541880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679" w:type="pct"/>
          </w:tcPr>
          <w:p w14:paraId="0E0C5DF8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5d</w:t>
            </w:r>
          </w:p>
        </w:tc>
      </w:tr>
      <w:tr w:rsidR="00ED3278" w:rsidRPr="00923049" w14:paraId="2CDF5974" w14:textId="77777777" w:rsidTr="00923049">
        <w:tc>
          <w:tcPr>
            <w:tcW w:w="1000" w:type="pct"/>
          </w:tcPr>
          <w:p w14:paraId="71B07B13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Patient Urine</w:t>
            </w:r>
          </w:p>
        </w:tc>
        <w:tc>
          <w:tcPr>
            <w:tcW w:w="1046" w:type="pct"/>
          </w:tcPr>
          <w:p w14:paraId="1A6E7DB1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Pathogenic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80" w:type="pct"/>
          </w:tcPr>
          <w:p w14:paraId="1BD8B776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1095" w:type="pct"/>
          </w:tcPr>
          <w:p w14:paraId="6402DA4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679" w:type="pct"/>
          </w:tcPr>
          <w:p w14:paraId="5C7C6FF1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5e</w:t>
            </w:r>
          </w:p>
        </w:tc>
      </w:tr>
      <w:tr w:rsidR="00ED3278" w:rsidRPr="00923049" w14:paraId="6197D4F2" w14:textId="77777777" w:rsidTr="00923049">
        <w:tc>
          <w:tcPr>
            <w:tcW w:w="1000" w:type="pct"/>
          </w:tcPr>
          <w:p w14:paraId="0F777602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Artificial Urine</w:t>
            </w:r>
          </w:p>
        </w:tc>
        <w:tc>
          <w:tcPr>
            <w:tcW w:w="1046" w:type="pct"/>
          </w:tcPr>
          <w:p w14:paraId="74F6ED69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 xml:space="preserve">Pathogenic </w:t>
            </w:r>
            <w:r w:rsidRPr="00923049">
              <w:rPr>
                <w:rFonts w:ascii="Segoe UI" w:hAnsi="Segoe UI" w:cs="Segoe UI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180" w:type="pct"/>
          </w:tcPr>
          <w:p w14:paraId="3FFEC84F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Less active</w:t>
            </w:r>
          </w:p>
        </w:tc>
        <w:tc>
          <w:tcPr>
            <w:tcW w:w="1095" w:type="pct"/>
          </w:tcPr>
          <w:p w14:paraId="2C575F95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More active</w:t>
            </w:r>
          </w:p>
        </w:tc>
        <w:tc>
          <w:tcPr>
            <w:tcW w:w="679" w:type="pct"/>
          </w:tcPr>
          <w:p w14:paraId="2EFAABA6" w14:textId="77777777" w:rsidR="00ED3278" w:rsidRPr="00923049" w:rsidRDefault="00ED3278" w:rsidP="00F70D54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923049">
              <w:rPr>
                <w:rFonts w:ascii="Segoe UI" w:hAnsi="Segoe UI" w:cs="Segoe UI"/>
                <w:sz w:val="20"/>
                <w:szCs w:val="20"/>
              </w:rPr>
              <w:t>5f</w:t>
            </w:r>
          </w:p>
        </w:tc>
      </w:tr>
    </w:tbl>
    <w:p w14:paraId="2F713C3C" w14:textId="7500DBE0" w:rsidR="00647AF5" w:rsidRPr="00923049" w:rsidRDefault="00647AF5" w:rsidP="00386AA4">
      <w:p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</w:p>
    <w:sectPr w:rsidR="00647AF5" w:rsidRPr="00923049" w:rsidSect="00ED327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AE"/>
    <w:rsid w:val="003501AE"/>
    <w:rsid w:val="00386AA4"/>
    <w:rsid w:val="003F1210"/>
    <w:rsid w:val="004452C6"/>
    <w:rsid w:val="00515F45"/>
    <w:rsid w:val="00647AF5"/>
    <w:rsid w:val="0081757A"/>
    <w:rsid w:val="00827287"/>
    <w:rsid w:val="00894E49"/>
    <w:rsid w:val="008E6693"/>
    <w:rsid w:val="00923049"/>
    <w:rsid w:val="00A657A2"/>
    <w:rsid w:val="00AC33D3"/>
    <w:rsid w:val="00ED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4A0A"/>
  <w15:chartTrackingRefBased/>
  <w15:docId w15:val="{25951820-1BBB-4C45-B3A8-1745DFAB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57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1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1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1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1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1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1A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1A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1A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1A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1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1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1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1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1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350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1A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350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1AE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350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1AE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3501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1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1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1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757A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1669</Characters>
  <Application>Microsoft Office Word</Application>
  <DocSecurity>0</DocSecurity>
  <Lines>185</Lines>
  <Paragraphs>181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Chieng</dc:creator>
  <cp:keywords/>
  <dc:description/>
  <cp:lastModifiedBy>Catherine Chieng</cp:lastModifiedBy>
  <cp:revision>9</cp:revision>
  <dcterms:created xsi:type="dcterms:W3CDTF">2026-02-22T19:35:00Z</dcterms:created>
  <dcterms:modified xsi:type="dcterms:W3CDTF">2026-03-09T12:56:00Z</dcterms:modified>
</cp:coreProperties>
</file>