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4C4B3" w14:textId="77C93395" w:rsidR="0059285B" w:rsidRDefault="0059285B" w:rsidP="0061746C">
      <w:pPr>
        <w:pStyle w:val="Caption"/>
        <w:jc w:val="both"/>
        <w:rPr>
          <w:lang w:val="en-GB"/>
        </w:rPr>
      </w:pPr>
      <w:bookmarkStart w:id="0" w:name="_GoBack"/>
      <w:bookmarkEnd w:id="0"/>
      <w:r>
        <w:rPr>
          <w:lang w:val="en-GB"/>
        </w:rPr>
        <w:t xml:space="preserve">Supplementary information – fracture and identification and definitions </w:t>
      </w:r>
    </w:p>
    <w:p w14:paraId="015B90F1" w14:textId="4C16D060" w:rsidR="0061746C" w:rsidRPr="0059285B" w:rsidRDefault="0061746C" w:rsidP="0061746C">
      <w:pPr>
        <w:pStyle w:val="Caption"/>
        <w:jc w:val="both"/>
        <w:rPr>
          <w:sz w:val="18"/>
          <w:szCs w:val="16"/>
          <w:lang w:val="en-GB"/>
        </w:rPr>
      </w:pPr>
      <w:r w:rsidRPr="0059285B">
        <w:rPr>
          <w:sz w:val="18"/>
          <w:szCs w:val="16"/>
          <w:lang w:val="en-GB"/>
        </w:rPr>
        <w:t>Fracture type and associated ICD-10 codes</w:t>
      </w:r>
    </w:p>
    <w:tbl>
      <w:tblPr>
        <w:tblStyle w:val="TableGrid"/>
        <w:tblW w:w="7258" w:type="dxa"/>
        <w:tblLayout w:type="fixed"/>
        <w:tblLook w:val="04A0" w:firstRow="1" w:lastRow="0" w:firstColumn="1" w:lastColumn="0" w:noHBand="0" w:noVBand="1"/>
      </w:tblPr>
      <w:tblGrid>
        <w:gridCol w:w="1814"/>
        <w:gridCol w:w="1361"/>
        <w:gridCol w:w="1361"/>
        <w:gridCol w:w="1361"/>
        <w:gridCol w:w="1361"/>
      </w:tblGrid>
      <w:tr w:rsidR="0059285B" w:rsidRPr="0061746C" w14:paraId="2FA445D3" w14:textId="77777777" w:rsidTr="0059285B">
        <w:trPr>
          <w:trHeight w:val="315"/>
        </w:trPr>
        <w:tc>
          <w:tcPr>
            <w:tcW w:w="1814" w:type="dxa"/>
            <w:noWrap/>
            <w:hideMark/>
          </w:tcPr>
          <w:p w14:paraId="30D42539" w14:textId="77777777" w:rsidR="0059285B" w:rsidRPr="0061746C" w:rsidRDefault="0059285B" w:rsidP="0061746C">
            <w:pPr>
              <w:spacing w:line="276" w:lineRule="auto"/>
              <w:rPr>
                <w:sz w:val="20"/>
                <w:szCs w:val="18"/>
                <w:lang w:val="en-GB"/>
              </w:rPr>
            </w:pPr>
            <w:r w:rsidRPr="0061746C">
              <w:rPr>
                <w:b/>
                <w:sz w:val="20"/>
                <w:szCs w:val="18"/>
                <w:lang w:val="en-GB"/>
              </w:rPr>
              <w:t>Fracture type</w:t>
            </w:r>
          </w:p>
        </w:tc>
        <w:tc>
          <w:tcPr>
            <w:tcW w:w="1361" w:type="dxa"/>
            <w:noWrap/>
            <w:hideMark/>
          </w:tcPr>
          <w:p w14:paraId="55A4D3F9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b/>
                <w:sz w:val="20"/>
                <w:szCs w:val="18"/>
                <w:lang w:val="en-GB"/>
              </w:rPr>
              <w:t>Any fracture</w:t>
            </w:r>
          </w:p>
        </w:tc>
        <w:tc>
          <w:tcPr>
            <w:tcW w:w="1361" w:type="dxa"/>
            <w:noWrap/>
            <w:hideMark/>
          </w:tcPr>
          <w:p w14:paraId="2F64DBC0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b/>
                <w:sz w:val="20"/>
                <w:szCs w:val="18"/>
                <w:lang w:val="en-GB"/>
              </w:rPr>
              <w:t>Hip</w:t>
            </w:r>
          </w:p>
        </w:tc>
        <w:tc>
          <w:tcPr>
            <w:tcW w:w="1361" w:type="dxa"/>
            <w:noWrap/>
            <w:hideMark/>
          </w:tcPr>
          <w:p w14:paraId="4B4F2047" w14:textId="4207CC2B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b/>
                <w:sz w:val="20"/>
                <w:szCs w:val="18"/>
                <w:lang w:val="en-GB"/>
              </w:rPr>
              <w:t>Vertebral</w:t>
            </w:r>
          </w:p>
        </w:tc>
        <w:tc>
          <w:tcPr>
            <w:tcW w:w="1361" w:type="dxa"/>
            <w:hideMark/>
          </w:tcPr>
          <w:p w14:paraId="3596213B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b/>
                <w:sz w:val="20"/>
                <w:szCs w:val="18"/>
                <w:lang w:val="en-GB"/>
              </w:rPr>
              <w:t>Non-hip non-spine</w:t>
            </w:r>
          </w:p>
        </w:tc>
      </w:tr>
      <w:tr w:rsidR="0059285B" w:rsidRPr="0061746C" w14:paraId="44AF5399" w14:textId="77777777" w:rsidTr="0059285B">
        <w:trPr>
          <w:trHeight w:val="300"/>
        </w:trPr>
        <w:tc>
          <w:tcPr>
            <w:tcW w:w="1814" w:type="dxa"/>
            <w:noWrap/>
            <w:hideMark/>
          </w:tcPr>
          <w:p w14:paraId="4C17697F" w14:textId="77777777" w:rsidR="0059285B" w:rsidRPr="0061746C" w:rsidRDefault="0059285B" w:rsidP="0061746C">
            <w:pPr>
              <w:spacing w:line="276" w:lineRule="auto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Collapsed vertebra, not elsewhere classified</w:t>
            </w:r>
          </w:p>
        </w:tc>
        <w:tc>
          <w:tcPr>
            <w:tcW w:w="1361" w:type="dxa"/>
            <w:noWrap/>
            <w:hideMark/>
          </w:tcPr>
          <w:p w14:paraId="39370FAB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M48.5x</w:t>
            </w:r>
          </w:p>
        </w:tc>
        <w:tc>
          <w:tcPr>
            <w:tcW w:w="1361" w:type="dxa"/>
            <w:noWrap/>
            <w:hideMark/>
          </w:tcPr>
          <w:p w14:paraId="1060E77E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 </w:t>
            </w:r>
          </w:p>
        </w:tc>
        <w:tc>
          <w:tcPr>
            <w:tcW w:w="1361" w:type="dxa"/>
            <w:noWrap/>
            <w:hideMark/>
          </w:tcPr>
          <w:p w14:paraId="709D947A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M48.5x</w:t>
            </w:r>
          </w:p>
        </w:tc>
        <w:tc>
          <w:tcPr>
            <w:tcW w:w="1361" w:type="dxa"/>
            <w:noWrap/>
            <w:hideMark/>
          </w:tcPr>
          <w:p w14:paraId="68560600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 </w:t>
            </w:r>
          </w:p>
        </w:tc>
      </w:tr>
      <w:tr w:rsidR="0059285B" w:rsidRPr="0061746C" w14:paraId="4C2184BF" w14:textId="77777777" w:rsidTr="0059285B">
        <w:trPr>
          <w:trHeight w:val="300"/>
        </w:trPr>
        <w:tc>
          <w:tcPr>
            <w:tcW w:w="1814" w:type="dxa"/>
            <w:noWrap/>
            <w:hideMark/>
          </w:tcPr>
          <w:p w14:paraId="1526E894" w14:textId="77777777" w:rsidR="0059285B" w:rsidRPr="0061746C" w:rsidRDefault="0059285B" w:rsidP="0061746C">
            <w:pPr>
              <w:spacing w:line="276" w:lineRule="auto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Rib, sternum, thoracic spine</w:t>
            </w:r>
          </w:p>
        </w:tc>
        <w:tc>
          <w:tcPr>
            <w:tcW w:w="1361" w:type="dxa"/>
            <w:noWrap/>
            <w:hideMark/>
          </w:tcPr>
          <w:p w14:paraId="10B540FF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S22.x</w:t>
            </w:r>
          </w:p>
        </w:tc>
        <w:tc>
          <w:tcPr>
            <w:tcW w:w="1361" w:type="dxa"/>
            <w:noWrap/>
            <w:hideMark/>
          </w:tcPr>
          <w:p w14:paraId="148B3834" w14:textId="77777777" w:rsidR="0059285B" w:rsidRPr="0061746C" w:rsidRDefault="0059285B" w:rsidP="00630F41">
            <w:pPr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361" w:type="dxa"/>
            <w:noWrap/>
            <w:hideMark/>
          </w:tcPr>
          <w:p w14:paraId="3BF7D3E5" w14:textId="77777777" w:rsidR="0059285B" w:rsidRPr="0061746C" w:rsidRDefault="0059285B" w:rsidP="00630F41">
            <w:pPr>
              <w:spacing w:line="276" w:lineRule="auto"/>
              <w:jc w:val="both"/>
              <w:rPr>
                <w:rFonts w:eastAsiaTheme="minorHAnsi"/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S22.0x-S22.11x</w:t>
            </w:r>
          </w:p>
        </w:tc>
        <w:tc>
          <w:tcPr>
            <w:tcW w:w="1361" w:type="dxa"/>
            <w:noWrap/>
            <w:hideMark/>
          </w:tcPr>
          <w:p w14:paraId="2D88CA17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S22.2x-S22.91x</w:t>
            </w:r>
          </w:p>
        </w:tc>
      </w:tr>
      <w:tr w:rsidR="0059285B" w:rsidRPr="0061746C" w14:paraId="1D0BB858" w14:textId="77777777" w:rsidTr="0059285B">
        <w:trPr>
          <w:trHeight w:val="300"/>
        </w:trPr>
        <w:tc>
          <w:tcPr>
            <w:tcW w:w="1814" w:type="dxa"/>
            <w:noWrap/>
            <w:hideMark/>
          </w:tcPr>
          <w:p w14:paraId="3CEE6057" w14:textId="77777777" w:rsidR="0059285B" w:rsidRPr="0061746C" w:rsidRDefault="0059285B" w:rsidP="0061746C">
            <w:pPr>
              <w:spacing w:line="276" w:lineRule="auto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Lumbar spine, pelvis</w:t>
            </w:r>
          </w:p>
        </w:tc>
        <w:tc>
          <w:tcPr>
            <w:tcW w:w="1361" w:type="dxa"/>
            <w:noWrap/>
            <w:hideMark/>
          </w:tcPr>
          <w:p w14:paraId="1FF2B1FD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S32.x</w:t>
            </w:r>
          </w:p>
        </w:tc>
        <w:tc>
          <w:tcPr>
            <w:tcW w:w="1361" w:type="dxa"/>
            <w:noWrap/>
            <w:hideMark/>
          </w:tcPr>
          <w:p w14:paraId="3CA2FC38" w14:textId="77777777" w:rsidR="0059285B" w:rsidRPr="0061746C" w:rsidRDefault="0059285B" w:rsidP="00630F41">
            <w:pPr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361" w:type="dxa"/>
            <w:noWrap/>
            <w:hideMark/>
          </w:tcPr>
          <w:p w14:paraId="53B2CADB" w14:textId="77777777" w:rsidR="0059285B" w:rsidRPr="0061746C" w:rsidRDefault="0059285B" w:rsidP="00630F41">
            <w:pPr>
              <w:spacing w:line="276" w:lineRule="auto"/>
              <w:jc w:val="both"/>
              <w:rPr>
                <w:rFonts w:eastAsiaTheme="minorHAnsi"/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S32.0x-S32.21x</w:t>
            </w:r>
          </w:p>
        </w:tc>
        <w:tc>
          <w:tcPr>
            <w:tcW w:w="1361" w:type="dxa"/>
            <w:noWrap/>
            <w:hideMark/>
          </w:tcPr>
          <w:p w14:paraId="0D1D1D96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S32.3x- S32.8x</w:t>
            </w:r>
          </w:p>
        </w:tc>
      </w:tr>
      <w:tr w:rsidR="0059285B" w:rsidRPr="0061746C" w14:paraId="5ADF600F" w14:textId="77777777" w:rsidTr="0059285B">
        <w:trPr>
          <w:trHeight w:val="300"/>
        </w:trPr>
        <w:tc>
          <w:tcPr>
            <w:tcW w:w="1814" w:type="dxa"/>
            <w:noWrap/>
            <w:hideMark/>
          </w:tcPr>
          <w:p w14:paraId="65ABDA63" w14:textId="77777777" w:rsidR="0059285B" w:rsidRPr="0061746C" w:rsidRDefault="0059285B" w:rsidP="0061746C">
            <w:pPr>
              <w:spacing w:line="276" w:lineRule="auto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Shoulder, upper arm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CE600AE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S42.x</w:t>
            </w:r>
          </w:p>
        </w:tc>
        <w:tc>
          <w:tcPr>
            <w:tcW w:w="1361" w:type="dxa"/>
            <w:noWrap/>
            <w:hideMark/>
          </w:tcPr>
          <w:p w14:paraId="6EB4B839" w14:textId="77777777" w:rsidR="0059285B" w:rsidRPr="0061746C" w:rsidRDefault="0059285B" w:rsidP="00630F41">
            <w:pPr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361" w:type="dxa"/>
            <w:noWrap/>
            <w:hideMark/>
          </w:tcPr>
          <w:p w14:paraId="260C5892" w14:textId="77777777" w:rsidR="0059285B" w:rsidRPr="0061746C" w:rsidRDefault="0059285B" w:rsidP="00630F41">
            <w:pPr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361" w:type="dxa"/>
            <w:noWrap/>
            <w:hideMark/>
          </w:tcPr>
          <w:p w14:paraId="42AEA83D" w14:textId="77777777" w:rsidR="0059285B" w:rsidRPr="0061746C" w:rsidRDefault="0059285B" w:rsidP="00630F41">
            <w:pPr>
              <w:spacing w:line="276" w:lineRule="auto"/>
              <w:jc w:val="both"/>
              <w:rPr>
                <w:rFonts w:eastAsiaTheme="minorHAnsi"/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S42.x</w:t>
            </w:r>
          </w:p>
        </w:tc>
      </w:tr>
      <w:tr w:rsidR="0059285B" w:rsidRPr="0061746C" w14:paraId="736742EB" w14:textId="77777777" w:rsidTr="0059285B">
        <w:trPr>
          <w:trHeight w:val="300"/>
        </w:trPr>
        <w:tc>
          <w:tcPr>
            <w:tcW w:w="1814" w:type="dxa"/>
            <w:noWrap/>
            <w:hideMark/>
          </w:tcPr>
          <w:p w14:paraId="46750534" w14:textId="77777777" w:rsidR="0059285B" w:rsidRPr="0061746C" w:rsidRDefault="0059285B" w:rsidP="0061746C">
            <w:pPr>
              <w:spacing w:line="276" w:lineRule="auto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Forearm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25568FF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S52.x</w:t>
            </w:r>
          </w:p>
        </w:tc>
        <w:tc>
          <w:tcPr>
            <w:tcW w:w="1361" w:type="dxa"/>
            <w:noWrap/>
            <w:hideMark/>
          </w:tcPr>
          <w:p w14:paraId="71A9AE97" w14:textId="77777777" w:rsidR="0059285B" w:rsidRPr="0061746C" w:rsidRDefault="0059285B" w:rsidP="00630F41">
            <w:pPr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361" w:type="dxa"/>
            <w:noWrap/>
            <w:hideMark/>
          </w:tcPr>
          <w:p w14:paraId="159BBA4A" w14:textId="77777777" w:rsidR="0059285B" w:rsidRPr="0061746C" w:rsidRDefault="0059285B" w:rsidP="00630F41">
            <w:pPr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361" w:type="dxa"/>
            <w:noWrap/>
            <w:hideMark/>
          </w:tcPr>
          <w:p w14:paraId="12465DDC" w14:textId="77777777" w:rsidR="0059285B" w:rsidRPr="0061746C" w:rsidRDefault="0059285B" w:rsidP="00630F41">
            <w:pPr>
              <w:spacing w:line="276" w:lineRule="auto"/>
              <w:jc w:val="both"/>
              <w:rPr>
                <w:rFonts w:eastAsiaTheme="minorHAnsi"/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S52.x</w:t>
            </w:r>
          </w:p>
        </w:tc>
      </w:tr>
      <w:tr w:rsidR="0059285B" w:rsidRPr="0061746C" w14:paraId="6770071B" w14:textId="77777777" w:rsidTr="0059285B">
        <w:trPr>
          <w:trHeight w:val="300"/>
        </w:trPr>
        <w:tc>
          <w:tcPr>
            <w:tcW w:w="1814" w:type="dxa"/>
            <w:noWrap/>
            <w:hideMark/>
          </w:tcPr>
          <w:p w14:paraId="5B7F2D73" w14:textId="77777777" w:rsidR="0059285B" w:rsidRPr="0061746C" w:rsidRDefault="0059285B" w:rsidP="0061746C">
            <w:pPr>
              <w:spacing w:line="276" w:lineRule="auto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Wrist and hand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8FF8D30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S62.0x, S62.8x</w:t>
            </w:r>
          </w:p>
        </w:tc>
        <w:tc>
          <w:tcPr>
            <w:tcW w:w="1361" w:type="dxa"/>
            <w:noWrap/>
            <w:hideMark/>
          </w:tcPr>
          <w:p w14:paraId="3ED8404E" w14:textId="77777777" w:rsidR="0059285B" w:rsidRPr="0061746C" w:rsidRDefault="0059285B" w:rsidP="00630F41">
            <w:pPr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361" w:type="dxa"/>
            <w:noWrap/>
            <w:hideMark/>
          </w:tcPr>
          <w:p w14:paraId="0927D053" w14:textId="77777777" w:rsidR="0059285B" w:rsidRPr="0061746C" w:rsidRDefault="0059285B" w:rsidP="00630F41">
            <w:pPr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361" w:type="dxa"/>
            <w:noWrap/>
            <w:hideMark/>
          </w:tcPr>
          <w:p w14:paraId="576FA76A" w14:textId="77777777" w:rsidR="0059285B" w:rsidRPr="0061746C" w:rsidRDefault="0059285B" w:rsidP="00630F41">
            <w:pPr>
              <w:spacing w:line="276" w:lineRule="auto"/>
              <w:jc w:val="both"/>
              <w:rPr>
                <w:rFonts w:eastAsiaTheme="minorHAnsi"/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S62.0x, S62.8x</w:t>
            </w:r>
          </w:p>
        </w:tc>
      </w:tr>
      <w:tr w:rsidR="0059285B" w:rsidRPr="0061746C" w14:paraId="1D31F11C" w14:textId="77777777" w:rsidTr="0059285B">
        <w:trPr>
          <w:trHeight w:val="300"/>
        </w:trPr>
        <w:tc>
          <w:tcPr>
            <w:tcW w:w="1814" w:type="dxa"/>
            <w:noWrap/>
            <w:hideMark/>
          </w:tcPr>
          <w:p w14:paraId="4FCD74D8" w14:textId="77777777" w:rsidR="0059285B" w:rsidRPr="0061746C" w:rsidRDefault="0059285B" w:rsidP="0061746C">
            <w:pPr>
              <w:spacing w:line="276" w:lineRule="auto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Femur (including hip)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8085ABD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S72.x</w:t>
            </w:r>
          </w:p>
        </w:tc>
        <w:tc>
          <w:tcPr>
            <w:tcW w:w="1361" w:type="dxa"/>
            <w:noWrap/>
            <w:hideMark/>
          </w:tcPr>
          <w:p w14:paraId="138DB717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S72.0x-S72.2x</w:t>
            </w:r>
          </w:p>
        </w:tc>
        <w:tc>
          <w:tcPr>
            <w:tcW w:w="1361" w:type="dxa"/>
            <w:noWrap/>
            <w:hideMark/>
          </w:tcPr>
          <w:p w14:paraId="3EB5AA33" w14:textId="77777777" w:rsidR="0059285B" w:rsidRPr="0061746C" w:rsidRDefault="0059285B" w:rsidP="00630F41">
            <w:pPr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361" w:type="dxa"/>
            <w:noWrap/>
            <w:hideMark/>
          </w:tcPr>
          <w:p w14:paraId="5A4F2CE2" w14:textId="77777777" w:rsidR="0059285B" w:rsidRPr="0061746C" w:rsidRDefault="0059285B" w:rsidP="00630F41">
            <w:pPr>
              <w:spacing w:line="276" w:lineRule="auto"/>
              <w:jc w:val="both"/>
              <w:rPr>
                <w:rFonts w:eastAsiaTheme="minorHAnsi"/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S72.3x-S72.9x</w:t>
            </w:r>
          </w:p>
        </w:tc>
      </w:tr>
      <w:tr w:rsidR="0059285B" w:rsidRPr="0061746C" w14:paraId="6256E6F7" w14:textId="77777777" w:rsidTr="0059285B">
        <w:trPr>
          <w:trHeight w:val="300"/>
        </w:trPr>
        <w:tc>
          <w:tcPr>
            <w:tcW w:w="1814" w:type="dxa"/>
            <w:noWrap/>
            <w:hideMark/>
          </w:tcPr>
          <w:p w14:paraId="1FFB78B8" w14:textId="77777777" w:rsidR="0059285B" w:rsidRPr="0061746C" w:rsidRDefault="0059285B" w:rsidP="0061746C">
            <w:pPr>
              <w:spacing w:line="276" w:lineRule="auto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Lower leg (including ankle*)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D52F181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S82.x</w:t>
            </w:r>
          </w:p>
        </w:tc>
        <w:tc>
          <w:tcPr>
            <w:tcW w:w="1361" w:type="dxa"/>
            <w:noWrap/>
            <w:hideMark/>
          </w:tcPr>
          <w:p w14:paraId="4207A05B" w14:textId="77777777" w:rsidR="0059285B" w:rsidRPr="0061746C" w:rsidRDefault="0059285B" w:rsidP="00630F41">
            <w:pPr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361" w:type="dxa"/>
            <w:noWrap/>
            <w:hideMark/>
          </w:tcPr>
          <w:p w14:paraId="399F8944" w14:textId="77777777" w:rsidR="0059285B" w:rsidRPr="0061746C" w:rsidRDefault="0059285B" w:rsidP="00630F41">
            <w:pPr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361" w:type="dxa"/>
            <w:noWrap/>
            <w:hideMark/>
          </w:tcPr>
          <w:p w14:paraId="3861D71C" w14:textId="77777777" w:rsidR="0059285B" w:rsidRPr="0061746C" w:rsidRDefault="0059285B" w:rsidP="00630F41">
            <w:pPr>
              <w:spacing w:line="276" w:lineRule="auto"/>
              <w:jc w:val="both"/>
              <w:rPr>
                <w:rFonts w:eastAsiaTheme="minorHAnsi"/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S82.x</w:t>
            </w:r>
          </w:p>
        </w:tc>
      </w:tr>
      <w:tr w:rsidR="0059285B" w:rsidRPr="0061746C" w14:paraId="750BDF8F" w14:textId="77777777" w:rsidTr="0059285B">
        <w:trPr>
          <w:trHeight w:val="87"/>
        </w:trPr>
        <w:tc>
          <w:tcPr>
            <w:tcW w:w="1814" w:type="dxa"/>
            <w:noWrap/>
            <w:hideMark/>
          </w:tcPr>
          <w:p w14:paraId="3AE785CC" w14:textId="77777777" w:rsidR="0059285B" w:rsidRPr="0061746C" w:rsidRDefault="0059285B" w:rsidP="0061746C">
            <w:pPr>
              <w:spacing w:line="276" w:lineRule="auto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Osteoporosis with pathological fracture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F04A472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M80.x</w:t>
            </w:r>
          </w:p>
        </w:tc>
        <w:tc>
          <w:tcPr>
            <w:tcW w:w="1361" w:type="dxa"/>
            <w:noWrap/>
            <w:hideMark/>
          </w:tcPr>
          <w:p w14:paraId="5025923D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M80.0F</w:t>
            </w:r>
          </w:p>
        </w:tc>
        <w:tc>
          <w:tcPr>
            <w:tcW w:w="1361" w:type="dxa"/>
            <w:hideMark/>
          </w:tcPr>
          <w:p w14:paraId="4C680C6B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 xml:space="preserve">M80.0A, M80.0J, </w:t>
            </w:r>
            <w:r w:rsidRPr="0061746C">
              <w:rPr>
                <w:sz w:val="20"/>
                <w:szCs w:val="18"/>
                <w:lang w:val="en-GB"/>
              </w:rPr>
              <w:br/>
              <w:t>M80.0K</w:t>
            </w:r>
          </w:p>
        </w:tc>
        <w:tc>
          <w:tcPr>
            <w:tcW w:w="1361" w:type="dxa"/>
            <w:hideMark/>
          </w:tcPr>
          <w:p w14:paraId="4EB1520B" w14:textId="77777777" w:rsidR="0059285B" w:rsidRPr="0061746C" w:rsidRDefault="0059285B" w:rsidP="00630F41">
            <w:pPr>
              <w:spacing w:line="276" w:lineRule="auto"/>
              <w:jc w:val="both"/>
              <w:rPr>
                <w:sz w:val="20"/>
                <w:szCs w:val="18"/>
                <w:lang w:val="en-GB"/>
              </w:rPr>
            </w:pPr>
            <w:r w:rsidRPr="0061746C">
              <w:rPr>
                <w:sz w:val="20"/>
                <w:szCs w:val="18"/>
                <w:lang w:val="en-GB"/>
              </w:rPr>
              <w:t>M80, M80.0, M80.0B,</w:t>
            </w:r>
            <w:r w:rsidRPr="0061746C">
              <w:rPr>
                <w:sz w:val="20"/>
                <w:szCs w:val="18"/>
                <w:lang w:val="en-GB"/>
              </w:rPr>
              <w:br/>
              <w:t>M80.0C, M80.0E M80.0G, M80.0H, M80.1x-M80.9x</w:t>
            </w:r>
          </w:p>
        </w:tc>
      </w:tr>
    </w:tbl>
    <w:p w14:paraId="638C7977" w14:textId="77777777" w:rsidR="0061746C" w:rsidRPr="0059285B" w:rsidRDefault="0061746C" w:rsidP="0061746C">
      <w:pPr>
        <w:pStyle w:val="Text"/>
        <w:jc w:val="both"/>
        <w:rPr>
          <w:sz w:val="20"/>
          <w:szCs w:val="18"/>
          <w:lang w:val="en-GB"/>
        </w:rPr>
      </w:pPr>
      <w:r w:rsidRPr="00D32E8A">
        <w:rPr>
          <w:lang w:val="en-GB"/>
        </w:rPr>
        <w:br/>
      </w:r>
      <w:r w:rsidRPr="0059285B">
        <w:rPr>
          <w:sz w:val="20"/>
          <w:szCs w:val="18"/>
          <w:lang w:val="en-GB"/>
        </w:rPr>
        <w:t>In order to differentiate new occurrences of fractures from return visits and patient history, the following rules will be applied:</w:t>
      </w:r>
    </w:p>
    <w:p w14:paraId="1F1CC8A3" w14:textId="77777777" w:rsidR="0061746C" w:rsidRPr="0059285B" w:rsidRDefault="0061746C" w:rsidP="0059285B">
      <w:pPr>
        <w:pStyle w:val="Text"/>
        <w:numPr>
          <w:ilvl w:val="0"/>
          <w:numId w:val="1"/>
        </w:numPr>
        <w:suppressAutoHyphens w:val="0"/>
        <w:spacing w:after="0" w:line="240" w:lineRule="auto"/>
        <w:ind w:hanging="357"/>
        <w:jc w:val="both"/>
        <w:rPr>
          <w:sz w:val="20"/>
          <w:szCs w:val="18"/>
          <w:lang w:val="en-GB"/>
        </w:rPr>
      </w:pPr>
      <w:r w:rsidRPr="0059285B">
        <w:rPr>
          <w:sz w:val="20"/>
          <w:szCs w:val="18"/>
          <w:lang w:val="en-GB"/>
        </w:rPr>
        <w:t>A main diagnosis of a fracture will be required for the fracture to be defined as a new event.</w:t>
      </w:r>
    </w:p>
    <w:p w14:paraId="2E49D91A" w14:textId="4CD6A314" w:rsidR="0061746C" w:rsidRPr="0059285B" w:rsidRDefault="0061746C" w:rsidP="0059285B">
      <w:pPr>
        <w:pStyle w:val="Text"/>
        <w:numPr>
          <w:ilvl w:val="0"/>
          <w:numId w:val="1"/>
        </w:numPr>
        <w:suppressAutoHyphens w:val="0"/>
        <w:spacing w:after="0" w:line="240" w:lineRule="auto"/>
        <w:ind w:hanging="357"/>
        <w:jc w:val="both"/>
        <w:rPr>
          <w:sz w:val="20"/>
          <w:szCs w:val="18"/>
          <w:lang w:val="en-GB"/>
        </w:rPr>
      </w:pPr>
      <w:r w:rsidRPr="0059285B">
        <w:rPr>
          <w:sz w:val="20"/>
          <w:szCs w:val="18"/>
          <w:lang w:val="en-GB"/>
        </w:rPr>
        <w:t xml:space="preserve">Combining data from the outpatient care and inpatient hospital settings may cause duplicates </w:t>
      </w:r>
      <w:proofErr w:type="gramStart"/>
      <w:r w:rsidRPr="0059285B">
        <w:rPr>
          <w:sz w:val="20"/>
          <w:szCs w:val="18"/>
          <w:lang w:val="en-GB"/>
        </w:rPr>
        <w:t>due to the fact that</w:t>
      </w:r>
      <w:proofErr w:type="gramEnd"/>
      <w:r w:rsidRPr="0059285B">
        <w:rPr>
          <w:sz w:val="20"/>
          <w:szCs w:val="18"/>
          <w:lang w:val="en-GB"/>
        </w:rPr>
        <w:t xml:space="preserve"> the patient was diagnosed in the outpatient care setting and then admitted to the hospital on the same day. When duplicates </w:t>
      </w:r>
      <w:r w:rsidR="0059285B" w:rsidRPr="0059285B">
        <w:rPr>
          <w:sz w:val="20"/>
          <w:szCs w:val="18"/>
          <w:lang w:val="en-GB"/>
        </w:rPr>
        <w:t>occurred</w:t>
      </w:r>
      <w:r w:rsidRPr="0059285B">
        <w:rPr>
          <w:sz w:val="20"/>
          <w:szCs w:val="18"/>
          <w:lang w:val="en-GB"/>
        </w:rPr>
        <w:t xml:space="preserve">, the hospital visit </w:t>
      </w:r>
      <w:r w:rsidR="0059285B" w:rsidRPr="0059285B">
        <w:rPr>
          <w:sz w:val="20"/>
          <w:szCs w:val="18"/>
          <w:lang w:val="en-GB"/>
        </w:rPr>
        <w:t>was</w:t>
      </w:r>
      <w:r w:rsidRPr="0059285B">
        <w:rPr>
          <w:sz w:val="20"/>
          <w:szCs w:val="18"/>
          <w:lang w:val="en-GB"/>
        </w:rPr>
        <w:t xml:space="preserve"> </w:t>
      </w:r>
      <w:proofErr w:type="gramStart"/>
      <w:r w:rsidRPr="0059285B">
        <w:rPr>
          <w:sz w:val="20"/>
          <w:szCs w:val="18"/>
          <w:lang w:val="en-GB"/>
        </w:rPr>
        <w:t>kept</w:t>
      </w:r>
      <w:proofErr w:type="gramEnd"/>
      <w:r w:rsidRPr="0059285B">
        <w:rPr>
          <w:sz w:val="20"/>
          <w:szCs w:val="18"/>
          <w:lang w:val="en-GB"/>
        </w:rPr>
        <w:t xml:space="preserve"> and the outpatient care visit </w:t>
      </w:r>
      <w:r w:rsidR="0059285B" w:rsidRPr="0059285B">
        <w:rPr>
          <w:sz w:val="20"/>
          <w:szCs w:val="18"/>
          <w:lang w:val="en-GB"/>
        </w:rPr>
        <w:t>was</w:t>
      </w:r>
      <w:r w:rsidRPr="0059285B">
        <w:rPr>
          <w:sz w:val="20"/>
          <w:szCs w:val="18"/>
          <w:lang w:val="en-GB"/>
        </w:rPr>
        <w:t xml:space="preserve"> removed from the data.</w:t>
      </w:r>
    </w:p>
    <w:p w14:paraId="621A83A6" w14:textId="03FA6F1F" w:rsidR="0061746C" w:rsidRPr="0059285B" w:rsidRDefault="0061746C" w:rsidP="0059285B">
      <w:pPr>
        <w:pStyle w:val="Text"/>
        <w:numPr>
          <w:ilvl w:val="0"/>
          <w:numId w:val="1"/>
        </w:numPr>
        <w:suppressAutoHyphens w:val="0"/>
        <w:spacing w:after="0" w:line="240" w:lineRule="auto"/>
        <w:ind w:hanging="357"/>
        <w:jc w:val="both"/>
        <w:rPr>
          <w:sz w:val="20"/>
          <w:szCs w:val="18"/>
          <w:lang w:val="en-GB"/>
        </w:rPr>
      </w:pPr>
      <w:r w:rsidRPr="0059285B">
        <w:rPr>
          <w:sz w:val="20"/>
          <w:szCs w:val="18"/>
          <w:lang w:val="en-GB"/>
        </w:rPr>
        <w:t xml:space="preserve">For hip and for </w:t>
      </w:r>
      <w:proofErr w:type="spellStart"/>
      <w:r w:rsidRPr="0059285B">
        <w:rPr>
          <w:sz w:val="20"/>
          <w:szCs w:val="18"/>
          <w:lang w:val="en-GB"/>
        </w:rPr>
        <w:t>humerus</w:t>
      </w:r>
      <w:proofErr w:type="spellEnd"/>
      <w:r w:rsidRPr="0059285B">
        <w:rPr>
          <w:sz w:val="20"/>
          <w:szCs w:val="18"/>
          <w:lang w:val="en-GB"/>
        </w:rPr>
        <w:t xml:space="preserve"> fractures, an inpatient hospital admission </w:t>
      </w:r>
      <w:r w:rsidR="0059285B" w:rsidRPr="0059285B">
        <w:rPr>
          <w:sz w:val="20"/>
          <w:szCs w:val="18"/>
          <w:lang w:val="en-GB"/>
        </w:rPr>
        <w:t>was</w:t>
      </w:r>
      <w:r w:rsidRPr="0059285B">
        <w:rPr>
          <w:sz w:val="20"/>
          <w:szCs w:val="18"/>
          <w:lang w:val="en-GB"/>
        </w:rPr>
        <w:t xml:space="preserve"> required for the fracture to be considered a new fracture event.</w:t>
      </w:r>
    </w:p>
    <w:p w14:paraId="2E3962E7" w14:textId="43742193" w:rsidR="0061746C" w:rsidRPr="0059285B" w:rsidRDefault="0061746C" w:rsidP="0059285B">
      <w:pPr>
        <w:pStyle w:val="Text"/>
        <w:numPr>
          <w:ilvl w:val="0"/>
          <w:numId w:val="1"/>
        </w:numPr>
        <w:suppressAutoHyphens w:val="0"/>
        <w:spacing w:after="0" w:line="240" w:lineRule="auto"/>
        <w:ind w:hanging="357"/>
        <w:jc w:val="both"/>
        <w:rPr>
          <w:sz w:val="20"/>
          <w:szCs w:val="18"/>
          <w:lang w:val="en-GB"/>
        </w:rPr>
      </w:pPr>
      <w:r w:rsidRPr="0059285B">
        <w:rPr>
          <w:sz w:val="20"/>
          <w:szCs w:val="18"/>
          <w:lang w:val="en-GB"/>
        </w:rPr>
        <w:t xml:space="preserve">A fracture diagnosis reoccurring for the same body site </w:t>
      </w:r>
      <w:r w:rsidR="0059285B" w:rsidRPr="0059285B">
        <w:rPr>
          <w:sz w:val="20"/>
          <w:szCs w:val="18"/>
          <w:lang w:val="en-GB"/>
        </w:rPr>
        <w:t>was</w:t>
      </w:r>
      <w:r w:rsidRPr="0059285B">
        <w:rPr>
          <w:sz w:val="20"/>
          <w:szCs w:val="18"/>
          <w:lang w:val="en-GB"/>
        </w:rPr>
        <w:t xml:space="preserve"> counted as </w:t>
      </w:r>
      <w:r w:rsidR="0059285B" w:rsidRPr="0059285B">
        <w:rPr>
          <w:sz w:val="20"/>
          <w:szCs w:val="18"/>
          <w:lang w:val="en-GB"/>
        </w:rPr>
        <w:t xml:space="preserve">a </w:t>
      </w:r>
      <w:r w:rsidRPr="0059285B">
        <w:rPr>
          <w:sz w:val="20"/>
          <w:szCs w:val="18"/>
          <w:lang w:val="en-GB"/>
        </w:rPr>
        <w:t>repeat visit for the previous fracture, unless:</w:t>
      </w:r>
    </w:p>
    <w:p w14:paraId="6A940B76" w14:textId="77777777" w:rsidR="0061746C" w:rsidRPr="0059285B" w:rsidRDefault="0061746C" w:rsidP="0059285B">
      <w:pPr>
        <w:pStyle w:val="Text"/>
        <w:numPr>
          <w:ilvl w:val="1"/>
          <w:numId w:val="1"/>
        </w:numPr>
        <w:suppressAutoHyphens w:val="0"/>
        <w:spacing w:after="0" w:line="240" w:lineRule="auto"/>
        <w:ind w:hanging="357"/>
        <w:jc w:val="both"/>
        <w:rPr>
          <w:sz w:val="20"/>
          <w:szCs w:val="18"/>
          <w:lang w:val="en-GB"/>
        </w:rPr>
      </w:pPr>
      <w:r w:rsidRPr="0059285B">
        <w:rPr>
          <w:sz w:val="20"/>
          <w:szCs w:val="18"/>
          <w:lang w:val="en-GB"/>
        </w:rPr>
        <w:t xml:space="preserve">at least six months have passed since the last visit with fracture diagnosis for the same site </w:t>
      </w:r>
      <w:r w:rsidRPr="0059285B">
        <w:rPr>
          <w:sz w:val="20"/>
          <w:szCs w:val="18"/>
          <w:u w:val="single"/>
          <w:lang w:val="en-GB"/>
        </w:rPr>
        <w:t>and</w:t>
      </w:r>
    </w:p>
    <w:p w14:paraId="4C889C03" w14:textId="77777777" w:rsidR="0061746C" w:rsidRPr="0059285B" w:rsidRDefault="0061746C" w:rsidP="0059285B">
      <w:pPr>
        <w:pStyle w:val="Text"/>
        <w:numPr>
          <w:ilvl w:val="1"/>
          <w:numId w:val="1"/>
        </w:numPr>
        <w:suppressAutoHyphens w:val="0"/>
        <w:spacing w:after="0" w:line="240" w:lineRule="auto"/>
        <w:ind w:hanging="357"/>
        <w:jc w:val="both"/>
        <w:rPr>
          <w:sz w:val="20"/>
          <w:szCs w:val="18"/>
          <w:lang w:val="en-GB"/>
        </w:rPr>
      </w:pPr>
      <w:r w:rsidRPr="0059285B">
        <w:rPr>
          <w:sz w:val="20"/>
          <w:szCs w:val="18"/>
          <w:lang w:val="en-GB"/>
        </w:rPr>
        <w:t>the fracture diagnosis is made in an inpatient setting (i.e. includes an overnight stay at the hospital).</w:t>
      </w:r>
    </w:p>
    <w:p w14:paraId="2FD5F961" w14:textId="0B35DD22" w:rsidR="0061746C" w:rsidRPr="0059285B" w:rsidRDefault="0061746C" w:rsidP="0059285B">
      <w:pPr>
        <w:pStyle w:val="Text"/>
        <w:numPr>
          <w:ilvl w:val="0"/>
          <w:numId w:val="1"/>
        </w:numPr>
        <w:suppressAutoHyphens w:val="0"/>
        <w:spacing w:after="0" w:line="240" w:lineRule="auto"/>
        <w:ind w:hanging="357"/>
        <w:jc w:val="both"/>
        <w:rPr>
          <w:sz w:val="20"/>
          <w:szCs w:val="18"/>
          <w:lang w:val="en-GB"/>
        </w:rPr>
      </w:pPr>
      <w:r w:rsidRPr="0059285B">
        <w:rPr>
          <w:sz w:val="20"/>
          <w:szCs w:val="18"/>
          <w:lang w:val="en-GB"/>
        </w:rPr>
        <w:lastRenderedPageBreak/>
        <w:t xml:space="preserve">Fractures coded as “osteoporosis with pathological fracture” (M80.x) </w:t>
      </w:r>
      <w:r w:rsidR="0059285B" w:rsidRPr="0059285B">
        <w:rPr>
          <w:sz w:val="20"/>
          <w:szCs w:val="18"/>
          <w:lang w:val="en-GB"/>
        </w:rPr>
        <w:t>were</w:t>
      </w:r>
      <w:r w:rsidRPr="0059285B">
        <w:rPr>
          <w:sz w:val="20"/>
          <w:szCs w:val="18"/>
          <w:lang w:val="en-GB"/>
        </w:rPr>
        <w:t xml:space="preserve"> only count</w:t>
      </w:r>
      <w:r w:rsidR="0059285B" w:rsidRPr="0059285B">
        <w:rPr>
          <w:sz w:val="20"/>
          <w:szCs w:val="18"/>
          <w:lang w:val="en-GB"/>
        </w:rPr>
        <w:t>ed</w:t>
      </w:r>
      <w:r w:rsidRPr="0059285B">
        <w:rPr>
          <w:sz w:val="20"/>
          <w:szCs w:val="18"/>
          <w:lang w:val="en-GB"/>
        </w:rPr>
        <w:t xml:space="preserve"> as an incident fracture if they </w:t>
      </w:r>
      <w:r w:rsidR="0059285B" w:rsidRPr="0059285B">
        <w:rPr>
          <w:sz w:val="20"/>
          <w:szCs w:val="18"/>
          <w:lang w:val="en-GB"/>
        </w:rPr>
        <w:t>were</w:t>
      </w:r>
      <w:r w:rsidRPr="0059285B">
        <w:rPr>
          <w:sz w:val="20"/>
          <w:szCs w:val="18"/>
          <w:lang w:val="en-GB"/>
        </w:rPr>
        <w:t xml:space="preserve"> a </w:t>
      </w:r>
      <w:proofErr w:type="gramStart"/>
      <w:r w:rsidRPr="0059285B">
        <w:rPr>
          <w:sz w:val="20"/>
          <w:szCs w:val="18"/>
          <w:lang w:val="en-GB"/>
        </w:rPr>
        <w:t>patient‘</w:t>
      </w:r>
      <w:proofErr w:type="gramEnd"/>
      <w:r w:rsidRPr="0059285B">
        <w:rPr>
          <w:sz w:val="20"/>
          <w:szCs w:val="18"/>
          <w:lang w:val="en-GB"/>
        </w:rPr>
        <w:t>s first fracture.</w:t>
      </w:r>
    </w:p>
    <w:p w14:paraId="3ECCD35B" w14:textId="7A001B1D" w:rsidR="0061746C" w:rsidRPr="0059285B" w:rsidRDefault="0061746C" w:rsidP="0059285B">
      <w:pPr>
        <w:pStyle w:val="Text"/>
        <w:numPr>
          <w:ilvl w:val="0"/>
          <w:numId w:val="1"/>
        </w:numPr>
        <w:suppressAutoHyphens w:val="0"/>
        <w:spacing w:after="0" w:line="240" w:lineRule="auto"/>
        <w:ind w:hanging="357"/>
        <w:jc w:val="both"/>
        <w:rPr>
          <w:sz w:val="20"/>
          <w:szCs w:val="18"/>
          <w:lang w:val="en-GB"/>
        </w:rPr>
      </w:pPr>
      <w:r w:rsidRPr="0059285B">
        <w:rPr>
          <w:sz w:val="20"/>
          <w:szCs w:val="18"/>
          <w:lang w:val="en-GB"/>
        </w:rPr>
        <w:t xml:space="preserve">Fractures </w:t>
      </w:r>
      <w:r w:rsidR="0059285B" w:rsidRPr="0059285B">
        <w:rPr>
          <w:sz w:val="20"/>
          <w:szCs w:val="18"/>
          <w:lang w:val="en-GB"/>
        </w:rPr>
        <w:t>was</w:t>
      </w:r>
      <w:r w:rsidRPr="0059285B">
        <w:rPr>
          <w:sz w:val="20"/>
          <w:szCs w:val="18"/>
          <w:lang w:val="en-GB"/>
        </w:rPr>
        <w:t xml:space="preserve"> required to not be accompanied by a code of Z.094 (follow-up examination after treatment of fracture) to be defined as incident</w:t>
      </w:r>
    </w:p>
    <w:p w14:paraId="2A55F16F" w14:textId="77777777" w:rsidR="0020402E" w:rsidRPr="0061746C" w:rsidRDefault="0020402E">
      <w:pPr>
        <w:rPr>
          <w:lang w:val="en-GB"/>
        </w:rPr>
      </w:pPr>
    </w:p>
    <w:sectPr w:rsidR="0020402E" w:rsidRPr="0061746C" w:rsidSect="005024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250AE"/>
    <w:multiLevelType w:val="hybridMultilevel"/>
    <w:tmpl w:val="76D2E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6C"/>
    <w:rsid w:val="0020402E"/>
    <w:rsid w:val="003D3851"/>
    <w:rsid w:val="00502463"/>
    <w:rsid w:val="0059285B"/>
    <w:rsid w:val="0061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A9F82C"/>
  <w15:chartTrackingRefBased/>
  <w15:docId w15:val="{2B5ED945-A7E3-4AD8-AE12-7FFBB01D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746C"/>
    <w:pPr>
      <w:suppressAutoHyphens/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aliases w:val="本文,JP Body Text"/>
    <w:basedOn w:val="Normal"/>
    <w:link w:val="TextChar"/>
    <w:qFormat/>
    <w:rsid w:val="0061746C"/>
    <w:pPr>
      <w:spacing w:before="120" w:after="120" w:line="360" w:lineRule="auto"/>
    </w:pPr>
  </w:style>
  <w:style w:type="character" w:customStyle="1" w:styleId="TextChar">
    <w:name w:val="Text Char"/>
    <w:link w:val="Text"/>
    <w:locked/>
    <w:rsid w:val="0061746C"/>
    <w:rPr>
      <w:rFonts w:ascii="Arial" w:eastAsia="Times New Roman" w:hAnsi="Arial" w:cs="Times New Roman"/>
      <w:szCs w:val="20"/>
    </w:rPr>
  </w:style>
  <w:style w:type="paragraph" w:styleId="Caption">
    <w:name w:val="caption"/>
    <w:basedOn w:val="Normal"/>
    <w:next w:val="Text"/>
    <w:link w:val="CaptionChar"/>
    <w:uiPriority w:val="2"/>
    <w:qFormat/>
    <w:rsid w:val="0061746C"/>
    <w:pPr>
      <w:keepNext/>
      <w:spacing w:before="300" w:after="100"/>
      <w:jc w:val="center"/>
    </w:pPr>
    <w:rPr>
      <w:b/>
    </w:rPr>
  </w:style>
  <w:style w:type="table" w:styleId="TableGrid">
    <w:name w:val="Table Grid"/>
    <w:basedOn w:val="TableNormal"/>
    <w:uiPriority w:val="59"/>
    <w:rsid w:val="0061746C"/>
    <w:pPr>
      <w:spacing w:after="0" w:line="240" w:lineRule="auto"/>
    </w:pPr>
    <w:rPr>
      <w:rFonts w:ascii="Calibri" w:eastAsia="Times New Roman" w:hAnsi="Calibri" w:cs="Times New Roman"/>
      <w:lang w:val="sv-SE" w:eastAsia="sv-S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ptionChar">
    <w:name w:val="Caption Char"/>
    <w:basedOn w:val="DefaultParagraphFont"/>
    <w:link w:val="Caption"/>
    <w:uiPriority w:val="2"/>
    <w:rsid w:val="0061746C"/>
    <w:rPr>
      <w:rFonts w:ascii="Arial" w:eastAsia="Times New Roman" w:hAnsi="Arial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Ström</dc:creator>
  <cp:keywords/>
  <dc:description/>
  <cp:lastModifiedBy>Oskar Ström</cp:lastModifiedBy>
  <cp:revision>2</cp:revision>
  <dcterms:created xsi:type="dcterms:W3CDTF">2020-03-26T14:35:00Z</dcterms:created>
  <dcterms:modified xsi:type="dcterms:W3CDTF">2020-03-26T15:27:00Z</dcterms:modified>
</cp:coreProperties>
</file>