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D385" w14:textId="5450E650" w:rsidR="00EE5BA9" w:rsidRPr="00052F03" w:rsidRDefault="00EE5BA9" w:rsidP="0075064E">
      <w:pPr>
        <w:autoSpaceDE w:val="0"/>
        <w:autoSpaceDN w:val="0"/>
        <w:adjustRightInd w:val="0"/>
        <w:spacing w:before="240" w:after="80" w:line="360" w:lineRule="auto"/>
        <w:rPr>
          <w:rFonts w:ascii="Times New Roman" w:hAnsi="Times New Roman"/>
          <w:b/>
          <w:bCs/>
          <w:sz w:val="24"/>
        </w:rPr>
      </w:pPr>
      <w:r w:rsidRPr="00052F03">
        <w:rPr>
          <w:rFonts w:ascii="Times New Roman" w:hAnsi="Times New Roman"/>
          <w:b/>
          <w:bCs/>
          <w:sz w:val="24"/>
        </w:rPr>
        <w:t>Supplemental Information:</w:t>
      </w:r>
    </w:p>
    <w:p w14:paraId="3C972DD4" w14:textId="77777777" w:rsidR="00FA037D" w:rsidRPr="002F55AC" w:rsidRDefault="00FA037D" w:rsidP="0075064E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2F55AC">
        <w:rPr>
          <w:rFonts w:ascii="Times New Roman" w:hAnsi="Times New Roman"/>
          <w:b/>
          <w:sz w:val="24"/>
        </w:rPr>
        <w:t>Comparative Effectiveness and Cardiovascular Safety of Abaloparatide and Teriparatide in Postmenopausal Women New to Anabolic Therapy: A US Administrative Claims Database Study</w:t>
      </w:r>
    </w:p>
    <w:p w14:paraId="11FB0C6F" w14:textId="77777777" w:rsidR="00AD1DD7" w:rsidRDefault="00AD1DD7" w:rsidP="0075064E">
      <w:pPr>
        <w:spacing w:after="0" w:line="360" w:lineRule="auto"/>
        <w:rPr>
          <w:rFonts w:ascii="Times New Roman" w:hAnsi="Times New Roman"/>
          <w:b/>
        </w:rPr>
      </w:pPr>
    </w:p>
    <w:p w14:paraId="0EC5F22A" w14:textId="743AE1F3" w:rsidR="00FA037D" w:rsidRPr="006D33B5" w:rsidRDefault="00AD1DD7" w:rsidP="0075064E">
      <w:pPr>
        <w:spacing w:after="0" w:line="360" w:lineRule="auto"/>
        <w:rPr>
          <w:rFonts w:ascii="Times New Roman" w:hAnsi="Times New Roman"/>
          <w:b/>
        </w:rPr>
      </w:pPr>
      <w:r w:rsidRPr="006D33B5">
        <w:rPr>
          <w:rFonts w:ascii="Times New Roman" w:hAnsi="Times New Roman"/>
          <w:b/>
        </w:rPr>
        <w:t xml:space="preserve">Journal: </w:t>
      </w:r>
    </w:p>
    <w:p w14:paraId="6288AFDA" w14:textId="66BEA509" w:rsidR="00AD1DD7" w:rsidRPr="006D33B5" w:rsidRDefault="00AD1DD7" w:rsidP="0075064E">
      <w:pPr>
        <w:pStyle w:val="MS1Space"/>
        <w:spacing w:line="360" w:lineRule="auto"/>
        <w:rPr>
          <w:rFonts w:ascii="Times New Roman" w:hAnsi="Times New Roman"/>
          <w:i/>
          <w:iCs/>
        </w:rPr>
      </w:pPr>
      <w:r w:rsidRPr="006D33B5">
        <w:rPr>
          <w:rFonts w:ascii="Times New Roman" w:hAnsi="Times New Roman"/>
          <w:i/>
          <w:iCs/>
        </w:rPr>
        <w:t xml:space="preserve">Osteoporosis International </w:t>
      </w:r>
    </w:p>
    <w:p w14:paraId="5AE7E80F" w14:textId="77777777" w:rsidR="00FA037D" w:rsidRDefault="00FA037D" w:rsidP="0075064E">
      <w:pPr>
        <w:spacing w:after="0" w:line="360" w:lineRule="auto"/>
        <w:rPr>
          <w:rFonts w:ascii="Arial" w:hAnsi="Arial"/>
          <w:sz w:val="24"/>
        </w:rPr>
      </w:pPr>
      <w:r w:rsidRPr="008B6978">
        <w:rPr>
          <w:rFonts w:ascii="Times New Roman" w:hAnsi="Times New Roman"/>
          <w:b/>
        </w:rPr>
        <w:t>Running Title</w:t>
      </w:r>
      <w:r w:rsidRPr="002F55A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DBE6723" w14:textId="77777777" w:rsidR="00FA037D" w:rsidRPr="00936C54" w:rsidRDefault="00FA037D" w:rsidP="0075064E">
      <w:pPr>
        <w:spacing w:after="0" w:line="360" w:lineRule="auto"/>
        <w:rPr>
          <w:rFonts w:ascii="Arial" w:hAnsi="Arial"/>
          <w:sz w:val="24"/>
        </w:rPr>
      </w:pPr>
      <w:r w:rsidRPr="00C06A22">
        <w:rPr>
          <w:rFonts w:ascii="Times New Roman" w:hAnsi="Times New Roman" w:cs="Times New Roman"/>
          <w:sz w:val="24"/>
        </w:rPr>
        <w:t xml:space="preserve">Anabolic </w:t>
      </w:r>
      <w:r w:rsidRPr="00C06A22">
        <w:rPr>
          <w:rFonts w:ascii="Times New Roman" w:hAnsi="Times New Roman" w:cs="Times New Roman"/>
          <w:sz w:val="24"/>
          <w:szCs w:val="24"/>
        </w:rPr>
        <w:t>Effectiveness and CV Safety</w:t>
      </w:r>
      <w:r w:rsidRPr="002F55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75B77" w14:textId="77777777" w:rsidR="00FA037D" w:rsidRPr="008B6978" w:rsidRDefault="00FA037D" w:rsidP="0075064E">
      <w:pPr>
        <w:pStyle w:val="MS1Space"/>
        <w:spacing w:line="360" w:lineRule="auto"/>
        <w:rPr>
          <w:rFonts w:ascii="Times New Roman" w:hAnsi="Times New Roman"/>
        </w:rPr>
      </w:pPr>
    </w:p>
    <w:p w14:paraId="4FCCD572" w14:textId="77777777" w:rsidR="00FA037D" w:rsidRDefault="00FA037D" w:rsidP="007506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vertAlign w:val="superscript"/>
        </w:rPr>
      </w:pPr>
      <w:r w:rsidRPr="008B6978">
        <w:rPr>
          <w:rFonts w:ascii="Times New Roman" w:hAnsi="Times New Roman" w:cs="Times New Roman"/>
          <w:color w:val="000000"/>
          <w:sz w:val="24"/>
          <w:szCs w:val="24"/>
        </w:rPr>
        <w:t>Felicia Cosman</w:t>
      </w:r>
      <w:r w:rsidRPr="008B697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8B6978">
        <w:rPr>
          <w:rFonts w:ascii="Times New Roman" w:hAnsi="Times New Roman" w:cs="Times New Roman"/>
          <w:color w:val="000000"/>
          <w:sz w:val="24"/>
          <w:szCs w:val="24"/>
        </w:rPr>
        <w:t>, Cyrus Cooper</w:t>
      </w:r>
      <w:r w:rsidRPr="008B697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F55AC">
        <w:rPr>
          <w:rFonts w:ascii="Times New Roman" w:hAnsi="Times New Roman"/>
          <w:color w:val="000000"/>
          <w:sz w:val="24"/>
        </w:rPr>
        <w:t>, Yamei Wang</w:t>
      </w:r>
      <w:r w:rsidRPr="002F55AC">
        <w:rPr>
          <w:rFonts w:ascii="Times New Roman" w:hAnsi="Times New Roman"/>
          <w:color w:val="000000"/>
          <w:sz w:val="24"/>
          <w:vertAlign w:val="superscript"/>
        </w:rPr>
        <w:t>3</w:t>
      </w:r>
      <w:r w:rsidRPr="002F55AC">
        <w:rPr>
          <w:rFonts w:ascii="Times New Roman" w:hAnsi="Times New Roman"/>
          <w:color w:val="000000"/>
          <w:sz w:val="24"/>
        </w:rPr>
        <w:t>, Bruce Mitlak</w:t>
      </w:r>
      <w:r>
        <w:rPr>
          <w:rFonts w:ascii="Times New Roman" w:hAnsi="Times New Roman"/>
          <w:color w:val="000000"/>
          <w:sz w:val="24"/>
          <w:vertAlign w:val="superscript"/>
        </w:rPr>
        <w:t>4</w:t>
      </w:r>
      <w:r w:rsidRPr="002F55AC">
        <w:rPr>
          <w:rFonts w:ascii="Times New Roman" w:hAnsi="Times New Roman"/>
          <w:color w:val="000000"/>
          <w:sz w:val="24"/>
        </w:rPr>
        <w:t>, Sajan Varughese</w:t>
      </w:r>
      <w:r>
        <w:rPr>
          <w:rFonts w:ascii="Times New Roman" w:hAnsi="Times New Roman"/>
          <w:color w:val="000000"/>
          <w:sz w:val="24"/>
          <w:vertAlign w:val="superscript"/>
        </w:rPr>
        <w:t>5</w:t>
      </w:r>
      <w:r w:rsidRPr="002F55AC">
        <w:rPr>
          <w:rFonts w:ascii="Times New Roman" w:hAnsi="Times New Roman"/>
          <w:color w:val="000000"/>
          <w:sz w:val="24"/>
        </w:rPr>
        <w:t>, Setareh A. Williams</w:t>
      </w:r>
      <w:r>
        <w:rPr>
          <w:rFonts w:ascii="Times New Roman" w:hAnsi="Times New Roman"/>
          <w:color w:val="000000"/>
          <w:sz w:val="24"/>
          <w:vertAlign w:val="superscript"/>
        </w:rPr>
        <w:t>6</w:t>
      </w:r>
    </w:p>
    <w:p w14:paraId="002561DE" w14:textId="77777777" w:rsidR="00FA037D" w:rsidRPr="008B6978" w:rsidRDefault="00FA037D" w:rsidP="0075064E">
      <w:pPr>
        <w:autoSpaceDE w:val="0"/>
        <w:autoSpaceDN w:val="0"/>
        <w:adjustRightInd w:val="0"/>
        <w:spacing w:after="0" w:line="360" w:lineRule="auto"/>
        <w:jc w:val="both"/>
      </w:pPr>
    </w:p>
    <w:p w14:paraId="44DFDD00" w14:textId="77777777" w:rsidR="0075064E" w:rsidRDefault="00FA037D" w:rsidP="007506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8B6978">
        <w:rPr>
          <w:rFonts w:ascii="Times New Roman" w:hAnsi="Times New Roman" w:cs="Times New Roman"/>
          <w:color w:val="131413"/>
          <w:sz w:val="24"/>
          <w:szCs w:val="24"/>
          <w:vertAlign w:val="superscript"/>
        </w:rPr>
        <w:t>1</w:t>
      </w:r>
      <w:r w:rsidRPr="006D69BC">
        <w:rPr>
          <w:rFonts w:ascii="Times New Roman" w:hAnsi="Times New Roman" w:cs="Times New Roman"/>
          <w:color w:val="131413"/>
          <w:sz w:val="24"/>
          <w:szCs w:val="24"/>
        </w:rPr>
        <w:t>Department of Medicine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, </w:t>
      </w:r>
      <w:r w:rsidRPr="008B6978">
        <w:rPr>
          <w:rFonts w:ascii="Times New Roman" w:hAnsi="Times New Roman" w:cs="Times New Roman"/>
          <w:color w:val="131413"/>
          <w:sz w:val="24"/>
          <w:szCs w:val="24"/>
        </w:rPr>
        <w:t>Columbia University, New York</w:t>
      </w:r>
      <w:r>
        <w:rPr>
          <w:rFonts w:ascii="Times New Roman" w:hAnsi="Times New Roman" w:cs="Times New Roman"/>
          <w:color w:val="131413"/>
          <w:sz w:val="24"/>
          <w:szCs w:val="24"/>
        </w:rPr>
        <w:t>, NY, USA</w:t>
      </w:r>
    </w:p>
    <w:p w14:paraId="1B369FA2" w14:textId="62FAA6DA" w:rsidR="0075064E" w:rsidRPr="0075064E" w:rsidRDefault="00FA037D" w:rsidP="007506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B4061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0611">
        <w:rPr>
          <w:rFonts w:ascii="Times New Roman" w:eastAsia="Times New Roman" w:hAnsi="Times New Roman" w:cs="Times New Roman"/>
          <w:sz w:val="24"/>
          <w:szCs w:val="24"/>
        </w:rPr>
        <w:t>MRC Lifecourse Epidemiology Centre, University of Southampton, Southampton, UK and NIHR Oxford Biomedical Research Centre, University of Oxford, Oxford, UK</w:t>
      </w:r>
    </w:p>
    <w:p w14:paraId="5CFA1853" w14:textId="77777777" w:rsidR="0075064E" w:rsidRDefault="00FA037D" w:rsidP="0075064E">
      <w:pPr>
        <w:spacing w:after="120" w:line="360" w:lineRule="auto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2F55AC">
        <w:rPr>
          <w:rFonts w:ascii="Times New Roman" w:hAnsi="Times New Roman"/>
          <w:color w:val="131413"/>
          <w:sz w:val="24"/>
          <w:vertAlign w:val="superscript"/>
        </w:rPr>
        <w:t>3</w:t>
      </w:r>
      <w:r>
        <w:rPr>
          <w:rFonts w:ascii="Times New Roman" w:hAnsi="Times New Roman"/>
          <w:color w:val="131413"/>
          <w:sz w:val="24"/>
        </w:rPr>
        <w:t xml:space="preserve">Biostatistics, </w:t>
      </w:r>
      <w:r w:rsidRPr="002F55AC">
        <w:rPr>
          <w:rFonts w:ascii="Times New Roman" w:hAnsi="Times New Roman"/>
          <w:sz w:val="24"/>
        </w:rPr>
        <w:t>Radius Health, Inc., Boston, MA</w:t>
      </w:r>
      <w:r>
        <w:rPr>
          <w:rFonts w:ascii="Times New Roman" w:hAnsi="Times New Roman"/>
          <w:sz w:val="24"/>
        </w:rPr>
        <w:t>, USA</w:t>
      </w:r>
    </w:p>
    <w:p w14:paraId="450E90AE" w14:textId="77777777" w:rsidR="0075064E" w:rsidRDefault="00FA037D" w:rsidP="0075064E">
      <w:pPr>
        <w:spacing w:after="120" w:line="360" w:lineRule="auto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>
        <w:rPr>
          <w:rFonts w:ascii="Times New Roman" w:hAnsi="Times New Roman"/>
          <w:color w:val="131413"/>
          <w:sz w:val="24"/>
          <w:vertAlign w:val="superscript"/>
        </w:rPr>
        <w:t>4</w:t>
      </w:r>
      <w:r w:rsidR="00857BE0">
        <w:rPr>
          <w:rFonts w:ascii="Times New Roman" w:hAnsi="Times New Roman"/>
          <w:color w:val="131413"/>
          <w:sz w:val="24"/>
        </w:rPr>
        <w:t>Clinical Development</w:t>
      </w:r>
      <w:r>
        <w:rPr>
          <w:rFonts w:ascii="Times New Roman" w:hAnsi="Times New Roman"/>
          <w:color w:val="131413"/>
          <w:sz w:val="24"/>
        </w:rPr>
        <w:t xml:space="preserve">, </w:t>
      </w:r>
      <w:r w:rsidRPr="002F55AC">
        <w:rPr>
          <w:rFonts w:ascii="Times New Roman" w:hAnsi="Times New Roman"/>
          <w:sz w:val="24"/>
        </w:rPr>
        <w:t>Radius Health, Inc., Boston, MA</w:t>
      </w:r>
      <w:r>
        <w:rPr>
          <w:rFonts w:ascii="Times New Roman" w:hAnsi="Times New Roman"/>
          <w:sz w:val="24"/>
        </w:rPr>
        <w:t>, USA</w:t>
      </w:r>
    </w:p>
    <w:p w14:paraId="4057E42E" w14:textId="77777777" w:rsidR="0075064E" w:rsidRDefault="00FA037D" w:rsidP="0075064E">
      <w:pPr>
        <w:spacing w:after="120" w:line="360" w:lineRule="auto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6D69BC">
        <w:rPr>
          <w:rFonts w:ascii="Times New Roman" w:hAnsi="Times New Roman"/>
          <w:sz w:val="24"/>
          <w:vertAlign w:val="superscript"/>
        </w:rPr>
        <w:t>5</w:t>
      </w:r>
      <w:r>
        <w:rPr>
          <w:rFonts w:ascii="Times New Roman" w:hAnsi="Times New Roman"/>
          <w:sz w:val="24"/>
        </w:rPr>
        <w:t xml:space="preserve">Pharmacovigilance, </w:t>
      </w:r>
      <w:r w:rsidRPr="002F55AC">
        <w:rPr>
          <w:rFonts w:ascii="Times New Roman" w:hAnsi="Times New Roman"/>
          <w:sz w:val="24"/>
        </w:rPr>
        <w:t>Radius Health, Inc., Boston, MA</w:t>
      </w:r>
      <w:r>
        <w:rPr>
          <w:rFonts w:ascii="Times New Roman" w:hAnsi="Times New Roman"/>
          <w:sz w:val="24"/>
        </w:rPr>
        <w:t>, USA</w:t>
      </w:r>
    </w:p>
    <w:p w14:paraId="73BA39D2" w14:textId="29731E23" w:rsidR="00FA037D" w:rsidRPr="0075064E" w:rsidRDefault="00FA037D" w:rsidP="0075064E">
      <w:pPr>
        <w:spacing w:after="120" w:line="360" w:lineRule="auto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r w:rsidRPr="006D69BC">
        <w:rPr>
          <w:rFonts w:ascii="Times New Roman" w:hAnsi="Times New Roman"/>
          <w:sz w:val="24"/>
          <w:vertAlign w:val="superscript"/>
        </w:rPr>
        <w:t>6</w:t>
      </w:r>
      <w:r>
        <w:rPr>
          <w:rFonts w:ascii="Times New Roman" w:hAnsi="Times New Roman"/>
          <w:sz w:val="24"/>
        </w:rPr>
        <w:t xml:space="preserve">Global Health Economics and Outcomes Research, </w:t>
      </w:r>
      <w:r w:rsidRPr="002F55AC">
        <w:rPr>
          <w:rFonts w:ascii="Times New Roman" w:hAnsi="Times New Roman"/>
          <w:sz w:val="24"/>
        </w:rPr>
        <w:t>Radius Health, Inc., Boston, MA</w:t>
      </w:r>
      <w:r>
        <w:rPr>
          <w:rFonts w:ascii="Times New Roman" w:hAnsi="Times New Roman"/>
          <w:sz w:val="24"/>
        </w:rPr>
        <w:t>, USA</w:t>
      </w:r>
    </w:p>
    <w:p w14:paraId="4A491584" w14:textId="77777777" w:rsidR="00FA037D" w:rsidRPr="002F55AC" w:rsidRDefault="00FA037D" w:rsidP="007506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14:paraId="21F8DF84" w14:textId="77777777" w:rsidR="00EE5BA9" w:rsidRPr="008B6978" w:rsidRDefault="00EE5BA9" w:rsidP="0075064E">
      <w:pPr>
        <w:pStyle w:val="MS1Space"/>
        <w:spacing w:line="360" w:lineRule="auto"/>
        <w:rPr>
          <w:rFonts w:ascii="Times New Roman" w:hAnsi="Times New Roman"/>
        </w:rPr>
      </w:pPr>
    </w:p>
    <w:p w14:paraId="48C6A2E1" w14:textId="77777777" w:rsidR="00EE5BA9" w:rsidRPr="008B6978" w:rsidRDefault="00EE5BA9" w:rsidP="0075064E">
      <w:pPr>
        <w:pStyle w:val="MS1Space"/>
        <w:spacing w:line="360" w:lineRule="auto"/>
        <w:rPr>
          <w:rFonts w:ascii="Times New Roman" w:hAnsi="Times New Roman"/>
        </w:rPr>
      </w:pPr>
      <w:r w:rsidRPr="008B6978">
        <w:rPr>
          <w:rFonts w:ascii="Times New Roman" w:hAnsi="Times New Roman"/>
          <w:b/>
        </w:rPr>
        <w:t>Corresponding Author:</w:t>
      </w:r>
    </w:p>
    <w:p w14:paraId="5D9A7142" w14:textId="77777777" w:rsidR="008B6641" w:rsidRPr="008B6641" w:rsidRDefault="008B6641" w:rsidP="00750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6641">
        <w:rPr>
          <w:rFonts w:ascii="Times New Roman" w:eastAsia="Times New Roman" w:hAnsi="Times New Roman" w:cs="Times New Roman"/>
          <w:sz w:val="24"/>
          <w:szCs w:val="24"/>
        </w:rPr>
        <w:t>Bruce Mitlak</w:t>
      </w:r>
    </w:p>
    <w:p w14:paraId="08F7D4A3" w14:textId="247F742A" w:rsidR="008B6641" w:rsidRPr="008B6641" w:rsidRDefault="008B6641" w:rsidP="00750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6641"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</w:rPr>
        <w:t>bmitlak@radiuspharm.com</w:t>
      </w:r>
    </w:p>
    <w:p w14:paraId="26A514A8" w14:textId="643AC010" w:rsidR="008B6641" w:rsidRPr="008B6641" w:rsidRDefault="008B6641" w:rsidP="00750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B664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Chief Medical Officer</w:t>
      </w:r>
    </w:p>
    <w:p w14:paraId="261647A6" w14:textId="77777777" w:rsidR="008B6641" w:rsidRPr="008B6641" w:rsidRDefault="008B6641" w:rsidP="00750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6641">
        <w:rPr>
          <w:rFonts w:ascii="Times New Roman" w:eastAsia="Times New Roman" w:hAnsi="Times New Roman" w:cs="Times New Roman"/>
          <w:sz w:val="24"/>
          <w:szCs w:val="24"/>
        </w:rPr>
        <w:t>22 Boston Wharf Road, 7</w:t>
      </w:r>
      <w:r w:rsidRPr="008B66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8B6641">
        <w:rPr>
          <w:rFonts w:ascii="Times New Roman" w:eastAsia="Times New Roman" w:hAnsi="Times New Roman" w:cs="Times New Roman"/>
          <w:sz w:val="24"/>
          <w:szCs w:val="24"/>
        </w:rPr>
        <w:t xml:space="preserve"> floor, Boston, MA 02210</w:t>
      </w:r>
    </w:p>
    <w:p w14:paraId="3FC7843F" w14:textId="4504DED2" w:rsidR="00333605" w:rsidRDefault="008B6641" w:rsidP="0075064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6641">
        <w:rPr>
          <w:rFonts w:ascii="Times New Roman" w:eastAsia="Times New Roman" w:hAnsi="Times New Roman" w:cs="Times New Roman"/>
          <w:sz w:val="24"/>
          <w:szCs w:val="24"/>
        </w:rPr>
        <w:t xml:space="preserve">ORCID: </w:t>
      </w:r>
      <w:r w:rsidRPr="008B6641">
        <w:rPr>
          <w:rFonts w:ascii="Times New Roman" w:eastAsia="Times New Roman" w:hAnsi="Times New Roman" w:cs="Times New Roman"/>
          <w:color w:val="000000"/>
          <w:sz w:val="24"/>
          <w:szCs w:val="24"/>
        </w:rPr>
        <w:t>0000-0001-7050-0703</w:t>
      </w:r>
    </w:p>
    <w:p w14:paraId="66E50AC8" w14:textId="77777777" w:rsidR="00333605" w:rsidRDefault="00333605" w:rsidP="0075064E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7BDB9B74" w14:textId="103FFE94" w:rsidR="00333605" w:rsidRPr="00936C54" w:rsidRDefault="00333605" w:rsidP="0075064E">
      <w:pPr>
        <w:pStyle w:val="C-BodyText"/>
        <w:spacing w:before="0" w:after="0" w:line="360" w:lineRule="auto"/>
      </w:pPr>
      <w:r w:rsidRPr="00936C54">
        <w:rPr>
          <w:b/>
          <w:bCs/>
        </w:rPr>
        <w:lastRenderedPageBreak/>
        <w:t>Supplemental Figure 1</w:t>
      </w:r>
      <w:r>
        <w:rPr>
          <w:b/>
          <w:bCs/>
        </w:rPr>
        <w:t xml:space="preserve">. </w:t>
      </w:r>
      <w:r w:rsidR="00EA5455">
        <w:rPr>
          <w:b/>
          <w:bCs/>
        </w:rPr>
        <w:t>a</w:t>
      </w:r>
      <w:r>
        <w:rPr>
          <w:b/>
          <w:bCs/>
        </w:rPr>
        <w:t>)</w:t>
      </w:r>
      <w:r w:rsidRPr="00936C54">
        <w:t xml:space="preserve"> Forest Plot of Hazard Ratios of Nonvertebral Fractures for </w:t>
      </w:r>
      <w:r>
        <w:rPr>
          <w:color w:val="000000"/>
          <w:szCs w:val="24"/>
        </w:rPr>
        <w:t>Abaloparatide</w:t>
      </w:r>
      <w:r w:rsidRPr="00936C54">
        <w:t xml:space="preserve"> vs </w:t>
      </w:r>
      <w:r>
        <w:t>T</w:t>
      </w:r>
      <w:r w:rsidRPr="00747540">
        <w:t>eriparatide</w:t>
      </w:r>
      <w:r>
        <w:t xml:space="preserve">. </w:t>
      </w:r>
      <w:r w:rsidR="00EA5455">
        <w:rPr>
          <w:b/>
          <w:bCs/>
        </w:rPr>
        <w:t>b</w:t>
      </w:r>
      <w:r w:rsidRPr="00F247DF">
        <w:rPr>
          <w:b/>
          <w:bCs/>
        </w:rPr>
        <w:t>)</w:t>
      </w:r>
      <w:r>
        <w:rPr>
          <w:b/>
          <w:bCs/>
        </w:rPr>
        <w:t xml:space="preserve"> </w:t>
      </w:r>
      <w:r w:rsidRPr="00936C54">
        <w:t xml:space="preserve">Forest Plot of Hazard Ratios of Hip Fracture for </w:t>
      </w:r>
      <w:r>
        <w:rPr>
          <w:color w:val="000000"/>
          <w:szCs w:val="24"/>
        </w:rPr>
        <w:t>Abaloparatide</w:t>
      </w:r>
      <w:r w:rsidRPr="00936C54">
        <w:t xml:space="preserve"> vs </w:t>
      </w:r>
      <w:r>
        <w:t>Teriparatide</w:t>
      </w:r>
    </w:p>
    <w:p w14:paraId="32E7BA8F" w14:textId="77777777" w:rsidR="00333605" w:rsidRDefault="00333605" w:rsidP="00333605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7EECDEE1" w14:textId="4D47CA93" w:rsidR="00333605" w:rsidRPr="00936C54" w:rsidRDefault="00EA46AE" w:rsidP="00333605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5633353B" wp14:editId="058DEB62">
            <wp:extent cx="6263640" cy="6301740"/>
            <wp:effectExtent l="0" t="0" r="3810" b="3810"/>
            <wp:docPr id="13" name="Picture 13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receip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630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F6342" w14:textId="77777777" w:rsidR="00333605" w:rsidRPr="00936C54" w:rsidRDefault="00333605" w:rsidP="00333605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14:paraId="102A851E" w14:textId="77777777" w:rsidR="0075064E" w:rsidRDefault="00333605" w:rsidP="0075064E">
      <w:pPr>
        <w:pStyle w:val="C-TableFootnote"/>
        <w:tabs>
          <w:tab w:val="clear" w:pos="144"/>
          <w:tab w:val="left" w:pos="360"/>
        </w:tabs>
        <w:spacing w:line="360" w:lineRule="auto"/>
        <w:ind w:left="0" w:firstLine="0"/>
        <w:rPr>
          <w:sz w:val="24"/>
        </w:rPr>
      </w:pPr>
      <w:r w:rsidRPr="0043026C">
        <w:rPr>
          <w:sz w:val="24"/>
        </w:rPr>
        <w:t>CI</w:t>
      </w:r>
      <w:r>
        <w:rPr>
          <w:sz w:val="24"/>
        </w:rPr>
        <w:t xml:space="preserve">, </w:t>
      </w:r>
      <w:r w:rsidRPr="0043026C">
        <w:rPr>
          <w:sz w:val="24"/>
        </w:rPr>
        <w:t xml:space="preserve">confidence interval; </w:t>
      </w:r>
      <w:r w:rsidRPr="000A2304">
        <w:rPr>
          <w:color w:val="000000"/>
          <w:sz w:val="24"/>
        </w:rPr>
        <w:t>N</w:t>
      </w:r>
      <w:r>
        <w:rPr>
          <w:color w:val="000000"/>
          <w:sz w:val="24"/>
        </w:rPr>
        <w:t xml:space="preserve">, </w:t>
      </w:r>
      <w:r w:rsidRPr="000A2304">
        <w:rPr>
          <w:color w:val="000000"/>
          <w:sz w:val="24"/>
        </w:rPr>
        <w:t>number of matched pair in each subgroup; n (%)</w:t>
      </w:r>
      <w:r>
        <w:rPr>
          <w:color w:val="000000"/>
          <w:sz w:val="24"/>
        </w:rPr>
        <w:t xml:space="preserve">, </w:t>
      </w:r>
      <w:r w:rsidRPr="000A2304">
        <w:rPr>
          <w:color w:val="000000"/>
          <w:sz w:val="24"/>
        </w:rPr>
        <w:t xml:space="preserve">number of events and </w:t>
      </w:r>
      <w:r>
        <w:rPr>
          <w:color w:val="000000"/>
          <w:sz w:val="24"/>
        </w:rPr>
        <w:t>Kaplan-Meier</w:t>
      </w:r>
      <w:r w:rsidRPr="000A2304">
        <w:rPr>
          <w:color w:val="000000"/>
          <w:sz w:val="24"/>
        </w:rPr>
        <w:t xml:space="preserve"> estimate at the end of 19 months since index date</w:t>
      </w:r>
      <w:r>
        <w:rPr>
          <w:color w:val="000000"/>
          <w:sz w:val="24"/>
        </w:rPr>
        <w:t>;</w:t>
      </w:r>
      <w:r w:rsidRPr="0043026C">
        <w:rPr>
          <w:rStyle w:val="C-Hyperlink"/>
          <w:color w:val="auto"/>
          <w:sz w:val="24"/>
        </w:rPr>
        <w:t xml:space="preserve"> PSM</w:t>
      </w:r>
      <w:r>
        <w:rPr>
          <w:rStyle w:val="C-Hyperlink"/>
          <w:color w:val="auto"/>
          <w:sz w:val="24"/>
        </w:rPr>
        <w:t xml:space="preserve">, </w:t>
      </w:r>
      <w:r w:rsidRPr="0043026C">
        <w:rPr>
          <w:rStyle w:val="C-Hyperlink"/>
          <w:color w:val="auto"/>
          <w:sz w:val="24"/>
        </w:rPr>
        <w:t>propensity score matching</w:t>
      </w:r>
      <w:r>
        <w:rPr>
          <w:rStyle w:val="C-Hyperlink"/>
          <w:color w:val="auto"/>
          <w:sz w:val="24"/>
        </w:rPr>
        <w:t>.</w:t>
      </w:r>
    </w:p>
    <w:p w14:paraId="38D86B7C" w14:textId="64183808" w:rsidR="00333605" w:rsidRPr="0075064E" w:rsidRDefault="00333605" w:rsidP="0075064E">
      <w:pPr>
        <w:pStyle w:val="C-TableFootnote"/>
        <w:tabs>
          <w:tab w:val="clear" w:pos="144"/>
          <w:tab w:val="left" w:pos="360"/>
        </w:tabs>
        <w:spacing w:line="360" w:lineRule="auto"/>
        <w:ind w:left="0" w:firstLine="0"/>
        <w:rPr>
          <w:sz w:val="24"/>
        </w:rPr>
      </w:pPr>
      <w:r w:rsidRPr="0043026C">
        <w:rPr>
          <w:color w:val="000000"/>
          <w:sz w:val="24"/>
        </w:rPr>
        <w:t>Patients were censored at 1</w:t>
      </w:r>
      <w:r>
        <w:rPr>
          <w:color w:val="000000"/>
          <w:sz w:val="24"/>
        </w:rPr>
        <w:t>9</w:t>
      </w:r>
      <w:r w:rsidRPr="0043026C">
        <w:rPr>
          <w:color w:val="000000"/>
          <w:sz w:val="24"/>
        </w:rPr>
        <w:t xml:space="preserve"> months </w:t>
      </w:r>
      <w:r>
        <w:rPr>
          <w:color w:val="000000"/>
          <w:sz w:val="24"/>
        </w:rPr>
        <w:t xml:space="preserve">after </w:t>
      </w:r>
      <w:r w:rsidRPr="0043026C">
        <w:rPr>
          <w:color w:val="000000"/>
          <w:sz w:val="24"/>
        </w:rPr>
        <w:t>treatment</w:t>
      </w:r>
      <w:r>
        <w:rPr>
          <w:color w:val="000000"/>
          <w:sz w:val="24"/>
        </w:rPr>
        <w:t xml:space="preserve"> initiation</w:t>
      </w:r>
      <w:r w:rsidRPr="0043026C">
        <w:rPr>
          <w:color w:val="000000"/>
          <w:sz w:val="24"/>
        </w:rPr>
        <w:t xml:space="preserve">, or the date of death if no event happened before that. </w:t>
      </w:r>
    </w:p>
    <w:p w14:paraId="34EB616A" w14:textId="77777777" w:rsidR="008B6641" w:rsidRPr="008B6641" w:rsidRDefault="008B6641" w:rsidP="008B664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7DA51" w14:textId="68525F01" w:rsidR="00EA46AE" w:rsidRDefault="00EA46AE" w:rsidP="00EA46AE">
      <w:pPr>
        <w:spacing w:after="0" w:line="360" w:lineRule="auto"/>
        <w:rPr>
          <w:rFonts w:ascii="Times New Roman" w:hAnsi="Times New Roman"/>
          <w:sz w:val="24"/>
        </w:rPr>
      </w:pPr>
      <w:r w:rsidRPr="000A2304">
        <w:rPr>
          <w:rFonts w:ascii="Times New Roman" w:hAnsi="Times New Roman"/>
          <w:b/>
          <w:bCs/>
          <w:sz w:val="24"/>
        </w:rPr>
        <w:t>Supplemental Figure</w:t>
      </w:r>
      <w:r>
        <w:rPr>
          <w:rFonts w:ascii="Times New Roman" w:hAnsi="Times New Roman"/>
          <w:b/>
          <w:bCs/>
          <w:sz w:val="24"/>
        </w:rPr>
        <w:t xml:space="preserve"> 2</w:t>
      </w:r>
      <w:r w:rsidR="0075064E">
        <w:rPr>
          <w:rFonts w:ascii="Times New Roman" w:hAnsi="Times New Roman"/>
          <w:b/>
          <w:bCs/>
          <w:sz w:val="24"/>
        </w:rPr>
        <w:t xml:space="preserve">. </w:t>
      </w:r>
      <w:r w:rsidR="00EA5455">
        <w:rPr>
          <w:rFonts w:ascii="Times New Roman" w:hAnsi="Times New Roman"/>
          <w:b/>
          <w:bCs/>
          <w:sz w:val="24"/>
        </w:rPr>
        <w:t>a</w:t>
      </w:r>
      <w:r>
        <w:rPr>
          <w:rFonts w:ascii="Times New Roman" w:hAnsi="Times New Roman"/>
          <w:b/>
          <w:bCs/>
          <w:sz w:val="24"/>
        </w:rPr>
        <w:t>)</w:t>
      </w:r>
      <w:r w:rsidRPr="000A2304">
        <w:rPr>
          <w:rFonts w:ascii="Times New Roman" w:hAnsi="Times New Roman"/>
          <w:sz w:val="24"/>
        </w:rPr>
        <w:t xml:space="preserve"> Forest Plot of Hazard Ratios of </w:t>
      </w:r>
      <w:r>
        <w:rPr>
          <w:rFonts w:ascii="Times New Roman" w:hAnsi="Times New Roman"/>
          <w:sz w:val="24"/>
        </w:rPr>
        <w:t xml:space="preserve">MI/Stroke/CV Death </w:t>
      </w:r>
      <w:r w:rsidRPr="000A2304">
        <w:rPr>
          <w:rFonts w:ascii="Times New Roman" w:hAnsi="Times New Roman"/>
          <w:sz w:val="24"/>
        </w:rPr>
        <w:t xml:space="preserve">for </w:t>
      </w:r>
      <w:r>
        <w:rPr>
          <w:rFonts w:ascii="Times New Roman" w:hAnsi="Times New Roman" w:cs="Times New Roman"/>
          <w:color w:val="000000"/>
          <w:sz w:val="24"/>
          <w:szCs w:val="24"/>
        </w:rPr>
        <w:t>Abaloparatide</w:t>
      </w:r>
      <w:r w:rsidRPr="000A23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vs</w:t>
      </w:r>
      <w:r w:rsidRPr="000A230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</w:t>
      </w:r>
      <w:r w:rsidRPr="00747540">
        <w:rPr>
          <w:rFonts w:ascii="Times New Roman" w:hAnsi="Times New Roman"/>
          <w:sz w:val="24"/>
        </w:rPr>
        <w:t>eriparatide</w:t>
      </w:r>
      <w:r>
        <w:rPr>
          <w:rFonts w:ascii="Times New Roman" w:hAnsi="Times New Roman"/>
          <w:sz w:val="24"/>
        </w:rPr>
        <w:t xml:space="preserve"> Sensitivity Analysis</w:t>
      </w:r>
      <w:r w:rsidR="0075064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EA5455">
        <w:rPr>
          <w:rFonts w:ascii="Times New Roman" w:hAnsi="Times New Roman"/>
          <w:b/>
          <w:bCs/>
          <w:sz w:val="24"/>
        </w:rPr>
        <w:t>b</w:t>
      </w:r>
      <w:r w:rsidRPr="0075064E">
        <w:rPr>
          <w:rFonts w:ascii="Times New Roman" w:hAnsi="Times New Roman"/>
          <w:b/>
          <w:bCs/>
          <w:sz w:val="24"/>
        </w:rPr>
        <w:t>)</w:t>
      </w:r>
      <w:r w:rsidRPr="000A2304">
        <w:rPr>
          <w:rFonts w:ascii="Times New Roman" w:hAnsi="Times New Roman"/>
          <w:sz w:val="24"/>
        </w:rPr>
        <w:t xml:space="preserve"> Forest Plot of Hazard Ratios of </w:t>
      </w:r>
      <w:r>
        <w:rPr>
          <w:rFonts w:ascii="Times New Roman" w:hAnsi="Times New Roman"/>
          <w:sz w:val="24"/>
        </w:rPr>
        <w:t xml:space="preserve">MI/Stroke/HF/CV Death </w:t>
      </w:r>
      <w:r w:rsidRPr="000A2304">
        <w:rPr>
          <w:rFonts w:ascii="Times New Roman" w:hAnsi="Times New Roman"/>
          <w:sz w:val="24"/>
        </w:rPr>
        <w:t xml:space="preserve">for </w:t>
      </w:r>
      <w:r>
        <w:rPr>
          <w:rFonts w:ascii="Times New Roman" w:hAnsi="Times New Roman" w:cs="Times New Roman"/>
          <w:color w:val="000000"/>
          <w:sz w:val="24"/>
          <w:szCs w:val="24"/>
        </w:rPr>
        <w:t>Abaloparatide</w:t>
      </w:r>
      <w:r w:rsidRPr="000A2304">
        <w:rPr>
          <w:rFonts w:ascii="Times New Roman" w:hAnsi="Times New Roman"/>
          <w:sz w:val="24"/>
        </w:rPr>
        <w:t xml:space="preserve"> vs </w:t>
      </w:r>
      <w:r>
        <w:rPr>
          <w:rFonts w:ascii="Times New Roman" w:hAnsi="Times New Roman"/>
          <w:sz w:val="24"/>
        </w:rPr>
        <w:t>T</w:t>
      </w:r>
      <w:r w:rsidRPr="00747540">
        <w:rPr>
          <w:rFonts w:ascii="Times New Roman" w:hAnsi="Times New Roman"/>
          <w:sz w:val="24"/>
        </w:rPr>
        <w:t>eriparatide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6F1D4B">
        <w:rPr>
          <w:rFonts w:ascii="Times New Roman" w:hAnsi="Times New Roman"/>
          <w:sz w:val="24"/>
        </w:rPr>
        <w:t>Sensitivity Analysis</w:t>
      </w:r>
      <w:r w:rsidR="0075064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bCs/>
          <w:sz w:val="24"/>
        </w:rPr>
        <w:t xml:space="preserve"> </w:t>
      </w:r>
      <w:r w:rsidR="00EA5455">
        <w:rPr>
          <w:rFonts w:ascii="Times New Roman" w:hAnsi="Times New Roman"/>
          <w:b/>
          <w:bCs/>
          <w:sz w:val="24"/>
        </w:rPr>
        <w:t>c</w:t>
      </w:r>
      <w:r>
        <w:rPr>
          <w:rFonts w:ascii="Times New Roman" w:hAnsi="Times New Roman"/>
          <w:b/>
          <w:bCs/>
          <w:sz w:val="24"/>
        </w:rPr>
        <w:t>)</w:t>
      </w:r>
      <w:r w:rsidRPr="000A2304">
        <w:rPr>
          <w:rFonts w:ascii="Times New Roman" w:hAnsi="Times New Roman"/>
          <w:sz w:val="24"/>
        </w:rPr>
        <w:t xml:space="preserve"> Forest Plot of Hazard Ratios of </w:t>
      </w:r>
      <w:r>
        <w:rPr>
          <w:rFonts w:ascii="Times New Roman" w:hAnsi="Times New Roman"/>
          <w:sz w:val="24"/>
        </w:rPr>
        <w:t xml:space="preserve">Safety Endpoints </w:t>
      </w:r>
      <w:r w:rsidRPr="000A2304">
        <w:rPr>
          <w:rFonts w:ascii="Times New Roman" w:hAnsi="Times New Roman"/>
          <w:sz w:val="24"/>
        </w:rPr>
        <w:t xml:space="preserve">for </w:t>
      </w:r>
      <w:r>
        <w:rPr>
          <w:rFonts w:ascii="Times New Roman" w:hAnsi="Times New Roman" w:cs="Times New Roman"/>
          <w:color w:val="000000"/>
          <w:sz w:val="24"/>
          <w:szCs w:val="24"/>
        </w:rPr>
        <w:t>abaloparatide</w:t>
      </w:r>
      <w:r w:rsidRPr="000A2304">
        <w:rPr>
          <w:rFonts w:ascii="Times New Roman" w:hAnsi="Times New Roman"/>
          <w:sz w:val="24"/>
        </w:rPr>
        <w:t xml:space="preserve"> vs </w:t>
      </w:r>
      <w:r>
        <w:rPr>
          <w:rFonts w:ascii="Times New Roman" w:hAnsi="Times New Roman"/>
          <w:sz w:val="24"/>
        </w:rPr>
        <w:t>T</w:t>
      </w:r>
      <w:r w:rsidRPr="00747540">
        <w:rPr>
          <w:rFonts w:ascii="Times New Roman" w:hAnsi="Times New Roman"/>
          <w:sz w:val="24"/>
        </w:rPr>
        <w:t>eriparatide</w:t>
      </w:r>
      <w:r>
        <w:rPr>
          <w:rFonts w:ascii="Times New Roman" w:hAnsi="Times New Roman"/>
          <w:sz w:val="24"/>
        </w:rPr>
        <w:t xml:space="preserve"> Sensitivity Analysis</w:t>
      </w:r>
    </w:p>
    <w:p w14:paraId="5C63C10D" w14:textId="79F209C7" w:rsidR="00EA46AE" w:rsidRDefault="00EA46AE" w:rsidP="00EA46AE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56E1360" wp14:editId="7AEA1BEB">
            <wp:extent cx="5322442" cy="6880860"/>
            <wp:effectExtent l="0" t="0" r="0" b="0"/>
            <wp:docPr id="15" name="Picture 15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receip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254" cy="689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F4F8F" w14:textId="77777777" w:rsidR="00EA46AE" w:rsidRDefault="00EA46AE" w:rsidP="00EA46AE">
      <w:pPr>
        <w:spacing w:line="360" w:lineRule="auto"/>
        <w:jc w:val="both"/>
        <w:rPr>
          <w:rFonts w:ascii="Times New Roman" w:hAnsi="Times New Roman"/>
        </w:rPr>
      </w:pPr>
    </w:p>
    <w:p w14:paraId="53EAC2ED" w14:textId="77777777" w:rsidR="0075064E" w:rsidRDefault="00EA46AE" w:rsidP="007506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</w:rPr>
      </w:pPr>
      <w:r w:rsidRPr="00E13A79">
        <w:rPr>
          <w:rFonts w:ascii="Times New Roman" w:hAnsi="Times New Roman"/>
          <w:color w:val="000000"/>
          <w:sz w:val="24"/>
        </w:rPr>
        <w:t>CI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E13A79">
        <w:rPr>
          <w:rFonts w:ascii="Times New Roman" w:hAnsi="Times New Roman"/>
          <w:color w:val="000000"/>
          <w:sz w:val="24"/>
        </w:rPr>
        <w:t>confidence interval; CV</w:t>
      </w:r>
      <w:r>
        <w:rPr>
          <w:rFonts w:ascii="Times New Roman" w:hAnsi="Times New Roman"/>
          <w:color w:val="000000"/>
          <w:sz w:val="24"/>
        </w:rPr>
        <w:t>,</w:t>
      </w:r>
      <w:r w:rsidRPr="00E13A79">
        <w:rPr>
          <w:rFonts w:ascii="Times New Roman" w:hAnsi="Times New Roman"/>
          <w:color w:val="000000"/>
          <w:sz w:val="24"/>
        </w:rPr>
        <w:t xml:space="preserve"> cardiovascular; HF</w:t>
      </w:r>
      <w:r>
        <w:rPr>
          <w:rFonts w:ascii="Times New Roman" w:hAnsi="Times New Roman"/>
          <w:color w:val="000000"/>
          <w:sz w:val="24"/>
        </w:rPr>
        <w:t>, h</w:t>
      </w:r>
      <w:r w:rsidRPr="00E13A79">
        <w:rPr>
          <w:rFonts w:ascii="Times New Roman" w:hAnsi="Times New Roman"/>
          <w:color w:val="000000"/>
          <w:sz w:val="24"/>
        </w:rPr>
        <w:t xml:space="preserve">eart </w:t>
      </w:r>
      <w:r>
        <w:rPr>
          <w:rFonts w:ascii="Times New Roman" w:hAnsi="Times New Roman"/>
          <w:color w:val="000000"/>
          <w:sz w:val="24"/>
        </w:rPr>
        <w:t>f</w:t>
      </w:r>
      <w:r w:rsidRPr="00E13A79">
        <w:rPr>
          <w:rFonts w:ascii="Times New Roman" w:hAnsi="Times New Roman"/>
          <w:color w:val="000000"/>
          <w:sz w:val="24"/>
        </w:rPr>
        <w:t>ailure</w:t>
      </w:r>
      <w:r>
        <w:rPr>
          <w:rFonts w:ascii="Times New Roman" w:hAnsi="Times New Roman"/>
          <w:color w:val="000000"/>
          <w:sz w:val="24"/>
        </w:rPr>
        <w:t>;</w:t>
      </w:r>
      <w:r w:rsidRPr="00E13A79">
        <w:rPr>
          <w:rFonts w:ascii="Times New Roman" w:hAnsi="Times New Roman"/>
          <w:color w:val="000000"/>
          <w:sz w:val="24"/>
        </w:rPr>
        <w:t xml:space="preserve"> HR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E13A79">
        <w:rPr>
          <w:rFonts w:ascii="Times New Roman" w:hAnsi="Times New Roman"/>
          <w:color w:val="000000"/>
          <w:sz w:val="24"/>
        </w:rPr>
        <w:t>hazard ratio; MI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E13A79">
        <w:rPr>
          <w:rFonts w:ascii="Times New Roman" w:hAnsi="Times New Roman"/>
          <w:color w:val="000000"/>
          <w:sz w:val="24"/>
        </w:rPr>
        <w:t>myocardial infarction; N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E13A79">
        <w:rPr>
          <w:rFonts w:ascii="Times New Roman" w:hAnsi="Times New Roman"/>
          <w:color w:val="000000"/>
          <w:sz w:val="24"/>
        </w:rPr>
        <w:t>number of matched pair in each subgroup; n (%)</w:t>
      </w:r>
      <w:r>
        <w:rPr>
          <w:rFonts w:ascii="Times New Roman" w:hAnsi="Times New Roman"/>
          <w:color w:val="000000"/>
          <w:sz w:val="24"/>
        </w:rPr>
        <w:t xml:space="preserve">, </w:t>
      </w:r>
      <w:r w:rsidRPr="00E13A79">
        <w:rPr>
          <w:rFonts w:ascii="Times New Roman" w:hAnsi="Times New Roman"/>
          <w:color w:val="000000"/>
          <w:sz w:val="24"/>
        </w:rPr>
        <w:t>number of event and K</w:t>
      </w:r>
      <w:r>
        <w:rPr>
          <w:rFonts w:ascii="Times New Roman" w:hAnsi="Times New Roman"/>
          <w:color w:val="000000"/>
          <w:sz w:val="24"/>
        </w:rPr>
        <w:t>aplan-Meier</w:t>
      </w:r>
      <w:r w:rsidRPr="00E13A79">
        <w:rPr>
          <w:rFonts w:ascii="Times New Roman" w:hAnsi="Times New Roman"/>
          <w:color w:val="000000"/>
          <w:sz w:val="24"/>
        </w:rPr>
        <w:t xml:space="preserve"> estimate at the end of 19 months since index date</w:t>
      </w:r>
      <w:r>
        <w:rPr>
          <w:rFonts w:ascii="Times New Roman" w:hAnsi="Times New Roman"/>
          <w:color w:val="000000"/>
          <w:sz w:val="24"/>
        </w:rPr>
        <w:t>; PSM, propensity score matching.</w:t>
      </w:r>
    </w:p>
    <w:p w14:paraId="7F151A63" w14:textId="675FF907" w:rsidR="007B4263" w:rsidRDefault="00EA46AE" w:rsidP="007506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</w:rPr>
      </w:pPr>
      <w:r w:rsidRPr="00E13A79">
        <w:rPr>
          <w:rFonts w:ascii="Times New Roman" w:hAnsi="Times New Roman"/>
          <w:color w:val="000000"/>
          <w:sz w:val="24"/>
        </w:rPr>
        <w:t>Patients were censored at earliest of 30 days after treatment end, 30 days after 18 months of treatment</w:t>
      </w:r>
      <w:r>
        <w:rPr>
          <w:rFonts w:ascii="Times New Roman" w:hAnsi="Times New Roman"/>
          <w:color w:val="000000"/>
          <w:sz w:val="24"/>
        </w:rPr>
        <w:t>,</w:t>
      </w:r>
      <w:r w:rsidRPr="00E13A79">
        <w:rPr>
          <w:rFonts w:ascii="Times New Roman" w:hAnsi="Times New Roman"/>
          <w:color w:val="000000"/>
          <w:sz w:val="24"/>
        </w:rPr>
        <w:t xml:space="preserve"> or the date of death if no event happened before that.</w:t>
      </w:r>
    </w:p>
    <w:p w14:paraId="67E16379" w14:textId="77777777" w:rsidR="0048720B" w:rsidRPr="0075064E" w:rsidRDefault="0048720B" w:rsidP="0075064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</w:rPr>
      </w:pPr>
    </w:p>
    <w:p w14:paraId="08A44290" w14:textId="77777777" w:rsidR="0065754B" w:rsidRPr="007853DE" w:rsidRDefault="0065754B" w:rsidP="0065754B">
      <w:pPr>
        <w:autoSpaceDE w:val="0"/>
        <w:autoSpaceDN w:val="0"/>
        <w:adjustRightInd w:val="0"/>
        <w:spacing w:before="240" w:after="80" w:line="480" w:lineRule="auto"/>
        <w:rPr>
          <w:rFonts w:ascii="Times New Roman" w:hAnsi="Times New Roman"/>
          <w:b/>
          <w:bCs/>
          <w:sz w:val="24"/>
        </w:rPr>
      </w:pPr>
      <w:r w:rsidRPr="007853DE">
        <w:rPr>
          <w:rFonts w:ascii="Times New Roman" w:hAnsi="Times New Roman"/>
          <w:b/>
          <w:bCs/>
          <w:sz w:val="24"/>
        </w:rPr>
        <w:t>Appendix A. List of 73 matched variables</w:t>
      </w:r>
    </w:p>
    <w:p w14:paraId="209A30B5" w14:textId="1CCCECBA" w:rsidR="0065754B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Age group (50–64, 65–74, </w:t>
      </w:r>
      <w:r>
        <w:rPr>
          <w:rFonts w:eastAsia="Times New Roman" w:cstheme="minorHAnsi"/>
        </w:rPr>
        <w:t>≥</w:t>
      </w:r>
      <w:r>
        <w:rPr>
          <w:rFonts w:eastAsia="Times New Roman"/>
        </w:rPr>
        <w:t>75)</w:t>
      </w:r>
    </w:p>
    <w:p w14:paraId="564B518A" w14:textId="77777777" w:rsidR="0065754B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Census Region US Census definition (Northeast, South, Midwest, West)</w:t>
      </w:r>
    </w:p>
    <w:p w14:paraId="22840768" w14:textId="77777777" w:rsidR="0065754B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Index date year quarter index date (2017 Q2, 2017 Q3,  ... 2019 Q1, 2019 Q2)</w:t>
      </w:r>
    </w:p>
    <w:p w14:paraId="3E1CE651" w14:textId="77777777" w:rsidR="0065754B" w:rsidRPr="00565B8D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 w:rsidRPr="00565B8D">
        <w:rPr>
          <w:rFonts w:eastAsia="Times New Roman"/>
        </w:rPr>
        <w:t xml:space="preserve">Insurance (Medicare, commercial, </w:t>
      </w:r>
      <w:r>
        <w:rPr>
          <w:rFonts w:eastAsia="Times New Roman"/>
        </w:rPr>
        <w:t>o</w:t>
      </w:r>
      <w:r w:rsidRPr="00565B8D">
        <w:rPr>
          <w:rFonts w:eastAsia="Times New Roman"/>
        </w:rPr>
        <w:t>thers</w:t>
      </w:r>
      <w:r>
        <w:rPr>
          <w:rFonts w:eastAsia="Times New Roman"/>
        </w:rPr>
        <w:t>)</w:t>
      </w:r>
      <w:r w:rsidRPr="00565B8D">
        <w:rPr>
          <w:rFonts w:eastAsia="Times New Roman"/>
        </w:rPr>
        <w:t xml:space="preserve"> </w:t>
      </w:r>
    </w:p>
    <w:p w14:paraId="75BC7A7A" w14:textId="77777777" w:rsidR="0065754B" w:rsidRPr="00565B8D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 w:rsidRPr="00565B8D">
        <w:rPr>
          <w:rFonts w:eastAsia="Times New Roman"/>
        </w:rPr>
        <w:t>Prescribing physician specialty (endocrinology, rheumatology, family medicine, internal medicine, surgery, nursing</w:t>
      </w:r>
      <w:r>
        <w:rPr>
          <w:rFonts w:eastAsia="Times New Roman"/>
        </w:rPr>
        <w:t xml:space="preserve"> </w:t>
      </w:r>
      <w:r w:rsidRPr="00565B8D">
        <w:rPr>
          <w:rFonts w:eastAsia="Times New Roman"/>
        </w:rPr>
        <w:t xml:space="preserve">related, obstetrics &amp; gynecology, </w:t>
      </w:r>
      <w:r>
        <w:rPr>
          <w:rFonts w:eastAsia="Times New Roman"/>
        </w:rPr>
        <w:t>o</w:t>
      </w:r>
      <w:r w:rsidRPr="00565B8D">
        <w:rPr>
          <w:rFonts w:eastAsia="Times New Roman"/>
        </w:rPr>
        <w:t>thers</w:t>
      </w:r>
      <w:r>
        <w:rPr>
          <w:rFonts w:eastAsia="Times New Roman"/>
        </w:rPr>
        <w:t>)</w:t>
      </w:r>
    </w:p>
    <w:p w14:paraId="5AB39E58" w14:textId="77777777" w:rsidR="0065754B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Osteoporosis disease history</w:t>
      </w:r>
    </w:p>
    <w:p w14:paraId="37CE71E8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Diagnosed osteoporosis prior to index date</w:t>
      </w:r>
    </w:p>
    <w:p w14:paraId="05F4A641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Years since 1st diagnosis in 5 years pre-index date</w:t>
      </w:r>
    </w:p>
    <w:p w14:paraId="159ABE58" w14:textId="77777777" w:rsidR="0065754B" w:rsidRDefault="0065754B" w:rsidP="0065754B">
      <w:pPr>
        <w:pStyle w:val="ListParagraph"/>
        <w:numPr>
          <w:ilvl w:val="0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Fracture code at any time pre-index </w:t>
      </w:r>
    </w:p>
    <w:p w14:paraId="6C84E851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Ankle   </w:t>
      </w:r>
    </w:p>
    <w:p w14:paraId="41D16E07" w14:textId="77777777" w:rsidR="0065754B" w:rsidRPr="007853DE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Hip  </w:t>
      </w:r>
    </w:p>
    <w:p w14:paraId="1A76CD19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Other femur  </w:t>
      </w:r>
    </w:p>
    <w:p w14:paraId="5AA707A8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Pelvis  </w:t>
      </w:r>
    </w:p>
    <w:p w14:paraId="54DD8E1F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Radius or ulna  </w:t>
      </w:r>
    </w:p>
    <w:p w14:paraId="52A23026" w14:textId="77777777" w:rsidR="0065754B" w:rsidRPr="007853DE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Shoulder/s</w:t>
      </w:r>
      <w:r w:rsidRPr="007853DE">
        <w:rPr>
          <w:rFonts w:eastAsia="Times New Roman"/>
        </w:rPr>
        <w:t>pine</w:t>
      </w:r>
    </w:p>
    <w:p w14:paraId="331E096E" w14:textId="77777777" w:rsidR="0065754B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Tibia or fibula  </w:t>
      </w:r>
    </w:p>
    <w:p w14:paraId="225CA2D2" w14:textId="77777777" w:rsidR="0065754B" w:rsidRPr="007853DE" w:rsidRDefault="0065754B" w:rsidP="0065754B">
      <w:pPr>
        <w:pStyle w:val="ListParagraph"/>
        <w:numPr>
          <w:ilvl w:val="1"/>
          <w:numId w:val="47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Wrist </w:t>
      </w:r>
    </w:p>
    <w:p w14:paraId="56DF0E4E" w14:textId="77777777" w:rsidR="0065754B" w:rsidRDefault="0065754B" w:rsidP="0065754B">
      <w:pPr>
        <w:pStyle w:val="ListParagraph"/>
        <w:numPr>
          <w:ilvl w:val="0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Fracture in the year prior to index date   </w:t>
      </w:r>
    </w:p>
    <w:p w14:paraId="4634B322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Ankle </w:t>
      </w:r>
    </w:p>
    <w:p w14:paraId="6EC8EF4C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Hip  </w:t>
      </w:r>
    </w:p>
    <w:p w14:paraId="2D912F8C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Other femur  </w:t>
      </w:r>
    </w:p>
    <w:p w14:paraId="35D9C7EE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Pelvis  </w:t>
      </w:r>
    </w:p>
    <w:p w14:paraId="7ED7C688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Radius or ulna  </w:t>
      </w:r>
    </w:p>
    <w:p w14:paraId="36E83DC7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Shoulder/spine  </w:t>
      </w:r>
    </w:p>
    <w:p w14:paraId="0696C434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Tibia or fibula  </w:t>
      </w:r>
    </w:p>
    <w:p w14:paraId="60F1A840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Wrist </w:t>
      </w:r>
    </w:p>
    <w:p w14:paraId="31D08348" w14:textId="77777777" w:rsidR="0065754B" w:rsidRDefault="0065754B" w:rsidP="0065754B">
      <w:pPr>
        <w:pStyle w:val="ListParagraph"/>
        <w:numPr>
          <w:ilvl w:val="0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Osteoporosis treatment history </w:t>
      </w:r>
    </w:p>
    <w:p w14:paraId="27492771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Alendronate    </w:t>
      </w:r>
    </w:p>
    <w:p w14:paraId="3C7ADC10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Ibandronate    </w:t>
      </w:r>
    </w:p>
    <w:p w14:paraId="50592CA0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Risedronate   </w:t>
      </w:r>
    </w:p>
    <w:p w14:paraId="0811D5AA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Zoledronate   </w:t>
      </w:r>
    </w:p>
    <w:p w14:paraId="2F3E7E93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Denosumab   </w:t>
      </w:r>
    </w:p>
    <w:p w14:paraId="0B8AA080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Hormone replacement therapy </w:t>
      </w:r>
    </w:p>
    <w:p w14:paraId="603C12D5" w14:textId="77777777" w:rsidR="0065754B" w:rsidRDefault="0065754B" w:rsidP="0065754B">
      <w:pPr>
        <w:pStyle w:val="ListParagraph"/>
        <w:numPr>
          <w:ilvl w:val="0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Oral glucocorticoids</w:t>
      </w:r>
    </w:p>
    <w:p w14:paraId="7BAB6864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Any prior or current exposure    </w:t>
      </w:r>
    </w:p>
    <w:p w14:paraId="79D0BD8F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Current use </w:t>
      </w:r>
    </w:p>
    <w:p w14:paraId="58051341" w14:textId="77777777" w:rsidR="0065754B" w:rsidRDefault="0065754B" w:rsidP="0065754B">
      <w:pPr>
        <w:pStyle w:val="ListParagraph"/>
        <w:numPr>
          <w:ilvl w:val="0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Comorbid conditions </w:t>
      </w:r>
    </w:p>
    <w:p w14:paraId="55C08BA4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Osteoarthritis   </w:t>
      </w:r>
    </w:p>
    <w:p w14:paraId="56B9E30D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Rheumatoid arthritis   </w:t>
      </w:r>
    </w:p>
    <w:p w14:paraId="344846B6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Arthritis   </w:t>
      </w:r>
    </w:p>
    <w:p w14:paraId="53CD778D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 w:rsidRPr="001B5A1D">
        <w:rPr>
          <w:rFonts w:eastAsia="Times New Roman"/>
        </w:rPr>
        <w:t xml:space="preserve">Chronic obstructive pulmonary disease </w:t>
      </w:r>
      <w:r>
        <w:rPr>
          <w:rFonts w:eastAsia="Times New Roman"/>
        </w:rPr>
        <w:t xml:space="preserve">(COPD)/asthma   </w:t>
      </w:r>
    </w:p>
    <w:p w14:paraId="0C704859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Type II diabetes  </w:t>
      </w:r>
    </w:p>
    <w:p w14:paraId="4A9435EE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Respiratory disease   </w:t>
      </w:r>
    </w:p>
    <w:p w14:paraId="32E5BCC2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Liver disease   </w:t>
      </w:r>
    </w:p>
    <w:p w14:paraId="32873B64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Renal insufficiency   </w:t>
      </w:r>
    </w:p>
    <w:p w14:paraId="08FE27CD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Hypothyroidism   </w:t>
      </w:r>
    </w:p>
    <w:p w14:paraId="194986FE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Nephrolithiasis  </w:t>
      </w:r>
    </w:p>
    <w:p w14:paraId="34CC757F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Urolithiasis   </w:t>
      </w:r>
    </w:p>
    <w:p w14:paraId="22C45DF5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Gastrointestinal disorders     </w:t>
      </w:r>
    </w:p>
    <w:p w14:paraId="62554B28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1B5A1D">
        <w:t>Gastroesophageal reflux disease</w:t>
      </w:r>
      <w:r>
        <w:t xml:space="preserve"> (</w:t>
      </w:r>
      <w:r w:rsidRPr="004C5F86">
        <w:t>GERD</w:t>
      </w:r>
      <w:r>
        <w:t>)</w:t>
      </w:r>
      <w:r w:rsidRPr="004C5F86">
        <w:t xml:space="preserve">     </w:t>
      </w:r>
    </w:p>
    <w:p w14:paraId="7D311E7C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 xml:space="preserve">Nausea and/or vomiting    </w:t>
      </w:r>
    </w:p>
    <w:p w14:paraId="606B7CE5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 xml:space="preserve">Gastritis     </w:t>
      </w:r>
    </w:p>
    <w:p w14:paraId="16A35528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 xml:space="preserve">Dysphagia     </w:t>
      </w:r>
    </w:p>
    <w:p w14:paraId="13068B98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>Esophagitis</w:t>
      </w:r>
    </w:p>
    <w:p w14:paraId="7D25F233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>Gastric, duodenal, peptic, or esophageal ulcer</w:t>
      </w:r>
    </w:p>
    <w:p w14:paraId="33C98045" w14:textId="77777777" w:rsidR="0065754B" w:rsidRPr="004C5F86" w:rsidRDefault="0065754B" w:rsidP="0065754B">
      <w:pPr>
        <w:pStyle w:val="ListParagraph"/>
        <w:numPr>
          <w:ilvl w:val="2"/>
          <w:numId w:val="49"/>
        </w:numPr>
        <w:ind w:left="1800"/>
      </w:pPr>
      <w:r w:rsidRPr="004C5F86">
        <w:t>Esophageal ulcer</w:t>
      </w:r>
    </w:p>
    <w:p w14:paraId="544AA6B7" w14:textId="77777777" w:rsidR="0065754B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</w:pPr>
      <w:r w:rsidRPr="007853DE">
        <w:t>Fall risk conditions</w:t>
      </w:r>
    </w:p>
    <w:p w14:paraId="4EEA978A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Any </w:t>
      </w:r>
      <w:r>
        <w:t>s</w:t>
      </w:r>
      <w:r w:rsidRPr="007853DE">
        <w:t xml:space="preserve">troke    </w:t>
      </w:r>
    </w:p>
    <w:p w14:paraId="18C479E7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Falls     </w:t>
      </w:r>
    </w:p>
    <w:p w14:paraId="4485548E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Mobility </w:t>
      </w:r>
      <w:r>
        <w:t>i</w:t>
      </w:r>
      <w:r w:rsidRPr="007853DE">
        <w:t xml:space="preserve">ssues     </w:t>
      </w:r>
    </w:p>
    <w:p w14:paraId="4A09A9EC" w14:textId="77777777" w:rsidR="0065754B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Visual </w:t>
      </w:r>
      <w:r>
        <w:t>i</w:t>
      </w:r>
      <w:r w:rsidRPr="007853DE">
        <w:t>mpairment </w:t>
      </w:r>
    </w:p>
    <w:p w14:paraId="6FC89082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>
        <w:t>Hearing impairment</w:t>
      </w:r>
      <w:r w:rsidRPr="007853DE">
        <w:t xml:space="preserve">    </w:t>
      </w:r>
    </w:p>
    <w:p w14:paraId="7C5CB9E4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Parkinson’s </w:t>
      </w:r>
      <w:r>
        <w:t>d</w:t>
      </w:r>
      <w:r w:rsidRPr="007853DE">
        <w:t xml:space="preserve">isease     </w:t>
      </w:r>
    </w:p>
    <w:p w14:paraId="0C546AF9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Alzheimer’s </w:t>
      </w:r>
      <w:r>
        <w:t>d</w:t>
      </w:r>
      <w:r w:rsidRPr="007853DE">
        <w:t xml:space="preserve">isease     </w:t>
      </w:r>
    </w:p>
    <w:p w14:paraId="1D9891C6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Muscle </w:t>
      </w:r>
      <w:r>
        <w:t>w</w:t>
      </w:r>
      <w:r w:rsidRPr="007853DE">
        <w:t>eakness,</w:t>
      </w:r>
      <w:r>
        <w:t xml:space="preserve"> a</w:t>
      </w:r>
      <w:r w:rsidRPr="007853DE">
        <w:t xml:space="preserve">trophy     </w:t>
      </w:r>
    </w:p>
    <w:p w14:paraId="011D1F11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Obesity     </w:t>
      </w:r>
    </w:p>
    <w:p w14:paraId="553D8340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Rehabilitation    </w:t>
      </w:r>
    </w:p>
    <w:p w14:paraId="33E1114F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Dementia     </w:t>
      </w:r>
    </w:p>
    <w:p w14:paraId="5C61C795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>Depression</w:t>
      </w:r>
    </w:p>
    <w:p w14:paraId="2E328EB3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Anxiety     </w:t>
      </w:r>
    </w:p>
    <w:p w14:paraId="64992E42" w14:textId="77777777" w:rsidR="0065754B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Sleep </w:t>
      </w:r>
      <w:r>
        <w:t>d</w:t>
      </w:r>
      <w:r w:rsidRPr="007853DE">
        <w:t>isorders </w:t>
      </w:r>
    </w:p>
    <w:p w14:paraId="639093E2" w14:textId="77777777" w:rsidR="0065754B" w:rsidRPr="007853DE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</w:pPr>
      <w:r w:rsidRPr="007853DE">
        <w:t xml:space="preserve"> </w:t>
      </w:r>
      <w:r w:rsidRPr="00B16257">
        <w:t>Cardiovascular</w:t>
      </w:r>
    </w:p>
    <w:p w14:paraId="3C86333F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Cardiovascular </w:t>
      </w:r>
      <w:r>
        <w:t>d</w:t>
      </w:r>
      <w:r w:rsidRPr="007853DE">
        <w:t>isease</w:t>
      </w:r>
    </w:p>
    <w:p w14:paraId="0368D22E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Hypertension   </w:t>
      </w:r>
    </w:p>
    <w:p w14:paraId="6753DD77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Hyperlipidemia    </w:t>
      </w:r>
    </w:p>
    <w:p w14:paraId="17640542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>Hypercholest</w:t>
      </w:r>
      <w:r>
        <w:t>e</w:t>
      </w:r>
      <w:r w:rsidRPr="007853DE">
        <w:t>r</w:t>
      </w:r>
      <w:r>
        <w:t>o</w:t>
      </w:r>
      <w:r w:rsidRPr="007853DE">
        <w:t xml:space="preserve">lemia    </w:t>
      </w:r>
    </w:p>
    <w:p w14:paraId="732A8572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Hypertriglyceridemia </w:t>
      </w:r>
    </w:p>
    <w:p w14:paraId="414E69C3" w14:textId="77777777" w:rsidR="0065754B" w:rsidRPr="007853DE" w:rsidRDefault="0065754B" w:rsidP="0065754B">
      <w:pPr>
        <w:pStyle w:val="ListParagraph"/>
        <w:numPr>
          <w:ilvl w:val="1"/>
          <w:numId w:val="48"/>
        </w:numPr>
        <w:spacing w:after="0" w:line="240" w:lineRule="auto"/>
        <w:contextualSpacing w:val="0"/>
      </w:pPr>
      <w:r>
        <w:t>C</w:t>
      </w:r>
      <w:r w:rsidRPr="007853DE">
        <w:t xml:space="preserve">ardiovascular </w:t>
      </w:r>
      <w:r>
        <w:t>e</w:t>
      </w:r>
      <w:r w:rsidRPr="007853DE">
        <w:t xml:space="preserve">vent </w:t>
      </w:r>
      <w:r>
        <w:t>c</w:t>
      </w:r>
      <w:r w:rsidRPr="007853DE">
        <w:t xml:space="preserve">ode </w:t>
      </w:r>
      <w:r>
        <w:t>prior to index date</w:t>
      </w:r>
      <w:r w:rsidRPr="007853DE">
        <w:t xml:space="preserve"> </w:t>
      </w:r>
    </w:p>
    <w:p w14:paraId="783C47B6" w14:textId="77777777" w:rsidR="0065754B" w:rsidRPr="007853DE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Prior </w:t>
      </w:r>
      <w:r>
        <w:t>myocardial infarction</w:t>
      </w:r>
      <w:r w:rsidRPr="007853DE">
        <w:t xml:space="preserve">    </w:t>
      </w:r>
    </w:p>
    <w:p w14:paraId="3B980435" w14:textId="77777777" w:rsidR="0065754B" w:rsidRDefault="0065754B" w:rsidP="0065754B">
      <w:pPr>
        <w:pStyle w:val="ListParagraph"/>
        <w:numPr>
          <w:ilvl w:val="2"/>
          <w:numId w:val="49"/>
        </w:numPr>
        <w:ind w:left="1800"/>
      </w:pPr>
      <w:r w:rsidRPr="007853DE">
        <w:t xml:space="preserve">Prior </w:t>
      </w:r>
      <w:r>
        <w:t>s</w:t>
      </w:r>
      <w:r w:rsidRPr="007853DE">
        <w:t xml:space="preserve">troke    </w:t>
      </w:r>
    </w:p>
    <w:p w14:paraId="1275E2B7" w14:textId="25F87540" w:rsidR="00B06C55" w:rsidRPr="00333605" w:rsidRDefault="0065754B" w:rsidP="00333605">
      <w:pPr>
        <w:pStyle w:val="ListParagraph"/>
        <w:numPr>
          <w:ilvl w:val="2"/>
          <w:numId w:val="49"/>
        </w:numPr>
        <w:ind w:left="1800"/>
      </w:pPr>
      <w:r w:rsidRPr="004C5F86">
        <w:t xml:space="preserve">Prior </w:t>
      </w:r>
      <w:r>
        <w:t>h</w:t>
      </w:r>
      <w:r w:rsidRPr="004C5F86">
        <w:t xml:space="preserve">eart </w:t>
      </w:r>
      <w:r>
        <w:t>f</w:t>
      </w:r>
      <w:r w:rsidRPr="004C5F86">
        <w:t>ailure</w:t>
      </w:r>
    </w:p>
    <w:sectPr w:rsidR="00B06C55" w:rsidRPr="00333605" w:rsidSect="00CF587F">
      <w:footerReference w:type="default" r:id="rId10"/>
      <w:footnotePr>
        <w:numFmt w:val="lowerLetter"/>
        <w:numRestart w:val="eachPage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E53D3" w14:textId="77777777" w:rsidR="00C33837" w:rsidRDefault="00C33837" w:rsidP="00921F44">
      <w:pPr>
        <w:spacing w:after="0" w:line="240" w:lineRule="auto"/>
      </w:pPr>
      <w:r>
        <w:separator/>
      </w:r>
    </w:p>
  </w:endnote>
  <w:endnote w:type="continuationSeparator" w:id="0">
    <w:p w14:paraId="76FC4606" w14:textId="77777777" w:rsidR="00C33837" w:rsidRDefault="00C33837" w:rsidP="00921F44">
      <w:pPr>
        <w:spacing w:after="0" w:line="240" w:lineRule="auto"/>
      </w:pPr>
      <w:r>
        <w:continuationSeparator/>
      </w:r>
    </w:p>
  </w:endnote>
  <w:endnote w:type="continuationNotice" w:id="1">
    <w:p w14:paraId="61C2CB50" w14:textId="77777777" w:rsidR="00C33837" w:rsidRDefault="00C338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2182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FC64E" w14:textId="7D3CB87B" w:rsidR="00A57A39" w:rsidRDefault="00A57A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255772A2" w14:textId="77777777" w:rsidR="00A57A39" w:rsidRDefault="00A57A39" w:rsidP="00D737F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0BDE9" w14:textId="77777777" w:rsidR="00C33837" w:rsidRDefault="00C33837" w:rsidP="00921F44">
      <w:pPr>
        <w:spacing w:after="0" w:line="240" w:lineRule="auto"/>
      </w:pPr>
      <w:r>
        <w:separator/>
      </w:r>
    </w:p>
  </w:footnote>
  <w:footnote w:type="continuationSeparator" w:id="0">
    <w:p w14:paraId="7063339E" w14:textId="77777777" w:rsidR="00C33837" w:rsidRDefault="00C33837" w:rsidP="00921F44">
      <w:pPr>
        <w:spacing w:after="0" w:line="240" w:lineRule="auto"/>
      </w:pPr>
      <w:r>
        <w:continuationSeparator/>
      </w:r>
    </w:p>
  </w:footnote>
  <w:footnote w:type="continuationNotice" w:id="1">
    <w:p w14:paraId="6CFD1450" w14:textId="77777777" w:rsidR="00C33837" w:rsidRDefault="00C338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FA98D9"/>
    <w:multiLevelType w:val="hybridMultilevel"/>
    <w:tmpl w:val="1793BE5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40338"/>
    <w:multiLevelType w:val="hybridMultilevel"/>
    <w:tmpl w:val="CEFB5EE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D0D099D"/>
    <w:multiLevelType w:val="hybridMultilevel"/>
    <w:tmpl w:val="0E2B3C7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BE4E397"/>
    <w:multiLevelType w:val="hybridMultilevel"/>
    <w:tmpl w:val="4F6EA30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41A3ED7"/>
    <w:multiLevelType w:val="hybridMultilevel"/>
    <w:tmpl w:val="C4D23C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E15C3D"/>
    <w:multiLevelType w:val="hybridMultilevel"/>
    <w:tmpl w:val="428E9C50"/>
    <w:lvl w:ilvl="0" w:tplc="6B62F28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B35029"/>
    <w:multiLevelType w:val="hybridMultilevel"/>
    <w:tmpl w:val="210C1610"/>
    <w:lvl w:ilvl="0" w:tplc="F38E32AE">
      <w:numFmt w:val="bullet"/>
      <w:lvlText w:val="•"/>
      <w:lvlJc w:val="left"/>
      <w:pPr>
        <w:ind w:left="795" w:hanging="435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E0F83"/>
    <w:multiLevelType w:val="hybridMultilevel"/>
    <w:tmpl w:val="C4EAE7D2"/>
    <w:lvl w:ilvl="0" w:tplc="8E20006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4546EA"/>
    <w:multiLevelType w:val="hybridMultilevel"/>
    <w:tmpl w:val="6C9C3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6F5FD7"/>
    <w:multiLevelType w:val="hybridMultilevel"/>
    <w:tmpl w:val="E744DA9E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09B45D38"/>
    <w:multiLevelType w:val="hybridMultilevel"/>
    <w:tmpl w:val="8586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4450C"/>
    <w:multiLevelType w:val="hybridMultilevel"/>
    <w:tmpl w:val="34B2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560C4"/>
    <w:multiLevelType w:val="hybridMultilevel"/>
    <w:tmpl w:val="F33A7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37759"/>
    <w:multiLevelType w:val="hybridMultilevel"/>
    <w:tmpl w:val="AB62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101B3B"/>
    <w:multiLevelType w:val="hybridMultilevel"/>
    <w:tmpl w:val="BD40BF9A"/>
    <w:lvl w:ilvl="0" w:tplc="4FF0416A">
      <w:start w:val="1"/>
      <w:numFmt w:val="lowerRoman"/>
      <w:lvlText w:val="%1)"/>
      <w:lvlJc w:val="left"/>
      <w:pPr>
        <w:ind w:left="1440" w:hanging="72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1C453E"/>
    <w:multiLevelType w:val="hybridMultilevel"/>
    <w:tmpl w:val="3C40E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A7F55"/>
    <w:multiLevelType w:val="hybridMultilevel"/>
    <w:tmpl w:val="48BE0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9356C"/>
    <w:multiLevelType w:val="hybridMultilevel"/>
    <w:tmpl w:val="7E5AC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A0076"/>
    <w:multiLevelType w:val="multilevel"/>
    <w:tmpl w:val="4634A696"/>
    <w:lvl w:ilvl="0">
      <w:start w:val="1"/>
      <w:numFmt w:val="decimal"/>
      <w:pStyle w:val="SOPHeading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SOPHeading2"/>
      <w:lvlText w:val="%1.%2."/>
      <w:lvlJc w:val="left"/>
      <w:pPr>
        <w:ind w:left="115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734CE"/>
    <w:multiLevelType w:val="hybridMultilevel"/>
    <w:tmpl w:val="0082C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5643F"/>
    <w:multiLevelType w:val="hybridMultilevel"/>
    <w:tmpl w:val="1414C3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3068C"/>
    <w:multiLevelType w:val="hybridMultilevel"/>
    <w:tmpl w:val="A9F0E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785E4B"/>
    <w:multiLevelType w:val="hybridMultilevel"/>
    <w:tmpl w:val="E14E0ABE"/>
    <w:lvl w:ilvl="0" w:tplc="3E04AD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C9498B"/>
    <w:multiLevelType w:val="hybridMultilevel"/>
    <w:tmpl w:val="10782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C3C90"/>
    <w:multiLevelType w:val="hybridMultilevel"/>
    <w:tmpl w:val="499E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35AB5"/>
    <w:multiLevelType w:val="hybridMultilevel"/>
    <w:tmpl w:val="B543A28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B3B5037"/>
    <w:multiLevelType w:val="hybridMultilevel"/>
    <w:tmpl w:val="46EC5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E61B24"/>
    <w:multiLevelType w:val="hybridMultilevel"/>
    <w:tmpl w:val="BE288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E35F5"/>
    <w:multiLevelType w:val="hybridMultilevel"/>
    <w:tmpl w:val="B628CCB4"/>
    <w:lvl w:ilvl="0" w:tplc="97CAB5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87E57"/>
    <w:multiLevelType w:val="hybridMultilevel"/>
    <w:tmpl w:val="430C7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F213C1"/>
    <w:multiLevelType w:val="hybridMultilevel"/>
    <w:tmpl w:val="14270A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5172B9B"/>
    <w:multiLevelType w:val="hybridMultilevel"/>
    <w:tmpl w:val="D5A6DBFE"/>
    <w:lvl w:ilvl="0" w:tplc="546E5F78">
      <w:start w:val="50"/>
      <w:numFmt w:val="bullet"/>
      <w:lvlText w:val="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E024C"/>
    <w:multiLevelType w:val="hybridMultilevel"/>
    <w:tmpl w:val="A190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F057C"/>
    <w:multiLevelType w:val="hybridMultilevel"/>
    <w:tmpl w:val="EE783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8039C"/>
    <w:multiLevelType w:val="hybridMultilevel"/>
    <w:tmpl w:val="6CBE3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638B1"/>
    <w:multiLevelType w:val="hybridMultilevel"/>
    <w:tmpl w:val="0354F5D0"/>
    <w:lvl w:ilvl="0" w:tplc="F4BA0528">
      <w:start w:val="1"/>
      <w:numFmt w:val="decimal"/>
      <w:pStyle w:val="Number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3733E"/>
    <w:multiLevelType w:val="hybridMultilevel"/>
    <w:tmpl w:val="27B0D24A"/>
    <w:lvl w:ilvl="0" w:tplc="F0FA44A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FCF"/>
    <w:multiLevelType w:val="hybridMultilevel"/>
    <w:tmpl w:val="8012D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877FF"/>
    <w:multiLevelType w:val="multilevel"/>
    <w:tmpl w:val="BE42665A"/>
    <w:lvl w:ilvl="0">
      <w:start w:val="1"/>
      <w:numFmt w:val="bullet"/>
      <w:pStyle w:val="C-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1080" w:firstLine="0"/>
      </w:pPr>
      <w:rPr>
        <w:rFonts w:ascii="Symbol" w:hAnsi="Symbol" w:hint="default"/>
      </w:rPr>
    </w:lvl>
  </w:abstractNum>
  <w:abstractNum w:abstractNumId="39" w15:restartNumberingAfterBreak="0">
    <w:nsid w:val="6B957D4F"/>
    <w:multiLevelType w:val="hybridMultilevel"/>
    <w:tmpl w:val="1BA29C46"/>
    <w:lvl w:ilvl="0" w:tplc="7E445D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430101"/>
    <w:multiLevelType w:val="hybridMultilevel"/>
    <w:tmpl w:val="5C860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0657B"/>
    <w:multiLevelType w:val="hybridMultilevel"/>
    <w:tmpl w:val="DD9A0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55F4A"/>
    <w:multiLevelType w:val="hybridMultilevel"/>
    <w:tmpl w:val="EE142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E4C95"/>
    <w:multiLevelType w:val="multilevel"/>
    <w:tmpl w:val="50FA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E86B8D"/>
    <w:multiLevelType w:val="hybridMultilevel"/>
    <w:tmpl w:val="7B84D9EE"/>
    <w:lvl w:ilvl="0" w:tplc="F38E32AE">
      <w:numFmt w:val="bullet"/>
      <w:lvlText w:val="•"/>
      <w:lvlJc w:val="left"/>
      <w:pPr>
        <w:ind w:left="795" w:hanging="435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275C16"/>
    <w:multiLevelType w:val="hybridMultilevel"/>
    <w:tmpl w:val="EC42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EB4DFF"/>
    <w:multiLevelType w:val="hybridMultilevel"/>
    <w:tmpl w:val="428E9C50"/>
    <w:lvl w:ilvl="0" w:tplc="6B62F28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106724"/>
    <w:multiLevelType w:val="hybridMultilevel"/>
    <w:tmpl w:val="9496AA78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7C790E"/>
    <w:multiLevelType w:val="hybridMultilevel"/>
    <w:tmpl w:val="CC4830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7"/>
  </w:num>
  <w:num w:numId="2">
    <w:abstractNumId w:val="14"/>
  </w:num>
  <w:num w:numId="3">
    <w:abstractNumId w:val="45"/>
  </w:num>
  <w:num w:numId="4">
    <w:abstractNumId w:val="42"/>
  </w:num>
  <w:num w:numId="5">
    <w:abstractNumId w:val="19"/>
  </w:num>
  <w:num w:numId="6">
    <w:abstractNumId w:val="15"/>
  </w:num>
  <w:num w:numId="7">
    <w:abstractNumId w:val="20"/>
  </w:num>
  <w:num w:numId="8">
    <w:abstractNumId w:val="44"/>
  </w:num>
  <w:num w:numId="9">
    <w:abstractNumId w:val="6"/>
  </w:num>
  <w:num w:numId="10">
    <w:abstractNumId w:val="46"/>
  </w:num>
  <w:num w:numId="11">
    <w:abstractNumId w:val="5"/>
  </w:num>
  <w:num w:numId="12">
    <w:abstractNumId w:val="34"/>
  </w:num>
  <w:num w:numId="13">
    <w:abstractNumId w:val="30"/>
  </w:num>
  <w:num w:numId="14">
    <w:abstractNumId w:val="3"/>
  </w:num>
  <w:num w:numId="15">
    <w:abstractNumId w:val="0"/>
  </w:num>
  <w:num w:numId="16">
    <w:abstractNumId w:val="25"/>
  </w:num>
  <w:num w:numId="17">
    <w:abstractNumId w:val="4"/>
  </w:num>
  <w:num w:numId="18">
    <w:abstractNumId w:val="2"/>
  </w:num>
  <w:num w:numId="19">
    <w:abstractNumId w:val="32"/>
  </w:num>
  <w:num w:numId="20">
    <w:abstractNumId w:val="12"/>
  </w:num>
  <w:num w:numId="21">
    <w:abstractNumId w:val="41"/>
  </w:num>
  <w:num w:numId="22">
    <w:abstractNumId w:val="40"/>
  </w:num>
  <w:num w:numId="23">
    <w:abstractNumId w:val="48"/>
  </w:num>
  <w:num w:numId="24">
    <w:abstractNumId w:val="11"/>
  </w:num>
  <w:num w:numId="25">
    <w:abstractNumId w:val="28"/>
  </w:num>
  <w:num w:numId="26">
    <w:abstractNumId w:val="21"/>
  </w:num>
  <w:num w:numId="27">
    <w:abstractNumId w:val="16"/>
  </w:num>
  <w:num w:numId="28">
    <w:abstractNumId w:val="26"/>
  </w:num>
  <w:num w:numId="29">
    <w:abstractNumId w:val="31"/>
  </w:num>
  <w:num w:numId="30">
    <w:abstractNumId w:val="36"/>
  </w:num>
  <w:num w:numId="31">
    <w:abstractNumId w:val="7"/>
  </w:num>
  <w:num w:numId="32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1"/>
  </w:num>
  <w:num w:numId="35">
    <w:abstractNumId w:val="22"/>
  </w:num>
  <w:num w:numId="36">
    <w:abstractNumId w:val="8"/>
  </w:num>
  <w:num w:numId="37">
    <w:abstractNumId w:val="13"/>
  </w:num>
  <w:num w:numId="38">
    <w:abstractNumId w:val="47"/>
  </w:num>
  <w:num w:numId="39">
    <w:abstractNumId w:val="23"/>
  </w:num>
  <w:num w:numId="40">
    <w:abstractNumId w:val="38"/>
  </w:num>
  <w:num w:numId="41">
    <w:abstractNumId w:val="33"/>
  </w:num>
  <w:num w:numId="42">
    <w:abstractNumId w:val="27"/>
  </w:num>
  <w:num w:numId="43">
    <w:abstractNumId w:val="18"/>
  </w:num>
  <w:num w:numId="44">
    <w:abstractNumId w:val="35"/>
  </w:num>
  <w:num w:numId="45">
    <w:abstractNumId w:val="17"/>
  </w:num>
  <w:num w:numId="46">
    <w:abstractNumId w:val="43"/>
  </w:num>
  <w:num w:numId="47">
    <w:abstractNumId w:val="29"/>
  </w:num>
  <w:num w:numId="48">
    <w:abstractNumId w:val="10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numFmt w:val="lowerLetter"/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 Biomateriali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9w5tt252twzleaa0fxsdr45dwfexa529er&quot;&gt;RAD22878_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30&lt;/item&gt;&lt;item&gt;31&lt;/item&gt;&lt;item&gt;32&lt;/item&gt;&lt;item&gt;33&lt;/item&gt;&lt;item&gt;34&lt;/item&gt;&lt;item&gt;35&lt;/item&gt;&lt;item&gt;36&lt;/item&gt;&lt;item&gt;37&lt;/item&gt;&lt;item&gt;38&lt;/item&gt;&lt;item&gt;40&lt;/item&gt;&lt;item&gt;41&lt;/item&gt;&lt;item&gt;43&lt;/item&gt;&lt;item&gt;44&lt;/item&gt;&lt;item&gt;45&lt;/item&gt;&lt;item&gt;47&lt;/item&gt;&lt;item&gt;48&lt;/item&gt;&lt;item&gt;49&lt;/item&gt;&lt;item&gt;50&lt;/item&gt;&lt;/record-ids&gt;&lt;/item&gt;&lt;/Libraries&gt;"/>
  </w:docVars>
  <w:rsids>
    <w:rsidRoot w:val="00090C85"/>
    <w:rsid w:val="00000DF5"/>
    <w:rsid w:val="00001101"/>
    <w:rsid w:val="000016FB"/>
    <w:rsid w:val="00002A2E"/>
    <w:rsid w:val="00003081"/>
    <w:rsid w:val="00004176"/>
    <w:rsid w:val="0000418C"/>
    <w:rsid w:val="00004408"/>
    <w:rsid w:val="00004F20"/>
    <w:rsid w:val="00005308"/>
    <w:rsid w:val="0000584E"/>
    <w:rsid w:val="0000751D"/>
    <w:rsid w:val="00007950"/>
    <w:rsid w:val="00007AEE"/>
    <w:rsid w:val="00010404"/>
    <w:rsid w:val="0001058E"/>
    <w:rsid w:val="0001107F"/>
    <w:rsid w:val="00011323"/>
    <w:rsid w:val="000113F6"/>
    <w:rsid w:val="00011F5D"/>
    <w:rsid w:val="00013062"/>
    <w:rsid w:val="000139E0"/>
    <w:rsid w:val="000147F7"/>
    <w:rsid w:val="00014C72"/>
    <w:rsid w:val="00014D50"/>
    <w:rsid w:val="000153B3"/>
    <w:rsid w:val="00015583"/>
    <w:rsid w:val="000155CD"/>
    <w:rsid w:val="00015C30"/>
    <w:rsid w:val="00015D7A"/>
    <w:rsid w:val="00016AB3"/>
    <w:rsid w:val="00017AAE"/>
    <w:rsid w:val="00017D9B"/>
    <w:rsid w:val="0002046C"/>
    <w:rsid w:val="0002066B"/>
    <w:rsid w:val="00020A4D"/>
    <w:rsid w:val="00020BE0"/>
    <w:rsid w:val="000212AB"/>
    <w:rsid w:val="000212E9"/>
    <w:rsid w:val="0002138C"/>
    <w:rsid w:val="000219BE"/>
    <w:rsid w:val="0002206C"/>
    <w:rsid w:val="0002213E"/>
    <w:rsid w:val="00023404"/>
    <w:rsid w:val="00023F00"/>
    <w:rsid w:val="00024634"/>
    <w:rsid w:val="000256F6"/>
    <w:rsid w:val="000257DB"/>
    <w:rsid w:val="000259FB"/>
    <w:rsid w:val="000264D3"/>
    <w:rsid w:val="0002793B"/>
    <w:rsid w:val="00031D68"/>
    <w:rsid w:val="0003286F"/>
    <w:rsid w:val="00033075"/>
    <w:rsid w:val="000331BB"/>
    <w:rsid w:val="00034252"/>
    <w:rsid w:val="00034A69"/>
    <w:rsid w:val="00034C8B"/>
    <w:rsid w:val="0003502D"/>
    <w:rsid w:val="000352EC"/>
    <w:rsid w:val="00035604"/>
    <w:rsid w:val="000356EE"/>
    <w:rsid w:val="00036CC1"/>
    <w:rsid w:val="00036DA1"/>
    <w:rsid w:val="00037166"/>
    <w:rsid w:val="0003750D"/>
    <w:rsid w:val="00037EDD"/>
    <w:rsid w:val="000408DC"/>
    <w:rsid w:val="00040A2E"/>
    <w:rsid w:val="00040C46"/>
    <w:rsid w:val="00040DE4"/>
    <w:rsid w:val="000422E0"/>
    <w:rsid w:val="00042825"/>
    <w:rsid w:val="000428ED"/>
    <w:rsid w:val="00042919"/>
    <w:rsid w:val="00042F74"/>
    <w:rsid w:val="00042F7C"/>
    <w:rsid w:val="00043E48"/>
    <w:rsid w:val="000443DB"/>
    <w:rsid w:val="00045904"/>
    <w:rsid w:val="0004706D"/>
    <w:rsid w:val="00047AA2"/>
    <w:rsid w:val="0005068D"/>
    <w:rsid w:val="00050B06"/>
    <w:rsid w:val="00051296"/>
    <w:rsid w:val="00051C53"/>
    <w:rsid w:val="00052BE2"/>
    <w:rsid w:val="00052E80"/>
    <w:rsid w:val="00052F03"/>
    <w:rsid w:val="00053EBC"/>
    <w:rsid w:val="00054033"/>
    <w:rsid w:val="00054ECA"/>
    <w:rsid w:val="00055244"/>
    <w:rsid w:val="00056F24"/>
    <w:rsid w:val="00057241"/>
    <w:rsid w:val="00057796"/>
    <w:rsid w:val="000606F0"/>
    <w:rsid w:val="00060AE1"/>
    <w:rsid w:val="00061407"/>
    <w:rsid w:val="00061762"/>
    <w:rsid w:val="00061DDC"/>
    <w:rsid w:val="00061F02"/>
    <w:rsid w:val="00061F3A"/>
    <w:rsid w:val="0006210A"/>
    <w:rsid w:val="00062485"/>
    <w:rsid w:val="00062943"/>
    <w:rsid w:val="000636B5"/>
    <w:rsid w:val="00063DF9"/>
    <w:rsid w:val="000652AB"/>
    <w:rsid w:val="000653D2"/>
    <w:rsid w:val="00065600"/>
    <w:rsid w:val="00066D1A"/>
    <w:rsid w:val="00066D44"/>
    <w:rsid w:val="00066D4E"/>
    <w:rsid w:val="00067325"/>
    <w:rsid w:val="0006787B"/>
    <w:rsid w:val="00067A52"/>
    <w:rsid w:val="00067B71"/>
    <w:rsid w:val="00067C5D"/>
    <w:rsid w:val="000704B9"/>
    <w:rsid w:val="000711F4"/>
    <w:rsid w:val="00071D4C"/>
    <w:rsid w:val="00071F3F"/>
    <w:rsid w:val="000721D7"/>
    <w:rsid w:val="0007469A"/>
    <w:rsid w:val="00074A5D"/>
    <w:rsid w:val="000750BC"/>
    <w:rsid w:val="00075119"/>
    <w:rsid w:val="00075639"/>
    <w:rsid w:val="00075E2C"/>
    <w:rsid w:val="000761D7"/>
    <w:rsid w:val="000768AB"/>
    <w:rsid w:val="000806B3"/>
    <w:rsid w:val="00080987"/>
    <w:rsid w:val="00080AC8"/>
    <w:rsid w:val="00080E3C"/>
    <w:rsid w:val="00081283"/>
    <w:rsid w:val="000813E6"/>
    <w:rsid w:val="000815EF"/>
    <w:rsid w:val="000818F2"/>
    <w:rsid w:val="00082F8B"/>
    <w:rsid w:val="00082FD9"/>
    <w:rsid w:val="0008353F"/>
    <w:rsid w:val="0008362A"/>
    <w:rsid w:val="00083B0C"/>
    <w:rsid w:val="00083FC3"/>
    <w:rsid w:val="000842C2"/>
    <w:rsid w:val="00085212"/>
    <w:rsid w:val="000858BB"/>
    <w:rsid w:val="00085B83"/>
    <w:rsid w:val="00085D7A"/>
    <w:rsid w:val="00085F1C"/>
    <w:rsid w:val="00086718"/>
    <w:rsid w:val="00086EAE"/>
    <w:rsid w:val="00086F84"/>
    <w:rsid w:val="00090280"/>
    <w:rsid w:val="000909EB"/>
    <w:rsid w:val="00090A3A"/>
    <w:rsid w:val="00090AA3"/>
    <w:rsid w:val="00090B25"/>
    <w:rsid w:val="00090C85"/>
    <w:rsid w:val="00092756"/>
    <w:rsid w:val="000938AD"/>
    <w:rsid w:val="00094200"/>
    <w:rsid w:val="00094605"/>
    <w:rsid w:val="00094D2B"/>
    <w:rsid w:val="00094DE4"/>
    <w:rsid w:val="00094E82"/>
    <w:rsid w:val="0009672C"/>
    <w:rsid w:val="00096E43"/>
    <w:rsid w:val="000A013D"/>
    <w:rsid w:val="000A05FB"/>
    <w:rsid w:val="000A0F1F"/>
    <w:rsid w:val="000A10B5"/>
    <w:rsid w:val="000A2C1F"/>
    <w:rsid w:val="000A2C99"/>
    <w:rsid w:val="000A30DA"/>
    <w:rsid w:val="000A4485"/>
    <w:rsid w:val="000A4A58"/>
    <w:rsid w:val="000A4DFB"/>
    <w:rsid w:val="000A5668"/>
    <w:rsid w:val="000A5EB2"/>
    <w:rsid w:val="000A60E3"/>
    <w:rsid w:val="000A6261"/>
    <w:rsid w:val="000A7331"/>
    <w:rsid w:val="000A74ED"/>
    <w:rsid w:val="000A773A"/>
    <w:rsid w:val="000A7F1C"/>
    <w:rsid w:val="000B0D51"/>
    <w:rsid w:val="000B17D0"/>
    <w:rsid w:val="000B1F04"/>
    <w:rsid w:val="000B2368"/>
    <w:rsid w:val="000B23C8"/>
    <w:rsid w:val="000B279A"/>
    <w:rsid w:val="000B2B10"/>
    <w:rsid w:val="000B2CD1"/>
    <w:rsid w:val="000B2D7C"/>
    <w:rsid w:val="000B3A0D"/>
    <w:rsid w:val="000B493C"/>
    <w:rsid w:val="000B4D67"/>
    <w:rsid w:val="000B4EBB"/>
    <w:rsid w:val="000B5162"/>
    <w:rsid w:val="000B53A2"/>
    <w:rsid w:val="000B56DB"/>
    <w:rsid w:val="000B5712"/>
    <w:rsid w:val="000B57D1"/>
    <w:rsid w:val="000B63F6"/>
    <w:rsid w:val="000B6A48"/>
    <w:rsid w:val="000B6F3E"/>
    <w:rsid w:val="000B78E6"/>
    <w:rsid w:val="000B798F"/>
    <w:rsid w:val="000B7D68"/>
    <w:rsid w:val="000C0341"/>
    <w:rsid w:val="000C0347"/>
    <w:rsid w:val="000C0630"/>
    <w:rsid w:val="000C0BF7"/>
    <w:rsid w:val="000C1178"/>
    <w:rsid w:val="000C18CE"/>
    <w:rsid w:val="000C199A"/>
    <w:rsid w:val="000C1BCA"/>
    <w:rsid w:val="000C1E18"/>
    <w:rsid w:val="000C1E87"/>
    <w:rsid w:val="000C320F"/>
    <w:rsid w:val="000C3465"/>
    <w:rsid w:val="000C3621"/>
    <w:rsid w:val="000C3BC3"/>
    <w:rsid w:val="000C41B5"/>
    <w:rsid w:val="000C4646"/>
    <w:rsid w:val="000C524B"/>
    <w:rsid w:val="000C595B"/>
    <w:rsid w:val="000C5C37"/>
    <w:rsid w:val="000C5E24"/>
    <w:rsid w:val="000C631C"/>
    <w:rsid w:val="000C70F2"/>
    <w:rsid w:val="000C772E"/>
    <w:rsid w:val="000C78D7"/>
    <w:rsid w:val="000C7AEF"/>
    <w:rsid w:val="000C7C6C"/>
    <w:rsid w:val="000C7E1D"/>
    <w:rsid w:val="000D03ED"/>
    <w:rsid w:val="000D0569"/>
    <w:rsid w:val="000D0BE3"/>
    <w:rsid w:val="000D1181"/>
    <w:rsid w:val="000D146F"/>
    <w:rsid w:val="000D2C72"/>
    <w:rsid w:val="000D2D23"/>
    <w:rsid w:val="000D3791"/>
    <w:rsid w:val="000D3912"/>
    <w:rsid w:val="000D3D3D"/>
    <w:rsid w:val="000D4CE2"/>
    <w:rsid w:val="000D5D8B"/>
    <w:rsid w:val="000D622C"/>
    <w:rsid w:val="000D6580"/>
    <w:rsid w:val="000D66CF"/>
    <w:rsid w:val="000D6838"/>
    <w:rsid w:val="000D7219"/>
    <w:rsid w:val="000D7265"/>
    <w:rsid w:val="000D77E7"/>
    <w:rsid w:val="000D7BE3"/>
    <w:rsid w:val="000E02AE"/>
    <w:rsid w:val="000E1090"/>
    <w:rsid w:val="000E1C88"/>
    <w:rsid w:val="000E28A4"/>
    <w:rsid w:val="000E2BC7"/>
    <w:rsid w:val="000E2F8B"/>
    <w:rsid w:val="000E3602"/>
    <w:rsid w:val="000E37B3"/>
    <w:rsid w:val="000E3C9A"/>
    <w:rsid w:val="000E3F8B"/>
    <w:rsid w:val="000E4889"/>
    <w:rsid w:val="000E5090"/>
    <w:rsid w:val="000E51CD"/>
    <w:rsid w:val="000E55B3"/>
    <w:rsid w:val="000E5E19"/>
    <w:rsid w:val="000E64CC"/>
    <w:rsid w:val="000E7D82"/>
    <w:rsid w:val="000F07A3"/>
    <w:rsid w:val="000F1184"/>
    <w:rsid w:val="000F1652"/>
    <w:rsid w:val="000F16A1"/>
    <w:rsid w:val="000F1AE4"/>
    <w:rsid w:val="000F2517"/>
    <w:rsid w:val="000F3556"/>
    <w:rsid w:val="000F52C2"/>
    <w:rsid w:val="000F5E9C"/>
    <w:rsid w:val="000F5F89"/>
    <w:rsid w:val="000F6097"/>
    <w:rsid w:val="000F63FB"/>
    <w:rsid w:val="000F672F"/>
    <w:rsid w:val="000F70E5"/>
    <w:rsid w:val="000F718F"/>
    <w:rsid w:val="000F75FC"/>
    <w:rsid w:val="001006AC"/>
    <w:rsid w:val="00100FDD"/>
    <w:rsid w:val="00101688"/>
    <w:rsid w:val="001017E6"/>
    <w:rsid w:val="00101C07"/>
    <w:rsid w:val="0010220D"/>
    <w:rsid w:val="00102239"/>
    <w:rsid w:val="00102D71"/>
    <w:rsid w:val="00102F74"/>
    <w:rsid w:val="0010333F"/>
    <w:rsid w:val="00103816"/>
    <w:rsid w:val="001039B6"/>
    <w:rsid w:val="0010403A"/>
    <w:rsid w:val="00104293"/>
    <w:rsid w:val="00105E54"/>
    <w:rsid w:val="001071EF"/>
    <w:rsid w:val="001074D8"/>
    <w:rsid w:val="001101C7"/>
    <w:rsid w:val="00110319"/>
    <w:rsid w:val="001107F5"/>
    <w:rsid w:val="00110A14"/>
    <w:rsid w:val="00110DC5"/>
    <w:rsid w:val="00111AB3"/>
    <w:rsid w:val="001122FC"/>
    <w:rsid w:val="00112EB8"/>
    <w:rsid w:val="0011331F"/>
    <w:rsid w:val="00113616"/>
    <w:rsid w:val="00114B85"/>
    <w:rsid w:val="00117953"/>
    <w:rsid w:val="00120742"/>
    <w:rsid w:val="00120A50"/>
    <w:rsid w:val="00121FDA"/>
    <w:rsid w:val="001222CC"/>
    <w:rsid w:val="001225F6"/>
    <w:rsid w:val="001230BD"/>
    <w:rsid w:val="001234B0"/>
    <w:rsid w:val="0012357F"/>
    <w:rsid w:val="00124FB2"/>
    <w:rsid w:val="0012501C"/>
    <w:rsid w:val="00125587"/>
    <w:rsid w:val="00126343"/>
    <w:rsid w:val="001263D4"/>
    <w:rsid w:val="00126A06"/>
    <w:rsid w:val="00126AB4"/>
    <w:rsid w:val="00126B60"/>
    <w:rsid w:val="00127037"/>
    <w:rsid w:val="00127667"/>
    <w:rsid w:val="001278EF"/>
    <w:rsid w:val="00127BAE"/>
    <w:rsid w:val="00130101"/>
    <w:rsid w:val="0013140F"/>
    <w:rsid w:val="00131F5C"/>
    <w:rsid w:val="0013277B"/>
    <w:rsid w:val="00132BDF"/>
    <w:rsid w:val="001334E2"/>
    <w:rsid w:val="00133625"/>
    <w:rsid w:val="0013385D"/>
    <w:rsid w:val="0013421A"/>
    <w:rsid w:val="001344D3"/>
    <w:rsid w:val="001347FD"/>
    <w:rsid w:val="001350BE"/>
    <w:rsid w:val="001354F7"/>
    <w:rsid w:val="00135B37"/>
    <w:rsid w:val="001364F3"/>
    <w:rsid w:val="00136F7C"/>
    <w:rsid w:val="001373AA"/>
    <w:rsid w:val="00137A9C"/>
    <w:rsid w:val="00137CB2"/>
    <w:rsid w:val="0014019C"/>
    <w:rsid w:val="001404B9"/>
    <w:rsid w:val="001404F1"/>
    <w:rsid w:val="001406C3"/>
    <w:rsid w:val="0014104E"/>
    <w:rsid w:val="00141796"/>
    <w:rsid w:val="001419C3"/>
    <w:rsid w:val="00141FA8"/>
    <w:rsid w:val="00142343"/>
    <w:rsid w:val="001426C5"/>
    <w:rsid w:val="00142C08"/>
    <w:rsid w:val="00142DE4"/>
    <w:rsid w:val="0014335D"/>
    <w:rsid w:val="0014351B"/>
    <w:rsid w:val="0014456F"/>
    <w:rsid w:val="0014486D"/>
    <w:rsid w:val="00144BC2"/>
    <w:rsid w:val="00144D7C"/>
    <w:rsid w:val="00144F98"/>
    <w:rsid w:val="0014616F"/>
    <w:rsid w:val="00146CE9"/>
    <w:rsid w:val="0014750E"/>
    <w:rsid w:val="00147C65"/>
    <w:rsid w:val="00147E01"/>
    <w:rsid w:val="001505B7"/>
    <w:rsid w:val="00150610"/>
    <w:rsid w:val="00152D5A"/>
    <w:rsid w:val="00153538"/>
    <w:rsid w:val="001538DF"/>
    <w:rsid w:val="00155436"/>
    <w:rsid w:val="00155765"/>
    <w:rsid w:val="00155C08"/>
    <w:rsid w:val="00155F27"/>
    <w:rsid w:val="00156137"/>
    <w:rsid w:val="00156329"/>
    <w:rsid w:val="0015640B"/>
    <w:rsid w:val="00156F43"/>
    <w:rsid w:val="00157A47"/>
    <w:rsid w:val="00160044"/>
    <w:rsid w:val="0016015D"/>
    <w:rsid w:val="001604EA"/>
    <w:rsid w:val="0016068F"/>
    <w:rsid w:val="00160A65"/>
    <w:rsid w:val="00160E71"/>
    <w:rsid w:val="00162BA5"/>
    <w:rsid w:val="00162BAA"/>
    <w:rsid w:val="001632EA"/>
    <w:rsid w:val="001635CE"/>
    <w:rsid w:val="00163882"/>
    <w:rsid w:val="00163AC6"/>
    <w:rsid w:val="001648E3"/>
    <w:rsid w:val="00164966"/>
    <w:rsid w:val="00165E71"/>
    <w:rsid w:val="00166FFC"/>
    <w:rsid w:val="0016786F"/>
    <w:rsid w:val="0016789E"/>
    <w:rsid w:val="001705CC"/>
    <w:rsid w:val="001707F8"/>
    <w:rsid w:val="00170C8A"/>
    <w:rsid w:val="00170F11"/>
    <w:rsid w:val="0017158E"/>
    <w:rsid w:val="00172F05"/>
    <w:rsid w:val="001745AE"/>
    <w:rsid w:val="00174C37"/>
    <w:rsid w:val="00174D17"/>
    <w:rsid w:val="0017586A"/>
    <w:rsid w:val="00176110"/>
    <w:rsid w:val="001768D8"/>
    <w:rsid w:val="001772FA"/>
    <w:rsid w:val="00177C41"/>
    <w:rsid w:val="00180178"/>
    <w:rsid w:val="001806A5"/>
    <w:rsid w:val="0018094B"/>
    <w:rsid w:val="001812F5"/>
    <w:rsid w:val="00181778"/>
    <w:rsid w:val="0018183A"/>
    <w:rsid w:val="00181C93"/>
    <w:rsid w:val="00182377"/>
    <w:rsid w:val="001827CD"/>
    <w:rsid w:val="00183AF3"/>
    <w:rsid w:val="00183BCF"/>
    <w:rsid w:val="001842D5"/>
    <w:rsid w:val="00184EE9"/>
    <w:rsid w:val="001861E0"/>
    <w:rsid w:val="00186A20"/>
    <w:rsid w:val="0018729B"/>
    <w:rsid w:val="00187CD0"/>
    <w:rsid w:val="0019036E"/>
    <w:rsid w:val="00190C2D"/>
    <w:rsid w:val="00191177"/>
    <w:rsid w:val="001923FD"/>
    <w:rsid w:val="0019318A"/>
    <w:rsid w:val="00193968"/>
    <w:rsid w:val="00194076"/>
    <w:rsid w:val="00194455"/>
    <w:rsid w:val="00194E87"/>
    <w:rsid w:val="00196237"/>
    <w:rsid w:val="001967FC"/>
    <w:rsid w:val="00197B00"/>
    <w:rsid w:val="001A03AD"/>
    <w:rsid w:val="001A072D"/>
    <w:rsid w:val="001A0DB1"/>
    <w:rsid w:val="001A12FE"/>
    <w:rsid w:val="001A14CF"/>
    <w:rsid w:val="001A1B0B"/>
    <w:rsid w:val="001A1B12"/>
    <w:rsid w:val="001A1E6F"/>
    <w:rsid w:val="001A2B17"/>
    <w:rsid w:val="001A3827"/>
    <w:rsid w:val="001A3CE4"/>
    <w:rsid w:val="001A3FA5"/>
    <w:rsid w:val="001A55B1"/>
    <w:rsid w:val="001A5A17"/>
    <w:rsid w:val="001A6810"/>
    <w:rsid w:val="001A6CC3"/>
    <w:rsid w:val="001A6E41"/>
    <w:rsid w:val="001A7212"/>
    <w:rsid w:val="001A7890"/>
    <w:rsid w:val="001B02A8"/>
    <w:rsid w:val="001B0B39"/>
    <w:rsid w:val="001B150D"/>
    <w:rsid w:val="001B1B7F"/>
    <w:rsid w:val="001B2707"/>
    <w:rsid w:val="001B28EF"/>
    <w:rsid w:val="001B2F69"/>
    <w:rsid w:val="001B35D0"/>
    <w:rsid w:val="001B3600"/>
    <w:rsid w:val="001B40FE"/>
    <w:rsid w:val="001B446E"/>
    <w:rsid w:val="001B5BE8"/>
    <w:rsid w:val="001B61A7"/>
    <w:rsid w:val="001B7008"/>
    <w:rsid w:val="001B707E"/>
    <w:rsid w:val="001B72B4"/>
    <w:rsid w:val="001B7B1B"/>
    <w:rsid w:val="001C03C3"/>
    <w:rsid w:val="001C10C2"/>
    <w:rsid w:val="001C1354"/>
    <w:rsid w:val="001C22F6"/>
    <w:rsid w:val="001C2405"/>
    <w:rsid w:val="001C26ED"/>
    <w:rsid w:val="001C2D8D"/>
    <w:rsid w:val="001C313C"/>
    <w:rsid w:val="001C42C2"/>
    <w:rsid w:val="001C5012"/>
    <w:rsid w:val="001C5468"/>
    <w:rsid w:val="001C548A"/>
    <w:rsid w:val="001C5F5E"/>
    <w:rsid w:val="001C61F5"/>
    <w:rsid w:val="001C6976"/>
    <w:rsid w:val="001C6A5E"/>
    <w:rsid w:val="001C79FB"/>
    <w:rsid w:val="001C7CF8"/>
    <w:rsid w:val="001D0038"/>
    <w:rsid w:val="001D00E6"/>
    <w:rsid w:val="001D0456"/>
    <w:rsid w:val="001D045D"/>
    <w:rsid w:val="001D0B12"/>
    <w:rsid w:val="001D0D63"/>
    <w:rsid w:val="001D12E4"/>
    <w:rsid w:val="001D2194"/>
    <w:rsid w:val="001D232F"/>
    <w:rsid w:val="001D2524"/>
    <w:rsid w:val="001D2A93"/>
    <w:rsid w:val="001D3D3D"/>
    <w:rsid w:val="001D4532"/>
    <w:rsid w:val="001D4563"/>
    <w:rsid w:val="001D47A9"/>
    <w:rsid w:val="001D47D2"/>
    <w:rsid w:val="001D54F8"/>
    <w:rsid w:val="001D569B"/>
    <w:rsid w:val="001D56F9"/>
    <w:rsid w:val="001D5FB5"/>
    <w:rsid w:val="001D621B"/>
    <w:rsid w:val="001D6B37"/>
    <w:rsid w:val="001E18B2"/>
    <w:rsid w:val="001E1F4D"/>
    <w:rsid w:val="001E21AA"/>
    <w:rsid w:val="001E2244"/>
    <w:rsid w:val="001E22B6"/>
    <w:rsid w:val="001E2653"/>
    <w:rsid w:val="001E269B"/>
    <w:rsid w:val="001E34DD"/>
    <w:rsid w:val="001E45B0"/>
    <w:rsid w:val="001E4B1C"/>
    <w:rsid w:val="001E53E0"/>
    <w:rsid w:val="001E5D93"/>
    <w:rsid w:val="001E6BFC"/>
    <w:rsid w:val="001E6EDE"/>
    <w:rsid w:val="001E7713"/>
    <w:rsid w:val="001F006B"/>
    <w:rsid w:val="001F06E9"/>
    <w:rsid w:val="001F087A"/>
    <w:rsid w:val="001F0BBD"/>
    <w:rsid w:val="001F0D54"/>
    <w:rsid w:val="001F19D4"/>
    <w:rsid w:val="001F1AAA"/>
    <w:rsid w:val="001F1D43"/>
    <w:rsid w:val="001F1F0C"/>
    <w:rsid w:val="001F2249"/>
    <w:rsid w:val="001F233F"/>
    <w:rsid w:val="001F2AFE"/>
    <w:rsid w:val="001F2D33"/>
    <w:rsid w:val="001F3353"/>
    <w:rsid w:val="001F3F9D"/>
    <w:rsid w:val="001F4924"/>
    <w:rsid w:val="001F4F9E"/>
    <w:rsid w:val="001F5708"/>
    <w:rsid w:val="001F5787"/>
    <w:rsid w:val="001F58D6"/>
    <w:rsid w:val="001F5A23"/>
    <w:rsid w:val="001F5B91"/>
    <w:rsid w:val="001F5E18"/>
    <w:rsid w:val="001F6324"/>
    <w:rsid w:val="001F6DD2"/>
    <w:rsid w:val="001F6F5F"/>
    <w:rsid w:val="001F7571"/>
    <w:rsid w:val="001F7817"/>
    <w:rsid w:val="001F79B3"/>
    <w:rsid w:val="002001E3"/>
    <w:rsid w:val="002008DF"/>
    <w:rsid w:val="0020295F"/>
    <w:rsid w:val="00202DBE"/>
    <w:rsid w:val="002037AA"/>
    <w:rsid w:val="00204098"/>
    <w:rsid w:val="00204361"/>
    <w:rsid w:val="002044E4"/>
    <w:rsid w:val="0020495A"/>
    <w:rsid w:val="00204A95"/>
    <w:rsid w:val="0020666A"/>
    <w:rsid w:val="0020666B"/>
    <w:rsid w:val="00206A68"/>
    <w:rsid w:val="00206AA2"/>
    <w:rsid w:val="002071C7"/>
    <w:rsid w:val="00210AFB"/>
    <w:rsid w:val="002111A7"/>
    <w:rsid w:val="002117A0"/>
    <w:rsid w:val="002117EE"/>
    <w:rsid w:val="002118B9"/>
    <w:rsid w:val="00211BC6"/>
    <w:rsid w:val="00211C67"/>
    <w:rsid w:val="00211FD3"/>
    <w:rsid w:val="00212342"/>
    <w:rsid w:val="002126CB"/>
    <w:rsid w:val="00212742"/>
    <w:rsid w:val="00213DBF"/>
    <w:rsid w:val="00214879"/>
    <w:rsid w:val="00216335"/>
    <w:rsid w:val="00216ABB"/>
    <w:rsid w:val="00217142"/>
    <w:rsid w:val="00220946"/>
    <w:rsid w:val="00220D7E"/>
    <w:rsid w:val="00220F02"/>
    <w:rsid w:val="002210BE"/>
    <w:rsid w:val="002214DC"/>
    <w:rsid w:val="00221B5A"/>
    <w:rsid w:val="00223184"/>
    <w:rsid w:val="00224407"/>
    <w:rsid w:val="00224F66"/>
    <w:rsid w:val="0022598A"/>
    <w:rsid w:val="00225F61"/>
    <w:rsid w:val="00226069"/>
    <w:rsid w:val="00226B8C"/>
    <w:rsid w:val="002278CA"/>
    <w:rsid w:val="002307B0"/>
    <w:rsid w:val="00230D9F"/>
    <w:rsid w:val="00230F1D"/>
    <w:rsid w:val="00231144"/>
    <w:rsid w:val="00231227"/>
    <w:rsid w:val="00231458"/>
    <w:rsid w:val="00231673"/>
    <w:rsid w:val="00231E43"/>
    <w:rsid w:val="00232217"/>
    <w:rsid w:val="00232AC1"/>
    <w:rsid w:val="002331E1"/>
    <w:rsid w:val="002334E9"/>
    <w:rsid w:val="00233663"/>
    <w:rsid w:val="00233B8B"/>
    <w:rsid w:val="00235A94"/>
    <w:rsid w:val="002363E9"/>
    <w:rsid w:val="0023672D"/>
    <w:rsid w:val="00237738"/>
    <w:rsid w:val="0023785E"/>
    <w:rsid w:val="0023799A"/>
    <w:rsid w:val="00240517"/>
    <w:rsid w:val="00241760"/>
    <w:rsid w:val="0024181C"/>
    <w:rsid w:val="00242281"/>
    <w:rsid w:val="002422C7"/>
    <w:rsid w:val="0024294E"/>
    <w:rsid w:val="00243708"/>
    <w:rsid w:val="00243E28"/>
    <w:rsid w:val="0024479D"/>
    <w:rsid w:val="00244BC5"/>
    <w:rsid w:val="00244BEB"/>
    <w:rsid w:val="00245AE7"/>
    <w:rsid w:val="002460A1"/>
    <w:rsid w:val="002471CF"/>
    <w:rsid w:val="0025030E"/>
    <w:rsid w:val="00251C67"/>
    <w:rsid w:val="00252581"/>
    <w:rsid w:val="0025299E"/>
    <w:rsid w:val="00252E02"/>
    <w:rsid w:val="002539C1"/>
    <w:rsid w:val="00253F99"/>
    <w:rsid w:val="00254252"/>
    <w:rsid w:val="002543AE"/>
    <w:rsid w:val="0025492E"/>
    <w:rsid w:val="002549C6"/>
    <w:rsid w:val="00254B2B"/>
    <w:rsid w:val="00255469"/>
    <w:rsid w:val="00255BE8"/>
    <w:rsid w:val="00255C44"/>
    <w:rsid w:val="00256468"/>
    <w:rsid w:val="00256581"/>
    <w:rsid w:val="00256825"/>
    <w:rsid w:val="00257823"/>
    <w:rsid w:val="00257AF1"/>
    <w:rsid w:val="002607AB"/>
    <w:rsid w:val="00260986"/>
    <w:rsid w:val="00260C17"/>
    <w:rsid w:val="0026131B"/>
    <w:rsid w:val="00261C10"/>
    <w:rsid w:val="00262096"/>
    <w:rsid w:val="002624CD"/>
    <w:rsid w:val="002624EE"/>
    <w:rsid w:val="00262EEC"/>
    <w:rsid w:val="002632F0"/>
    <w:rsid w:val="0026341B"/>
    <w:rsid w:val="00263BB9"/>
    <w:rsid w:val="00263D4C"/>
    <w:rsid w:val="00263D4F"/>
    <w:rsid w:val="00264A83"/>
    <w:rsid w:val="00264B07"/>
    <w:rsid w:val="00265241"/>
    <w:rsid w:val="002653DC"/>
    <w:rsid w:val="0026581C"/>
    <w:rsid w:val="0026649F"/>
    <w:rsid w:val="002668CE"/>
    <w:rsid w:val="00266E5F"/>
    <w:rsid w:val="00267A90"/>
    <w:rsid w:val="00267CA4"/>
    <w:rsid w:val="002708EE"/>
    <w:rsid w:val="00270986"/>
    <w:rsid w:val="00270A5B"/>
    <w:rsid w:val="0027162B"/>
    <w:rsid w:val="00271EA7"/>
    <w:rsid w:val="00272B25"/>
    <w:rsid w:val="002732FF"/>
    <w:rsid w:val="0027420E"/>
    <w:rsid w:val="00274CB3"/>
    <w:rsid w:val="00274F2C"/>
    <w:rsid w:val="00275212"/>
    <w:rsid w:val="00275689"/>
    <w:rsid w:val="002757A8"/>
    <w:rsid w:val="00275872"/>
    <w:rsid w:val="00275B75"/>
    <w:rsid w:val="00275E2A"/>
    <w:rsid w:val="00276825"/>
    <w:rsid w:val="0027695A"/>
    <w:rsid w:val="00277B8B"/>
    <w:rsid w:val="00280742"/>
    <w:rsid w:val="0028099E"/>
    <w:rsid w:val="002815CD"/>
    <w:rsid w:val="00281BA2"/>
    <w:rsid w:val="002825E6"/>
    <w:rsid w:val="00282FA7"/>
    <w:rsid w:val="00283584"/>
    <w:rsid w:val="002844AD"/>
    <w:rsid w:val="002845CF"/>
    <w:rsid w:val="002845EF"/>
    <w:rsid w:val="00284DE6"/>
    <w:rsid w:val="0028526A"/>
    <w:rsid w:val="0028571E"/>
    <w:rsid w:val="00285EA3"/>
    <w:rsid w:val="00286ACE"/>
    <w:rsid w:val="002872B8"/>
    <w:rsid w:val="002878F7"/>
    <w:rsid w:val="00287DAA"/>
    <w:rsid w:val="0029172B"/>
    <w:rsid w:val="00291948"/>
    <w:rsid w:val="0029194F"/>
    <w:rsid w:val="00291A5D"/>
    <w:rsid w:val="00291B25"/>
    <w:rsid w:val="00291EAE"/>
    <w:rsid w:val="00292259"/>
    <w:rsid w:val="00292352"/>
    <w:rsid w:val="002924D4"/>
    <w:rsid w:val="0029298F"/>
    <w:rsid w:val="00292CD9"/>
    <w:rsid w:val="00292D80"/>
    <w:rsid w:val="002930D3"/>
    <w:rsid w:val="00293190"/>
    <w:rsid w:val="00293193"/>
    <w:rsid w:val="00293319"/>
    <w:rsid w:val="0029343B"/>
    <w:rsid w:val="00293F92"/>
    <w:rsid w:val="002942CB"/>
    <w:rsid w:val="00294423"/>
    <w:rsid w:val="00294A04"/>
    <w:rsid w:val="00295C79"/>
    <w:rsid w:val="00296530"/>
    <w:rsid w:val="00296604"/>
    <w:rsid w:val="00297E96"/>
    <w:rsid w:val="002A01E2"/>
    <w:rsid w:val="002A04B3"/>
    <w:rsid w:val="002A0CAE"/>
    <w:rsid w:val="002A120A"/>
    <w:rsid w:val="002A1435"/>
    <w:rsid w:val="002A2154"/>
    <w:rsid w:val="002A21D0"/>
    <w:rsid w:val="002A24EB"/>
    <w:rsid w:val="002A2CEB"/>
    <w:rsid w:val="002A2FDF"/>
    <w:rsid w:val="002A30C7"/>
    <w:rsid w:val="002A3235"/>
    <w:rsid w:val="002A3A62"/>
    <w:rsid w:val="002A3B0C"/>
    <w:rsid w:val="002A3D4B"/>
    <w:rsid w:val="002A4131"/>
    <w:rsid w:val="002A4FA3"/>
    <w:rsid w:val="002A5D89"/>
    <w:rsid w:val="002A6831"/>
    <w:rsid w:val="002A6BD4"/>
    <w:rsid w:val="002A6F30"/>
    <w:rsid w:val="002B03C3"/>
    <w:rsid w:val="002B0803"/>
    <w:rsid w:val="002B08B7"/>
    <w:rsid w:val="002B0D8B"/>
    <w:rsid w:val="002B14E3"/>
    <w:rsid w:val="002B3CB7"/>
    <w:rsid w:val="002B3FFD"/>
    <w:rsid w:val="002B47CC"/>
    <w:rsid w:val="002B4B10"/>
    <w:rsid w:val="002B5805"/>
    <w:rsid w:val="002B62F5"/>
    <w:rsid w:val="002B6672"/>
    <w:rsid w:val="002B66A0"/>
    <w:rsid w:val="002B67CB"/>
    <w:rsid w:val="002B68C9"/>
    <w:rsid w:val="002C01A4"/>
    <w:rsid w:val="002C0EF7"/>
    <w:rsid w:val="002C1DF6"/>
    <w:rsid w:val="002C2210"/>
    <w:rsid w:val="002C2715"/>
    <w:rsid w:val="002C2980"/>
    <w:rsid w:val="002C2A56"/>
    <w:rsid w:val="002C46CD"/>
    <w:rsid w:val="002C4A35"/>
    <w:rsid w:val="002C56A8"/>
    <w:rsid w:val="002C5D0C"/>
    <w:rsid w:val="002D081F"/>
    <w:rsid w:val="002D163D"/>
    <w:rsid w:val="002D21A6"/>
    <w:rsid w:val="002D22CD"/>
    <w:rsid w:val="002D272F"/>
    <w:rsid w:val="002D34FB"/>
    <w:rsid w:val="002D4C63"/>
    <w:rsid w:val="002D4DDA"/>
    <w:rsid w:val="002D5463"/>
    <w:rsid w:val="002D550C"/>
    <w:rsid w:val="002D6591"/>
    <w:rsid w:val="002D6F87"/>
    <w:rsid w:val="002D7F9C"/>
    <w:rsid w:val="002E03F1"/>
    <w:rsid w:val="002E04C0"/>
    <w:rsid w:val="002E0DC0"/>
    <w:rsid w:val="002E153F"/>
    <w:rsid w:val="002E282C"/>
    <w:rsid w:val="002E32CC"/>
    <w:rsid w:val="002E3422"/>
    <w:rsid w:val="002E38B5"/>
    <w:rsid w:val="002E3A87"/>
    <w:rsid w:val="002E49F3"/>
    <w:rsid w:val="002E4AA3"/>
    <w:rsid w:val="002E5A63"/>
    <w:rsid w:val="002E622D"/>
    <w:rsid w:val="002E6963"/>
    <w:rsid w:val="002E7C1C"/>
    <w:rsid w:val="002E7F06"/>
    <w:rsid w:val="002F1492"/>
    <w:rsid w:val="002F1CA5"/>
    <w:rsid w:val="002F1FB9"/>
    <w:rsid w:val="002F23D1"/>
    <w:rsid w:val="002F284C"/>
    <w:rsid w:val="002F2BE6"/>
    <w:rsid w:val="002F2CD0"/>
    <w:rsid w:val="002F2F60"/>
    <w:rsid w:val="002F3254"/>
    <w:rsid w:val="002F4626"/>
    <w:rsid w:val="002F47F1"/>
    <w:rsid w:val="002F4AE7"/>
    <w:rsid w:val="002F4C38"/>
    <w:rsid w:val="002F55AC"/>
    <w:rsid w:val="002F6891"/>
    <w:rsid w:val="002F7C8E"/>
    <w:rsid w:val="0030032E"/>
    <w:rsid w:val="0030112B"/>
    <w:rsid w:val="003025C4"/>
    <w:rsid w:val="00302A44"/>
    <w:rsid w:val="00302A51"/>
    <w:rsid w:val="00303610"/>
    <w:rsid w:val="00303782"/>
    <w:rsid w:val="00303A42"/>
    <w:rsid w:val="00303CD0"/>
    <w:rsid w:val="003041B2"/>
    <w:rsid w:val="00304535"/>
    <w:rsid w:val="003046CD"/>
    <w:rsid w:val="003049BA"/>
    <w:rsid w:val="00304E68"/>
    <w:rsid w:val="0030508A"/>
    <w:rsid w:val="003069FE"/>
    <w:rsid w:val="0030736C"/>
    <w:rsid w:val="0030756C"/>
    <w:rsid w:val="00307B40"/>
    <w:rsid w:val="00307D39"/>
    <w:rsid w:val="00307E63"/>
    <w:rsid w:val="0031046B"/>
    <w:rsid w:val="0031048E"/>
    <w:rsid w:val="00311296"/>
    <w:rsid w:val="00311633"/>
    <w:rsid w:val="003116BC"/>
    <w:rsid w:val="0031189E"/>
    <w:rsid w:val="003119CD"/>
    <w:rsid w:val="00311C8E"/>
    <w:rsid w:val="00311F2E"/>
    <w:rsid w:val="003125DA"/>
    <w:rsid w:val="0031293E"/>
    <w:rsid w:val="00313A37"/>
    <w:rsid w:val="003144DF"/>
    <w:rsid w:val="00314740"/>
    <w:rsid w:val="003147E1"/>
    <w:rsid w:val="003149D1"/>
    <w:rsid w:val="00314C53"/>
    <w:rsid w:val="00314F16"/>
    <w:rsid w:val="003156C1"/>
    <w:rsid w:val="003166DC"/>
    <w:rsid w:val="0031732E"/>
    <w:rsid w:val="00317964"/>
    <w:rsid w:val="0032012D"/>
    <w:rsid w:val="00320222"/>
    <w:rsid w:val="003208ED"/>
    <w:rsid w:val="0032090E"/>
    <w:rsid w:val="00320F4A"/>
    <w:rsid w:val="0032106B"/>
    <w:rsid w:val="0032135B"/>
    <w:rsid w:val="00321E28"/>
    <w:rsid w:val="00321E2C"/>
    <w:rsid w:val="00322042"/>
    <w:rsid w:val="00322950"/>
    <w:rsid w:val="00323041"/>
    <w:rsid w:val="0032372B"/>
    <w:rsid w:val="00323A19"/>
    <w:rsid w:val="00323ACB"/>
    <w:rsid w:val="00323C1B"/>
    <w:rsid w:val="00323C6B"/>
    <w:rsid w:val="00324336"/>
    <w:rsid w:val="00324806"/>
    <w:rsid w:val="0032550E"/>
    <w:rsid w:val="00325DFA"/>
    <w:rsid w:val="0032614B"/>
    <w:rsid w:val="0032639E"/>
    <w:rsid w:val="00326535"/>
    <w:rsid w:val="00326D2A"/>
    <w:rsid w:val="003277CF"/>
    <w:rsid w:val="00327CE0"/>
    <w:rsid w:val="00327D14"/>
    <w:rsid w:val="00330F9D"/>
    <w:rsid w:val="00331C0E"/>
    <w:rsid w:val="0033301A"/>
    <w:rsid w:val="003332D1"/>
    <w:rsid w:val="00333605"/>
    <w:rsid w:val="0033367F"/>
    <w:rsid w:val="00334757"/>
    <w:rsid w:val="00334CB9"/>
    <w:rsid w:val="00335562"/>
    <w:rsid w:val="0033579C"/>
    <w:rsid w:val="00335FD0"/>
    <w:rsid w:val="00335FD5"/>
    <w:rsid w:val="00336381"/>
    <w:rsid w:val="0033719B"/>
    <w:rsid w:val="003377A5"/>
    <w:rsid w:val="00337D09"/>
    <w:rsid w:val="00337E03"/>
    <w:rsid w:val="0034025E"/>
    <w:rsid w:val="00340D07"/>
    <w:rsid w:val="00341D76"/>
    <w:rsid w:val="00341DB2"/>
    <w:rsid w:val="003434E4"/>
    <w:rsid w:val="003435F4"/>
    <w:rsid w:val="003438E4"/>
    <w:rsid w:val="00343AD7"/>
    <w:rsid w:val="00343C33"/>
    <w:rsid w:val="00343E92"/>
    <w:rsid w:val="00343F04"/>
    <w:rsid w:val="003441B6"/>
    <w:rsid w:val="00344CC7"/>
    <w:rsid w:val="00344F43"/>
    <w:rsid w:val="00345047"/>
    <w:rsid w:val="003452E5"/>
    <w:rsid w:val="0034620E"/>
    <w:rsid w:val="00346449"/>
    <w:rsid w:val="003473C7"/>
    <w:rsid w:val="0035037B"/>
    <w:rsid w:val="003506B9"/>
    <w:rsid w:val="00350C7F"/>
    <w:rsid w:val="00350D35"/>
    <w:rsid w:val="00351E1C"/>
    <w:rsid w:val="00352833"/>
    <w:rsid w:val="00352ADE"/>
    <w:rsid w:val="003544CA"/>
    <w:rsid w:val="003554C6"/>
    <w:rsid w:val="003557BB"/>
    <w:rsid w:val="00357327"/>
    <w:rsid w:val="00357E92"/>
    <w:rsid w:val="0036092C"/>
    <w:rsid w:val="00360A61"/>
    <w:rsid w:val="00361576"/>
    <w:rsid w:val="00361BC9"/>
    <w:rsid w:val="00361E88"/>
    <w:rsid w:val="00363FED"/>
    <w:rsid w:val="00364058"/>
    <w:rsid w:val="00364D5A"/>
    <w:rsid w:val="00364DE4"/>
    <w:rsid w:val="00364FDB"/>
    <w:rsid w:val="00364FE0"/>
    <w:rsid w:val="003654C7"/>
    <w:rsid w:val="00366AC9"/>
    <w:rsid w:val="00367A05"/>
    <w:rsid w:val="00370270"/>
    <w:rsid w:val="003702B7"/>
    <w:rsid w:val="0037095C"/>
    <w:rsid w:val="003709EA"/>
    <w:rsid w:val="00370CCC"/>
    <w:rsid w:val="0037117A"/>
    <w:rsid w:val="00371DFC"/>
    <w:rsid w:val="00372623"/>
    <w:rsid w:val="00372AEB"/>
    <w:rsid w:val="00372D9E"/>
    <w:rsid w:val="003739A3"/>
    <w:rsid w:val="00373C1A"/>
    <w:rsid w:val="003742C8"/>
    <w:rsid w:val="00374D4D"/>
    <w:rsid w:val="0037611A"/>
    <w:rsid w:val="003775A8"/>
    <w:rsid w:val="00380345"/>
    <w:rsid w:val="003803C1"/>
    <w:rsid w:val="003810AF"/>
    <w:rsid w:val="00382154"/>
    <w:rsid w:val="0038276F"/>
    <w:rsid w:val="00382FAB"/>
    <w:rsid w:val="00383049"/>
    <w:rsid w:val="003832B3"/>
    <w:rsid w:val="003834E7"/>
    <w:rsid w:val="0038363F"/>
    <w:rsid w:val="00383908"/>
    <w:rsid w:val="00383918"/>
    <w:rsid w:val="003840EA"/>
    <w:rsid w:val="00384144"/>
    <w:rsid w:val="00384802"/>
    <w:rsid w:val="00384D00"/>
    <w:rsid w:val="00385143"/>
    <w:rsid w:val="00387324"/>
    <w:rsid w:val="00387A6B"/>
    <w:rsid w:val="003905CC"/>
    <w:rsid w:val="00390B3F"/>
    <w:rsid w:val="0039151F"/>
    <w:rsid w:val="00391DFD"/>
    <w:rsid w:val="00393037"/>
    <w:rsid w:val="00393234"/>
    <w:rsid w:val="00393961"/>
    <w:rsid w:val="0039441B"/>
    <w:rsid w:val="00395C94"/>
    <w:rsid w:val="00395EDA"/>
    <w:rsid w:val="00396880"/>
    <w:rsid w:val="003975C8"/>
    <w:rsid w:val="003A0095"/>
    <w:rsid w:val="003A055E"/>
    <w:rsid w:val="003A103B"/>
    <w:rsid w:val="003A18D1"/>
    <w:rsid w:val="003A1A3C"/>
    <w:rsid w:val="003A235C"/>
    <w:rsid w:val="003A2450"/>
    <w:rsid w:val="003A4390"/>
    <w:rsid w:val="003A53ED"/>
    <w:rsid w:val="003A6D01"/>
    <w:rsid w:val="003A6EA6"/>
    <w:rsid w:val="003A6F6A"/>
    <w:rsid w:val="003A722F"/>
    <w:rsid w:val="003A7356"/>
    <w:rsid w:val="003B03B0"/>
    <w:rsid w:val="003B0520"/>
    <w:rsid w:val="003B0571"/>
    <w:rsid w:val="003B07FC"/>
    <w:rsid w:val="003B0960"/>
    <w:rsid w:val="003B0A6F"/>
    <w:rsid w:val="003B0ED6"/>
    <w:rsid w:val="003B1660"/>
    <w:rsid w:val="003B189F"/>
    <w:rsid w:val="003B19F9"/>
    <w:rsid w:val="003B1B0B"/>
    <w:rsid w:val="003B1C96"/>
    <w:rsid w:val="003B2870"/>
    <w:rsid w:val="003B2E7A"/>
    <w:rsid w:val="003B3115"/>
    <w:rsid w:val="003B4721"/>
    <w:rsid w:val="003B50E8"/>
    <w:rsid w:val="003B53DB"/>
    <w:rsid w:val="003B583F"/>
    <w:rsid w:val="003B6479"/>
    <w:rsid w:val="003B67C3"/>
    <w:rsid w:val="003B6B09"/>
    <w:rsid w:val="003B77C2"/>
    <w:rsid w:val="003C0634"/>
    <w:rsid w:val="003C0A79"/>
    <w:rsid w:val="003C1471"/>
    <w:rsid w:val="003C1664"/>
    <w:rsid w:val="003C1AF5"/>
    <w:rsid w:val="003C1D69"/>
    <w:rsid w:val="003C23DC"/>
    <w:rsid w:val="003C2BFB"/>
    <w:rsid w:val="003C3BFF"/>
    <w:rsid w:val="003C3E0B"/>
    <w:rsid w:val="003C430A"/>
    <w:rsid w:val="003C43A9"/>
    <w:rsid w:val="003C4718"/>
    <w:rsid w:val="003C54A7"/>
    <w:rsid w:val="003C578F"/>
    <w:rsid w:val="003C5857"/>
    <w:rsid w:val="003C5FCA"/>
    <w:rsid w:val="003C608A"/>
    <w:rsid w:val="003C6402"/>
    <w:rsid w:val="003C6CC7"/>
    <w:rsid w:val="003C72B8"/>
    <w:rsid w:val="003C74E9"/>
    <w:rsid w:val="003D01D6"/>
    <w:rsid w:val="003D02C0"/>
    <w:rsid w:val="003D09B0"/>
    <w:rsid w:val="003D0A79"/>
    <w:rsid w:val="003D1872"/>
    <w:rsid w:val="003D22B7"/>
    <w:rsid w:val="003D22D3"/>
    <w:rsid w:val="003D23FA"/>
    <w:rsid w:val="003D2E69"/>
    <w:rsid w:val="003D330D"/>
    <w:rsid w:val="003D37FB"/>
    <w:rsid w:val="003D3AFB"/>
    <w:rsid w:val="003D3E79"/>
    <w:rsid w:val="003D4C46"/>
    <w:rsid w:val="003D550A"/>
    <w:rsid w:val="003D56B0"/>
    <w:rsid w:val="003D59A8"/>
    <w:rsid w:val="003D5C9B"/>
    <w:rsid w:val="003D6614"/>
    <w:rsid w:val="003D6A41"/>
    <w:rsid w:val="003D7306"/>
    <w:rsid w:val="003D737E"/>
    <w:rsid w:val="003D73C4"/>
    <w:rsid w:val="003D76B7"/>
    <w:rsid w:val="003D7979"/>
    <w:rsid w:val="003E0359"/>
    <w:rsid w:val="003E1547"/>
    <w:rsid w:val="003E2364"/>
    <w:rsid w:val="003E27F0"/>
    <w:rsid w:val="003E2FF0"/>
    <w:rsid w:val="003E31A2"/>
    <w:rsid w:val="003E391F"/>
    <w:rsid w:val="003E3F20"/>
    <w:rsid w:val="003E4BAF"/>
    <w:rsid w:val="003E6141"/>
    <w:rsid w:val="003E6AE4"/>
    <w:rsid w:val="003E709A"/>
    <w:rsid w:val="003E71ED"/>
    <w:rsid w:val="003E7A14"/>
    <w:rsid w:val="003E7A22"/>
    <w:rsid w:val="003E7B44"/>
    <w:rsid w:val="003F034D"/>
    <w:rsid w:val="003F03AB"/>
    <w:rsid w:val="003F0730"/>
    <w:rsid w:val="003F0CD0"/>
    <w:rsid w:val="003F0E18"/>
    <w:rsid w:val="003F0FF4"/>
    <w:rsid w:val="003F1045"/>
    <w:rsid w:val="003F3378"/>
    <w:rsid w:val="003F4BFC"/>
    <w:rsid w:val="003F4DCC"/>
    <w:rsid w:val="003F5632"/>
    <w:rsid w:val="003F583A"/>
    <w:rsid w:val="003F5C75"/>
    <w:rsid w:val="003F5F60"/>
    <w:rsid w:val="003F6DFA"/>
    <w:rsid w:val="003F750D"/>
    <w:rsid w:val="003F7538"/>
    <w:rsid w:val="003F7A15"/>
    <w:rsid w:val="003F7A37"/>
    <w:rsid w:val="0040017A"/>
    <w:rsid w:val="0040018C"/>
    <w:rsid w:val="00400919"/>
    <w:rsid w:val="0040095C"/>
    <w:rsid w:val="00400E6B"/>
    <w:rsid w:val="00401438"/>
    <w:rsid w:val="00401C79"/>
    <w:rsid w:val="00404B59"/>
    <w:rsid w:val="004058EF"/>
    <w:rsid w:val="004061E6"/>
    <w:rsid w:val="00406311"/>
    <w:rsid w:val="004063AD"/>
    <w:rsid w:val="00406CA7"/>
    <w:rsid w:val="00406F4A"/>
    <w:rsid w:val="00407143"/>
    <w:rsid w:val="00407323"/>
    <w:rsid w:val="00407CCC"/>
    <w:rsid w:val="0041050B"/>
    <w:rsid w:val="0041082D"/>
    <w:rsid w:val="00411217"/>
    <w:rsid w:val="00411870"/>
    <w:rsid w:val="00412321"/>
    <w:rsid w:val="00412E68"/>
    <w:rsid w:val="00412FFC"/>
    <w:rsid w:val="00413B98"/>
    <w:rsid w:val="00413FF3"/>
    <w:rsid w:val="004147C4"/>
    <w:rsid w:val="00414B98"/>
    <w:rsid w:val="00414C49"/>
    <w:rsid w:val="00414CD7"/>
    <w:rsid w:val="0041573C"/>
    <w:rsid w:val="00416829"/>
    <w:rsid w:val="00416F09"/>
    <w:rsid w:val="00417278"/>
    <w:rsid w:val="004174AC"/>
    <w:rsid w:val="00417786"/>
    <w:rsid w:val="00420617"/>
    <w:rsid w:val="00420DFE"/>
    <w:rsid w:val="004224F1"/>
    <w:rsid w:val="00422D1C"/>
    <w:rsid w:val="004239F7"/>
    <w:rsid w:val="004244DC"/>
    <w:rsid w:val="00424529"/>
    <w:rsid w:val="00425830"/>
    <w:rsid w:val="00425B01"/>
    <w:rsid w:val="00425FE7"/>
    <w:rsid w:val="004260BA"/>
    <w:rsid w:val="0042653A"/>
    <w:rsid w:val="00427BCF"/>
    <w:rsid w:val="00427F3C"/>
    <w:rsid w:val="0043025D"/>
    <w:rsid w:val="0043026C"/>
    <w:rsid w:val="0043027B"/>
    <w:rsid w:val="00430426"/>
    <w:rsid w:val="00431798"/>
    <w:rsid w:val="00431AFE"/>
    <w:rsid w:val="00431C60"/>
    <w:rsid w:val="004322E2"/>
    <w:rsid w:val="00432317"/>
    <w:rsid w:val="0043245F"/>
    <w:rsid w:val="00432487"/>
    <w:rsid w:val="00432822"/>
    <w:rsid w:val="0043409D"/>
    <w:rsid w:val="0043466D"/>
    <w:rsid w:val="00434BE5"/>
    <w:rsid w:val="00434CAA"/>
    <w:rsid w:val="00434E7B"/>
    <w:rsid w:val="004351C2"/>
    <w:rsid w:val="00435254"/>
    <w:rsid w:val="00435923"/>
    <w:rsid w:val="0043653E"/>
    <w:rsid w:val="004365C0"/>
    <w:rsid w:val="00436E44"/>
    <w:rsid w:val="0043737F"/>
    <w:rsid w:val="00440080"/>
    <w:rsid w:val="004403F6"/>
    <w:rsid w:val="00442370"/>
    <w:rsid w:val="004425D0"/>
    <w:rsid w:val="00442B95"/>
    <w:rsid w:val="00442F82"/>
    <w:rsid w:val="00443A04"/>
    <w:rsid w:val="0044481E"/>
    <w:rsid w:val="0044558F"/>
    <w:rsid w:val="00445994"/>
    <w:rsid w:val="00445B0E"/>
    <w:rsid w:val="00445E88"/>
    <w:rsid w:val="0044780F"/>
    <w:rsid w:val="00447A25"/>
    <w:rsid w:val="00447A54"/>
    <w:rsid w:val="00450459"/>
    <w:rsid w:val="00450AE9"/>
    <w:rsid w:val="004511D4"/>
    <w:rsid w:val="00451458"/>
    <w:rsid w:val="004514B4"/>
    <w:rsid w:val="00451F60"/>
    <w:rsid w:val="004529A8"/>
    <w:rsid w:val="00452E66"/>
    <w:rsid w:val="00453C9C"/>
    <w:rsid w:val="00453F35"/>
    <w:rsid w:val="00453F57"/>
    <w:rsid w:val="00454411"/>
    <w:rsid w:val="004546E1"/>
    <w:rsid w:val="00454B1F"/>
    <w:rsid w:val="00456829"/>
    <w:rsid w:val="00456DD1"/>
    <w:rsid w:val="0046004F"/>
    <w:rsid w:val="00460858"/>
    <w:rsid w:val="00461260"/>
    <w:rsid w:val="00462145"/>
    <w:rsid w:val="0046234F"/>
    <w:rsid w:val="00462B27"/>
    <w:rsid w:val="00462BF8"/>
    <w:rsid w:val="00463B9F"/>
    <w:rsid w:val="00463D0E"/>
    <w:rsid w:val="00463F8C"/>
    <w:rsid w:val="004640E3"/>
    <w:rsid w:val="0046426F"/>
    <w:rsid w:val="00464F99"/>
    <w:rsid w:val="00465437"/>
    <w:rsid w:val="004658E6"/>
    <w:rsid w:val="00465BA5"/>
    <w:rsid w:val="0046612E"/>
    <w:rsid w:val="004667C0"/>
    <w:rsid w:val="004669CC"/>
    <w:rsid w:val="00466B7F"/>
    <w:rsid w:val="00467070"/>
    <w:rsid w:val="00467620"/>
    <w:rsid w:val="00467E79"/>
    <w:rsid w:val="00470B5D"/>
    <w:rsid w:val="00470C85"/>
    <w:rsid w:val="004710C7"/>
    <w:rsid w:val="00472645"/>
    <w:rsid w:val="00473000"/>
    <w:rsid w:val="0047308D"/>
    <w:rsid w:val="0047313F"/>
    <w:rsid w:val="004737EC"/>
    <w:rsid w:val="00473E9B"/>
    <w:rsid w:val="004744A9"/>
    <w:rsid w:val="00474547"/>
    <w:rsid w:val="00474E54"/>
    <w:rsid w:val="00474FE4"/>
    <w:rsid w:val="0047553B"/>
    <w:rsid w:val="004759D1"/>
    <w:rsid w:val="00475A9F"/>
    <w:rsid w:val="0047671B"/>
    <w:rsid w:val="004769A3"/>
    <w:rsid w:val="00477806"/>
    <w:rsid w:val="00477FE7"/>
    <w:rsid w:val="00480206"/>
    <w:rsid w:val="00480D37"/>
    <w:rsid w:val="00481F91"/>
    <w:rsid w:val="00482040"/>
    <w:rsid w:val="00482453"/>
    <w:rsid w:val="004824A1"/>
    <w:rsid w:val="00483E49"/>
    <w:rsid w:val="00483F16"/>
    <w:rsid w:val="004847D3"/>
    <w:rsid w:val="00484946"/>
    <w:rsid w:val="00485CB3"/>
    <w:rsid w:val="00485FA0"/>
    <w:rsid w:val="0048622B"/>
    <w:rsid w:val="0048720B"/>
    <w:rsid w:val="004877C0"/>
    <w:rsid w:val="00487955"/>
    <w:rsid w:val="00487D35"/>
    <w:rsid w:val="00487D4C"/>
    <w:rsid w:val="00490615"/>
    <w:rsid w:val="004908AC"/>
    <w:rsid w:val="00490BC5"/>
    <w:rsid w:val="00490CDE"/>
    <w:rsid w:val="0049105E"/>
    <w:rsid w:val="00491A10"/>
    <w:rsid w:val="00492137"/>
    <w:rsid w:val="00492460"/>
    <w:rsid w:val="00492D2F"/>
    <w:rsid w:val="00492E9A"/>
    <w:rsid w:val="0049332E"/>
    <w:rsid w:val="00493563"/>
    <w:rsid w:val="0049383E"/>
    <w:rsid w:val="004940B9"/>
    <w:rsid w:val="004942F0"/>
    <w:rsid w:val="00494700"/>
    <w:rsid w:val="00494C21"/>
    <w:rsid w:val="004955BD"/>
    <w:rsid w:val="00496196"/>
    <w:rsid w:val="00496800"/>
    <w:rsid w:val="00496DC1"/>
    <w:rsid w:val="004972F8"/>
    <w:rsid w:val="004A0593"/>
    <w:rsid w:val="004A061F"/>
    <w:rsid w:val="004A088A"/>
    <w:rsid w:val="004A0E9C"/>
    <w:rsid w:val="004A1239"/>
    <w:rsid w:val="004A235E"/>
    <w:rsid w:val="004A2B71"/>
    <w:rsid w:val="004A41BB"/>
    <w:rsid w:val="004A4540"/>
    <w:rsid w:val="004A4BB6"/>
    <w:rsid w:val="004A6620"/>
    <w:rsid w:val="004A681F"/>
    <w:rsid w:val="004A6EC5"/>
    <w:rsid w:val="004A7963"/>
    <w:rsid w:val="004B0DA1"/>
    <w:rsid w:val="004B1004"/>
    <w:rsid w:val="004B175D"/>
    <w:rsid w:val="004B1A6A"/>
    <w:rsid w:val="004B1D2B"/>
    <w:rsid w:val="004B26F9"/>
    <w:rsid w:val="004B28D5"/>
    <w:rsid w:val="004B4D83"/>
    <w:rsid w:val="004B4DE4"/>
    <w:rsid w:val="004B5331"/>
    <w:rsid w:val="004B54C9"/>
    <w:rsid w:val="004B64C4"/>
    <w:rsid w:val="004B6BDF"/>
    <w:rsid w:val="004B6FA3"/>
    <w:rsid w:val="004B7124"/>
    <w:rsid w:val="004B72E9"/>
    <w:rsid w:val="004B7B3A"/>
    <w:rsid w:val="004B7DD0"/>
    <w:rsid w:val="004C0902"/>
    <w:rsid w:val="004C0D3B"/>
    <w:rsid w:val="004C106D"/>
    <w:rsid w:val="004C1AEB"/>
    <w:rsid w:val="004C3302"/>
    <w:rsid w:val="004C357C"/>
    <w:rsid w:val="004C376F"/>
    <w:rsid w:val="004C3C7E"/>
    <w:rsid w:val="004C3C95"/>
    <w:rsid w:val="004C3D2B"/>
    <w:rsid w:val="004C4C25"/>
    <w:rsid w:val="004C5008"/>
    <w:rsid w:val="004C57BC"/>
    <w:rsid w:val="004C5C57"/>
    <w:rsid w:val="004C5D4D"/>
    <w:rsid w:val="004C6291"/>
    <w:rsid w:val="004C7E51"/>
    <w:rsid w:val="004D0DFE"/>
    <w:rsid w:val="004D143A"/>
    <w:rsid w:val="004D183A"/>
    <w:rsid w:val="004D233C"/>
    <w:rsid w:val="004D2E07"/>
    <w:rsid w:val="004D3317"/>
    <w:rsid w:val="004D33EE"/>
    <w:rsid w:val="004D3681"/>
    <w:rsid w:val="004D3A83"/>
    <w:rsid w:val="004D3E98"/>
    <w:rsid w:val="004D4678"/>
    <w:rsid w:val="004D4750"/>
    <w:rsid w:val="004D498B"/>
    <w:rsid w:val="004D4CBE"/>
    <w:rsid w:val="004D4F15"/>
    <w:rsid w:val="004D4FBE"/>
    <w:rsid w:val="004D5ED4"/>
    <w:rsid w:val="004D5F23"/>
    <w:rsid w:val="004D6036"/>
    <w:rsid w:val="004D6136"/>
    <w:rsid w:val="004D6F68"/>
    <w:rsid w:val="004D7238"/>
    <w:rsid w:val="004D7C1C"/>
    <w:rsid w:val="004E070F"/>
    <w:rsid w:val="004E09FC"/>
    <w:rsid w:val="004E167A"/>
    <w:rsid w:val="004E1BE5"/>
    <w:rsid w:val="004E203A"/>
    <w:rsid w:val="004E21B2"/>
    <w:rsid w:val="004E2675"/>
    <w:rsid w:val="004E388F"/>
    <w:rsid w:val="004E3935"/>
    <w:rsid w:val="004E3CA6"/>
    <w:rsid w:val="004E4A3F"/>
    <w:rsid w:val="004E5187"/>
    <w:rsid w:val="004E5218"/>
    <w:rsid w:val="004E68E4"/>
    <w:rsid w:val="004E71E3"/>
    <w:rsid w:val="004E7D20"/>
    <w:rsid w:val="004F0C9B"/>
    <w:rsid w:val="004F0CC9"/>
    <w:rsid w:val="004F113F"/>
    <w:rsid w:val="004F18AD"/>
    <w:rsid w:val="004F1C98"/>
    <w:rsid w:val="004F2049"/>
    <w:rsid w:val="004F35FD"/>
    <w:rsid w:val="004F3740"/>
    <w:rsid w:val="004F391D"/>
    <w:rsid w:val="004F4206"/>
    <w:rsid w:val="004F4746"/>
    <w:rsid w:val="004F6268"/>
    <w:rsid w:val="004F6318"/>
    <w:rsid w:val="004F69D3"/>
    <w:rsid w:val="004F6AE4"/>
    <w:rsid w:val="004F706C"/>
    <w:rsid w:val="004F76C6"/>
    <w:rsid w:val="005010F9"/>
    <w:rsid w:val="0050125B"/>
    <w:rsid w:val="005013AB"/>
    <w:rsid w:val="00501D76"/>
    <w:rsid w:val="005027C9"/>
    <w:rsid w:val="00502E2D"/>
    <w:rsid w:val="00503F71"/>
    <w:rsid w:val="00504292"/>
    <w:rsid w:val="0050471D"/>
    <w:rsid w:val="00504823"/>
    <w:rsid w:val="00504DDF"/>
    <w:rsid w:val="00505813"/>
    <w:rsid w:val="00505E93"/>
    <w:rsid w:val="00506112"/>
    <w:rsid w:val="00506B62"/>
    <w:rsid w:val="00506BAD"/>
    <w:rsid w:val="005070E3"/>
    <w:rsid w:val="00507334"/>
    <w:rsid w:val="00507FDF"/>
    <w:rsid w:val="00510065"/>
    <w:rsid w:val="0051017B"/>
    <w:rsid w:val="00510231"/>
    <w:rsid w:val="0051146C"/>
    <w:rsid w:val="00512226"/>
    <w:rsid w:val="00512F21"/>
    <w:rsid w:val="005132BD"/>
    <w:rsid w:val="005132F6"/>
    <w:rsid w:val="00513B7A"/>
    <w:rsid w:val="00514185"/>
    <w:rsid w:val="00514C68"/>
    <w:rsid w:val="00514C69"/>
    <w:rsid w:val="00514CC9"/>
    <w:rsid w:val="00515457"/>
    <w:rsid w:val="0051596D"/>
    <w:rsid w:val="00515B4E"/>
    <w:rsid w:val="00516F15"/>
    <w:rsid w:val="0051707E"/>
    <w:rsid w:val="0051754D"/>
    <w:rsid w:val="00520444"/>
    <w:rsid w:val="0052045C"/>
    <w:rsid w:val="00520541"/>
    <w:rsid w:val="005206F6"/>
    <w:rsid w:val="00520E40"/>
    <w:rsid w:val="00521403"/>
    <w:rsid w:val="00521A8F"/>
    <w:rsid w:val="00521DCE"/>
    <w:rsid w:val="005233D6"/>
    <w:rsid w:val="00523520"/>
    <w:rsid w:val="005236C3"/>
    <w:rsid w:val="0052412E"/>
    <w:rsid w:val="0052472F"/>
    <w:rsid w:val="00524B32"/>
    <w:rsid w:val="00524D6C"/>
    <w:rsid w:val="005260E9"/>
    <w:rsid w:val="00527E13"/>
    <w:rsid w:val="0053027C"/>
    <w:rsid w:val="00530B6C"/>
    <w:rsid w:val="005313AD"/>
    <w:rsid w:val="0053166D"/>
    <w:rsid w:val="005327EE"/>
    <w:rsid w:val="00532A18"/>
    <w:rsid w:val="00532BAC"/>
    <w:rsid w:val="00533C45"/>
    <w:rsid w:val="00534274"/>
    <w:rsid w:val="00534456"/>
    <w:rsid w:val="00535076"/>
    <w:rsid w:val="00535302"/>
    <w:rsid w:val="0053535A"/>
    <w:rsid w:val="005353DA"/>
    <w:rsid w:val="00535C56"/>
    <w:rsid w:val="00536213"/>
    <w:rsid w:val="00537275"/>
    <w:rsid w:val="005372E1"/>
    <w:rsid w:val="00537E13"/>
    <w:rsid w:val="00540224"/>
    <w:rsid w:val="0054082D"/>
    <w:rsid w:val="00542150"/>
    <w:rsid w:val="005421DF"/>
    <w:rsid w:val="0054247D"/>
    <w:rsid w:val="0054394E"/>
    <w:rsid w:val="00544178"/>
    <w:rsid w:val="00545A15"/>
    <w:rsid w:val="005460B5"/>
    <w:rsid w:val="005466AB"/>
    <w:rsid w:val="00546822"/>
    <w:rsid w:val="00546AF6"/>
    <w:rsid w:val="00547565"/>
    <w:rsid w:val="005476E6"/>
    <w:rsid w:val="00547795"/>
    <w:rsid w:val="00547918"/>
    <w:rsid w:val="0055097B"/>
    <w:rsid w:val="0055116F"/>
    <w:rsid w:val="005518B6"/>
    <w:rsid w:val="00552581"/>
    <w:rsid w:val="00553441"/>
    <w:rsid w:val="005536C9"/>
    <w:rsid w:val="00553819"/>
    <w:rsid w:val="00554370"/>
    <w:rsid w:val="005544D3"/>
    <w:rsid w:val="005545F1"/>
    <w:rsid w:val="005547FB"/>
    <w:rsid w:val="00555A01"/>
    <w:rsid w:val="00556830"/>
    <w:rsid w:val="005568FA"/>
    <w:rsid w:val="00557070"/>
    <w:rsid w:val="0055710B"/>
    <w:rsid w:val="00560FF7"/>
    <w:rsid w:val="00561229"/>
    <w:rsid w:val="00561288"/>
    <w:rsid w:val="005615F1"/>
    <w:rsid w:val="005616A8"/>
    <w:rsid w:val="00561A1C"/>
    <w:rsid w:val="00561A1D"/>
    <w:rsid w:val="00562398"/>
    <w:rsid w:val="00563C5A"/>
    <w:rsid w:val="00563D39"/>
    <w:rsid w:val="00563FA4"/>
    <w:rsid w:val="0056470C"/>
    <w:rsid w:val="005653F9"/>
    <w:rsid w:val="00565E07"/>
    <w:rsid w:val="00570917"/>
    <w:rsid w:val="005709D7"/>
    <w:rsid w:val="00571A03"/>
    <w:rsid w:val="00571ADC"/>
    <w:rsid w:val="005724AC"/>
    <w:rsid w:val="0057316C"/>
    <w:rsid w:val="005731FC"/>
    <w:rsid w:val="00573753"/>
    <w:rsid w:val="00573C78"/>
    <w:rsid w:val="00573E1F"/>
    <w:rsid w:val="0057437D"/>
    <w:rsid w:val="005749A9"/>
    <w:rsid w:val="00574B8C"/>
    <w:rsid w:val="00575A3F"/>
    <w:rsid w:val="00577971"/>
    <w:rsid w:val="00577A32"/>
    <w:rsid w:val="00577A9A"/>
    <w:rsid w:val="00577B2B"/>
    <w:rsid w:val="00577C1A"/>
    <w:rsid w:val="00581944"/>
    <w:rsid w:val="00581F67"/>
    <w:rsid w:val="00582042"/>
    <w:rsid w:val="0058217A"/>
    <w:rsid w:val="005823B4"/>
    <w:rsid w:val="0058269A"/>
    <w:rsid w:val="00582C24"/>
    <w:rsid w:val="00582CE8"/>
    <w:rsid w:val="005830C0"/>
    <w:rsid w:val="00583BE4"/>
    <w:rsid w:val="00583D97"/>
    <w:rsid w:val="005843F7"/>
    <w:rsid w:val="00584860"/>
    <w:rsid w:val="0058496F"/>
    <w:rsid w:val="005855B9"/>
    <w:rsid w:val="00585B1B"/>
    <w:rsid w:val="0058693D"/>
    <w:rsid w:val="00586CA0"/>
    <w:rsid w:val="005873B7"/>
    <w:rsid w:val="005878A1"/>
    <w:rsid w:val="0058796F"/>
    <w:rsid w:val="00587B59"/>
    <w:rsid w:val="00587E81"/>
    <w:rsid w:val="005903C3"/>
    <w:rsid w:val="00590C4B"/>
    <w:rsid w:val="00590CEE"/>
    <w:rsid w:val="00590D01"/>
    <w:rsid w:val="00591568"/>
    <w:rsid w:val="00591627"/>
    <w:rsid w:val="00591C16"/>
    <w:rsid w:val="005922F5"/>
    <w:rsid w:val="005927D5"/>
    <w:rsid w:val="00592AF8"/>
    <w:rsid w:val="0059302D"/>
    <w:rsid w:val="0059324C"/>
    <w:rsid w:val="0059351C"/>
    <w:rsid w:val="00593FFC"/>
    <w:rsid w:val="005942D2"/>
    <w:rsid w:val="005943E2"/>
    <w:rsid w:val="005949B8"/>
    <w:rsid w:val="005953CA"/>
    <w:rsid w:val="005958E1"/>
    <w:rsid w:val="00595B6C"/>
    <w:rsid w:val="00596716"/>
    <w:rsid w:val="005972B4"/>
    <w:rsid w:val="0059791B"/>
    <w:rsid w:val="00597B47"/>
    <w:rsid w:val="005A0265"/>
    <w:rsid w:val="005A0D2C"/>
    <w:rsid w:val="005A0F14"/>
    <w:rsid w:val="005A20CC"/>
    <w:rsid w:val="005A230A"/>
    <w:rsid w:val="005A2479"/>
    <w:rsid w:val="005A24C4"/>
    <w:rsid w:val="005A2BE3"/>
    <w:rsid w:val="005A2EAB"/>
    <w:rsid w:val="005A2ED7"/>
    <w:rsid w:val="005A303D"/>
    <w:rsid w:val="005A34BA"/>
    <w:rsid w:val="005A390F"/>
    <w:rsid w:val="005A4CDD"/>
    <w:rsid w:val="005A4E47"/>
    <w:rsid w:val="005A6646"/>
    <w:rsid w:val="005A6FD1"/>
    <w:rsid w:val="005A762F"/>
    <w:rsid w:val="005A787B"/>
    <w:rsid w:val="005A78AD"/>
    <w:rsid w:val="005B0683"/>
    <w:rsid w:val="005B0ACE"/>
    <w:rsid w:val="005B13FF"/>
    <w:rsid w:val="005B170A"/>
    <w:rsid w:val="005B19F8"/>
    <w:rsid w:val="005B1A25"/>
    <w:rsid w:val="005B2C61"/>
    <w:rsid w:val="005B331F"/>
    <w:rsid w:val="005B3E3A"/>
    <w:rsid w:val="005B3F49"/>
    <w:rsid w:val="005B407D"/>
    <w:rsid w:val="005B440C"/>
    <w:rsid w:val="005B4D6B"/>
    <w:rsid w:val="005B4E9B"/>
    <w:rsid w:val="005B4EDC"/>
    <w:rsid w:val="005B5337"/>
    <w:rsid w:val="005B5620"/>
    <w:rsid w:val="005B5638"/>
    <w:rsid w:val="005B5664"/>
    <w:rsid w:val="005B6FCC"/>
    <w:rsid w:val="005B7154"/>
    <w:rsid w:val="005B7A1C"/>
    <w:rsid w:val="005C0012"/>
    <w:rsid w:val="005C026D"/>
    <w:rsid w:val="005C0B35"/>
    <w:rsid w:val="005C11D4"/>
    <w:rsid w:val="005C1DEE"/>
    <w:rsid w:val="005C1E3E"/>
    <w:rsid w:val="005C200C"/>
    <w:rsid w:val="005C2377"/>
    <w:rsid w:val="005C2CC5"/>
    <w:rsid w:val="005C416D"/>
    <w:rsid w:val="005C454E"/>
    <w:rsid w:val="005C45A0"/>
    <w:rsid w:val="005C4C01"/>
    <w:rsid w:val="005C4E17"/>
    <w:rsid w:val="005C5753"/>
    <w:rsid w:val="005C6532"/>
    <w:rsid w:val="005C66B2"/>
    <w:rsid w:val="005C6D9E"/>
    <w:rsid w:val="005C6DC1"/>
    <w:rsid w:val="005C6FE3"/>
    <w:rsid w:val="005C731F"/>
    <w:rsid w:val="005D158F"/>
    <w:rsid w:val="005D2144"/>
    <w:rsid w:val="005D2C37"/>
    <w:rsid w:val="005D3D9A"/>
    <w:rsid w:val="005D3DE4"/>
    <w:rsid w:val="005D4570"/>
    <w:rsid w:val="005D4672"/>
    <w:rsid w:val="005D4AB4"/>
    <w:rsid w:val="005D5747"/>
    <w:rsid w:val="005D586A"/>
    <w:rsid w:val="005D5D14"/>
    <w:rsid w:val="005D62ED"/>
    <w:rsid w:val="005D63EE"/>
    <w:rsid w:val="005D6470"/>
    <w:rsid w:val="005D6DD4"/>
    <w:rsid w:val="005D750F"/>
    <w:rsid w:val="005D7C9E"/>
    <w:rsid w:val="005D7DD2"/>
    <w:rsid w:val="005E129E"/>
    <w:rsid w:val="005E1678"/>
    <w:rsid w:val="005E1CCB"/>
    <w:rsid w:val="005E1D3B"/>
    <w:rsid w:val="005E1D51"/>
    <w:rsid w:val="005E23F0"/>
    <w:rsid w:val="005E2A7F"/>
    <w:rsid w:val="005E3A4F"/>
    <w:rsid w:val="005E3C39"/>
    <w:rsid w:val="005E4725"/>
    <w:rsid w:val="005E4847"/>
    <w:rsid w:val="005E4D74"/>
    <w:rsid w:val="005E5887"/>
    <w:rsid w:val="005E628D"/>
    <w:rsid w:val="005E6383"/>
    <w:rsid w:val="005E6A8D"/>
    <w:rsid w:val="005E7F66"/>
    <w:rsid w:val="005F090C"/>
    <w:rsid w:val="005F09C4"/>
    <w:rsid w:val="005F0D18"/>
    <w:rsid w:val="005F0E1C"/>
    <w:rsid w:val="005F135B"/>
    <w:rsid w:val="005F1C35"/>
    <w:rsid w:val="005F25B9"/>
    <w:rsid w:val="005F2794"/>
    <w:rsid w:val="005F2848"/>
    <w:rsid w:val="005F2FF7"/>
    <w:rsid w:val="005F3535"/>
    <w:rsid w:val="005F366F"/>
    <w:rsid w:val="005F4275"/>
    <w:rsid w:val="005F4950"/>
    <w:rsid w:val="005F4FD7"/>
    <w:rsid w:val="005F51F4"/>
    <w:rsid w:val="005F584F"/>
    <w:rsid w:val="005F59B2"/>
    <w:rsid w:val="005F5A00"/>
    <w:rsid w:val="005F5CD5"/>
    <w:rsid w:val="005F6637"/>
    <w:rsid w:val="005F6C63"/>
    <w:rsid w:val="005F73DF"/>
    <w:rsid w:val="005F77D2"/>
    <w:rsid w:val="005F7AF7"/>
    <w:rsid w:val="00600F41"/>
    <w:rsid w:val="006025E9"/>
    <w:rsid w:val="00602F40"/>
    <w:rsid w:val="00603612"/>
    <w:rsid w:val="00603A4F"/>
    <w:rsid w:val="00603D25"/>
    <w:rsid w:val="00603FE5"/>
    <w:rsid w:val="006040BA"/>
    <w:rsid w:val="006047F3"/>
    <w:rsid w:val="00604848"/>
    <w:rsid w:val="006048AB"/>
    <w:rsid w:val="0060495F"/>
    <w:rsid w:val="00605287"/>
    <w:rsid w:val="00605BA1"/>
    <w:rsid w:val="00605DC9"/>
    <w:rsid w:val="00605E1E"/>
    <w:rsid w:val="006071B0"/>
    <w:rsid w:val="00607767"/>
    <w:rsid w:val="0061166D"/>
    <w:rsid w:val="00611EF3"/>
    <w:rsid w:val="0061259A"/>
    <w:rsid w:val="00612971"/>
    <w:rsid w:val="00612B80"/>
    <w:rsid w:val="006143D4"/>
    <w:rsid w:val="00614A1E"/>
    <w:rsid w:val="0061587D"/>
    <w:rsid w:val="0061621A"/>
    <w:rsid w:val="006169B6"/>
    <w:rsid w:val="00616E5F"/>
    <w:rsid w:val="00616FE6"/>
    <w:rsid w:val="006171E6"/>
    <w:rsid w:val="00617248"/>
    <w:rsid w:val="0061763B"/>
    <w:rsid w:val="0061773B"/>
    <w:rsid w:val="00620033"/>
    <w:rsid w:val="006206B0"/>
    <w:rsid w:val="00620954"/>
    <w:rsid w:val="00620A30"/>
    <w:rsid w:val="006210B6"/>
    <w:rsid w:val="00621190"/>
    <w:rsid w:val="00621F6C"/>
    <w:rsid w:val="00622D02"/>
    <w:rsid w:val="00622D1E"/>
    <w:rsid w:val="00622D98"/>
    <w:rsid w:val="00623272"/>
    <w:rsid w:val="006236C5"/>
    <w:rsid w:val="00623931"/>
    <w:rsid w:val="00623F78"/>
    <w:rsid w:val="006240A8"/>
    <w:rsid w:val="006243AB"/>
    <w:rsid w:val="00624FCC"/>
    <w:rsid w:val="00625285"/>
    <w:rsid w:val="00625289"/>
    <w:rsid w:val="00625D0E"/>
    <w:rsid w:val="00626082"/>
    <w:rsid w:val="006262B2"/>
    <w:rsid w:val="00626882"/>
    <w:rsid w:val="00626D4B"/>
    <w:rsid w:val="00626FAE"/>
    <w:rsid w:val="00627457"/>
    <w:rsid w:val="00627566"/>
    <w:rsid w:val="00627759"/>
    <w:rsid w:val="006277EE"/>
    <w:rsid w:val="00627E63"/>
    <w:rsid w:val="0063015B"/>
    <w:rsid w:val="0063097E"/>
    <w:rsid w:val="00630FD9"/>
    <w:rsid w:val="006315FB"/>
    <w:rsid w:val="0063231E"/>
    <w:rsid w:val="00632592"/>
    <w:rsid w:val="006327BC"/>
    <w:rsid w:val="00632FD1"/>
    <w:rsid w:val="00633198"/>
    <w:rsid w:val="006332F3"/>
    <w:rsid w:val="0063351E"/>
    <w:rsid w:val="006338FC"/>
    <w:rsid w:val="00633C3C"/>
    <w:rsid w:val="00633D0E"/>
    <w:rsid w:val="00633D6D"/>
    <w:rsid w:val="00634294"/>
    <w:rsid w:val="00635293"/>
    <w:rsid w:val="0063549B"/>
    <w:rsid w:val="00635920"/>
    <w:rsid w:val="00636393"/>
    <w:rsid w:val="006365B6"/>
    <w:rsid w:val="0063691A"/>
    <w:rsid w:val="0063697F"/>
    <w:rsid w:val="006369DA"/>
    <w:rsid w:val="00640706"/>
    <w:rsid w:val="00641154"/>
    <w:rsid w:val="0064137A"/>
    <w:rsid w:val="00641ADC"/>
    <w:rsid w:val="006422A4"/>
    <w:rsid w:val="006424B5"/>
    <w:rsid w:val="0064332D"/>
    <w:rsid w:val="006436A9"/>
    <w:rsid w:val="006438EA"/>
    <w:rsid w:val="00643B4A"/>
    <w:rsid w:val="00643FD1"/>
    <w:rsid w:val="006442CC"/>
    <w:rsid w:val="00644792"/>
    <w:rsid w:val="006447E1"/>
    <w:rsid w:val="00645434"/>
    <w:rsid w:val="0064626B"/>
    <w:rsid w:val="006464C2"/>
    <w:rsid w:val="0064736D"/>
    <w:rsid w:val="00647D76"/>
    <w:rsid w:val="006505CB"/>
    <w:rsid w:val="006506B4"/>
    <w:rsid w:val="006509E9"/>
    <w:rsid w:val="00651314"/>
    <w:rsid w:val="00651CA3"/>
    <w:rsid w:val="00651E8E"/>
    <w:rsid w:val="00653351"/>
    <w:rsid w:val="006535E9"/>
    <w:rsid w:val="0065503C"/>
    <w:rsid w:val="00655358"/>
    <w:rsid w:val="00655553"/>
    <w:rsid w:val="00655E5D"/>
    <w:rsid w:val="00656773"/>
    <w:rsid w:val="0065685C"/>
    <w:rsid w:val="00656B01"/>
    <w:rsid w:val="0065754B"/>
    <w:rsid w:val="006601E1"/>
    <w:rsid w:val="006605ED"/>
    <w:rsid w:val="00660682"/>
    <w:rsid w:val="0066069A"/>
    <w:rsid w:val="006611AB"/>
    <w:rsid w:val="00661868"/>
    <w:rsid w:val="006622D5"/>
    <w:rsid w:val="0066272E"/>
    <w:rsid w:val="00662AC3"/>
    <w:rsid w:val="00662F05"/>
    <w:rsid w:val="00664FA1"/>
    <w:rsid w:val="00665688"/>
    <w:rsid w:val="006657FD"/>
    <w:rsid w:val="00666FB6"/>
    <w:rsid w:val="00670688"/>
    <w:rsid w:val="00670744"/>
    <w:rsid w:val="00671539"/>
    <w:rsid w:val="00671B6F"/>
    <w:rsid w:val="00672659"/>
    <w:rsid w:val="00672A5B"/>
    <w:rsid w:val="0067385A"/>
    <w:rsid w:val="00674108"/>
    <w:rsid w:val="00674690"/>
    <w:rsid w:val="00674E5B"/>
    <w:rsid w:val="00674F6F"/>
    <w:rsid w:val="00675006"/>
    <w:rsid w:val="0067523A"/>
    <w:rsid w:val="006756E3"/>
    <w:rsid w:val="006768D5"/>
    <w:rsid w:val="00676E0B"/>
    <w:rsid w:val="006770C7"/>
    <w:rsid w:val="0067736E"/>
    <w:rsid w:val="00680171"/>
    <w:rsid w:val="00680628"/>
    <w:rsid w:val="006810E2"/>
    <w:rsid w:val="00681277"/>
    <w:rsid w:val="00682775"/>
    <w:rsid w:val="00682BDE"/>
    <w:rsid w:val="00683389"/>
    <w:rsid w:val="00683754"/>
    <w:rsid w:val="00683A06"/>
    <w:rsid w:val="00684814"/>
    <w:rsid w:val="00684AE7"/>
    <w:rsid w:val="0068544E"/>
    <w:rsid w:val="006859A5"/>
    <w:rsid w:val="006863A6"/>
    <w:rsid w:val="0068688C"/>
    <w:rsid w:val="00687051"/>
    <w:rsid w:val="00687EFA"/>
    <w:rsid w:val="00690F36"/>
    <w:rsid w:val="006912A8"/>
    <w:rsid w:val="006922C2"/>
    <w:rsid w:val="00692C8D"/>
    <w:rsid w:val="006930F3"/>
    <w:rsid w:val="00693304"/>
    <w:rsid w:val="00693B5B"/>
    <w:rsid w:val="006946B3"/>
    <w:rsid w:val="0069539D"/>
    <w:rsid w:val="00695590"/>
    <w:rsid w:val="00696F15"/>
    <w:rsid w:val="00697626"/>
    <w:rsid w:val="006976DB"/>
    <w:rsid w:val="00697836"/>
    <w:rsid w:val="00697AC8"/>
    <w:rsid w:val="006A0476"/>
    <w:rsid w:val="006A0550"/>
    <w:rsid w:val="006A0652"/>
    <w:rsid w:val="006A081D"/>
    <w:rsid w:val="006A0DB4"/>
    <w:rsid w:val="006A1262"/>
    <w:rsid w:val="006A1327"/>
    <w:rsid w:val="006A160C"/>
    <w:rsid w:val="006A1A02"/>
    <w:rsid w:val="006A1B63"/>
    <w:rsid w:val="006A2453"/>
    <w:rsid w:val="006A2555"/>
    <w:rsid w:val="006A278D"/>
    <w:rsid w:val="006A29B5"/>
    <w:rsid w:val="006A59AB"/>
    <w:rsid w:val="006A5DCA"/>
    <w:rsid w:val="006A664E"/>
    <w:rsid w:val="006A68FB"/>
    <w:rsid w:val="006A6AD6"/>
    <w:rsid w:val="006A6C23"/>
    <w:rsid w:val="006A74A9"/>
    <w:rsid w:val="006B006F"/>
    <w:rsid w:val="006B0822"/>
    <w:rsid w:val="006B0967"/>
    <w:rsid w:val="006B1B16"/>
    <w:rsid w:val="006B31BE"/>
    <w:rsid w:val="006B356C"/>
    <w:rsid w:val="006B3CF1"/>
    <w:rsid w:val="006B3D38"/>
    <w:rsid w:val="006B400D"/>
    <w:rsid w:val="006B46A7"/>
    <w:rsid w:val="006B4802"/>
    <w:rsid w:val="006B4B8E"/>
    <w:rsid w:val="006B52B7"/>
    <w:rsid w:val="006B5E8D"/>
    <w:rsid w:val="006B637F"/>
    <w:rsid w:val="006B6E7C"/>
    <w:rsid w:val="006B7EB6"/>
    <w:rsid w:val="006C01E9"/>
    <w:rsid w:val="006C0769"/>
    <w:rsid w:val="006C08B8"/>
    <w:rsid w:val="006C0D30"/>
    <w:rsid w:val="006C155C"/>
    <w:rsid w:val="006C1E81"/>
    <w:rsid w:val="006C27AE"/>
    <w:rsid w:val="006C2FB4"/>
    <w:rsid w:val="006C390F"/>
    <w:rsid w:val="006C3CA0"/>
    <w:rsid w:val="006C41D8"/>
    <w:rsid w:val="006C4649"/>
    <w:rsid w:val="006C553C"/>
    <w:rsid w:val="006C56BC"/>
    <w:rsid w:val="006C737A"/>
    <w:rsid w:val="006C7CC6"/>
    <w:rsid w:val="006C7EBE"/>
    <w:rsid w:val="006D1252"/>
    <w:rsid w:val="006D14CB"/>
    <w:rsid w:val="006D14E6"/>
    <w:rsid w:val="006D177F"/>
    <w:rsid w:val="006D1EED"/>
    <w:rsid w:val="006D26EC"/>
    <w:rsid w:val="006D3332"/>
    <w:rsid w:val="006D33B5"/>
    <w:rsid w:val="006D37EE"/>
    <w:rsid w:val="006D39EB"/>
    <w:rsid w:val="006D418A"/>
    <w:rsid w:val="006D50CF"/>
    <w:rsid w:val="006D54EE"/>
    <w:rsid w:val="006D58CE"/>
    <w:rsid w:val="006D5F24"/>
    <w:rsid w:val="006D5FE8"/>
    <w:rsid w:val="006D6573"/>
    <w:rsid w:val="006D6D0B"/>
    <w:rsid w:val="006D701A"/>
    <w:rsid w:val="006D7349"/>
    <w:rsid w:val="006D7D88"/>
    <w:rsid w:val="006E0799"/>
    <w:rsid w:val="006E1BE3"/>
    <w:rsid w:val="006E290E"/>
    <w:rsid w:val="006E32DD"/>
    <w:rsid w:val="006E3713"/>
    <w:rsid w:val="006E3A06"/>
    <w:rsid w:val="006E3F37"/>
    <w:rsid w:val="006E48A5"/>
    <w:rsid w:val="006E4AA5"/>
    <w:rsid w:val="006E4EB7"/>
    <w:rsid w:val="006E5067"/>
    <w:rsid w:val="006E5E5F"/>
    <w:rsid w:val="006E6243"/>
    <w:rsid w:val="006E658A"/>
    <w:rsid w:val="006E73A3"/>
    <w:rsid w:val="006E7650"/>
    <w:rsid w:val="006F0C55"/>
    <w:rsid w:val="006F0C8A"/>
    <w:rsid w:val="006F11A3"/>
    <w:rsid w:val="006F178D"/>
    <w:rsid w:val="006F1D4B"/>
    <w:rsid w:val="006F1E5E"/>
    <w:rsid w:val="006F23F9"/>
    <w:rsid w:val="006F24DF"/>
    <w:rsid w:val="006F256B"/>
    <w:rsid w:val="006F25B9"/>
    <w:rsid w:val="006F2965"/>
    <w:rsid w:val="006F3775"/>
    <w:rsid w:val="006F3A2D"/>
    <w:rsid w:val="006F432E"/>
    <w:rsid w:val="006F4331"/>
    <w:rsid w:val="006F4341"/>
    <w:rsid w:val="006F43B7"/>
    <w:rsid w:val="006F4484"/>
    <w:rsid w:val="006F44F9"/>
    <w:rsid w:val="006F4519"/>
    <w:rsid w:val="006F5360"/>
    <w:rsid w:val="006F537B"/>
    <w:rsid w:val="006F558E"/>
    <w:rsid w:val="006F610E"/>
    <w:rsid w:val="006F722A"/>
    <w:rsid w:val="006F7919"/>
    <w:rsid w:val="007007F0"/>
    <w:rsid w:val="00700D1F"/>
    <w:rsid w:val="0070146B"/>
    <w:rsid w:val="00701FAE"/>
    <w:rsid w:val="00702BDC"/>
    <w:rsid w:val="00703444"/>
    <w:rsid w:val="00703946"/>
    <w:rsid w:val="00703E9A"/>
    <w:rsid w:val="00704DBD"/>
    <w:rsid w:val="00704EA0"/>
    <w:rsid w:val="00704EE9"/>
    <w:rsid w:val="00705700"/>
    <w:rsid w:val="007065E9"/>
    <w:rsid w:val="007079E7"/>
    <w:rsid w:val="007107A8"/>
    <w:rsid w:val="00711119"/>
    <w:rsid w:val="0071158C"/>
    <w:rsid w:val="0071166A"/>
    <w:rsid w:val="007118D5"/>
    <w:rsid w:val="00711C7A"/>
    <w:rsid w:val="00711D0B"/>
    <w:rsid w:val="00711D92"/>
    <w:rsid w:val="00711FF4"/>
    <w:rsid w:val="00712913"/>
    <w:rsid w:val="00713156"/>
    <w:rsid w:val="00713ECB"/>
    <w:rsid w:val="0071402E"/>
    <w:rsid w:val="007140DC"/>
    <w:rsid w:val="00715387"/>
    <w:rsid w:val="00715FED"/>
    <w:rsid w:val="0071602F"/>
    <w:rsid w:val="007169A5"/>
    <w:rsid w:val="00716B60"/>
    <w:rsid w:val="00716BAC"/>
    <w:rsid w:val="00716E6A"/>
    <w:rsid w:val="00716FD3"/>
    <w:rsid w:val="0071709D"/>
    <w:rsid w:val="007170EF"/>
    <w:rsid w:val="00720BCC"/>
    <w:rsid w:val="00720D16"/>
    <w:rsid w:val="00720DF8"/>
    <w:rsid w:val="00720F52"/>
    <w:rsid w:val="00721BBB"/>
    <w:rsid w:val="007225A3"/>
    <w:rsid w:val="00722D6A"/>
    <w:rsid w:val="00723769"/>
    <w:rsid w:val="00723AF2"/>
    <w:rsid w:val="007242C3"/>
    <w:rsid w:val="007250CA"/>
    <w:rsid w:val="007254B2"/>
    <w:rsid w:val="00726468"/>
    <w:rsid w:val="00726E74"/>
    <w:rsid w:val="00727913"/>
    <w:rsid w:val="00727B2F"/>
    <w:rsid w:val="00730200"/>
    <w:rsid w:val="00731147"/>
    <w:rsid w:val="0073154F"/>
    <w:rsid w:val="007319D3"/>
    <w:rsid w:val="00731A13"/>
    <w:rsid w:val="00731A68"/>
    <w:rsid w:val="00731AD7"/>
    <w:rsid w:val="00731C5E"/>
    <w:rsid w:val="0073220A"/>
    <w:rsid w:val="0073249E"/>
    <w:rsid w:val="00732537"/>
    <w:rsid w:val="00732914"/>
    <w:rsid w:val="0073335C"/>
    <w:rsid w:val="0073351E"/>
    <w:rsid w:val="007339AA"/>
    <w:rsid w:val="00733DC9"/>
    <w:rsid w:val="00733E7A"/>
    <w:rsid w:val="00734ABC"/>
    <w:rsid w:val="00734C7A"/>
    <w:rsid w:val="00734CB7"/>
    <w:rsid w:val="00734DA1"/>
    <w:rsid w:val="0073544E"/>
    <w:rsid w:val="007358AE"/>
    <w:rsid w:val="007405FB"/>
    <w:rsid w:val="00740749"/>
    <w:rsid w:val="00741576"/>
    <w:rsid w:val="00741C99"/>
    <w:rsid w:val="00741D05"/>
    <w:rsid w:val="00742D66"/>
    <w:rsid w:val="007446F6"/>
    <w:rsid w:val="00746E8E"/>
    <w:rsid w:val="00747540"/>
    <w:rsid w:val="00747600"/>
    <w:rsid w:val="0074764B"/>
    <w:rsid w:val="00747BA3"/>
    <w:rsid w:val="0075064E"/>
    <w:rsid w:val="00752861"/>
    <w:rsid w:val="00753000"/>
    <w:rsid w:val="00753383"/>
    <w:rsid w:val="007537F4"/>
    <w:rsid w:val="007538A8"/>
    <w:rsid w:val="0075453C"/>
    <w:rsid w:val="007549D9"/>
    <w:rsid w:val="007549EC"/>
    <w:rsid w:val="00754E72"/>
    <w:rsid w:val="00754F07"/>
    <w:rsid w:val="00755D0B"/>
    <w:rsid w:val="007568CF"/>
    <w:rsid w:val="00756A54"/>
    <w:rsid w:val="00756E19"/>
    <w:rsid w:val="00756F97"/>
    <w:rsid w:val="007571F2"/>
    <w:rsid w:val="00757ABE"/>
    <w:rsid w:val="007604D6"/>
    <w:rsid w:val="00760EAA"/>
    <w:rsid w:val="007612C9"/>
    <w:rsid w:val="00761575"/>
    <w:rsid w:val="00761A87"/>
    <w:rsid w:val="007626F0"/>
    <w:rsid w:val="00765708"/>
    <w:rsid w:val="00766380"/>
    <w:rsid w:val="0076642F"/>
    <w:rsid w:val="0076664B"/>
    <w:rsid w:val="007666CC"/>
    <w:rsid w:val="00766C96"/>
    <w:rsid w:val="007676D5"/>
    <w:rsid w:val="00767D20"/>
    <w:rsid w:val="00767FF0"/>
    <w:rsid w:val="00770338"/>
    <w:rsid w:val="00771352"/>
    <w:rsid w:val="007717F3"/>
    <w:rsid w:val="00771828"/>
    <w:rsid w:val="007718DB"/>
    <w:rsid w:val="00771C7E"/>
    <w:rsid w:val="00771D14"/>
    <w:rsid w:val="00771EB2"/>
    <w:rsid w:val="007722FA"/>
    <w:rsid w:val="007741A8"/>
    <w:rsid w:val="007754EE"/>
    <w:rsid w:val="00775555"/>
    <w:rsid w:val="00775BC9"/>
    <w:rsid w:val="00776091"/>
    <w:rsid w:val="007762BB"/>
    <w:rsid w:val="00776614"/>
    <w:rsid w:val="007767F5"/>
    <w:rsid w:val="00776B38"/>
    <w:rsid w:val="007778BF"/>
    <w:rsid w:val="00777D55"/>
    <w:rsid w:val="00777DE3"/>
    <w:rsid w:val="007806A5"/>
    <w:rsid w:val="007806D7"/>
    <w:rsid w:val="00781640"/>
    <w:rsid w:val="0078239C"/>
    <w:rsid w:val="00783370"/>
    <w:rsid w:val="0078361F"/>
    <w:rsid w:val="00783F25"/>
    <w:rsid w:val="00783F54"/>
    <w:rsid w:val="0078414B"/>
    <w:rsid w:val="00785265"/>
    <w:rsid w:val="007859EC"/>
    <w:rsid w:val="00786036"/>
    <w:rsid w:val="00786204"/>
    <w:rsid w:val="0078667E"/>
    <w:rsid w:val="0078718F"/>
    <w:rsid w:val="007877AE"/>
    <w:rsid w:val="00790D82"/>
    <w:rsid w:val="0079114B"/>
    <w:rsid w:val="007917F4"/>
    <w:rsid w:val="00791E26"/>
    <w:rsid w:val="00791F7D"/>
    <w:rsid w:val="007922A7"/>
    <w:rsid w:val="00792916"/>
    <w:rsid w:val="00793FC3"/>
    <w:rsid w:val="007947E2"/>
    <w:rsid w:val="00794A3D"/>
    <w:rsid w:val="00794CD5"/>
    <w:rsid w:val="00794D4E"/>
    <w:rsid w:val="00794D91"/>
    <w:rsid w:val="00795918"/>
    <w:rsid w:val="00796795"/>
    <w:rsid w:val="00796D2C"/>
    <w:rsid w:val="00797751"/>
    <w:rsid w:val="007977E1"/>
    <w:rsid w:val="00797C91"/>
    <w:rsid w:val="007A08C2"/>
    <w:rsid w:val="007A0D2F"/>
    <w:rsid w:val="007A159B"/>
    <w:rsid w:val="007A173C"/>
    <w:rsid w:val="007A231D"/>
    <w:rsid w:val="007A246C"/>
    <w:rsid w:val="007A2B91"/>
    <w:rsid w:val="007A366A"/>
    <w:rsid w:val="007A382C"/>
    <w:rsid w:val="007A3F38"/>
    <w:rsid w:val="007A4764"/>
    <w:rsid w:val="007A4A07"/>
    <w:rsid w:val="007A4FF2"/>
    <w:rsid w:val="007A52FD"/>
    <w:rsid w:val="007A5674"/>
    <w:rsid w:val="007A5857"/>
    <w:rsid w:val="007A5A26"/>
    <w:rsid w:val="007A5DE2"/>
    <w:rsid w:val="007A5FEC"/>
    <w:rsid w:val="007A72F8"/>
    <w:rsid w:val="007A76A3"/>
    <w:rsid w:val="007A7A63"/>
    <w:rsid w:val="007A7A76"/>
    <w:rsid w:val="007A7B7F"/>
    <w:rsid w:val="007A7F20"/>
    <w:rsid w:val="007B03C8"/>
    <w:rsid w:val="007B0864"/>
    <w:rsid w:val="007B0A89"/>
    <w:rsid w:val="007B1120"/>
    <w:rsid w:val="007B1280"/>
    <w:rsid w:val="007B209F"/>
    <w:rsid w:val="007B4263"/>
    <w:rsid w:val="007B459F"/>
    <w:rsid w:val="007B51CB"/>
    <w:rsid w:val="007B64A6"/>
    <w:rsid w:val="007B6A80"/>
    <w:rsid w:val="007B7000"/>
    <w:rsid w:val="007B73D4"/>
    <w:rsid w:val="007B7CEE"/>
    <w:rsid w:val="007C0237"/>
    <w:rsid w:val="007C0D03"/>
    <w:rsid w:val="007C1298"/>
    <w:rsid w:val="007C1882"/>
    <w:rsid w:val="007C1E9E"/>
    <w:rsid w:val="007C2080"/>
    <w:rsid w:val="007C219B"/>
    <w:rsid w:val="007C28EA"/>
    <w:rsid w:val="007C2F28"/>
    <w:rsid w:val="007C41C6"/>
    <w:rsid w:val="007C4682"/>
    <w:rsid w:val="007C4CC0"/>
    <w:rsid w:val="007C4F01"/>
    <w:rsid w:val="007C4FA9"/>
    <w:rsid w:val="007C5751"/>
    <w:rsid w:val="007C58F4"/>
    <w:rsid w:val="007C6B88"/>
    <w:rsid w:val="007C727D"/>
    <w:rsid w:val="007C735C"/>
    <w:rsid w:val="007C750E"/>
    <w:rsid w:val="007C79F0"/>
    <w:rsid w:val="007D05FD"/>
    <w:rsid w:val="007D0BDA"/>
    <w:rsid w:val="007D0E16"/>
    <w:rsid w:val="007D0F93"/>
    <w:rsid w:val="007D2081"/>
    <w:rsid w:val="007D29E0"/>
    <w:rsid w:val="007D2A74"/>
    <w:rsid w:val="007D2E48"/>
    <w:rsid w:val="007D3030"/>
    <w:rsid w:val="007D3BAE"/>
    <w:rsid w:val="007D44AC"/>
    <w:rsid w:val="007D4546"/>
    <w:rsid w:val="007D45A4"/>
    <w:rsid w:val="007D517F"/>
    <w:rsid w:val="007D53F4"/>
    <w:rsid w:val="007D72AC"/>
    <w:rsid w:val="007D74DD"/>
    <w:rsid w:val="007E0260"/>
    <w:rsid w:val="007E1C37"/>
    <w:rsid w:val="007E1E97"/>
    <w:rsid w:val="007E2D4E"/>
    <w:rsid w:val="007E3367"/>
    <w:rsid w:val="007E344E"/>
    <w:rsid w:val="007E3A8B"/>
    <w:rsid w:val="007E3E2E"/>
    <w:rsid w:val="007E4799"/>
    <w:rsid w:val="007E5C77"/>
    <w:rsid w:val="007E6E7D"/>
    <w:rsid w:val="007E6EC1"/>
    <w:rsid w:val="007E6F59"/>
    <w:rsid w:val="007E76E1"/>
    <w:rsid w:val="007E79D7"/>
    <w:rsid w:val="007F04C7"/>
    <w:rsid w:val="007F07E7"/>
    <w:rsid w:val="007F0B34"/>
    <w:rsid w:val="007F0EE2"/>
    <w:rsid w:val="007F182D"/>
    <w:rsid w:val="007F1A5B"/>
    <w:rsid w:val="007F1D22"/>
    <w:rsid w:val="007F223B"/>
    <w:rsid w:val="007F2283"/>
    <w:rsid w:val="007F284D"/>
    <w:rsid w:val="007F2C5E"/>
    <w:rsid w:val="007F2EE7"/>
    <w:rsid w:val="007F3812"/>
    <w:rsid w:val="007F4118"/>
    <w:rsid w:val="007F4248"/>
    <w:rsid w:val="007F4871"/>
    <w:rsid w:val="007F499F"/>
    <w:rsid w:val="007F4CB7"/>
    <w:rsid w:val="007F4F04"/>
    <w:rsid w:val="007F59B4"/>
    <w:rsid w:val="007F720F"/>
    <w:rsid w:val="007F7D2B"/>
    <w:rsid w:val="007F7DBC"/>
    <w:rsid w:val="0080148A"/>
    <w:rsid w:val="008014B3"/>
    <w:rsid w:val="008014DF"/>
    <w:rsid w:val="00802017"/>
    <w:rsid w:val="008026F4"/>
    <w:rsid w:val="008031BA"/>
    <w:rsid w:val="008036B7"/>
    <w:rsid w:val="00803D1D"/>
    <w:rsid w:val="00803D5F"/>
    <w:rsid w:val="008043B9"/>
    <w:rsid w:val="0080460D"/>
    <w:rsid w:val="00804C60"/>
    <w:rsid w:val="00805D9B"/>
    <w:rsid w:val="008073FF"/>
    <w:rsid w:val="008075C3"/>
    <w:rsid w:val="0080780A"/>
    <w:rsid w:val="00807F70"/>
    <w:rsid w:val="00810421"/>
    <w:rsid w:val="00811977"/>
    <w:rsid w:val="00811F7D"/>
    <w:rsid w:val="0081264D"/>
    <w:rsid w:val="00813564"/>
    <w:rsid w:val="0081378A"/>
    <w:rsid w:val="00815665"/>
    <w:rsid w:val="008156DC"/>
    <w:rsid w:val="008157F9"/>
    <w:rsid w:val="00815A08"/>
    <w:rsid w:val="00815D22"/>
    <w:rsid w:val="00816939"/>
    <w:rsid w:val="00816DAA"/>
    <w:rsid w:val="008176C0"/>
    <w:rsid w:val="00817918"/>
    <w:rsid w:val="00817E0A"/>
    <w:rsid w:val="00817F36"/>
    <w:rsid w:val="00820BEA"/>
    <w:rsid w:val="00822402"/>
    <w:rsid w:val="0082242D"/>
    <w:rsid w:val="00822C85"/>
    <w:rsid w:val="00822F7D"/>
    <w:rsid w:val="00823639"/>
    <w:rsid w:val="00823BD9"/>
    <w:rsid w:val="00824888"/>
    <w:rsid w:val="008249FB"/>
    <w:rsid w:val="00824A10"/>
    <w:rsid w:val="00825BBF"/>
    <w:rsid w:val="00825C35"/>
    <w:rsid w:val="00825D73"/>
    <w:rsid w:val="0082691C"/>
    <w:rsid w:val="008269E4"/>
    <w:rsid w:val="00827679"/>
    <w:rsid w:val="00827FF9"/>
    <w:rsid w:val="008306E8"/>
    <w:rsid w:val="00830ED6"/>
    <w:rsid w:val="00830F36"/>
    <w:rsid w:val="00832810"/>
    <w:rsid w:val="00832E68"/>
    <w:rsid w:val="00834449"/>
    <w:rsid w:val="00834638"/>
    <w:rsid w:val="00834F2E"/>
    <w:rsid w:val="00836EB3"/>
    <w:rsid w:val="00837261"/>
    <w:rsid w:val="0083747B"/>
    <w:rsid w:val="0083751A"/>
    <w:rsid w:val="0083780C"/>
    <w:rsid w:val="008408B8"/>
    <w:rsid w:val="00840A3E"/>
    <w:rsid w:val="00840D6E"/>
    <w:rsid w:val="00840E68"/>
    <w:rsid w:val="008417CA"/>
    <w:rsid w:val="008417F3"/>
    <w:rsid w:val="00843B73"/>
    <w:rsid w:val="008440D4"/>
    <w:rsid w:val="0084435E"/>
    <w:rsid w:val="008446B6"/>
    <w:rsid w:val="0084491D"/>
    <w:rsid w:val="00844A77"/>
    <w:rsid w:val="00844B0E"/>
    <w:rsid w:val="00844E56"/>
    <w:rsid w:val="00845B61"/>
    <w:rsid w:val="008476E8"/>
    <w:rsid w:val="00847C61"/>
    <w:rsid w:val="00850316"/>
    <w:rsid w:val="00850555"/>
    <w:rsid w:val="0085057B"/>
    <w:rsid w:val="00850DCA"/>
    <w:rsid w:val="00850EAA"/>
    <w:rsid w:val="00851088"/>
    <w:rsid w:val="008510FA"/>
    <w:rsid w:val="00851773"/>
    <w:rsid w:val="0085212A"/>
    <w:rsid w:val="008522DA"/>
    <w:rsid w:val="008524B8"/>
    <w:rsid w:val="00854261"/>
    <w:rsid w:val="0085466E"/>
    <w:rsid w:val="008547CA"/>
    <w:rsid w:val="008547DB"/>
    <w:rsid w:val="00854F1C"/>
    <w:rsid w:val="008552C9"/>
    <w:rsid w:val="00855C10"/>
    <w:rsid w:val="0085640C"/>
    <w:rsid w:val="00856D12"/>
    <w:rsid w:val="008570A0"/>
    <w:rsid w:val="008575C2"/>
    <w:rsid w:val="00857823"/>
    <w:rsid w:val="00857BE0"/>
    <w:rsid w:val="00857C7D"/>
    <w:rsid w:val="00860C51"/>
    <w:rsid w:val="008610B8"/>
    <w:rsid w:val="008612F3"/>
    <w:rsid w:val="008615E6"/>
    <w:rsid w:val="00862190"/>
    <w:rsid w:val="00863144"/>
    <w:rsid w:val="0086376F"/>
    <w:rsid w:val="00863B0B"/>
    <w:rsid w:val="00864517"/>
    <w:rsid w:val="00864552"/>
    <w:rsid w:val="008646FA"/>
    <w:rsid w:val="008659BC"/>
    <w:rsid w:val="00866F5C"/>
    <w:rsid w:val="00867A88"/>
    <w:rsid w:val="0087032A"/>
    <w:rsid w:val="00870ABC"/>
    <w:rsid w:val="0087120C"/>
    <w:rsid w:val="00871C30"/>
    <w:rsid w:val="0087256D"/>
    <w:rsid w:val="00872804"/>
    <w:rsid w:val="00872C22"/>
    <w:rsid w:val="00872C52"/>
    <w:rsid w:val="00872E0C"/>
    <w:rsid w:val="00872E53"/>
    <w:rsid w:val="00872FF5"/>
    <w:rsid w:val="00874305"/>
    <w:rsid w:val="00874DD4"/>
    <w:rsid w:val="00875ED6"/>
    <w:rsid w:val="00875F6F"/>
    <w:rsid w:val="008765BD"/>
    <w:rsid w:val="0087673F"/>
    <w:rsid w:val="00876993"/>
    <w:rsid w:val="008775DD"/>
    <w:rsid w:val="008778FE"/>
    <w:rsid w:val="00877D2F"/>
    <w:rsid w:val="008804D4"/>
    <w:rsid w:val="00880C2B"/>
    <w:rsid w:val="00881059"/>
    <w:rsid w:val="0088233A"/>
    <w:rsid w:val="00882636"/>
    <w:rsid w:val="00882765"/>
    <w:rsid w:val="00882AEB"/>
    <w:rsid w:val="00882D16"/>
    <w:rsid w:val="00882F19"/>
    <w:rsid w:val="00883357"/>
    <w:rsid w:val="00883A8C"/>
    <w:rsid w:val="00883BE9"/>
    <w:rsid w:val="008843E3"/>
    <w:rsid w:val="00884772"/>
    <w:rsid w:val="0088478E"/>
    <w:rsid w:val="00884987"/>
    <w:rsid w:val="0088498F"/>
    <w:rsid w:val="00885686"/>
    <w:rsid w:val="00885743"/>
    <w:rsid w:val="00885BC6"/>
    <w:rsid w:val="00885D4D"/>
    <w:rsid w:val="00886D4A"/>
    <w:rsid w:val="00887903"/>
    <w:rsid w:val="00890324"/>
    <w:rsid w:val="00890CE4"/>
    <w:rsid w:val="00890D1B"/>
    <w:rsid w:val="00891231"/>
    <w:rsid w:val="0089175D"/>
    <w:rsid w:val="00891F83"/>
    <w:rsid w:val="00892C53"/>
    <w:rsid w:val="0089447B"/>
    <w:rsid w:val="00894DF4"/>
    <w:rsid w:val="00894EE3"/>
    <w:rsid w:val="00894F21"/>
    <w:rsid w:val="0089530D"/>
    <w:rsid w:val="008954C8"/>
    <w:rsid w:val="0089551F"/>
    <w:rsid w:val="0089580E"/>
    <w:rsid w:val="00897883"/>
    <w:rsid w:val="00897E38"/>
    <w:rsid w:val="008A058E"/>
    <w:rsid w:val="008A0E8C"/>
    <w:rsid w:val="008A0EE5"/>
    <w:rsid w:val="008A1044"/>
    <w:rsid w:val="008A1BC0"/>
    <w:rsid w:val="008A1FA8"/>
    <w:rsid w:val="008A1FD3"/>
    <w:rsid w:val="008A29F1"/>
    <w:rsid w:val="008A2F6A"/>
    <w:rsid w:val="008A331F"/>
    <w:rsid w:val="008A34D0"/>
    <w:rsid w:val="008A38D1"/>
    <w:rsid w:val="008A4882"/>
    <w:rsid w:val="008A65D4"/>
    <w:rsid w:val="008A692D"/>
    <w:rsid w:val="008A6B02"/>
    <w:rsid w:val="008A6D9F"/>
    <w:rsid w:val="008A7841"/>
    <w:rsid w:val="008A7E62"/>
    <w:rsid w:val="008A7F94"/>
    <w:rsid w:val="008B0A1C"/>
    <w:rsid w:val="008B138D"/>
    <w:rsid w:val="008B1A0A"/>
    <w:rsid w:val="008B1D16"/>
    <w:rsid w:val="008B2525"/>
    <w:rsid w:val="008B2D66"/>
    <w:rsid w:val="008B4A99"/>
    <w:rsid w:val="008B53D6"/>
    <w:rsid w:val="008B55C0"/>
    <w:rsid w:val="008B5916"/>
    <w:rsid w:val="008B629F"/>
    <w:rsid w:val="008B63EC"/>
    <w:rsid w:val="008B6641"/>
    <w:rsid w:val="008B6645"/>
    <w:rsid w:val="008B6978"/>
    <w:rsid w:val="008B6A99"/>
    <w:rsid w:val="008B6B83"/>
    <w:rsid w:val="008B7ACA"/>
    <w:rsid w:val="008B7AD4"/>
    <w:rsid w:val="008C0312"/>
    <w:rsid w:val="008C049F"/>
    <w:rsid w:val="008C0B07"/>
    <w:rsid w:val="008C0B9D"/>
    <w:rsid w:val="008C22C2"/>
    <w:rsid w:val="008C26EF"/>
    <w:rsid w:val="008C2AD9"/>
    <w:rsid w:val="008C2C1F"/>
    <w:rsid w:val="008C2D12"/>
    <w:rsid w:val="008C2F91"/>
    <w:rsid w:val="008C305E"/>
    <w:rsid w:val="008C3182"/>
    <w:rsid w:val="008C3607"/>
    <w:rsid w:val="008C3B74"/>
    <w:rsid w:val="008C3E39"/>
    <w:rsid w:val="008C4157"/>
    <w:rsid w:val="008C5125"/>
    <w:rsid w:val="008C5134"/>
    <w:rsid w:val="008C590E"/>
    <w:rsid w:val="008C66C9"/>
    <w:rsid w:val="008C6775"/>
    <w:rsid w:val="008C70BE"/>
    <w:rsid w:val="008C7F87"/>
    <w:rsid w:val="008D0CDA"/>
    <w:rsid w:val="008D1C33"/>
    <w:rsid w:val="008D283E"/>
    <w:rsid w:val="008D3C03"/>
    <w:rsid w:val="008D3ED9"/>
    <w:rsid w:val="008D487E"/>
    <w:rsid w:val="008D4A61"/>
    <w:rsid w:val="008D5C8E"/>
    <w:rsid w:val="008D5E70"/>
    <w:rsid w:val="008D6DE1"/>
    <w:rsid w:val="008D705C"/>
    <w:rsid w:val="008D7404"/>
    <w:rsid w:val="008D7564"/>
    <w:rsid w:val="008D7747"/>
    <w:rsid w:val="008D7BD2"/>
    <w:rsid w:val="008D7CC1"/>
    <w:rsid w:val="008D7F7E"/>
    <w:rsid w:val="008D7FD9"/>
    <w:rsid w:val="008E0206"/>
    <w:rsid w:val="008E126B"/>
    <w:rsid w:val="008E126C"/>
    <w:rsid w:val="008E3707"/>
    <w:rsid w:val="008E432A"/>
    <w:rsid w:val="008E47C4"/>
    <w:rsid w:val="008E486D"/>
    <w:rsid w:val="008E4CCB"/>
    <w:rsid w:val="008E4DF8"/>
    <w:rsid w:val="008E5AB2"/>
    <w:rsid w:val="008E5F52"/>
    <w:rsid w:val="008E6863"/>
    <w:rsid w:val="008E6DF1"/>
    <w:rsid w:val="008E776A"/>
    <w:rsid w:val="008F0333"/>
    <w:rsid w:val="008F0414"/>
    <w:rsid w:val="008F052B"/>
    <w:rsid w:val="008F1458"/>
    <w:rsid w:val="008F15E4"/>
    <w:rsid w:val="008F1C11"/>
    <w:rsid w:val="008F207A"/>
    <w:rsid w:val="008F217F"/>
    <w:rsid w:val="008F22F0"/>
    <w:rsid w:val="008F231A"/>
    <w:rsid w:val="008F25F8"/>
    <w:rsid w:val="008F25FA"/>
    <w:rsid w:val="008F291A"/>
    <w:rsid w:val="008F2C97"/>
    <w:rsid w:val="008F3B59"/>
    <w:rsid w:val="008F435D"/>
    <w:rsid w:val="008F460B"/>
    <w:rsid w:val="008F4BDB"/>
    <w:rsid w:val="008F52C0"/>
    <w:rsid w:val="008F5384"/>
    <w:rsid w:val="008F655E"/>
    <w:rsid w:val="008F71B5"/>
    <w:rsid w:val="008F721F"/>
    <w:rsid w:val="008F758E"/>
    <w:rsid w:val="008F7620"/>
    <w:rsid w:val="008F7902"/>
    <w:rsid w:val="008F79E0"/>
    <w:rsid w:val="008F7BAE"/>
    <w:rsid w:val="00900AB1"/>
    <w:rsid w:val="00901148"/>
    <w:rsid w:val="009012B2"/>
    <w:rsid w:val="00901309"/>
    <w:rsid w:val="009023BA"/>
    <w:rsid w:val="00902D6D"/>
    <w:rsid w:val="00903A1E"/>
    <w:rsid w:val="009041E6"/>
    <w:rsid w:val="00904CDA"/>
    <w:rsid w:val="00905E46"/>
    <w:rsid w:val="00906D4D"/>
    <w:rsid w:val="0090752F"/>
    <w:rsid w:val="00907DD0"/>
    <w:rsid w:val="00910538"/>
    <w:rsid w:val="00910709"/>
    <w:rsid w:val="00910862"/>
    <w:rsid w:val="009119D0"/>
    <w:rsid w:val="009132DE"/>
    <w:rsid w:val="0091500E"/>
    <w:rsid w:val="00915B97"/>
    <w:rsid w:val="00915F17"/>
    <w:rsid w:val="00916451"/>
    <w:rsid w:val="00916EF3"/>
    <w:rsid w:val="00916FD2"/>
    <w:rsid w:val="00917841"/>
    <w:rsid w:val="00920559"/>
    <w:rsid w:val="00920C03"/>
    <w:rsid w:val="00920E5D"/>
    <w:rsid w:val="009213C2"/>
    <w:rsid w:val="00921AED"/>
    <w:rsid w:val="00921F44"/>
    <w:rsid w:val="0092323D"/>
    <w:rsid w:val="0092374D"/>
    <w:rsid w:val="00923BBB"/>
    <w:rsid w:val="00923CC6"/>
    <w:rsid w:val="00923F30"/>
    <w:rsid w:val="00924779"/>
    <w:rsid w:val="009251AA"/>
    <w:rsid w:val="009275E2"/>
    <w:rsid w:val="00927D92"/>
    <w:rsid w:val="00927F86"/>
    <w:rsid w:val="009307E4"/>
    <w:rsid w:val="00931ECA"/>
    <w:rsid w:val="009328AB"/>
    <w:rsid w:val="00932E4D"/>
    <w:rsid w:val="009331A0"/>
    <w:rsid w:val="00933C28"/>
    <w:rsid w:val="00933E2F"/>
    <w:rsid w:val="00934BA3"/>
    <w:rsid w:val="00934D8F"/>
    <w:rsid w:val="00935A74"/>
    <w:rsid w:val="00935BDA"/>
    <w:rsid w:val="00935F22"/>
    <w:rsid w:val="009368AD"/>
    <w:rsid w:val="00936C54"/>
    <w:rsid w:val="00937333"/>
    <w:rsid w:val="00937548"/>
    <w:rsid w:val="009376E2"/>
    <w:rsid w:val="0094023B"/>
    <w:rsid w:val="00940301"/>
    <w:rsid w:val="00940EBD"/>
    <w:rsid w:val="0094138D"/>
    <w:rsid w:val="009415CE"/>
    <w:rsid w:val="009419E8"/>
    <w:rsid w:val="009423DD"/>
    <w:rsid w:val="009436E4"/>
    <w:rsid w:val="00943CFE"/>
    <w:rsid w:val="009464E4"/>
    <w:rsid w:val="00947505"/>
    <w:rsid w:val="00947E27"/>
    <w:rsid w:val="009514BC"/>
    <w:rsid w:val="00951593"/>
    <w:rsid w:val="00951697"/>
    <w:rsid w:val="00951733"/>
    <w:rsid w:val="00951831"/>
    <w:rsid w:val="00951ACF"/>
    <w:rsid w:val="00951B9D"/>
    <w:rsid w:val="009526FE"/>
    <w:rsid w:val="00952A2E"/>
    <w:rsid w:val="00953276"/>
    <w:rsid w:val="00953722"/>
    <w:rsid w:val="0095377C"/>
    <w:rsid w:val="00954469"/>
    <w:rsid w:val="009545D1"/>
    <w:rsid w:val="00954B8E"/>
    <w:rsid w:val="00954E33"/>
    <w:rsid w:val="00955032"/>
    <w:rsid w:val="0095508F"/>
    <w:rsid w:val="009555E2"/>
    <w:rsid w:val="009561B0"/>
    <w:rsid w:val="009563DA"/>
    <w:rsid w:val="00956E69"/>
    <w:rsid w:val="009579C7"/>
    <w:rsid w:val="009579FD"/>
    <w:rsid w:val="00957B85"/>
    <w:rsid w:val="00960013"/>
    <w:rsid w:val="0096063B"/>
    <w:rsid w:val="009616C2"/>
    <w:rsid w:val="00961793"/>
    <w:rsid w:val="00961817"/>
    <w:rsid w:val="0096185A"/>
    <w:rsid w:val="00962401"/>
    <w:rsid w:val="00962407"/>
    <w:rsid w:val="00963A60"/>
    <w:rsid w:val="0096559A"/>
    <w:rsid w:val="00965BEF"/>
    <w:rsid w:val="00965E3B"/>
    <w:rsid w:val="009660FF"/>
    <w:rsid w:val="00966105"/>
    <w:rsid w:val="00966A8A"/>
    <w:rsid w:val="00966BBA"/>
    <w:rsid w:val="009671E9"/>
    <w:rsid w:val="0096739D"/>
    <w:rsid w:val="009679E1"/>
    <w:rsid w:val="00967C06"/>
    <w:rsid w:val="00970597"/>
    <w:rsid w:val="009721FA"/>
    <w:rsid w:val="00972D92"/>
    <w:rsid w:val="0097329E"/>
    <w:rsid w:val="009733F7"/>
    <w:rsid w:val="009746CB"/>
    <w:rsid w:val="00974B5D"/>
    <w:rsid w:val="00974E0E"/>
    <w:rsid w:val="00975D2C"/>
    <w:rsid w:val="0097622F"/>
    <w:rsid w:val="009763B8"/>
    <w:rsid w:val="009768CD"/>
    <w:rsid w:val="0097709B"/>
    <w:rsid w:val="00977227"/>
    <w:rsid w:val="00977E1B"/>
    <w:rsid w:val="00977E48"/>
    <w:rsid w:val="00980FC2"/>
    <w:rsid w:val="009813E7"/>
    <w:rsid w:val="009817FC"/>
    <w:rsid w:val="00981A3F"/>
    <w:rsid w:val="00981E72"/>
    <w:rsid w:val="00982E6B"/>
    <w:rsid w:val="00983D1F"/>
    <w:rsid w:val="00983D9A"/>
    <w:rsid w:val="00983FB2"/>
    <w:rsid w:val="00984145"/>
    <w:rsid w:val="0098422D"/>
    <w:rsid w:val="00984BE8"/>
    <w:rsid w:val="00984C75"/>
    <w:rsid w:val="009852D2"/>
    <w:rsid w:val="009858C9"/>
    <w:rsid w:val="00985CE1"/>
    <w:rsid w:val="009869E4"/>
    <w:rsid w:val="00986EFD"/>
    <w:rsid w:val="00986FEF"/>
    <w:rsid w:val="0098710D"/>
    <w:rsid w:val="009872F7"/>
    <w:rsid w:val="009878CD"/>
    <w:rsid w:val="009879E9"/>
    <w:rsid w:val="00990107"/>
    <w:rsid w:val="00990D9B"/>
    <w:rsid w:val="009910FE"/>
    <w:rsid w:val="00992253"/>
    <w:rsid w:val="00992D35"/>
    <w:rsid w:val="00992DB5"/>
    <w:rsid w:val="00992F51"/>
    <w:rsid w:val="009933F2"/>
    <w:rsid w:val="00993958"/>
    <w:rsid w:val="009942E3"/>
    <w:rsid w:val="009949DC"/>
    <w:rsid w:val="009949F7"/>
    <w:rsid w:val="00995236"/>
    <w:rsid w:val="00995E04"/>
    <w:rsid w:val="00996DA0"/>
    <w:rsid w:val="00996DA9"/>
    <w:rsid w:val="00996FC1"/>
    <w:rsid w:val="00997923"/>
    <w:rsid w:val="009A0247"/>
    <w:rsid w:val="009A0E3F"/>
    <w:rsid w:val="009A104C"/>
    <w:rsid w:val="009A10EC"/>
    <w:rsid w:val="009A15D3"/>
    <w:rsid w:val="009A2008"/>
    <w:rsid w:val="009A2055"/>
    <w:rsid w:val="009A2200"/>
    <w:rsid w:val="009A238F"/>
    <w:rsid w:val="009A2CFD"/>
    <w:rsid w:val="009A33DA"/>
    <w:rsid w:val="009A3491"/>
    <w:rsid w:val="009A3B19"/>
    <w:rsid w:val="009A3B66"/>
    <w:rsid w:val="009A4703"/>
    <w:rsid w:val="009A48CF"/>
    <w:rsid w:val="009A4DC7"/>
    <w:rsid w:val="009A5044"/>
    <w:rsid w:val="009A5126"/>
    <w:rsid w:val="009A5214"/>
    <w:rsid w:val="009A5291"/>
    <w:rsid w:val="009A64F7"/>
    <w:rsid w:val="009A664B"/>
    <w:rsid w:val="009A692D"/>
    <w:rsid w:val="009A6FE3"/>
    <w:rsid w:val="009B074B"/>
    <w:rsid w:val="009B1C36"/>
    <w:rsid w:val="009B1F8D"/>
    <w:rsid w:val="009B2277"/>
    <w:rsid w:val="009B2DE3"/>
    <w:rsid w:val="009B33A6"/>
    <w:rsid w:val="009B366E"/>
    <w:rsid w:val="009B39CD"/>
    <w:rsid w:val="009B3C1C"/>
    <w:rsid w:val="009B46D6"/>
    <w:rsid w:val="009B4D89"/>
    <w:rsid w:val="009B5A4B"/>
    <w:rsid w:val="009B5ABF"/>
    <w:rsid w:val="009B7187"/>
    <w:rsid w:val="009B721B"/>
    <w:rsid w:val="009B7377"/>
    <w:rsid w:val="009B759C"/>
    <w:rsid w:val="009B7983"/>
    <w:rsid w:val="009C13B0"/>
    <w:rsid w:val="009C19F8"/>
    <w:rsid w:val="009C1D16"/>
    <w:rsid w:val="009C2199"/>
    <w:rsid w:val="009C37E5"/>
    <w:rsid w:val="009C3E50"/>
    <w:rsid w:val="009C5508"/>
    <w:rsid w:val="009C5753"/>
    <w:rsid w:val="009C5BDB"/>
    <w:rsid w:val="009C5E67"/>
    <w:rsid w:val="009C70D6"/>
    <w:rsid w:val="009D02DF"/>
    <w:rsid w:val="009D0FA7"/>
    <w:rsid w:val="009D1178"/>
    <w:rsid w:val="009D1C35"/>
    <w:rsid w:val="009D1D21"/>
    <w:rsid w:val="009D2892"/>
    <w:rsid w:val="009D3512"/>
    <w:rsid w:val="009D5DDC"/>
    <w:rsid w:val="009D6899"/>
    <w:rsid w:val="009D7EF2"/>
    <w:rsid w:val="009E01B6"/>
    <w:rsid w:val="009E0258"/>
    <w:rsid w:val="009E029E"/>
    <w:rsid w:val="009E05FF"/>
    <w:rsid w:val="009E0878"/>
    <w:rsid w:val="009E098A"/>
    <w:rsid w:val="009E0C27"/>
    <w:rsid w:val="009E0C6F"/>
    <w:rsid w:val="009E1935"/>
    <w:rsid w:val="009E1AE0"/>
    <w:rsid w:val="009E1E59"/>
    <w:rsid w:val="009E25FE"/>
    <w:rsid w:val="009E33FE"/>
    <w:rsid w:val="009E43DA"/>
    <w:rsid w:val="009E4405"/>
    <w:rsid w:val="009E4B94"/>
    <w:rsid w:val="009E5A57"/>
    <w:rsid w:val="009E5CAF"/>
    <w:rsid w:val="009E5D69"/>
    <w:rsid w:val="009E6C2D"/>
    <w:rsid w:val="009E6D98"/>
    <w:rsid w:val="009E6E45"/>
    <w:rsid w:val="009F0855"/>
    <w:rsid w:val="009F0D18"/>
    <w:rsid w:val="009F1698"/>
    <w:rsid w:val="009F1758"/>
    <w:rsid w:val="009F1C10"/>
    <w:rsid w:val="009F2030"/>
    <w:rsid w:val="009F2B09"/>
    <w:rsid w:val="009F2B6C"/>
    <w:rsid w:val="009F2F75"/>
    <w:rsid w:val="009F3171"/>
    <w:rsid w:val="009F375C"/>
    <w:rsid w:val="009F43AE"/>
    <w:rsid w:val="009F44D3"/>
    <w:rsid w:val="009F5727"/>
    <w:rsid w:val="009F599B"/>
    <w:rsid w:val="009F5ADA"/>
    <w:rsid w:val="009F61C0"/>
    <w:rsid w:val="009F6881"/>
    <w:rsid w:val="009F7036"/>
    <w:rsid w:val="009F7ABE"/>
    <w:rsid w:val="009F7F77"/>
    <w:rsid w:val="00A00269"/>
    <w:rsid w:val="00A00479"/>
    <w:rsid w:val="00A00A28"/>
    <w:rsid w:val="00A01663"/>
    <w:rsid w:val="00A018A1"/>
    <w:rsid w:val="00A01B16"/>
    <w:rsid w:val="00A031F0"/>
    <w:rsid w:val="00A0371D"/>
    <w:rsid w:val="00A03AFB"/>
    <w:rsid w:val="00A03F5D"/>
    <w:rsid w:val="00A04132"/>
    <w:rsid w:val="00A0602F"/>
    <w:rsid w:val="00A06DDB"/>
    <w:rsid w:val="00A06E1A"/>
    <w:rsid w:val="00A07382"/>
    <w:rsid w:val="00A074F5"/>
    <w:rsid w:val="00A079F3"/>
    <w:rsid w:val="00A07BB3"/>
    <w:rsid w:val="00A07F00"/>
    <w:rsid w:val="00A11228"/>
    <w:rsid w:val="00A119DD"/>
    <w:rsid w:val="00A11E35"/>
    <w:rsid w:val="00A128A2"/>
    <w:rsid w:val="00A13BF4"/>
    <w:rsid w:val="00A14482"/>
    <w:rsid w:val="00A14887"/>
    <w:rsid w:val="00A15398"/>
    <w:rsid w:val="00A15481"/>
    <w:rsid w:val="00A15C29"/>
    <w:rsid w:val="00A15CAF"/>
    <w:rsid w:val="00A160B1"/>
    <w:rsid w:val="00A16C15"/>
    <w:rsid w:val="00A16F92"/>
    <w:rsid w:val="00A16FF2"/>
    <w:rsid w:val="00A17A6F"/>
    <w:rsid w:val="00A204C9"/>
    <w:rsid w:val="00A20B40"/>
    <w:rsid w:val="00A21098"/>
    <w:rsid w:val="00A210DB"/>
    <w:rsid w:val="00A210E8"/>
    <w:rsid w:val="00A212C3"/>
    <w:rsid w:val="00A21558"/>
    <w:rsid w:val="00A226CF"/>
    <w:rsid w:val="00A22BAF"/>
    <w:rsid w:val="00A23EF0"/>
    <w:rsid w:val="00A240B3"/>
    <w:rsid w:val="00A24858"/>
    <w:rsid w:val="00A24B62"/>
    <w:rsid w:val="00A25095"/>
    <w:rsid w:val="00A25684"/>
    <w:rsid w:val="00A257D2"/>
    <w:rsid w:val="00A264A9"/>
    <w:rsid w:val="00A266B5"/>
    <w:rsid w:val="00A26F43"/>
    <w:rsid w:val="00A271D5"/>
    <w:rsid w:val="00A27529"/>
    <w:rsid w:val="00A27692"/>
    <w:rsid w:val="00A27B2D"/>
    <w:rsid w:val="00A316EA"/>
    <w:rsid w:val="00A325B9"/>
    <w:rsid w:val="00A32FA8"/>
    <w:rsid w:val="00A347D3"/>
    <w:rsid w:val="00A3480E"/>
    <w:rsid w:val="00A357E1"/>
    <w:rsid w:val="00A35E3E"/>
    <w:rsid w:val="00A36573"/>
    <w:rsid w:val="00A36591"/>
    <w:rsid w:val="00A36D70"/>
    <w:rsid w:val="00A372D2"/>
    <w:rsid w:val="00A37328"/>
    <w:rsid w:val="00A4074F"/>
    <w:rsid w:val="00A411FA"/>
    <w:rsid w:val="00A412FD"/>
    <w:rsid w:val="00A4131F"/>
    <w:rsid w:val="00A41FA2"/>
    <w:rsid w:val="00A42087"/>
    <w:rsid w:val="00A4261E"/>
    <w:rsid w:val="00A42646"/>
    <w:rsid w:val="00A427D6"/>
    <w:rsid w:val="00A4369E"/>
    <w:rsid w:val="00A4371A"/>
    <w:rsid w:val="00A43913"/>
    <w:rsid w:val="00A43A4D"/>
    <w:rsid w:val="00A43B0E"/>
    <w:rsid w:val="00A4447A"/>
    <w:rsid w:val="00A4479C"/>
    <w:rsid w:val="00A44B90"/>
    <w:rsid w:val="00A45635"/>
    <w:rsid w:val="00A4621E"/>
    <w:rsid w:val="00A4679A"/>
    <w:rsid w:val="00A504F5"/>
    <w:rsid w:val="00A51055"/>
    <w:rsid w:val="00A51CAE"/>
    <w:rsid w:val="00A537EF"/>
    <w:rsid w:val="00A537F9"/>
    <w:rsid w:val="00A538FD"/>
    <w:rsid w:val="00A54776"/>
    <w:rsid w:val="00A55095"/>
    <w:rsid w:val="00A55515"/>
    <w:rsid w:val="00A55862"/>
    <w:rsid w:val="00A559F6"/>
    <w:rsid w:val="00A56230"/>
    <w:rsid w:val="00A56358"/>
    <w:rsid w:val="00A563CD"/>
    <w:rsid w:val="00A56795"/>
    <w:rsid w:val="00A57A39"/>
    <w:rsid w:val="00A57AE3"/>
    <w:rsid w:val="00A57F6F"/>
    <w:rsid w:val="00A60C66"/>
    <w:rsid w:val="00A60E95"/>
    <w:rsid w:val="00A61CCE"/>
    <w:rsid w:val="00A62694"/>
    <w:rsid w:val="00A62C1D"/>
    <w:rsid w:val="00A62E24"/>
    <w:rsid w:val="00A64155"/>
    <w:rsid w:val="00A64757"/>
    <w:rsid w:val="00A64DF5"/>
    <w:rsid w:val="00A655EE"/>
    <w:rsid w:val="00A65638"/>
    <w:rsid w:val="00A65D36"/>
    <w:rsid w:val="00A663F8"/>
    <w:rsid w:val="00A665DB"/>
    <w:rsid w:val="00A669BA"/>
    <w:rsid w:val="00A66BAB"/>
    <w:rsid w:val="00A7021D"/>
    <w:rsid w:val="00A71035"/>
    <w:rsid w:val="00A7146F"/>
    <w:rsid w:val="00A7155F"/>
    <w:rsid w:val="00A716D9"/>
    <w:rsid w:val="00A71B1C"/>
    <w:rsid w:val="00A72229"/>
    <w:rsid w:val="00A72FBD"/>
    <w:rsid w:val="00A72FE0"/>
    <w:rsid w:val="00A73A37"/>
    <w:rsid w:val="00A73ACD"/>
    <w:rsid w:val="00A7410F"/>
    <w:rsid w:val="00A747DE"/>
    <w:rsid w:val="00A74D34"/>
    <w:rsid w:val="00A75759"/>
    <w:rsid w:val="00A75B83"/>
    <w:rsid w:val="00A768D5"/>
    <w:rsid w:val="00A769C0"/>
    <w:rsid w:val="00A76F5B"/>
    <w:rsid w:val="00A7746E"/>
    <w:rsid w:val="00A776A2"/>
    <w:rsid w:val="00A779BF"/>
    <w:rsid w:val="00A77FC9"/>
    <w:rsid w:val="00A806EE"/>
    <w:rsid w:val="00A80F8B"/>
    <w:rsid w:val="00A81466"/>
    <w:rsid w:val="00A817DC"/>
    <w:rsid w:val="00A818A6"/>
    <w:rsid w:val="00A81D69"/>
    <w:rsid w:val="00A83242"/>
    <w:rsid w:val="00A83326"/>
    <w:rsid w:val="00A83DB8"/>
    <w:rsid w:val="00A8464B"/>
    <w:rsid w:val="00A85345"/>
    <w:rsid w:val="00A85646"/>
    <w:rsid w:val="00A85692"/>
    <w:rsid w:val="00A85A1B"/>
    <w:rsid w:val="00A863ED"/>
    <w:rsid w:val="00A8779E"/>
    <w:rsid w:val="00A8793F"/>
    <w:rsid w:val="00A87FF7"/>
    <w:rsid w:val="00A90A57"/>
    <w:rsid w:val="00A9225E"/>
    <w:rsid w:val="00A92A5C"/>
    <w:rsid w:val="00A92D6E"/>
    <w:rsid w:val="00A93453"/>
    <w:rsid w:val="00A93DBF"/>
    <w:rsid w:val="00A940AB"/>
    <w:rsid w:val="00A9431D"/>
    <w:rsid w:val="00A94635"/>
    <w:rsid w:val="00A94E74"/>
    <w:rsid w:val="00A952D5"/>
    <w:rsid w:val="00A95B51"/>
    <w:rsid w:val="00A96DBA"/>
    <w:rsid w:val="00A97EFE"/>
    <w:rsid w:val="00AA00EA"/>
    <w:rsid w:val="00AA0775"/>
    <w:rsid w:val="00AA0E6A"/>
    <w:rsid w:val="00AA10E3"/>
    <w:rsid w:val="00AA147D"/>
    <w:rsid w:val="00AA14C8"/>
    <w:rsid w:val="00AA196F"/>
    <w:rsid w:val="00AA1F29"/>
    <w:rsid w:val="00AA2293"/>
    <w:rsid w:val="00AA23FE"/>
    <w:rsid w:val="00AA2407"/>
    <w:rsid w:val="00AA34E2"/>
    <w:rsid w:val="00AA35EA"/>
    <w:rsid w:val="00AA37E1"/>
    <w:rsid w:val="00AA3DA1"/>
    <w:rsid w:val="00AA44DC"/>
    <w:rsid w:val="00AA4B23"/>
    <w:rsid w:val="00AA4E15"/>
    <w:rsid w:val="00AA5492"/>
    <w:rsid w:val="00AA55E9"/>
    <w:rsid w:val="00AA59B6"/>
    <w:rsid w:val="00AA6848"/>
    <w:rsid w:val="00AA6B40"/>
    <w:rsid w:val="00AA6D99"/>
    <w:rsid w:val="00AA7A7A"/>
    <w:rsid w:val="00AB0127"/>
    <w:rsid w:val="00AB039E"/>
    <w:rsid w:val="00AB111B"/>
    <w:rsid w:val="00AB155A"/>
    <w:rsid w:val="00AB206D"/>
    <w:rsid w:val="00AB3420"/>
    <w:rsid w:val="00AB4249"/>
    <w:rsid w:val="00AB43A4"/>
    <w:rsid w:val="00AB4849"/>
    <w:rsid w:val="00AB5676"/>
    <w:rsid w:val="00AB5795"/>
    <w:rsid w:val="00AB64EC"/>
    <w:rsid w:val="00AB6CE7"/>
    <w:rsid w:val="00AB6E07"/>
    <w:rsid w:val="00AB7935"/>
    <w:rsid w:val="00AB7ABD"/>
    <w:rsid w:val="00AB7C5D"/>
    <w:rsid w:val="00AC004B"/>
    <w:rsid w:val="00AC0380"/>
    <w:rsid w:val="00AC0890"/>
    <w:rsid w:val="00AC0B8E"/>
    <w:rsid w:val="00AC17A8"/>
    <w:rsid w:val="00AC1835"/>
    <w:rsid w:val="00AC2CA9"/>
    <w:rsid w:val="00AC2DEE"/>
    <w:rsid w:val="00AC34A6"/>
    <w:rsid w:val="00AC3906"/>
    <w:rsid w:val="00AC3CAE"/>
    <w:rsid w:val="00AC499A"/>
    <w:rsid w:val="00AC5FB9"/>
    <w:rsid w:val="00AC6011"/>
    <w:rsid w:val="00AC6528"/>
    <w:rsid w:val="00AC658B"/>
    <w:rsid w:val="00AC6F56"/>
    <w:rsid w:val="00AC7532"/>
    <w:rsid w:val="00AD0885"/>
    <w:rsid w:val="00AD181D"/>
    <w:rsid w:val="00AD1DD7"/>
    <w:rsid w:val="00AD20C0"/>
    <w:rsid w:val="00AD2275"/>
    <w:rsid w:val="00AD2E99"/>
    <w:rsid w:val="00AD33DF"/>
    <w:rsid w:val="00AD3957"/>
    <w:rsid w:val="00AD4D07"/>
    <w:rsid w:val="00AD4DAE"/>
    <w:rsid w:val="00AD4E16"/>
    <w:rsid w:val="00AD5146"/>
    <w:rsid w:val="00AD5ED1"/>
    <w:rsid w:val="00AD64F4"/>
    <w:rsid w:val="00AD66B8"/>
    <w:rsid w:val="00AD7FEE"/>
    <w:rsid w:val="00AE034A"/>
    <w:rsid w:val="00AE0E21"/>
    <w:rsid w:val="00AE10F0"/>
    <w:rsid w:val="00AE1254"/>
    <w:rsid w:val="00AE14F7"/>
    <w:rsid w:val="00AE1774"/>
    <w:rsid w:val="00AE19A2"/>
    <w:rsid w:val="00AE2419"/>
    <w:rsid w:val="00AE28DF"/>
    <w:rsid w:val="00AE350E"/>
    <w:rsid w:val="00AE3A9A"/>
    <w:rsid w:val="00AE4414"/>
    <w:rsid w:val="00AE450B"/>
    <w:rsid w:val="00AE46F9"/>
    <w:rsid w:val="00AE4E92"/>
    <w:rsid w:val="00AE53CC"/>
    <w:rsid w:val="00AE5B15"/>
    <w:rsid w:val="00AE5FE4"/>
    <w:rsid w:val="00AE6001"/>
    <w:rsid w:val="00AE60C9"/>
    <w:rsid w:val="00AE63BC"/>
    <w:rsid w:val="00AE65E9"/>
    <w:rsid w:val="00AE6D20"/>
    <w:rsid w:val="00AE707A"/>
    <w:rsid w:val="00AE7B73"/>
    <w:rsid w:val="00AE7E9F"/>
    <w:rsid w:val="00AF0BBB"/>
    <w:rsid w:val="00AF0D91"/>
    <w:rsid w:val="00AF124A"/>
    <w:rsid w:val="00AF163C"/>
    <w:rsid w:val="00AF23B0"/>
    <w:rsid w:val="00AF2B87"/>
    <w:rsid w:val="00AF2BB2"/>
    <w:rsid w:val="00AF2E3D"/>
    <w:rsid w:val="00AF31F7"/>
    <w:rsid w:val="00AF3692"/>
    <w:rsid w:val="00AF437E"/>
    <w:rsid w:val="00AF4570"/>
    <w:rsid w:val="00AF457B"/>
    <w:rsid w:val="00AF556D"/>
    <w:rsid w:val="00AF66BA"/>
    <w:rsid w:val="00AF7CCD"/>
    <w:rsid w:val="00B0066B"/>
    <w:rsid w:val="00B009CD"/>
    <w:rsid w:val="00B02241"/>
    <w:rsid w:val="00B02D3F"/>
    <w:rsid w:val="00B0431C"/>
    <w:rsid w:val="00B06399"/>
    <w:rsid w:val="00B0674B"/>
    <w:rsid w:val="00B0693D"/>
    <w:rsid w:val="00B06BD3"/>
    <w:rsid w:val="00B06C55"/>
    <w:rsid w:val="00B06D84"/>
    <w:rsid w:val="00B104B8"/>
    <w:rsid w:val="00B10AE3"/>
    <w:rsid w:val="00B10E2B"/>
    <w:rsid w:val="00B119AF"/>
    <w:rsid w:val="00B130CB"/>
    <w:rsid w:val="00B131D4"/>
    <w:rsid w:val="00B1343E"/>
    <w:rsid w:val="00B1471F"/>
    <w:rsid w:val="00B14ADE"/>
    <w:rsid w:val="00B14CAF"/>
    <w:rsid w:val="00B14D71"/>
    <w:rsid w:val="00B15060"/>
    <w:rsid w:val="00B15DD9"/>
    <w:rsid w:val="00B16458"/>
    <w:rsid w:val="00B1692D"/>
    <w:rsid w:val="00B16AF2"/>
    <w:rsid w:val="00B16D84"/>
    <w:rsid w:val="00B17166"/>
    <w:rsid w:val="00B2092F"/>
    <w:rsid w:val="00B212BF"/>
    <w:rsid w:val="00B21A4C"/>
    <w:rsid w:val="00B221A2"/>
    <w:rsid w:val="00B2220C"/>
    <w:rsid w:val="00B22D08"/>
    <w:rsid w:val="00B245CB"/>
    <w:rsid w:val="00B2518D"/>
    <w:rsid w:val="00B2532A"/>
    <w:rsid w:val="00B25BEF"/>
    <w:rsid w:val="00B25E2D"/>
    <w:rsid w:val="00B26071"/>
    <w:rsid w:val="00B266DF"/>
    <w:rsid w:val="00B26983"/>
    <w:rsid w:val="00B26AA8"/>
    <w:rsid w:val="00B274D8"/>
    <w:rsid w:val="00B27807"/>
    <w:rsid w:val="00B27D5E"/>
    <w:rsid w:val="00B27F08"/>
    <w:rsid w:val="00B305B6"/>
    <w:rsid w:val="00B3170B"/>
    <w:rsid w:val="00B319C4"/>
    <w:rsid w:val="00B33086"/>
    <w:rsid w:val="00B3375E"/>
    <w:rsid w:val="00B33855"/>
    <w:rsid w:val="00B3446F"/>
    <w:rsid w:val="00B34489"/>
    <w:rsid w:val="00B34DFF"/>
    <w:rsid w:val="00B36A3C"/>
    <w:rsid w:val="00B37870"/>
    <w:rsid w:val="00B37EDB"/>
    <w:rsid w:val="00B402C8"/>
    <w:rsid w:val="00B40611"/>
    <w:rsid w:val="00B40BD0"/>
    <w:rsid w:val="00B40C1D"/>
    <w:rsid w:val="00B40F28"/>
    <w:rsid w:val="00B41002"/>
    <w:rsid w:val="00B42833"/>
    <w:rsid w:val="00B42888"/>
    <w:rsid w:val="00B42C93"/>
    <w:rsid w:val="00B42F75"/>
    <w:rsid w:val="00B43413"/>
    <w:rsid w:val="00B439FA"/>
    <w:rsid w:val="00B43E78"/>
    <w:rsid w:val="00B44135"/>
    <w:rsid w:val="00B449FD"/>
    <w:rsid w:val="00B45F8B"/>
    <w:rsid w:val="00B46DF4"/>
    <w:rsid w:val="00B46FDB"/>
    <w:rsid w:val="00B47B72"/>
    <w:rsid w:val="00B50819"/>
    <w:rsid w:val="00B50849"/>
    <w:rsid w:val="00B513AE"/>
    <w:rsid w:val="00B514E3"/>
    <w:rsid w:val="00B51C90"/>
    <w:rsid w:val="00B524B1"/>
    <w:rsid w:val="00B52506"/>
    <w:rsid w:val="00B526DD"/>
    <w:rsid w:val="00B5304A"/>
    <w:rsid w:val="00B53CB4"/>
    <w:rsid w:val="00B53DE5"/>
    <w:rsid w:val="00B54146"/>
    <w:rsid w:val="00B54590"/>
    <w:rsid w:val="00B54C4E"/>
    <w:rsid w:val="00B551AD"/>
    <w:rsid w:val="00B554F7"/>
    <w:rsid w:val="00B560AC"/>
    <w:rsid w:val="00B563A5"/>
    <w:rsid w:val="00B56B3F"/>
    <w:rsid w:val="00B56EBD"/>
    <w:rsid w:val="00B56F4F"/>
    <w:rsid w:val="00B56F9B"/>
    <w:rsid w:val="00B5732E"/>
    <w:rsid w:val="00B57816"/>
    <w:rsid w:val="00B57BD5"/>
    <w:rsid w:val="00B57D49"/>
    <w:rsid w:val="00B57D59"/>
    <w:rsid w:val="00B57DF1"/>
    <w:rsid w:val="00B60263"/>
    <w:rsid w:val="00B603D8"/>
    <w:rsid w:val="00B606F8"/>
    <w:rsid w:val="00B60820"/>
    <w:rsid w:val="00B626DE"/>
    <w:rsid w:val="00B62AA6"/>
    <w:rsid w:val="00B62D2D"/>
    <w:rsid w:val="00B632F0"/>
    <w:rsid w:val="00B63775"/>
    <w:rsid w:val="00B63E08"/>
    <w:rsid w:val="00B641BE"/>
    <w:rsid w:val="00B6462E"/>
    <w:rsid w:val="00B64DF8"/>
    <w:rsid w:val="00B654CF"/>
    <w:rsid w:val="00B654DE"/>
    <w:rsid w:val="00B654F7"/>
    <w:rsid w:val="00B6555D"/>
    <w:rsid w:val="00B65B19"/>
    <w:rsid w:val="00B66185"/>
    <w:rsid w:val="00B6750D"/>
    <w:rsid w:val="00B703F0"/>
    <w:rsid w:val="00B7067E"/>
    <w:rsid w:val="00B70688"/>
    <w:rsid w:val="00B707D9"/>
    <w:rsid w:val="00B70AFA"/>
    <w:rsid w:val="00B71596"/>
    <w:rsid w:val="00B71723"/>
    <w:rsid w:val="00B717B4"/>
    <w:rsid w:val="00B71A59"/>
    <w:rsid w:val="00B71C87"/>
    <w:rsid w:val="00B71F5B"/>
    <w:rsid w:val="00B7230F"/>
    <w:rsid w:val="00B72701"/>
    <w:rsid w:val="00B73CC4"/>
    <w:rsid w:val="00B74C92"/>
    <w:rsid w:val="00B75B7D"/>
    <w:rsid w:val="00B762FB"/>
    <w:rsid w:val="00B76D3E"/>
    <w:rsid w:val="00B76E8D"/>
    <w:rsid w:val="00B77A65"/>
    <w:rsid w:val="00B77CBA"/>
    <w:rsid w:val="00B77D89"/>
    <w:rsid w:val="00B800EF"/>
    <w:rsid w:val="00B8095C"/>
    <w:rsid w:val="00B810FF"/>
    <w:rsid w:val="00B81EBE"/>
    <w:rsid w:val="00B8224A"/>
    <w:rsid w:val="00B825AE"/>
    <w:rsid w:val="00B8299C"/>
    <w:rsid w:val="00B837D8"/>
    <w:rsid w:val="00B84715"/>
    <w:rsid w:val="00B84889"/>
    <w:rsid w:val="00B8493A"/>
    <w:rsid w:val="00B84D9E"/>
    <w:rsid w:val="00B85831"/>
    <w:rsid w:val="00B86057"/>
    <w:rsid w:val="00B860B6"/>
    <w:rsid w:val="00B8695A"/>
    <w:rsid w:val="00B87577"/>
    <w:rsid w:val="00B87897"/>
    <w:rsid w:val="00B87D5E"/>
    <w:rsid w:val="00B9069D"/>
    <w:rsid w:val="00B90A4A"/>
    <w:rsid w:val="00B91729"/>
    <w:rsid w:val="00B91B9B"/>
    <w:rsid w:val="00B933B7"/>
    <w:rsid w:val="00B9475B"/>
    <w:rsid w:val="00B952B7"/>
    <w:rsid w:val="00B9605C"/>
    <w:rsid w:val="00B96AC0"/>
    <w:rsid w:val="00B96F3F"/>
    <w:rsid w:val="00B9737C"/>
    <w:rsid w:val="00B9745E"/>
    <w:rsid w:val="00B9774A"/>
    <w:rsid w:val="00B97992"/>
    <w:rsid w:val="00BA0177"/>
    <w:rsid w:val="00BA0EFA"/>
    <w:rsid w:val="00BA2029"/>
    <w:rsid w:val="00BA2B96"/>
    <w:rsid w:val="00BA30BA"/>
    <w:rsid w:val="00BA3212"/>
    <w:rsid w:val="00BA33C5"/>
    <w:rsid w:val="00BA3507"/>
    <w:rsid w:val="00BA3BE6"/>
    <w:rsid w:val="00BA3E4B"/>
    <w:rsid w:val="00BA52F6"/>
    <w:rsid w:val="00BA5629"/>
    <w:rsid w:val="00BA6D40"/>
    <w:rsid w:val="00BA70B7"/>
    <w:rsid w:val="00BB0C07"/>
    <w:rsid w:val="00BB0E4E"/>
    <w:rsid w:val="00BB1131"/>
    <w:rsid w:val="00BB15C4"/>
    <w:rsid w:val="00BB16C9"/>
    <w:rsid w:val="00BB16DD"/>
    <w:rsid w:val="00BB1C6C"/>
    <w:rsid w:val="00BB2110"/>
    <w:rsid w:val="00BB3DF2"/>
    <w:rsid w:val="00BB4316"/>
    <w:rsid w:val="00BB4B69"/>
    <w:rsid w:val="00BB6086"/>
    <w:rsid w:val="00BB6AEC"/>
    <w:rsid w:val="00BB6B1F"/>
    <w:rsid w:val="00BB74F4"/>
    <w:rsid w:val="00BB7742"/>
    <w:rsid w:val="00BC0145"/>
    <w:rsid w:val="00BC02B9"/>
    <w:rsid w:val="00BC0EB5"/>
    <w:rsid w:val="00BC101C"/>
    <w:rsid w:val="00BC1553"/>
    <w:rsid w:val="00BC1A3D"/>
    <w:rsid w:val="00BC1A9E"/>
    <w:rsid w:val="00BC1AC6"/>
    <w:rsid w:val="00BC24CA"/>
    <w:rsid w:val="00BC260E"/>
    <w:rsid w:val="00BC2907"/>
    <w:rsid w:val="00BC2D92"/>
    <w:rsid w:val="00BC4296"/>
    <w:rsid w:val="00BC4971"/>
    <w:rsid w:val="00BC4CDD"/>
    <w:rsid w:val="00BC5562"/>
    <w:rsid w:val="00BC5B2C"/>
    <w:rsid w:val="00BC647A"/>
    <w:rsid w:val="00BC648B"/>
    <w:rsid w:val="00BC67A0"/>
    <w:rsid w:val="00BC7C1B"/>
    <w:rsid w:val="00BC7D88"/>
    <w:rsid w:val="00BD0F46"/>
    <w:rsid w:val="00BD1365"/>
    <w:rsid w:val="00BD2237"/>
    <w:rsid w:val="00BD31B8"/>
    <w:rsid w:val="00BD39E6"/>
    <w:rsid w:val="00BD466E"/>
    <w:rsid w:val="00BD51FB"/>
    <w:rsid w:val="00BD5BC4"/>
    <w:rsid w:val="00BD5CB2"/>
    <w:rsid w:val="00BD5D7F"/>
    <w:rsid w:val="00BD67D5"/>
    <w:rsid w:val="00BD7185"/>
    <w:rsid w:val="00BD72F9"/>
    <w:rsid w:val="00BD7D05"/>
    <w:rsid w:val="00BE013A"/>
    <w:rsid w:val="00BE0610"/>
    <w:rsid w:val="00BE06D1"/>
    <w:rsid w:val="00BE0F14"/>
    <w:rsid w:val="00BE0FE7"/>
    <w:rsid w:val="00BE16AF"/>
    <w:rsid w:val="00BE19D7"/>
    <w:rsid w:val="00BE1BE5"/>
    <w:rsid w:val="00BE26A5"/>
    <w:rsid w:val="00BE2823"/>
    <w:rsid w:val="00BE2B35"/>
    <w:rsid w:val="00BE3F8F"/>
    <w:rsid w:val="00BE4729"/>
    <w:rsid w:val="00BE4B19"/>
    <w:rsid w:val="00BE542E"/>
    <w:rsid w:val="00BE57A1"/>
    <w:rsid w:val="00BE5B80"/>
    <w:rsid w:val="00BE63DA"/>
    <w:rsid w:val="00BE6524"/>
    <w:rsid w:val="00BE6C9C"/>
    <w:rsid w:val="00BE6FCA"/>
    <w:rsid w:val="00BE71A9"/>
    <w:rsid w:val="00BE731C"/>
    <w:rsid w:val="00BE75EF"/>
    <w:rsid w:val="00BF05A7"/>
    <w:rsid w:val="00BF0C08"/>
    <w:rsid w:val="00BF161B"/>
    <w:rsid w:val="00BF1B23"/>
    <w:rsid w:val="00BF2538"/>
    <w:rsid w:val="00BF2B61"/>
    <w:rsid w:val="00BF2C1D"/>
    <w:rsid w:val="00BF3481"/>
    <w:rsid w:val="00BF3683"/>
    <w:rsid w:val="00BF39BF"/>
    <w:rsid w:val="00BF4019"/>
    <w:rsid w:val="00BF421C"/>
    <w:rsid w:val="00BF52C5"/>
    <w:rsid w:val="00BF5AA0"/>
    <w:rsid w:val="00BF6167"/>
    <w:rsid w:val="00BF6228"/>
    <w:rsid w:val="00BF624A"/>
    <w:rsid w:val="00BF66E7"/>
    <w:rsid w:val="00BF6E77"/>
    <w:rsid w:val="00BF74D5"/>
    <w:rsid w:val="00BF7924"/>
    <w:rsid w:val="00BF7EC5"/>
    <w:rsid w:val="00C0009B"/>
    <w:rsid w:val="00C00A78"/>
    <w:rsid w:val="00C00B35"/>
    <w:rsid w:val="00C020D6"/>
    <w:rsid w:val="00C02738"/>
    <w:rsid w:val="00C0280E"/>
    <w:rsid w:val="00C02B15"/>
    <w:rsid w:val="00C032C0"/>
    <w:rsid w:val="00C04006"/>
    <w:rsid w:val="00C041EF"/>
    <w:rsid w:val="00C04ED7"/>
    <w:rsid w:val="00C051CC"/>
    <w:rsid w:val="00C056B6"/>
    <w:rsid w:val="00C059DE"/>
    <w:rsid w:val="00C05A01"/>
    <w:rsid w:val="00C05ACC"/>
    <w:rsid w:val="00C05EE6"/>
    <w:rsid w:val="00C066FC"/>
    <w:rsid w:val="00C06A22"/>
    <w:rsid w:val="00C06B71"/>
    <w:rsid w:val="00C06E90"/>
    <w:rsid w:val="00C07469"/>
    <w:rsid w:val="00C07530"/>
    <w:rsid w:val="00C0759E"/>
    <w:rsid w:val="00C07733"/>
    <w:rsid w:val="00C078EF"/>
    <w:rsid w:val="00C07BC3"/>
    <w:rsid w:val="00C1068F"/>
    <w:rsid w:val="00C10945"/>
    <w:rsid w:val="00C10E62"/>
    <w:rsid w:val="00C112CB"/>
    <w:rsid w:val="00C1137D"/>
    <w:rsid w:val="00C11B2F"/>
    <w:rsid w:val="00C1252B"/>
    <w:rsid w:val="00C13738"/>
    <w:rsid w:val="00C1373A"/>
    <w:rsid w:val="00C13989"/>
    <w:rsid w:val="00C13D95"/>
    <w:rsid w:val="00C13DAE"/>
    <w:rsid w:val="00C13EC5"/>
    <w:rsid w:val="00C1405E"/>
    <w:rsid w:val="00C14625"/>
    <w:rsid w:val="00C14A23"/>
    <w:rsid w:val="00C15225"/>
    <w:rsid w:val="00C15923"/>
    <w:rsid w:val="00C1658D"/>
    <w:rsid w:val="00C16E0D"/>
    <w:rsid w:val="00C17103"/>
    <w:rsid w:val="00C207C8"/>
    <w:rsid w:val="00C20FD1"/>
    <w:rsid w:val="00C2130F"/>
    <w:rsid w:val="00C21387"/>
    <w:rsid w:val="00C2206D"/>
    <w:rsid w:val="00C220C1"/>
    <w:rsid w:val="00C229DC"/>
    <w:rsid w:val="00C22C7A"/>
    <w:rsid w:val="00C22CEB"/>
    <w:rsid w:val="00C22EBB"/>
    <w:rsid w:val="00C23318"/>
    <w:rsid w:val="00C23799"/>
    <w:rsid w:val="00C23865"/>
    <w:rsid w:val="00C24614"/>
    <w:rsid w:val="00C249E9"/>
    <w:rsid w:val="00C24BF2"/>
    <w:rsid w:val="00C24DA7"/>
    <w:rsid w:val="00C24EB4"/>
    <w:rsid w:val="00C24F82"/>
    <w:rsid w:val="00C25696"/>
    <w:rsid w:val="00C26D88"/>
    <w:rsid w:val="00C26E02"/>
    <w:rsid w:val="00C26EAC"/>
    <w:rsid w:val="00C26EBE"/>
    <w:rsid w:val="00C3022D"/>
    <w:rsid w:val="00C30EFD"/>
    <w:rsid w:val="00C3116F"/>
    <w:rsid w:val="00C3182A"/>
    <w:rsid w:val="00C31B7F"/>
    <w:rsid w:val="00C32744"/>
    <w:rsid w:val="00C32F44"/>
    <w:rsid w:val="00C3361D"/>
    <w:rsid w:val="00C33837"/>
    <w:rsid w:val="00C33B9C"/>
    <w:rsid w:val="00C34F79"/>
    <w:rsid w:val="00C35B80"/>
    <w:rsid w:val="00C35C7A"/>
    <w:rsid w:val="00C361E2"/>
    <w:rsid w:val="00C36951"/>
    <w:rsid w:val="00C36B8A"/>
    <w:rsid w:val="00C3789C"/>
    <w:rsid w:val="00C37B99"/>
    <w:rsid w:val="00C4046D"/>
    <w:rsid w:val="00C4174A"/>
    <w:rsid w:val="00C418EB"/>
    <w:rsid w:val="00C426FC"/>
    <w:rsid w:val="00C42927"/>
    <w:rsid w:val="00C42931"/>
    <w:rsid w:val="00C42B12"/>
    <w:rsid w:val="00C44103"/>
    <w:rsid w:val="00C44360"/>
    <w:rsid w:val="00C44777"/>
    <w:rsid w:val="00C44FA8"/>
    <w:rsid w:val="00C45A4D"/>
    <w:rsid w:val="00C45F1B"/>
    <w:rsid w:val="00C4691F"/>
    <w:rsid w:val="00C4724B"/>
    <w:rsid w:val="00C47B09"/>
    <w:rsid w:val="00C504BA"/>
    <w:rsid w:val="00C50B5B"/>
    <w:rsid w:val="00C50E35"/>
    <w:rsid w:val="00C51102"/>
    <w:rsid w:val="00C51CEE"/>
    <w:rsid w:val="00C52243"/>
    <w:rsid w:val="00C5234D"/>
    <w:rsid w:val="00C52537"/>
    <w:rsid w:val="00C52D09"/>
    <w:rsid w:val="00C53518"/>
    <w:rsid w:val="00C543E9"/>
    <w:rsid w:val="00C544F1"/>
    <w:rsid w:val="00C548E6"/>
    <w:rsid w:val="00C54F52"/>
    <w:rsid w:val="00C551FF"/>
    <w:rsid w:val="00C554A1"/>
    <w:rsid w:val="00C55B24"/>
    <w:rsid w:val="00C56A75"/>
    <w:rsid w:val="00C575B7"/>
    <w:rsid w:val="00C57C79"/>
    <w:rsid w:val="00C57CFD"/>
    <w:rsid w:val="00C60191"/>
    <w:rsid w:val="00C6057F"/>
    <w:rsid w:val="00C605AE"/>
    <w:rsid w:val="00C60A61"/>
    <w:rsid w:val="00C60B04"/>
    <w:rsid w:val="00C619DE"/>
    <w:rsid w:val="00C62117"/>
    <w:rsid w:val="00C62242"/>
    <w:rsid w:val="00C623C3"/>
    <w:rsid w:val="00C62548"/>
    <w:rsid w:val="00C6276E"/>
    <w:rsid w:val="00C62A59"/>
    <w:rsid w:val="00C62D7B"/>
    <w:rsid w:val="00C62D9F"/>
    <w:rsid w:val="00C64E44"/>
    <w:rsid w:val="00C65150"/>
    <w:rsid w:val="00C6528D"/>
    <w:rsid w:val="00C656EF"/>
    <w:rsid w:val="00C67084"/>
    <w:rsid w:val="00C672F9"/>
    <w:rsid w:val="00C6754C"/>
    <w:rsid w:val="00C67988"/>
    <w:rsid w:val="00C70AF8"/>
    <w:rsid w:val="00C7138E"/>
    <w:rsid w:val="00C71D96"/>
    <w:rsid w:val="00C72C62"/>
    <w:rsid w:val="00C72D1D"/>
    <w:rsid w:val="00C72E8A"/>
    <w:rsid w:val="00C73403"/>
    <w:rsid w:val="00C74236"/>
    <w:rsid w:val="00C747BC"/>
    <w:rsid w:val="00C7506F"/>
    <w:rsid w:val="00C752F9"/>
    <w:rsid w:val="00C75B28"/>
    <w:rsid w:val="00C75B3F"/>
    <w:rsid w:val="00C7675C"/>
    <w:rsid w:val="00C776C9"/>
    <w:rsid w:val="00C777D5"/>
    <w:rsid w:val="00C81209"/>
    <w:rsid w:val="00C816CF"/>
    <w:rsid w:val="00C8172D"/>
    <w:rsid w:val="00C8182F"/>
    <w:rsid w:val="00C81893"/>
    <w:rsid w:val="00C83266"/>
    <w:rsid w:val="00C83654"/>
    <w:rsid w:val="00C83983"/>
    <w:rsid w:val="00C84409"/>
    <w:rsid w:val="00C84AB2"/>
    <w:rsid w:val="00C853E7"/>
    <w:rsid w:val="00C856DE"/>
    <w:rsid w:val="00C85E61"/>
    <w:rsid w:val="00C85F53"/>
    <w:rsid w:val="00C862FD"/>
    <w:rsid w:val="00C864FE"/>
    <w:rsid w:val="00C8684B"/>
    <w:rsid w:val="00C87570"/>
    <w:rsid w:val="00C878E4"/>
    <w:rsid w:val="00C87F65"/>
    <w:rsid w:val="00C907C7"/>
    <w:rsid w:val="00C90A46"/>
    <w:rsid w:val="00C90AFE"/>
    <w:rsid w:val="00C91189"/>
    <w:rsid w:val="00C9253E"/>
    <w:rsid w:val="00C93165"/>
    <w:rsid w:val="00C938AB"/>
    <w:rsid w:val="00C93D7A"/>
    <w:rsid w:val="00C94AA6"/>
    <w:rsid w:val="00C94BB5"/>
    <w:rsid w:val="00C959A4"/>
    <w:rsid w:val="00C959CA"/>
    <w:rsid w:val="00C95A7E"/>
    <w:rsid w:val="00C95B48"/>
    <w:rsid w:val="00C95C88"/>
    <w:rsid w:val="00C962CA"/>
    <w:rsid w:val="00C96619"/>
    <w:rsid w:val="00C9668F"/>
    <w:rsid w:val="00C97704"/>
    <w:rsid w:val="00CA11FC"/>
    <w:rsid w:val="00CA175E"/>
    <w:rsid w:val="00CA23BE"/>
    <w:rsid w:val="00CA2CA6"/>
    <w:rsid w:val="00CA372D"/>
    <w:rsid w:val="00CA373F"/>
    <w:rsid w:val="00CA3769"/>
    <w:rsid w:val="00CA4492"/>
    <w:rsid w:val="00CA50DC"/>
    <w:rsid w:val="00CA56EB"/>
    <w:rsid w:val="00CA59D0"/>
    <w:rsid w:val="00CA6629"/>
    <w:rsid w:val="00CA6953"/>
    <w:rsid w:val="00CA697C"/>
    <w:rsid w:val="00CA6B84"/>
    <w:rsid w:val="00CA6C40"/>
    <w:rsid w:val="00CA781B"/>
    <w:rsid w:val="00CA7C02"/>
    <w:rsid w:val="00CA7E7E"/>
    <w:rsid w:val="00CB1257"/>
    <w:rsid w:val="00CB1896"/>
    <w:rsid w:val="00CB1E0A"/>
    <w:rsid w:val="00CB1E74"/>
    <w:rsid w:val="00CB2286"/>
    <w:rsid w:val="00CB2C2C"/>
    <w:rsid w:val="00CB2C4F"/>
    <w:rsid w:val="00CB39C4"/>
    <w:rsid w:val="00CB3EA1"/>
    <w:rsid w:val="00CB3EF3"/>
    <w:rsid w:val="00CB3FD3"/>
    <w:rsid w:val="00CB4DE0"/>
    <w:rsid w:val="00CB4DF4"/>
    <w:rsid w:val="00CB6102"/>
    <w:rsid w:val="00CB6177"/>
    <w:rsid w:val="00CB70FC"/>
    <w:rsid w:val="00CB7B57"/>
    <w:rsid w:val="00CC0662"/>
    <w:rsid w:val="00CC0B3E"/>
    <w:rsid w:val="00CC12B6"/>
    <w:rsid w:val="00CC20CD"/>
    <w:rsid w:val="00CC2144"/>
    <w:rsid w:val="00CC328D"/>
    <w:rsid w:val="00CC366B"/>
    <w:rsid w:val="00CC37E5"/>
    <w:rsid w:val="00CC4F8C"/>
    <w:rsid w:val="00CC54F5"/>
    <w:rsid w:val="00CC5E83"/>
    <w:rsid w:val="00CC696C"/>
    <w:rsid w:val="00CC6B4F"/>
    <w:rsid w:val="00CC742C"/>
    <w:rsid w:val="00CC7BF9"/>
    <w:rsid w:val="00CC7CCA"/>
    <w:rsid w:val="00CC7DE9"/>
    <w:rsid w:val="00CD0067"/>
    <w:rsid w:val="00CD062A"/>
    <w:rsid w:val="00CD0713"/>
    <w:rsid w:val="00CD103B"/>
    <w:rsid w:val="00CD27A4"/>
    <w:rsid w:val="00CD2AF1"/>
    <w:rsid w:val="00CD59B4"/>
    <w:rsid w:val="00CD64C8"/>
    <w:rsid w:val="00CD6C8B"/>
    <w:rsid w:val="00CD6C95"/>
    <w:rsid w:val="00CD75C4"/>
    <w:rsid w:val="00CE038B"/>
    <w:rsid w:val="00CE04A7"/>
    <w:rsid w:val="00CE0CB3"/>
    <w:rsid w:val="00CE0E0C"/>
    <w:rsid w:val="00CE10EF"/>
    <w:rsid w:val="00CE16D2"/>
    <w:rsid w:val="00CE16FD"/>
    <w:rsid w:val="00CE1A93"/>
    <w:rsid w:val="00CE2F5D"/>
    <w:rsid w:val="00CE332F"/>
    <w:rsid w:val="00CE3D4F"/>
    <w:rsid w:val="00CE4D51"/>
    <w:rsid w:val="00CE685A"/>
    <w:rsid w:val="00CE6F7E"/>
    <w:rsid w:val="00CE77A2"/>
    <w:rsid w:val="00CE7843"/>
    <w:rsid w:val="00CE7D0B"/>
    <w:rsid w:val="00CE7F84"/>
    <w:rsid w:val="00CF0A06"/>
    <w:rsid w:val="00CF1678"/>
    <w:rsid w:val="00CF321E"/>
    <w:rsid w:val="00CF3238"/>
    <w:rsid w:val="00CF3242"/>
    <w:rsid w:val="00CF3342"/>
    <w:rsid w:val="00CF3529"/>
    <w:rsid w:val="00CF3C8A"/>
    <w:rsid w:val="00CF3DAE"/>
    <w:rsid w:val="00CF3EEC"/>
    <w:rsid w:val="00CF3F0E"/>
    <w:rsid w:val="00CF42C6"/>
    <w:rsid w:val="00CF4929"/>
    <w:rsid w:val="00CF4CB2"/>
    <w:rsid w:val="00CF587F"/>
    <w:rsid w:val="00CF5FD0"/>
    <w:rsid w:val="00CF6752"/>
    <w:rsid w:val="00CF6C86"/>
    <w:rsid w:val="00CF6CDA"/>
    <w:rsid w:val="00CF70E8"/>
    <w:rsid w:val="00CF7685"/>
    <w:rsid w:val="00CF7CBB"/>
    <w:rsid w:val="00CF7D4E"/>
    <w:rsid w:val="00D00007"/>
    <w:rsid w:val="00D01D27"/>
    <w:rsid w:val="00D02C41"/>
    <w:rsid w:val="00D02F42"/>
    <w:rsid w:val="00D038B5"/>
    <w:rsid w:val="00D04189"/>
    <w:rsid w:val="00D041D3"/>
    <w:rsid w:val="00D04A8A"/>
    <w:rsid w:val="00D04CD3"/>
    <w:rsid w:val="00D04DDA"/>
    <w:rsid w:val="00D05083"/>
    <w:rsid w:val="00D0508C"/>
    <w:rsid w:val="00D051D2"/>
    <w:rsid w:val="00D0564C"/>
    <w:rsid w:val="00D057FD"/>
    <w:rsid w:val="00D05EC0"/>
    <w:rsid w:val="00D0608A"/>
    <w:rsid w:val="00D0694C"/>
    <w:rsid w:val="00D0783C"/>
    <w:rsid w:val="00D079B1"/>
    <w:rsid w:val="00D107E6"/>
    <w:rsid w:val="00D109F1"/>
    <w:rsid w:val="00D1115C"/>
    <w:rsid w:val="00D111E9"/>
    <w:rsid w:val="00D11746"/>
    <w:rsid w:val="00D11E94"/>
    <w:rsid w:val="00D120D7"/>
    <w:rsid w:val="00D12313"/>
    <w:rsid w:val="00D12F95"/>
    <w:rsid w:val="00D130A4"/>
    <w:rsid w:val="00D135D3"/>
    <w:rsid w:val="00D13C20"/>
    <w:rsid w:val="00D13CBE"/>
    <w:rsid w:val="00D13E3A"/>
    <w:rsid w:val="00D1414F"/>
    <w:rsid w:val="00D14214"/>
    <w:rsid w:val="00D1456B"/>
    <w:rsid w:val="00D14C06"/>
    <w:rsid w:val="00D14F2F"/>
    <w:rsid w:val="00D1518A"/>
    <w:rsid w:val="00D159BD"/>
    <w:rsid w:val="00D15F87"/>
    <w:rsid w:val="00D162CA"/>
    <w:rsid w:val="00D1632E"/>
    <w:rsid w:val="00D17103"/>
    <w:rsid w:val="00D17C9A"/>
    <w:rsid w:val="00D20422"/>
    <w:rsid w:val="00D20454"/>
    <w:rsid w:val="00D20525"/>
    <w:rsid w:val="00D20853"/>
    <w:rsid w:val="00D2092E"/>
    <w:rsid w:val="00D212B9"/>
    <w:rsid w:val="00D21EE7"/>
    <w:rsid w:val="00D22719"/>
    <w:rsid w:val="00D22B73"/>
    <w:rsid w:val="00D22BB6"/>
    <w:rsid w:val="00D22CD7"/>
    <w:rsid w:val="00D22F34"/>
    <w:rsid w:val="00D24416"/>
    <w:rsid w:val="00D2468C"/>
    <w:rsid w:val="00D246AD"/>
    <w:rsid w:val="00D258C9"/>
    <w:rsid w:val="00D260A0"/>
    <w:rsid w:val="00D26C2E"/>
    <w:rsid w:val="00D26CF4"/>
    <w:rsid w:val="00D27367"/>
    <w:rsid w:val="00D274FD"/>
    <w:rsid w:val="00D27AA0"/>
    <w:rsid w:val="00D27F1E"/>
    <w:rsid w:val="00D31717"/>
    <w:rsid w:val="00D31883"/>
    <w:rsid w:val="00D31CC4"/>
    <w:rsid w:val="00D32899"/>
    <w:rsid w:val="00D329D6"/>
    <w:rsid w:val="00D32A9B"/>
    <w:rsid w:val="00D32B54"/>
    <w:rsid w:val="00D32D25"/>
    <w:rsid w:val="00D3325E"/>
    <w:rsid w:val="00D3335D"/>
    <w:rsid w:val="00D33A57"/>
    <w:rsid w:val="00D33B18"/>
    <w:rsid w:val="00D33DEF"/>
    <w:rsid w:val="00D33DF0"/>
    <w:rsid w:val="00D347EB"/>
    <w:rsid w:val="00D34E58"/>
    <w:rsid w:val="00D35105"/>
    <w:rsid w:val="00D35134"/>
    <w:rsid w:val="00D3520D"/>
    <w:rsid w:val="00D35543"/>
    <w:rsid w:val="00D35798"/>
    <w:rsid w:val="00D35910"/>
    <w:rsid w:val="00D364E4"/>
    <w:rsid w:val="00D36B44"/>
    <w:rsid w:val="00D37031"/>
    <w:rsid w:val="00D37F77"/>
    <w:rsid w:val="00D41619"/>
    <w:rsid w:val="00D41E24"/>
    <w:rsid w:val="00D41F63"/>
    <w:rsid w:val="00D41FF6"/>
    <w:rsid w:val="00D4266B"/>
    <w:rsid w:val="00D42D03"/>
    <w:rsid w:val="00D43679"/>
    <w:rsid w:val="00D43683"/>
    <w:rsid w:val="00D43E69"/>
    <w:rsid w:val="00D43EF1"/>
    <w:rsid w:val="00D440BE"/>
    <w:rsid w:val="00D444A7"/>
    <w:rsid w:val="00D44EB0"/>
    <w:rsid w:val="00D4530C"/>
    <w:rsid w:val="00D45AB5"/>
    <w:rsid w:val="00D45ABE"/>
    <w:rsid w:val="00D45BCE"/>
    <w:rsid w:val="00D45CAD"/>
    <w:rsid w:val="00D45DF9"/>
    <w:rsid w:val="00D45E4E"/>
    <w:rsid w:val="00D4611A"/>
    <w:rsid w:val="00D46608"/>
    <w:rsid w:val="00D470C5"/>
    <w:rsid w:val="00D4744F"/>
    <w:rsid w:val="00D47B3F"/>
    <w:rsid w:val="00D5060C"/>
    <w:rsid w:val="00D5124C"/>
    <w:rsid w:val="00D51509"/>
    <w:rsid w:val="00D52177"/>
    <w:rsid w:val="00D52CE6"/>
    <w:rsid w:val="00D53183"/>
    <w:rsid w:val="00D538C0"/>
    <w:rsid w:val="00D544ED"/>
    <w:rsid w:val="00D547D0"/>
    <w:rsid w:val="00D55273"/>
    <w:rsid w:val="00D55333"/>
    <w:rsid w:val="00D55422"/>
    <w:rsid w:val="00D554E4"/>
    <w:rsid w:val="00D55D18"/>
    <w:rsid w:val="00D5628E"/>
    <w:rsid w:val="00D5634C"/>
    <w:rsid w:val="00D568E9"/>
    <w:rsid w:val="00D56A4A"/>
    <w:rsid w:val="00D56BFF"/>
    <w:rsid w:val="00D601F6"/>
    <w:rsid w:val="00D61297"/>
    <w:rsid w:val="00D613BA"/>
    <w:rsid w:val="00D6168A"/>
    <w:rsid w:val="00D61AB1"/>
    <w:rsid w:val="00D61D67"/>
    <w:rsid w:val="00D61E3B"/>
    <w:rsid w:val="00D62506"/>
    <w:rsid w:val="00D626C3"/>
    <w:rsid w:val="00D628C7"/>
    <w:rsid w:val="00D62B6B"/>
    <w:rsid w:val="00D62F1C"/>
    <w:rsid w:val="00D63659"/>
    <w:rsid w:val="00D63CF0"/>
    <w:rsid w:val="00D6425C"/>
    <w:rsid w:val="00D645AF"/>
    <w:rsid w:val="00D659FC"/>
    <w:rsid w:val="00D65C35"/>
    <w:rsid w:val="00D667E7"/>
    <w:rsid w:val="00D678A8"/>
    <w:rsid w:val="00D67A47"/>
    <w:rsid w:val="00D67A66"/>
    <w:rsid w:val="00D700C2"/>
    <w:rsid w:val="00D702B5"/>
    <w:rsid w:val="00D70A2E"/>
    <w:rsid w:val="00D70B2B"/>
    <w:rsid w:val="00D7157C"/>
    <w:rsid w:val="00D717A1"/>
    <w:rsid w:val="00D71B05"/>
    <w:rsid w:val="00D71FE4"/>
    <w:rsid w:val="00D721AB"/>
    <w:rsid w:val="00D72450"/>
    <w:rsid w:val="00D737F4"/>
    <w:rsid w:val="00D739C0"/>
    <w:rsid w:val="00D745DF"/>
    <w:rsid w:val="00D7515C"/>
    <w:rsid w:val="00D76399"/>
    <w:rsid w:val="00D7657A"/>
    <w:rsid w:val="00D76BF1"/>
    <w:rsid w:val="00D77838"/>
    <w:rsid w:val="00D77C3B"/>
    <w:rsid w:val="00D77D04"/>
    <w:rsid w:val="00D802AC"/>
    <w:rsid w:val="00D80684"/>
    <w:rsid w:val="00D80A5E"/>
    <w:rsid w:val="00D810DD"/>
    <w:rsid w:val="00D81708"/>
    <w:rsid w:val="00D8175B"/>
    <w:rsid w:val="00D818AC"/>
    <w:rsid w:val="00D825A9"/>
    <w:rsid w:val="00D82CB9"/>
    <w:rsid w:val="00D83290"/>
    <w:rsid w:val="00D8396E"/>
    <w:rsid w:val="00D83E0A"/>
    <w:rsid w:val="00D84CFA"/>
    <w:rsid w:val="00D84DE8"/>
    <w:rsid w:val="00D84F69"/>
    <w:rsid w:val="00D857C8"/>
    <w:rsid w:val="00D86859"/>
    <w:rsid w:val="00D86B46"/>
    <w:rsid w:val="00D87C31"/>
    <w:rsid w:val="00D9097E"/>
    <w:rsid w:val="00D90DC2"/>
    <w:rsid w:val="00D915BC"/>
    <w:rsid w:val="00D923E7"/>
    <w:rsid w:val="00D92710"/>
    <w:rsid w:val="00D92A55"/>
    <w:rsid w:val="00D92B0F"/>
    <w:rsid w:val="00D92CB9"/>
    <w:rsid w:val="00D94601"/>
    <w:rsid w:val="00D94A7C"/>
    <w:rsid w:val="00D952A0"/>
    <w:rsid w:val="00D9553B"/>
    <w:rsid w:val="00D9652B"/>
    <w:rsid w:val="00D977A7"/>
    <w:rsid w:val="00D977A8"/>
    <w:rsid w:val="00DA1100"/>
    <w:rsid w:val="00DA1919"/>
    <w:rsid w:val="00DA19C2"/>
    <w:rsid w:val="00DA2997"/>
    <w:rsid w:val="00DA2F1B"/>
    <w:rsid w:val="00DA32C8"/>
    <w:rsid w:val="00DA3377"/>
    <w:rsid w:val="00DA3811"/>
    <w:rsid w:val="00DA3BC8"/>
    <w:rsid w:val="00DA6038"/>
    <w:rsid w:val="00DA62AD"/>
    <w:rsid w:val="00DA651F"/>
    <w:rsid w:val="00DA657F"/>
    <w:rsid w:val="00DA6987"/>
    <w:rsid w:val="00DA6DC6"/>
    <w:rsid w:val="00DA76B4"/>
    <w:rsid w:val="00DB04A4"/>
    <w:rsid w:val="00DB0A4D"/>
    <w:rsid w:val="00DB12CC"/>
    <w:rsid w:val="00DB16F4"/>
    <w:rsid w:val="00DB1E88"/>
    <w:rsid w:val="00DB24E5"/>
    <w:rsid w:val="00DB2585"/>
    <w:rsid w:val="00DB27C9"/>
    <w:rsid w:val="00DB324E"/>
    <w:rsid w:val="00DB3580"/>
    <w:rsid w:val="00DB3686"/>
    <w:rsid w:val="00DB3B67"/>
    <w:rsid w:val="00DB3F0D"/>
    <w:rsid w:val="00DB453D"/>
    <w:rsid w:val="00DB45D1"/>
    <w:rsid w:val="00DB5DA9"/>
    <w:rsid w:val="00DB69C2"/>
    <w:rsid w:val="00DB6B70"/>
    <w:rsid w:val="00DB6C24"/>
    <w:rsid w:val="00DB6CEB"/>
    <w:rsid w:val="00DB70EB"/>
    <w:rsid w:val="00DB7431"/>
    <w:rsid w:val="00DB7549"/>
    <w:rsid w:val="00DC0C6B"/>
    <w:rsid w:val="00DC2206"/>
    <w:rsid w:val="00DC223C"/>
    <w:rsid w:val="00DC29E2"/>
    <w:rsid w:val="00DC2B5C"/>
    <w:rsid w:val="00DC2DA0"/>
    <w:rsid w:val="00DC3AFB"/>
    <w:rsid w:val="00DC3C19"/>
    <w:rsid w:val="00DC49FE"/>
    <w:rsid w:val="00DC4BD1"/>
    <w:rsid w:val="00DC5AA7"/>
    <w:rsid w:val="00DC5E20"/>
    <w:rsid w:val="00DC6528"/>
    <w:rsid w:val="00DC66FD"/>
    <w:rsid w:val="00DC673E"/>
    <w:rsid w:val="00DC6828"/>
    <w:rsid w:val="00DC70EB"/>
    <w:rsid w:val="00DC7135"/>
    <w:rsid w:val="00DC7739"/>
    <w:rsid w:val="00DC7920"/>
    <w:rsid w:val="00DC7C2C"/>
    <w:rsid w:val="00DD0620"/>
    <w:rsid w:val="00DD0975"/>
    <w:rsid w:val="00DD0D5F"/>
    <w:rsid w:val="00DD1AF4"/>
    <w:rsid w:val="00DD1CEF"/>
    <w:rsid w:val="00DD1F0F"/>
    <w:rsid w:val="00DD292B"/>
    <w:rsid w:val="00DD2D4D"/>
    <w:rsid w:val="00DD36F1"/>
    <w:rsid w:val="00DD377C"/>
    <w:rsid w:val="00DD3ABC"/>
    <w:rsid w:val="00DD571E"/>
    <w:rsid w:val="00DD5B99"/>
    <w:rsid w:val="00DD5E13"/>
    <w:rsid w:val="00DD5ED9"/>
    <w:rsid w:val="00DD5F2F"/>
    <w:rsid w:val="00DD67B9"/>
    <w:rsid w:val="00DD77A5"/>
    <w:rsid w:val="00DE03E2"/>
    <w:rsid w:val="00DE0CE5"/>
    <w:rsid w:val="00DE23D4"/>
    <w:rsid w:val="00DE2906"/>
    <w:rsid w:val="00DE29DD"/>
    <w:rsid w:val="00DE303F"/>
    <w:rsid w:val="00DE3310"/>
    <w:rsid w:val="00DE5793"/>
    <w:rsid w:val="00DE5987"/>
    <w:rsid w:val="00DE5CB5"/>
    <w:rsid w:val="00DE5F17"/>
    <w:rsid w:val="00DE6022"/>
    <w:rsid w:val="00DE625B"/>
    <w:rsid w:val="00DE6E00"/>
    <w:rsid w:val="00DE6E8A"/>
    <w:rsid w:val="00DE74D0"/>
    <w:rsid w:val="00DE76F2"/>
    <w:rsid w:val="00DF0089"/>
    <w:rsid w:val="00DF023B"/>
    <w:rsid w:val="00DF17DD"/>
    <w:rsid w:val="00DF1C1B"/>
    <w:rsid w:val="00DF1D4E"/>
    <w:rsid w:val="00DF1FA4"/>
    <w:rsid w:val="00DF2283"/>
    <w:rsid w:val="00DF247B"/>
    <w:rsid w:val="00DF24F6"/>
    <w:rsid w:val="00DF3798"/>
    <w:rsid w:val="00DF3EAB"/>
    <w:rsid w:val="00DF4089"/>
    <w:rsid w:val="00DF4346"/>
    <w:rsid w:val="00DF5146"/>
    <w:rsid w:val="00DF554B"/>
    <w:rsid w:val="00DF6194"/>
    <w:rsid w:val="00DF682C"/>
    <w:rsid w:val="00DF6DC6"/>
    <w:rsid w:val="00DF6DDF"/>
    <w:rsid w:val="00DF7CC1"/>
    <w:rsid w:val="00E001AF"/>
    <w:rsid w:val="00E022AB"/>
    <w:rsid w:val="00E0268C"/>
    <w:rsid w:val="00E02D36"/>
    <w:rsid w:val="00E0330A"/>
    <w:rsid w:val="00E03450"/>
    <w:rsid w:val="00E03590"/>
    <w:rsid w:val="00E03677"/>
    <w:rsid w:val="00E0381E"/>
    <w:rsid w:val="00E03E67"/>
    <w:rsid w:val="00E03F4B"/>
    <w:rsid w:val="00E0409A"/>
    <w:rsid w:val="00E047CA"/>
    <w:rsid w:val="00E04A80"/>
    <w:rsid w:val="00E064C9"/>
    <w:rsid w:val="00E0667B"/>
    <w:rsid w:val="00E077AC"/>
    <w:rsid w:val="00E101EC"/>
    <w:rsid w:val="00E1051F"/>
    <w:rsid w:val="00E10D22"/>
    <w:rsid w:val="00E110CA"/>
    <w:rsid w:val="00E12A52"/>
    <w:rsid w:val="00E138E9"/>
    <w:rsid w:val="00E13A79"/>
    <w:rsid w:val="00E14301"/>
    <w:rsid w:val="00E14C73"/>
    <w:rsid w:val="00E16749"/>
    <w:rsid w:val="00E17B05"/>
    <w:rsid w:val="00E17B79"/>
    <w:rsid w:val="00E2010D"/>
    <w:rsid w:val="00E2053E"/>
    <w:rsid w:val="00E21510"/>
    <w:rsid w:val="00E2194A"/>
    <w:rsid w:val="00E22335"/>
    <w:rsid w:val="00E22F81"/>
    <w:rsid w:val="00E23D1B"/>
    <w:rsid w:val="00E24780"/>
    <w:rsid w:val="00E24C4F"/>
    <w:rsid w:val="00E251F8"/>
    <w:rsid w:val="00E253EE"/>
    <w:rsid w:val="00E2638F"/>
    <w:rsid w:val="00E26B73"/>
    <w:rsid w:val="00E26C71"/>
    <w:rsid w:val="00E27DAD"/>
    <w:rsid w:val="00E3080E"/>
    <w:rsid w:val="00E309F6"/>
    <w:rsid w:val="00E30BBD"/>
    <w:rsid w:val="00E310DF"/>
    <w:rsid w:val="00E31321"/>
    <w:rsid w:val="00E3149E"/>
    <w:rsid w:val="00E31E06"/>
    <w:rsid w:val="00E321BB"/>
    <w:rsid w:val="00E3236A"/>
    <w:rsid w:val="00E32642"/>
    <w:rsid w:val="00E32D70"/>
    <w:rsid w:val="00E334CF"/>
    <w:rsid w:val="00E342E7"/>
    <w:rsid w:val="00E34592"/>
    <w:rsid w:val="00E347BB"/>
    <w:rsid w:val="00E34817"/>
    <w:rsid w:val="00E34830"/>
    <w:rsid w:val="00E35851"/>
    <w:rsid w:val="00E36393"/>
    <w:rsid w:val="00E36AD0"/>
    <w:rsid w:val="00E36DB8"/>
    <w:rsid w:val="00E36DD1"/>
    <w:rsid w:val="00E3787C"/>
    <w:rsid w:val="00E37CBC"/>
    <w:rsid w:val="00E37D8A"/>
    <w:rsid w:val="00E37F87"/>
    <w:rsid w:val="00E40375"/>
    <w:rsid w:val="00E40B4B"/>
    <w:rsid w:val="00E40B92"/>
    <w:rsid w:val="00E40F32"/>
    <w:rsid w:val="00E415FB"/>
    <w:rsid w:val="00E41A6B"/>
    <w:rsid w:val="00E41BCF"/>
    <w:rsid w:val="00E41FD5"/>
    <w:rsid w:val="00E423D9"/>
    <w:rsid w:val="00E42B1D"/>
    <w:rsid w:val="00E42EA4"/>
    <w:rsid w:val="00E43CA7"/>
    <w:rsid w:val="00E44256"/>
    <w:rsid w:val="00E4451E"/>
    <w:rsid w:val="00E445B0"/>
    <w:rsid w:val="00E4473B"/>
    <w:rsid w:val="00E45F53"/>
    <w:rsid w:val="00E46142"/>
    <w:rsid w:val="00E463DF"/>
    <w:rsid w:val="00E465AF"/>
    <w:rsid w:val="00E46656"/>
    <w:rsid w:val="00E4729C"/>
    <w:rsid w:val="00E47555"/>
    <w:rsid w:val="00E51B88"/>
    <w:rsid w:val="00E51C04"/>
    <w:rsid w:val="00E51C6F"/>
    <w:rsid w:val="00E52072"/>
    <w:rsid w:val="00E52975"/>
    <w:rsid w:val="00E52B46"/>
    <w:rsid w:val="00E52BA9"/>
    <w:rsid w:val="00E52DB1"/>
    <w:rsid w:val="00E5301A"/>
    <w:rsid w:val="00E537FD"/>
    <w:rsid w:val="00E53DB3"/>
    <w:rsid w:val="00E53DC7"/>
    <w:rsid w:val="00E53FC4"/>
    <w:rsid w:val="00E54CED"/>
    <w:rsid w:val="00E551F1"/>
    <w:rsid w:val="00E55483"/>
    <w:rsid w:val="00E55CD8"/>
    <w:rsid w:val="00E55F03"/>
    <w:rsid w:val="00E56A27"/>
    <w:rsid w:val="00E56CDF"/>
    <w:rsid w:val="00E57160"/>
    <w:rsid w:val="00E5727E"/>
    <w:rsid w:val="00E5761B"/>
    <w:rsid w:val="00E57696"/>
    <w:rsid w:val="00E576D2"/>
    <w:rsid w:val="00E57EAA"/>
    <w:rsid w:val="00E6120A"/>
    <w:rsid w:val="00E6134B"/>
    <w:rsid w:val="00E6178C"/>
    <w:rsid w:val="00E6192D"/>
    <w:rsid w:val="00E62CB0"/>
    <w:rsid w:val="00E6304B"/>
    <w:rsid w:val="00E64217"/>
    <w:rsid w:val="00E64CA8"/>
    <w:rsid w:val="00E65672"/>
    <w:rsid w:val="00E65A2D"/>
    <w:rsid w:val="00E65A49"/>
    <w:rsid w:val="00E65C14"/>
    <w:rsid w:val="00E66393"/>
    <w:rsid w:val="00E665C5"/>
    <w:rsid w:val="00E670A2"/>
    <w:rsid w:val="00E70524"/>
    <w:rsid w:val="00E70E86"/>
    <w:rsid w:val="00E710F4"/>
    <w:rsid w:val="00E71109"/>
    <w:rsid w:val="00E713AB"/>
    <w:rsid w:val="00E7156A"/>
    <w:rsid w:val="00E7226D"/>
    <w:rsid w:val="00E7242A"/>
    <w:rsid w:val="00E72575"/>
    <w:rsid w:val="00E72BC0"/>
    <w:rsid w:val="00E72F9D"/>
    <w:rsid w:val="00E73D3A"/>
    <w:rsid w:val="00E74758"/>
    <w:rsid w:val="00E7562D"/>
    <w:rsid w:val="00E75BBD"/>
    <w:rsid w:val="00E75D4F"/>
    <w:rsid w:val="00E75F40"/>
    <w:rsid w:val="00E75F56"/>
    <w:rsid w:val="00E75F91"/>
    <w:rsid w:val="00E762CA"/>
    <w:rsid w:val="00E76935"/>
    <w:rsid w:val="00E8009B"/>
    <w:rsid w:val="00E802C7"/>
    <w:rsid w:val="00E819E6"/>
    <w:rsid w:val="00E81CBF"/>
    <w:rsid w:val="00E81CC4"/>
    <w:rsid w:val="00E81D46"/>
    <w:rsid w:val="00E8241E"/>
    <w:rsid w:val="00E82603"/>
    <w:rsid w:val="00E82CAB"/>
    <w:rsid w:val="00E82F0F"/>
    <w:rsid w:val="00E82FCB"/>
    <w:rsid w:val="00E84BE1"/>
    <w:rsid w:val="00E855A8"/>
    <w:rsid w:val="00E86635"/>
    <w:rsid w:val="00E86B5B"/>
    <w:rsid w:val="00E86CBB"/>
    <w:rsid w:val="00E86D40"/>
    <w:rsid w:val="00E86E13"/>
    <w:rsid w:val="00E876ED"/>
    <w:rsid w:val="00E87A5D"/>
    <w:rsid w:val="00E87B11"/>
    <w:rsid w:val="00E87CBA"/>
    <w:rsid w:val="00E9008B"/>
    <w:rsid w:val="00E90271"/>
    <w:rsid w:val="00E9148B"/>
    <w:rsid w:val="00E914B6"/>
    <w:rsid w:val="00E91D43"/>
    <w:rsid w:val="00E9201E"/>
    <w:rsid w:val="00E9277D"/>
    <w:rsid w:val="00E92BBE"/>
    <w:rsid w:val="00E93EE3"/>
    <w:rsid w:val="00E93FCE"/>
    <w:rsid w:val="00E94CBA"/>
    <w:rsid w:val="00E94DC2"/>
    <w:rsid w:val="00E953C1"/>
    <w:rsid w:val="00E97340"/>
    <w:rsid w:val="00E973E2"/>
    <w:rsid w:val="00E97AD8"/>
    <w:rsid w:val="00E97B06"/>
    <w:rsid w:val="00EA0CFA"/>
    <w:rsid w:val="00EA127D"/>
    <w:rsid w:val="00EA160F"/>
    <w:rsid w:val="00EA1DED"/>
    <w:rsid w:val="00EA258D"/>
    <w:rsid w:val="00EA26F4"/>
    <w:rsid w:val="00EA2B0F"/>
    <w:rsid w:val="00EA2DD7"/>
    <w:rsid w:val="00EA39DB"/>
    <w:rsid w:val="00EA4037"/>
    <w:rsid w:val="00EA46AE"/>
    <w:rsid w:val="00EA49FC"/>
    <w:rsid w:val="00EA5455"/>
    <w:rsid w:val="00EA54EC"/>
    <w:rsid w:val="00EA5FC3"/>
    <w:rsid w:val="00EB06B0"/>
    <w:rsid w:val="00EB0779"/>
    <w:rsid w:val="00EB07A0"/>
    <w:rsid w:val="00EB0853"/>
    <w:rsid w:val="00EB1A26"/>
    <w:rsid w:val="00EB2183"/>
    <w:rsid w:val="00EB2762"/>
    <w:rsid w:val="00EB37C3"/>
    <w:rsid w:val="00EB385A"/>
    <w:rsid w:val="00EB3A9B"/>
    <w:rsid w:val="00EB3E08"/>
    <w:rsid w:val="00EB4D46"/>
    <w:rsid w:val="00EB557D"/>
    <w:rsid w:val="00EB55A0"/>
    <w:rsid w:val="00EB5A3F"/>
    <w:rsid w:val="00EB6A83"/>
    <w:rsid w:val="00EB751D"/>
    <w:rsid w:val="00EB7DDB"/>
    <w:rsid w:val="00EC0547"/>
    <w:rsid w:val="00EC09BF"/>
    <w:rsid w:val="00EC0A6F"/>
    <w:rsid w:val="00EC0B75"/>
    <w:rsid w:val="00EC16E1"/>
    <w:rsid w:val="00EC1EE2"/>
    <w:rsid w:val="00EC39CF"/>
    <w:rsid w:val="00EC3C48"/>
    <w:rsid w:val="00EC4489"/>
    <w:rsid w:val="00EC4CDD"/>
    <w:rsid w:val="00EC5152"/>
    <w:rsid w:val="00EC53EF"/>
    <w:rsid w:val="00EC593A"/>
    <w:rsid w:val="00EC5AAD"/>
    <w:rsid w:val="00EC5DC6"/>
    <w:rsid w:val="00EC6221"/>
    <w:rsid w:val="00EC6333"/>
    <w:rsid w:val="00EC6337"/>
    <w:rsid w:val="00EC7729"/>
    <w:rsid w:val="00EC797E"/>
    <w:rsid w:val="00ED07CE"/>
    <w:rsid w:val="00ED121D"/>
    <w:rsid w:val="00ED124C"/>
    <w:rsid w:val="00ED1A3D"/>
    <w:rsid w:val="00ED1A42"/>
    <w:rsid w:val="00ED1AE3"/>
    <w:rsid w:val="00ED1C4D"/>
    <w:rsid w:val="00ED2719"/>
    <w:rsid w:val="00ED2741"/>
    <w:rsid w:val="00ED37E9"/>
    <w:rsid w:val="00ED393C"/>
    <w:rsid w:val="00ED446A"/>
    <w:rsid w:val="00ED506C"/>
    <w:rsid w:val="00ED57E4"/>
    <w:rsid w:val="00ED6936"/>
    <w:rsid w:val="00ED6BCA"/>
    <w:rsid w:val="00ED6C31"/>
    <w:rsid w:val="00ED75DA"/>
    <w:rsid w:val="00ED75EA"/>
    <w:rsid w:val="00ED7AE5"/>
    <w:rsid w:val="00EE100A"/>
    <w:rsid w:val="00EE14FA"/>
    <w:rsid w:val="00EE16DA"/>
    <w:rsid w:val="00EE1C82"/>
    <w:rsid w:val="00EE2429"/>
    <w:rsid w:val="00EE3180"/>
    <w:rsid w:val="00EE331E"/>
    <w:rsid w:val="00EE3AE9"/>
    <w:rsid w:val="00EE429D"/>
    <w:rsid w:val="00EE493B"/>
    <w:rsid w:val="00EE4C10"/>
    <w:rsid w:val="00EE5066"/>
    <w:rsid w:val="00EE538D"/>
    <w:rsid w:val="00EE57C6"/>
    <w:rsid w:val="00EE5AAE"/>
    <w:rsid w:val="00EE5BA9"/>
    <w:rsid w:val="00EE77CE"/>
    <w:rsid w:val="00EE7D39"/>
    <w:rsid w:val="00EF00C9"/>
    <w:rsid w:val="00EF0667"/>
    <w:rsid w:val="00EF14E8"/>
    <w:rsid w:val="00EF1529"/>
    <w:rsid w:val="00EF2313"/>
    <w:rsid w:val="00EF2669"/>
    <w:rsid w:val="00EF27C1"/>
    <w:rsid w:val="00EF34B4"/>
    <w:rsid w:val="00EF34DD"/>
    <w:rsid w:val="00EF38CA"/>
    <w:rsid w:val="00EF3B55"/>
    <w:rsid w:val="00EF3FB1"/>
    <w:rsid w:val="00EF4005"/>
    <w:rsid w:val="00EF4478"/>
    <w:rsid w:val="00EF5105"/>
    <w:rsid w:val="00EF5D72"/>
    <w:rsid w:val="00EF60F7"/>
    <w:rsid w:val="00EF67F2"/>
    <w:rsid w:val="00EF6895"/>
    <w:rsid w:val="00EF6AB1"/>
    <w:rsid w:val="00EF70E8"/>
    <w:rsid w:val="00EF7EE8"/>
    <w:rsid w:val="00F00101"/>
    <w:rsid w:val="00F00B55"/>
    <w:rsid w:val="00F00D0B"/>
    <w:rsid w:val="00F00F8D"/>
    <w:rsid w:val="00F01BA4"/>
    <w:rsid w:val="00F0204F"/>
    <w:rsid w:val="00F024EF"/>
    <w:rsid w:val="00F029F0"/>
    <w:rsid w:val="00F031C5"/>
    <w:rsid w:val="00F031FB"/>
    <w:rsid w:val="00F033F2"/>
    <w:rsid w:val="00F038C2"/>
    <w:rsid w:val="00F04136"/>
    <w:rsid w:val="00F04289"/>
    <w:rsid w:val="00F0576B"/>
    <w:rsid w:val="00F06E15"/>
    <w:rsid w:val="00F07399"/>
    <w:rsid w:val="00F07E4C"/>
    <w:rsid w:val="00F1004F"/>
    <w:rsid w:val="00F10407"/>
    <w:rsid w:val="00F10571"/>
    <w:rsid w:val="00F10CEC"/>
    <w:rsid w:val="00F1139B"/>
    <w:rsid w:val="00F11458"/>
    <w:rsid w:val="00F119BB"/>
    <w:rsid w:val="00F119C3"/>
    <w:rsid w:val="00F129B8"/>
    <w:rsid w:val="00F12C2B"/>
    <w:rsid w:val="00F1324C"/>
    <w:rsid w:val="00F13401"/>
    <w:rsid w:val="00F136AC"/>
    <w:rsid w:val="00F1399B"/>
    <w:rsid w:val="00F13A97"/>
    <w:rsid w:val="00F13AAD"/>
    <w:rsid w:val="00F13C7C"/>
    <w:rsid w:val="00F14182"/>
    <w:rsid w:val="00F14B81"/>
    <w:rsid w:val="00F1537D"/>
    <w:rsid w:val="00F162B9"/>
    <w:rsid w:val="00F1712D"/>
    <w:rsid w:val="00F173BF"/>
    <w:rsid w:val="00F20FBF"/>
    <w:rsid w:val="00F21377"/>
    <w:rsid w:val="00F22242"/>
    <w:rsid w:val="00F22462"/>
    <w:rsid w:val="00F22686"/>
    <w:rsid w:val="00F2298B"/>
    <w:rsid w:val="00F22DE7"/>
    <w:rsid w:val="00F2343B"/>
    <w:rsid w:val="00F23718"/>
    <w:rsid w:val="00F239B4"/>
    <w:rsid w:val="00F23C5C"/>
    <w:rsid w:val="00F2413B"/>
    <w:rsid w:val="00F247DF"/>
    <w:rsid w:val="00F25338"/>
    <w:rsid w:val="00F255F2"/>
    <w:rsid w:val="00F262EE"/>
    <w:rsid w:val="00F26CE9"/>
    <w:rsid w:val="00F279A8"/>
    <w:rsid w:val="00F27F4C"/>
    <w:rsid w:val="00F30472"/>
    <w:rsid w:val="00F31061"/>
    <w:rsid w:val="00F331FF"/>
    <w:rsid w:val="00F34424"/>
    <w:rsid w:val="00F345E3"/>
    <w:rsid w:val="00F34CA2"/>
    <w:rsid w:val="00F34CBF"/>
    <w:rsid w:val="00F357C8"/>
    <w:rsid w:val="00F36CC7"/>
    <w:rsid w:val="00F37014"/>
    <w:rsid w:val="00F374E2"/>
    <w:rsid w:val="00F37566"/>
    <w:rsid w:val="00F37A3E"/>
    <w:rsid w:val="00F37E0A"/>
    <w:rsid w:val="00F37E6A"/>
    <w:rsid w:val="00F40041"/>
    <w:rsid w:val="00F40AAD"/>
    <w:rsid w:val="00F40E9A"/>
    <w:rsid w:val="00F41152"/>
    <w:rsid w:val="00F415A2"/>
    <w:rsid w:val="00F41766"/>
    <w:rsid w:val="00F417EB"/>
    <w:rsid w:val="00F426EA"/>
    <w:rsid w:val="00F43372"/>
    <w:rsid w:val="00F43B55"/>
    <w:rsid w:val="00F441E2"/>
    <w:rsid w:val="00F448A1"/>
    <w:rsid w:val="00F45490"/>
    <w:rsid w:val="00F4565C"/>
    <w:rsid w:val="00F4585C"/>
    <w:rsid w:val="00F46AEF"/>
    <w:rsid w:val="00F46BC6"/>
    <w:rsid w:val="00F471EF"/>
    <w:rsid w:val="00F47364"/>
    <w:rsid w:val="00F47452"/>
    <w:rsid w:val="00F47471"/>
    <w:rsid w:val="00F479CC"/>
    <w:rsid w:val="00F506AF"/>
    <w:rsid w:val="00F50712"/>
    <w:rsid w:val="00F51689"/>
    <w:rsid w:val="00F51D27"/>
    <w:rsid w:val="00F51EA9"/>
    <w:rsid w:val="00F51FDF"/>
    <w:rsid w:val="00F522F2"/>
    <w:rsid w:val="00F52CAB"/>
    <w:rsid w:val="00F5377B"/>
    <w:rsid w:val="00F545B1"/>
    <w:rsid w:val="00F560E1"/>
    <w:rsid w:val="00F562F0"/>
    <w:rsid w:val="00F56478"/>
    <w:rsid w:val="00F56A17"/>
    <w:rsid w:val="00F56C36"/>
    <w:rsid w:val="00F57743"/>
    <w:rsid w:val="00F57E0A"/>
    <w:rsid w:val="00F60542"/>
    <w:rsid w:val="00F605E2"/>
    <w:rsid w:val="00F6069A"/>
    <w:rsid w:val="00F61F95"/>
    <w:rsid w:val="00F629CB"/>
    <w:rsid w:val="00F62D28"/>
    <w:rsid w:val="00F65014"/>
    <w:rsid w:val="00F65851"/>
    <w:rsid w:val="00F65CEC"/>
    <w:rsid w:val="00F65E20"/>
    <w:rsid w:val="00F6698D"/>
    <w:rsid w:val="00F66A18"/>
    <w:rsid w:val="00F66C86"/>
    <w:rsid w:val="00F66DFE"/>
    <w:rsid w:val="00F671F0"/>
    <w:rsid w:val="00F708D2"/>
    <w:rsid w:val="00F70D19"/>
    <w:rsid w:val="00F726BE"/>
    <w:rsid w:val="00F72DE2"/>
    <w:rsid w:val="00F72F93"/>
    <w:rsid w:val="00F7390F"/>
    <w:rsid w:val="00F7405F"/>
    <w:rsid w:val="00F74453"/>
    <w:rsid w:val="00F7464B"/>
    <w:rsid w:val="00F74BDC"/>
    <w:rsid w:val="00F74E11"/>
    <w:rsid w:val="00F74E37"/>
    <w:rsid w:val="00F75593"/>
    <w:rsid w:val="00F75C13"/>
    <w:rsid w:val="00F75DF2"/>
    <w:rsid w:val="00F762B9"/>
    <w:rsid w:val="00F76791"/>
    <w:rsid w:val="00F76CEF"/>
    <w:rsid w:val="00F80DD0"/>
    <w:rsid w:val="00F81149"/>
    <w:rsid w:val="00F83FE5"/>
    <w:rsid w:val="00F8406E"/>
    <w:rsid w:val="00F84F19"/>
    <w:rsid w:val="00F863CE"/>
    <w:rsid w:val="00F8692E"/>
    <w:rsid w:val="00F86F11"/>
    <w:rsid w:val="00F87105"/>
    <w:rsid w:val="00F87131"/>
    <w:rsid w:val="00F90AF5"/>
    <w:rsid w:val="00F91741"/>
    <w:rsid w:val="00F91B03"/>
    <w:rsid w:val="00F92198"/>
    <w:rsid w:val="00F92545"/>
    <w:rsid w:val="00F935EC"/>
    <w:rsid w:val="00F93824"/>
    <w:rsid w:val="00F93E85"/>
    <w:rsid w:val="00F944A5"/>
    <w:rsid w:val="00F954CE"/>
    <w:rsid w:val="00F95693"/>
    <w:rsid w:val="00F95695"/>
    <w:rsid w:val="00F95BA5"/>
    <w:rsid w:val="00F974C3"/>
    <w:rsid w:val="00F979DD"/>
    <w:rsid w:val="00F97A2A"/>
    <w:rsid w:val="00F97C27"/>
    <w:rsid w:val="00FA0202"/>
    <w:rsid w:val="00FA037D"/>
    <w:rsid w:val="00FA03C4"/>
    <w:rsid w:val="00FA0961"/>
    <w:rsid w:val="00FA14D0"/>
    <w:rsid w:val="00FA1B68"/>
    <w:rsid w:val="00FA23B7"/>
    <w:rsid w:val="00FA269B"/>
    <w:rsid w:val="00FA2C68"/>
    <w:rsid w:val="00FA2F55"/>
    <w:rsid w:val="00FA44B6"/>
    <w:rsid w:val="00FA4E50"/>
    <w:rsid w:val="00FA4F8F"/>
    <w:rsid w:val="00FA5558"/>
    <w:rsid w:val="00FA642A"/>
    <w:rsid w:val="00FA665B"/>
    <w:rsid w:val="00FA6726"/>
    <w:rsid w:val="00FA6904"/>
    <w:rsid w:val="00FA6CB5"/>
    <w:rsid w:val="00FA6CFE"/>
    <w:rsid w:val="00FA75E3"/>
    <w:rsid w:val="00FA7AD7"/>
    <w:rsid w:val="00FA7C88"/>
    <w:rsid w:val="00FA7D1C"/>
    <w:rsid w:val="00FB38AE"/>
    <w:rsid w:val="00FB48CF"/>
    <w:rsid w:val="00FB5614"/>
    <w:rsid w:val="00FB5D43"/>
    <w:rsid w:val="00FB68EC"/>
    <w:rsid w:val="00FB6C01"/>
    <w:rsid w:val="00FC1042"/>
    <w:rsid w:val="00FC122F"/>
    <w:rsid w:val="00FC1E5C"/>
    <w:rsid w:val="00FC232D"/>
    <w:rsid w:val="00FC2A78"/>
    <w:rsid w:val="00FC314D"/>
    <w:rsid w:val="00FC34DD"/>
    <w:rsid w:val="00FC3C2B"/>
    <w:rsid w:val="00FC3FAD"/>
    <w:rsid w:val="00FC48C3"/>
    <w:rsid w:val="00FC4E36"/>
    <w:rsid w:val="00FC6F14"/>
    <w:rsid w:val="00FC7142"/>
    <w:rsid w:val="00FC735D"/>
    <w:rsid w:val="00FC759B"/>
    <w:rsid w:val="00FC75CF"/>
    <w:rsid w:val="00FD011C"/>
    <w:rsid w:val="00FD0943"/>
    <w:rsid w:val="00FD0DEF"/>
    <w:rsid w:val="00FD126A"/>
    <w:rsid w:val="00FD12EC"/>
    <w:rsid w:val="00FD1506"/>
    <w:rsid w:val="00FD1687"/>
    <w:rsid w:val="00FD1B34"/>
    <w:rsid w:val="00FD2E2E"/>
    <w:rsid w:val="00FD3A53"/>
    <w:rsid w:val="00FD4C6A"/>
    <w:rsid w:val="00FD4D49"/>
    <w:rsid w:val="00FD5B1F"/>
    <w:rsid w:val="00FD5CFF"/>
    <w:rsid w:val="00FD604E"/>
    <w:rsid w:val="00FD6116"/>
    <w:rsid w:val="00FD6399"/>
    <w:rsid w:val="00FD70C9"/>
    <w:rsid w:val="00FE0087"/>
    <w:rsid w:val="00FE0411"/>
    <w:rsid w:val="00FE0CF4"/>
    <w:rsid w:val="00FE10B5"/>
    <w:rsid w:val="00FE1613"/>
    <w:rsid w:val="00FE26C8"/>
    <w:rsid w:val="00FE2FBE"/>
    <w:rsid w:val="00FE33F6"/>
    <w:rsid w:val="00FE3BFF"/>
    <w:rsid w:val="00FE4E43"/>
    <w:rsid w:val="00FE586A"/>
    <w:rsid w:val="00FE5D5F"/>
    <w:rsid w:val="00FE686F"/>
    <w:rsid w:val="00FE74A8"/>
    <w:rsid w:val="00FE7738"/>
    <w:rsid w:val="00FF03FE"/>
    <w:rsid w:val="00FF1995"/>
    <w:rsid w:val="00FF1C99"/>
    <w:rsid w:val="00FF1DCD"/>
    <w:rsid w:val="00FF1FB5"/>
    <w:rsid w:val="00FF20D2"/>
    <w:rsid w:val="00FF239F"/>
    <w:rsid w:val="00FF25C4"/>
    <w:rsid w:val="00FF2BB6"/>
    <w:rsid w:val="00FF2BC5"/>
    <w:rsid w:val="00FF2D22"/>
    <w:rsid w:val="00FF2E59"/>
    <w:rsid w:val="00FF3520"/>
    <w:rsid w:val="00FF3E2C"/>
    <w:rsid w:val="00FF4853"/>
    <w:rsid w:val="00FF5514"/>
    <w:rsid w:val="00FF5896"/>
    <w:rsid w:val="00FF6B0F"/>
    <w:rsid w:val="00FF6E9B"/>
    <w:rsid w:val="00FF7046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E0F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C1C"/>
  </w:style>
  <w:style w:type="paragraph" w:styleId="Heading1">
    <w:name w:val="heading 1"/>
    <w:basedOn w:val="Normal"/>
    <w:next w:val="Normal"/>
    <w:link w:val="Heading1Char"/>
    <w:uiPriority w:val="9"/>
    <w:qFormat/>
    <w:rsid w:val="00456829"/>
    <w:pPr>
      <w:keepNext/>
      <w:keepLines/>
      <w:spacing w:before="480" w:after="120" w:line="276" w:lineRule="auto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B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B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C8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56829"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8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56829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56829"/>
    <w:pPr>
      <w:spacing w:after="100" w:line="276" w:lineRule="auto"/>
    </w:pPr>
    <w:rPr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56829"/>
    <w:pPr>
      <w:spacing w:after="100" w:line="276" w:lineRule="auto"/>
      <w:ind w:left="220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456829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56829"/>
    <w:pPr>
      <w:widowControl w:val="0"/>
      <w:spacing w:after="0" w:line="240" w:lineRule="auto"/>
    </w:pPr>
  </w:style>
  <w:style w:type="paragraph" w:styleId="NoSpacing">
    <w:name w:val="No Spacing"/>
    <w:uiPriority w:val="1"/>
    <w:qFormat/>
    <w:rsid w:val="00456829"/>
    <w:pPr>
      <w:spacing w:after="0" w:line="240" w:lineRule="auto"/>
    </w:pPr>
    <w:rPr>
      <w:lang w:val="en-GB"/>
    </w:rPr>
  </w:style>
  <w:style w:type="paragraph" w:styleId="ListParagraph">
    <w:name w:val="List Paragraph"/>
    <w:aliases w:val="Bullet1,Bullet 1,Bullet List,Section 5,List Paragraph1,List Paragraph Char Char,Equipment,numbered,List Paragraph11,List 1 Paragraph,List Paragraph111,Headding 3"/>
    <w:basedOn w:val="Normal"/>
    <w:link w:val="ListParagraphChar"/>
    <w:uiPriority w:val="34"/>
    <w:qFormat/>
    <w:rsid w:val="00456829"/>
    <w:pPr>
      <w:spacing w:after="200" w:line="276" w:lineRule="auto"/>
      <w:ind w:left="720"/>
      <w:contextualSpacing/>
    </w:pPr>
    <w:rPr>
      <w:lang w:val="en-GB"/>
    </w:rPr>
  </w:style>
  <w:style w:type="paragraph" w:customStyle="1" w:styleId="HiddenText">
    <w:name w:val="Hidden Text"/>
    <w:basedOn w:val="Normal"/>
    <w:next w:val="Normal"/>
    <w:link w:val="HiddenTextChar"/>
    <w:rsid w:val="00456829"/>
    <w:pPr>
      <w:spacing w:after="240" w:line="240" w:lineRule="auto"/>
    </w:pPr>
    <w:rPr>
      <w:rFonts w:ascii="Arial" w:eastAsia="SimSun" w:hAnsi="Arial" w:cs="Arial"/>
      <w:vanish/>
      <w:color w:val="FF0000"/>
      <w:sz w:val="20"/>
      <w:szCs w:val="20"/>
      <w:lang w:val="en-GB"/>
    </w:rPr>
  </w:style>
  <w:style w:type="character" w:customStyle="1" w:styleId="HiddenTextChar">
    <w:name w:val="Hidden Text Char"/>
    <w:basedOn w:val="DefaultParagraphFont"/>
    <w:link w:val="HiddenText"/>
    <w:rsid w:val="00456829"/>
    <w:rPr>
      <w:rFonts w:ascii="Arial" w:eastAsia="SimSun" w:hAnsi="Arial" w:cs="Arial"/>
      <w:vanish/>
      <w:color w:val="FF0000"/>
      <w:sz w:val="20"/>
      <w:szCs w:val="20"/>
      <w:lang w:val="en-GB"/>
    </w:rPr>
  </w:style>
  <w:style w:type="character" w:customStyle="1" w:styleId="ListParagraphChar">
    <w:name w:val="List Paragraph Char"/>
    <w:aliases w:val="Bullet1 Char,Bullet 1 Char,Bullet List Char,Section 5 Char,List Paragraph1 Char,List Paragraph Char Char Char,Equipment Char,numbered Char,List Paragraph11 Char,List 1 Paragraph Char,List Paragraph111 Char,Headding 3 Char"/>
    <w:basedOn w:val="DefaultParagraphFont"/>
    <w:link w:val="ListParagraph"/>
    <w:uiPriority w:val="34"/>
    <w:locked/>
    <w:rsid w:val="00456829"/>
    <w:rPr>
      <w:lang w:val="en-GB"/>
    </w:rPr>
  </w:style>
  <w:style w:type="paragraph" w:customStyle="1" w:styleId="Default">
    <w:name w:val="Default"/>
    <w:rsid w:val="00921F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921F44"/>
    <w:pPr>
      <w:spacing w:after="20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F44"/>
    <w:rPr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1F44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44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1F44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B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1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B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ibliography">
    <w:name w:val="Bibliography"/>
    <w:basedOn w:val="Normal"/>
    <w:next w:val="Normal"/>
    <w:uiPriority w:val="37"/>
    <w:unhideWhenUsed/>
    <w:rsid w:val="00E17B05"/>
  </w:style>
  <w:style w:type="paragraph" w:styleId="Footer">
    <w:name w:val="footer"/>
    <w:basedOn w:val="Normal"/>
    <w:link w:val="FooterChar"/>
    <w:uiPriority w:val="99"/>
    <w:unhideWhenUsed/>
    <w:rsid w:val="00E17B05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17B05"/>
    <w:rPr>
      <w:lang w:val="en-GB"/>
    </w:rPr>
  </w:style>
  <w:style w:type="paragraph" w:customStyle="1" w:styleId="Normal1">
    <w:name w:val="Normal1"/>
    <w:basedOn w:val="Normal"/>
    <w:rsid w:val="00E17B05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Century Schoolbook" w:eastAsia="MS Mincho" w:hAnsi="Century Schoolbook" w:cs="Times New Roman"/>
      <w:szCs w:val="20"/>
    </w:rPr>
  </w:style>
  <w:style w:type="paragraph" w:customStyle="1" w:styleId="C-BodyText">
    <w:name w:val="C-Body Text"/>
    <w:link w:val="C-BodyTextChar"/>
    <w:rsid w:val="00E17B05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-BodyTextChar">
    <w:name w:val="C-Body Text Char"/>
    <w:link w:val="C-BodyText"/>
    <w:locked/>
    <w:rsid w:val="00E17B05"/>
    <w:rPr>
      <w:rFonts w:ascii="Times New Roman" w:eastAsia="Times New Roman" w:hAnsi="Times New Roman" w:cs="Times New Roman"/>
      <w:sz w:val="24"/>
      <w:szCs w:val="20"/>
    </w:rPr>
  </w:style>
  <w:style w:type="character" w:customStyle="1" w:styleId="A12">
    <w:name w:val="A12"/>
    <w:uiPriority w:val="99"/>
    <w:rsid w:val="00D71B05"/>
    <w:rPr>
      <w:rFonts w:cs="Times New Roman PS"/>
      <w:color w:val="000000"/>
      <w:sz w:val="11"/>
      <w:szCs w:val="11"/>
    </w:rPr>
  </w:style>
  <w:style w:type="character" w:styleId="CommentReference">
    <w:name w:val="annotation reference"/>
    <w:basedOn w:val="DefaultParagraphFont"/>
    <w:uiPriority w:val="99"/>
    <w:unhideWhenUsed/>
    <w:rsid w:val="00F2298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298B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298B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98B"/>
    <w:rPr>
      <w:rFonts w:ascii="Segoe UI" w:hAnsi="Segoe UI" w:cs="Segoe UI"/>
      <w:sz w:val="18"/>
      <w:szCs w:val="18"/>
    </w:rPr>
  </w:style>
  <w:style w:type="paragraph" w:customStyle="1" w:styleId="Pa9">
    <w:name w:val="Pa9"/>
    <w:basedOn w:val="Default"/>
    <w:next w:val="Default"/>
    <w:uiPriority w:val="99"/>
    <w:rsid w:val="00DA62AD"/>
    <w:pPr>
      <w:spacing w:line="221" w:lineRule="atLeast"/>
    </w:pPr>
    <w:rPr>
      <w:rFonts w:ascii="Gill Sans MT" w:hAnsi="Gill Sans MT"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39151F"/>
    <w:pPr>
      <w:spacing w:line="221" w:lineRule="atLeast"/>
    </w:pPr>
    <w:rPr>
      <w:rFonts w:ascii="Gill Sans MT" w:hAnsi="Gill Sans MT" w:cstheme="minorBidi"/>
      <w:color w:val="auto"/>
    </w:rPr>
  </w:style>
  <w:style w:type="character" w:customStyle="1" w:styleId="A13">
    <w:name w:val="A13"/>
    <w:uiPriority w:val="99"/>
    <w:rsid w:val="007571F2"/>
    <w:rPr>
      <w:rFonts w:cs="Times New Roman PS"/>
      <w:color w:val="000000"/>
      <w:sz w:val="11"/>
      <w:szCs w:val="11"/>
    </w:rPr>
  </w:style>
  <w:style w:type="paragraph" w:styleId="Revision">
    <w:name w:val="Revision"/>
    <w:hidden/>
    <w:uiPriority w:val="99"/>
    <w:semiHidden/>
    <w:rsid w:val="00D17C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E914B6"/>
    <w:rPr>
      <w:color w:val="605E5C"/>
      <w:shd w:val="clear" w:color="auto" w:fill="E1DFDD"/>
    </w:rPr>
  </w:style>
  <w:style w:type="paragraph" w:customStyle="1" w:styleId="Normal0">
    <w:name w:val="[Normal]"/>
    <w:rsid w:val="00587E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1A4"/>
  </w:style>
  <w:style w:type="character" w:styleId="Mention">
    <w:name w:val="Mention"/>
    <w:basedOn w:val="DefaultParagraphFont"/>
    <w:uiPriority w:val="99"/>
    <w:unhideWhenUsed/>
    <w:rsid w:val="009A2008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B2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21A4C"/>
  </w:style>
  <w:style w:type="character" w:customStyle="1" w:styleId="eop">
    <w:name w:val="eop"/>
    <w:basedOn w:val="DefaultParagraphFont"/>
    <w:rsid w:val="00B21A4C"/>
  </w:style>
  <w:style w:type="paragraph" w:customStyle="1" w:styleId="EndNoteBibliography">
    <w:name w:val="EndNote Bibliography"/>
    <w:basedOn w:val="Normal"/>
    <w:link w:val="EndNoteBibliographyChar"/>
    <w:rsid w:val="002471CF"/>
    <w:pPr>
      <w:spacing w:after="80" w:line="240" w:lineRule="auto"/>
      <w:contextualSpacing/>
      <w:jc w:val="both"/>
    </w:pPr>
    <w:rPr>
      <w:rFonts w:ascii="Times New Roman" w:eastAsia="Times New Roman" w:hAnsi="Times New Roman" w:cs="Times New Roman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413B98"/>
    <w:rPr>
      <w:rFonts w:ascii="Times New Roman" w:eastAsia="Times New Roman" w:hAnsi="Times New Roman" w:cs="Times New Roman"/>
      <w:noProof/>
      <w:szCs w:val="24"/>
    </w:rPr>
  </w:style>
  <w:style w:type="paragraph" w:customStyle="1" w:styleId="C-InstructionText">
    <w:name w:val="C-Instruction Text"/>
    <w:rsid w:val="001B35D0"/>
    <w:pPr>
      <w:spacing w:before="120" w:after="120" w:line="280" w:lineRule="atLeast"/>
    </w:pPr>
    <w:rPr>
      <w:rFonts w:ascii="Times New Roman" w:eastAsia="Times New Roman" w:hAnsi="Times New Roman" w:cs="Times New Roman"/>
      <w:vanish/>
      <w:color w:val="FF0000"/>
      <w:sz w:val="24"/>
      <w:szCs w:val="24"/>
    </w:rPr>
  </w:style>
  <w:style w:type="character" w:customStyle="1" w:styleId="C-Hyperlink">
    <w:name w:val="C-Hyperlink"/>
    <w:rsid w:val="001B35D0"/>
    <w:rPr>
      <w:color w:val="0000FF"/>
    </w:rPr>
  </w:style>
  <w:style w:type="paragraph" w:customStyle="1" w:styleId="C-TableFootnote">
    <w:name w:val="C-Table Footnote"/>
    <w:next w:val="C-BodyText"/>
    <w:rsid w:val="00D20525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</w:rPr>
  </w:style>
  <w:style w:type="paragraph" w:customStyle="1" w:styleId="DocumentText">
    <w:name w:val="Document Text"/>
    <w:basedOn w:val="Normal"/>
    <w:qFormat/>
    <w:rsid w:val="00D20525"/>
    <w:pPr>
      <w:keepLines/>
      <w:spacing w:before="120" w:after="240" w:line="300" w:lineRule="auto"/>
    </w:pPr>
    <w:rPr>
      <w:rFonts w:ascii="Times New Roman" w:eastAsia="Times New Roman" w:hAnsi="Times New Roman" w:cs="Arial"/>
      <w:sz w:val="24"/>
      <w:szCs w:val="20"/>
    </w:rPr>
  </w:style>
  <w:style w:type="paragraph" w:customStyle="1" w:styleId="C-Bullet">
    <w:name w:val="C-Bullet"/>
    <w:rsid w:val="001B28EF"/>
    <w:pPr>
      <w:numPr>
        <w:numId w:val="40"/>
      </w:num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-BulletIndented">
    <w:name w:val="C-Bullet Indented"/>
    <w:rsid w:val="001B28EF"/>
    <w:pPr>
      <w:numPr>
        <w:ilvl w:val="1"/>
        <w:numId w:val="40"/>
      </w:numPr>
      <w:spacing w:before="120" w:after="120" w:line="280" w:lineRule="atLeast"/>
    </w:pPr>
    <w:rPr>
      <w:rFonts w:ascii="Times New Roman" w:eastAsia="Times New Roman" w:hAnsi="Times New Roman" w:cs="Arial"/>
      <w:sz w:val="24"/>
      <w:szCs w:val="20"/>
    </w:rPr>
  </w:style>
  <w:style w:type="paragraph" w:customStyle="1" w:styleId="C-TableText">
    <w:name w:val="C-Table Text"/>
    <w:link w:val="C-TableTextChar"/>
    <w:rsid w:val="001B28EF"/>
    <w:pPr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C-TableTextChar">
    <w:name w:val="C-Table Text Char"/>
    <w:link w:val="C-TableText"/>
    <w:rsid w:val="001B28EF"/>
    <w:rPr>
      <w:rFonts w:ascii="Times New Roman" w:eastAsia="Times New Roman" w:hAnsi="Times New Roman" w:cs="Times New Roman"/>
      <w:szCs w:val="20"/>
    </w:rPr>
  </w:style>
  <w:style w:type="paragraph" w:styleId="Caption">
    <w:name w:val="caption"/>
    <w:next w:val="C-BodyText"/>
    <w:qFormat/>
    <w:rsid w:val="009B1C36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OPHeading1">
    <w:name w:val="SOP_Heading_1"/>
    <w:basedOn w:val="Heading1"/>
    <w:qFormat/>
    <w:rsid w:val="00A54776"/>
    <w:pPr>
      <w:keepLines w:val="0"/>
      <w:numPr>
        <w:numId w:val="43"/>
      </w:numPr>
      <w:tabs>
        <w:tab w:val="center" w:pos="720"/>
        <w:tab w:val="center" w:pos="9270"/>
      </w:tabs>
      <w:spacing w:before="240" w:after="240" w:line="240" w:lineRule="auto"/>
      <w:jc w:val="both"/>
    </w:pPr>
    <w:rPr>
      <w:rFonts w:asciiTheme="minorHAnsi" w:eastAsia="Times New Roman" w:hAnsiTheme="minorHAnsi" w:cs="Times New Roman"/>
      <w:caps/>
      <w:color w:val="auto"/>
      <w:sz w:val="24"/>
      <w:szCs w:val="24"/>
    </w:rPr>
  </w:style>
  <w:style w:type="paragraph" w:customStyle="1" w:styleId="SOPHeading2">
    <w:name w:val="SOP_Heading_2"/>
    <w:basedOn w:val="SOPHeading1"/>
    <w:link w:val="SOPHeading2Char"/>
    <w:qFormat/>
    <w:rsid w:val="00A54776"/>
    <w:pPr>
      <w:numPr>
        <w:ilvl w:val="1"/>
      </w:numPr>
    </w:pPr>
    <w:rPr>
      <w:caps w:val="0"/>
    </w:rPr>
  </w:style>
  <w:style w:type="character" w:customStyle="1" w:styleId="SOPHeading2Char">
    <w:name w:val="SOP_Heading_2 Char"/>
    <w:basedOn w:val="DefaultParagraphFont"/>
    <w:link w:val="SOPHeading2"/>
    <w:rsid w:val="00A54776"/>
    <w:rPr>
      <w:rFonts w:eastAsia="Times New Roman" w:cs="Times New Roman"/>
      <w:b/>
      <w:bCs/>
      <w:sz w:val="24"/>
      <w:szCs w:val="24"/>
      <w:lang w:val="en-GB"/>
    </w:rPr>
  </w:style>
  <w:style w:type="paragraph" w:customStyle="1" w:styleId="MsTitle">
    <w:name w:val="Ms_Title"/>
    <w:basedOn w:val="Normal"/>
    <w:next w:val="Normal"/>
    <w:rsid w:val="002471CF"/>
    <w:pPr>
      <w:spacing w:after="360" w:line="240" w:lineRule="auto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customStyle="1" w:styleId="MS1Space">
    <w:name w:val="MS_1_Space"/>
    <w:basedOn w:val="Normal"/>
    <w:link w:val="MS1SpaceChar"/>
    <w:rsid w:val="002471CF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old">
    <w:name w:val="Bold"/>
    <w:basedOn w:val="Normal"/>
    <w:link w:val="BoldChar"/>
    <w:qFormat/>
    <w:rsid w:val="002471CF"/>
    <w:pPr>
      <w:spacing w:after="0" w:line="48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Numbering">
    <w:name w:val="Numbering"/>
    <w:basedOn w:val="Normal"/>
    <w:link w:val="NumberingChar"/>
    <w:qFormat/>
    <w:rsid w:val="002471CF"/>
    <w:pPr>
      <w:numPr>
        <w:numId w:val="44"/>
      </w:numPr>
      <w:spacing w:after="0" w:line="480" w:lineRule="auto"/>
    </w:pPr>
    <w:rPr>
      <w:rFonts w:ascii="Arial" w:eastAsia="Times New Roman" w:hAnsi="Arial" w:cs="Arial"/>
      <w:sz w:val="24"/>
      <w:szCs w:val="24"/>
    </w:rPr>
  </w:style>
  <w:style w:type="character" w:customStyle="1" w:styleId="BoldChar">
    <w:name w:val="Bold Char"/>
    <w:link w:val="Bold"/>
    <w:rsid w:val="002471CF"/>
    <w:rPr>
      <w:rFonts w:ascii="Arial" w:eastAsia="Times New Roman" w:hAnsi="Arial" w:cs="Arial"/>
      <w:b/>
      <w:sz w:val="28"/>
      <w:szCs w:val="24"/>
    </w:rPr>
  </w:style>
  <w:style w:type="character" w:customStyle="1" w:styleId="NumberingChar">
    <w:name w:val="Numbering Char"/>
    <w:link w:val="Numbering"/>
    <w:rsid w:val="002471CF"/>
    <w:rPr>
      <w:rFonts w:ascii="Arial" w:eastAsia="Times New Roman" w:hAnsi="Arial" w:cs="Arial"/>
      <w:sz w:val="24"/>
      <w:szCs w:val="24"/>
    </w:rPr>
  </w:style>
  <w:style w:type="character" w:customStyle="1" w:styleId="A19">
    <w:name w:val="A19"/>
    <w:uiPriority w:val="99"/>
    <w:rsid w:val="002471CF"/>
    <w:rPr>
      <w:rFonts w:cs="Helvetica"/>
      <w:color w:val="000000"/>
      <w:sz w:val="38"/>
      <w:szCs w:val="38"/>
    </w:rPr>
  </w:style>
  <w:style w:type="paragraph" w:customStyle="1" w:styleId="TableFigure">
    <w:name w:val="Table/Figure"/>
    <w:basedOn w:val="Normal"/>
    <w:link w:val="TableFigureChar"/>
    <w:qFormat/>
    <w:rsid w:val="002471CF"/>
    <w:pPr>
      <w:spacing w:after="0" w:line="48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ableFigureChar">
    <w:name w:val="Table/Figure Char"/>
    <w:link w:val="TableFigure"/>
    <w:rsid w:val="002471CF"/>
    <w:rPr>
      <w:rFonts w:ascii="Arial" w:eastAsia="Times New Roman" w:hAnsi="Arial" w:cs="Arial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471CF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2471CF"/>
    <w:pPr>
      <w:spacing w:after="0"/>
      <w:jc w:val="center"/>
    </w:pPr>
    <w:rPr>
      <w:rFonts w:ascii="Times New Roman" w:eastAsia="Times New Roman" w:hAnsi="Times New Roman" w:cs="Times New Roman"/>
      <w:noProof/>
      <w:szCs w:val="24"/>
    </w:rPr>
  </w:style>
  <w:style w:type="character" w:customStyle="1" w:styleId="MS1SpaceChar">
    <w:name w:val="MS_1_Space Char"/>
    <w:basedOn w:val="DefaultParagraphFont"/>
    <w:link w:val="MS1Space"/>
    <w:rsid w:val="002471CF"/>
    <w:rPr>
      <w:rFonts w:ascii="Arial" w:eastAsia="Times New Roman" w:hAnsi="Arial" w:cs="Times New Roman"/>
      <w:sz w:val="24"/>
      <w:szCs w:val="24"/>
    </w:rPr>
  </w:style>
  <w:style w:type="character" w:customStyle="1" w:styleId="EndNoteBibliographyTitleChar">
    <w:name w:val="EndNote Bibliography Title Char"/>
    <w:basedOn w:val="MS1SpaceChar"/>
    <w:link w:val="EndNoteBibliographyTitle"/>
    <w:rsid w:val="002471CF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ext">
    <w:name w:val="Text"/>
    <w:basedOn w:val="Normal"/>
    <w:link w:val="TextChar"/>
    <w:rsid w:val="00430426"/>
    <w:pPr>
      <w:suppressAutoHyphens/>
      <w:spacing w:before="120" w:after="120" w:line="360" w:lineRule="auto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TextChar">
    <w:name w:val="Text Char"/>
    <w:link w:val="Text"/>
    <w:locked/>
    <w:rsid w:val="00430426"/>
    <w:rPr>
      <w:rFonts w:ascii="Arial" w:eastAsia="Times New Roman" w:hAnsi="Arial" w:cs="Times New Roman"/>
      <w:szCs w:val="20"/>
      <w:lang w:val="x-none" w:eastAsia="x-none"/>
    </w:rPr>
  </w:style>
  <w:style w:type="paragraph" w:customStyle="1" w:styleId="xgmail-p1">
    <w:name w:val="x_gmail-p1"/>
    <w:basedOn w:val="Normal"/>
    <w:rsid w:val="003F4BF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cf01">
    <w:name w:val="cf01"/>
    <w:basedOn w:val="DefaultParagraphFont"/>
    <w:rsid w:val="008B0A1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3040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31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661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B00-2A12-4A5A-A405-84E79F9E3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2022-04-07T21:21:00Z</dcterms:created>
  <dcterms:modified xsi:type="dcterms:W3CDTF">2022-04-07T21:33:00Z</dcterms:modified>
</cp:coreProperties>
</file>