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AB83" w14:textId="77777777" w:rsidR="005C6D06" w:rsidRDefault="005C6D06" w:rsidP="003E437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C6D06">
        <w:rPr>
          <w:rFonts w:ascii="Times New Roman" w:hAnsi="Times New Roman" w:cs="Times New Roman"/>
          <w:b/>
          <w:bCs/>
        </w:rPr>
        <w:t xml:space="preserve">Appendix 1. </w:t>
      </w:r>
      <w:r w:rsidRPr="005C6D06">
        <w:rPr>
          <w:rFonts w:ascii="Times New Roman" w:hAnsi="Times New Roman" w:cs="Times New Roman"/>
        </w:rPr>
        <w:t>Search strategy codes used in PubMed and Web of Science</w:t>
      </w:r>
      <w:r w:rsidRPr="005C6D06">
        <w:rPr>
          <w:rFonts w:ascii="Times New Roman" w:hAnsi="Times New Roman" w:cs="Times New Roman"/>
          <w:b/>
          <w:bCs/>
        </w:rPr>
        <w:t>.</w:t>
      </w:r>
    </w:p>
    <w:p w14:paraId="41B547ED" w14:textId="5F35BEC0" w:rsidR="003E437B" w:rsidRDefault="003E437B" w:rsidP="003E437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-PubMed</w:t>
      </w:r>
      <w:r w:rsidRPr="003E437B">
        <w:rPr>
          <w:rFonts w:ascii="Times New Roman" w:hAnsi="Times New Roman" w:cs="Times New Roman"/>
        </w:rPr>
        <w:t>: ("Denosumab"[Mesh] OR denosumab[tiab]) AND ("Osteoporosis"[Mesh] OR osteoporosis[tiab]) AND ("Hypercalcemia"[Mesh] OR hypercalcemia[tiab] OR hypercalcaemia[tiab]) AND (discontinuation[tiab] OR withdrawal[tiab] OR cessation[tiab] OR "treatment interruption"[tiab] OR rebound[tiab])</w:t>
      </w:r>
    </w:p>
    <w:p w14:paraId="2F3F3F98" w14:textId="77777777" w:rsidR="003E437B" w:rsidRDefault="003E437B" w:rsidP="003E437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-Web of Science: </w:t>
      </w:r>
    </w:p>
    <w:p w14:paraId="3023D40F" w14:textId="4B239606" w:rsidR="003E437B" w:rsidRPr="003E437B" w:rsidRDefault="003E437B" w:rsidP="003E437B">
      <w:pPr>
        <w:spacing w:line="360" w:lineRule="auto"/>
      </w:pPr>
      <w:r w:rsidRPr="003E437B">
        <w:t>TS=(denosumab) AND </w:t>
      </w:r>
    </w:p>
    <w:p w14:paraId="698B0AEE" w14:textId="77777777" w:rsidR="003E437B" w:rsidRPr="003E437B" w:rsidRDefault="003E437B" w:rsidP="003E437B">
      <w:pPr>
        <w:spacing w:line="360" w:lineRule="auto"/>
        <w:jc w:val="both"/>
        <w:rPr>
          <w:rFonts w:ascii="Times New Roman" w:hAnsi="Times New Roman" w:cs="Times New Roman"/>
        </w:rPr>
      </w:pPr>
      <w:r w:rsidRPr="003E437B">
        <w:rPr>
          <w:rFonts w:ascii="Times New Roman" w:hAnsi="Times New Roman" w:cs="Times New Roman"/>
        </w:rPr>
        <w:t>TS=(osteoporosis) AND </w:t>
      </w:r>
    </w:p>
    <w:p w14:paraId="162F313E" w14:textId="77777777" w:rsidR="003E437B" w:rsidRPr="003E437B" w:rsidRDefault="003E437B" w:rsidP="003E437B">
      <w:pPr>
        <w:spacing w:line="360" w:lineRule="auto"/>
        <w:jc w:val="both"/>
        <w:rPr>
          <w:rFonts w:ascii="Times New Roman" w:hAnsi="Times New Roman" w:cs="Times New Roman"/>
        </w:rPr>
      </w:pPr>
      <w:r w:rsidRPr="003E437B">
        <w:rPr>
          <w:rFonts w:ascii="Times New Roman" w:hAnsi="Times New Roman" w:cs="Times New Roman"/>
        </w:rPr>
        <w:t>TS=(hypercalcemia OR hypercalcaemia) AND </w:t>
      </w:r>
    </w:p>
    <w:p w14:paraId="2B80D6C4" w14:textId="77777777" w:rsidR="003E437B" w:rsidRPr="003E437B" w:rsidRDefault="003E437B" w:rsidP="003E437B">
      <w:pPr>
        <w:spacing w:line="360" w:lineRule="auto"/>
        <w:jc w:val="both"/>
        <w:rPr>
          <w:rFonts w:ascii="Times New Roman" w:hAnsi="Times New Roman" w:cs="Times New Roman"/>
        </w:rPr>
      </w:pPr>
      <w:r w:rsidRPr="003E437B">
        <w:rPr>
          <w:rFonts w:ascii="Times New Roman" w:hAnsi="Times New Roman" w:cs="Times New Roman"/>
        </w:rPr>
        <w:t>TS=(discontinuation OR withdrawal OR cessation OR rebound OR "treatment interruption" OR suspension OR "drug holiday") AND </w:t>
      </w:r>
    </w:p>
    <w:p w14:paraId="08BBDC5F" w14:textId="77777777" w:rsidR="003E437B" w:rsidRPr="003E437B" w:rsidRDefault="003E437B" w:rsidP="003E437B">
      <w:pPr>
        <w:spacing w:line="360" w:lineRule="auto"/>
        <w:jc w:val="both"/>
        <w:rPr>
          <w:rFonts w:ascii="Times New Roman" w:hAnsi="Times New Roman" w:cs="Times New Roman"/>
        </w:rPr>
      </w:pPr>
      <w:r w:rsidRPr="003E437B">
        <w:rPr>
          <w:rFonts w:ascii="Times New Roman" w:hAnsi="Times New Roman" w:cs="Times New Roman"/>
        </w:rPr>
        <w:t>DT=(Article OR Case Report)</w:t>
      </w:r>
    </w:p>
    <w:p w14:paraId="7BF2FC89" w14:textId="2A01E0B6" w:rsidR="003E437B" w:rsidRPr="003E437B" w:rsidRDefault="003E437B" w:rsidP="003E437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sectPr w:rsidR="003E437B" w:rsidRPr="003E43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A7"/>
    <w:rsid w:val="000D4D2A"/>
    <w:rsid w:val="003E437B"/>
    <w:rsid w:val="0044265A"/>
    <w:rsid w:val="005C6D06"/>
    <w:rsid w:val="0066750C"/>
    <w:rsid w:val="00907240"/>
    <w:rsid w:val="00A50CA7"/>
    <w:rsid w:val="00F9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76A4A"/>
  <w15:chartTrackingRefBased/>
  <w15:docId w15:val="{BAE01061-C818-4B60-993D-05DEF6AC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0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0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0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0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0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0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0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0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0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0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0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0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0C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0C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0C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0C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0C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0C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0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0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0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0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0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0C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0C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0C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0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0C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0CA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E437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0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548</Characters>
  <Application>Microsoft Office Word</Application>
  <DocSecurity>0</DocSecurity>
  <Lines>12</Lines>
  <Paragraphs>7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Queipo Menéndez</dc:creator>
  <cp:keywords/>
  <dc:description/>
  <cp:lastModifiedBy>Javier Queipo Menéndez</cp:lastModifiedBy>
  <cp:revision>3</cp:revision>
  <dcterms:created xsi:type="dcterms:W3CDTF">2025-07-01T18:14:00Z</dcterms:created>
  <dcterms:modified xsi:type="dcterms:W3CDTF">2025-07-01T18:25:00Z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c954ffe0-2f89-465c-80c5-0a2842775434</vt:lpwstr>
  </property>
</Properties>
</file>