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F821201" w:rsidP="593BCF28" w:rsidRDefault="1F821201" w14:paraId="1DFC4DA6" w14:textId="45ACCC35">
      <w:pPr>
        <w:keepNext w:val="1"/>
        <w:spacing w:after="200"/>
        <w:rPr>
          <w:rFonts w:ascii="Aptos" w:hAnsi="Aptos" w:eastAsia="Aptos" w:cs="Aptos"/>
          <w:noProof w:val="0"/>
          <w:sz w:val="24"/>
          <w:szCs w:val="24"/>
          <w:lang w:val="en-AU"/>
        </w:rPr>
      </w:pPr>
      <w:r w:rsidRPr="7D3A28CD" w:rsidR="1F8212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4546A"/>
          <w:sz w:val="20"/>
          <w:szCs w:val="20"/>
          <w:lang w:val="en-AU"/>
        </w:rPr>
        <w:t xml:space="preserve">Table </w:t>
      </w:r>
      <w:r w:rsidRPr="7D3A28CD" w:rsidR="1E5969F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4546A"/>
          <w:sz w:val="20"/>
          <w:szCs w:val="20"/>
          <w:lang w:val="en-AU"/>
        </w:rPr>
        <w:t>4</w:t>
      </w:r>
      <w:r w:rsidRPr="7D3A28CD" w:rsidR="1F8212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4546A"/>
          <w:sz w:val="20"/>
          <w:szCs w:val="20"/>
          <w:lang w:val="en-AU"/>
        </w:rPr>
        <w:t>: Extent of agreement between AGREE II Scorers across all six domains. Score difference based upon the difference between average author domain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3"/>
        <w:gridCol w:w="1744"/>
        <w:gridCol w:w="1744"/>
        <w:gridCol w:w="1744"/>
        <w:gridCol w:w="1744"/>
        <w:gridCol w:w="1744"/>
        <w:gridCol w:w="1744"/>
      </w:tblGrid>
      <w:tr w:rsidR="00935F63" w:rsidTr="00935F63" w14:paraId="283B3EE8" w14:textId="3E624BB6">
        <w:tc>
          <w:tcPr>
            <w:tcW w:w="1742" w:type="dxa"/>
            <w:tcBorders>
              <w:top w:val="single" w:color="FFFFFF" w:themeColor="background1" w:sz="2" w:space="0"/>
              <w:left w:val="single" w:color="FFFFFF" w:themeColor="background1" w:sz="2" w:space="0"/>
              <w:bottom w:val="single" w:color="000000" w:themeColor="text1" w:sz="36" w:space="0"/>
            </w:tcBorders>
            <w:vAlign w:val="center"/>
          </w:tcPr>
          <w:p w:rsidRPr="00935F63" w:rsidR="00935F63" w:rsidP="00935F63" w:rsidRDefault="00935F63" w14:paraId="3AF73020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3" w:type="dxa"/>
            <w:gridSpan w:val="6"/>
            <w:tcBorders>
              <w:bottom w:val="single" w:color="000000" w:themeColor="text1" w:sz="36" w:space="0"/>
            </w:tcBorders>
            <w:vAlign w:val="center"/>
          </w:tcPr>
          <w:p w:rsidRPr="00935F63" w:rsidR="00935F63" w:rsidP="00935F63" w:rsidRDefault="00935F63" w14:paraId="52CF6BB2" w14:textId="645E6F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AGREE II Domains and Associated Scores</w:t>
            </w:r>
          </w:p>
        </w:tc>
        <w:tc>
          <w:tcPr>
            <w:tcW w:w="1744" w:type="dxa"/>
            <w:tcBorders>
              <w:top w:val="single" w:color="FFFFFF" w:themeColor="background1" w:sz="2" w:space="0"/>
              <w:bottom w:val="single" w:color="000000" w:themeColor="text1" w:sz="36" w:space="0"/>
              <w:right w:val="single" w:color="FFFFFF" w:themeColor="background1" w:sz="2" w:space="0"/>
            </w:tcBorders>
            <w:vAlign w:val="center"/>
          </w:tcPr>
          <w:p w:rsidRPr="00935F63" w:rsidR="00935F63" w:rsidP="00935F63" w:rsidRDefault="00935F63" w14:paraId="5BFF6AF1" w14:textId="32ED38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35F63" w:rsidTr="00935F63" w14:paraId="271E0BB8" w14:textId="70B699FB">
        <w:tc>
          <w:tcPr>
            <w:tcW w:w="1742" w:type="dxa"/>
            <w:tcBorders>
              <w:top w:val="single" w:color="000000" w:themeColor="text1" w:sz="36" w:space="0"/>
              <w:bottom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03E91E81" w14:textId="0C0892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Reviewer</w:t>
            </w:r>
          </w:p>
        </w:tc>
        <w:tc>
          <w:tcPr>
            <w:tcW w:w="1743" w:type="dxa"/>
            <w:tcBorders>
              <w:top w:val="single" w:color="000000" w:themeColor="text1" w:sz="36" w:space="0"/>
              <w:bottom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2143F4A3" w14:textId="399056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D1</w:t>
            </w:r>
          </w:p>
        </w:tc>
        <w:tc>
          <w:tcPr>
            <w:tcW w:w="1744" w:type="dxa"/>
            <w:tcBorders>
              <w:top w:val="single" w:color="000000" w:themeColor="text1" w:sz="36" w:space="0"/>
              <w:bottom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470CC66A" w14:textId="2D506D4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D2</w:t>
            </w:r>
          </w:p>
        </w:tc>
        <w:tc>
          <w:tcPr>
            <w:tcW w:w="1744" w:type="dxa"/>
            <w:tcBorders>
              <w:top w:val="single" w:color="000000" w:themeColor="text1" w:sz="36" w:space="0"/>
              <w:bottom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5024A8FF" w14:textId="274FC9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D3</w:t>
            </w:r>
          </w:p>
        </w:tc>
        <w:tc>
          <w:tcPr>
            <w:tcW w:w="1744" w:type="dxa"/>
            <w:tcBorders>
              <w:top w:val="single" w:color="000000" w:themeColor="text1" w:sz="36" w:space="0"/>
              <w:bottom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29742C55" w14:textId="0241AF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D4</w:t>
            </w:r>
          </w:p>
        </w:tc>
        <w:tc>
          <w:tcPr>
            <w:tcW w:w="1744" w:type="dxa"/>
            <w:tcBorders>
              <w:top w:val="single" w:color="000000" w:themeColor="text1" w:sz="36" w:space="0"/>
              <w:bottom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68D58FB8" w14:textId="716B8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D5</w:t>
            </w:r>
          </w:p>
        </w:tc>
        <w:tc>
          <w:tcPr>
            <w:tcW w:w="1744" w:type="dxa"/>
            <w:tcBorders>
              <w:top w:val="single" w:color="000000" w:themeColor="text1" w:sz="36" w:space="0"/>
              <w:bottom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63F773B0" w14:textId="7F5D8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D6</w:t>
            </w:r>
          </w:p>
        </w:tc>
        <w:tc>
          <w:tcPr>
            <w:tcW w:w="1744" w:type="dxa"/>
            <w:tcBorders>
              <w:top w:val="single" w:color="000000" w:themeColor="text1" w:sz="36" w:space="0"/>
              <w:bottom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283E2ABF" w14:textId="2119F2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935F63" w:rsidTr="00935F63" w14:paraId="1BBE17EF" w14:textId="73FA9EE6">
        <w:tc>
          <w:tcPr>
            <w:tcW w:w="1742" w:type="dxa"/>
            <w:tcBorders>
              <w:top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46B45115" w14:textId="0B79F0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Stirling</w:t>
            </w:r>
          </w:p>
        </w:tc>
        <w:tc>
          <w:tcPr>
            <w:tcW w:w="1743" w:type="dxa"/>
            <w:tcBorders>
              <w:top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0E977829" w14:textId="0E24DF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20.0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tcBorders>
              <w:top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63E97517" w14:textId="379F82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17.8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tcBorders>
              <w:top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0E3DD60A" w14:textId="7D4C0D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45.5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tcBorders>
              <w:top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7548F993" w14:textId="69ABE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19.4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tcBorders>
              <w:top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0B9B623C" w14:textId="0209A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20.1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tcBorders>
              <w:top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63144594" w14:textId="48540A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13.1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tcBorders>
              <w:top w:val="single" w:color="7F7F7F" w:themeColor="text1" w:themeTint="80" w:sz="36" w:space="0"/>
            </w:tcBorders>
            <w:vAlign w:val="center"/>
          </w:tcPr>
          <w:p w:rsidRPr="00935F63" w:rsidR="00935F63" w:rsidP="00935F63" w:rsidRDefault="00935F63" w14:paraId="70AEE2A0" w14:textId="5B13B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136</w:t>
            </w:r>
            <w:r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</w:tr>
      <w:tr w:rsidR="00935F63" w:rsidTr="00935F63" w14:paraId="20279CE0" w14:textId="003904BF">
        <w:tc>
          <w:tcPr>
            <w:tcW w:w="1742" w:type="dxa"/>
            <w:vAlign w:val="center"/>
          </w:tcPr>
          <w:p w:rsidRPr="00935F63" w:rsidR="00935F63" w:rsidP="00935F63" w:rsidRDefault="00935F63" w14:paraId="66A8E524" w14:textId="136874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Victor</w:t>
            </w:r>
          </w:p>
        </w:tc>
        <w:tc>
          <w:tcPr>
            <w:tcW w:w="1743" w:type="dxa"/>
            <w:vAlign w:val="center"/>
          </w:tcPr>
          <w:p w:rsidRPr="00935F63" w:rsidR="00935F63" w:rsidP="00935F63" w:rsidRDefault="00935F63" w14:paraId="786B948E" w14:textId="1F762F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20.5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522EFCCD" w14:textId="140D3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17.1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6FA52FFE" w14:textId="5A866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47.5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2F2F1637" w14:textId="7219A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20.7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3C740809" w14:textId="5CF3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19.6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4A6502C2" w14:textId="7909C4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13.8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2677C72A" w14:textId="06C92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139.2</w:t>
            </w:r>
            <w:r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</w:tr>
      <w:tr w:rsidR="00935F63" w:rsidTr="00935F63" w14:paraId="3EBE9AD7" w14:textId="5C205D71">
        <w:tc>
          <w:tcPr>
            <w:tcW w:w="1742" w:type="dxa"/>
            <w:vAlign w:val="center"/>
          </w:tcPr>
          <w:p w:rsidRPr="00935F63" w:rsidR="00935F63" w:rsidP="00935F63" w:rsidRDefault="00935F63" w14:paraId="2ABA1365" w14:textId="5E5D74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Score Difference</w:t>
            </w:r>
          </w:p>
        </w:tc>
        <w:tc>
          <w:tcPr>
            <w:tcW w:w="1743" w:type="dxa"/>
            <w:vAlign w:val="center"/>
          </w:tcPr>
          <w:p w:rsidRPr="00935F63" w:rsidR="00935F63" w:rsidP="00935F63" w:rsidRDefault="00935F63" w14:paraId="3F86D140" w14:textId="6DC40C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0.5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321649A3" w14:textId="15220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0.7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1C13AD56" w14:textId="5571FC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2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39ED7BC8" w14:textId="10FF4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1.3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66B282B1" w14:textId="2CEF59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0.5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694CB4BD" w14:textId="755A1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0.7</w:t>
            </w:r>
            <w:r>
              <w:rPr>
                <w:rStyle w:val="eop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4" w:type="dxa"/>
            <w:vAlign w:val="center"/>
          </w:tcPr>
          <w:p w:rsidRPr="00935F63" w:rsidR="00935F63" w:rsidP="00935F63" w:rsidRDefault="00935F63" w14:paraId="60AD8F57" w14:textId="1D329A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</w:rPr>
              <w:t>5.7</w:t>
            </w:r>
            <w:r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</w:tr>
    </w:tbl>
    <w:p w:rsidR="00935F63" w:rsidRDefault="00935F63" w14:paraId="51F2DB60" w14:textId="77777777"/>
    <w:sectPr w:rsidR="00935F63" w:rsidSect="00935F6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63"/>
    <w:rsid w:val="004C3C2D"/>
    <w:rsid w:val="00935F63"/>
    <w:rsid w:val="1E5969FE"/>
    <w:rsid w:val="1F821201"/>
    <w:rsid w:val="4235089B"/>
    <w:rsid w:val="593BCF28"/>
    <w:rsid w:val="6B7604EF"/>
    <w:rsid w:val="7D3A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EB6D6"/>
  <w15:chartTrackingRefBased/>
  <w15:docId w15:val="{E1C84225-094F-42A1-B4EC-069F31DF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F6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F6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35F6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35F6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35F6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35F6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35F6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35F6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35F6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35F6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35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F6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35F6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35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F6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35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F6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35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F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5F6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935F63"/>
  </w:style>
  <w:style w:type="character" w:styleId="eop" w:customStyle="1">
    <w:name w:val="eop"/>
    <w:basedOn w:val="DefaultParagraphFont"/>
    <w:rsid w:val="00935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Stirling Cosgrove</dc:creator>
  <keywords/>
  <dc:description/>
  <lastModifiedBy>vlii0004@student.monash.edu</lastModifiedBy>
  <revision>3</revision>
  <dcterms:created xsi:type="dcterms:W3CDTF">2025-10-09T13:41:00.0000000Z</dcterms:created>
  <dcterms:modified xsi:type="dcterms:W3CDTF">2025-11-09T11:42:44.0946681Z</dcterms:modified>
</coreProperties>
</file>