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List"/>
        <w:tblpPr w:leftFromText="180" w:rightFromText="180" w:vertAnchor="page" w:horzAnchor="margin" w:tblpXSpec="center" w:tblpY="1667"/>
        <w:tblW w:w="14752" w:type="dxa"/>
        <w:tblLook w:val="04A0" w:firstRow="1" w:lastRow="0" w:firstColumn="1" w:lastColumn="0" w:noHBand="0" w:noVBand="1"/>
      </w:tblPr>
      <w:tblGrid>
        <w:gridCol w:w="1836"/>
        <w:gridCol w:w="1230"/>
        <w:gridCol w:w="1160"/>
        <w:gridCol w:w="2152"/>
        <w:gridCol w:w="2193"/>
        <w:gridCol w:w="1949"/>
        <w:gridCol w:w="2059"/>
        <w:gridCol w:w="2173"/>
      </w:tblGrid>
      <w:tr w:rsidR="00F34FFD" w:rsidRPr="007B5628" w:rsidTr="00653D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tcBorders>
              <w:bottom w:val="single" w:sz="4" w:space="0" w:color="auto"/>
            </w:tcBorders>
            <w:hideMark/>
          </w:tcPr>
          <w:p w:rsidR="00F34FFD" w:rsidRPr="007B5628" w:rsidRDefault="00F34FFD" w:rsidP="00C8281C">
            <w:pPr>
              <w:jc w:val="center"/>
              <w:rPr>
                <w:sz w:val="28"/>
              </w:rPr>
            </w:pPr>
            <w:r w:rsidRPr="007B5628">
              <w:rPr>
                <w:sz w:val="28"/>
              </w:rPr>
              <w:t>Donors</w:t>
            </w:r>
          </w:p>
        </w:tc>
        <w:tc>
          <w:tcPr>
            <w:tcW w:w="1237" w:type="dxa"/>
            <w:tcBorders>
              <w:bottom w:val="single" w:sz="4" w:space="0" w:color="auto"/>
            </w:tcBorders>
          </w:tcPr>
          <w:p w:rsidR="00F34FFD" w:rsidRPr="007B5628" w:rsidRDefault="00F34FFD" w:rsidP="00C828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</w:rPr>
            </w:pPr>
            <w:r w:rsidRPr="007B5628">
              <w:rPr>
                <w:sz w:val="28"/>
              </w:rPr>
              <w:t>Gender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F34FFD" w:rsidRPr="007B5628" w:rsidRDefault="00F34FFD" w:rsidP="00C828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</w:rPr>
            </w:pPr>
            <w:r>
              <w:rPr>
                <w:sz w:val="28"/>
              </w:rPr>
              <w:t>Age</w:t>
            </w:r>
          </w:p>
        </w:tc>
        <w:tc>
          <w:tcPr>
            <w:tcW w:w="2158" w:type="dxa"/>
            <w:tcBorders>
              <w:bottom w:val="single" w:sz="4" w:space="0" w:color="auto"/>
            </w:tcBorders>
          </w:tcPr>
          <w:p w:rsidR="00F34FFD" w:rsidRPr="007B5628" w:rsidRDefault="00F34FFD" w:rsidP="00C828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</w:rPr>
            </w:pPr>
            <w:r>
              <w:rPr>
                <w:sz w:val="28"/>
              </w:rPr>
              <w:t>Reason for surgery</w:t>
            </w:r>
          </w:p>
        </w:tc>
        <w:tc>
          <w:tcPr>
            <w:tcW w:w="1997" w:type="dxa"/>
            <w:tcBorders>
              <w:bottom w:val="single" w:sz="4" w:space="0" w:color="auto"/>
            </w:tcBorders>
          </w:tcPr>
          <w:p w:rsidR="00F34FFD" w:rsidRPr="007B5628" w:rsidRDefault="00F34FFD" w:rsidP="00C828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</w:rPr>
            </w:pPr>
            <w:r>
              <w:rPr>
                <w:sz w:val="28"/>
              </w:rPr>
              <w:t>Underlying diseases</w:t>
            </w:r>
          </w:p>
        </w:tc>
        <w:tc>
          <w:tcPr>
            <w:tcW w:w="1969" w:type="dxa"/>
            <w:tcBorders>
              <w:bottom w:val="single" w:sz="4" w:space="0" w:color="auto"/>
            </w:tcBorders>
          </w:tcPr>
          <w:p w:rsidR="00F34FFD" w:rsidRPr="007B5628" w:rsidRDefault="00F34FFD" w:rsidP="00C828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</w:rPr>
            </w:pPr>
            <w:r>
              <w:rPr>
                <w:sz w:val="28"/>
              </w:rPr>
              <w:t>Medication</w:t>
            </w:r>
          </w:p>
        </w:tc>
        <w:tc>
          <w:tcPr>
            <w:tcW w:w="2114" w:type="dxa"/>
            <w:tcBorders>
              <w:bottom w:val="single" w:sz="4" w:space="0" w:color="auto"/>
            </w:tcBorders>
          </w:tcPr>
          <w:p w:rsidR="00F34FFD" w:rsidRPr="007B5628" w:rsidRDefault="00F34FFD" w:rsidP="00C828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</w:rPr>
            </w:pPr>
            <w:proofErr w:type="spellStart"/>
            <w:r w:rsidRPr="007B5628">
              <w:rPr>
                <w:sz w:val="28"/>
              </w:rPr>
              <w:t>iTRAQ</w:t>
            </w:r>
            <w:proofErr w:type="spellEnd"/>
            <w:r w:rsidRPr="007B5628">
              <w:rPr>
                <w:sz w:val="28"/>
              </w:rPr>
              <w:t xml:space="preserve"> run</w:t>
            </w:r>
          </w:p>
        </w:tc>
        <w:tc>
          <w:tcPr>
            <w:tcW w:w="2218" w:type="dxa"/>
            <w:tcBorders>
              <w:bottom w:val="single" w:sz="4" w:space="0" w:color="auto"/>
            </w:tcBorders>
            <w:hideMark/>
          </w:tcPr>
          <w:p w:rsidR="00F34FFD" w:rsidRPr="007B5628" w:rsidRDefault="00F34FFD" w:rsidP="00C828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 w:rsidRPr="007B5628">
              <w:rPr>
                <w:sz w:val="28"/>
              </w:rPr>
              <w:t>No. of proteins detected</w:t>
            </w:r>
          </w:p>
        </w:tc>
      </w:tr>
      <w:tr w:rsidR="00F34FFD" w:rsidRPr="007B5628" w:rsidTr="00653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FFD" w:rsidRPr="006C038F" w:rsidRDefault="00F34FFD" w:rsidP="00653DF0">
            <w:pPr>
              <w:jc w:val="center"/>
            </w:pPr>
            <w:r w:rsidRPr="006C038F">
              <w:t>Donor 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M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67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Colorectal liver metastases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Hypertension</w:t>
            </w:r>
          </w:p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Asthma</w:t>
            </w:r>
          </w:p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Hypercholesterolemia</w:t>
            </w:r>
          </w:p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Gout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Omeprazole</w:t>
            </w:r>
          </w:p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Atorvastatin</w:t>
            </w:r>
          </w:p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Tramadol</w:t>
            </w:r>
          </w:p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Allopurinol</w:t>
            </w:r>
          </w:p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Amlodipine</w:t>
            </w:r>
          </w:p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Lisinopril</w:t>
            </w:r>
          </w:p>
        </w:tc>
        <w:tc>
          <w:tcPr>
            <w:tcW w:w="2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1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2439</w:t>
            </w:r>
          </w:p>
        </w:tc>
      </w:tr>
      <w:tr w:rsidR="00F34FFD" w:rsidRPr="007B5628" w:rsidTr="00653DF0">
        <w:trPr>
          <w:trHeight w:val="1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FFD" w:rsidRPr="006C038F" w:rsidRDefault="00F34FFD" w:rsidP="00653DF0">
            <w:pPr>
              <w:jc w:val="center"/>
            </w:pPr>
            <w:r w:rsidRPr="006C038F">
              <w:t>Donor 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038F">
              <w:t>M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038F">
              <w:t>74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038F">
              <w:t>Colorectal liver metastasis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038F">
              <w:t>Deep venous thrombosis</w:t>
            </w:r>
          </w:p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038F">
              <w:t>Benign prostatic hyperplasia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C038F">
              <w:t>Citirizine</w:t>
            </w:r>
            <w:proofErr w:type="spellEnd"/>
          </w:p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C038F">
              <w:t>Finasteride</w:t>
            </w:r>
            <w:proofErr w:type="spellEnd"/>
          </w:p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038F">
              <w:t>Terazosin</w:t>
            </w:r>
          </w:p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C038F">
              <w:t>Paracetamol</w:t>
            </w:r>
            <w:proofErr w:type="spellEnd"/>
          </w:p>
        </w:tc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4FFD" w:rsidRPr="007B5628" w:rsidTr="00653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FFD" w:rsidRPr="006C038F" w:rsidRDefault="00F34FFD" w:rsidP="00653DF0">
            <w:pPr>
              <w:jc w:val="center"/>
            </w:pPr>
            <w:r w:rsidRPr="006C038F">
              <w:t>Donor 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F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61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C038F">
              <w:t>Cholangiocarcinoma</w:t>
            </w:r>
            <w:proofErr w:type="spellEnd"/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</w:t>
            </w:r>
            <w:r w:rsidRPr="006C038F">
              <w:t>evere pancreatitis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Diclofenac</w:t>
            </w:r>
          </w:p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C038F">
              <w:t>Paracetamol</w:t>
            </w:r>
            <w:proofErr w:type="spellEnd"/>
          </w:p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Omeprazole</w:t>
            </w:r>
          </w:p>
        </w:tc>
        <w:tc>
          <w:tcPr>
            <w:tcW w:w="2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2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2944</w:t>
            </w:r>
          </w:p>
        </w:tc>
      </w:tr>
      <w:tr w:rsidR="00F34FFD" w:rsidRPr="007B5628" w:rsidTr="00653DF0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FFD" w:rsidRPr="006C038F" w:rsidRDefault="00F34FFD" w:rsidP="00653DF0">
            <w:pPr>
              <w:jc w:val="center"/>
            </w:pPr>
            <w:r w:rsidRPr="006C038F">
              <w:t>Donor 4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038F">
              <w:t>M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038F">
              <w:t>58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038F">
              <w:t xml:space="preserve">Primary </w:t>
            </w:r>
            <w:proofErr w:type="spellStart"/>
            <w:r w:rsidRPr="006C038F">
              <w:t>hepatocarcinoma</w:t>
            </w:r>
            <w:proofErr w:type="spellEnd"/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038F">
              <w:t>Hypertension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C038F">
              <w:t>Atenadol</w:t>
            </w:r>
            <w:proofErr w:type="spellEnd"/>
          </w:p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038F">
              <w:t>Allopurinol</w:t>
            </w:r>
          </w:p>
        </w:tc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FFD" w:rsidRPr="006C038F" w:rsidRDefault="00F34FFD" w:rsidP="00653D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4FFD" w:rsidRPr="007B5628" w:rsidTr="00653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FFD" w:rsidRPr="006C038F" w:rsidRDefault="00F34FFD" w:rsidP="00653DF0">
            <w:pPr>
              <w:jc w:val="center"/>
            </w:pPr>
            <w:r w:rsidRPr="006C038F">
              <w:t>Donor 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M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66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Colorectal liver metastases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Diabetes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C038F">
              <w:t>Meiformin</w:t>
            </w:r>
            <w:proofErr w:type="spellEnd"/>
          </w:p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C038F">
              <w:t>Glicazide</w:t>
            </w:r>
            <w:proofErr w:type="spellEnd"/>
          </w:p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Simvastatin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3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FFD" w:rsidRPr="006C038F" w:rsidRDefault="00F34FFD" w:rsidP="00653D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038F">
              <w:t>2347</w:t>
            </w:r>
          </w:p>
        </w:tc>
      </w:tr>
    </w:tbl>
    <w:p w:rsidR="00CF24E0" w:rsidRDefault="00653DF0" w:rsidP="00CF24E0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7083A1" wp14:editId="1F76A543">
                <wp:simplePos x="0" y="0"/>
                <wp:positionH relativeFrom="column">
                  <wp:posOffset>-292735</wp:posOffset>
                </wp:positionH>
                <wp:positionV relativeFrom="paragraph">
                  <wp:posOffset>-381635</wp:posOffset>
                </wp:positionV>
                <wp:extent cx="722630" cy="238125"/>
                <wp:effectExtent l="0" t="0" r="1270" b="952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63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2322" w:rsidRPr="00946C49" w:rsidRDefault="00752322" w:rsidP="00F34FFD">
                            <w:pPr>
                              <w:rPr>
                                <w:b/>
                              </w:rPr>
                            </w:pPr>
                            <w:r w:rsidRPr="00946C49">
                              <w:rPr>
                                <w:b/>
                              </w:rPr>
                              <w:t xml:space="preserve">Table </w:t>
                            </w:r>
                            <w:r>
                              <w:rPr>
                                <w:b/>
                              </w:rPr>
                              <w:t>S</w:t>
                            </w:r>
                            <w:r w:rsidRPr="00946C49"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3.05pt;margin-top:-30.05pt;width:56.9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px6gQIAAA4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" stroked="f">
                <v:textbox>
                  <w:txbxContent>
                    <w:p w:rsidR="00752322" w:rsidRPr="00946C49" w:rsidRDefault="00752322" w:rsidP="00F34FFD">
                      <w:pPr>
                        <w:rPr>
                          <w:b/>
                        </w:rPr>
                      </w:pPr>
                      <w:r w:rsidRPr="00946C49">
                        <w:rPr>
                          <w:b/>
                        </w:rPr>
                        <w:t xml:space="preserve">Table </w:t>
                      </w:r>
                      <w:r>
                        <w:rPr>
                          <w:b/>
                        </w:rPr>
                        <w:t>S</w:t>
                      </w:r>
                      <w:r w:rsidRPr="00946C49">
                        <w:rPr>
                          <w:b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CF24E0"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8FDDA49" wp14:editId="7DAC044C">
                <wp:simplePos x="0" y="0"/>
                <wp:positionH relativeFrom="column">
                  <wp:posOffset>-485775</wp:posOffset>
                </wp:positionH>
                <wp:positionV relativeFrom="paragraph">
                  <wp:posOffset>5381625</wp:posOffset>
                </wp:positionV>
                <wp:extent cx="2133600" cy="238125"/>
                <wp:effectExtent l="0" t="0" r="0" b="9525"/>
                <wp:wrapNone/>
                <wp:docPr id="1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2322" w:rsidRPr="00946C49" w:rsidRDefault="00752322" w:rsidP="00CF24E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Table S2 – see Excel document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margin-left:-38.25pt;margin-top:423.75pt;width:168pt;height:18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" stroked="f">
                <v:textbox>
                  <w:txbxContent>
                    <w:p w:rsidR="00752322" w:rsidRPr="00946C49" w:rsidRDefault="00752322" w:rsidP="00CF24E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Table S2 – see Excel document</w:t>
                      </w:r>
                    </w:p>
                  </w:txbxContent>
                </v:textbox>
              </v:shape>
            </w:pict>
          </mc:Fallback>
        </mc:AlternateContent>
      </w:r>
    </w:p>
    <w:p w:rsidR="00CF24E0" w:rsidRPr="008C4803" w:rsidRDefault="00CF24E0" w:rsidP="00CF24E0">
      <w:pPr>
        <w:sectPr w:rsidR="00CF24E0" w:rsidRPr="008C4803" w:rsidSect="005F5012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MediumShading1"/>
        <w:tblW w:w="5296" w:type="pct"/>
        <w:tblLayout w:type="fixed"/>
        <w:tblLook w:val="0420" w:firstRow="1" w:lastRow="0" w:firstColumn="0" w:lastColumn="0" w:noHBand="0" w:noVBand="1"/>
      </w:tblPr>
      <w:tblGrid>
        <w:gridCol w:w="1800"/>
        <w:gridCol w:w="8431"/>
        <w:gridCol w:w="1552"/>
        <w:gridCol w:w="1552"/>
        <w:gridCol w:w="1678"/>
      </w:tblGrid>
      <w:tr w:rsidR="00CF24E0" w:rsidRPr="008E4247" w:rsidTr="00FD2A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tcW w:w="599" w:type="pct"/>
            <w:vMerge w:val="restart"/>
            <w:hideMark/>
          </w:tcPr>
          <w:p w:rsidR="00CF24E0" w:rsidRPr="002B6F48" w:rsidRDefault="009C6A80" w:rsidP="007D2833">
            <w:pPr>
              <w:jc w:val="center"/>
              <w:rPr>
                <w:sz w:val="20"/>
              </w:rPr>
            </w:pPr>
            <w:r w:rsidRPr="009C6A80">
              <w:rPr>
                <w:noProof/>
                <w:sz w:val="20"/>
                <w:lang w:val="en-US" w:eastAsia="en-US"/>
              </w:rPr>
              <w:lastRenderedPageBreak/>
              <w:t>Uniprot Accession Number</w:t>
            </w:r>
          </w:p>
        </w:tc>
        <w:tc>
          <w:tcPr>
            <w:tcW w:w="2808" w:type="pct"/>
            <w:vMerge w:val="restart"/>
            <w:vAlign w:val="center"/>
            <w:hideMark/>
          </w:tcPr>
          <w:p w:rsidR="00CF24E0" w:rsidRPr="002B6F48" w:rsidRDefault="00FD2ABE" w:rsidP="00FD2ABE">
            <w:pPr>
              <w:rPr>
                <w:sz w:val="20"/>
              </w:rPr>
            </w:pPr>
            <w:r>
              <w:rPr>
                <w:sz w:val="20"/>
              </w:rPr>
              <w:t>Most variable proteins</w:t>
            </w:r>
          </w:p>
        </w:tc>
        <w:tc>
          <w:tcPr>
            <w:tcW w:w="1593" w:type="pct"/>
            <w:gridSpan w:val="3"/>
            <w:hideMark/>
          </w:tcPr>
          <w:p w:rsidR="00CF24E0" w:rsidRPr="002B6F48" w:rsidRDefault="00986C6E" w:rsidP="007D2833">
            <w:pPr>
              <w:jc w:val="center"/>
              <w:rPr>
                <w:sz w:val="20"/>
              </w:rPr>
            </w:pPr>
            <w:r>
              <w:rPr>
                <w:i/>
                <w:iCs/>
                <w:sz w:val="20"/>
              </w:rPr>
              <w:t>Co-efficient of variance</w:t>
            </w:r>
          </w:p>
        </w:tc>
      </w:tr>
      <w:tr w:rsidR="00CF24E0" w:rsidRPr="008E4247" w:rsidTr="00E651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tcW w:w="599" w:type="pct"/>
            <w:vMerge/>
            <w:hideMark/>
          </w:tcPr>
          <w:p w:rsidR="00CF24E0" w:rsidRPr="002B6F48" w:rsidRDefault="00CF24E0" w:rsidP="007D2833">
            <w:pPr>
              <w:rPr>
                <w:color w:val="FFFFFF" w:themeColor="background1"/>
                <w:sz w:val="20"/>
              </w:rPr>
            </w:pPr>
          </w:p>
        </w:tc>
        <w:tc>
          <w:tcPr>
            <w:tcW w:w="2808" w:type="pct"/>
            <w:vMerge/>
            <w:hideMark/>
          </w:tcPr>
          <w:p w:rsidR="00CF24E0" w:rsidRPr="002B6F48" w:rsidRDefault="00CF24E0" w:rsidP="007D2833">
            <w:pPr>
              <w:rPr>
                <w:color w:val="FFFFFF" w:themeColor="background1"/>
                <w:sz w:val="20"/>
              </w:rPr>
            </w:pPr>
          </w:p>
        </w:tc>
        <w:tc>
          <w:tcPr>
            <w:tcW w:w="517" w:type="pct"/>
            <w:shd w:val="clear" w:color="auto" w:fill="000000" w:themeFill="text1"/>
            <w:hideMark/>
          </w:tcPr>
          <w:p w:rsidR="00CF24E0" w:rsidRPr="002B6F48" w:rsidRDefault="00CF24E0" w:rsidP="007D2833">
            <w:pPr>
              <w:jc w:val="center"/>
              <w:rPr>
                <w:color w:val="FFFFFF" w:themeColor="background1"/>
                <w:sz w:val="20"/>
              </w:rPr>
            </w:pPr>
            <w:r w:rsidRPr="002B6F48">
              <w:rPr>
                <w:b/>
                <w:bCs/>
                <w:i/>
                <w:iCs/>
                <w:color w:val="FFFFFF" w:themeColor="background1"/>
                <w:sz w:val="20"/>
              </w:rPr>
              <w:t>24 hours</w:t>
            </w:r>
          </w:p>
        </w:tc>
        <w:tc>
          <w:tcPr>
            <w:tcW w:w="517" w:type="pct"/>
            <w:shd w:val="clear" w:color="auto" w:fill="000000" w:themeFill="text1"/>
            <w:hideMark/>
          </w:tcPr>
          <w:p w:rsidR="00CF24E0" w:rsidRPr="002B6F48" w:rsidRDefault="00CF24E0" w:rsidP="007D2833">
            <w:pPr>
              <w:jc w:val="center"/>
              <w:rPr>
                <w:color w:val="FFFFFF" w:themeColor="background1"/>
                <w:sz w:val="20"/>
              </w:rPr>
            </w:pPr>
            <w:r w:rsidRPr="002B6F48">
              <w:rPr>
                <w:b/>
                <w:bCs/>
                <w:i/>
                <w:iCs/>
                <w:color w:val="FFFFFF" w:themeColor="background1"/>
                <w:sz w:val="20"/>
              </w:rPr>
              <w:t>72 hours</w:t>
            </w:r>
          </w:p>
        </w:tc>
        <w:tc>
          <w:tcPr>
            <w:tcW w:w="559" w:type="pct"/>
            <w:shd w:val="clear" w:color="auto" w:fill="000000" w:themeFill="text1"/>
            <w:hideMark/>
          </w:tcPr>
          <w:p w:rsidR="00CF24E0" w:rsidRPr="002B6F48" w:rsidRDefault="00CF24E0" w:rsidP="007D2833">
            <w:pPr>
              <w:jc w:val="center"/>
              <w:rPr>
                <w:color w:val="FFFFFF" w:themeColor="background1"/>
                <w:sz w:val="20"/>
              </w:rPr>
            </w:pPr>
            <w:r w:rsidRPr="002B6F48">
              <w:rPr>
                <w:b/>
                <w:bCs/>
                <w:i/>
                <w:iCs/>
                <w:color w:val="FFFFFF" w:themeColor="background1"/>
                <w:sz w:val="20"/>
              </w:rPr>
              <w:t>168 hours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P0DJI9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Serum amyloid A-2 protein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FC7689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2.08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752322" w:rsidP="007523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2.08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2.07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Q9NUJ1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proofErr w:type="spellStart"/>
            <w:r w:rsidRPr="002236A4">
              <w:rPr>
                <w:sz w:val="20"/>
                <w:szCs w:val="20"/>
              </w:rPr>
              <w:t>Mycophenolic</w:t>
            </w:r>
            <w:proofErr w:type="spellEnd"/>
            <w:r w:rsidRPr="002236A4">
              <w:rPr>
                <w:sz w:val="20"/>
                <w:szCs w:val="20"/>
              </w:rPr>
              <w:t xml:space="preserve"> acid acyl-</w:t>
            </w:r>
            <w:proofErr w:type="spellStart"/>
            <w:r w:rsidRPr="002236A4">
              <w:rPr>
                <w:sz w:val="20"/>
                <w:szCs w:val="20"/>
              </w:rPr>
              <w:t>glucuronide</w:t>
            </w:r>
            <w:proofErr w:type="spellEnd"/>
            <w:r w:rsidRPr="002236A4">
              <w:rPr>
                <w:sz w:val="20"/>
                <w:szCs w:val="20"/>
              </w:rPr>
              <w:t xml:space="preserve"> esterase, mitochondrial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1.71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752322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1.88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1.99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Q969Z3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MOSC domain-containing protein 2, mitochondrial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FC7689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1.69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752322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1.41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1.81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P15374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 xml:space="preserve">Ubiquitin carboxyl-terminal hydrolase </w:t>
            </w:r>
            <w:proofErr w:type="spellStart"/>
            <w:r w:rsidRPr="002236A4">
              <w:rPr>
                <w:sz w:val="20"/>
                <w:szCs w:val="20"/>
              </w:rPr>
              <w:t>isozyme</w:t>
            </w:r>
            <w:proofErr w:type="spellEnd"/>
            <w:r w:rsidRPr="002236A4">
              <w:rPr>
                <w:sz w:val="20"/>
                <w:szCs w:val="20"/>
              </w:rPr>
              <w:t xml:space="preserve"> L3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1.82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752322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1.67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1.69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P26599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proofErr w:type="spellStart"/>
            <w:r w:rsidRPr="002236A4">
              <w:rPr>
                <w:sz w:val="20"/>
                <w:szCs w:val="20"/>
              </w:rPr>
              <w:t>Polypyrimidine</w:t>
            </w:r>
            <w:proofErr w:type="spellEnd"/>
            <w:r w:rsidRPr="002236A4">
              <w:rPr>
                <w:sz w:val="20"/>
                <w:szCs w:val="20"/>
              </w:rPr>
              <w:t xml:space="preserve"> tract-binding protein 1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FC7689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1.60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752322" w:rsidP="007523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1.63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1.68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O15260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Surfeit locus protein 4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FC7689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1.57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752322" w:rsidP="007523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1.71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1.64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bCs/>
                <w:sz w:val="20"/>
                <w:szCs w:val="20"/>
              </w:rPr>
            </w:pPr>
            <w:r w:rsidRPr="002236A4">
              <w:rPr>
                <w:bCs/>
                <w:sz w:val="20"/>
                <w:szCs w:val="20"/>
              </w:rPr>
              <w:t>O14756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bCs/>
                <w:sz w:val="20"/>
                <w:szCs w:val="20"/>
              </w:rPr>
            </w:pPr>
            <w:r w:rsidRPr="002236A4">
              <w:rPr>
                <w:bCs/>
                <w:sz w:val="20"/>
                <w:szCs w:val="20"/>
              </w:rPr>
              <w:t>17-beta-hydroxysteroid dehydrogenase type 6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1.09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752322">
            <w:pPr>
              <w:jc w:val="center"/>
              <w:rPr>
                <w:bCs/>
                <w:sz w:val="20"/>
                <w:szCs w:val="20"/>
              </w:rPr>
            </w:pPr>
            <w:r w:rsidRPr="002236A4">
              <w:rPr>
                <w:bCs/>
                <w:sz w:val="20"/>
                <w:szCs w:val="20"/>
              </w:rPr>
              <w:t>1.35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1.64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P25398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40S ribosomal protein S12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1.65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752322" w:rsidP="007523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1.71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1.61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P01011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Alpha-1-antichymotrypsin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0.70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752322" w:rsidP="007523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1.58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P11712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Cytochrome P450 2C9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1.20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752322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1.42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1.57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Q96EK6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Glucosamine 6-phosphate N-</w:t>
            </w:r>
            <w:proofErr w:type="spellStart"/>
            <w:r w:rsidRPr="002236A4">
              <w:rPr>
                <w:sz w:val="20"/>
                <w:szCs w:val="20"/>
              </w:rPr>
              <w:t>acetyltransferase</w:t>
            </w:r>
            <w:proofErr w:type="spellEnd"/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1.74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752322" w:rsidP="007523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1.61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1.54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Q99714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3-hydroxyacyl-CoA dehydrogenase type-2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752322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1.47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1.54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Q96IJ6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 xml:space="preserve">Mannose-1-phosphate </w:t>
            </w:r>
            <w:proofErr w:type="spellStart"/>
            <w:r w:rsidRPr="002236A4">
              <w:rPr>
                <w:sz w:val="20"/>
                <w:szCs w:val="20"/>
              </w:rPr>
              <w:t>guanyltransferase</w:t>
            </w:r>
            <w:proofErr w:type="spellEnd"/>
            <w:r w:rsidRPr="002236A4">
              <w:rPr>
                <w:sz w:val="20"/>
                <w:szCs w:val="20"/>
              </w:rPr>
              <w:t xml:space="preserve"> alpha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752322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1.35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1.51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Q6YN16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proofErr w:type="spellStart"/>
            <w:r w:rsidRPr="002236A4">
              <w:rPr>
                <w:sz w:val="20"/>
                <w:szCs w:val="20"/>
              </w:rPr>
              <w:t>Hydroxysteroid</w:t>
            </w:r>
            <w:proofErr w:type="spellEnd"/>
            <w:r w:rsidRPr="002236A4">
              <w:rPr>
                <w:sz w:val="20"/>
                <w:szCs w:val="20"/>
              </w:rPr>
              <w:t xml:space="preserve"> dehydrogenase-like protein 2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1.47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752322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1.60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1.50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P24752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 xml:space="preserve">Acetyl-CoA </w:t>
            </w:r>
            <w:proofErr w:type="spellStart"/>
            <w:r w:rsidRPr="002236A4">
              <w:rPr>
                <w:sz w:val="20"/>
                <w:szCs w:val="20"/>
              </w:rPr>
              <w:t>acetyltransferase</w:t>
            </w:r>
            <w:proofErr w:type="spellEnd"/>
            <w:r w:rsidRPr="002236A4">
              <w:rPr>
                <w:sz w:val="20"/>
                <w:szCs w:val="20"/>
              </w:rPr>
              <w:t>, mitochondrial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752322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1.48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1.50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Q16134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 xml:space="preserve">Electron transfer </w:t>
            </w:r>
            <w:proofErr w:type="spellStart"/>
            <w:r w:rsidRPr="002236A4">
              <w:rPr>
                <w:sz w:val="20"/>
                <w:szCs w:val="20"/>
              </w:rPr>
              <w:t>flavoprotein</w:t>
            </w:r>
            <w:proofErr w:type="spellEnd"/>
            <w:r w:rsidRPr="002236A4">
              <w:rPr>
                <w:sz w:val="20"/>
                <w:szCs w:val="20"/>
              </w:rPr>
              <w:t xml:space="preserve">-ubiquinone </w:t>
            </w:r>
            <w:proofErr w:type="spellStart"/>
            <w:r w:rsidRPr="002236A4">
              <w:rPr>
                <w:sz w:val="20"/>
                <w:szCs w:val="20"/>
              </w:rPr>
              <w:t>oxidoreductase</w:t>
            </w:r>
            <w:proofErr w:type="spellEnd"/>
            <w:r w:rsidRPr="002236A4">
              <w:rPr>
                <w:sz w:val="20"/>
                <w:szCs w:val="20"/>
              </w:rPr>
              <w:t>, mitochondrial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1.08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752322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1.39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1.49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P35914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proofErr w:type="spellStart"/>
            <w:r w:rsidRPr="002236A4">
              <w:rPr>
                <w:sz w:val="20"/>
                <w:szCs w:val="20"/>
              </w:rPr>
              <w:t>Hydroxymethylglutaryl</w:t>
            </w:r>
            <w:proofErr w:type="spellEnd"/>
            <w:r w:rsidRPr="002236A4">
              <w:rPr>
                <w:sz w:val="20"/>
                <w:szCs w:val="20"/>
              </w:rPr>
              <w:t xml:space="preserve">-CoA </w:t>
            </w:r>
            <w:proofErr w:type="spellStart"/>
            <w:r w:rsidRPr="002236A4">
              <w:rPr>
                <w:sz w:val="20"/>
                <w:szCs w:val="20"/>
              </w:rPr>
              <w:t>lyase</w:t>
            </w:r>
            <w:proofErr w:type="spellEnd"/>
            <w:r w:rsidRPr="002236A4">
              <w:rPr>
                <w:sz w:val="20"/>
                <w:szCs w:val="20"/>
              </w:rPr>
              <w:t>, mitochondrial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752322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1.40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1.48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O43708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proofErr w:type="spellStart"/>
            <w:r w:rsidRPr="002236A4">
              <w:rPr>
                <w:sz w:val="20"/>
                <w:szCs w:val="20"/>
              </w:rPr>
              <w:t>Maleylacetoacetate</w:t>
            </w:r>
            <w:proofErr w:type="spellEnd"/>
            <w:r w:rsidRPr="002236A4">
              <w:rPr>
                <w:sz w:val="20"/>
                <w:szCs w:val="20"/>
              </w:rPr>
              <w:t xml:space="preserve"> isomerase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FC7689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1.40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752322" w:rsidP="007523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1.52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1.48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Q16222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UDP-N-</w:t>
            </w:r>
            <w:proofErr w:type="spellStart"/>
            <w:r w:rsidRPr="002236A4">
              <w:rPr>
                <w:sz w:val="20"/>
                <w:szCs w:val="20"/>
              </w:rPr>
              <w:t>acetylhexosamine</w:t>
            </w:r>
            <w:proofErr w:type="spellEnd"/>
            <w:r w:rsidRPr="002236A4">
              <w:rPr>
                <w:sz w:val="20"/>
                <w:szCs w:val="20"/>
              </w:rPr>
              <w:t xml:space="preserve"> </w:t>
            </w:r>
            <w:proofErr w:type="spellStart"/>
            <w:r w:rsidRPr="002236A4">
              <w:rPr>
                <w:sz w:val="20"/>
                <w:szCs w:val="20"/>
              </w:rPr>
              <w:t>pyrophosphorylase</w:t>
            </w:r>
            <w:proofErr w:type="spellEnd"/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1.58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752322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1.63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1.47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O75643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 xml:space="preserve">U5 small nuclear </w:t>
            </w:r>
            <w:proofErr w:type="spellStart"/>
            <w:r w:rsidRPr="002236A4">
              <w:rPr>
                <w:sz w:val="20"/>
                <w:szCs w:val="20"/>
              </w:rPr>
              <w:t>ribonucleoprotein</w:t>
            </w:r>
            <w:proofErr w:type="spellEnd"/>
            <w:r w:rsidRPr="002236A4">
              <w:rPr>
                <w:sz w:val="20"/>
                <w:szCs w:val="20"/>
              </w:rPr>
              <w:t xml:space="preserve"> 200 </w:t>
            </w:r>
            <w:proofErr w:type="spellStart"/>
            <w:r w:rsidRPr="002236A4">
              <w:rPr>
                <w:sz w:val="20"/>
                <w:szCs w:val="20"/>
              </w:rPr>
              <w:t>kDa</w:t>
            </w:r>
            <w:proofErr w:type="spellEnd"/>
            <w:r w:rsidRPr="002236A4">
              <w:rPr>
                <w:sz w:val="20"/>
                <w:szCs w:val="20"/>
              </w:rPr>
              <w:t xml:space="preserve"> helicase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FC7689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1.44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752322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1.33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1.44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Q08AH3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 xml:space="preserve">Acyl-coenzyme A </w:t>
            </w:r>
            <w:proofErr w:type="spellStart"/>
            <w:r w:rsidRPr="002236A4">
              <w:rPr>
                <w:sz w:val="20"/>
                <w:szCs w:val="20"/>
              </w:rPr>
              <w:t>synthetase</w:t>
            </w:r>
            <w:proofErr w:type="spellEnd"/>
            <w:r w:rsidRPr="002236A4">
              <w:rPr>
                <w:sz w:val="20"/>
                <w:szCs w:val="20"/>
              </w:rPr>
              <w:t xml:space="preserve"> ACSM2A, mitochondrial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1.08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752322" w:rsidP="007523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1.29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1.39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bCs/>
                <w:sz w:val="20"/>
                <w:szCs w:val="20"/>
              </w:rPr>
            </w:pPr>
            <w:r w:rsidRPr="002236A4">
              <w:rPr>
                <w:bCs/>
                <w:sz w:val="20"/>
                <w:szCs w:val="20"/>
              </w:rPr>
              <w:t>P15104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bCs/>
                <w:sz w:val="20"/>
                <w:szCs w:val="20"/>
              </w:rPr>
            </w:pPr>
            <w:r w:rsidRPr="002236A4">
              <w:rPr>
                <w:bCs/>
                <w:sz w:val="20"/>
                <w:szCs w:val="20"/>
              </w:rPr>
              <w:t xml:space="preserve">Glutamine </w:t>
            </w:r>
            <w:proofErr w:type="spellStart"/>
            <w:r w:rsidRPr="002236A4">
              <w:rPr>
                <w:bCs/>
                <w:sz w:val="20"/>
                <w:szCs w:val="20"/>
              </w:rPr>
              <w:t>synthetase</w:t>
            </w:r>
            <w:proofErr w:type="spellEnd"/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0.35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752322" w:rsidP="0075232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1.05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1.39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Q14558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proofErr w:type="spellStart"/>
            <w:r w:rsidRPr="002236A4">
              <w:rPr>
                <w:sz w:val="20"/>
                <w:szCs w:val="20"/>
              </w:rPr>
              <w:t>Phosphoribosyl</w:t>
            </w:r>
            <w:proofErr w:type="spellEnd"/>
            <w:r w:rsidRPr="002236A4">
              <w:rPr>
                <w:sz w:val="20"/>
                <w:szCs w:val="20"/>
              </w:rPr>
              <w:t xml:space="preserve"> pyrophosphate synthase-associated protein 1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FC7689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1.17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752322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1.09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1.38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O75521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proofErr w:type="spellStart"/>
            <w:r w:rsidRPr="002236A4">
              <w:rPr>
                <w:sz w:val="20"/>
                <w:szCs w:val="20"/>
              </w:rPr>
              <w:t>Enoyl</w:t>
            </w:r>
            <w:proofErr w:type="spellEnd"/>
            <w:r w:rsidRPr="002236A4">
              <w:rPr>
                <w:sz w:val="20"/>
                <w:szCs w:val="20"/>
              </w:rPr>
              <w:t>-CoA delta isomerase 2, mitochondrial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1.33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752322" w:rsidP="007523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1.49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1.38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Q15366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Poly(</w:t>
            </w:r>
            <w:proofErr w:type="spellStart"/>
            <w:r w:rsidRPr="002236A4">
              <w:rPr>
                <w:sz w:val="20"/>
                <w:szCs w:val="20"/>
              </w:rPr>
              <w:t>rC</w:t>
            </w:r>
            <w:proofErr w:type="spellEnd"/>
            <w:r w:rsidRPr="002236A4">
              <w:rPr>
                <w:sz w:val="20"/>
                <w:szCs w:val="20"/>
              </w:rPr>
              <w:t>)-binding protein 2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FC7689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1.70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752322" w:rsidP="007523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1.41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1.38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Q9BRX8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Redox-regulatory protein FAM213A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1.18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752322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1.36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1.37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P78329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Leukotriene-B(4) omega-hydroxylase 1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FC7689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1.35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752322" w:rsidP="007523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1.40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Q04446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1,4-alpha-glucan-branching enzyme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1.36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P62330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ADP-</w:t>
            </w:r>
            <w:proofErr w:type="spellStart"/>
            <w:r w:rsidRPr="002236A4">
              <w:rPr>
                <w:sz w:val="20"/>
                <w:szCs w:val="20"/>
              </w:rPr>
              <w:t>ribosylation</w:t>
            </w:r>
            <w:proofErr w:type="spellEnd"/>
            <w:r w:rsidRPr="002236A4">
              <w:rPr>
                <w:sz w:val="20"/>
                <w:szCs w:val="20"/>
              </w:rPr>
              <w:t xml:space="preserve"> factor 6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1.47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1.57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1.33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Q93088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proofErr w:type="spellStart"/>
            <w:r w:rsidRPr="002236A4">
              <w:rPr>
                <w:sz w:val="20"/>
                <w:szCs w:val="20"/>
              </w:rPr>
              <w:t>Betaine</w:t>
            </w:r>
            <w:proofErr w:type="spellEnd"/>
            <w:r w:rsidRPr="002236A4">
              <w:rPr>
                <w:sz w:val="20"/>
                <w:szCs w:val="20"/>
              </w:rPr>
              <w:t>--homocysteine S-</w:t>
            </w:r>
            <w:proofErr w:type="spellStart"/>
            <w:r w:rsidRPr="002236A4">
              <w:rPr>
                <w:sz w:val="20"/>
                <w:szCs w:val="20"/>
              </w:rPr>
              <w:t>methyltransferase</w:t>
            </w:r>
            <w:proofErr w:type="spellEnd"/>
            <w:r w:rsidRPr="002236A4">
              <w:rPr>
                <w:sz w:val="20"/>
                <w:szCs w:val="20"/>
              </w:rPr>
              <w:t xml:space="preserve"> 1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1.32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Q02338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D-beta-</w:t>
            </w:r>
            <w:proofErr w:type="spellStart"/>
            <w:r w:rsidRPr="002236A4">
              <w:rPr>
                <w:sz w:val="20"/>
                <w:szCs w:val="20"/>
              </w:rPr>
              <w:t>hydroxybutyrate</w:t>
            </w:r>
            <w:proofErr w:type="spellEnd"/>
            <w:r w:rsidRPr="002236A4">
              <w:rPr>
                <w:sz w:val="20"/>
                <w:szCs w:val="20"/>
              </w:rPr>
              <w:t xml:space="preserve"> dehydrogenase, mitochondrial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1.38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1.42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1.32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Q68CK6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 xml:space="preserve">Acyl-coenzyme A </w:t>
            </w:r>
            <w:proofErr w:type="spellStart"/>
            <w:r w:rsidRPr="002236A4">
              <w:rPr>
                <w:sz w:val="20"/>
                <w:szCs w:val="20"/>
              </w:rPr>
              <w:t>synthetase</w:t>
            </w:r>
            <w:proofErr w:type="spellEnd"/>
            <w:r w:rsidRPr="002236A4">
              <w:rPr>
                <w:sz w:val="20"/>
                <w:szCs w:val="20"/>
              </w:rPr>
              <w:t xml:space="preserve"> ACSM2B, mitochondrial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1.39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1.32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lastRenderedPageBreak/>
              <w:t>Q99624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Sodium-coupled neutral amino acid transporter 3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1.36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1.16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1.32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Q9BWD1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 xml:space="preserve">Acetyl-CoA </w:t>
            </w:r>
            <w:proofErr w:type="spellStart"/>
            <w:r w:rsidRPr="002236A4">
              <w:rPr>
                <w:sz w:val="20"/>
                <w:szCs w:val="20"/>
              </w:rPr>
              <w:t>acetyltransferase</w:t>
            </w:r>
            <w:proofErr w:type="spellEnd"/>
            <w:r w:rsidRPr="002236A4">
              <w:rPr>
                <w:sz w:val="20"/>
                <w:szCs w:val="20"/>
              </w:rPr>
              <w:t>, cytosolic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1.58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1.45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1.29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P30084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proofErr w:type="spellStart"/>
            <w:r w:rsidRPr="002236A4">
              <w:rPr>
                <w:sz w:val="20"/>
                <w:szCs w:val="20"/>
              </w:rPr>
              <w:t>Enoyl</w:t>
            </w:r>
            <w:proofErr w:type="spellEnd"/>
            <w:r w:rsidRPr="002236A4">
              <w:rPr>
                <w:sz w:val="20"/>
                <w:szCs w:val="20"/>
              </w:rPr>
              <w:t xml:space="preserve">-CoA </w:t>
            </w:r>
            <w:proofErr w:type="spellStart"/>
            <w:r w:rsidRPr="002236A4">
              <w:rPr>
                <w:sz w:val="20"/>
                <w:szCs w:val="20"/>
              </w:rPr>
              <w:t>hydratase</w:t>
            </w:r>
            <w:proofErr w:type="spellEnd"/>
            <w:r w:rsidRPr="002236A4">
              <w:rPr>
                <w:sz w:val="20"/>
                <w:szCs w:val="20"/>
              </w:rPr>
              <w:t>, mitochondrial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236A4" w:rsidRPr="002236A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1.29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Q92820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Gamma-</w:t>
            </w:r>
            <w:proofErr w:type="spellStart"/>
            <w:r w:rsidRPr="002236A4">
              <w:rPr>
                <w:sz w:val="20"/>
                <w:szCs w:val="20"/>
              </w:rPr>
              <w:t>glutamyl</w:t>
            </w:r>
            <w:proofErr w:type="spellEnd"/>
            <w:r w:rsidRPr="002236A4">
              <w:rPr>
                <w:sz w:val="20"/>
                <w:szCs w:val="20"/>
              </w:rPr>
              <w:t xml:space="preserve"> hydrolase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1.22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1.47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1.28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P05141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 xml:space="preserve">ADP/ATP </w:t>
            </w:r>
            <w:proofErr w:type="spellStart"/>
            <w:r w:rsidRPr="002236A4">
              <w:rPr>
                <w:sz w:val="20"/>
                <w:szCs w:val="20"/>
              </w:rPr>
              <w:t>translocase</w:t>
            </w:r>
            <w:proofErr w:type="spellEnd"/>
            <w:r w:rsidRPr="002236A4">
              <w:rPr>
                <w:sz w:val="20"/>
                <w:szCs w:val="20"/>
              </w:rPr>
              <w:t xml:space="preserve"> 2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FC7689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1.20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1.42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1.26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P02042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proofErr w:type="spellStart"/>
            <w:r w:rsidRPr="002236A4">
              <w:rPr>
                <w:sz w:val="20"/>
                <w:szCs w:val="20"/>
              </w:rPr>
              <w:t>Hemoglobin</w:t>
            </w:r>
            <w:proofErr w:type="spellEnd"/>
            <w:r w:rsidRPr="002236A4">
              <w:rPr>
                <w:sz w:val="20"/>
                <w:szCs w:val="20"/>
              </w:rPr>
              <w:t xml:space="preserve"> subunit delta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1.42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1.24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Q02978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Mitochondrial 2-oxoglutarate/malate carrier protein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1.35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1.21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P18085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ADP-</w:t>
            </w:r>
            <w:proofErr w:type="spellStart"/>
            <w:r w:rsidRPr="002236A4">
              <w:rPr>
                <w:sz w:val="20"/>
                <w:szCs w:val="20"/>
              </w:rPr>
              <w:t>ribosylation</w:t>
            </w:r>
            <w:proofErr w:type="spellEnd"/>
            <w:r w:rsidRPr="002236A4">
              <w:rPr>
                <w:sz w:val="20"/>
                <w:szCs w:val="20"/>
              </w:rPr>
              <w:t xml:space="preserve"> factor 4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1.51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1.20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Q3LXA3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proofErr w:type="spellStart"/>
            <w:r w:rsidRPr="002236A4">
              <w:rPr>
                <w:sz w:val="20"/>
                <w:szCs w:val="20"/>
              </w:rPr>
              <w:t>Bifunctional</w:t>
            </w:r>
            <w:proofErr w:type="spellEnd"/>
            <w:r w:rsidRPr="002236A4">
              <w:rPr>
                <w:sz w:val="20"/>
                <w:szCs w:val="20"/>
              </w:rPr>
              <w:t xml:space="preserve"> ATP-dependent </w:t>
            </w:r>
            <w:proofErr w:type="spellStart"/>
            <w:r w:rsidRPr="002236A4">
              <w:rPr>
                <w:sz w:val="20"/>
                <w:szCs w:val="20"/>
              </w:rPr>
              <w:t>dihydroxyacetone</w:t>
            </w:r>
            <w:proofErr w:type="spellEnd"/>
            <w:r w:rsidRPr="002236A4">
              <w:rPr>
                <w:sz w:val="20"/>
                <w:szCs w:val="20"/>
              </w:rPr>
              <w:t xml:space="preserve"> kinase/FAD-AMP </w:t>
            </w:r>
            <w:proofErr w:type="spellStart"/>
            <w:r w:rsidRPr="002236A4">
              <w:rPr>
                <w:sz w:val="20"/>
                <w:szCs w:val="20"/>
              </w:rPr>
              <w:t>lyase</w:t>
            </w:r>
            <w:proofErr w:type="spellEnd"/>
            <w:r w:rsidRPr="002236A4">
              <w:rPr>
                <w:sz w:val="20"/>
                <w:szCs w:val="20"/>
              </w:rPr>
              <w:t xml:space="preserve"> (cyclizing)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1.40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1.22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1.20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Q6NVY1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3-hydroxyisobutyryl-CoA hydrolase, mitochondrial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FC7689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1.38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1.65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1.18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O95394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proofErr w:type="spellStart"/>
            <w:r w:rsidRPr="002236A4">
              <w:rPr>
                <w:sz w:val="20"/>
                <w:szCs w:val="20"/>
              </w:rPr>
              <w:t>Phosphoacetylglucosamine</w:t>
            </w:r>
            <w:proofErr w:type="spellEnd"/>
            <w:r w:rsidRPr="002236A4">
              <w:rPr>
                <w:sz w:val="20"/>
                <w:szCs w:val="20"/>
              </w:rPr>
              <w:t xml:space="preserve"> </w:t>
            </w:r>
            <w:proofErr w:type="spellStart"/>
            <w:r w:rsidRPr="002236A4">
              <w:rPr>
                <w:sz w:val="20"/>
                <w:szCs w:val="20"/>
              </w:rPr>
              <w:t>mutase</w:t>
            </w:r>
            <w:proofErr w:type="spellEnd"/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FC7689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1.37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1.31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1.16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P09417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proofErr w:type="spellStart"/>
            <w:r w:rsidRPr="002236A4">
              <w:rPr>
                <w:sz w:val="20"/>
                <w:szCs w:val="20"/>
              </w:rPr>
              <w:t>Dihydropteridine</w:t>
            </w:r>
            <w:proofErr w:type="spellEnd"/>
            <w:r w:rsidRPr="002236A4">
              <w:rPr>
                <w:sz w:val="20"/>
                <w:szCs w:val="20"/>
              </w:rPr>
              <w:t xml:space="preserve"> reductase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1.48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1.20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1.16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P37837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proofErr w:type="spellStart"/>
            <w:r w:rsidRPr="002236A4">
              <w:rPr>
                <w:sz w:val="20"/>
                <w:szCs w:val="20"/>
              </w:rPr>
              <w:t>Transaldolase</w:t>
            </w:r>
            <w:proofErr w:type="spellEnd"/>
          </w:p>
        </w:tc>
        <w:tc>
          <w:tcPr>
            <w:tcW w:w="517" w:type="pct"/>
            <w:vAlign w:val="bottom"/>
            <w:hideMark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1.52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1.52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Q96LJ7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Dehydrogenase/reductase SDR family member 1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FC7689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1.38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1.47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  <w:hideMark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P16219</w:t>
            </w:r>
          </w:p>
        </w:tc>
        <w:tc>
          <w:tcPr>
            <w:tcW w:w="2808" w:type="pct"/>
            <w:vAlign w:val="bottom"/>
            <w:hideMark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Short-chain specific acyl-CoA dehydrogenase, mitochondrial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FC7689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1.45</w:t>
            </w:r>
          </w:p>
        </w:tc>
        <w:tc>
          <w:tcPr>
            <w:tcW w:w="517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1.14</w:t>
            </w:r>
          </w:p>
        </w:tc>
        <w:tc>
          <w:tcPr>
            <w:tcW w:w="559" w:type="pct"/>
            <w:vAlign w:val="bottom"/>
            <w:hideMark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1.11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P07339</w:t>
            </w:r>
          </w:p>
        </w:tc>
        <w:tc>
          <w:tcPr>
            <w:tcW w:w="2808" w:type="pct"/>
            <w:vAlign w:val="bottom"/>
          </w:tcPr>
          <w:p w:rsidR="002236A4" w:rsidRPr="002236A4" w:rsidRDefault="002236A4">
            <w:pPr>
              <w:rPr>
                <w:sz w:val="20"/>
                <w:szCs w:val="20"/>
              </w:rPr>
            </w:pPr>
            <w:proofErr w:type="spellStart"/>
            <w:r w:rsidRPr="002236A4">
              <w:rPr>
                <w:sz w:val="20"/>
                <w:szCs w:val="20"/>
              </w:rPr>
              <w:t>Cathepsin</w:t>
            </w:r>
            <w:proofErr w:type="spellEnd"/>
            <w:r w:rsidRPr="002236A4">
              <w:rPr>
                <w:sz w:val="20"/>
                <w:szCs w:val="20"/>
              </w:rPr>
              <w:t xml:space="preserve"> D</w:t>
            </w:r>
          </w:p>
        </w:tc>
        <w:tc>
          <w:tcPr>
            <w:tcW w:w="517" w:type="pct"/>
            <w:vAlign w:val="bottom"/>
          </w:tcPr>
          <w:p w:rsidR="002236A4" w:rsidRPr="002236A4" w:rsidRDefault="002236A4" w:rsidP="00FC7689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1.30</w:t>
            </w:r>
          </w:p>
        </w:tc>
        <w:tc>
          <w:tcPr>
            <w:tcW w:w="517" w:type="pct"/>
            <w:vAlign w:val="bottom"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1.51</w:t>
            </w:r>
          </w:p>
        </w:tc>
        <w:tc>
          <w:tcPr>
            <w:tcW w:w="559" w:type="pct"/>
            <w:vAlign w:val="bottom"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1.08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P07437</w:t>
            </w:r>
          </w:p>
        </w:tc>
        <w:tc>
          <w:tcPr>
            <w:tcW w:w="2808" w:type="pct"/>
            <w:vAlign w:val="bottom"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Tubulin beta chain</w:t>
            </w:r>
          </w:p>
        </w:tc>
        <w:tc>
          <w:tcPr>
            <w:tcW w:w="517" w:type="pct"/>
            <w:vAlign w:val="bottom"/>
          </w:tcPr>
          <w:p w:rsidR="002236A4" w:rsidRPr="002236A4" w:rsidRDefault="002236A4" w:rsidP="00FC7689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1.61</w:t>
            </w:r>
          </w:p>
        </w:tc>
        <w:tc>
          <w:tcPr>
            <w:tcW w:w="517" w:type="pct"/>
            <w:vAlign w:val="bottom"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</w:t>
            </w:r>
          </w:p>
        </w:tc>
        <w:tc>
          <w:tcPr>
            <w:tcW w:w="559" w:type="pct"/>
            <w:vAlign w:val="bottom"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P11766</w:t>
            </w:r>
          </w:p>
        </w:tc>
        <w:tc>
          <w:tcPr>
            <w:tcW w:w="2808" w:type="pct"/>
            <w:vAlign w:val="bottom"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Alcohol dehydrogenase class-3</w:t>
            </w:r>
          </w:p>
        </w:tc>
        <w:tc>
          <w:tcPr>
            <w:tcW w:w="517" w:type="pct"/>
            <w:vAlign w:val="bottom"/>
          </w:tcPr>
          <w:p w:rsidR="002236A4" w:rsidRPr="002236A4" w:rsidRDefault="002236A4" w:rsidP="00FC7689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1.32</w:t>
            </w:r>
          </w:p>
        </w:tc>
        <w:tc>
          <w:tcPr>
            <w:tcW w:w="517" w:type="pct"/>
            <w:vAlign w:val="bottom"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</w:t>
            </w:r>
          </w:p>
        </w:tc>
        <w:tc>
          <w:tcPr>
            <w:tcW w:w="559" w:type="pct"/>
            <w:vAlign w:val="bottom"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P02753</w:t>
            </w:r>
          </w:p>
        </w:tc>
        <w:tc>
          <w:tcPr>
            <w:tcW w:w="2808" w:type="pct"/>
            <w:vAlign w:val="bottom"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Retinol-binding protein 4</w:t>
            </w:r>
          </w:p>
        </w:tc>
        <w:tc>
          <w:tcPr>
            <w:tcW w:w="517" w:type="pct"/>
            <w:vAlign w:val="bottom"/>
          </w:tcPr>
          <w:p w:rsidR="002236A4" w:rsidRPr="002236A4" w:rsidRDefault="00FC7689" w:rsidP="00FC7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1.08</w:t>
            </w:r>
          </w:p>
        </w:tc>
        <w:tc>
          <w:tcPr>
            <w:tcW w:w="517" w:type="pct"/>
            <w:vAlign w:val="bottom"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1.34</w:t>
            </w:r>
          </w:p>
        </w:tc>
        <w:tc>
          <w:tcPr>
            <w:tcW w:w="559" w:type="pct"/>
            <w:vAlign w:val="bottom"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</w:t>
            </w:r>
          </w:p>
        </w:tc>
      </w:tr>
      <w:tr w:rsidR="002236A4" w:rsidRPr="008E4247" w:rsidTr="0022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</w:tcPr>
          <w:p w:rsidR="002236A4" w:rsidRPr="002236A4" w:rsidRDefault="002236A4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Q8TC12</w:t>
            </w:r>
          </w:p>
        </w:tc>
        <w:tc>
          <w:tcPr>
            <w:tcW w:w="2808" w:type="pct"/>
            <w:vAlign w:val="bottom"/>
          </w:tcPr>
          <w:p w:rsidR="002236A4" w:rsidRPr="002236A4" w:rsidRDefault="002236A4">
            <w:pPr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Retinol dehydrogenase 11</w:t>
            </w:r>
          </w:p>
        </w:tc>
        <w:tc>
          <w:tcPr>
            <w:tcW w:w="517" w:type="pct"/>
            <w:vAlign w:val="bottom"/>
          </w:tcPr>
          <w:p w:rsidR="002236A4" w:rsidRPr="002236A4" w:rsidRDefault="002236A4" w:rsidP="00FC7689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1.45</w:t>
            </w:r>
          </w:p>
        </w:tc>
        <w:tc>
          <w:tcPr>
            <w:tcW w:w="517" w:type="pct"/>
            <w:vAlign w:val="bottom"/>
          </w:tcPr>
          <w:p w:rsidR="002236A4" w:rsidRPr="002236A4" w:rsidRDefault="005C698C" w:rsidP="005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0.87</w:t>
            </w:r>
          </w:p>
        </w:tc>
        <w:tc>
          <w:tcPr>
            <w:tcW w:w="559" w:type="pct"/>
            <w:vAlign w:val="bottom"/>
          </w:tcPr>
          <w:p w:rsidR="002236A4" w:rsidRPr="002236A4" w:rsidRDefault="002236A4" w:rsidP="005C698C">
            <w:pPr>
              <w:jc w:val="center"/>
              <w:rPr>
                <w:sz w:val="20"/>
                <w:szCs w:val="20"/>
              </w:rPr>
            </w:pPr>
            <w:r w:rsidRPr="002236A4">
              <w:rPr>
                <w:sz w:val="20"/>
                <w:szCs w:val="20"/>
              </w:rPr>
              <w:t>0.84</w:t>
            </w:r>
          </w:p>
        </w:tc>
      </w:tr>
      <w:tr w:rsidR="002236A4" w:rsidRPr="008E4247" w:rsidTr="002236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tcW w:w="599" w:type="pct"/>
            <w:vAlign w:val="bottom"/>
          </w:tcPr>
          <w:p w:rsidR="002236A4" w:rsidRPr="002236A4" w:rsidRDefault="002236A4">
            <w:pPr>
              <w:jc w:val="center"/>
              <w:rPr>
                <w:bCs/>
                <w:sz w:val="20"/>
                <w:szCs w:val="20"/>
              </w:rPr>
            </w:pPr>
            <w:r w:rsidRPr="002236A4">
              <w:rPr>
                <w:bCs/>
                <w:sz w:val="20"/>
                <w:szCs w:val="20"/>
              </w:rPr>
              <w:t>Q13885</w:t>
            </w:r>
          </w:p>
        </w:tc>
        <w:tc>
          <w:tcPr>
            <w:tcW w:w="2808" w:type="pct"/>
            <w:vAlign w:val="bottom"/>
          </w:tcPr>
          <w:p w:rsidR="002236A4" w:rsidRPr="002236A4" w:rsidRDefault="002236A4">
            <w:pPr>
              <w:rPr>
                <w:bCs/>
                <w:sz w:val="20"/>
                <w:szCs w:val="20"/>
              </w:rPr>
            </w:pPr>
            <w:r w:rsidRPr="002236A4">
              <w:rPr>
                <w:bCs/>
                <w:sz w:val="20"/>
                <w:szCs w:val="20"/>
              </w:rPr>
              <w:t>Tubulin beta-2A chain</w:t>
            </w:r>
          </w:p>
        </w:tc>
        <w:tc>
          <w:tcPr>
            <w:tcW w:w="517" w:type="pct"/>
            <w:vAlign w:val="bottom"/>
          </w:tcPr>
          <w:p w:rsidR="002236A4" w:rsidRPr="002236A4" w:rsidRDefault="00FC7689" w:rsidP="00FC768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1.55</w:t>
            </w:r>
          </w:p>
        </w:tc>
        <w:tc>
          <w:tcPr>
            <w:tcW w:w="517" w:type="pct"/>
            <w:vAlign w:val="bottom"/>
          </w:tcPr>
          <w:p w:rsidR="002236A4" w:rsidRPr="002236A4" w:rsidRDefault="005C698C" w:rsidP="005C698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1.06</w:t>
            </w:r>
          </w:p>
        </w:tc>
        <w:tc>
          <w:tcPr>
            <w:tcW w:w="559" w:type="pct"/>
            <w:vAlign w:val="bottom"/>
          </w:tcPr>
          <w:p w:rsidR="002236A4" w:rsidRPr="002236A4" w:rsidRDefault="002236A4" w:rsidP="005C698C">
            <w:pPr>
              <w:jc w:val="center"/>
              <w:rPr>
                <w:bCs/>
                <w:sz w:val="20"/>
                <w:szCs w:val="20"/>
              </w:rPr>
            </w:pPr>
            <w:r w:rsidRPr="002236A4">
              <w:rPr>
                <w:bCs/>
                <w:sz w:val="20"/>
                <w:szCs w:val="20"/>
              </w:rPr>
              <w:t>0.82</w:t>
            </w:r>
          </w:p>
        </w:tc>
      </w:tr>
    </w:tbl>
    <w:p w:rsidR="00CF24E0" w:rsidRDefault="00CF24E0" w:rsidP="00CF24E0"/>
    <w:p w:rsidR="00CF24E0" w:rsidRDefault="00CF24E0" w:rsidP="00CF24E0">
      <w:r>
        <w:br w:type="page"/>
      </w:r>
    </w:p>
    <w:p w:rsidR="00CF24E0" w:rsidRDefault="00CF24E0" w:rsidP="00CF24E0">
      <w:r>
        <w:rPr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030A06" wp14:editId="3CA44CBD">
                <wp:simplePos x="0" y="0"/>
                <wp:positionH relativeFrom="column">
                  <wp:posOffset>-431165</wp:posOffset>
                </wp:positionH>
                <wp:positionV relativeFrom="paragraph">
                  <wp:posOffset>-344805</wp:posOffset>
                </wp:positionV>
                <wp:extent cx="924560" cy="238125"/>
                <wp:effectExtent l="0" t="0" r="8890" b="9525"/>
                <wp:wrapNone/>
                <wp:docPr id="1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2322" w:rsidRPr="00946C49" w:rsidRDefault="00752322" w:rsidP="00CF24E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Table S4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8" type="#_x0000_t202" style="position:absolute;margin-left:-33.95pt;margin-top:-27.15pt;width:72.8pt;height:18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" stroked="f">
                <v:textbox>
                  <w:txbxContent>
                    <w:p w:rsidR="00752322" w:rsidRPr="00946C49" w:rsidRDefault="00752322" w:rsidP="00CF24E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Table S4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MediumShading2"/>
        <w:tblW w:w="9900" w:type="dxa"/>
        <w:tblLook w:val="0600" w:firstRow="0" w:lastRow="0" w:firstColumn="0" w:lastColumn="0" w:noHBand="1" w:noVBand="1"/>
      </w:tblPr>
      <w:tblGrid>
        <w:gridCol w:w="7800"/>
        <w:gridCol w:w="2100"/>
      </w:tblGrid>
      <w:tr w:rsidR="00CF24E0" w:rsidRPr="00567496" w:rsidTr="00E33458">
        <w:trPr>
          <w:trHeight w:val="396"/>
        </w:trPr>
        <w:tc>
          <w:tcPr>
            <w:tcW w:w="7800" w:type="dxa"/>
            <w:tcBorders>
              <w:bottom w:val="single" w:sz="4" w:space="0" w:color="auto"/>
            </w:tcBorders>
            <w:shd w:val="clear" w:color="auto" w:fill="000000" w:themeFill="text1"/>
            <w:hideMark/>
          </w:tcPr>
          <w:p w:rsidR="00CF24E0" w:rsidRPr="00E65138" w:rsidRDefault="00CF24E0" w:rsidP="007D2833">
            <w:pPr>
              <w:textAlignment w:val="bottom"/>
              <w:rPr>
                <w:rFonts w:ascii="Arial" w:eastAsia="Times New Roman" w:hAnsi="Arial" w:cs="Arial"/>
                <w:szCs w:val="36"/>
                <w:lang w:val="en-US" w:eastAsia="en-US"/>
              </w:rPr>
            </w:pPr>
            <w:r w:rsidRPr="00E65138">
              <w:rPr>
                <w:rFonts w:ascii="Calibri" w:eastAsia="Times New Roman" w:hAnsi="Calibri" w:cs="Arial"/>
                <w:b/>
                <w:bCs/>
                <w:kern w:val="24"/>
                <w:szCs w:val="28"/>
                <w:lang w:eastAsia="en-US"/>
              </w:rPr>
              <w:t>Canonical Pathways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000000" w:themeFill="text1"/>
            <w:hideMark/>
          </w:tcPr>
          <w:p w:rsidR="00CF24E0" w:rsidRPr="00E65138" w:rsidRDefault="00CF24E0" w:rsidP="00E33458">
            <w:pPr>
              <w:textAlignment w:val="bottom"/>
              <w:rPr>
                <w:rFonts w:ascii="Arial" w:eastAsia="Times New Roman" w:hAnsi="Arial" w:cs="Arial"/>
                <w:szCs w:val="36"/>
                <w:lang w:val="en-US" w:eastAsia="en-US"/>
              </w:rPr>
            </w:pPr>
            <w:r w:rsidRPr="00E65138">
              <w:rPr>
                <w:rFonts w:ascii="Calibri" w:eastAsia="Times New Roman" w:hAnsi="Calibri" w:cs="Arial"/>
                <w:b/>
                <w:bCs/>
                <w:kern w:val="24"/>
                <w:szCs w:val="28"/>
                <w:lang w:eastAsia="en-US"/>
              </w:rPr>
              <w:t xml:space="preserve"> -log(p-value)</w:t>
            </w:r>
          </w:p>
        </w:tc>
      </w:tr>
      <w:tr w:rsidR="007D2833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D2833" w:rsidRDefault="007D283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Ketogenesis</w:t>
            </w:r>
            <w:proofErr w:type="spellEnd"/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2833" w:rsidRDefault="007D2833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8.15</w:t>
            </w:r>
          </w:p>
        </w:tc>
      </w:tr>
      <w:tr w:rsidR="007D2833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D2833" w:rsidRDefault="007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Isoleucine Degradation I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2833" w:rsidRDefault="007D2833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7.48</w:t>
            </w:r>
          </w:p>
        </w:tc>
      </w:tr>
      <w:tr w:rsidR="007D2833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D2833" w:rsidRDefault="007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UDP-N-acetyl-D-glucosamine Biosynthesis II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2833" w:rsidRDefault="007D2833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6.54</w:t>
            </w:r>
          </w:p>
        </w:tc>
      </w:tr>
      <w:tr w:rsidR="007D2833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D2833" w:rsidRDefault="007D283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Ketolysis</w:t>
            </w:r>
            <w:proofErr w:type="spellEnd"/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2833" w:rsidRDefault="007D2833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5.92</w:t>
            </w:r>
          </w:p>
        </w:tc>
      </w:tr>
      <w:tr w:rsidR="007D2833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D2833" w:rsidRDefault="007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UDP-N-acetyl-D-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galactosamine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Biosynthesis II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2833" w:rsidRDefault="007D2833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5.92</w:t>
            </w:r>
          </w:p>
        </w:tc>
      </w:tr>
      <w:tr w:rsidR="007D2833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D2833" w:rsidRDefault="007D283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Glutaryl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-CoA Degradation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2833" w:rsidRDefault="007D2833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</w:t>
            </w:r>
          </w:p>
        </w:tc>
      </w:tr>
      <w:tr w:rsidR="007D2833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D2833" w:rsidRDefault="007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Tryptophan Degradation III (Eukaryotic)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2833" w:rsidRDefault="007D2833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4.73</w:t>
            </w:r>
          </w:p>
        </w:tc>
      </w:tr>
      <w:tr w:rsidR="007D2833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D2833" w:rsidRDefault="007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Fatty Acid β-oxidation I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2833" w:rsidRDefault="007D2833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4.21</w:t>
            </w:r>
          </w:p>
        </w:tc>
      </w:tr>
      <w:tr w:rsidR="007D2833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D2833" w:rsidRDefault="007D283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Mevalonate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Pathway I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2833" w:rsidRDefault="007D2833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3.33</w:t>
            </w:r>
          </w:p>
        </w:tc>
      </w:tr>
      <w:tr w:rsidR="007D2833" w:rsidRPr="00567496" w:rsidTr="00E33458">
        <w:trPr>
          <w:trHeight w:val="258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D2833" w:rsidRDefault="007D283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Remodeling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of Epithelial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Adherens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Junctions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2833" w:rsidRDefault="007D2833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3.19</w:t>
            </w:r>
          </w:p>
        </w:tc>
      </w:tr>
      <w:tr w:rsidR="007D2833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D2833" w:rsidRDefault="007D283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Superpathway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Geranylgeranyldiphosphate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Biosynthesis I (via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Mevalonate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2833" w:rsidRDefault="007D2833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</w:t>
            </w:r>
          </w:p>
        </w:tc>
      </w:tr>
      <w:tr w:rsidR="007D2833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D2833" w:rsidRDefault="007D283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Valine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Degradation I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2833" w:rsidRDefault="007D2833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3.04</w:t>
            </w:r>
          </w:p>
        </w:tc>
      </w:tr>
      <w:tr w:rsidR="007D2833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D2833" w:rsidRDefault="007D283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Superpathway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of Cholesterol Biosynthesis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2833" w:rsidRDefault="007D2833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2.66</w:t>
            </w:r>
          </w:p>
        </w:tc>
      </w:tr>
      <w:tr w:rsidR="007D2833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D2833" w:rsidRDefault="007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Glutathione-mediated Detoxification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2833" w:rsidRDefault="007D2833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2.63</w:t>
            </w:r>
          </w:p>
        </w:tc>
      </w:tr>
      <w:tr w:rsidR="007D2833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D2833" w:rsidRDefault="007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Glutamine Biosynthesis I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2833" w:rsidRDefault="007D2833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</w:t>
            </w:r>
          </w:p>
        </w:tc>
      </w:tr>
      <w:tr w:rsidR="007D2833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D2833" w:rsidRDefault="007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Glutamate Removal from Folates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2833" w:rsidRDefault="007D2833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</w:t>
            </w:r>
          </w:p>
        </w:tc>
      </w:tr>
      <w:tr w:rsidR="007D2833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D2833" w:rsidRDefault="007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Ethanol Degradation II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2833" w:rsidRDefault="007D2833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2.52</w:t>
            </w:r>
          </w:p>
        </w:tc>
      </w:tr>
      <w:tr w:rsidR="007D2833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D2833" w:rsidRDefault="007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Noradrenaline and Adrenaline Degradation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2833" w:rsidRDefault="007D2833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2.47</w:t>
            </w:r>
          </w:p>
        </w:tc>
      </w:tr>
      <w:tr w:rsidR="00E33458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33458" w:rsidRDefault="00E334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Estrogen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Biosynthesis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3458" w:rsidRDefault="00E33458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</w:t>
            </w:r>
          </w:p>
        </w:tc>
      </w:tr>
      <w:tr w:rsidR="00E33458" w:rsidRPr="00567496" w:rsidTr="00E33458">
        <w:trPr>
          <w:trHeight w:val="253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33458" w:rsidRDefault="00E33458" w:rsidP="00E95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Formaldehyde Oxidation II (Glutathione-dependent)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3458" w:rsidRDefault="00E33458" w:rsidP="00E33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</w:p>
        </w:tc>
      </w:tr>
    </w:tbl>
    <w:p w:rsidR="00CF24E0" w:rsidRDefault="00CF24E0" w:rsidP="00CF24E0">
      <w:r>
        <w:br w:type="page"/>
      </w:r>
    </w:p>
    <w:tbl>
      <w:tblPr>
        <w:tblpPr w:leftFromText="180" w:rightFromText="180" w:vertAnchor="page" w:horzAnchor="margin" w:tblpY="931"/>
        <w:tblW w:w="14425" w:type="dxa"/>
        <w:tblLook w:val="04A0" w:firstRow="1" w:lastRow="0" w:firstColumn="1" w:lastColumn="0" w:noHBand="0" w:noVBand="1"/>
      </w:tblPr>
      <w:tblGrid>
        <w:gridCol w:w="1216"/>
        <w:gridCol w:w="5938"/>
        <w:gridCol w:w="1348"/>
        <w:gridCol w:w="1078"/>
        <w:gridCol w:w="1160"/>
        <w:gridCol w:w="1056"/>
        <w:gridCol w:w="1495"/>
        <w:gridCol w:w="1134"/>
      </w:tblGrid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 w:themeColor="background1"/>
                <w:sz w:val="16"/>
                <w:lang w:val="en-US"/>
              </w:rPr>
            </w:pP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FFFFFF" w:themeColor="background1"/>
                <w:sz w:val="16"/>
                <w:lang w:val="en-US"/>
              </w:rPr>
            </w:pPr>
          </w:p>
        </w:tc>
        <w:tc>
          <w:tcPr>
            <w:tcW w:w="3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  <w:t>Mean fold change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  <w:t>Co-efficient of variance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single" w:sz="4" w:space="0" w:color="auto"/>
              <w:left w:val="nil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  <w:t>Accession</w:t>
            </w: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  <w:t>Most stable proteins</w:t>
            </w:r>
          </w:p>
        </w:tc>
        <w:tc>
          <w:tcPr>
            <w:tcW w:w="1348" w:type="dxa"/>
            <w:tcBorders>
              <w:top w:val="nil"/>
              <w:left w:val="nil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  <w:t>24 hours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  <w:t>72 hours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  <w:t>168 hours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  <w:t>24 hours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  <w:t>72 hours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000000" w:themeFill="text1"/>
            <w:noWrap/>
            <w:vAlign w:val="center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16"/>
                <w:lang w:val="en-US"/>
              </w:rPr>
              <w:t>168 hours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O75600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2-amino-3-ketobutyrate coenzyme A ligase, mitochondrial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0.86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0.07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  <w:t>P31327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</w:pPr>
            <w:proofErr w:type="spellStart"/>
            <w:r w:rsidRPr="005A1B3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  <w:t>Carbamoyl</w:t>
            </w:r>
            <w:proofErr w:type="spellEnd"/>
            <w:r w:rsidRPr="005A1B3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  <w:t>-phosphate synthase [ammonia], mitochondrial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  <w:t>0.98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  <w:t>0.87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  <w:t>0.81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  <w:t>0.04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  <w:t>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  <w:t>0.08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Q5SRE7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proofErr w:type="spellStart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Phytanoyl</w:t>
            </w:r>
            <w:proofErr w:type="spellEnd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 xml:space="preserve">-CoA </w:t>
            </w:r>
            <w:proofErr w:type="spellStart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dioxygenase</w:t>
            </w:r>
            <w:proofErr w:type="spellEnd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 xml:space="preserve"> domain-containing protein 1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0.08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O95202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LETM1 and EF-hand domain-containing protein 1, mitochondrial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0.93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0.25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0.08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O14818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Proteasome subunit alpha type-7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1.12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0.15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0.09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  <w:t>P35606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</w:pPr>
            <w:proofErr w:type="spellStart"/>
            <w:r w:rsidRPr="005A1B3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  <w:t>Coatomer</w:t>
            </w:r>
            <w:proofErr w:type="spellEnd"/>
            <w:r w:rsidRPr="005A1B3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  <w:t xml:space="preserve"> subunit beta'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  <w:t>1.15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  <w:t>1.13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  <w:t>1.19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  <w:t>0.08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  <w:t>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lang w:val="en-US"/>
              </w:rPr>
              <w:t>0.09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Q16531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DNA damage-binding protein 1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0.87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0.10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Q07954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proofErr w:type="spellStart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Prolow</w:t>
            </w:r>
            <w:proofErr w:type="spellEnd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-density lipoprotein receptor-related protein 1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0.83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0.89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</w:t>
            </w:r>
            <w:r w:rsidR="005A1B32"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0.11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P55735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Protein SEC13 homolog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1.24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</w:t>
            </w:r>
            <w:r w:rsidR="00684540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O96008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Mitochondrial import receptor subunit TOM40 homolog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1.10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0.13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P62249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40S ribosomal protein S16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0.29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0.14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P56556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 xml:space="preserve">NADH dehydrogenase [ubiquinone] 1 alpha </w:t>
            </w:r>
            <w:proofErr w:type="spellStart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subcomplex</w:t>
            </w:r>
            <w:proofErr w:type="spellEnd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 xml:space="preserve"> subunit 6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</w:t>
            </w:r>
            <w:r w:rsidR="005A1B32"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0.84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0.14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P62847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40S ribosomal protein S24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</w:t>
            </w:r>
            <w:r w:rsidR="005A1B32"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1.09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0.27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0.15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P30533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Alpha-2-macroglobulin receptor-associated protein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0.09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</w:t>
            </w:r>
            <w:r w:rsidR="005A1B32"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6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Q13586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Stromal interaction molecule 1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0.84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0.09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0.17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Q13131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5'-AMP-activated protein kinase catalytic subunit alpha-1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1.03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0.16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0.17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Q8NC51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Plasminogen activator inhibitor 1 RNA-binding protein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</w:t>
            </w:r>
            <w:r w:rsidR="00363730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97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0.19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0.17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Q8NI60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Chaperone activity of bc1 complex-like, mitochondrial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0.26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0.17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Q16706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Alpha-</w:t>
            </w:r>
            <w:proofErr w:type="spellStart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mannosidase</w:t>
            </w:r>
            <w:proofErr w:type="spellEnd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 xml:space="preserve"> 2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0.26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0.17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O75131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Copine-3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0.18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Q86UE4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Protein LYRIC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0.18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Q9H0R4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proofErr w:type="spellStart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Haloacid</w:t>
            </w:r>
            <w:proofErr w:type="spellEnd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 xml:space="preserve"> </w:t>
            </w:r>
            <w:proofErr w:type="spellStart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dehalogenase</w:t>
            </w:r>
            <w:proofErr w:type="spellEnd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-like hydrolase domain-containing protein 2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1.19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0.17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0.19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A1L0T0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proofErr w:type="spellStart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Acetolactate</w:t>
            </w:r>
            <w:proofErr w:type="spellEnd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 xml:space="preserve"> synthase-like protein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0.83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0.19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Q9H0E2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Toll-interacting protein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0.88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0.17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0.19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P35637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RNA-binding protein FUS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1.02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0.18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0.19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P51580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proofErr w:type="spellStart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Thiopurine</w:t>
            </w:r>
            <w:proofErr w:type="spellEnd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 xml:space="preserve"> S-</w:t>
            </w:r>
            <w:proofErr w:type="spellStart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methyltransferase</w:t>
            </w:r>
            <w:proofErr w:type="spellEnd"/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0.30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0.19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Q96HS1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Serine/threonine-protein phosphatase PGAM5, mitochondrial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0.20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P10155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 xml:space="preserve">60 </w:t>
            </w:r>
            <w:proofErr w:type="spellStart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kDa</w:t>
            </w:r>
            <w:proofErr w:type="spellEnd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 xml:space="preserve"> SS-A/Ro </w:t>
            </w:r>
            <w:proofErr w:type="spellStart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ribonucleoprotein</w:t>
            </w:r>
            <w:proofErr w:type="spellEnd"/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0.21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O95340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proofErr w:type="spellStart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Bifunctional</w:t>
            </w:r>
            <w:proofErr w:type="spellEnd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 xml:space="preserve"> 3'-phosphoadenosine 5'-phosphosulfate synthase 2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1.13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0.21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Q9Y6B6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GTP-binding protein SAR1b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0.30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0.21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O14841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5-oxoprolinase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0.08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</w:t>
            </w:r>
            <w:r w:rsidR="00684540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2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P23246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 xml:space="preserve">Splicing factor, </w:t>
            </w:r>
            <w:proofErr w:type="spellStart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proline</w:t>
            </w:r>
            <w:proofErr w:type="spellEnd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- and glutamine-rich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1.09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0.23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O95486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Protein transport protein Sec24A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0.16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</w:t>
            </w:r>
            <w:r w:rsidR="00F00034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0.23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O75531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Barrier-to-</w:t>
            </w:r>
            <w:proofErr w:type="spellStart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autointegration</w:t>
            </w:r>
            <w:proofErr w:type="spellEnd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 xml:space="preserve"> factor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0.88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1.24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0.25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Q969X5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Endoplasmic reticulum-Golgi intermediate compartment protein 1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1.21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1.23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0.25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noProof/>
                <w:sz w:val="1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13B2FFB" wp14:editId="26AC60F7">
                      <wp:simplePos x="0" y="0"/>
                      <wp:positionH relativeFrom="column">
                        <wp:posOffset>-799465</wp:posOffset>
                      </wp:positionH>
                      <wp:positionV relativeFrom="paragraph">
                        <wp:posOffset>-5574665</wp:posOffset>
                      </wp:positionV>
                      <wp:extent cx="1024255" cy="238125"/>
                      <wp:effectExtent l="0" t="0" r="4445" b="9525"/>
                      <wp:wrapNone/>
                      <wp:docPr id="2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425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52322" w:rsidRPr="00946C49" w:rsidRDefault="00752322" w:rsidP="009D0DB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Table S5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-62.95pt;margin-top:-438.95pt;width:80.65pt;height:18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" stroked="f">
                      <v:textbox>
                        <w:txbxContent>
                          <w:p w:rsidR="00752322" w:rsidRPr="00946C49" w:rsidRDefault="00752322" w:rsidP="009D0DB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Table S5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Q9Y2T3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 xml:space="preserve">Guanine </w:t>
            </w:r>
            <w:proofErr w:type="spellStart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deaminase</w:t>
            </w:r>
            <w:proofErr w:type="spellEnd"/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1.25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0.27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O43390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 xml:space="preserve">Heterogeneous nuclear </w:t>
            </w:r>
            <w:proofErr w:type="spellStart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ribonucleoprotein</w:t>
            </w:r>
            <w:proofErr w:type="spellEnd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 xml:space="preserve"> R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0.81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0.83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0.26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0.27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P14868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Aspartate--</w:t>
            </w:r>
            <w:proofErr w:type="spellStart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tRNA</w:t>
            </w:r>
            <w:proofErr w:type="spellEnd"/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 xml:space="preserve"> ligase, cytoplasmic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0.91</w:t>
            </w:r>
          </w:p>
        </w:tc>
        <w:tc>
          <w:tcPr>
            <w:tcW w:w="10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1.13</w:t>
            </w:r>
          </w:p>
        </w:tc>
        <w:tc>
          <w:tcPr>
            <w:tcW w:w="11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0.98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0.26</w:t>
            </w:r>
          </w:p>
        </w:tc>
        <w:tc>
          <w:tcPr>
            <w:tcW w:w="14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F00034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0.15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0.30</w:t>
            </w:r>
          </w:p>
        </w:tc>
      </w:tr>
      <w:tr w:rsidR="005A1B32" w:rsidRPr="005A1B32" w:rsidTr="005A1B32">
        <w:trPr>
          <w:trHeight w:val="1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noProof/>
                <w:sz w:val="1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E10A0B9" wp14:editId="1EF2AD81">
                      <wp:simplePos x="0" y="0"/>
                      <wp:positionH relativeFrom="column">
                        <wp:posOffset>-671830</wp:posOffset>
                      </wp:positionH>
                      <wp:positionV relativeFrom="paragraph">
                        <wp:posOffset>-5796280</wp:posOffset>
                      </wp:positionV>
                      <wp:extent cx="1024255" cy="238125"/>
                      <wp:effectExtent l="0" t="0" r="4445" b="9525"/>
                      <wp:wrapNone/>
                      <wp:docPr id="3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425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52322" w:rsidRPr="00946C49" w:rsidRDefault="00752322" w:rsidP="005A1B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Table S5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-52.9pt;margin-top:-456.4pt;width:80.65pt;height:18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" stroked="f">
                      <v:textbox>
                        <w:txbxContent>
                          <w:p w:rsidR="00752322" w:rsidRPr="00946C49" w:rsidRDefault="00752322" w:rsidP="005A1B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Table S5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P62753</w:t>
            </w:r>
          </w:p>
        </w:tc>
        <w:tc>
          <w:tcPr>
            <w:tcW w:w="5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5A1B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40S ribosomal protein S6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363730" w:rsidP="005A1B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36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1.04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B32" w:rsidRPr="005A1B32" w:rsidRDefault="005A1B32" w:rsidP="00F00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 w:rsidRPr="005A1B32"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32" w:rsidRPr="005A1B32" w:rsidRDefault="00684540" w:rsidP="006845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val="en-US"/>
              </w:rPr>
              <w:t>0.30</w:t>
            </w:r>
          </w:p>
        </w:tc>
      </w:tr>
    </w:tbl>
    <w:p w:rsidR="00CF24E0" w:rsidRDefault="005A1B32" w:rsidP="00CF24E0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C7A2634" wp14:editId="05187EDF">
                <wp:simplePos x="0" y="0"/>
                <wp:positionH relativeFrom="column">
                  <wp:posOffset>-579120</wp:posOffset>
                </wp:positionH>
                <wp:positionV relativeFrom="paragraph">
                  <wp:posOffset>-582930</wp:posOffset>
                </wp:positionV>
                <wp:extent cx="924560" cy="238125"/>
                <wp:effectExtent l="0" t="0" r="8890" b="9525"/>
                <wp:wrapNone/>
                <wp:docPr id="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2322" w:rsidRPr="00946C49" w:rsidRDefault="00752322" w:rsidP="005A1B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Table S5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45.6pt;margin-top:-45.9pt;width:72.8pt;height:18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" stroked="f">
                <v:textbox>
                  <w:txbxContent>
                    <w:p w:rsidR="00752322" w:rsidRPr="00946C49" w:rsidRDefault="00752322" w:rsidP="005A1B3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Table S5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US" w:eastAsia="en-US"/>
        </w:rPr>
        <w:t xml:space="preserve"> </w:t>
      </w:r>
    </w:p>
    <w:p w:rsidR="008C4803" w:rsidRDefault="008C4803" w:rsidP="008C4803"/>
    <w:tbl>
      <w:tblPr>
        <w:tblStyle w:val="LightGrid"/>
        <w:tblpPr w:leftFromText="180" w:rightFromText="180" w:vertAnchor="text" w:horzAnchor="margin" w:tblpXSpec="center" w:tblpY="-1009"/>
        <w:tblW w:w="16678" w:type="dxa"/>
        <w:tblLayout w:type="fixed"/>
        <w:tblLook w:val="04A0" w:firstRow="1" w:lastRow="0" w:firstColumn="1" w:lastColumn="0" w:noHBand="0" w:noVBand="1"/>
      </w:tblPr>
      <w:tblGrid>
        <w:gridCol w:w="897"/>
        <w:gridCol w:w="1103"/>
        <w:gridCol w:w="709"/>
        <w:gridCol w:w="855"/>
        <w:gridCol w:w="1426"/>
        <w:gridCol w:w="713"/>
        <w:gridCol w:w="855"/>
        <w:gridCol w:w="1283"/>
        <w:gridCol w:w="713"/>
        <w:gridCol w:w="997"/>
        <w:gridCol w:w="1122"/>
        <w:gridCol w:w="692"/>
        <w:gridCol w:w="868"/>
        <w:gridCol w:w="1103"/>
        <w:gridCol w:w="693"/>
        <w:gridCol w:w="868"/>
        <w:gridCol w:w="1087"/>
        <w:gridCol w:w="694"/>
      </w:tblGrid>
      <w:tr w:rsidR="00AF0740" w:rsidTr="00E651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3" w:type="dxa"/>
            <w:gridSpan w:val="6"/>
          </w:tcPr>
          <w:p w:rsidR="00AF0740" w:rsidRPr="00E65138" w:rsidRDefault="00AF0740" w:rsidP="0009099F">
            <w:pPr>
              <w:jc w:val="center"/>
              <w:rPr>
                <w:b w:val="0"/>
              </w:rPr>
            </w:pPr>
            <w:r w:rsidRPr="00E65138">
              <w:lastRenderedPageBreak/>
              <w:t>24 hours</w:t>
            </w:r>
          </w:p>
        </w:tc>
        <w:tc>
          <w:tcPr>
            <w:tcW w:w="5662" w:type="dxa"/>
            <w:gridSpan w:val="6"/>
          </w:tcPr>
          <w:p w:rsidR="00AF0740" w:rsidRPr="00E65138" w:rsidRDefault="00AF0740" w:rsidP="000909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E65138">
              <w:t>72 hours</w:t>
            </w:r>
          </w:p>
        </w:tc>
        <w:tc>
          <w:tcPr>
            <w:tcW w:w="5313" w:type="dxa"/>
            <w:gridSpan w:val="6"/>
          </w:tcPr>
          <w:p w:rsidR="00AF0740" w:rsidRPr="00E65138" w:rsidRDefault="00AF0740" w:rsidP="000909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E65138">
              <w:t>168 hours</w:t>
            </w:r>
          </w:p>
        </w:tc>
      </w:tr>
      <w:tr w:rsidR="00AF0740" w:rsidTr="00E651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9" w:type="dxa"/>
            <w:gridSpan w:val="3"/>
          </w:tcPr>
          <w:p w:rsidR="00AF0740" w:rsidRPr="00E65138" w:rsidRDefault="00AF0740" w:rsidP="0009099F">
            <w:pPr>
              <w:jc w:val="center"/>
              <w:rPr>
                <w:b w:val="0"/>
                <w:sz w:val="20"/>
              </w:rPr>
            </w:pPr>
            <w:r w:rsidRPr="00E65138">
              <w:rPr>
                <w:sz w:val="20"/>
              </w:rPr>
              <w:t>Up-regulated</w:t>
            </w:r>
          </w:p>
        </w:tc>
        <w:tc>
          <w:tcPr>
            <w:tcW w:w="2994" w:type="dxa"/>
            <w:gridSpan w:val="3"/>
          </w:tcPr>
          <w:p w:rsidR="00AF0740" w:rsidRPr="00E65138" w:rsidRDefault="00AF0740" w:rsidP="00090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E65138">
              <w:rPr>
                <w:b/>
                <w:sz w:val="20"/>
              </w:rPr>
              <w:t>Down-regulated</w:t>
            </w:r>
          </w:p>
        </w:tc>
        <w:tc>
          <w:tcPr>
            <w:tcW w:w="2851" w:type="dxa"/>
            <w:gridSpan w:val="3"/>
          </w:tcPr>
          <w:p w:rsidR="00AF0740" w:rsidRPr="00E65138" w:rsidRDefault="00AF0740" w:rsidP="00090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E65138">
              <w:rPr>
                <w:b/>
                <w:sz w:val="20"/>
              </w:rPr>
              <w:t>Up-regulated</w:t>
            </w:r>
          </w:p>
        </w:tc>
        <w:tc>
          <w:tcPr>
            <w:tcW w:w="2811" w:type="dxa"/>
            <w:gridSpan w:val="3"/>
          </w:tcPr>
          <w:p w:rsidR="00AF0740" w:rsidRPr="00E65138" w:rsidRDefault="00AF0740" w:rsidP="00090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E65138">
              <w:rPr>
                <w:b/>
                <w:sz w:val="20"/>
              </w:rPr>
              <w:t>Down-regulated</w:t>
            </w:r>
          </w:p>
        </w:tc>
        <w:tc>
          <w:tcPr>
            <w:tcW w:w="2664" w:type="dxa"/>
            <w:gridSpan w:val="3"/>
          </w:tcPr>
          <w:p w:rsidR="00AF0740" w:rsidRPr="00E65138" w:rsidRDefault="00AF0740" w:rsidP="00090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E65138">
              <w:rPr>
                <w:b/>
                <w:sz w:val="20"/>
              </w:rPr>
              <w:t>Up-regulated</w:t>
            </w:r>
          </w:p>
        </w:tc>
        <w:tc>
          <w:tcPr>
            <w:tcW w:w="2649" w:type="dxa"/>
            <w:gridSpan w:val="3"/>
          </w:tcPr>
          <w:p w:rsidR="00AF0740" w:rsidRPr="00E65138" w:rsidRDefault="00AF0740" w:rsidP="00090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E65138">
              <w:rPr>
                <w:b/>
                <w:sz w:val="20"/>
              </w:rPr>
              <w:t>Down-regulated</w:t>
            </w:r>
          </w:p>
        </w:tc>
      </w:tr>
      <w:tr w:rsidR="00AF0740" w:rsidTr="00E651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:rsidR="00AF0740" w:rsidRPr="00A8788E" w:rsidRDefault="009C6A80" w:rsidP="0009099F">
            <w:pPr>
              <w:jc w:val="center"/>
              <w:rPr>
                <w:b w:val="0"/>
                <w:sz w:val="14"/>
              </w:rPr>
            </w:pPr>
            <w:proofErr w:type="spellStart"/>
            <w:r w:rsidRPr="009C6A80">
              <w:rPr>
                <w:sz w:val="14"/>
              </w:rPr>
              <w:t>Uniprot</w:t>
            </w:r>
            <w:proofErr w:type="spellEnd"/>
            <w:r w:rsidRPr="009C6A80">
              <w:rPr>
                <w:sz w:val="14"/>
              </w:rPr>
              <w:t xml:space="preserve"> Accession Number</w:t>
            </w:r>
          </w:p>
        </w:tc>
        <w:tc>
          <w:tcPr>
            <w:tcW w:w="1103" w:type="dxa"/>
          </w:tcPr>
          <w:p w:rsidR="00AF0740" w:rsidRPr="00A8788E" w:rsidRDefault="00AF0740" w:rsidP="0009099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4"/>
              </w:rPr>
            </w:pPr>
            <w:r w:rsidRPr="00A8788E">
              <w:rPr>
                <w:b/>
                <w:sz w:val="14"/>
              </w:rPr>
              <w:t>Name</w:t>
            </w:r>
          </w:p>
        </w:tc>
        <w:tc>
          <w:tcPr>
            <w:tcW w:w="709" w:type="dxa"/>
          </w:tcPr>
          <w:p w:rsidR="00AF0740" w:rsidRPr="00A8788E" w:rsidRDefault="00AF0740" w:rsidP="0009099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4"/>
              </w:rPr>
            </w:pPr>
            <w:r w:rsidRPr="00A8788E">
              <w:rPr>
                <w:b/>
                <w:sz w:val="14"/>
              </w:rPr>
              <w:t>Log</w:t>
            </w:r>
            <w:r w:rsidRPr="00A8788E">
              <w:rPr>
                <w:b/>
                <w:sz w:val="14"/>
                <w:vertAlign w:val="subscript"/>
              </w:rPr>
              <w:t>2</w:t>
            </w:r>
            <w:r w:rsidRPr="00A8788E">
              <w:rPr>
                <w:b/>
                <w:sz w:val="14"/>
              </w:rPr>
              <w:t xml:space="preserve"> fold change</w:t>
            </w:r>
          </w:p>
        </w:tc>
        <w:tc>
          <w:tcPr>
            <w:tcW w:w="855" w:type="dxa"/>
          </w:tcPr>
          <w:p w:rsidR="00AF0740" w:rsidRPr="00A8788E" w:rsidRDefault="009C6A80" w:rsidP="0009099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4"/>
              </w:rPr>
            </w:pPr>
            <w:proofErr w:type="spellStart"/>
            <w:r w:rsidRPr="009C6A80">
              <w:rPr>
                <w:b/>
                <w:sz w:val="14"/>
              </w:rPr>
              <w:t>Uniprot</w:t>
            </w:r>
            <w:proofErr w:type="spellEnd"/>
            <w:r w:rsidRPr="009C6A80">
              <w:rPr>
                <w:b/>
                <w:sz w:val="14"/>
              </w:rPr>
              <w:t xml:space="preserve"> Accession Number</w:t>
            </w:r>
          </w:p>
        </w:tc>
        <w:tc>
          <w:tcPr>
            <w:tcW w:w="1426" w:type="dxa"/>
          </w:tcPr>
          <w:p w:rsidR="00AF0740" w:rsidRPr="00A8788E" w:rsidRDefault="00AF0740" w:rsidP="0009099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4"/>
              </w:rPr>
            </w:pPr>
            <w:r w:rsidRPr="00A8788E">
              <w:rPr>
                <w:b/>
                <w:sz w:val="14"/>
              </w:rPr>
              <w:t>Name</w:t>
            </w:r>
          </w:p>
        </w:tc>
        <w:tc>
          <w:tcPr>
            <w:tcW w:w="713" w:type="dxa"/>
          </w:tcPr>
          <w:p w:rsidR="00AF0740" w:rsidRPr="00A8788E" w:rsidRDefault="00AF0740" w:rsidP="0009099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4"/>
              </w:rPr>
            </w:pPr>
            <w:r w:rsidRPr="00A8788E">
              <w:rPr>
                <w:b/>
                <w:sz w:val="14"/>
              </w:rPr>
              <w:t>Log</w:t>
            </w:r>
            <w:r w:rsidRPr="00A8788E">
              <w:rPr>
                <w:b/>
                <w:sz w:val="14"/>
                <w:vertAlign w:val="subscript"/>
              </w:rPr>
              <w:t>2</w:t>
            </w:r>
            <w:r w:rsidRPr="00A8788E">
              <w:rPr>
                <w:b/>
                <w:sz w:val="14"/>
              </w:rPr>
              <w:t xml:space="preserve"> fold change</w:t>
            </w:r>
          </w:p>
        </w:tc>
        <w:tc>
          <w:tcPr>
            <w:tcW w:w="855" w:type="dxa"/>
          </w:tcPr>
          <w:p w:rsidR="00AF0740" w:rsidRPr="00A8788E" w:rsidRDefault="009C6A80" w:rsidP="0009099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4"/>
              </w:rPr>
            </w:pPr>
            <w:proofErr w:type="spellStart"/>
            <w:r w:rsidRPr="009C6A80">
              <w:rPr>
                <w:b/>
                <w:sz w:val="14"/>
              </w:rPr>
              <w:t>Uniprot</w:t>
            </w:r>
            <w:proofErr w:type="spellEnd"/>
            <w:r w:rsidRPr="009C6A80">
              <w:rPr>
                <w:b/>
                <w:sz w:val="14"/>
              </w:rPr>
              <w:t xml:space="preserve"> Accession Number</w:t>
            </w:r>
          </w:p>
        </w:tc>
        <w:tc>
          <w:tcPr>
            <w:tcW w:w="1283" w:type="dxa"/>
          </w:tcPr>
          <w:p w:rsidR="00AF0740" w:rsidRPr="00A8788E" w:rsidRDefault="00AF0740" w:rsidP="0009099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4"/>
              </w:rPr>
            </w:pPr>
            <w:r w:rsidRPr="00A8788E">
              <w:rPr>
                <w:b/>
                <w:sz w:val="14"/>
              </w:rPr>
              <w:t>Name</w:t>
            </w:r>
          </w:p>
        </w:tc>
        <w:tc>
          <w:tcPr>
            <w:tcW w:w="713" w:type="dxa"/>
          </w:tcPr>
          <w:p w:rsidR="00AF0740" w:rsidRPr="00A8788E" w:rsidRDefault="00AF0740" w:rsidP="0009099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4"/>
              </w:rPr>
            </w:pPr>
            <w:r w:rsidRPr="00A8788E">
              <w:rPr>
                <w:b/>
                <w:sz w:val="14"/>
              </w:rPr>
              <w:t>Log</w:t>
            </w:r>
            <w:r w:rsidRPr="00A8788E">
              <w:rPr>
                <w:b/>
                <w:sz w:val="14"/>
                <w:vertAlign w:val="subscript"/>
              </w:rPr>
              <w:t>2</w:t>
            </w:r>
            <w:r w:rsidRPr="00A8788E">
              <w:rPr>
                <w:b/>
                <w:sz w:val="14"/>
              </w:rPr>
              <w:t xml:space="preserve"> fold change</w:t>
            </w:r>
          </w:p>
        </w:tc>
        <w:tc>
          <w:tcPr>
            <w:tcW w:w="997" w:type="dxa"/>
          </w:tcPr>
          <w:p w:rsidR="00AF0740" w:rsidRPr="00A8788E" w:rsidRDefault="009C6A80" w:rsidP="0009099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4"/>
              </w:rPr>
            </w:pPr>
            <w:proofErr w:type="spellStart"/>
            <w:r w:rsidRPr="009C6A80">
              <w:rPr>
                <w:b/>
                <w:sz w:val="14"/>
              </w:rPr>
              <w:t>Uniprot</w:t>
            </w:r>
            <w:proofErr w:type="spellEnd"/>
            <w:r w:rsidRPr="009C6A80">
              <w:rPr>
                <w:b/>
                <w:sz w:val="14"/>
              </w:rPr>
              <w:t xml:space="preserve"> Accession Number</w:t>
            </w:r>
          </w:p>
        </w:tc>
        <w:tc>
          <w:tcPr>
            <w:tcW w:w="1122" w:type="dxa"/>
          </w:tcPr>
          <w:p w:rsidR="00AF0740" w:rsidRPr="00A8788E" w:rsidRDefault="00AF0740" w:rsidP="0009099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4"/>
              </w:rPr>
            </w:pPr>
            <w:r w:rsidRPr="00A8788E">
              <w:rPr>
                <w:b/>
                <w:sz w:val="14"/>
              </w:rPr>
              <w:t>Name</w:t>
            </w:r>
          </w:p>
        </w:tc>
        <w:tc>
          <w:tcPr>
            <w:tcW w:w="692" w:type="dxa"/>
          </w:tcPr>
          <w:p w:rsidR="00AF0740" w:rsidRPr="00A8788E" w:rsidRDefault="00AF0740" w:rsidP="0009099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4"/>
              </w:rPr>
            </w:pPr>
            <w:r w:rsidRPr="00A8788E">
              <w:rPr>
                <w:b/>
                <w:sz w:val="14"/>
              </w:rPr>
              <w:t>Log</w:t>
            </w:r>
            <w:r w:rsidRPr="00A8788E">
              <w:rPr>
                <w:b/>
                <w:sz w:val="14"/>
                <w:vertAlign w:val="subscript"/>
              </w:rPr>
              <w:t>2</w:t>
            </w:r>
            <w:r w:rsidRPr="00A8788E">
              <w:rPr>
                <w:b/>
                <w:sz w:val="14"/>
              </w:rPr>
              <w:t xml:space="preserve"> fold change</w:t>
            </w:r>
          </w:p>
        </w:tc>
        <w:tc>
          <w:tcPr>
            <w:tcW w:w="868" w:type="dxa"/>
          </w:tcPr>
          <w:p w:rsidR="00AF0740" w:rsidRPr="00A8788E" w:rsidRDefault="009C6A80" w:rsidP="0009099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4"/>
              </w:rPr>
            </w:pPr>
            <w:proofErr w:type="spellStart"/>
            <w:r w:rsidRPr="009C6A80">
              <w:rPr>
                <w:b/>
                <w:sz w:val="14"/>
              </w:rPr>
              <w:t>Uniprot</w:t>
            </w:r>
            <w:proofErr w:type="spellEnd"/>
            <w:r w:rsidRPr="009C6A80">
              <w:rPr>
                <w:b/>
                <w:sz w:val="14"/>
              </w:rPr>
              <w:t xml:space="preserve"> Accession Number</w:t>
            </w:r>
          </w:p>
        </w:tc>
        <w:tc>
          <w:tcPr>
            <w:tcW w:w="1103" w:type="dxa"/>
          </w:tcPr>
          <w:p w:rsidR="00AF0740" w:rsidRPr="00A8788E" w:rsidRDefault="00AF0740" w:rsidP="0009099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4"/>
              </w:rPr>
            </w:pPr>
            <w:r w:rsidRPr="00A8788E">
              <w:rPr>
                <w:b/>
                <w:sz w:val="14"/>
              </w:rPr>
              <w:t>Name</w:t>
            </w:r>
          </w:p>
        </w:tc>
        <w:tc>
          <w:tcPr>
            <w:tcW w:w="693" w:type="dxa"/>
          </w:tcPr>
          <w:p w:rsidR="00AF0740" w:rsidRPr="00A8788E" w:rsidRDefault="00AF0740" w:rsidP="0009099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4"/>
              </w:rPr>
            </w:pPr>
            <w:r w:rsidRPr="00A8788E">
              <w:rPr>
                <w:b/>
                <w:sz w:val="14"/>
              </w:rPr>
              <w:t>Log</w:t>
            </w:r>
            <w:r w:rsidRPr="00A8788E">
              <w:rPr>
                <w:b/>
                <w:sz w:val="14"/>
                <w:vertAlign w:val="subscript"/>
              </w:rPr>
              <w:t>2</w:t>
            </w:r>
            <w:r w:rsidRPr="00A8788E">
              <w:rPr>
                <w:b/>
                <w:sz w:val="14"/>
              </w:rPr>
              <w:t xml:space="preserve"> fold change</w:t>
            </w:r>
          </w:p>
        </w:tc>
        <w:tc>
          <w:tcPr>
            <w:tcW w:w="868" w:type="dxa"/>
          </w:tcPr>
          <w:p w:rsidR="00AF0740" w:rsidRPr="00A8788E" w:rsidRDefault="009C6A80" w:rsidP="0009099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4"/>
              </w:rPr>
            </w:pPr>
            <w:proofErr w:type="spellStart"/>
            <w:r w:rsidRPr="009C6A80">
              <w:rPr>
                <w:b/>
                <w:sz w:val="14"/>
              </w:rPr>
              <w:t>Uniprot</w:t>
            </w:r>
            <w:proofErr w:type="spellEnd"/>
            <w:r w:rsidRPr="009C6A80">
              <w:rPr>
                <w:b/>
                <w:sz w:val="14"/>
              </w:rPr>
              <w:t xml:space="preserve"> Accession Number</w:t>
            </w:r>
          </w:p>
        </w:tc>
        <w:tc>
          <w:tcPr>
            <w:tcW w:w="1087" w:type="dxa"/>
          </w:tcPr>
          <w:p w:rsidR="00AF0740" w:rsidRPr="00A8788E" w:rsidRDefault="00AF0740" w:rsidP="0009099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4"/>
              </w:rPr>
            </w:pPr>
            <w:r w:rsidRPr="00A8788E">
              <w:rPr>
                <w:b/>
                <w:sz w:val="14"/>
              </w:rPr>
              <w:t>Name</w:t>
            </w:r>
          </w:p>
        </w:tc>
        <w:tc>
          <w:tcPr>
            <w:tcW w:w="694" w:type="dxa"/>
          </w:tcPr>
          <w:p w:rsidR="00AF0740" w:rsidRPr="00A8788E" w:rsidRDefault="00AF0740" w:rsidP="0009099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4"/>
              </w:rPr>
            </w:pPr>
            <w:r w:rsidRPr="00A8788E">
              <w:rPr>
                <w:b/>
                <w:sz w:val="14"/>
              </w:rPr>
              <w:t>Log</w:t>
            </w:r>
            <w:r w:rsidRPr="00A8788E">
              <w:rPr>
                <w:b/>
                <w:sz w:val="14"/>
                <w:vertAlign w:val="subscript"/>
              </w:rPr>
              <w:t>2</w:t>
            </w:r>
            <w:r w:rsidRPr="00A8788E">
              <w:rPr>
                <w:b/>
                <w:sz w:val="14"/>
              </w:rPr>
              <w:t xml:space="preserve"> fold change</w:t>
            </w:r>
          </w:p>
        </w:tc>
      </w:tr>
      <w:tr w:rsidR="00E65138" w:rsidTr="00E651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:rsidR="00AF0740" w:rsidRPr="002C06F1" w:rsidRDefault="00AF0740" w:rsidP="0009099F">
            <w:pPr>
              <w:jc w:val="center"/>
              <w:rPr>
                <w:sz w:val="14"/>
                <w:szCs w:val="16"/>
              </w:rPr>
            </w:pPr>
            <w:r w:rsidRPr="002C06F1">
              <w:rPr>
                <w:sz w:val="14"/>
                <w:szCs w:val="16"/>
              </w:rPr>
              <w:t>P01011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Alpha-1-antichymotrypsin</w:t>
            </w:r>
          </w:p>
        </w:tc>
        <w:tc>
          <w:tcPr>
            <w:tcW w:w="709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3.293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P62805</w:t>
            </w:r>
          </w:p>
        </w:tc>
        <w:tc>
          <w:tcPr>
            <w:tcW w:w="1426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Histone H4</w:t>
            </w:r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-1.809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P04179</w:t>
            </w:r>
          </w:p>
        </w:tc>
        <w:tc>
          <w:tcPr>
            <w:tcW w:w="128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Superoxide dismutase [</w:t>
            </w: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Mn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], mitochondrial</w:t>
            </w:r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3.54</w:t>
            </w:r>
          </w:p>
        </w:tc>
        <w:tc>
          <w:tcPr>
            <w:tcW w:w="99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Q71DI3</w:t>
            </w:r>
          </w:p>
        </w:tc>
        <w:tc>
          <w:tcPr>
            <w:tcW w:w="112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Histone H3.2</w:t>
            </w:r>
          </w:p>
        </w:tc>
        <w:tc>
          <w:tcPr>
            <w:tcW w:w="69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-2.914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P07355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Annexin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 xml:space="preserve"> A2</w:t>
            </w:r>
          </w:p>
        </w:tc>
        <w:tc>
          <w:tcPr>
            <w:tcW w:w="69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4.377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P11509</w:t>
            </w:r>
          </w:p>
        </w:tc>
        <w:tc>
          <w:tcPr>
            <w:tcW w:w="108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Cytochrome P450 2A6</w:t>
            </w:r>
          </w:p>
        </w:tc>
        <w:tc>
          <w:tcPr>
            <w:tcW w:w="694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-3.628</w:t>
            </w:r>
          </w:p>
        </w:tc>
      </w:tr>
      <w:tr w:rsidR="00AF0740" w:rsidTr="00E651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:rsidR="00AF0740" w:rsidRPr="002C06F1" w:rsidRDefault="00AF0740" w:rsidP="0009099F">
            <w:pPr>
              <w:jc w:val="center"/>
              <w:rPr>
                <w:sz w:val="14"/>
                <w:szCs w:val="16"/>
              </w:rPr>
            </w:pPr>
            <w:r w:rsidRPr="002C06F1">
              <w:rPr>
                <w:sz w:val="14"/>
                <w:szCs w:val="16"/>
              </w:rPr>
              <w:t>P01009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Alpha-1-antitrypsin</w:t>
            </w:r>
          </w:p>
        </w:tc>
        <w:tc>
          <w:tcPr>
            <w:tcW w:w="709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2.947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Q71DI3</w:t>
            </w:r>
          </w:p>
        </w:tc>
        <w:tc>
          <w:tcPr>
            <w:tcW w:w="1426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Histone H3.2</w:t>
            </w:r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-1.689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P01011</w:t>
            </w:r>
          </w:p>
        </w:tc>
        <w:tc>
          <w:tcPr>
            <w:tcW w:w="128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Alpha-1-antichymotrypsin</w:t>
            </w:r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3.383</w:t>
            </w:r>
          </w:p>
        </w:tc>
        <w:tc>
          <w:tcPr>
            <w:tcW w:w="99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O14832</w:t>
            </w:r>
          </w:p>
        </w:tc>
        <w:tc>
          <w:tcPr>
            <w:tcW w:w="112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Phytanoyl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 xml:space="preserve">-CoA </w:t>
            </w: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dioxygenase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 xml:space="preserve">, </w:t>
            </w: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peroxisomal</w:t>
            </w:r>
            <w:proofErr w:type="spellEnd"/>
          </w:p>
        </w:tc>
        <w:tc>
          <w:tcPr>
            <w:tcW w:w="69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-2.465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P04179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Superoxide dismutase [</w:t>
            </w: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Mn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], mitochondrial</w:t>
            </w:r>
          </w:p>
        </w:tc>
        <w:tc>
          <w:tcPr>
            <w:tcW w:w="69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4.249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P10632</w:t>
            </w:r>
          </w:p>
        </w:tc>
        <w:tc>
          <w:tcPr>
            <w:tcW w:w="108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Cytochrome P450 2C8</w:t>
            </w:r>
          </w:p>
        </w:tc>
        <w:tc>
          <w:tcPr>
            <w:tcW w:w="694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-3.616</w:t>
            </w:r>
          </w:p>
        </w:tc>
      </w:tr>
      <w:tr w:rsidR="00E65138" w:rsidTr="00E651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:rsidR="00AF0740" w:rsidRPr="002C06F1" w:rsidRDefault="00AF0740" w:rsidP="0009099F">
            <w:pPr>
              <w:jc w:val="center"/>
              <w:rPr>
                <w:sz w:val="14"/>
                <w:szCs w:val="16"/>
              </w:rPr>
            </w:pPr>
            <w:r w:rsidRPr="002C06F1">
              <w:rPr>
                <w:sz w:val="14"/>
                <w:szCs w:val="16"/>
              </w:rPr>
              <w:t>P02679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Fibrinogen gamma chain</w:t>
            </w:r>
          </w:p>
        </w:tc>
        <w:tc>
          <w:tcPr>
            <w:tcW w:w="709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2.432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P10412</w:t>
            </w:r>
          </w:p>
        </w:tc>
        <w:tc>
          <w:tcPr>
            <w:tcW w:w="1426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Histone H1.4</w:t>
            </w:r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-1.395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P10909</w:t>
            </w:r>
          </w:p>
        </w:tc>
        <w:tc>
          <w:tcPr>
            <w:tcW w:w="128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Clusterin</w:t>
            </w:r>
            <w:proofErr w:type="spellEnd"/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3.367</w:t>
            </w:r>
          </w:p>
        </w:tc>
        <w:tc>
          <w:tcPr>
            <w:tcW w:w="99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P62805</w:t>
            </w:r>
          </w:p>
        </w:tc>
        <w:tc>
          <w:tcPr>
            <w:tcW w:w="112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Histone H4</w:t>
            </w:r>
          </w:p>
        </w:tc>
        <w:tc>
          <w:tcPr>
            <w:tcW w:w="69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-2.27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P10909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Clusterin</w:t>
            </w:r>
            <w:proofErr w:type="spellEnd"/>
          </w:p>
        </w:tc>
        <w:tc>
          <w:tcPr>
            <w:tcW w:w="69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4.204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Q02928</w:t>
            </w:r>
          </w:p>
        </w:tc>
        <w:tc>
          <w:tcPr>
            <w:tcW w:w="108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Cytochrome P450 4A11</w:t>
            </w:r>
          </w:p>
        </w:tc>
        <w:tc>
          <w:tcPr>
            <w:tcW w:w="694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-3.551</w:t>
            </w:r>
          </w:p>
        </w:tc>
      </w:tr>
      <w:tr w:rsidR="00AF0740" w:rsidTr="00E651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:rsidR="00AF0740" w:rsidRPr="002C06F1" w:rsidRDefault="00AF0740" w:rsidP="0009099F">
            <w:pPr>
              <w:jc w:val="center"/>
              <w:rPr>
                <w:sz w:val="14"/>
                <w:szCs w:val="16"/>
              </w:rPr>
            </w:pPr>
            <w:r w:rsidRPr="002C06F1">
              <w:rPr>
                <w:sz w:val="14"/>
                <w:szCs w:val="16"/>
              </w:rPr>
              <w:t>P04179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Superoxide dismutase [</w:t>
            </w: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Mn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], mitochondrial</w:t>
            </w:r>
          </w:p>
        </w:tc>
        <w:tc>
          <w:tcPr>
            <w:tcW w:w="709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2.307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P36957</w:t>
            </w:r>
          </w:p>
        </w:tc>
        <w:tc>
          <w:tcPr>
            <w:tcW w:w="1426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Dihydrolipoyllysine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 xml:space="preserve">-residue </w:t>
            </w: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succinyltransferase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 xml:space="preserve"> component of 2-oxoglutarate dehydrogenase complex, mitochondrial</w:t>
            </w:r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-1.140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P43490</w:t>
            </w:r>
          </w:p>
        </w:tc>
        <w:tc>
          <w:tcPr>
            <w:tcW w:w="128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Nicotinamide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 xml:space="preserve"> </w:t>
            </w: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phosphoribosyltransferase</w:t>
            </w:r>
            <w:proofErr w:type="spellEnd"/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3.24</w:t>
            </w:r>
          </w:p>
        </w:tc>
        <w:tc>
          <w:tcPr>
            <w:tcW w:w="99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P11509</w:t>
            </w:r>
          </w:p>
        </w:tc>
        <w:tc>
          <w:tcPr>
            <w:tcW w:w="112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Cytochrome P450 2A6</w:t>
            </w:r>
          </w:p>
        </w:tc>
        <w:tc>
          <w:tcPr>
            <w:tcW w:w="69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-2.248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P37802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Transgelin-2</w:t>
            </w:r>
          </w:p>
        </w:tc>
        <w:tc>
          <w:tcPr>
            <w:tcW w:w="69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3.699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P11168</w:t>
            </w:r>
          </w:p>
        </w:tc>
        <w:tc>
          <w:tcPr>
            <w:tcW w:w="108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Solute carrier family 2, facilitated glucose transporter member 2</w:t>
            </w:r>
          </w:p>
        </w:tc>
        <w:tc>
          <w:tcPr>
            <w:tcW w:w="694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-3.528</w:t>
            </w:r>
          </w:p>
        </w:tc>
      </w:tr>
      <w:tr w:rsidR="00E65138" w:rsidTr="00E651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:rsidR="00AF0740" w:rsidRPr="002C06F1" w:rsidRDefault="00AF0740" w:rsidP="0009099F">
            <w:pPr>
              <w:jc w:val="center"/>
              <w:rPr>
                <w:sz w:val="14"/>
                <w:szCs w:val="16"/>
              </w:rPr>
            </w:pPr>
            <w:r w:rsidRPr="002C06F1">
              <w:rPr>
                <w:sz w:val="14"/>
                <w:szCs w:val="16"/>
              </w:rPr>
              <w:t>P43490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Nicotinamide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 xml:space="preserve"> </w:t>
            </w: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phosphoribosyltransferase</w:t>
            </w:r>
            <w:proofErr w:type="spellEnd"/>
          </w:p>
        </w:tc>
        <w:tc>
          <w:tcPr>
            <w:tcW w:w="709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2.283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Q96CM8</w:t>
            </w:r>
          </w:p>
        </w:tc>
        <w:tc>
          <w:tcPr>
            <w:tcW w:w="1426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 xml:space="preserve">Acyl-CoA </w:t>
            </w: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synthetase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 xml:space="preserve"> family member 2, mitochondrial</w:t>
            </w:r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-1.001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P07355</w:t>
            </w:r>
          </w:p>
        </w:tc>
        <w:tc>
          <w:tcPr>
            <w:tcW w:w="128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Annexin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 xml:space="preserve"> A2</w:t>
            </w:r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3.046</w:t>
            </w:r>
          </w:p>
        </w:tc>
        <w:tc>
          <w:tcPr>
            <w:tcW w:w="99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P10412</w:t>
            </w:r>
          </w:p>
        </w:tc>
        <w:tc>
          <w:tcPr>
            <w:tcW w:w="112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Histone H1.4</w:t>
            </w:r>
          </w:p>
        </w:tc>
        <w:tc>
          <w:tcPr>
            <w:tcW w:w="69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-2.204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P35579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Myosin-9</w:t>
            </w:r>
          </w:p>
        </w:tc>
        <w:tc>
          <w:tcPr>
            <w:tcW w:w="69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3.439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P54868</w:t>
            </w:r>
          </w:p>
        </w:tc>
        <w:tc>
          <w:tcPr>
            <w:tcW w:w="108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Hydroxymethylglutaryl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-CoA synthase, mitochondrial</w:t>
            </w:r>
          </w:p>
        </w:tc>
        <w:tc>
          <w:tcPr>
            <w:tcW w:w="694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-3.159</w:t>
            </w:r>
          </w:p>
        </w:tc>
      </w:tr>
      <w:tr w:rsidR="00AF0740" w:rsidTr="00E651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:rsidR="00AF0740" w:rsidRPr="002C06F1" w:rsidRDefault="00AF0740" w:rsidP="0009099F">
            <w:pPr>
              <w:jc w:val="center"/>
              <w:rPr>
                <w:sz w:val="14"/>
                <w:szCs w:val="16"/>
              </w:rPr>
            </w:pPr>
            <w:r w:rsidRPr="002C06F1">
              <w:rPr>
                <w:sz w:val="14"/>
                <w:szCs w:val="16"/>
              </w:rPr>
              <w:t>P02671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Fibrinogen alpha chain</w:t>
            </w:r>
          </w:p>
        </w:tc>
        <w:tc>
          <w:tcPr>
            <w:tcW w:w="709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2.115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P11509</w:t>
            </w:r>
          </w:p>
        </w:tc>
        <w:tc>
          <w:tcPr>
            <w:tcW w:w="1426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Cytochrome P450 2A6</w:t>
            </w:r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-0.959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P01009</w:t>
            </w:r>
          </w:p>
        </w:tc>
        <w:tc>
          <w:tcPr>
            <w:tcW w:w="128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Alpha-1-antitrypsin</w:t>
            </w:r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2.654</w:t>
            </w:r>
          </w:p>
        </w:tc>
        <w:tc>
          <w:tcPr>
            <w:tcW w:w="99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P11168</w:t>
            </w:r>
          </w:p>
        </w:tc>
        <w:tc>
          <w:tcPr>
            <w:tcW w:w="112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Solute carrier family 2, facilitated glucose transporter member 2</w:t>
            </w:r>
          </w:p>
        </w:tc>
        <w:tc>
          <w:tcPr>
            <w:tcW w:w="69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-2.137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P60903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Protein S100-A10</w:t>
            </w:r>
          </w:p>
        </w:tc>
        <w:tc>
          <w:tcPr>
            <w:tcW w:w="69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3.412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P31513</w:t>
            </w:r>
          </w:p>
        </w:tc>
        <w:tc>
          <w:tcPr>
            <w:tcW w:w="108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Dimethylaniline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 xml:space="preserve"> </w:t>
            </w: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monooxygenase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 xml:space="preserve"> [N-oxide-forming] 3</w:t>
            </w:r>
          </w:p>
        </w:tc>
        <w:tc>
          <w:tcPr>
            <w:tcW w:w="694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-3.088</w:t>
            </w:r>
          </w:p>
        </w:tc>
      </w:tr>
      <w:tr w:rsidR="00E65138" w:rsidTr="00E651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:rsidR="00AF0740" w:rsidRPr="002C06F1" w:rsidRDefault="00AF0740" w:rsidP="0009099F">
            <w:pPr>
              <w:jc w:val="center"/>
              <w:rPr>
                <w:sz w:val="14"/>
                <w:szCs w:val="16"/>
              </w:rPr>
            </w:pPr>
            <w:r w:rsidRPr="002C06F1">
              <w:rPr>
                <w:sz w:val="14"/>
                <w:szCs w:val="16"/>
              </w:rPr>
              <w:t>P02763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Alpha-1-acid glycoprotein 1</w:t>
            </w:r>
          </w:p>
        </w:tc>
        <w:tc>
          <w:tcPr>
            <w:tcW w:w="709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2.086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P05386</w:t>
            </w:r>
          </w:p>
        </w:tc>
        <w:tc>
          <w:tcPr>
            <w:tcW w:w="1426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  <w:lang w:val="pt-BR"/>
              </w:rPr>
              <w:t>60S acidic ribosomal protein P1</w:t>
            </w:r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-0.866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P37802</w:t>
            </w:r>
          </w:p>
        </w:tc>
        <w:tc>
          <w:tcPr>
            <w:tcW w:w="128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Transgelin-2</w:t>
            </w:r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2.583</w:t>
            </w:r>
          </w:p>
        </w:tc>
        <w:tc>
          <w:tcPr>
            <w:tcW w:w="99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P05177</w:t>
            </w:r>
          </w:p>
        </w:tc>
        <w:tc>
          <w:tcPr>
            <w:tcW w:w="112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Cytochrome P450 1A2</w:t>
            </w:r>
          </w:p>
        </w:tc>
        <w:tc>
          <w:tcPr>
            <w:tcW w:w="69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-2.076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P43490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Nicotinamide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 xml:space="preserve"> </w:t>
            </w: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phosphoribosyltransferase</w:t>
            </w:r>
            <w:proofErr w:type="spellEnd"/>
          </w:p>
        </w:tc>
        <w:tc>
          <w:tcPr>
            <w:tcW w:w="69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3.407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P07099</w:t>
            </w:r>
          </w:p>
        </w:tc>
        <w:tc>
          <w:tcPr>
            <w:tcW w:w="108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Epoxide hydrolase 1</w:t>
            </w:r>
          </w:p>
        </w:tc>
        <w:tc>
          <w:tcPr>
            <w:tcW w:w="694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-2.955</w:t>
            </w:r>
          </w:p>
        </w:tc>
      </w:tr>
      <w:tr w:rsidR="00AF0740" w:rsidTr="00E651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:rsidR="00AF0740" w:rsidRPr="002C06F1" w:rsidRDefault="00AF0740" w:rsidP="0009099F">
            <w:pPr>
              <w:jc w:val="center"/>
              <w:rPr>
                <w:sz w:val="14"/>
                <w:szCs w:val="16"/>
              </w:rPr>
            </w:pPr>
            <w:r w:rsidRPr="002C06F1">
              <w:rPr>
                <w:sz w:val="14"/>
                <w:szCs w:val="16"/>
              </w:rPr>
              <w:t>P02675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Fibrinogen beta chain</w:t>
            </w:r>
          </w:p>
        </w:tc>
        <w:tc>
          <w:tcPr>
            <w:tcW w:w="709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2.054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P46777</w:t>
            </w:r>
          </w:p>
        </w:tc>
        <w:tc>
          <w:tcPr>
            <w:tcW w:w="1426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60S ribosomal protein L5</w:t>
            </w:r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-0.845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P26038</w:t>
            </w:r>
          </w:p>
        </w:tc>
        <w:tc>
          <w:tcPr>
            <w:tcW w:w="128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Moesin</w:t>
            </w:r>
            <w:proofErr w:type="spellEnd"/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2.431</w:t>
            </w:r>
          </w:p>
        </w:tc>
        <w:tc>
          <w:tcPr>
            <w:tcW w:w="99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P22307</w:t>
            </w:r>
          </w:p>
        </w:tc>
        <w:tc>
          <w:tcPr>
            <w:tcW w:w="112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Non-specific lipid-transfer protein</w:t>
            </w:r>
          </w:p>
        </w:tc>
        <w:tc>
          <w:tcPr>
            <w:tcW w:w="69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-1.851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P26038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Moesin</w:t>
            </w:r>
            <w:proofErr w:type="spellEnd"/>
          </w:p>
        </w:tc>
        <w:tc>
          <w:tcPr>
            <w:tcW w:w="69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3.370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P45954</w:t>
            </w:r>
          </w:p>
        </w:tc>
        <w:tc>
          <w:tcPr>
            <w:tcW w:w="108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Short/branched chain specific acyl-CoA dehydrogenase, mitochondrial</w:t>
            </w:r>
          </w:p>
        </w:tc>
        <w:tc>
          <w:tcPr>
            <w:tcW w:w="694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-2.911</w:t>
            </w:r>
          </w:p>
        </w:tc>
      </w:tr>
      <w:tr w:rsidR="00E65138" w:rsidTr="00E651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:rsidR="00AF0740" w:rsidRPr="002C06F1" w:rsidRDefault="00AF0740" w:rsidP="0009099F">
            <w:pPr>
              <w:jc w:val="center"/>
              <w:rPr>
                <w:sz w:val="14"/>
                <w:szCs w:val="16"/>
              </w:rPr>
            </w:pPr>
            <w:r w:rsidRPr="002C06F1">
              <w:rPr>
                <w:sz w:val="14"/>
                <w:szCs w:val="16"/>
              </w:rPr>
              <w:t>P08107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 xml:space="preserve">Heat shock 70 </w:t>
            </w: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kDa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 xml:space="preserve"> protein 1A/1B</w:t>
            </w:r>
          </w:p>
        </w:tc>
        <w:tc>
          <w:tcPr>
            <w:tcW w:w="709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2.028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P14920</w:t>
            </w:r>
          </w:p>
        </w:tc>
        <w:tc>
          <w:tcPr>
            <w:tcW w:w="1426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D-amino-acid oxidase</w:t>
            </w:r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-0.776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P02679</w:t>
            </w:r>
          </w:p>
        </w:tc>
        <w:tc>
          <w:tcPr>
            <w:tcW w:w="128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Fibrinogen gamma chain</w:t>
            </w:r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2.243</w:t>
            </w:r>
          </w:p>
        </w:tc>
        <w:tc>
          <w:tcPr>
            <w:tcW w:w="99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O43772</w:t>
            </w:r>
          </w:p>
        </w:tc>
        <w:tc>
          <w:tcPr>
            <w:tcW w:w="112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Mitochondrial carnitine/</w:t>
            </w: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acylcarnitine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 xml:space="preserve"> carrier protein</w:t>
            </w:r>
          </w:p>
        </w:tc>
        <w:tc>
          <w:tcPr>
            <w:tcW w:w="69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-1.760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P21333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Filamin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-A</w:t>
            </w:r>
          </w:p>
        </w:tc>
        <w:tc>
          <w:tcPr>
            <w:tcW w:w="69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3.314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P49326</w:t>
            </w:r>
          </w:p>
        </w:tc>
        <w:tc>
          <w:tcPr>
            <w:tcW w:w="108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Dimethylaniline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 xml:space="preserve"> </w:t>
            </w: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monooxygenase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 xml:space="preserve"> [N-oxide-forming] 5</w:t>
            </w:r>
          </w:p>
        </w:tc>
        <w:tc>
          <w:tcPr>
            <w:tcW w:w="694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-2.880</w:t>
            </w:r>
          </w:p>
        </w:tc>
      </w:tr>
      <w:tr w:rsidR="00AF0740" w:rsidTr="00E651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</w:tcPr>
          <w:p w:rsidR="00AF0740" w:rsidRPr="002C06F1" w:rsidRDefault="00AF0740" w:rsidP="0009099F">
            <w:pPr>
              <w:jc w:val="center"/>
              <w:rPr>
                <w:sz w:val="14"/>
                <w:szCs w:val="16"/>
              </w:rPr>
            </w:pPr>
            <w:r w:rsidRPr="002C06F1">
              <w:rPr>
                <w:sz w:val="14"/>
                <w:szCs w:val="16"/>
              </w:rPr>
              <w:t>P07602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proofErr w:type="spellStart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Proactivator</w:t>
            </w:r>
            <w:proofErr w:type="spellEnd"/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 xml:space="preserve"> polypeptide</w:t>
            </w:r>
          </w:p>
        </w:tc>
        <w:tc>
          <w:tcPr>
            <w:tcW w:w="709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1.653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P62750</w:t>
            </w:r>
          </w:p>
        </w:tc>
        <w:tc>
          <w:tcPr>
            <w:tcW w:w="1426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60S ribosomal protein L23a</w:t>
            </w:r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-0.625</w:t>
            </w:r>
          </w:p>
        </w:tc>
        <w:tc>
          <w:tcPr>
            <w:tcW w:w="855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P35579</w:t>
            </w:r>
          </w:p>
        </w:tc>
        <w:tc>
          <w:tcPr>
            <w:tcW w:w="128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Myosin-9</w:t>
            </w:r>
          </w:p>
        </w:tc>
        <w:tc>
          <w:tcPr>
            <w:tcW w:w="71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2.23</w:t>
            </w:r>
          </w:p>
        </w:tc>
        <w:tc>
          <w:tcPr>
            <w:tcW w:w="99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P08684</w:t>
            </w:r>
          </w:p>
        </w:tc>
        <w:tc>
          <w:tcPr>
            <w:tcW w:w="112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Cytochrome P450 3A4</w:t>
            </w:r>
          </w:p>
        </w:tc>
        <w:tc>
          <w:tcPr>
            <w:tcW w:w="692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-1.724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P09493</w:t>
            </w:r>
          </w:p>
        </w:tc>
        <w:tc>
          <w:tcPr>
            <w:tcW w:w="110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Tropomyosin alpha-1 chain</w:t>
            </w:r>
          </w:p>
        </w:tc>
        <w:tc>
          <w:tcPr>
            <w:tcW w:w="693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3.194</w:t>
            </w:r>
          </w:p>
        </w:tc>
        <w:tc>
          <w:tcPr>
            <w:tcW w:w="868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P04040</w:t>
            </w:r>
          </w:p>
        </w:tc>
        <w:tc>
          <w:tcPr>
            <w:tcW w:w="1087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16"/>
              </w:rPr>
              <w:t>Catalase</w:t>
            </w:r>
          </w:p>
        </w:tc>
        <w:tc>
          <w:tcPr>
            <w:tcW w:w="694" w:type="dxa"/>
          </w:tcPr>
          <w:p w:rsidR="00AF0740" w:rsidRPr="002C06F1" w:rsidRDefault="00AF0740" w:rsidP="0009099F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4"/>
                <w:szCs w:val="36"/>
              </w:rPr>
            </w:pPr>
            <w:r w:rsidRPr="002C06F1">
              <w:rPr>
                <w:rFonts w:ascii="Calibri" w:hAnsi="Calibri" w:cs="Arial"/>
                <w:color w:val="000000"/>
                <w:kern w:val="24"/>
                <w:sz w:val="14"/>
                <w:szCs w:val="28"/>
              </w:rPr>
              <w:t>-2.879</w:t>
            </w:r>
          </w:p>
        </w:tc>
      </w:tr>
    </w:tbl>
    <w:p w:rsidR="00AF0740" w:rsidRDefault="00AF0740" w:rsidP="00AF0740"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B2B2A5A" wp14:editId="4204B4B6">
                <wp:simplePos x="0" y="0"/>
                <wp:positionH relativeFrom="column">
                  <wp:posOffset>-869315</wp:posOffset>
                </wp:positionH>
                <wp:positionV relativeFrom="paragraph">
                  <wp:posOffset>-892810</wp:posOffset>
                </wp:positionV>
                <wp:extent cx="1024255" cy="238125"/>
                <wp:effectExtent l="0" t="0" r="4445" b="9525"/>
                <wp:wrapNone/>
                <wp:docPr id="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425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2322" w:rsidRPr="00946C49" w:rsidRDefault="00752322" w:rsidP="00AF074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Table S6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8.45pt;margin-top:-70.3pt;width:80.65pt;height:18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ntZhAIAABcFAAAOAAAAZHJzL2Uyb0RvYy54bWysVFmP2yAQfq/U/4B4z/qoc9iKs9qjqSpt&#10;D2m3P4AAjlExUCCxt6v+9w44Sb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" stroked="f">
                <v:textbox>
                  <w:txbxContent>
                    <w:p w:rsidR="00752322" w:rsidRPr="00946C49" w:rsidRDefault="00752322" w:rsidP="00AF074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Table S6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-689"/>
        <w:tblW w:w="14295" w:type="dxa"/>
        <w:tblLook w:val="04A0" w:firstRow="1" w:lastRow="0" w:firstColumn="1" w:lastColumn="0" w:noHBand="0" w:noVBand="1"/>
      </w:tblPr>
      <w:tblGrid>
        <w:gridCol w:w="4541"/>
        <w:gridCol w:w="429"/>
        <w:gridCol w:w="4494"/>
        <w:gridCol w:w="366"/>
        <w:gridCol w:w="4465"/>
      </w:tblGrid>
      <w:tr w:rsidR="00AF0740" w:rsidRPr="008A650B" w:rsidTr="0009099F">
        <w:trPr>
          <w:trHeight w:val="321"/>
        </w:trPr>
        <w:tc>
          <w:tcPr>
            <w:tcW w:w="4541" w:type="dxa"/>
            <w:tcBorders>
              <w:bottom w:val="single" w:sz="4" w:space="0" w:color="auto"/>
            </w:tcBorders>
          </w:tcPr>
          <w:p w:rsidR="00AF0740" w:rsidRPr="00373C91" w:rsidRDefault="00AF0740" w:rsidP="0009099F">
            <w:pPr>
              <w:jc w:val="center"/>
              <w:rPr>
                <w:b/>
                <w:sz w:val="28"/>
              </w:rPr>
            </w:pPr>
            <w:r w:rsidRPr="00373C91">
              <w:rPr>
                <w:b/>
                <w:sz w:val="28"/>
              </w:rPr>
              <w:lastRenderedPageBreak/>
              <w:t>24 hours</w:t>
            </w:r>
          </w:p>
        </w:tc>
        <w:tc>
          <w:tcPr>
            <w:tcW w:w="429" w:type="dxa"/>
            <w:tcBorders>
              <w:top w:val="nil"/>
              <w:bottom w:val="nil"/>
            </w:tcBorders>
          </w:tcPr>
          <w:p w:rsidR="00AF0740" w:rsidRPr="00373C91" w:rsidRDefault="00AF0740" w:rsidP="0009099F">
            <w:pPr>
              <w:jc w:val="center"/>
              <w:rPr>
                <w:b/>
                <w:sz w:val="28"/>
              </w:rPr>
            </w:pPr>
          </w:p>
        </w:tc>
        <w:tc>
          <w:tcPr>
            <w:tcW w:w="4494" w:type="dxa"/>
            <w:tcBorders>
              <w:bottom w:val="single" w:sz="4" w:space="0" w:color="auto"/>
              <w:right w:val="single" w:sz="4" w:space="0" w:color="auto"/>
            </w:tcBorders>
          </w:tcPr>
          <w:p w:rsidR="00AF0740" w:rsidRPr="00373C91" w:rsidRDefault="00AF0740" w:rsidP="0009099F">
            <w:pPr>
              <w:jc w:val="center"/>
              <w:rPr>
                <w:b/>
                <w:sz w:val="28"/>
              </w:rPr>
            </w:pPr>
            <w:r w:rsidRPr="00373C91">
              <w:rPr>
                <w:b/>
                <w:sz w:val="28"/>
              </w:rPr>
              <w:t>72 hours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0740" w:rsidRPr="00373C91" w:rsidRDefault="00AF0740" w:rsidP="0009099F">
            <w:pPr>
              <w:jc w:val="center"/>
              <w:rPr>
                <w:b/>
                <w:sz w:val="28"/>
              </w:rPr>
            </w:pPr>
          </w:p>
        </w:tc>
        <w:tc>
          <w:tcPr>
            <w:tcW w:w="4465" w:type="dxa"/>
            <w:tcBorders>
              <w:left w:val="single" w:sz="4" w:space="0" w:color="auto"/>
              <w:bottom w:val="single" w:sz="4" w:space="0" w:color="auto"/>
            </w:tcBorders>
          </w:tcPr>
          <w:p w:rsidR="00AF0740" w:rsidRPr="00373C91" w:rsidRDefault="00AF0740" w:rsidP="0009099F">
            <w:pPr>
              <w:jc w:val="center"/>
              <w:rPr>
                <w:b/>
                <w:sz w:val="28"/>
              </w:rPr>
            </w:pPr>
            <w:r w:rsidRPr="00373C91">
              <w:rPr>
                <w:b/>
                <w:sz w:val="28"/>
              </w:rPr>
              <w:t>168 hours</w:t>
            </w:r>
          </w:p>
        </w:tc>
      </w:tr>
      <w:tr w:rsidR="00AF0740" w:rsidRPr="008A650B" w:rsidTr="0009099F">
        <w:trPr>
          <w:trHeight w:val="617"/>
        </w:trPr>
        <w:tc>
          <w:tcPr>
            <w:tcW w:w="4541" w:type="dxa"/>
            <w:tcBorders>
              <w:left w:val="nil"/>
              <w:bottom w:val="nil"/>
              <w:right w:val="nil"/>
            </w:tcBorders>
            <w:vAlign w:val="center"/>
          </w:tcPr>
          <w:p w:rsidR="00AF0740" w:rsidRPr="00653DF0" w:rsidRDefault="00AF0740" w:rsidP="0009099F">
            <w:pPr>
              <w:rPr>
                <w:b/>
                <w:sz w:val="20"/>
              </w:rPr>
            </w:pPr>
            <w:r w:rsidRPr="00653DF0">
              <w:rPr>
                <w:b/>
                <w:sz w:val="20"/>
              </w:rPr>
              <w:t>Cellular and molecular pathways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AF0740" w:rsidRPr="008A650B" w:rsidRDefault="00AF0740" w:rsidP="0009099F">
            <w:pPr>
              <w:rPr>
                <w:b/>
                <w:color w:val="FF0000"/>
                <w:sz w:val="20"/>
              </w:rPr>
            </w:pPr>
          </w:p>
        </w:tc>
        <w:tc>
          <w:tcPr>
            <w:tcW w:w="4494" w:type="dxa"/>
            <w:tcBorders>
              <w:left w:val="nil"/>
              <w:bottom w:val="nil"/>
              <w:right w:val="nil"/>
            </w:tcBorders>
          </w:tcPr>
          <w:p w:rsidR="00AF0740" w:rsidRPr="008A650B" w:rsidRDefault="00AF0740" w:rsidP="0009099F">
            <w:pPr>
              <w:rPr>
                <w:b/>
                <w:color w:val="FF0000"/>
                <w:sz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:rsidR="00AF0740" w:rsidRPr="008A650B" w:rsidRDefault="00AF0740" w:rsidP="0009099F">
            <w:pPr>
              <w:rPr>
                <w:b/>
                <w:color w:val="FF0000"/>
                <w:sz w:val="20"/>
              </w:rPr>
            </w:pPr>
          </w:p>
        </w:tc>
        <w:tc>
          <w:tcPr>
            <w:tcW w:w="4465" w:type="dxa"/>
            <w:tcBorders>
              <w:left w:val="nil"/>
              <w:bottom w:val="nil"/>
              <w:right w:val="nil"/>
            </w:tcBorders>
          </w:tcPr>
          <w:p w:rsidR="00AF0740" w:rsidRPr="008A650B" w:rsidRDefault="00AF0740" w:rsidP="0009099F">
            <w:pPr>
              <w:rPr>
                <w:b/>
                <w:color w:val="FF0000"/>
                <w:sz w:val="20"/>
              </w:rPr>
            </w:pPr>
          </w:p>
        </w:tc>
      </w:tr>
      <w:tr w:rsidR="00AF0740" w:rsidRPr="008A650B" w:rsidTr="0009099F">
        <w:trPr>
          <w:trHeight w:val="1138"/>
        </w:trPr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0740" w:rsidRPr="008A650B" w:rsidRDefault="00AF0740" w:rsidP="0009099F">
            <w:pPr>
              <w:numPr>
                <w:ilvl w:val="0"/>
                <w:numId w:val="1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 xml:space="preserve">Cellular Movement </w:t>
            </w:r>
          </w:p>
          <w:p w:rsidR="00AF0740" w:rsidRPr="008A650B" w:rsidRDefault="00AF0740" w:rsidP="0009099F">
            <w:pPr>
              <w:numPr>
                <w:ilvl w:val="0"/>
                <w:numId w:val="1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 xml:space="preserve">Cell-To-Cell Signalling and Interaction </w:t>
            </w:r>
          </w:p>
          <w:p w:rsidR="00AF0740" w:rsidRPr="008A650B" w:rsidRDefault="00AF0740" w:rsidP="0009099F">
            <w:pPr>
              <w:numPr>
                <w:ilvl w:val="0"/>
                <w:numId w:val="1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 xml:space="preserve">Cellular Growth and Proliferation </w:t>
            </w:r>
          </w:p>
          <w:p w:rsidR="00AF0740" w:rsidRPr="008A650B" w:rsidRDefault="00AF0740" w:rsidP="0009099F">
            <w:pPr>
              <w:numPr>
                <w:ilvl w:val="0"/>
                <w:numId w:val="1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 xml:space="preserve">Cellular Development </w:t>
            </w:r>
          </w:p>
          <w:p w:rsidR="00AF0740" w:rsidRPr="008A650B" w:rsidRDefault="00AF0740" w:rsidP="0009099F">
            <w:pPr>
              <w:numPr>
                <w:ilvl w:val="0"/>
                <w:numId w:val="1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 xml:space="preserve">Cellular Assembly and Organization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0740" w:rsidRPr="008A650B" w:rsidRDefault="00AF0740" w:rsidP="0009099F">
            <w:pPr>
              <w:numPr>
                <w:ilvl w:val="0"/>
                <w:numId w:val="2"/>
              </w:numPr>
              <w:rPr>
                <w:b/>
                <w:bCs/>
                <w:sz w:val="16"/>
              </w:rPr>
            </w:pPr>
          </w:p>
        </w:tc>
        <w:tc>
          <w:tcPr>
            <w:tcW w:w="4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0740" w:rsidRPr="008A650B" w:rsidRDefault="00AF0740" w:rsidP="0009099F">
            <w:pPr>
              <w:numPr>
                <w:ilvl w:val="0"/>
                <w:numId w:val="2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 xml:space="preserve">Cell Death and Survival </w:t>
            </w:r>
          </w:p>
          <w:p w:rsidR="00AF0740" w:rsidRPr="008A650B" w:rsidRDefault="00AF0740" w:rsidP="0009099F">
            <w:pPr>
              <w:numPr>
                <w:ilvl w:val="0"/>
                <w:numId w:val="2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 xml:space="preserve">Cellular Movement </w:t>
            </w:r>
          </w:p>
          <w:p w:rsidR="00AF0740" w:rsidRPr="008A650B" w:rsidRDefault="00AF0740" w:rsidP="0009099F">
            <w:pPr>
              <w:numPr>
                <w:ilvl w:val="0"/>
                <w:numId w:val="2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 xml:space="preserve">Cellular Assembly and Organization </w:t>
            </w:r>
          </w:p>
          <w:p w:rsidR="00AF0740" w:rsidRPr="008A650B" w:rsidRDefault="00AF0740" w:rsidP="0009099F">
            <w:pPr>
              <w:numPr>
                <w:ilvl w:val="0"/>
                <w:numId w:val="2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 xml:space="preserve">Cellular Function and Maintenance </w:t>
            </w:r>
          </w:p>
          <w:p w:rsidR="00AF0740" w:rsidRPr="008A650B" w:rsidRDefault="00AF0740" w:rsidP="0009099F">
            <w:pPr>
              <w:numPr>
                <w:ilvl w:val="0"/>
                <w:numId w:val="2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  <w:lang w:val="it-IT"/>
              </w:rPr>
              <w:t xml:space="preserve">Cell Morphology 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0740" w:rsidRPr="008A650B" w:rsidRDefault="00AF0740" w:rsidP="0009099F">
            <w:pPr>
              <w:ind w:left="720"/>
              <w:rPr>
                <w:b/>
                <w:bCs/>
                <w:sz w:val="16"/>
              </w:rPr>
            </w:pPr>
          </w:p>
        </w:tc>
        <w:tc>
          <w:tcPr>
            <w:tcW w:w="44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0740" w:rsidRPr="008A650B" w:rsidRDefault="00AF0740" w:rsidP="0009099F">
            <w:pPr>
              <w:numPr>
                <w:ilvl w:val="0"/>
                <w:numId w:val="3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 xml:space="preserve">Energy Production </w:t>
            </w:r>
          </w:p>
          <w:p w:rsidR="00AF0740" w:rsidRPr="008A650B" w:rsidRDefault="00AF0740" w:rsidP="0009099F">
            <w:pPr>
              <w:numPr>
                <w:ilvl w:val="0"/>
                <w:numId w:val="3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 xml:space="preserve">Lipid Metabolism </w:t>
            </w:r>
          </w:p>
          <w:p w:rsidR="00AF0740" w:rsidRPr="008A650B" w:rsidRDefault="00AF0740" w:rsidP="0009099F">
            <w:pPr>
              <w:numPr>
                <w:ilvl w:val="0"/>
                <w:numId w:val="3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 xml:space="preserve">Small Molecule Biochemistry </w:t>
            </w:r>
          </w:p>
          <w:p w:rsidR="00AF0740" w:rsidRPr="008A650B" w:rsidRDefault="00AF0740" w:rsidP="0009099F">
            <w:pPr>
              <w:numPr>
                <w:ilvl w:val="0"/>
                <w:numId w:val="3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 xml:space="preserve">Cellular Function and Maintenance </w:t>
            </w:r>
          </w:p>
          <w:p w:rsidR="00AF0740" w:rsidRPr="00373C91" w:rsidRDefault="00AF0740" w:rsidP="0009099F">
            <w:pPr>
              <w:numPr>
                <w:ilvl w:val="0"/>
                <w:numId w:val="3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  <w:lang w:val="it-IT"/>
              </w:rPr>
              <w:t xml:space="preserve">Cell Morphology </w:t>
            </w:r>
            <w:r w:rsidRPr="008A650B">
              <w:rPr>
                <w:b/>
                <w:bCs/>
                <w:sz w:val="16"/>
              </w:rPr>
              <w:t xml:space="preserve"> </w:t>
            </w:r>
          </w:p>
          <w:p w:rsidR="00AF0740" w:rsidRPr="008A650B" w:rsidRDefault="00AF0740" w:rsidP="0009099F">
            <w:pPr>
              <w:ind w:left="720"/>
              <w:rPr>
                <w:sz w:val="16"/>
              </w:rPr>
            </w:pPr>
          </w:p>
        </w:tc>
      </w:tr>
      <w:tr w:rsidR="00AF0740" w:rsidRPr="008A650B" w:rsidTr="0009099F">
        <w:trPr>
          <w:trHeight w:val="541"/>
        </w:trPr>
        <w:tc>
          <w:tcPr>
            <w:tcW w:w="4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F0740" w:rsidRPr="00653DF0" w:rsidRDefault="00AF0740" w:rsidP="0009099F">
            <w:pPr>
              <w:rPr>
                <w:b/>
                <w:sz w:val="20"/>
              </w:rPr>
            </w:pPr>
            <w:r w:rsidRPr="00653DF0">
              <w:rPr>
                <w:b/>
                <w:sz w:val="20"/>
              </w:rPr>
              <w:t>Toxicity pathways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0740" w:rsidRPr="008A650B" w:rsidRDefault="00AF0740" w:rsidP="0009099F">
            <w:pPr>
              <w:rPr>
                <w:sz w:val="20"/>
              </w:rPr>
            </w:pPr>
          </w:p>
        </w:tc>
        <w:tc>
          <w:tcPr>
            <w:tcW w:w="4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0740" w:rsidRPr="008A650B" w:rsidRDefault="00AF0740" w:rsidP="0009099F">
            <w:pPr>
              <w:rPr>
                <w:sz w:val="20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0740" w:rsidRPr="008A650B" w:rsidRDefault="00AF0740" w:rsidP="0009099F">
            <w:pPr>
              <w:rPr>
                <w:sz w:val="20"/>
              </w:rPr>
            </w:pPr>
          </w:p>
        </w:tc>
        <w:tc>
          <w:tcPr>
            <w:tcW w:w="4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0740" w:rsidRPr="008A650B" w:rsidRDefault="00AF0740" w:rsidP="0009099F">
            <w:pPr>
              <w:rPr>
                <w:sz w:val="20"/>
              </w:rPr>
            </w:pPr>
          </w:p>
        </w:tc>
      </w:tr>
      <w:tr w:rsidR="00AF0740" w:rsidRPr="008A650B" w:rsidTr="0009099F">
        <w:trPr>
          <w:trHeight w:val="1343"/>
        </w:trPr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0740" w:rsidRPr="008A650B" w:rsidRDefault="00AF0740" w:rsidP="0009099F">
            <w:pPr>
              <w:numPr>
                <w:ilvl w:val="0"/>
                <w:numId w:val="7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>Positive Acute Phase Response Proteins</w:t>
            </w:r>
          </w:p>
          <w:p w:rsidR="00AF0740" w:rsidRPr="008A650B" w:rsidRDefault="00AF0740" w:rsidP="0009099F">
            <w:pPr>
              <w:numPr>
                <w:ilvl w:val="0"/>
                <w:numId w:val="7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>LXR/RXR Activation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0740" w:rsidRPr="008A650B" w:rsidRDefault="00AF0740" w:rsidP="0009099F">
            <w:pPr>
              <w:numPr>
                <w:ilvl w:val="0"/>
                <w:numId w:val="8"/>
              </w:numPr>
              <w:rPr>
                <w:b/>
                <w:bCs/>
                <w:sz w:val="16"/>
              </w:rPr>
            </w:pPr>
          </w:p>
        </w:tc>
        <w:tc>
          <w:tcPr>
            <w:tcW w:w="4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0740" w:rsidRPr="008A650B" w:rsidRDefault="00AF0740" w:rsidP="0009099F">
            <w:pPr>
              <w:numPr>
                <w:ilvl w:val="0"/>
                <w:numId w:val="8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>Positive Acute Phase Response Proteins</w:t>
            </w:r>
          </w:p>
          <w:p w:rsidR="00AF0740" w:rsidRPr="008A650B" w:rsidRDefault="00AF0740" w:rsidP="0009099F">
            <w:pPr>
              <w:numPr>
                <w:ilvl w:val="0"/>
                <w:numId w:val="8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 xml:space="preserve">NRF2-mediated Oxidative Stress Response </w:t>
            </w:r>
          </w:p>
          <w:p w:rsidR="00AF0740" w:rsidRPr="008A650B" w:rsidRDefault="00AF0740" w:rsidP="0009099F">
            <w:pPr>
              <w:numPr>
                <w:ilvl w:val="0"/>
                <w:numId w:val="8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 xml:space="preserve">CYP450 Panel - Substrate is a Xenobiotic (Human) </w:t>
            </w:r>
          </w:p>
          <w:p w:rsidR="00AF0740" w:rsidRPr="008A650B" w:rsidRDefault="00AF0740" w:rsidP="0009099F">
            <w:pPr>
              <w:numPr>
                <w:ilvl w:val="0"/>
                <w:numId w:val="8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  <w:lang w:val="pt-BR"/>
              </w:rPr>
              <w:t xml:space="preserve">Aryl Hydrocarbon Receptor Signaling </w:t>
            </w:r>
          </w:p>
          <w:p w:rsidR="00AF0740" w:rsidRPr="008A650B" w:rsidRDefault="00AF0740" w:rsidP="0009099F">
            <w:pPr>
              <w:numPr>
                <w:ilvl w:val="0"/>
                <w:numId w:val="8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>Hypoxia-Inducible Factor Signalling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0740" w:rsidRPr="008A650B" w:rsidRDefault="00AF0740" w:rsidP="0009099F">
            <w:pPr>
              <w:ind w:left="720"/>
              <w:rPr>
                <w:b/>
                <w:bCs/>
                <w:sz w:val="16"/>
              </w:rPr>
            </w:pPr>
          </w:p>
        </w:tc>
        <w:tc>
          <w:tcPr>
            <w:tcW w:w="44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0740" w:rsidRPr="008A650B" w:rsidRDefault="00AF0740" w:rsidP="0009099F">
            <w:pPr>
              <w:numPr>
                <w:ilvl w:val="0"/>
                <w:numId w:val="9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>NRF2 oxidative stress response</w:t>
            </w:r>
          </w:p>
          <w:p w:rsidR="00AF0740" w:rsidRPr="008A650B" w:rsidRDefault="00AF0740" w:rsidP="0009099F">
            <w:pPr>
              <w:numPr>
                <w:ilvl w:val="0"/>
                <w:numId w:val="9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>Fatty acid metabolism</w:t>
            </w:r>
          </w:p>
          <w:p w:rsidR="00AF0740" w:rsidRPr="008A650B" w:rsidRDefault="00AF0740" w:rsidP="0009099F">
            <w:pPr>
              <w:numPr>
                <w:ilvl w:val="0"/>
                <w:numId w:val="9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>LPS/IL-1 mediated inhibition of RXR function</w:t>
            </w:r>
          </w:p>
          <w:p w:rsidR="00AF0740" w:rsidRPr="008A650B" w:rsidRDefault="00AF0740" w:rsidP="0009099F">
            <w:pPr>
              <w:numPr>
                <w:ilvl w:val="0"/>
                <w:numId w:val="9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>Xenobiotic metabolism signalling</w:t>
            </w:r>
          </w:p>
          <w:p w:rsidR="00AF0740" w:rsidRPr="008A650B" w:rsidRDefault="00AF0740" w:rsidP="0009099F">
            <w:pPr>
              <w:numPr>
                <w:ilvl w:val="0"/>
                <w:numId w:val="9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>Positive acute phase response proteins</w:t>
            </w:r>
          </w:p>
          <w:p w:rsidR="00AF0740" w:rsidRPr="008A650B" w:rsidRDefault="00AF0740" w:rsidP="0009099F">
            <w:pPr>
              <w:numPr>
                <w:ilvl w:val="0"/>
                <w:numId w:val="9"/>
              </w:numPr>
              <w:rPr>
                <w:sz w:val="16"/>
              </w:rPr>
            </w:pPr>
            <w:r w:rsidRPr="008A650B">
              <w:rPr>
                <w:b/>
                <w:bCs/>
                <w:sz w:val="16"/>
              </w:rPr>
              <w:t>CYP450 panel – substrate is Xenobiotic (Human)</w:t>
            </w:r>
          </w:p>
        </w:tc>
      </w:tr>
      <w:tr w:rsidR="00AF0740" w:rsidRPr="008A650B" w:rsidTr="0009099F">
        <w:trPr>
          <w:trHeight w:val="481"/>
        </w:trPr>
        <w:tc>
          <w:tcPr>
            <w:tcW w:w="4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F0740" w:rsidRPr="00653DF0" w:rsidRDefault="00AF0740" w:rsidP="0009099F">
            <w:pPr>
              <w:rPr>
                <w:b/>
                <w:sz w:val="20"/>
              </w:rPr>
            </w:pPr>
            <w:r w:rsidRPr="00653DF0">
              <w:rPr>
                <w:b/>
                <w:sz w:val="20"/>
              </w:rPr>
              <w:t>Networks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0740" w:rsidRPr="008A650B" w:rsidRDefault="00AF0740" w:rsidP="0009099F">
            <w:pPr>
              <w:rPr>
                <w:sz w:val="20"/>
              </w:rPr>
            </w:pPr>
          </w:p>
        </w:tc>
        <w:tc>
          <w:tcPr>
            <w:tcW w:w="4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0740" w:rsidRPr="00241309" w:rsidRDefault="00AF0740" w:rsidP="0009099F">
            <w:pPr>
              <w:rPr>
                <w:sz w:val="20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0740" w:rsidRPr="008A650B" w:rsidRDefault="00AF0740" w:rsidP="0009099F">
            <w:pPr>
              <w:rPr>
                <w:sz w:val="20"/>
              </w:rPr>
            </w:pPr>
          </w:p>
        </w:tc>
        <w:tc>
          <w:tcPr>
            <w:tcW w:w="4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0740" w:rsidRPr="008A650B" w:rsidRDefault="00AF0740" w:rsidP="0009099F">
            <w:pPr>
              <w:rPr>
                <w:sz w:val="20"/>
              </w:rPr>
            </w:pPr>
          </w:p>
        </w:tc>
      </w:tr>
      <w:tr w:rsidR="00AF0740" w:rsidRPr="008A650B" w:rsidTr="0009099F">
        <w:trPr>
          <w:trHeight w:val="2305"/>
        </w:trPr>
        <w:tc>
          <w:tcPr>
            <w:tcW w:w="4541" w:type="dxa"/>
            <w:tcBorders>
              <w:top w:val="nil"/>
              <w:left w:val="nil"/>
              <w:right w:val="nil"/>
            </w:tcBorders>
          </w:tcPr>
          <w:p w:rsidR="00AF0740" w:rsidRPr="00241309" w:rsidRDefault="00AF0740" w:rsidP="0009099F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16"/>
                <w:szCs w:val="16"/>
              </w:rPr>
            </w:pPr>
            <w:r w:rsidRPr="00241309">
              <w:rPr>
                <w:rFonts w:cs="Arial"/>
                <w:b/>
                <w:color w:val="000000"/>
                <w:sz w:val="16"/>
                <w:szCs w:val="16"/>
              </w:rPr>
              <w:t xml:space="preserve">Developmental Disorder, </w:t>
            </w:r>
            <w:proofErr w:type="spellStart"/>
            <w:r w:rsidRPr="00241309">
              <w:rPr>
                <w:rFonts w:cs="Arial"/>
                <w:b/>
                <w:color w:val="000000"/>
                <w:sz w:val="16"/>
                <w:szCs w:val="16"/>
              </w:rPr>
              <w:t>Hematological</w:t>
            </w:r>
            <w:proofErr w:type="spellEnd"/>
            <w:r w:rsidRPr="00241309">
              <w:rPr>
                <w:rFonts w:cs="Arial"/>
                <w:b/>
                <w:color w:val="000000"/>
                <w:sz w:val="16"/>
                <w:szCs w:val="16"/>
              </w:rPr>
              <w:t xml:space="preserve"> Disease, Hereditary Disorder</w:t>
            </w:r>
          </w:p>
          <w:p w:rsidR="00AF0740" w:rsidRPr="00241309" w:rsidRDefault="00AF0740" w:rsidP="0009099F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16"/>
                <w:szCs w:val="16"/>
              </w:rPr>
            </w:pPr>
            <w:r w:rsidRPr="00241309">
              <w:rPr>
                <w:rFonts w:cs="Arial"/>
                <w:b/>
                <w:color w:val="000000"/>
                <w:sz w:val="16"/>
                <w:szCs w:val="16"/>
              </w:rPr>
              <w:t>Lipid Metabolism, Small Molecule Bioc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hemistry, Molecular Transport</w:t>
            </w:r>
          </w:p>
          <w:p w:rsidR="00AF0740" w:rsidRPr="00241309" w:rsidRDefault="00AF0740" w:rsidP="0009099F">
            <w:pPr>
              <w:pStyle w:val="ListParagraph"/>
              <w:numPr>
                <w:ilvl w:val="0"/>
                <w:numId w:val="13"/>
              </w:numPr>
              <w:rPr>
                <w:sz w:val="16"/>
              </w:rPr>
            </w:pPr>
            <w:r w:rsidRPr="00241309">
              <w:rPr>
                <w:rFonts w:cs="Arial"/>
                <w:b/>
                <w:color w:val="000000"/>
                <w:sz w:val="16"/>
                <w:szCs w:val="16"/>
              </w:rPr>
              <w:t>Cellular Assembly and Organization, Amino Acid Metabolism, Small Molecule Biochemistry</w:t>
            </w:r>
          </w:p>
        </w:tc>
        <w:tc>
          <w:tcPr>
            <w:tcW w:w="429" w:type="dxa"/>
            <w:tcBorders>
              <w:top w:val="nil"/>
              <w:left w:val="nil"/>
              <w:right w:val="nil"/>
            </w:tcBorders>
          </w:tcPr>
          <w:p w:rsidR="00AF0740" w:rsidRPr="00241309" w:rsidRDefault="00AF0740" w:rsidP="0009099F">
            <w:pPr>
              <w:numPr>
                <w:ilvl w:val="0"/>
                <w:numId w:val="14"/>
              </w:num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94" w:type="dxa"/>
            <w:tcBorders>
              <w:top w:val="nil"/>
              <w:left w:val="nil"/>
              <w:right w:val="nil"/>
            </w:tcBorders>
          </w:tcPr>
          <w:p w:rsidR="00AF0740" w:rsidRPr="00241309" w:rsidRDefault="00AF0740" w:rsidP="0009099F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16"/>
                <w:szCs w:val="16"/>
              </w:rPr>
            </w:pPr>
            <w:r w:rsidRPr="00241309">
              <w:rPr>
                <w:rFonts w:cs="Arial"/>
                <w:b/>
                <w:color w:val="000000"/>
                <w:sz w:val="16"/>
                <w:szCs w:val="16"/>
              </w:rPr>
              <w:t>Post-Translational Modification, Protein Folding, Drug Metabolism</w:t>
            </w:r>
          </w:p>
          <w:p w:rsidR="00AF0740" w:rsidRPr="00241309" w:rsidRDefault="00AF0740" w:rsidP="0009099F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16"/>
                <w:szCs w:val="16"/>
              </w:rPr>
            </w:pPr>
            <w:r w:rsidRPr="00241309">
              <w:rPr>
                <w:rFonts w:cs="Arial"/>
                <w:b/>
                <w:color w:val="000000"/>
                <w:sz w:val="16"/>
                <w:szCs w:val="16"/>
              </w:rPr>
              <w:t>Cellular Assembly and Organization, Cellular Function and Maintenance, Cell Morphology</w:t>
            </w:r>
          </w:p>
          <w:p w:rsidR="00AF0740" w:rsidRPr="00241309" w:rsidRDefault="00AF0740" w:rsidP="0009099F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16"/>
                <w:szCs w:val="16"/>
              </w:rPr>
            </w:pPr>
            <w:r w:rsidRPr="00241309">
              <w:rPr>
                <w:rFonts w:cs="Arial"/>
                <w:b/>
                <w:color w:val="000000"/>
                <w:sz w:val="16"/>
                <w:szCs w:val="16"/>
              </w:rPr>
              <w:t>Protein Synthesis, Cell Death and Survival, Cellular Assembly and Organization</w:t>
            </w:r>
          </w:p>
          <w:p w:rsidR="00AF0740" w:rsidRPr="00241309" w:rsidRDefault="00AF0740" w:rsidP="0009099F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16"/>
                <w:szCs w:val="16"/>
              </w:rPr>
            </w:pPr>
            <w:r w:rsidRPr="00241309">
              <w:rPr>
                <w:rFonts w:cs="Arial"/>
                <w:b/>
                <w:color w:val="000000"/>
                <w:sz w:val="16"/>
                <w:szCs w:val="16"/>
              </w:rPr>
              <w:t xml:space="preserve">Drug Metabolism, Developmental Disorder, </w:t>
            </w:r>
            <w:proofErr w:type="spellStart"/>
            <w:r w:rsidRPr="00241309">
              <w:rPr>
                <w:rFonts w:cs="Arial"/>
                <w:b/>
                <w:color w:val="000000"/>
                <w:sz w:val="16"/>
                <w:szCs w:val="16"/>
              </w:rPr>
              <w:t>Hematological</w:t>
            </w:r>
            <w:proofErr w:type="spellEnd"/>
            <w:r w:rsidRPr="00241309">
              <w:rPr>
                <w:rFonts w:cs="Arial"/>
                <w:b/>
                <w:color w:val="000000"/>
                <w:sz w:val="16"/>
                <w:szCs w:val="16"/>
              </w:rPr>
              <w:t xml:space="preserve"> Disease</w:t>
            </w:r>
          </w:p>
          <w:p w:rsidR="00AF0740" w:rsidRPr="00241309" w:rsidRDefault="00AF0740" w:rsidP="0009099F">
            <w:pPr>
              <w:pStyle w:val="ListParagraph"/>
              <w:numPr>
                <w:ilvl w:val="0"/>
                <w:numId w:val="14"/>
              </w:numPr>
              <w:rPr>
                <w:b/>
                <w:sz w:val="16"/>
                <w:szCs w:val="16"/>
              </w:rPr>
            </w:pPr>
            <w:r w:rsidRPr="00241309">
              <w:rPr>
                <w:rFonts w:cs="Arial"/>
                <w:b/>
                <w:color w:val="000000"/>
                <w:sz w:val="16"/>
                <w:szCs w:val="16"/>
              </w:rPr>
              <w:t>Nucleic Acid Metabolism, Small Molecule Biochemistry, Drug Metabolism</w:t>
            </w:r>
          </w:p>
        </w:tc>
        <w:tc>
          <w:tcPr>
            <w:tcW w:w="366" w:type="dxa"/>
            <w:tcBorders>
              <w:top w:val="nil"/>
              <w:left w:val="nil"/>
              <w:right w:val="nil"/>
            </w:tcBorders>
          </w:tcPr>
          <w:p w:rsidR="00AF0740" w:rsidRPr="008A650B" w:rsidRDefault="00AF0740" w:rsidP="0009099F">
            <w:pPr>
              <w:ind w:left="720"/>
              <w:rPr>
                <w:b/>
                <w:bCs/>
                <w:sz w:val="16"/>
              </w:rPr>
            </w:pPr>
          </w:p>
        </w:tc>
        <w:tc>
          <w:tcPr>
            <w:tcW w:w="4465" w:type="dxa"/>
            <w:tcBorders>
              <w:top w:val="nil"/>
              <w:left w:val="nil"/>
              <w:right w:val="nil"/>
            </w:tcBorders>
          </w:tcPr>
          <w:p w:rsidR="00AF0740" w:rsidRPr="00241309" w:rsidRDefault="00AF0740" w:rsidP="0009099F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16"/>
                <w:szCs w:val="16"/>
              </w:rPr>
            </w:pPr>
            <w:r w:rsidRPr="00241309">
              <w:rPr>
                <w:rFonts w:cs="Arial"/>
                <w:b/>
                <w:color w:val="000000"/>
                <w:sz w:val="16"/>
                <w:szCs w:val="16"/>
              </w:rPr>
              <w:t xml:space="preserve">Cell Death and Survival, Neurological Disease, Cancer </w:t>
            </w:r>
          </w:p>
          <w:p w:rsidR="00AF0740" w:rsidRPr="00241309" w:rsidRDefault="00AF0740" w:rsidP="0009099F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16"/>
                <w:szCs w:val="16"/>
              </w:rPr>
            </w:pPr>
            <w:r w:rsidRPr="00241309">
              <w:rPr>
                <w:rFonts w:cs="Arial"/>
                <w:b/>
                <w:color w:val="000000"/>
                <w:sz w:val="16"/>
                <w:szCs w:val="16"/>
              </w:rPr>
              <w:t>Small Molecule Biochemistry, Drug Metabolism, Nucleic Acid Metabolism</w:t>
            </w:r>
          </w:p>
          <w:p w:rsidR="00AF0740" w:rsidRPr="00241309" w:rsidRDefault="00AF0740" w:rsidP="0009099F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16"/>
                <w:szCs w:val="16"/>
              </w:rPr>
            </w:pPr>
            <w:r w:rsidRPr="00241309">
              <w:rPr>
                <w:rFonts w:cs="Arial"/>
                <w:b/>
                <w:color w:val="000000"/>
                <w:sz w:val="16"/>
                <w:szCs w:val="16"/>
              </w:rPr>
              <w:t>Lipid Metabolism, Molecular Transport, Small Molecule Biochemistry</w:t>
            </w:r>
          </w:p>
          <w:p w:rsidR="00AF0740" w:rsidRPr="00241309" w:rsidRDefault="00AF0740" w:rsidP="0009099F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16"/>
                <w:szCs w:val="16"/>
              </w:rPr>
            </w:pPr>
            <w:r w:rsidRPr="00241309">
              <w:rPr>
                <w:rFonts w:cs="Arial"/>
                <w:b/>
                <w:color w:val="000000"/>
                <w:sz w:val="16"/>
                <w:szCs w:val="16"/>
              </w:rPr>
              <w:t>Lipid Metabolism, Small Molecule Biochemistry, Vitamin and Mineral Metabolism</w:t>
            </w:r>
          </w:p>
          <w:p w:rsidR="00AF0740" w:rsidRPr="00241309" w:rsidRDefault="00AF0740" w:rsidP="0009099F">
            <w:pPr>
              <w:pStyle w:val="ListParagraph"/>
              <w:numPr>
                <w:ilvl w:val="0"/>
                <w:numId w:val="15"/>
              </w:numPr>
              <w:rPr>
                <w:b/>
                <w:sz w:val="16"/>
                <w:szCs w:val="16"/>
              </w:rPr>
            </w:pPr>
            <w:r w:rsidRPr="00241309">
              <w:rPr>
                <w:rFonts w:cs="Arial"/>
                <w:b/>
                <w:color w:val="000000"/>
                <w:sz w:val="16"/>
                <w:szCs w:val="16"/>
              </w:rPr>
              <w:t>Cellular Assembly and Organization, Cell Morphology, Cellular Function and Maintenance</w:t>
            </w:r>
          </w:p>
        </w:tc>
      </w:tr>
    </w:tbl>
    <w:p w:rsidR="0069693F" w:rsidRDefault="0069693F" w:rsidP="00AF0740"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0F35CC8" wp14:editId="233B561A">
                <wp:simplePos x="0" y="0"/>
                <wp:positionH relativeFrom="column">
                  <wp:posOffset>-795020</wp:posOffset>
                </wp:positionH>
                <wp:positionV relativeFrom="paragraph">
                  <wp:posOffset>-728345</wp:posOffset>
                </wp:positionV>
                <wp:extent cx="1024255" cy="238125"/>
                <wp:effectExtent l="0" t="0" r="4445" b="9525"/>
                <wp:wrapNone/>
                <wp:docPr id="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425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2322" w:rsidRPr="00946C49" w:rsidRDefault="00752322" w:rsidP="00AF074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Table S7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2.6pt;margin-top:-57.35pt;width:80.6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b5+hQIAABc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" stroked="f">
                <v:textbox>
                  <w:txbxContent>
                    <w:p w:rsidR="00752322" w:rsidRPr="00946C49" w:rsidRDefault="00752322" w:rsidP="00AF074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Table S7</w:t>
                      </w:r>
                    </w:p>
                  </w:txbxContent>
                </v:textbox>
              </v:shape>
            </w:pict>
          </mc:Fallback>
        </mc:AlternateContent>
      </w:r>
    </w:p>
    <w:p w:rsidR="0069693F" w:rsidRDefault="0069693F">
      <w:r>
        <w:br w:type="page"/>
      </w:r>
    </w:p>
    <w:p w:rsidR="00AF0740" w:rsidRDefault="00AF0740" w:rsidP="00AF0740"/>
    <w:tbl>
      <w:tblPr>
        <w:tblW w:w="13467" w:type="dxa"/>
        <w:tblInd w:w="248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91"/>
        <w:gridCol w:w="1560"/>
        <w:gridCol w:w="35"/>
        <w:gridCol w:w="1359"/>
        <w:gridCol w:w="166"/>
        <w:gridCol w:w="1313"/>
        <w:gridCol w:w="247"/>
        <w:gridCol w:w="2034"/>
        <w:gridCol w:w="1955"/>
        <w:gridCol w:w="64"/>
        <w:gridCol w:w="341"/>
        <w:gridCol w:w="3402"/>
      </w:tblGrid>
      <w:tr w:rsidR="00AF0740" w:rsidRPr="00787ED2" w:rsidTr="0009099F">
        <w:trPr>
          <w:trHeight w:val="192"/>
        </w:trPr>
        <w:tc>
          <w:tcPr>
            <w:tcW w:w="991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16"/>
                <w:szCs w:val="32"/>
              </w:rPr>
            </w:pPr>
            <w:r>
              <w:rPr>
                <w:noProof/>
                <w:sz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5DD2858" wp14:editId="00618380">
                      <wp:simplePos x="0" y="0"/>
                      <wp:positionH relativeFrom="column">
                        <wp:posOffset>-594360</wp:posOffset>
                      </wp:positionH>
                      <wp:positionV relativeFrom="paragraph">
                        <wp:posOffset>-575310</wp:posOffset>
                      </wp:positionV>
                      <wp:extent cx="1024255" cy="238125"/>
                      <wp:effectExtent l="0" t="0" r="4445" b="9525"/>
                      <wp:wrapNone/>
                      <wp:docPr id="5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425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52322" w:rsidRPr="00946C49" w:rsidRDefault="00752322" w:rsidP="00AF074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Table S8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left:0;text-align:left;margin-left:-46.8pt;margin-top:-45.3pt;width:80.6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" stroked="f">
                      <v:textbox>
                        <w:txbxContent>
                          <w:p w:rsidR="00752322" w:rsidRPr="00946C49" w:rsidRDefault="00752322" w:rsidP="00AF074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Table S8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33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32"/>
              </w:rPr>
            </w:pPr>
            <w:r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32"/>
              </w:rPr>
              <w:t>Protein expression</w:t>
            </w:r>
          </w:p>
          <w:p w:rsidR="00AF0740" w:rsidRPr="0089175C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 w:themeColor="dark1"/>
                <w:kern w:val="24"/>
                <w:sz w:val="16"/>
                <w:szCs w:val="32"/>
              </w:rPr>
            </w:pPr>
            <w:r w:rsidRPr="0089175C">
              <w:rPr>
                <w:rFonts w:eastAsia="Times New Roman" w:cs="Arial"/>
                <w:bCs/>
                <w:color w:val="000000" w:themeColor="dark1"/>
                <w:kern w:val="24"/>
                <w:sz w:val="16"/>
                <w:szCs w:val="32"/>
              </w:rPr>
              <w:t>% of freshly isolated cells</w:t>
            </w:r>
          </w:p>
        </w:tc>
        <w:tc>
          <w:tcPr>
            <w:tcW w:w="247" w:type="dxa"/>
            <w:tcBorders>
              <w:left w:val="nil"/>
              <w:right w:val="nil"/>
            </w:tcBorders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16"/>
                <w:szCs w:val="32"/>
              </w:rPr>
            </w:pPr>
          </w:p>
        </w:tc>
        <w:tc>
          <w:tcPr>
            <w:tcW w:w="398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16"/>
                <w:szCs w:val="32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16"/>
                <w:szCs w:val="32"/>
              </w:rPr>
              <w:t>Protein degradation</w:t>
            </w:r>
          </w:p>
        </w:tc>
        <w:tc>
          <w:tcPr>
            <w:tcW w:w="405" w:type="dxa"/>
            <w:gridSpan w:val="2"/>
            <w:tcBorders>
              <w:left w:val="nil"/>
              <w:right w:val="nil"/>
            </w:tcBorders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36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36"/>
              </w:rPr>
            </w:pPr>
            <w:r>
              <w:rPr>
                <w:rFonts w:eastAsia="Times New Roman" w:cs="Arial"/>
                <w:b/>
                <w:bCs/>
                <w:sz w:val="16"/>
                <w:szCs w:val="36"/>
              </w:rPr>
              <w:t>mRNA expression</w:t>
            </w:r>
          </w:p>
          <w:p w:rsidR="00AF0740" w:rsidRPr="0089175C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36"/>
              </w:rPr>
            </w:pPr>
            <w:r w:rsidRPr="0089175C">
              <w:rPr>
                <w:rFonts w:eastAsia="Times New Roman" w:cs="Arial"/>
                <w:bCs/>
                <w:sz w:val="16"/>
                <w:szCs w:val="36"/>
              </w:rPr>
              <w:t>% of freshly isolated cells</w:t>
            </w:r>
          </w:p>
        </w:tc>
      </w:tr>
      <w:tr w:rsidR="00AF0740" w:rsidRPr="00787ED2" w:rsidTr="0009099F">
        <w:trPr>
          <w:trHeight w:val="356"/>
        </w:trPr>
        <w:tc>
          <w:tcPr>
            <w:tcW w:w="9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36"/>
              </w:rPr>
            </w:pPr>
            <w:r w:rsidRPr="00787ED2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16"/>
                <w:szCs w:val="32"/>
              </w:rPr>
              <w:t>CYP450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b/>
                <w:sz w:val="16"/>
                <w:szCs w:val="36"/>
              </w:rPr>
            </w:pPr>
            <w:r>
              <w:rPr>
                <w:rFonts w:eastAsia="Times New Roman" w:cs="Arial"/>
                <w:b/>
                <w:sz w:val="16"/>
                <w:szCs w:val="36"/>
              </w:rPr>
              <w:t>Protein expression</w:t>
            </w:r>
          </w:p>
          <w:p w:rsidR="00AF0740" w:rsidRPr="000B7C1C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0B7C1C">
              <w:rPr>
                <w:rFonts w:eastAsia="Times New Roman" w:cs="Arial"/>
                <w:sz w:val="16"/>
                <w:szCs w:val="36"/>
              </w:rPr>
              <w:t>24hrs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b/>
                <w:sz w:val="16"/>
                <w:szCs w:val="36"/>
              </w:rPr>
            </w:pPr>
            <w:r>
              <w:rPr>
                <w:rFonts w:eastAsia="Times New Roman" w:cs="Arial"/>
                <w:b/>
                <w:sz w:val="16"/>
                <w:szCs w:val="36"/>
              </w:rPr>
              <w:t>Protein expression</w:t>
            </w:r>
          </w:p>
          <w:p w:rsidR="00AF0740" w:rsidRPr="000B7C1C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0B7C1C">
              <w:rPr>
                <w:rFonts w:eastAsia="Times New Roman" w:cs="Arial"/>
                <w:sz w:val="16"/>
                <w:szCs w:val="36"/>
              </w:rPr>
              <w:t>72hrs</w:t>
            </w:r>
          </w:p>
        </w:tc>
        <w:tc>
          <w:tcPr>
            <w:tcW w:w="131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32"/>
              </w:rPr>
            </w:pPr>
            <w:r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32"/>
              </w:rPr>
              <w:t>Protein expression</w:t>
            </w:r>
          </w:p>
          <w:p w:rsidR="00AF0740" w:rsidRPr="000B7C1C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 w:themeColor="dark1"/>
                <w:kern w:val="24"/>
                <w:sz w:val="16"/>
                <w:szCs w:val="32"/>
              </w:rPr>
            </w:pPr>
            <w:r w:rsidRPr="000B7C1C">
              <w:rPr>
                <w:rFonts w:eastAsia="Times New Roman" w:cs="Arial"/>
                <w:bCs/>
                <w:color w:val="000000" w:themeColor="dark1"/>
                <w:kern w:val="24"/>
                <w:sz w:val="16"/>
                <w:szCs w:val="32"/>
              </w:rPr>
              <w:t>168hrs</w:t>
            </w:r>
          </w:p>
        </w:tc>
        <w:tc>
          <w:tcPr>
            <w:tcW w:w="247" w:type="dxa"/>
            <w:tcBorders>
              <w:left w:val="nil"/>
              <w:right w:val="nil"/>
            </w:tcBorders>
            <w:vAlign w:val="center"/>
          </w:tcPr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16"/>
                <w:szCs w:val="32"/>
              </w:rPr>
            </w:pPr>
          </w:p>
        </w:tc>
        <w:tc>
          <w:tcPr>
            <w:tcW w:w="20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36"/>
              </w:rPr>
            </w:pPr>
            <w:r w:rsidRPr="00787ED2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16"/>
                <w:szCs w:val="32"/>
              </w:rPr>
              <w:t>Average half-life by 72 hour trend (hrs)</w:t>
            </w:r>
          </w:p>
        </w:tc>
        <w:tc>
          <w:tcPr>
            <w:tcW w:w="19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36"/>
              </w:rPr>
            </w:pPr>
            <w:r w:rsidRPr="00787ED2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16"/>
                <w:szCs w:val="32"/>
              </w:rPr>
              <w:t>Average half-life by 168 hour trend (hrs)</w:t>
            </w:r>
          </w:p>
        </w:tc>
        <w:tc>
          <w:tcPr>
            <w:tcW w:w="405" w:type="dxa"/>
            <w:gridSpan w:val="2"/>
            <w:tcBorders>
              <w:left w:val="nil"/>
              <w:right w:val="nil"/>
            </w:tcBorders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36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F0740" w:rsidRPr="00274814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>
              <w:rPr>
                <w:rFonts w:eastAsia="Times New Roman" w:cs="Arial"/>
                <w:b/>
                <w:bCs/>
                <w:sz w:val="16"/>
                <w:szCs w:val="36"/>
              </w:rPr>
              <w:t>mRNA expression at 72hrs</w:t>
            </w:r>
          </w:p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36"/>
              </w:rPr>
            </w:pPr>
            <w:r w:rsidRPr="00274814">
              <w:rPr>
                <w:rFonts w:eastAsia="Times New Roman" w:cs="Arial"/>
                <w:sz w:val="16"/>
                <w:szCs w:val="36"/>
              </w:rPr>
              <w:t>(</w:t>
            </w:r>
            <w:proofErr w:type="spellStart"/>
            <w:r w:rsidRPr="00274814">
              <w:rPr>
                <w:rFonts w:eastAsia="Times New Roman" w:cs="Arial"/>
                <w:sz w:val="16"/>
                <w:szCs w:val="36"/>
              </w:rPr>
              <w:t>Richert</w:t>
            </w:r>
            <w:proofErr w:type="spellEnd"/>
            <w:r w:rsidRPr="00274814">
              <w:rPr>
                <w:rFonts w:eastAsia="Times New Roman" w:cs="Arial"/>
                <w:sz w:val="16"/>
                <w:szCs w:val="36"/>
              </w:rPr>
              <w:t xml:space="preserve"> </w:t>
            </w:r>
            <w:r w:rsidRPr="00274814">
              <w:rPr>
                <w:rFonts w:eastAsia="Times New Roman" w:cs="Arial"/>
                <w:i/>
                <w:iCs/>
                <w:sz w:val="16"/>
                <w:szCs w:val="36"/>
              </w:rPr>
              <w:t>et al</w:t>
            </w:r>
            <w:r w:rsidRPr="00274814">
              <w:rPr>
                <w:rFonts w:eastAsia="Times New Roman" w:cs="Arial"/>
                <w:sz w:val="16"/>
                <w:szCs w:val="36"/>
              </w:rPr>
              <w:t>., 2006)</w:t>
            </w:r>
          </w:p>
        </w:tc>
      </w:tr>
      <w:tr w:rsidR="00AF0740" w:rsidRPr="00787ED2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16"/>
              </w:rPr>
            </w:pPr>
            <w:r w:rsidRPr="000B7C1C"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16"/>
              </w:rPr>
              <w:t>1A2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0B7C1C">
              <w:rPr>
                <w:rFonts w:eastAsia="Times New Roman" w:cs="Arial"/>
                <w:sz w:val="16"/>
                <w:szCs w:val="16"/>
              </w:rPr>
              <w:t>66.94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0E110B">
              <w:rPr>
                <w:rFonts w:eastAsia="Times New Roman" w:cs="Arial"/>
                <w:sz w:val="16"/>
                <w:szCs w:val="16"/>
              </w:rPr>
              <w:t>28.88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22.08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48.54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89.29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7.17</w:t>
            </w:r>
          </w:p>
        </w:tc>
      </w:tr>
      <w:tr w:rsidR="00AF0740" w:rsidRPr="00787ED2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16"/>
              </w:rPr>
            </w:pPr>
            <w:r w:rsidRPr="000B7C1C"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16"/>
              </w:rPr>
              <w:t>2A6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52.68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21.68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9.06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42.37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76.92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4.7</w:t>
            </w:r>
            <w:r>
              <w:rPr>
                <w:rFonts w:eastAsia="Times New Roman" w:cs="Arial"/>
                <w:sz w:val="16"/>
                <w:szCs w:val="16"/>
              </w:rPr>
              <w:t>8</w:t>
            </w:r>
          </w:p>
        </w:tc>
      </w:tr>
      <w:tr w:rsidR="00AF0740" w:rsidRPr="00787ED2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16"/>
              </w:rPr>
            </w:pPr>
            <w:r w:rsidRPr="000B7C1C"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16"/>
              </w:rPr>
              <w:t>2B6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119.38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95.1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81.22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2500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555.56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3.2</w:t>
            </w:r>
            <w:r>
              <w:rPr>
                <w:rFonts w:eastAsia="Times New Roman" w:cs="Arial"/>
                <w:sz w:val="16"/>
                <w:szCs w:val="16"/>
              </w:rPr>
              <w:t>1</w:t>
            </w:r>
          </w:p>
        </w:tc>
      </w:tr>
      <w:tr w:rsidR="00AF0740" w:rsidRPr="00787ED2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16"/>
              </w:rPr>
            </w:pPr>
            <w:r w:rsidRPr="000B7C1C"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  <w:t>2C8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110.8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54.44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12.72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96.15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96.15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1.3</w:t>
            </w:r>
            <w:r>
              <w:rPr>
                <w:rFonts w:eastAsia="Times New Roman" w:cs="Arial"/>
                <w:sz w:val="16"/>
                <w:szCs w:val="16"/>
              </w:rPr>
              <w:t>8</w:t>
            </w:r>
          </w:p>
        </w:tc>
      </w:tr>
      <w:tr w:rsidR="00AF0740" w:rsidRPr="00787ED2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16"/>
              </w:rPr>
            </w:pPr>
            <w:r w:rsidRPr="000B7C1C"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  <w:t>2C9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247.56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205.00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138.32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33.30</w:t>
            </w:r>
          </w:p>
        </w:tc>
      </w:tr>
      <w:tr w:rsidR="00AF0740" w:rsidRPr="00787ED2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16"/>
              </w:rPr>
            </w:pPr>
            <w:r w:rsidRPr="000B7C1C"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  <w:t>2C18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92.43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94.90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92.52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500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1000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277.60</w:t>
            </w:r>
          </w:p>
        </w:tc>
      </w:tr>
      <w:tr w:rsidR="00AF0740" w:rsidRPr="00787ED2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16"/>
              </w:rPr>
            </w:pPr>
            <w:r w:rsidRPr="000B7C1C"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  <w:t>2C19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101.96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93.85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52.72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714.28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200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17.8</w:t>
            </w:r>
            <w:r>
              <w:rPr>
                <w:rFonts w:eastAsia="Times New Roman" w:cs="Arial"/>
                <w:sz w:val="16"/>
                <w:szCs w:val="16"/>
              </w:rPr>
              <w:t>9</w:t>
            </w:r>
          </w:p>
        </w:tc>
      </w:tr>
      <w:tr w:rsidR="00AF0740" w:rsidRPr="00787ED2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16"/>
              </w:rPr>
            </w:pPr>
            <w:r w:rsidRPr="000B7C1C"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  <w:t>2D6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89.22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60.22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30.86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92.59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116.28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11.9</w:t>
            </w:r>
            <w:r>
              <w:rPr>
                <w:rFonts w:eastAsia="Times New Roman" w:cs="Arial"/>
                <w:sz w:val="16"/>
                <w:szCs w:val="16"/>
              </w:rPr>
              <w:t>2</w:t>
            </w:r>
          </w:p>
        </w:tc>
      </w:tr>
      <w:tr w:rsidR="00AF0740" w:rsidRPr="00787ED2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16"/>
              </w:rPr>
            </w:pPr>
            <w:r w:rsidRPr="000B7C1C"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  <w:t>2E1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113.94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67.64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26.44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142.85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119.05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2.99</w:t>
            </w:r>
          </w:p>
        </w:tc>
      </w:tr>
      <w:tr w:rsidR="00AF0740" w:rsidRPr="00787ED2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16"/>
              </w:rPr>
            </w:pPr>
            <w:r w:rsidRPr="000B7C1C"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  <w:t>2J2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106.37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105.35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103.23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2500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30.80</w:t>
            </w:r>
          </w:p>
        </w:tc>
      </w:tr>
      <w:tr w:rsidR="00AF0740" w:rsidRPr="00787ED2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16"/>
              </w:rPr>
            </w:pPr>
            <w:r w:rsidRPr="000B7C1C"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  <w:t>3A4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106.78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34.48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74.38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63.29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192.31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8.58</w:t>
            </w:r>
          </w:p>
        </w:tc>
      </w:tr>
      <w:tr w:rsidR="00AF0740" w:rsidRPr="00787ED2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</w:pPr>
            <w:r w:rsidRPr="000B7C1C"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  <w:t>4A11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93.52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52.46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9.96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80.65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90.91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1.88</w:t>
            </w:r>
          </w:p>
        </w:tc>
      </w:tr>
      <w:tr w:rsidR="00AF0740" w:rsidRPr="00787ED2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</w:pPr>
            <w:r w:rsidRPr="000B7C1C"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  <w:t>4F2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201.00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154.69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66.05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-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7.72</w:t>
            </w:r>
          </w:p>
        </w:tc>
      </w:tr>
      <w:tr w:rsidR="00AF0740" w:rsidRPr="00787ED2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</w:pPr>
            <w:r w:rsidRPr="000B7C1C"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  <w:t>4F3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104.98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84.23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64.95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277.78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250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4.67</w:t>
            </w:r>
          </w:p>
        </w:tc>
      </w:tr>
      <w:tr w:rsidR="00AF0740" w:rsidRPr="00787ED2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</w:pPr>
            <w:r w:rsidRPr="000B7C1C"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  <w:t>4F11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112.84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88.4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76.76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555.56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384.62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79.38</w:t>
            </w:r>
          </w:p>
        </w:tc>
      </w:tr>
      <w:tr w:rsidR="00AF0740" w:rsidRPr="00787ED2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</w:pPr>
            <w:r w:rsidRPr="000B7C1C"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  <w:t>4F12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116.3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97.54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83.08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-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625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17.00</w:t>
            </w:r>
          </w:p>
        </w:tc>
      </w:tr>
      <w:tr w:rsidR="00AF0740" w:rsidRPr="00787ED2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  <w:t>7B1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101.55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84.60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63.93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263.18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238.10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77.32</w:t>
            </w:r>
          </w:p>
        </w:tc>
      </w:tr>
      <w:tr w:rsidR="00AF0740" w:rsidRPr="00787ED2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</w:pPr>
            <w:r w:rsidRPr="000B7C1C"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  <w:t>27A1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64.01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44.69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29.98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59.52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102.04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6.18</w:t>
            </w:r>
          </w:p>
        </w:tc>
      </w:tr>
      <w:tr w:rsidR="00AF0740" w:rsidRPr="00787ED2" w:rsidTr="0009099F">
        <w:trPr>
          <w:trHeight w:val="30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</w:pPr>
            <w:r w:rsidRPr="000B7C1C">
              <w:rPr>
                <w:rFonts w:eastAsia="Times New Roman" w:cs="Arial"/>
                <w:b/>
                <w:bCs/>
                <w:kern w:val="24"/>
                <w:sz w:val="16"/>
                <w:szCs w:val="16"/>
              </w:rPr>
              <w:t>51A1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 w:rsidRPr="000B7C1C">
              <w:rPr>
                <w:rFonts w:eastAsia="Times New Roman" w:cs="Arial"/>
                <w:sz w:val="16"/>
                <w:szCs w:val="16"/>
              </w:rPr>
              <w:t>167.27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>168.21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 w:rsidRPr="000E110B"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96.22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-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</w:pPr>
            <w:r>
              <w:rPr>
                <w:rFonts w:eastAsia="Times New Roman" w:cs="Arial"/>
                <w:color w:val="000000" w:themeColor="dark1"/>
                <w:kern w:val="24"/>
                <w:sz w:val="16"/>
                <w:szCs w:val="16"/>
              </w:rPr>
              <w:t>-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D8250B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0B7C1C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D8250B">
              <w:rPr>
                <w:rFonts w:eastAsia="Times New Roman" w:cs="Arial"/>
                <w:sz w:val="16"/>
                <w:szCs w:val="16"/>
              </w:rPr>
              <w:t>100</w:t>
            </w:r>
          </w:p>
        </w:tc>
      </w:tr>
      <w:tr w:rsidR="00AF0740" w:rsidRPr="00787ED2" w:rsidTr="0009099F">
        <w:trPr>
          <w:trHeight w:val="550"/>
        </w:trPr>
        <w:tc>
          <w:tcPr>
            <w:tcW w:w="9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787ED2" w:rsidRDefault="00AF0740" w:rsidP="0009099F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36"/>
              </w:rPr>
            </w:pPr>
            <w:r w:rsidRPr="00787ED2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16"/>
                <w:szCs w:val="32"/>
              </w:rPr>
              <w:t>Transporter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F0740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b/>
                <w:sz w:val="16"/>
                <w:szCs w:val="36"/>
              </w:rPr>
            </w:pPr>
            <w:r>
              <w:rPr>
                <w:rFonts w:eastAsia="Times New Roman" w:cs="Arial"/>
                <w:b/>
                <w:sz w:val="16"/>
                <w:szCs w:val="36"/>
              </w:rPr>
              <w:t>Protein expression</w:t>
            </w:r>
          </w:p>
          <w:p w:rsidR="00AF0740" w:rsidRPr="000B7C1C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0B7C1C">
              <w:rPr>
                <w:rFonts w:eastAsia="Times New Roman" w:cs="Arial"/>
                <w:sz w:val="16"/>
                <w:szCs w:val="36"/>
              </w:rPr>
              <w:t>24hrs</w:t>
            </w:r>
          </w:p>
        </w:tc>
        <w:tc>
          <w:tcPr>
            <w:tcW w:w="139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b/>
                <w:sz w:val="16"/>
                <w:szCs w:val="36"/>
              </w:rPr>
            </w:pPr>
            <w:r>
              <w:rPr>
                <w:rFonts w:eastAsia="Times New Roman" w:cs="Arial"/>
                <w:b/>
                <w:sz w:val="16"/>
                <w:szCs w:val="36"/>
              </w:rPr>
              <w:t>Protein expression</w:t>
            </w:r>
          </w:p>
          <w:p w:rsidR="00AF0740" w:rsidRPr="000B7C1C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0B7C1C">
              <w:rPr>
                <w:rFonts w:eastAsia="Times New Roman" w:cs="Arial"/>
                <w:sz w:val="16"/>
                <w:szCs w:val="36"/>
              </w:rPr>
              <w:t>72hrs</w:t>
            </w:r>
          </w:p>
        </w:tc>
        <w:tc>
          <w:tcPr>
            <w:tcW w:w="147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32"/>
              </w:rPr>
            </w:pPr>
            <w:r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32"/>
              </w:rPr>
              <w:t>Protein expression</w:t>
            </w:r>
          </w:p>
          <w:p w:rsidR="00AF0740" w:rsidRPr="000B7C1C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 w:themeColor="dark1"/>
                <w:kern w:val="24"/>
                <w:sz w:val="16"/>
                <w:szCs w:val="32"/>
              </w:rPr>
            </w:pPr>
            <w:r w:rsidRPr="000B7C1C">
              <w:rPr>
                <w:rFonts w:eastAsia="Times New Roman" w:cs="Arial"/>
                <w:bCs/>
                <w:color w:val="000000" w:themeColor="dark1"/>
                <w:kern w:val="24"/>
                <w:sz w:val="16"/>
                <w:szCs w:val="32"/>
              </w:rPr>
              <w:t>168hrs</w:t>
            </w:r>
          </w:p>
        </w:tc>
        <w:tc>
          <w:tcPr>
            <w:tcW w:w="247" w:type="dxa"/>
            <w:tcBorders>
              <w:left w:val="nil"/>
              <w:right w:val="nil"/>
            </w:tcBorders>
            <w:vAlign w:val="center"/>
          </w:tcPr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16"/>
                <w:szCs w:val="32"/>
              </w:rPr>
            </w:pPr>
          </w:p>
        </w:tc>
        <w:tc>
          <w:tcPr>
            <w:tcW w:w="20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36"/>
              </w:rPr>
            </w:pPr>
            <w:r w:rsidRPr="00787ED2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16"/>
                <w:szCs w:val="32"/>
              </w:rPr>
              <w:t>Average half-life by 72 hour trend (hrs)</w:t>
            </w:r>
          </w:p>
        </w:tc>
        <w:tc>
          <w:tcPr>
            <w:tcW w:w="20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36"/>
              </w:rPr>
            </w:pPr>
            <w:r w:rsidRPr="00787ED2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16"/>
                <w:szCs w:val="32"/>
              </w:rPr>
              <w:t>Average half-life by 168 hour trend (hrs)</w:t>
            </w:r>
          </w:p>
        </w:tc>
        <w:tc>
          <w:tcPr>
            <w:tcW w:w="34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F0740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36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AF0740" w:rsidRPr="00274814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>
              <w:rPr>
                <w:rFonts w:eastAsia="Times New Roman" w:cs="Arial"/>
                <w:b/>
                <w:bCs/>
                <w:sz w:val="16"/>
                <w:szCs w:val="36"/>
              </w:rPr>
              <w:t>mRNA expression at 72hrs</w:t>
            </w:r>
          </w:p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36"/>
              </w:rPr>
            </w:pPr>
            <w:r w:rsidRPr="00274814">
              <w:rPr>
                <w:rFonts w:eastAsia="Times New Roman" w:cs="Arial"/>
                <w:sz w:val="16"/>
                <w:szCs w:val="36"/>
              </w:rPr>
              <w:t>(</w:t>
            </w:r>
            <w:proofErr w:type="spellStart"/>
            <w:r w:rsidRPr="00274814">
              <w:rPr>
                <w:rFonts w:eastAsia="Times New Roman" w:cs="Arial"/>
                <w:sz w:val="16"/>
                <w:szCs w:val="36"/>
              </w:rPr>
              <w:t>Richert</w:t>
            </w:r>
            <w:proofErr w:type="spellEnd"/>
            <w:r w:rsidRPr="00274814">
              <w:rPr>
                <w:rFonts w:eastAsia="Times New Roman" w:cs="Arial"/>
                <w:sz w:val="16"/>
                <w:szCs w:val="36"/>
              </w:rPr>
              <w:t xml:space="preserve"> </w:t>
            </w:r>
            <w:r w:rsidRPr="00274814">
              <w:rPr>
                <w:rFonts w:eastAsia="Times New Roman" w:cs="Arial"/>
                <w:i/>
                <w:iCs/>
                <w:sz w:val="16"/>
                <w:szCs w:val="36"/>
              </w:rPr>
              <w:t>et al</w:t>
            </w:r>
            <w:r w:rsidRPr="00274814">
              <w:rPr>
                <w:rFonts w:eastAsia="Times New Roman" w:cs="Arial"/>
                <w:sz w:val="16"/>
                <w:szCs w:val="36"/>
              </w:rPr>
              <w:t>., 2006)</w:t>
            </w:r>
          </w:p>
        </w:tc>
      </w:tr>
      <w:tr w:rsidR="00AF0740" w:rsidRPr="00787ED2" w:rsidTr="0009099F">
        <w:trPr>
          <w:trHeight w:val="237"/>
        </w:trPr>
        <w:tc>
          <w:tcPr>
            <w:tcW w:w="99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36"/>
              </w:rPr>
            </w:pPr>
          </w:p>
        </w:tc>
        <w:tc>
          <w:tcPr>
            <w:tcW w:w="1595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36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36"/>
              </w:rPr>
            </w:pPr>
          </w:p>
        </w:tc>
        <w:tc>
          <w:tcPr>
            <w:tcW w:w="1479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36"/>
              </w:rPr>
            </w:pPr>
          </w:p>
        </w:tc>
        <w:tc>
          <w:tcPr>
            <w:tcW w:w="247" w:type="dxa"/>
            <w:tcBorders>
              <w:left w:val="nil"/>
              <w:bottom w:val="nil"/>
              <w:right w:val="nil"/>
            </w:tcBorders>
            <w:vAlign w:val="center"/>
          </w:tcPr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36"/>
              </w:rPr>
            </w:pPr>
          </w:p>
        </w:tc>
        <w:tc>
          <w:tcPr>
            <w:tcW w:w="203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36"/>
              </w:rPr>
            </w:pPr>
          </w:p>
        </w:tc>
        <w:tc>
          <w:tcPr>
            <w:tcW w:w="195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36"/>
              </w:rPr>
            </w:pPr>
          </w:p>
        </w:tc>
        <w:tc>
          <w:tcPr>
            <w:tcW w:w="40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36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F0740" w:rsidRPr="00787ED2" w:rsidRDefault="00AF0740" w:rsidP="000909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36"/>
              </w:rPr>
            </w:pPr>
          </w:p>
        </w:tc>
      </w:tr>
      <w:tr w:rsidR="00AF0740" w:rsidRPr="00741A55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741A55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32"/>
              </w:rPr>
              <w:t>BSEP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93.12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70.73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67.66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128.21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217.39</w:t>
            </w:r>
          </w:p>
        </w:tc>
        <w:tc>
          <w:tcPr>
            <w:tcW w:w="405" w:type="dxa"/>
            <w:gridSpan w:val="2"/>
            <w:shd w:val="clear" w:color="auto" w:fill="auto"/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</w:p>
        </w:tc>
        <w:tc>
          <w:tcPr>
            <w:tcW w:w="3402" w:type="dxa"/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6.03</w:t>
            </w:r>
          </w:p>
        </w:tc>
      </w:tr>
      <w:tr w:rsidR="00AF0740" w:rsidRPr="00741A55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32"/>
              </w:rPr>
              <w:lastRenderedPageBreak/>
              <w:t>MDR1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113.23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132.66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143.25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-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-</w:t>
            </w:r>
          </w:p>
        </w:tc>
        <w:tc>
          <w:tcPr>
            <w:tcW w:w="405" w:type="dxa"/>
            <w:gridSpan w:val="2"/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36"/>
              </w:rPr>
            </w:pPr>
          </w:p>
        </w:tc>
        <w:tc>
          <w:tcPr>
            <w:tcW w:w="3402" w:type="dxa"/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305.33</w:t>
            </w:r>
          </w:p>
        </w:tc>
      </w:tr>
      <w:tr w:rsidR="00AF0740" w:rsidRPr="00741A55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32"/>
              </w:rPr>
              <w:t>MRP2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95.98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97.78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90.95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1250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1000</w:t>
            </w:r>
          </w:p>
        </w:tc>
        <w:tc>
          <w:tcPr>
            <w:tcW w:w="405" w:type="dxa"/>
            <w:gridSpan w:val="2"/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</w:p>
        </w:tc>
        <w:tc>
          <w:tcPr>
            <w:tcW w:w="3402" w:type="dxa"/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182.66</w:t>
            </w:r>
          </w:p>
        </w:tc>
      </w:tr>
      <w:tr w:rsidR="00AF0740" w:rsidRPr="00741A55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32"/>
              </w:rPr>
              <w:t>MRP3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121.02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123.91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134.63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-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-</w:t>
            </w:r>
          </w:p>
        </w:tc>
        <w:tc>
          <w:tcPr>
            <w:tcW w:w="405" w:type="dxa"/>
            <w:gridSpan w:val="2"/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</w:p>
        </w:tc>
        <w:tc>
          <w:tcPr>
            <w:tcW w:w="3402" w:type="dxa"/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162.10</w:t>
            </w:r>
          </w:p>
        </w:tc>
      </w:tr>
      <w:tr w:rsidR="00AF0740" w:rsidRPr="00741A55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32"/>
              </w:rPr>
              <w:t>MRP6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154.21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81.57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56.16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12500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227.27</w:t>
            </w:r>
          </w:p>
        </w:tc>
        <w:tc>
          <w:tcPr>
            <w:tcW w:w="405" w:type="dxa"/>
            <w:gridSpan w:val="2"/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</w:p>
        </w:tc>
        <w:tc>
          <w:tcPr>
            <w:tcW w:w="3402" w:type="dxa"/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40.78</w:t>
            </w:r>
          </w:p>
        </w:tc>
      </w:tr>
      <w:tr w:rsidR="00AF0740" w:rsidRPr="00741A55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741A55" w:rsidRDefault="002A74E8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36"/>
              </w:rPr>
            </w:pPr>
            <w:r w:rsidRPr="002A74E8"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32"/>
              </w:rPr>
              <w:t>SLC22A7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83.33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60.57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57.04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89.29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161.29</w:t>
            </w:r>
          </w:p>
        </w:tc>
        <w:tc>
          <w:tcPr>
            <w:tcW w:w="405" w:type="dxa"/>
            <w:gridSpan w:val="2"/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</w:p>
        </w:tc>
        <w:tc>
          <w:tcPr>
            <w:tcW w:w="3402" w:type="dxa"/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5.75</w:t>
            </w:r>
          </w:p>
        </w:tc>
      </w:tr>
      <w:tr w:rsidR="00AF0740" w:rsidRPr="00741A55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741A55" w:rsidRDefault="002A74E8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36"/>
              </w:rPr>
            </w:pPr>
            <w:r w:rsidRPr="002A74E8"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32"/>
              </w:rPr>
              <w:t>SLCO1B1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85.57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42.50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50.26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64.1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131.58</w:t>
            </w:r>
          </w:p>
        </w:tc>
        <w:tc>
          <w:tcPr>
            <w:tcW w:w="405" w:type="dxa"/>
            <w:gridSpan w:val="2"/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36"/>
              </w:rPr>
            </w:pPr>
          </w:p>
        </w:tc>
        <w:tc>
          <w:tcPr>
            <w:tcW w:w="3402" w:type="dxa"/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12.27</w:t>
            </w:r>
          </w:p>
        </w:tc>
      </w:tr>
      <w:tr w:rsidR="00AF0740" w:rsidRPr="00741A55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741A55" w:rsidRDefault="002A74E8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36"/>
              </w:rPr>
            </w:pPr>
            <w:r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32"/>
              </w:rPr>
              <w:t>SLCO1B</w:t>
            </w:r>
            <w:r w:rsidR="00AF0740" w:rsidRPr="00741A55"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32"/>
              </w:rPr>
              <w:t>3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115.59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71.76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30.38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172.41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128,21</w:t>
            </w:r>
          </w:p>
        </w:tc>
        <w:tc>
          <w:tcPr>
            <w:tcW w:w="405" w:type="dxa"/>
            <w:gridSpan w:val="2"/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</w:p>
        </w:tc>
        <w:tc>
          <w:tcPr>
            <w:tcW w:w="3402" w:type="dxa"/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6.10</w:t>
            </w:r>
          </w:p>
        </w:tc>
      </w:tr>
      <w:tr w:rsidR="00AF0740" w:rsidRPr="00741A55" w:rsidTr="0009099F">
        <w:trPr>
          <w:trHeight w:val="29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741A55" w:rsidRDefault="002A74E8" w:rsidP="0009099F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 w:val="16"/>
                <w:szCs w:val="36"/>
              </w:rPr>
            </w:pPr>
            <w:r w:rsidRPr="002A74E8">
              <w:rPr>
                <w:rFonts w:eastAsia="Times New Roman" w:cs="Arial"/>
                <w:b/>
                <w:bCs/>
                <w:color w:val="000000" w:themeColor="dark1"/>
                <w:kern w:val="24"/>
                <w:sz w:val="16"/>
                <w:szCs w:val="32"/>
              </w:rPr>
              <w:t>SLC22A1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101.26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79.37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68.09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200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250</w:t>
            </w:r>
          </w:p>
        </w:tc>
        <w:tc>
          <w:tcPr>
            <w:tcW w:w="405" w:type="dxa"/>
            <w:gridSpan w:val="2"/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</w:p>
        </w:tc>
        <w:tc>
          <w:tcPr>
            <w:tcW w:w="3402" w:type="dxa"/>
            <w:vAlign w:val="center"/>
          </w:tcPr>
          <w:p w:rsidR="00AF0740" w:rsidRPr="00741A55" w:rsidRDefault="00AF0740" w:rsidP="000909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36"/>
              </w:rPr>
            </w:pPr>
            <w:r w:rsidRPr="00741A55">
              <w:rPr>
                <w:rFonts w:eastAsia="Times New Roman" w:cs="Arial"/>
                <w:sz w:val="16"/>
                <w:szCs w:val="36"/>
              </w:rPr>
              <w:t>6.23</w:t>
            </w:r>
          </w:p>
        </w:tc>
      </w:tr>
    </w:tbl>
    <w:p w:rsidR="00AF0740" w:rsidRPr="00741A55" w:rsidRDefault="00AF0740" w:rsidP="00AF0740"/>
    <w:p w:rsidR="00AF0740" w:rsidRDefault="00AF0740" w:rsidP="00AF0740"/>
    <w:p w:rsidR="00AF0740" w:rsidRDefault="00AF0740" w:rsidP="00AF0740"/>
    <w:p w:rsidR="00AF0740" w:rsidRDefault="00AF0740" w:rsidP="00AF0740"/>
    <w:p w:rsidR="00AF0740" w:rsidRDefault="00AF0740" w:rsidP="00AF0740"/>
    <w:p w:rsidR="00AF0740" w:rsidRDefault="00AF0740" w:rsidP="00AF0740"/>
    <w:p w:rsidR="00AF0740" w:rsidRDefault="00AF0740" w:rsidP="00AF0740"/>
    <w:p w:rsidR="000316C1" w:rsidRPr="008C4803" w:rsidRDefault="000316C1" w:rsidP="008C4803">
      <w:pPr>
        <w:sectPr w:rsidR="000316C1" w:rsidRPr="008C4803" w:rsidSect="005F5012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Y="1456"/>
        <w:tblW w:w="5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896"/>
      </w:tblGrid>
      <w:tr w:rsidR="00E2284C" w:rsidRPr="007D2833" w:rsidTr="00E2284C">
        <w:trPr>
          <w:trHeight w:val="266"/>
        </w:trPr>
        <w:tc>
          <w:tcPr>
            <w:tcW w:w="3085" w:type="dxa"/>
            <w:tcBorders>
              <w:bottom w:val="single" w:sz="4" w:space="0" w:color="auto"/>
              <w:right w:val="nil"/>
            </w:tcBorders>
            <w:shd w:val="clear" w:color="auto" w:fill="000000" w:themeFill="text1"/>
            <w:noWrap/>
            <w:vAlign w:val="bottom"/>
            <w:hideMark/>
          </w:tcPr>
          <w:p w:rsidR="00E2284C" w:rsidRPr="007D2833" w:rsidRDefault="00E2284C" w:rsidP="00E228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val="en-US" w:eastAsia="en-US"/>
              </w:rPr>
            </w:pPr>
            <w:r w:rsidRPr="007D2833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val="en-US" w:eastAsia="en-US"/>
              </w:rPr>
              <w:lastRenderedPageBreak/>
              <w:t>Upstream Regulator</w:t>
            </w:r>
          </w:p>
        </w:tc>
        <w:tc>
          <w:tcPr>
            <w:tcW w:w="2896" w:type="dxa"/>
            <w:tcBorders>
              <w:left w:val="nil"/>
            </w:tcBorders>
            <w:shd w:val="clear" w:color="auto" w:fill="000000" w:themeFill="text1"/>
            <w:noWrap/>
            <w:vAlign w:val="bottom"/>
            <w:hideMark/>
          </w:tcPr>
          <w:p w:rsidR="00E2284C" w:rsidRPr="007D2833" w:rsidRDefault="00E2284C" w:rsidP="00E228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val="en-US" w:eastAsia="en-US"/>
              </w:rPr>
            </w:pPr>
            <w:r w:rsidRPr="007D2833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val="en-US" w:eastAsia="en-US"/>
              </w:rPr>
              <w:t>p-value of overlap</w:t>
            </w:r>
          </w:p>
        </w:tc>
      </w:tr>
      <w:tr w:rsidR="00E2284C" w:rsidRPr="007D2833" w:rsidTr="00E2284C">
        <w:trPr>
          <w:trHeight w:val="266"/>
        </w:trPr>
        <w:tc>
          <w:tcPr>
            <w:tcW w:w="308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E2284C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 w:rsidRPr="00E958B9"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HNF1A</w:t>
            </w:r>
          </w:p>
        </w:tc>
        <w:tc>
          <w:tcPr>
            <w:tcW w:w="289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6C0819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&lt;0.001</w:t>
            </w:r>
          </w:p>
        </w:tc>
      </w:tr>
      <w:tr w:rsidR="00E2284C" w:rsidRPr="007D2833" w:rsidTr="00E2284C">
        <w:trPr>
          <w:trHeight w:val="266"/>
        </w:trPr>
        <w:tc>
          <w:tcPr>
            <w:tcW w:w="308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E2284C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 w:rsidRPr="00E958B9"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FECH</w:t>
            </w:r>
          </w:p>
        </w:tc>
        <w:tc>
          <w:tcPr>
            <w:tcW w:w="289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6C0819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0.008</w:t>
            </w:r>
          </w:p>
        </w:tc>
      </w:tr>
      <w:tr w:rsidR="00E2284C" w:rsidRPr="007D2833" w:rsidTr="00E2284C">
        <w:trPr>
          <w:trHeight w:val="266"/>
        </w:trPr>
        <w:tc>
          <w:tcPr>
            <w:tcW w:w="308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E2284C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 w:rsidRPr="00E958B9"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C/</w:t>
            </w:r>
            <w:proofErr w:type="spellStart"/>
            <w:r w:rsidRPr="00E958B9"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ebp</w:t>
            </w:r>
            <w:proofErr w:type="spellEnd"/>
          </w:p>
        </w:tc>
        <w:tc>
          <w:tcPr>
            <w:tcW w:w="289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6C0819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0.011</w:t>
            </w:r>
          </w:p>
        </w:tc>
      </w:tr>
      <w:tr w:rsidR="00E2284C" w:rsidRPr="007D2833" w:rsidTr="00E2284C">
        <w:trPr>
          <w:trHeight w:val="266"/>
        </w:trPr>
        <w:tc>
          <w:tcPr>
            <w:tcW w:w="308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E2284C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 w:rsidRPr="00E958B9"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SMARCB1</w:t>
            </w:r>
          </w:p>
        </w:tc>
        <w:tc>
          <w:tcPr>
            <w:tcW w:w="289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6C0819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0.011</w:t>
            </w:r>
          </w:p>
        </w:tc>
      </w:tr>
      <w:tr w:rsidR="00E2284C" w:rsidRPr="007D2833" w:rsidTr="00E2284C">
        <w:trPr>
          <w:trHeight w:val="266"/>
        </w:trPr>
        <w:tc>
          <w:tcPr>
            <w:tcW w:w="308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E2284C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 w:rsidRPr="00E958B9"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STAT1</w:t>
            </w:r>
          </w:p>
        </w:tc>
        <w:tc>
          <w:tcPr>
            <w:tcW w:w="289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6C0819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0.011</w:t>
            </w:r>
          </w:p>
        </w:tc>
      </w:tr>
      <w:tr w:rsidR="00E2284C" w:rsidRPr="007D2833" w:rsidTr="00E2284C">
        <w:trPr>
          <w:trHeight w:val="266"/>
        </w:trPr>
        <w:tc>
          <w:tcPr>
            <w:tcW w:w="308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E2284C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 w:rsidRPr="00E958B9"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STAT6</w:t>
            </w:r>
          </w:p>
        </w:tc>
        <w:tc>
          <w:tcPr>
            <w:tcW w:w="289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6C0819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0.012</w:t>
            </w:r>
          </w:p>
        </w:tc>
      </w:tr>
      <w:tr w:rsidR="00E2284C" w:rsidRPr="007D2833" w:rsidTr="00E2284C">
        <w:trPr>
          <w:trHeight w:val="266"/>
        </w:trPr>
        <w:tc>
          <w:tcPr>
            <w:tcW w:w="308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E2284C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 w:rsidRPr="00E958B9"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FOXA1</w:t>
            </w:r>
          </w:p>
        </w:tc>
        <w:tc>
          <w:tcPr>
            <w:tcW w:w="289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6C0819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0.012</w:t>
            </w:r>
          </w:p>
        </w:tc>
      </w:tr>
      <w:tr w:rsidR="00E2284C" w:rsidRPr="007D2833" w:rsidTr="00E2284C">
        <w:trPr>
          <w:trHeight w:val="266"/>
        </w:trPr>
        <w:tc>
          <w:tcPr>
            <w:tcW w:w="308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E2284C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 w:rsidRPr="00E958B9"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TNF</w:t>
            </w:r>
          </w:p>
        </w:tc>
        <w:tc>
          <w:tcPr>
            <w:tcW w:w="289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6C0819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0.038</w:t>
            </w:r>
          </w:p>
        </w:tc>
      </w:tr>
      <w:tr w:rsidR="00E2284C" w:rsidRPr="007D2833" w:rsidTr="00E2284C">
        <w:trPr>
          <w:trHeight w:val="266"/>
        </w:trPr>
        <w:tc>
          <w:tcPr>
            <w:tcW w:w="308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E2284C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 w:rsidRPr="00E958B9"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Ins1</w:t>
            </w:r>
          </w:p>
        </w:tc>
        <w:tc>
          <w:tcPr>
            <w:tcW w:w="289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6C0819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0.041</w:t>
            </w:r>
          </w:p>
        </w:tc>
      </w:tr>
      <w:tr w:rsidR="00E2284C" w:rsidRPr="007D2833" w:rsidTr="00E2284C">
        <w:trPr>
          <w:trHeight w:val="266"/>
        </w:trPr>
        <w:tc>
          <w:tcPr>
            <w:tcW w:w="308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E2284C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 w:rsidRPr="00E958B9"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HNF1B</w:t>
            </w:r>
          </w:p>
        </w:tc>
        <w:tc>
          <w:tcPr>
            <w:tcW w:w="289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E2284C" w:rsidRPr="00E958B9" w:rsidRDefault="006C0819" w:rsidP="00E228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sz w:val="16"/>
                <w:szCs w:val="20"/>
                <w:lang w:val="en-US" w:eastAsia="en-US"/>
              </w:rPr>
              <w:t>0.041</w:t>
            </w:r>
          </w:p>
        </w:tc>
      </w:tr>
    </w:tbl>
    <w:p w:rsidR="008E4247" w:rsidRDefault="00E2284C" w:rsidP="00880480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9828E7C" wp14:editId="10A0F8AD">
                <wp:simplePos x="0" y="0"/>
                <wp:positionH relativeFrom="column">
                  <wp:posOffset>-4171950</wp:posOffset>
                </wp:positionH>
                <wp:positionV relativeFrom="paragraph">
                  <wp:posOffset>-340995</wp:posOffset>
                </wp:positionV>
                <wp:extent cx="924560" cy="238125"/>
                <wp:effectExtent l="0" t="0" r="8890" b="9525"/>
                <wp:wrapNone/>
                <wp:docPr id="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2322" w:rsidRPr="00946C49" w:rsidRDefault="00752322" w:rsidP="004E62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Table S9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328.5pt;margin-top:-26.85pt;width:72.8pt;height:18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" stroked="f">
                <v:textbox>
                  <w:txbxContent>
                    <w:p w:rsidR="00752322" w:rsidRPr="00946C49" w:rsidRDefault="00752322" w:rsidP="004E627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Table S9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LightList"/>
        <w:tblpPr w:leftFromText="180" w:rightFromText="180" w:vertAnchor="page" w:horzAnchor="margin" w:tblpY="7231"/>
        <w:tblW w:w="6062" w:type="dxa"/>
        <w:tblLook w:val="04A0" w:firstRow="1" w:lastRow="0" w:firstColumn="1" w:lastColumn="0" w:noHBand="0" w:noVBand="1"/>
      </w:tblPr>
      <w:tblGrid>
        <w:gridCol w:w="2943"/>
        <w:gridCol w:w="3119"/>
      </w:tblGrid>
      <w:tr w:rsidR="00E2284C" w:rsidRPr="004E627F" w:rsidTr="00E228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hideMark/>
          </w:tcPr>
          <w:p w:rsidR="00E2284C" w:rsidRPr="004E627F" w:rsidRDefault="00E2284C" w:rsidP="00E2284C">
            <w:pPr>
              <w:rPr>
                <w:rFonts w:ascii="Calibri" w:eastAsia="Times New Roman" w:hAnsi="Calibri" w:cs="Times New Roman"/>
                <w:b w:val="0"/>
                <w:bCs w:val="0"/>
                <w:sz w:val="20"/>
                <w:lang w:val="en-US" w:eastAsia="en-US"/>
              </w:rPr>
            </w:pPr>
            <w:r w:rsidRPr="004E627F">
              <w:rPr>
                <w:rFonts w:ascii="Calibri" w:eastAsia="Times New Roman" w:hAnsi="Calibri" w:cs="Times New Roman"/>
                <w:sz w:val="20"/>
                <w:lang w:val="en-US" w:eastAsia="en-US"/>
              </w:rPr>
              <w:t>Greater expression in maintained CYP promoters</w:t>
            </w:r>
          </w:p>
        </w:tc>
        <w:tc>
          <w:tcPr>
            <w:tcW w:w="3119" w:type="dxa"/>
            <w:hideMark/>
          </w:tcPr>
          <w:p w:rsidR="00E2284C" w:rsidRPr="004E627F" w:rsidRDefault="00E2284C" w:rsidP="00E22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 w:val="0"/>
                <w:bCs w:val="0"/>
                <w:sz w:val="20"/>
                <w:lang w:val="en-US" w:eastAsia="en-US"/>
              </w:rPr>
            </w:pPr>
            <w:r w:rsidRPr="004E627F">
              <w:rPr>
                <w:rFonts w:ascii="Calibri" w:eastAsia="Times New Roman" w:hAnsi="Calibri" w:cs="Times New Roman"/>
                <w:sz w:val="20"/>
                <w:lang w:val="en-US" w:eastAsia="en-US"/>
              </w:rPr>
              <w:t>Greater expression in down-regulated CYP promoters</w:t>
            </w:r>
          </w:p>
        </w:tc>
      </w:tr>
      <w:tr w:rsidR="00E2284C" w:rsidRPr="004E627F" w:rsidTr="00E228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noWrap/>
            <w:hideMark/>
          </w:tcPr>
          <w:p w:rsidR="00E2284C" w:rsidRPr="00653DF0" w:rsidRDefault="00E2284C" w:rsidP="00E2284C">
            <w:pPr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</w:pPr>
            <w:r w:rsidRPr="00653DF0"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  <w:t>HSF2</w:t>
            </w:r>
          </w:p>
        </w:tc>
        <w:tc>
          <w:tcPr>
            <w:tcW w:w="3119" w:type="dxa"/>
            <w:noWrap/>
            <w:hideMark/>
          </w:tcPr>
          <w:p w:rsidR="00E2284C" w:rsidRPr="004E627F" w:rsidRDefault="00E2284C" w:rsidP="00E22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</w:pPr>
            <w:r w:rsidRPr="004E627F"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  <w:t>NF-Y</w:t>
            </w:r>
          </w:p>
        </w:tc>
      </w:tr>
      <w:tr w:rsidR="00E2284C" w:rsidRPr="004E627F" w:rsidTr="00E2284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noWrap/>
            <w:hideMark/>
          </w:tcPr>
          <w:p w:rsidR="00E2284C" w:rsidRPr="00653DF0" w:rsidRDefault="00E2284C" w:rsidP="00E2284C">
            <w:pPr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</w:pPr>
            <w:r w:rsidRPr="00653DF0"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  <w:t>MITF</w:t>
            </w:r>
          </w:p>
        </w:tc>
        <w:tc>
          <w:tcPr>
            <w:tcW w:w="3119" w:type="dxa"/>
            <w:noWrap/>
            <w:hideMark/>
          </w:tcPr>
          <w:p w:rsidR="00E2284C" w:rsidRPr="004E627F" w:rsidRDefault="00E2284C" w:rsidP="00E228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  <w:t>ZEB1</w:t>
            </w:r>
          </w:p>
        </w:tc>
      </w:tr>
      <w:tr w:rsidR="00E2284C" w:rsidRPr="004E627F" w:rsidTr="00E228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noWrap/>
            <w:hideMark/>
          </w:tcPr>
          <w:p w:rsidR="00E2284C" w:rsidRPr="00653DF0" w:rsidRDefault="00E2284C" w:rsidP="00E2284C">
            <w:pPr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</w:pPr>
            <w:r w:rsidRPr="00653DF0"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  <w:t>Androgen receptor</w:t>
            </w:r>
          </w:p>
        </w:tc>
        <w:tc>
          <w:tcPr>
            <w:tcW w:w="3119" w:type="dxa"/>
            <w:noWrap/>
            <w:hideMark/>
          </w:tcPr>
          <w:p w:rsidR="00E2284C" w:rsidRPr="004E627F" w:rsidRDefault="00E2284C" w:rsidP="00E22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</w:pPr>
            <w:r w:rsidRPr="004E627F"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  <w:t>FOXO1</w:t>
            </w:r>
          </w:p>
        </w:tc>
      </w:tr>
      <w:tr w:rsidR="00E2284C" w:rsidRPr="004E627F" w:rsidTr="00E2284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noWrap/>
            <w:hideMark/>
          </w:tcPr>
          <w:p w:rsidR="00E2284C" w:rsidRPr="00653DF0" w:rsidRDefault="00E2284C" w:rsidP="00E2284C">
            <w:pPr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</w:pPr>
            <w:r w:rsidRPr="00653DF0"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  <w:t>COUP-TF2</w:t>
            </w:r>
          </w:p>
        </w:tc>
        <w:tc>
          <w:tcPr>
            <w:tcW w:w="3119" w:type="dxa"/>
            <w:noWrap/>
            <w:hideMark/>
          </w:tcPr>
          <w:p w:rsidR="00E2284C" w:rsidRPr="004E627F" w:rsidRDefault="00E2284C" w:rsidP="00E228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  <w:t>TBK</w:t>
            </w:r>
            <w:r w:rsidRPr="004E627F"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  <w:t>-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  <w:t>1</w:t>
            </w:r>
          </w:p>
        </w:tc>
      </w:tr>
      <w:tr w:rsidR="00E2284C" w:rsidRPr="004E627F" w:rsidTr="00E228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noWrap/>
            <w:hideMark/>
          </w:tcPr>
          <w:p w:rsidR="00E2284C" w:rsidRPr="00653DF0" w:rsidRDefault="00E2284C" w:rsidP="00E2284C">
            <w:pPr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</w:pPr>
            <w:r w:rsidRPr="00653DF0"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  <w:t>ATF6</w:t>
            </w:r>
          </w:p>
        </w:tc>
        <w:tc>
          <w:tcPr>
            <w:tcW w:w="3119" w:type="dxa"/>
            <w:noWrap/>
            <w:hideMark/>
          </w:tcPr>
          <w:p w:rsidR="00E2284C" w:rsidRPr="004E627F" w:rsidRDefault="00E2284C" w:rsidP="00E22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</w:pPr>
            <w:proofErr w:type="spellStart"/>
            <w:r w:rsidRPr="004E627F"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  <w:t>myogenin</w:t>
            </w:r>
            <w:proofErr w:type="spellEnd"/>
            <w:r w:rsidRPr="004E627F"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  <w:t xml:space="preserve"> / NF-1</w:t>
            </w:r>
          </w:p>
        </w:tc>
      </w:tr>
      <w:tr w:rsidR="00E2284C" w:rsidRPr="004E627F" w:rsidTr="00E2284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noWrap/>
            <w:hideMark/>
          </w:tcPr>
          <w:p w:rsidR="00E2284C" w:rsidRPr="00653DF0" w:rsidRDefault="00E2284C" w:rsidP="00E2284C">
            <w:pPr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</w:pPr>
            <w:proofErr w:type="spellStart"/>
            <w:r w:rsidRPr="00653DF0"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  <w:t>Brachyury</w:t>
            </w:r>
            <w:proofErr w:type="spellEnd"/>
          </w:p>
        </w:tc>
        <w:tc>
          <w:tcPr>
            <w:tcW w:w="3119" w:type="dxa"/>
            <w:noWrap/>
            <w:hideMark/>
          </w:tcPr>
          <w:p w:rsidR="00E2284C" w:rsidRPr="004E627F" w:rsidRDefault="00E2284C" w:rsidP="00E228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</w:pPr>
          </w:p>
        </w:tc>
      </w:tr>
      <w:tr w:rsidR="00E2284C" w:rsidRPr="004E627F" w:rsidTr="00E228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noWrap/>
            <w:hideMark/>
          </w:tcPr>
          <w:p w:rsidR="00E2284C" w:rsidRPr="00653DF0" w:rsidRDefault="00E2284C" w:rsidP="00E2284C">
            <w:pPr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</w:pPr>
            <w:r w:rsidRPr="00653DF0"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  <w:t>FXR/RXR-alpha</w:t>
            </w:r>
          </w:p>
        </w:tc>
        <w:tc>
          <w:tcPr>
            <w:tcW w:w="3119" w:type="dxa"/>
            <w:noWrap/>
            <w:hideMark/>
          </w:tcPr>
          <w:p w:rsidR="00E2284C" w:rsidRPr="004E627F" w:rsidRDefault="00E2284C" w:rsidP="00E228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</w:pPr>
          </w:p>
        </w:tc>
      </w:tr>
      <w:tr w:rsidR="00E2284C" w:rsidRPr="004E627F" w:rsidTr="00E2284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noWrap/>
          </w:tcPr>
          <w:p w:rsidR="00E2284C" w:rsidRPr="00653DF0" w:rsidRDefault="00E2284C" w:rsidP="00E2284C">
            <w:pPr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</w:pPr>
            <w:r w:rsidRPr="00653DF0"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  <w:t>Nkx3-1</w:t>
            </w:r>
          </w:p>
        </w:tc>
        <w:tc>
          <w:tcPr>
            <w:tcW w:w="3119" w:type="dxa"/>
            <w:noWrap/>
            <w:hideMark/>
          </w:tcPr>
          <w:p w:rsidR="00E2284C" w:rsidRPr="004E627F" w:rsidRDefault="00E2284C" w:rsidP="00E228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</w:pPr>
          </w:p>
        </w:tc>
      </w:tr>
      <w:tr w:rsidR="00E2284C" w:rsidRPr="004E627F" w:rsidTr="00E228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noWrap/>
          </w:tcPr>
          <w:p w:rsidR="00E2284C" w:rsidRPr="00653DF0" w:rsidRDefault="00E2284C" w:rsidP="00E2284C">
            <w:pPr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</w:pPr>
            <w:r w:rsidRPr="00653DF0"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  <w:t>Otx2</w:t>
            </w:r>
          </w:p>
        </w:tc>
        <w:tc>
          <w:tcPr>
            <w:tcW w:w="3119" w:type="dxa"/>
            <w:noWrap/>
            <w:hideMark/>
          </w:tcPr>
          <w:p w:rsidR="00E2284C" w:rsidRPr="004E627F" w:rsidRDefault="00E2284C" w:rsidP="00E228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</w:pPr>
          </w:p>
        </w:tc>
      </w:tr>
      <w:tr w:rsidR="00E2284C" w:rsidRPr="004E627F" w:rsidTr="00E2284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noWrap/>
          </w:tcPr>
          <w:p w:rsidR="00E2284C" w:rsidRPr="00653DF0" w:rsidRDefault="00E2284C" w:rsidP="00E2284C">
            <w:pPr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</w:pPr>
            <w:r w:rsidRPr="00653DF0"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  <w:t>TBP</w:t>
            </w:r>
          </w:p>
        </w:tc>
        <w:tc>
          <w:tcPr>
            <w:tcW w:w="3119" w:type="dxa"/>
            <w:noWrap/>
            <w:hideMark/>
          </w:tcPr>
          <w:p w:rsidR="00E2284C" w:rsidRPr="004E627F" w:rsidRDefault="00E2284C" w:rsidP="00E228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</w:pPr>
          </w:p>
        </w:tc>
      </w:tr>
      <w:tr w:rsidR="00E2284C" w:rsidRPr="004E627F" w:rsidTr="00E228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noWrap/>
          </w:tcPr>
          <w:p w:rsidR="00E2284C" w:rsidRPr="00653DF0" w:rsidRDefault="00E2284C" w:rsidP="00E2284C">
            <w:pPr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</w:pPr>
            <w:r w:rsidRPr="00653DF0">
              <w:rPr>
                <w:rFonts w:ascii="Calibri" w:eastAsia="Times New Roman" w:hAnsi="Calibri" w:cs="Times New Roman"/>
                <w:b w:val="0"/>
                <w:color w:val="000000"/>
                <w:sz w:val="20"/>
                <w:lang w:val="en-US" w:eastAsia="en-US"/>
              </w:rPr>
              <w:t>TBX5</w:t>
            </w:r>
          </w:p>
        </w:tc>
        <w:tc>
          <w:tcPr>
            <w:tcW w:w="3119" w:type="dxa"/>
            <w:noWrap/>
            <w:hideMark/>
          </w:tcPr>
          <w:p w:rsidR="00E2284C" w:rsidRPr="004E627F" w:rsidRDefault="00E2284C" w:rsidP="00E228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lang w:val="en-US" w:eastAsia="en-US"/>
              </w:rPr>
            </w:pPr>
          </w:p>
        </w:tc>
      </w:tr>
    </w:tbl>
    <w:p w:rsidR="007D2833" w:rsidRDefault="002236A4" w:rsidP="00880480">
      <w:bookmarkStart w:id="0" w:name="_GoBack"/>
      <w:bookmarkEnd w:id="0"/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B8F9532" wp14:editId="1E5B6227">
                <wp:simplePos x="0" y="0"/>
                <wp:positionH relativeFrom="column">
                  <wp:posOffset>-4266565</wp:posOffset>
                </wp:positionH>
                <wp:positionV relativeFrom="paragraph">
                  <wp:posOffset>2964180</wp:posOffset>
                </wp:positionV>
                <wp:extent cx="924560" cy="238125"/>
                <wp:effectExtent l="0" t="0" r="8890" b="9525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2322" w:rsidRPr="00946C49" w:rsidRDefault="00752322" w:rsidP="002236A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Table S10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335.95pt;margin-top:233.4pt;width:72.8pt;height:18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" stroked="f">
                <v:textbox>
                  <w:txbxContent>
                    <w:p w:rsidR="00752322" w:rsidRPr="00946C49" w:rsidRDefault="00752322" w:rsidP="002236A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Table S10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D2833" w:rsidSect="000316C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322" w:rsidRDefault="00752322" w:rsidP="00787ED2">
      <w:pPr>
        <w:spacing w:after="0" w:line="240" w:lineRule="auto"/>
      </w:pPr>
      <w:r>
        <w:separator/>
      </w:r>
    </w:p>
  </w:endnote>
  <w:endnote w:type="continuationSeparator" w:id="0">
    <w:p w:rsidR="00752322" w:rsidRDefault="00752322" w:rsidP="00787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322" w:rsidRDefault="00752322" w:rsidP="00787ED2">
      <w:pPr>
        <w:spacing w:after="0" w:line="240" w:lineRule="auto"/>
      </w:pPr>
      <w:r>
        <w:separator/>
      </w:r>
    </w:p>
  </w:footnote>
  <w:footnote w:type="continuationSeparator" w:id="0">
    <w:p w:rsidR="00752322" w:rsidRDefault="00752322" w:rsidP="00787E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E048D"/>
    <w:multiLevelType w:val="hybridMultilevel"/>
    <w:tmpl w:val="6B3E80C2"/>
    <w:lvl w:ilvl="0" w:tplc="1D9098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6A1D33"/>
    <w:multiLevelType w:val="hybridMultilevel"/>
    <w:tmpl w:val="BB6A4E10"/>
    <w:lvl w:ilvl="0" w:tplc="0E3ED5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B05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E8CC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4411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6AA4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5031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8092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3E8D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D6BF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01801CE"/>
    <w:multiLevelType w:val="hybridMultilevel"/>
    <w:tmpl w:val="C9544F4A"/>
    <w:lvl w:ilvl="0" w:tplc="18F034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465A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52F5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B425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36D0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E018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4033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5EFA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0011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02F4225"/>
    <w:multiLevelType w:val="hybridMultilevel"/>
    <w:tmpl w:val="9B2C6754"/>
    <w:lvl w:ilvl="0" w:tplc="7534A5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DC8B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F007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4A2A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463E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A4EA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40D1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126A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A2FA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29B107F"/>
    <w:multiLevelType w:val="hybridMultilevel"/>
    <w:tmpl w:val="231E8364"/>
    <w:lvl w:ilvl="0" w:tplc="1DAA7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2C6F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7E9F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5634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8E1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B450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B294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3813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ACC7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4B547B9"/>
    <w:multiLevelType w:val="hybridMultilevel"/>
    <w:tmpl w:val="734EFA18"/>
    <w:lvl w:ilvl="0" w:tplc="2DD25B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7CF4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4A83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7AA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8EF3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C02A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381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5CEC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64D2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40B76E50"/>
    <w:multiLevelType w:val="hybridMultilevel"/>
    <w:tmpl w:val="7A0EE022"/>
    <w:lvl w:ilvl="0" w:tplc="2AA0BD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088E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EC09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44B8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D4FA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F6FC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42DF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B659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5E7E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7C80724"/>
    <w:multiLevelType w:val="hybridMultilevel"/>
    <w:tmpl w:val="4E0C84FA"/>
    <w:lvl w:ilvl="0" w:tplc="E642FB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ECB1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4CE7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286E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1810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B486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7E5F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08C4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F0DA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F941685"/>
    <w:multiLevelType w:val="hybridMultilevel"/>
    <w:tmpl w:val="1E724330"/>
    <w:lvl w:ilvl="0" w:tplc="1D9098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F4B1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585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BE9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CC15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301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12D7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C0D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40B9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74414E1"/>
    <w:multiLevelType w:val="hybridMultilevel"/>
    <w:tmpl w:val="6AA003B0"/>
    <w:lvl w:ilvl="0" w:tplc="1D9098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0E4ABA"/>
    <w:multiLevelType w:val="hybridMultilevel"/>
    <w:tmpl w:val="FF6EB5EA"/>
    <w:lvl w:ilvl="0" w:tplc="5BE4CB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429F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C23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2CFB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AC92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D806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A475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126A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C206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50A4A55"/>
    <w:multiLevelType w:val="hybridMultilevel"/>
    <w:tmpl w:val="ABE8974E"/>
    <w:lvl w:ilvl="0" w:tplc="33B8A2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46D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7831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5C4B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C2D2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0611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A4D8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F691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E670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78FD4AA0"/>
    <w:multiLevelType w:val="hybridMultilevel"/>
    <w:tmpl w:val="3E5A6CD4"/>
    <w:lvl w:ilvl="0" w:tplc="5D8053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D072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7CB7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C465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0A03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FA3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8EAA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6CF9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F48F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7AD8032D"/>
    <w:multiLevelType w:val="hybridMultilevel"/>
    <w:tmpl w:val="1368F578"/>
    <w:lvl w:ilvl="0" w:tplc="AEC2E8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7CAC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960F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F48E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1A5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AA68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CC7B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9480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8ECC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7EA675E4"/>
    <w:multiLevelType w:val="hybridMultilevel"/>
    <w:tmpl w:val="F7EA7086"/>
    <w:lvl w:ilvl="0" w:tplc="1D9098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3"/>
  </w:num>
  <w:num w:numId="5">
    <w:abstractNumId w:val="2"/>
  </w:num>
  <w:num w:numId="6">
    <w:abstractNumId w:val="6"/>
  </w:num>
  <w:num w:numId="7">
    <w:abstractNumId w:val="12"/>
  </w:num>
  <w:num w:numId="8">
    <w:abstractNumId w:val="11"/>
  </w:num>
  <w:num w:numId="9">
    <w:abstractNumId w:val="3"/>
  </w:num>
  <w:num w:numId="10">
    <w:abstractNumId w:val="10"/>
  </w:num>
  <w:num w:numId="11">
    <w:abstractNumId w:val="8"/>
  </w:num>
  <w:num w:numId="12">
    <w:abstractNumId w:val="1"/>
  </w:num>
  <w:num w:numId="13">
    <w:abstractNumId w:val="14"/>
  </w:num>
  <w:num w:numId="14">
    <w:abstractNumId w:val="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012"/>
    <w:rsid w:val="00010FE5"/>
    <w:rsid w:val="000316C1"/>
    <w:rsid w:val="00040F4A"/>
    <w:rsid w:val="0004498D"/>
    <w:rsid w:val="00045AFB"/>
    <w:rsid w:val="00055959"/>
    <w:rsid w:val="00072AA2"/>
    <w:rsid w:val="0008310D"/>
    <w:rsid w:val="00090703"/>
    <w:rsid w:val="0009099F"/>
    <w:rsid w:val="00097677"/>
    <w:rsid w:val="000A738A"/>
    <w:rsid w:val="000B0CFA"/>
    <w:rsid w:val="000B7C1C"/>
    <w:rsid w:val="000B7CF9"/>
    <w:rsid w:val="000E110B"/>
    <w:rsid w:val="00131422"/>
    <w:rsid w:val="0013580B"/>
    <w:rsid w:val="00150BA0"/>
    <w:rsid w:val="00151A83"/>
    <w:rsid w:val="00170ECB"/>
    <w:rsid w:val="001754E6"/>
    <w:rsid w:val="001A0BFA"/>
    <w:rsid w:val="001B245A"/>
    <w:rsid w:val="001B7036"/>
    <w:rsid w:val="001C6049"/>
    <w:rsid w:val="001E5F5B"/>
    <w:rsid w:val="002236A4"/>
    <w:rsid w:val="00241309"/>
    <w:rsid w:val="00247584"/>
    <w:rsid w:val="00250232"/>
    <w:rsid w:val="00251BDA"/>
    <w:rsid w:val="002669A3"/>
    <w:rsid w:val="00274814"/>
    <w:rsid w:val="00276027"/>
    <w:rsid w:val="002918E8"/>
    <w:rsid w:val="002A74E8"/>
    <w:rsid w:val="002B6F48"/>
    <w:rsid w:val="002C06F1"/>
    <w:rsid w:val="002C1B07"/>
    <w:rsid w:val="003030BD"/>
    <w:rsid w:val="003105D0"/>
    <w:rsid w:val="00342AE0"/>
    <w:rsid w:val="00363730"/>
    <w:rsid w:val="00373C91"/>
    <w:rsid w:val="003955C9"/>
    <w:rsid w:val="00396E6E"/>
    <w:rsid w:val="004070CB"/>
    <w:rsid w:val="004110C4"/>
    <w:rsid w:val="004332F5"/>
    <w:rsid w:val="00442AA9"/>
    <w:rsid w:val="00467429"/>
    <w:rsid w:val="00470A62"/>
    <w:rsid w:val="00472120"/>
    <w:rsid w:val="00486495"/>
    <w:rsid w:val="00496351"/>
    <w:rsid w:val="004B4FD4"/>
    <w:rsid w:val="004E627F"/>
    <w:rsid w:val="004F3122"/>
    <w:rsid w:val="00503D5D"/>
    <w:rsid w:val="00507901"/>
    <w:rsid w:val="0054037E"/>
    <w:rsid w:val="00567496"/>
    <w:rsid w:val="00597CAB"/>
    <w:rsid w:val="005A1B32"/>
    <w:rsid w:val="005B3F32"/>
    <w:rsid w:val="005C698C"/>
    <w:rsid w:val="005D28C2"/>
    <w:rsid w:val="005E53D3"/>
    <w:rsid w:val="005E7C81"/>
    <w:rsid w:val="005F5012"/>
    <w:rsid w:val="00600811"/>
    <w:rsid w:val="00647F78"/>
    <w:rsid w:val="00653DF0"/>
    <w:rsid w:val="006842BA"/>
    <w:rsid w:val="00684540"/>
    <w:rsid w:val="0069693F"/>
    <w:rsid w:val="006A1204"/>
    <w:rsid w:val="006C038F"/>
    <w:rsid w:val="006C0819"/>
    <w:rsid w:val="006C17FA"/>
    <w:rsid w:val="006F0462"/>
    <w:rsid w:val="00702A36"/>
    <w:rsid w:val="00706120"/>
    <w:rsid w:val="007122C9"/>
    <w:rsid w:val="007242AF"/>
    <w:rsid w:val="00732E19"/>
    <w:rsid w:val="00741A55"/>
    <w:rsid w:val="007449A9"/>
    <w:rsid w:val="00745609"/>
    <w:rsid w:val="00752322"/>
    <w:rsid w:val="00787ED2"/>
    <w:rsid w:val="007A2743"/>
    <w:rsid w:val="007B5628"/>
    <w:rsid w:val="007C6EA2"/>
    <w:rsid w:val="007D2833"/>
    <w:rsid w:val="007D51D5"/>
    <w:rsid w:val="007F2A51"/>
    <w:rsid w:val="008038D6"/>
    <w:rsid w:val="00805A5C"/>
    <w:rsid w:val="00820B6F"/>
    <w:rsid w:val="00821F04"/>
    <w:rsid w:val="00877110"/>
    <w:rsid w:val="00880480"/>
    <w:rsid w:val="008827AA"/>
    <w:rsid w:val="0089175C"/>
    <w:rsid w:val="008A1498"/>
    <w:rsid w:val="008A4CCD"/>
    <w:rsid w:val="008A650B"/>
    <w:rsid w:val="008C28BE"/>
    <w:rsid w:val="008C3FDE"/>
    <w:rsid w:val="008C4803"/>
    <w:rsid w:val="008D11DB"/>
    <w:rsid w:val="008E4247"/>
    <w:rsid w:val="0090009D"/>
    <w:rsid w:val="0092678B"/>
    <w:rsid w:val="009324EB"/>
    <w:rsid w:val="00946C49"/>
    <w:rsid w:val="009678B7"/>
    <w:rsid w:val="00971A9A"/>
    <w:rsid w:val="00986C6E"/>
    <w:rsid w:val="009A6BF5"/>
    <w:rsid w:val="009C6A80"/>
    <w:rsid w:val="009C7F72"/>
    <w:rsid w:val="009D0DB2"/>
    <w:rsid w:val="009E0B61"/>
    <w:rsid w:val="009F15E5"/>
    <w:rsid w:val="009F4557"/>
    <w:rsid w:val="00A3468E"/>
    <w:rsid w:val="00A54384"/>
    <w:rsid w:val="00A54ED2"/>
    <w:rsid w:val="00A75AD9"/>
    <w:rsid w:val="00A8788E"/>
    <w:rsid w:val="00A97451"/>
    <w:rsid w:val="00AA7230"/>
    <w:rsid w:val="00AC4FE1"/>
    <w:rsid w:val="00AE5AE3"/>
    <w:rsid w:val="00AF0740"/>
    <w:rsid w:val="00B150EF"/>
    <w:rsid w:val="00B23F8C"/>
    <w:rsid w:val="00B412B6"/>
    <w:rsid w:val="00B74FA2"/>
    <w:rsid w:val="00B8729C"/>
    <w:rsid w:val="00B87B68"/>
    <w:rsid w:val="00B93B7C"/>
    <w:rsid w:val="00BA40B3"/>
    <w:rsid w:val="00BA648E"/>
    <w:rsid w:val="00BE14FC"/>
    <w:rsid w:val="00BF3ABB"/>
    <w:rsid w:val="00BF7D1B"/>
    <w:rsid w:val="00C43373"/>
    <w:rsid w:val="00C5430E"/>
    <w:rsid w:val="00C57554"/>
    <w:rsid w:val="00C8281C"/>
    <w:rsid w:val="00C8474B"/>
    <w:rsid w:val="00C8722B"/>
    <w:rsid w:val="00CA6A5C"/>
    <w:rsid w:val="00CC27F8"/>
    <w:rsid w:val="00CD1ECE"/>
    <w:rsid w:val="00CF24E0"/>
    <w:rsid w:val="00CF6121"/>
    <w:rsid w:val="00D005C2"/>
    <w:rsid w:val="00D12881"/>
    <w:rsid w:val="00D142AA"/>
    <w:rsid w:val="00D33BDB"/>
    <w:rsid w:val="00D34F53"/>
    <w:rsid w:val="00D71689"/>
    <w:rsid w:val="00D71ABC"/>
    <w:rsid w:val="00D764DD"/>
    <w:rsid w:val="00D8250B"/>
    <w:rsid w:val="00D84684"/>
    <w:rsid w:val="00DA69BE"/>
    <w:rsid w:val="00DC7BAE"/>
    <w:rsid w:val="00DF603A"/>
    <w:rsid w:val="00E02B00"/>
    <w:rsid w:val="00E16653"/>
    <w:rsid w:val="00E2284C"/>
    <w:rsid w:val="00E22CEF"/>
    <w:rsid w:val="00E31084"/>
    <w:rsid w:val="00E31B66"/>
    <w:rsid w:val="00E33458"/>
    <w:rsid w:val="00E37BC6"/>
    <w:rsid w:val="00E62AC2"/>
    <w:rsid w:val="00E65138"/>
    <w:rsid w:val="00E83864"/>
    <w:rsid w:val="00E958B9"/>
    <w:rsid w:val="00EA5DE0"/>
    <w:rsid w:val="00EC7410"/>
    <w:rsid w:val="00EE1106"/>
    <w:rsid w:val="00EF4792"/>
    <w:rsid w:val="00F00034"/>
    <w:rsid w:val="00F20E8E"/>
    <w:rsid w:val="00F2737B"/>
    <w:rsid w:val="00F34FFD"/>
    <w:rsid w:val="00F35E3E"/>
    <w:rsid w:val="00F3774F"/>
    <w:rsid w:val="00F92B2F"/>
    <w:rsid w:val="00F93EDE"/>
    <w:rsid w:val="00FC7689"/>
    <w:rsid w:val="00FD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6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41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F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413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7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ED2"/>
  </w:style>
  <w:style w:type="paragraph" w:styleId="Footer">
    <w:name w:val="footer"/>
    <w:basedOn w:val="Normal"/>
    <w:link w:val="FooterChar"/>
    <w:uiPriority w:val="99"/>
    <w:unhideWhenUsed/>
    <w:rsid w:val="00787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ED2"/>
  </w:style>
  <w:style w:type="table" w:styleId="LightShading">
    <w:name w:val="Light Shading"/>
    <w:basedOn w:val="TableNormal"/>
    <w:uiPriority w:val="60"/>
    <w:rsid w:val="004110C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Shading1">
    <w:name w:val="Medium Shading 1"/>
    <w:basedOn w:val="TableNormal"/>
    <w:uiPriority w:val="63"/>
    <w:rsid w:val="00E6513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E6513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E651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rsid w:val="00E6513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">
    <w:name w:val="Light Grid"/>
    <w:basedOn w:val="TableNormal"/>
    <w:uiPriority w:val="62"/>
    <w:rsid w:val="00E6513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6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41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F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413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7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ED2"/>
  </w:style>
  <w:style w:type="paragraph" w:styleId="Footer">
    <w:name w:val="footer"/>
    <w:basedOn w:val="Normal"/>
    <w:link w:val="FooterChar"/>
    <w:uiPriority w:val="99"/>
    <w:unhideWhenUsed/>
    <w:rsid w:val="00787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ED2"/>
  </w:style>
  <w:style w:type="table" w:styleId="LightShading">
    <w:name w:val="Light Shading"/>
    <w:basedOn w:val="TableNormal"/>
    <w:uiPriority w:val="60"/>
    <w:rsid w:val="004110C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Shading1">
    <w:name w:val="Medium Shading 1"/>
    <w:basedOn w:val="TableNormal"/>
    <w:uiPriority w:val="63"/>
    <w:rsid w:val="00E6513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E6513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E651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rsid w:val="00E6513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">
    <w:name w:val="Light Grid"/>
    <w:basedOn w:val="TableNormal"/>
    <w:uiPriority w:val="62"/>
    <w:rsid w:val="00E6513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226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2173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0080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755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571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6797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759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226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189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846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220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7852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8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64736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2036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890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4861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557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7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376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823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6353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584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390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4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14573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706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9342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483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194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25336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8730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133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9749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145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42868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542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1716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655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237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926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5018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41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6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7600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9001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250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7720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79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2097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92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251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1445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434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2449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2405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278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660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723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6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04D86-B384-48BA-80CB-E5A9AD199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10</Pages>
  <Words>2227</Words>
  <Characters>12699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14897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</dc:creator>
  <cp:lastModifiedBy>jheslop</cp:lastModifiedBy>
  <cp:revision>10</cp:revision>
  <dcterms:created xsi:type="dcterms:W3CDTF">2016-02-17T15:45:00Z</dcterms:created>
  <dcterms:modified xsi:type="dcterms:W3CDTF">2016-02-17T16:53:00Z</dcterms:modified>
</cp:coreProperties>
</file>