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3A" w:rsidRDefault="003D373A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Supplementary </w:t>
      </w:r>
      <w:r w:rsidR="0095424A">
        <w:rPr>
          <w:rFonts w:ascii="Arial" w:hAnsi="Arial" w:cs="Arial"/>
          <w:b/>
          <w:lang w:val="en-GB"/>
        </w:rPr>
        <w:t>material</w:t>
      </w:r>
      <w:r>
        <w:rPr>
          <w:rFonts w:ascii="Arial" w:hAnsi="Arial" w:cs="Arial"/>
          <w:b/>
          <w:lang w:val="en-GB"/>
        </w:rPr>
        <w:t xml:space="preserve"> for online publication</w:t>
      </w:r>
    </w:p>
    <w:p w:rsidR="003D373A" w:rsidRDefault="003D373A">
      <w:pPr>
        <w:rPr>
          <w:rFonts w:ascii="Arial" w:hAnsi="Arial" w:cs="Arial"/>
          <w:b/>
          <w:lang w:val="en-GB"/>
        </w:rPr>
      </w:pPr>
    </w:p>
    <w:p w:rsidR="003D373A" w:rsidRDefault="003D373A" w:rsidP="003D373A">
      <w:pPr>
        <w:spacing w:line="480" w:lineRule="auto"/>
        <w:rPr>
          <w:rFonts w:ascii="Arial" w:hAnsi="Arial" w:cs="Arial"/>
          <w:b/>
          <w:szCs w:val="20"/>
          <w:lang w:val="en-GB"/>
        </w:rPr>
      </w:pPr>
    </w:p>
    <w:p w:rsidR="003D373A" w:rsidRPr="005642AC" w:rsidRDefault="003D373A" w:rsidP="003D373A">
      <w:pPr>
        <w:spacing w:line="480" w:lineRule="auto"/>
        <w:rPr>
          <w:rFonts w:ascii="Arial" w:hAnsi="Arial" w:cs="Arial"/>
          <w:b/>
          <w:sz w:val="20"/>
          <w:szCs w:val="20"/>
          <w:lang w:val="en-GB"/>
        </w:rPr>
      </w:pPr>
      <w:r w:rsidRPr="005642AC">
        <w:rPr>
          <w:rFonts w:ascii="Arial" w:hAnsi="Arial" w:cs="Arial"/>
          <w:b/>
          <w:szCs w:val="20"/>
          <w:lang w:val="en-GB"/>
        </w:rPr>
        <w:t>Excretion of urinary metabolites of the fungicide tebuconazole following controlled oral and dermal administration in human volunteers</w:t>
      </w:r>
    </w:p>
    <w:p w:rsidR="003D373A" w:rsidRPr="005642AC" w:rsidRDefault="003D373A" w:rsidP="003D373A">
      <w:pPr>
        <w:tabs>
          <w:tab w:val="left" w:pos="1861"/>
        </w:tabs>
        <w:spacing w:line="480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ab/>
      </w:r>
    </w:p>
    <w:p w:rsidR="003D373A" w:rsidRPr="005642AC" w:rsidRDefault="003D373A" w:rsidP="003D373A">
      <w:pPr>
        <w:spacing w:line="480" w:lineRule="auto"/>
        <w:rPr>
          <w:rFonts w:ascii="Arial" w:hAnsi="Arial" w:cs="Arial"/>
          <w:lang w:val="en-GB"/>
        </w:rPr>
      </w:pPr>
      <w:r w:rsidRPr="005642AC">
        <w:rPr>
          <w:rFonts w:ascii="Arial" w:hAnsi="Arial" w:cs="Arial"/>
          <w:lang w:val="en-GB"/>
        </w:rPr>
        <w:t>A. Oerlemans</w:t>
      </w:r>
      <w:r w:rsidRPr="005642AC">
        <w:rPr>
          <w:rFonts w:ascii="Arial" w:hAnsi="Arial" w:cs="Arial"/>
          <w:vertAlign w:val="superscript"/>
          <w:lang w:val="en-GB"/>
        </w:rPr>
        <w:t>1</w:t>
      </w:r>
      <w:r w:rsidRPr="005642AC">
        <w:rPr>
          <w:rFonts w:ascii="Arial" w:hAnsi="Arial" w:cs="Arial"/>
          <w:lang w:val="en-GB"/>
        </w:rPr>
        <w:t>, L.F.M. Verscheijden</w:t>
      </w:r>
      <w:r w:rsidRPr="005642AC">
        <w:rPr>
          <w:rFonts w:ascii="Arial" w:hAnsi="Arial" w:cs="Arial"/>
          <w:vertAlign w:val="superscript"/>
          <w:lang w:val="en-GB"/>
        </w:rPr>
        <w:t>2</w:t>
      </w:r>
      <w:r w:rsidRPr="005642AC">
        <w:rPr>
          <w:rFonts w:ascii="Arial" w:hAnsi="Arial" w:cs="Arial"/>
          <w:lang w:val="en-GB"/>
        </w:rPr>
        <w:t>, J.G.J. Mol</w:t>
      </w:r>
      <w:r w:rsidRPr="005642AC">
        <w:rPr>
          <w:rFonts w:ascii="Arial" w:hAnsi="Arial" w:cs="Arial"/>
          <w:vertAlign w:val="superscript"/>
          <w:lang w:val="en-GB"/>
        </w:rPr>
        <w:t>3</w:t>
      </w:r>
      <w:r w:rsidRPr="005642AC">
        <w:rPr>
          <w:rFonts w:ascii="Arial" w:hAnsi="Arial" w:cs="Arial"/>
          <w:lang w:val="en-GB"/>
        </w:rPr>
        <w:t>, R.C.H. Vermeulen</w:t>
      </w:r>
      <w:r w:rsidRPr="005642AC">
        <w:rPr>
          <w:rFonts w:ascii="Arial" w:hAnsi="Arial" w:cs="Arial"/>
          <w:vertAlign w:val="superscript"/>
          <w:lang w:val="en-GB"/>
        </w:rPr>
        <w:t>4</w:t>
      </w:r>
      <w:r w:rsidRPr="005642AC">
        <w:rPr>
          <w:rFonts w:ascii="Arial" w:hAnsi="Arial" w:cs="Arial"/>
          <w:lang w:val="en-GB"/>
        </w:rPr>
        <w:t>, J. Westerhout</w:t>
      </w:r>
      <w:r w:rsidRPr="005642AC">
        <w:rPr>
          <w:rFonts w:ascii="Arial" w:hAnsi="Arial" w:cs="Arial"/>
          <w:vertAlign w:val="superscript"/>
          <w:lang w:val="en-GB"/>
        </w:rPr>
        <w:t>5</w:t>
      </w:r>
      <w:r w:rsidRPr="005642AC">
        <w:rPr>
          <w:rFonts w:ascii="Arial" w:hAnsi="Arial" w:cs="Arial"/>
          <w:lang w:val="en-GB"/>
        </w:rPr>
        <w:t>, N. Roeleveld</w:t>
      </w:r>
      <w:r w:rsidRPr="005642AC">
        <w:rPr>
          <w:rFonts w:ascii="Arial" w:hAnsi="Arial" w:cs="Arial"/>
          <w:vertAlign w:val="superscript"/>
          <w:lang w:val="en-GB"/>
        </w:rPr>
        <w:t>1</w:t>
      </w:r>
      <w:r w:rsidRPr="005642AC">
        <w:rPr>
          <w:rFonts w:ascii="Arial" w:hAnsi="Arial" w:cs="Arial"/>
          <w:lang w:val="en-GB"/>
        </w:rPr>
        <w:t>, F.G.M. Russel</w:t>
      </w:r>
      <w:r w:rsidRPr="005642AC">
        <w:rPr>
          <w:rFonts w:ascii="Arial" w:hAnsi="Arial" w:cs="Arial"/>
          <w:vertAlign w:val="superscript"/>
          <w:lang w:val="en-GB"/>
        </w:rPr>
        <w:t>2#</w:t>
      </w:r>
      <w:r w:rsidRPr="005642AC">
        <w:rPr>
          <w:rFonts w:ascii="Arial" w:hAnsi="Arial" w:cs="Arial"/>
          <w:lang w:val="en-GB"/>
        </w:rPr>
        <w:t>, P.T.J. Scheepers</w:t>
      </w:r>
      <w:r w:rsidRPr="005642AC">
        <w:rPr>
          <w:rFonts w:ascii="Arial" w:hAnsi="Arial" w:cs="Arial"/>
          <w:vertAlign w:val="superscript"/>
          <w:lang w:val="en-GB"/>
        </w:rPr>
        <w:t>1</w:t>
      </w:r>
    </w:p>
    <w:p w:rsidR="003D373A" w:rsidRPr="005642AC" w:rsidRDefault="003D373A" w:rsidP="003D373A">
      <w:pPr>
        <w:spacing w:line="480" w:lineRule="auto"/>
        <w:rPr>
          <w:rFonts w:ascii="Arial" w:hAnsi="Arial" w:cs="Arial"/>
          <w:b/>
          <w:lang w:val="en-GB"/>
        </w:rPr>
      </w:pPr>
    </w:p>
    <w:p w:rsidR="003D373A" w:rsidRPr="005642AC" w:rsidRDefault="003D373A" w:rsidP="003D373A">
      <w:pPr>
        <w:spacing w:line="480" w:lineRule="auto"/>
        <w:rPr>
          <w:rFonts w:ascii="Arial" w:hAnsi="Arial" w:cs="Arial"/>
          <w:lang w:val="en-GB"/>
        </w:rPr>
      </w:pPr>
      <w:r w:rsidRPr="005642AC">
        <w:rPr>
          <w:rFonts w:ascii="Arial" w:hAnsi="Arial" w:cs="Arial"/>
          <w:vertAlign w:val="superscript"/>
          <w:lang w:val="en-GB"/>
        </w:rPr>
        <w:t>1</w:t>
      </w:r>
      <w:r w:rsidRPr="005642AC">
        <w:rPr>
          <w:rFonts w:ascii="Arial" w:hAnsi="Arial" w:cs="Arial"/>
          <w:lang w:val="en-GB"/>
        </w:rPr>
        <w:t xml:space="preserve">Radboud Institute for Health Sciences, </w:t>
      </w:r>
      <w:proofErr w:type="spellStart"/>
      <w:r w:rsidRPr="005642AC">
        <w:rPr>
          <w:rFonts w:ascii="Arial" w:hAnsi="Arial" w:cs="Arial"/>
          <w:lang w:val="en-GB"/>
        </w:rPr>
        <w:t>Radboud</w:t>
      </w:r>
      <w:proofErr w:type="spellEnd"/>
      <w:r w:rsidRPr="005642AC">
        <w:rPr>
          <w:rFonts w:ascii="Arial" w:hAnsi="Arial" w:cs="Arial"/>
          <w:lang w:val="en-GB"/>
        </w:rPr>
        <w:t xml:space="preserve"> university medical centre, Nijmegen, the Netherlands</w:t>
      </w:r>
    </w:p>
    <w:p w:rsidR="003D373A" w:rsidRPr="005642AC" w:rsidRDefault="003D373A" w:rsidP="003D373A">
      <w:pPr>
        <w:spacing w:line="480" w:lineRule="auto"/>
        <w:rPr>
          <w:rFonts w:ascii="Arial" w:hAnsi="Arial" w:cs="Arial"/>
          <w:vertAlign w:val="superscript"/>
          <w:lang w:val="en-GB"/>
        </w:rPr>
      </w:pPr>
      <w:r w:rsidRPr="005642AC">
        <w:rPr>
          <w:rFonts w:ascii="Arial" w:hAnsi="Arial" w:cs="Arial"/>
          <w:vertAlign w:val="superscript"/>
          <w:lang w:val="en-GB"/>
        </w:rPr>
        <w:t>2</w:t>
      </w:r>
      <w:r w:rsidRPr="005642AC">
        <w:rPr>
          <w:rFonts w:ascii="Arial" w:hAnsi="Arial" w:cs="Arial"/>
          <w:lang w:val="en-GB"/>
        </w:rPr>
        <w:t xml:space="preserve">Radboud Institute for Molecular Life Sciences, </w:t>
      </w:r>
      <w:proofErr w:type="spellStart"/>
      <w:r w:rsidRPr="005642AC">
        <w:rPr>
          <w:rFonts w:ascii="Arial" w:hAnsi="Arial" w:cs="Arial"/>
          <w:lang w:val="en-GB"/>
        </w:rPr>
        <w:t>Radboud</w:t>
      </w:r>
      <w:proofErr w:type="spellEnd"/>
      <w:r w:rsidRPr="005642AC">
        <w:rPr>
          <w:rFonts w:ascii="Arial" w:hAnsi="Arial" w:cs="Arial"/>
          <w:lang w:val="en-GB"/>
        </w:rPr>
        <w:t xml:space="preserve"> university medical centre, Nijmegen, the Netherlands</w:t>
      </w:r>
      <w:r w:rsidRPr="005642AC">
        <w:rPr>
          <w:rFonts w:ascii="Arial" w:hAnsi="Arial" w:cs="Arial"/>
          <w:vertAlign w:val="superscript"/>
          <w:lang w:val="en-GB"/>
        </w:rPr>
        <w:t xml:space="preserve"> </w:t>
      </w:r>
    </w:p>
    <w:p w:rsidR="003D373A" w:rsidRPr="005642AC" w:rsidRDefault="003D373A" w:rsidP="003D373A">
      <w:pPr>
        <w:spacing w:line="480" w:lineRule="auto"/>
        <w:rPr>
          <w:rFonts w:ascii="Arial" w:hAnsi="Arial" w:cs="Arial"/>
          <w:lang w:val="en-GB"/>
        </w:rPr>
      </w:pPr>
      <w:r w:rsidRPr="005642AC">
        <w:rPr>
          <w:rFonts w:ascii="Arial" w:hAnsi="Arial" w:cs="Arial"/>
          <w:vertAlign w:val="superscript"/>
          <w:lang w:val="en-GB"/>
        </w:rPr>
        <w:t>3</w:t>
      </w:r>
      <w:r w:rsidRPr="005642AC">
        <w:rPr>
          <w:rFonts w:ascii="Arial" w:hAnsi="Arial" w:cs="Arial"/>
          <w:iCs/>
          <w:lang w:val="en-GB"/>
        </w:rPr>
        <w:t xml:space="preserve">Wageningen Food Safety Research, </w:t>
      </w:r>
      <w:proofErr w:type="spellStart"/>
      <w:r w:rsidRPr="005642AC">
        <w:rPr>
          <w:rFonts w:ascii="Arial" w:hAnsi="Arial" w:cs="Arial"/>
          <w:lang w:val="en-GB"/>
        </w:rPr>
        <w:t>Wageningen</w:t>
      </w:r>
      <w:proofErr w:type="spellEnd"/>
      <w:r w:rsidRPr="005642AC">
        <w:rPr>
          <w:rFonts w:ascii="Arial" w:hAnsi="Arial" w:cs="Arial"/>
          <w:lang w:val="en-GB"/>
        </w:rPr>
        <w:t xml:space="preserve"> University and Research, </w:t>
      </w:r>
      <w:proofErr w:type="spellStart"/>
      <w:r w:rsidRPr="005642AC">
        <w:rPr>
          <w:rFonts w:ascii="Arial" w:hAnsi="Arial" w:cs="Arial"/>
          <w:lang w:val="en-GB"/>
        </w:rPr>
        <w:t>Wageningen</w:t>
      </w:r>
      <w:proofErr w:type="spellEnd"/>
      <w:r w:rsidRPr="005642AC">
        <w:rPr>
          <w:rFonts w:ascii="Arial" w:hAnsi="Arial" w:cs="Arial"/>
          <w:lang w:val="en-GB"/>
        </w:rPr>
        <w:t>, the Netherlands</w:t>
      </w:r>
    </w:p>
    <w:p w:rsidR="003D373A" w:rsidRPr="005642AC" w:rsidRDefault="003D373A" w:rsidP="003D373A">
      <w:pPr>
        <w:spacing w:line="480" w:lineRule="auto"/>
        <w:rPr>
          <w:rFonts w:ascii="Arial" w:hAnsi="Arial" w:cs="Arial"/>
          <w:lang w:val="en-GB"/>
        </w:rPr>
      </w:pPr>
      <w:r w:rsidRPr="005642AC">
        <w:rPr>
          <w:rFonts w:ascii="Arial" w:hAnsi="Arial" w:cs="Arial"/>
          <w:vertAlign w:val="superscript"/>
          <w:lang w:val="en-GB"/>
        </w:rPr>
        <w:t>4</w:t>
      </w:r>
      <w:r w:rsidRPr="005642AC">
        <w:rPr>
          <w:rFonts w:ascii="Arial" w:hAnsi="Arial" w:cs="Arial"/>
          <w:lang w:val="en-GB"/>
        </w:rPr>
        <w:t>Institute for Risk Assessment Sciences, University Utrecht, Utrecht, the Netherlands</w:t>
      </w:r>
      <w:r w:rsidRPr="005642AC">
        <w:rPr>
          <w:rFonts w:ascii="Arial" w:hAnsi="Arial" w:cs="Arial"/>
          <w:vertAlign w:val="superscript"/>
          <w:lang w:val="en-GB"/>
        </w:rPr>
        <w:t xml:space="preserve"> 5</w:t>
      </w:r>
      <w:r w:rsidRPr="005642AC">
        <w:rPr>
          <w:rFonts w:ascii="Arial" w:hAnsi="Arial" w:cs="Arial"/>
          <w:lang w:val="en-GB"/>
        </w:rPr>
        <w:t>TNO, Zeist, the Netherlands</w:t>
      </w:r>
    </w:p>
    <w:p w:rsidR="003D373A" w:rsidRPr="005642AC" w:rsidRDefault="003D373A" w:rsidP="003D373A">
      <w:pPr>
        <w:spacing w:line="480" w:lineRule="auto"/>
        <w:rPr>
          <w:rFonts w:ascii="Arial" w:hAnsi="Arial" w:cs="Arial"/>
          <w:lang w:val="en-GB"/>
        </w:rPr>
      </w:pPr>
    </w:p>
    <w:p w:rsidR="003D373A" w:rsidRDefault="003D373A" w:rsidP="003D373A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</w:p>
    <w:p w:rsidR="003D373A" w:rsidRPr="005642AC" w:rsidRDefault="003D373A" w:rsidP="003D373A">
      <w:pPr>
        <w:spacing w:line="360" w:lineRule="auto"/>
        <w:rPr>
          <w:rFonts w:ascii="Arial" w:hAnsi="Arial" w:cs="Arial"/>
          <w:b/>
          <w:lang w:val="en-GB"/>
        </w:rPr>
      </w:pPr>
      <w:r w:rsidRPr="005642AC">
        <w:rPr>
          <w:rFonts w:ascii="Arial" w:hAnsi="Arial" w:cs="Arial"/>
          <w:b/>
          <w:lang w:val="en-GB"/>
        </w:rPr>
        <w:lastRenderedPageBreak/>
        <w:t xml:space="preserve">Supplementary material </w:t>
      </w:r>
      <w:r>
        <w:rPr>
          <w:rFonts w:ascii="Arial" w:hAnsi="Arial" w:cs="Arial"/>
          <w:b/>
          <w:lang w:val="en-GB"/>
        </w:rPr>
        <w:t>1</w:t>
      </w:r>
    </w:p>
    <w:p w:rsidR="003D373A" w:rsidRPr="005642AC" w:rsidRDefault="003D373A" w:rsidP="003D373A">
      <w:pPr>
        <w:spacing w:line="360" w:lineRule="auto"/>
        <w:rPr>
          <w:rFonts w:ascii="Arial" w:hAnsi="Arial" w:cs="Arial"/>
          <w:lang w:val="en-GB"/>
        </w:rPr>
      </w:pPr>
      <w:r w:rsidRPr="005642AC">
        <w:rPr>
          <w:rFonts w:ascii="Arial" w:hAnsi="Arial" w:cs="Arial"/>
          <w:lang w:val="en-GB"/>
        </w:rPr>
        <w:t>This supplementary material gives an overview of adjusted PBTK model in Berkeley Madonna.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METHOD Stiff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STARTTIME = 0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STOPTIME = 48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hours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DT= 0.01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DTOUT = 0.1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-Initial conditions for tissues - Amount in mg-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adipose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gut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INIT Ali=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liver 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INIT Ask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skin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INIT Aki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kidney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INIT Ave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venous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INIT Aar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arterial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rapidly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 xml:space="preserve"> &gt; </w:t>
      </w:r>
      <w:r w:rsidR="00E65C02" w:rsidRPr="005642AC">
        <w:rPr>
          <w:rFonts w:ascii="Arial" w:hAnsi="Arial" w:cs="Arial"/>
          <w:color w:val="000000"/>
          <w:sz w:val="18"/>
          <w:szCs w:val="18"/>
          <w:lang w:val="en-GB"/>
        </w:rPr>
        <w:t>brain, heart, lung, pancreas, spleen, thyroid, adrenal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slowly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 xml:space="preserve"> &gt; </w:t>
      </w:r>
      <w:r w:rsidR="00E65C02" w:rsidRPr="005642AC">
        <w:rPr>
          <w:rFonts w:ascii="Arial" w:hAnsi="Arial" w:cs="Arial"/>
          <w:color w:val="000000"/>
          <w:sz w:val="18"/>
          <w:szCs w:val="18"/>
          <w:lang w:val="en-GB"/>
        </w:rPr>
        <w:t>muscle, bone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Odose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Oral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oral dose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Ddose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Dermal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dermal dose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Asc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stratum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corneum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adipose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gut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liver 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skin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kidney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mAve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venous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mAar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arterial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rapidly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 xml:space="preserve"> &gt; </w:t>
      </w:r>
      <w:r w:rsidR="00E65C02" w:rsidRPr="005642AC">
        <w:rPr>
          <w:rFonts w:ascii="Arial" w:hAnsi="Arial" w:cs="Arial"/>
          <w:color w:val="000000"/>
          <w:sz w:val="18"/>
          <w:szCs w:val="18"/>
          <w:lang w:val="en-GB"/>
        </w:rPr>
        <w:t>brain, heart, lung, pancreas, spleen, thyroid, adrenal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slowly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 xml:space="preserve"> &gt; </w:t>
      </w:r>
      <w:r w:rsidR="00E65C02" w:rsidRPr="005642AC">
        <w:rPr>
          <w:rFonts w:ascii="Arial" w:hAnsi="Arial" w:cs="Arial"/>
          <w:color w:val="000000"/>
          <w:sz w:val="18"/>
          <w:szCs w:val="18"/>
          <w:lang w:val="en-GB"/>
        </w:rPr>
        <w:t>muscle, bone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mUrine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excretion of metabolites in urine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INIT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mFeces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excretion of metabolites in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feces</w:t>
      </w:r>
      <w:proofErr w:type="spellEnd"/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-Mass Balance-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Atot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Ali + Ask + Aki + Ave + Aar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Odose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Ddose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Asc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mAve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mAar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mUrine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mFeces</w:t>
      </w:r>
      <w:proofErr w:type="spellEnd"/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-Differential equations - mg/hr-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'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-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Cadipose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/Pad)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adipose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'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Oabs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-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Cgut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)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gut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Ali'=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Qha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Cgut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) -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Qh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Cliver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) - 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Vmax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Cliver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*Fu)/(Km+(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Cliver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*Fu))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liver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Aki'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-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Ckidney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)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kidney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Ask' = 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Asc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Dksc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)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-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Cskin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)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skin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Ave'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Cadipose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/Pad)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Qh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Cliver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)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Cskin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)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)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)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Ckidney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) - QC*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Cvenous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venous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Aar' = QC*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Cvenous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- QC*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arterial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'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-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)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rapidly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'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-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)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slowly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</w:t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>f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Odose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' = -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Oabs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oral dosing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Ddose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' =  -Dabs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dermal dosing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Oabs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Oka*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Odose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*Of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oral absorption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Dabs = IF TIME &lt;= 1 THEN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Dka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Ddose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Df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ELSE 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dermal absorption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Asc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' = Dabs - 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Asc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Dksc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)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amount in stratum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corneum</w:t>
      </w:r>
      <w:proofErr w:type="spellEnd"/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-metabolite equations-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'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-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mCadipose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)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adipose</w:t>
      </w:r>
    </w:p>
    <w:p w:rsidR="003D373A" w:rsidRPr="00C12396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de-DE"/>
        </w:rPr>
      </w:pP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mAgu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 xml:space="preserve">' = 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Qgu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*(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mCarterial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 xml:space="preserve"> - 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mCgut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/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mPgu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 xml:space="preserve">) </w:t>
      </w:r>
      <w:r w:rsidRPr="00C12396">
        <w:rPr>
          <w:rFonts w:ascii="Arial" w:hAnsi="Arial" w:cs="Arial"/>
          <w:color w:val="000000"/>
          <w:sz w:val="18"/>
          <w:szCs w:val="18"/>
          <w:lang w:val="de-DE"/>
        </w:rPr>
        <w:tab/>
      </w:r>
      <w:r w:rsidRPr="00C12396">
        <w:rPr>
          <w:rFonts w:ascii="Arial" w:hAnsi="Arial" w:cs="Arial"/>
          <w:color w:val="000000"/>
          <w:sz w:val="18"/>
          <w:szCs w:val="18"/>
          <w:lang w:val="de-DE"/>
        </w:rPr>
        <w:tab/>
      </w:r>
      <w:r w:rsidRPr="00C12396">
        <w:rPr>
          <w:rFonts w:ascii="Arial" w:hAnsi="Arial" w:cs="Arial"/>
          <w:color w:val="000000"/>
          <w:sz w:val="18"/>
          <w:szCs w:val="18"/>
          <w:lang w:val="de-DE"/>
        </w:rPr>
        <w:tab/>
        <w:t>; gut</w:t>
      </w:r>
    </w:p>
    <w:p w:rsidR="003D373A" w:rsidRPr="00C12396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de-DE"/>
        </w:rPr>
      </w:pP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mAli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 xml:space="preserve">' = 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Qha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*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mCarterial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 xml:space="preserve"> + 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Qgu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*(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mCgut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/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mPgu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 xml:space="preserve">) - 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Qh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*(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mCliver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/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mPli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 xml:space="preserve">) - 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mCliver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*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CLh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ab/>
      </w:r>
      <w:r w:rsidRPr="00C12396">
        <w:rPr>
          <w:rFonts w:ascii="Arial" w:hAnsi="Arial" w:cs="Arial"/>
          <w:color w:val="000000"/>
          <w:sz w:val="18"/>
          <w:szCs w:val="18"/>
          <w:lang w:val="de-DE"/>
        </w:rPr>
        <w:tab/>
        <w:t xml:space="preserve">; 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liver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 xml:space="preserve">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'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-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mCskin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)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skin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mAve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' = 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Vmax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Cliver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*Fu)/(Km+(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Cliver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*Fu))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mCadipose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)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Qh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mCliver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)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mCskin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)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)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) +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mCkidney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) - QC*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mCvenous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venous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mAar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' = QC*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mCvenous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- QC*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arterial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lastRenderedPageBreak/>
        <w:t>mAki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'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-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mCkidney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) -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fteboh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mCkidney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CLkidney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kidney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'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-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)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rapidly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'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*(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-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)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slowly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</w:t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>f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mUrine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'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fteboh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mCkidney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CLkidney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metabolites in urine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mfeces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'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mCliver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CLh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teboh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in urine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TEBOH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mUrine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' / 323.82 * 1000000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caluculation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of excretion rate in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nmol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/h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TOHfeces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mfeces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' / 323.82 * 1000000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teboh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in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feces</w:t>
      </w:r>
      <w:proofErr w:type="spellEnd"/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CLh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1.6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L/h hepatic clearance (manual fit)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CLkidney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7.5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L/h = GFR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-Calculation of total concentrations - mg/L-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Cadipose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adipose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Cgut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gut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Cliver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Ali/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liver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Ckidney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Aki/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kidney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Cskin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Ask/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skin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Cvenous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Ave/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Vve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venous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Aar/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Var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arterial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rapidly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Aslow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slowly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mCadipose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adipose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mCgut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gut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mCkidney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kidney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mCliver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liver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mCskin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skin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mCvenous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mAve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Vve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venous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mCarterial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mAar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Var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>; arterial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rapidly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mCslow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mAslow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slowly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;####################################################################################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-SPECIES SPECIFIC PARAMETERS-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-Fractional tissue volumes-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0.2142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adipose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0.0171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gut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0.0257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liver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0.0044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kidney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0.0371             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skin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FVve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0.0514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venous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FVar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0.0257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arterial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0.0368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rapidly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1-FVad-FVgu-FVli-FVki-FVsk-FVve-FVar-FVrapid;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slowly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-Total tissue volumes – L-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BW = 70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BW (kg)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BW*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adipose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BW*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        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gut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BW*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liver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BW*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kidney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BW*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        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skin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Vve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BW*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FVve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venous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Var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BW*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FVar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arterial blood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BW*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rapidly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BW*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FVslow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slowly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-Fractional tissue blood flows-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FQad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0.052             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adipose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FQgu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0.146462     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gut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FQki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0.175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kidney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FQh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0.2270     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hepatic (venous side)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FQsk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0.058             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skin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FQrapid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0.182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rapidly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FQslow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1-FQad-FQki-FQh-FQsk-FQrapid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slowly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-Total tissue blood flows - L/hr-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QC = 312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cardiac output (L/hr);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QC*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FQad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          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adipose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QC*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FQgu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          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gut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QC*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FQki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kidney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Qh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QC*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FQh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             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hepatic (venous side)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Qha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Qh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-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hepatic artery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QC*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FQsk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          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skin 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QC*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FQrapid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rapidly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Qslow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QC*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FQslow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slowly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;####################################################################################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-COMPOUND SPECIFIC PARAMETERS-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-Tissue to plasma partition coefficients-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Pad = 189    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adipose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12.8  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gut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6.1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kidney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10.2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liver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7.6  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skin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10.1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rapidly </w:t>
      </w:r>
      <w:proofErr w:type="spellStart"/>
      <w:r w:rsidR="00E65C02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="00E65C02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6.2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slowly </w:t>
      </w:r>
      <w:proofErr w:type="spellStart"/>
      <w:r w:rsidR="00E65C02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="00E65C02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mPad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Pad*0.765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adipose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mPgu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12.8*0.765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gut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mPki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6.1*0.765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kidney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mPli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10.2*0.765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liver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mPsk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7.6*0.765    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skin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mPrapid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10.1*0.765</w:t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 xml:space="preserve"> </w:t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  <w:t xml:space="preserve">; rapidly </w:t>
      </w:r>
      <w:proofErr w:type="spellStart"/>
      <w:r w:rsidR="00E65C02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="00E65C02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mPslow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6.2*0.765 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slowly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perfused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tissues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C12396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de-DE"/>
        </w:rPr>
      </w:pPr>
      <w:r w:rsidRPr="00C12396">
        <w:rPr>
          <w:rFonts w:ascii="Arial" w:hAnsi="Arial" w:cs="Arial"/>
          <w:color w:val="000000"/>
          <w:sz w:val="18"/>
          <w:szCs w:val="18"/>
          <w:lang w:val="de-DE"/>
        </w:rPr>
        <w:t>Fu=  0.34</w:t>
      </w:r>
      <w:r w:rsidRPr="00C12396">
        <w:rPr>
          <w:rFonts w:ascii="Arial" w:hAnsi="Arial" w:cs="Arial"/>
          <w:color w:val="000000"/>
          <w:sz w:val="18"/>
          <w:szCs w:val="18"/>
          <w:lang w:val="de-DE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de-DE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de-DE"/>
        </w:rPr>
        <w:tab/>
      </w:r>
      <w:r w:rsidRPr="00C12396">
        <w:rPr>
          <w:rFonts w:ascii="Arial" w:hAnsi="Arial" w:cs="Arial"/>
          <w:color w:val="000000"/>
          <w:sz w:val="18"/>
          <w:szCs w:val="18"/>
          <w:lang w:val="de-DE"/>
        </w:rPr>
        <w:t>;</w:t>
      </w:r>
      <w:r w:rsidR="00E65C02">
        <w:rPr>
          <w:rFonts w:ascii="Arial" w:hAnsi="Arial" w:cs="Arial"/>
          <w:color w:val="000000"/>
          <w:sz w:val="18"/>
          <w:szCs w:val="18"/>
          <w:lang w:val="de-DE"/>
        </w:rPr>
        <w:t xml:space="preserve"> 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fraction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 xml:space="preserve"> 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unbound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 xml:space="preserve"> [</w:t>
      </w: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Jónsdóttir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 xml:space="preserve"> 2016]</w:t>
      </w:r>
    </w:p>
    <w:p w:rsidR="003D373A" w:rsidRPr="00C12396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de-DE"/>
        </w:rPr>
      </w:pPr>
    </w:p>
    <w:p w:rsidR="003D373A" w:rsidRPr="00C12396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de-DE"/>
        </w:rPr>
      </w:pPr>
      <w:r w:rsidRPr="00C12396">
        <w:rPr>
          <w:rFonts w:ascii="Arial" w:hAnsi="Arial" w:cs="Arial"/>
          <w:color w:val="000000"/>
          <w:sz w:val="18"/>
          <w:szCs w:val="18"/>
          <w:lang w:val="de-DE"/>
        </w:rPr>
        <w:t>-Absorption-</w:t>
      </w:r>
    </w:p>
    <w:p w:rsidR="003D373A" w:rsidRPr="00C12396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de-DE"/>
        </w:rPr>
      </w:pPr>
    </w:p>
    <w:p w:rsidR="003D373A" w:rsidRPr="00C12396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de-DE"/>
        </w:rPr>
      </w:pPr>
      <w:proofErr w:type="spellStart"/>
      <w:r w:rsidRPr="00C12396">
        <w:rPr>
          <w:rFonts w:ascii="Arial" w:hAnsi="Arial" w:cs="Arial"/>
          <w:color w:val="000000"/>
          <w:sz w:val="18"/>
          <w:szCs w:val="18"/>
          <w:lang w:val="de-DE"/>
        </w:rPr>
        <w:t>Oka</w:t>
      </w:r>
      <w:proofErr w:type="spellEnd"/>
      <w:r w:rsidRPr="00C12396">
        <w:rPr>
          <w:rFonts w:ascii="Arial" w:hAnsi="Arial" w:cs="Arial"/>
          <w:color w:val="000000"/>
          <w:sz w:val="18"/>
          <w:szCs w:val="18"/>
          <w:lang w:val="de-DE"/>
        </w:rPr>
        <w:t xml:space="preserve"> = 3.6</w:t>
      </w:r>
      <w:r w:rsidRPr="00C12396">
        <w:rPr>
          <w:rFonts w:ascii="Arial" w:hAnsi="Arial" w:cs="Arial"/>
          <w:color w:val="000000"/>
          <w:sz w:val="18"/>
          <w:szCs w:val="18"/>
          <w:lang w:val="de-DE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de-DE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de-DE"/>
        </w:rPr>
        <w:tab/>
      </w:r>
      <w:r w:rsidRPr="00C12396">
        <w:rPr>
          <w:rFonts w:ascii="Arial" w:hAnsi="Arial" w:cs="Arial"/>
          <w:color w:val="000000"/>
          <w:sz w:val="18"/>
          <w:szCs w:val="18"/>
          <w:lang w:val="de-DE"/>
        </w:rPr>
        <w:t>; Ka (hr-1)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Of  = 1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fraction absorbed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Dka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0.33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Ka (hr-1) (manual fit)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Df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0.157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fraction absorbed [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Jónsdóttir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2016]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Dksc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0.09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elimination constant from stratum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corneum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(manual fit)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;####################################################################################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-DOSING-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Oral = 1.5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;mg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Dermal = 2.5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;mg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;####################################################################################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Vmax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1181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mg/h average of R- and S-TEB (4642 &amp; 3034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umol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/h * 307.82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ug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umol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)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r w:rsidRPr="005642AC">
        <w:rPr>
          <w:rFonts w:ascii="Arial" w:hAnsi="Arial" w:cs="Arial"/>
          <w:color w:val="000000"/>
          <w:sz w:val="18"/>
          <w:szCs w:val="18"/>
          <w:lang w:val="en-GB"/>
        </w:rPr>
        <w:t>Km = 4.16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; mg/L average of R- and S-TEB (14.8 &amp; 12.2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uM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* 307.82 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ug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/</w:t>
      </w: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umol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)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  <w:proofErr w:type="spellStart"/>
      <w:r w:rsidRPr="005642AC">
        <w:rPr>
          <w:rFonts w:ascii="Arial" w:hAnsi="Arial" w:cs="Arial"/>
          <w:color w:val="000000"/>
          <w:sz w:val="18"/>
          <w:szCs w:val="18"/>
          <w:lang w:val="en-GB"/>
        </w:rPr>
        <w:t>fteboh</w:t>
      </w:r>
      <w:proofErr w:type="spellEnd"/>
      <w:r w:rsidRPr="005642AC">
        <w:rPr>
          <w:rFonts w:ascii="Arial" w:hAnsi="Arial" w:cs="Arial"/>
          <w:color w:val="000000"/>
          <w:sz w:val="18"/>
          <w:szCs w:val="18"/>
          <w:lang w:val="en-GB"/>
        </w:rPr>
        <w:t xml:space="preserve"> = 0.38</w:t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="00E65C02">
        <w:rPr>
          <w:rFonts w:ascii="Arial" w:hAnsi="Arial" w:cs="Arial"/>
          <w:color w:val="000000"/>
          <w:sz w:val="18"/>
          <w:szCs w:val="18"/>
          <w:lang w:val="en-GB"/>
        </w:rPr>
        <w:tab/>
      </w:r>
      <w:r w:rsidRPr="005642AC">
        <w:rPr>
          <w:rFonts w:ascii="Arial" w:hAnsi="Arial" w:cs="Arial"/>
          <w:color w:val="000000"/>
          <w:sz w:val="18"/>
          <w:szCs w:val="18"/>
          <w:lang w:val="en-GB"/>
        </w:rPr>
        <w:t>; fraction TEB-OH in urine (obtained from volunteer data)</w:t>
      </w:r>
    </w:p>
    <w:p w:rsidR="003D373A" w:rsidRPr="005642AC" w:rsidRDefault="003D373A" w:rsidP="003D373A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GB"/>
        </w:rPr>
      </w:pPr>
    </w:p>
    <w:p w:rsidR="003D373A" w:rsidRPr="005642AC" w:rsidRDefault="003D373A" w:rsidP="003D373A">
      <w:pPr>
        <w:rPr>
          <w:rFonts w:ascii="Arial" w:hAnsi="Arial" w:cs="Arial"/>
          <w:b/>
          <w:lang w:val="en-GB"/>
        </w:rPr>
      </w:pPr>
    </w:p>
    <w:p w:rsidR="003D373A" w:rsidRPr="005642AC" w:rsidRDefault="003D373A" w:rsidP="003D373A">
      <w:pPr>
        <w:rPr>
          <w:rFonts w:ascii="Arial" w:hAnsi="Arial" w:cs="Arial"/>
          <w:b/>
          <w:lang w:val="en-GB"/>
        </w:rPr>
      </w:pPr>
      <w:r w:rsidRPr="005642AC">
        <w:rPr>
          <w:rFonts w:ascii="Arial" w:hAnsi="Arial" w:cs="Arial"/>
          <w:b/>
          <w:lang w:val="en-GB"/>
        </w:rPr>
        <w:br w:type="page"/>
      </w:r>
    </w:p>
    <w:p w:rsidR="003D373A" w:rsidRPr="005642AC" w:rsidRDefault="003D373A" w:rsidP="003D373A">
      <w:pPr>
        <w:spacing w:line="360" w:lineRule="auto"/>
        <w:rPr>
          <w:rFonts w:ascii="Arial" w:hAnsi="Arial" w:cs="Arial"/>
          <w:b/>
          <w:lang w:val="en-GB"/>
        </w:rPr>
      </w:pPr>
      <w:r w:rsidRPr="005642AC">
        <w:rPr>
          <w:rFonts w:ascii="Arial" w:hAnsi="Arial" w:cs="Arial"/>
          <w:b/>
          <w:lang w:val="en-GB"/>
        </w:rPr>
        <w:lastRenderedPageBreak/>
        <w:t xml:space="preserve">Supplementary material </w:t>
      </w:r>
      <w:r>
        <w:rPr>
          <w:rFonts w:ascii="Arial" w:hAnsi="Arial" w:cs="Arial"/>
          <w:b/>
          <w:lang w:val="en-GB"/>
        </w:rPr>
        <w:t>2</w:t>
      </w:r>
    </w:p>
    <w:p w:rsidR="003D373A" w:rsidRPr="005642AC" w:rsidRDefault="003D373A" w:rsidP="003D373A">
      <w:pPr>
        <w:spacing w:line="360" w:lineRule="auto"/>
        <w:rPr>
          <w:rFonts w:ascii="Arial" w:hAnsi="Arial" w:cs="Arial"/>
          <w:lang w:val="en-GB"/>
        </w:rPr>
      </w:pPr>
      <w:r w:rsidRPr="005642AC">
        <w:rPr>
          <w:rFonts w:ascii="Arial" w:hAnsi="Arial" w:cs="Arial"/>
          <w:lang w:val="en-GB"/>
        </w:rPr>
        <w:t>Overview of individual urine collection mid times, volumes, TEB-OH concentrations, and excretion rates.</w:t>
      </w:r>
    </w:p>
    <w:p w:rsidR="003D373A" w:rsidRPr="005642AC" w:rsidRDefault="003D373A" w:rsidP="003D373A">
      <w:pPr>
        <w:spacing w:line="360" w:lineRule="auto"/>
        <w:rPr>
          <w:rFonts w:ascii="Arial" w:hAnsi="Arial" w:cs="Arial"/>
          <w:lang w:val="en-GB"/>
        </w:rPr>
      </w:pPr>
    </w:p>
    <w:p w:rsidR="003D373A" w:rsidRPr="005642AC" w:rsidRDefault="003D373A" w:rsidP="003D373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b/>
          <w:sz w:val="20"/>
          <w:szCs w:val="20"/>
          <w:lang w:val="en-GB"/>
        </w:rPr>
        <w:t>S</w:t>
      </w: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1. </w:t>
      </w:r>
      <w:r w:rsidRPr="005642AC">
        <w:rPr>
          <w:rFonts w:ascii="Arial" w:hAnsi="Arial" w:cs="Arial"/>
          <w:sz w:val="20"/>
          <w:szCs w:val="20"/>
          <w:lang w:val="en-GB"/>
        </w:rPr>
        <w:t>Female 1, Oral</w:t>
      </w:r>
    </w:p>
    <w:tbl>
      <w:tblPr>
        <w:tblStyle w:val="Tabelraster"/>
        <w:tblW w:w="8897" w:type="dxa"/>
        <w:tblLook w:val="04A0"/>
      </w:tblPr>
      <w:tblGrid>
        <w:gridCol w:w="2188"/>
        <w:gridCol w:w="2188"/>
        <w:gridCol w:w="2188"/>
        <w:gridCol w:w="2333"/>
      </w:tblGrid>
      <w:tr w:rsidR="003D373A" w:rsidRPr="00E65C02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Mid time (h)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Volume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TEB-OH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ng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Excretion rate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nmol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 xml:space="preserve">/h/kg 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bw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Pre-exposure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225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0.4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325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302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6.27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1.5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350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528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6.95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115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678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2.62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4.9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241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0.49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6.8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165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79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0.40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9.3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352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0.92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12.3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95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329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0.61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17.9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345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0.28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23.9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300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0.22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26.7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305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0.19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28.5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405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0.25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30.7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0.10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33.9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125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56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0.10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37.5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115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0.06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42.7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230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0.05</w:t>
            </w:r>
          </w:p>
        </w:tc>
      </w:tr>
    </w:tbl>
    <w:p w:rsidR="003D373A" w:rsidRPr="005642AC" w:rsidRDefault="003D373A" w:rsidP="003D373A">
      <w:pPr>
        <w:spacing w:line="360" w:lineRule="auto"/>
        <w:rPr>
          <w:rFonts w:ascii="Arial" w:hAnsi="Arial" w:cs="Arial"/>
          <w:lang w:val="en-GB"/>
        </w:rPr>
      </w:pPr>
    </w:p>
    <w:p w:rsidR="003D373A" w:rsidRPr="005642AC" w:rsidRDefault="003D373A" w:rsidP="003D373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b/>
          <w:sz w:val="20"/>
          <w:szCs w:val="20"/>
          <w:lang w:val="en-GB"/>
        </w:rPr>
        <w:t>S</w:t>
      </w: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2. </w:t>
      </w:r>
      <w:r w:rsidRPr="005642AC">
        <w:rPr>
          <w:rFonts w:ascii="Arial" w:hAnsi="Arial" w:cs="Arial"/>
          <w:sz w:val="20"/>
          <w:szCs w:val="20"/>
          <w:lang w:val="en-GB"/>
        </w:rPr>
        <w:t>Female 1, Dermal</w:t>
      </w:r>
    </w:p>
    <w:tbl>
      <w:tblPr>
        <w:tblStyle w:val="Tabelraster"/>
        <w:tblW w:w="8897" w:type="dxa"/>
        <w:tblLook w:val="04A0"/>
      </w:tblPr>
      <w:tblGrid>
        <w:gridCol w:w="2188"/>
        <w:gridCol w:w="2188"/>
        <w:gridCol w:w="2188"/>
        <w:gridCol w:w="2333"/>
      </w:tblGrid>
      <w:tr w:rsidR="003D373A" w:rsidRPr="00E65C02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Mid time (h)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Volume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TEB-OH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ng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Excretion rate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nmol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 xml:space="preserve">/h/kg 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bw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Pre-exposure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565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0.00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0.00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311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0.00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3.5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0.01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87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11.2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0.04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0.05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23.1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29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0.06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219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27.8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236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30.2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35.0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42.4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46.8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0.08</w:t>
            </w:r>
          </w:p>
        </w:tc>
      </w:tr>
    </w:tbl>
    <w:p w:rsidR="003D373A" w:rsidRPr="005642AC" w:rsidRDefault="003D373A" w:rsidP="003D373A">
      <w:pPr>
        <w:spacing w:line="360" w:lineRule="auto"/>
        <w:rPr>
          <w:rFonts w:ascii="Arial" w:hAnsi="Arial" w:cs="Arial"/>
          <w:lang w:val="en-GB"/>
        </w:rPr>
      </w:pPr>
    </w:p>
    <w:p w:rsidR="003D373A" w:rsidRPr="005642AC" w:rsidRDefault="003D373A" w:rsidP="003D373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b/>
          <w:sz w:val="20"/>
          <w:szCs w:val="20"/>
          <w:lang w:val="en-GB"/>
        </w:rPr>
        <w:t>S</w:t>
      </w: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3. </w:t>
      </w:r>
      <w:r w:rsidRPr="005642AC">
        <w:rPr>
          <w:rFonts w:ascii="Arial" w:hAnsi="Arial" w:cs="Arial"/>
          <w:sz w:val="20"/>
          <w:szCs w:val="20"/>
          <w:lang w:val="en-GB"/>
        </w:rPr>
        <w:t>Female 2, Oral</w:t>
      </w:r>
    </w:p>
    <w:tbl>
      <w:tblPr>
        <w:tblStyle w:val="Tabelraster"/>
        <w:tblW w:w="8897" w:type="dxa"/>
        <w:tblLook w:val="04A0"/>
      </w:tblPr>
      <w:tblGrid>
        <w:gridCol w:w="2188"/>
        <w:gridCol w:w="2188"/>
        <w:gridCol w:w="2188"/>
        <w:gridCol w:w="2333"/>
      </w:tblGrid>
      <w:tr w:rsidR="003D373A" w:rsidRPr="00E65C02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Mid time (h)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Volume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TEB-OH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ng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Excretion rate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nmol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 xml:space="preserve">/h/kg 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bw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Pre-exposure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240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0.4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650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136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5.63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595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143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9.08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740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98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3.57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3.1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75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518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1.43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4.9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65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471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0.83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6.7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470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46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0.66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8.9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340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46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0.33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11.6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135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227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0.56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17.8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260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132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0.19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24.8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600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29.1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650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0.07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33.5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230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0.05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37.5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125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0.04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43.2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350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</w:tbl>
    <w:p w:rsidR="003D373A" w:rsidRPr="005642AC" w:rsidRDefault="003D373A" w:rsidP="003D373A">
      <w:pPr>
        <w:spacing w:line="360" w:lineRule="auto"/>
        <w:rPr>
          <w:rFonts w:ascii="Arial" w:hAnsi="Arial" w:cs="Arial"/>
          <w:b/>
          <w:lang w:val="en-GB"/>
        </w:rPr>
      </w:pPr>
    </w:p>
    <w:p w:rsidR="003D373A" w:rsidRPr="005642AC" w:rsidRDefault="003D373A" w:rsidP="003D373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b/>
          <w:sz w:val="20"/>
          <w:szCs w:val="20"/>
          <w:lang w:val="en-GB"/>
        </w:rPr>
        <w:t>S</w:t>
      </w: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4. </w:t>
      </w:r>
      <w:r w:rsidRPr="005642AC">
        <w:rPr>
          <w:rFonts w:ascii="Arial" w:hAnsi="Arial" w:cs="Arial"/>
          <w:sz w:val="20"/>
          <w:szCs w:val="20"/>
          <w:lang w:val="en-GB"/>
        </w:rPr>
        <w:t>Female 2, Dermal</w:t>
      </w:r>
    </w:p>
    <w:tbl>
      <w:tblPr>
        <w:tblStyle w:val="Tabelraster"/>
        <w:tblW w:w="8897" w:type="dxa"/>
        <w:tblLook w:val="04A0"/>
      </w:tblPr>
      <w:tblGrid>
        <w:gridCol w:w="2188"/>
        <w:gridCol w:w="2188"/>
        <w:gridCol w:w="2188"/>
        <w:gridCol w:w="2333"/>
      </w:tblGrid>
      <w:tr w:rsidR="003D373A" w:rsidRPr="00E65C02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Mid time (h)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Volume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TEB-OH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ng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Excretion rate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nmol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 xml:space="preserve">/h/kg 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bw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Pre-exposure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530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0.00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660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0.00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143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450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9.2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290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510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0.04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12.7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216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455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26.6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455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0.01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33.3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270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36.2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275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42.7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0.01</w:t>
            </w:r>
          </w:p>
        </w:tc>
      </w:tr>
    </w:tbl>
    <w:p w:rsidR="003D373A" w:rsidRPr="005642AC" w:rsidRDefault="003D373A" w:rsidP="003D373A">
      <w:pPr>
        <w:spacing w:line="360" w:lineRule="auto"/>
        <w:rPr>
          <w:rFonts w:ascii="Arial" w:hAnsi="Arial" w:cs="Arial"/>
          <w:b/>
          <w:lang w:val="en-GB"/>
        </w:rPr>
      </w:pPr>
    </w:p>
    <w:p w:rsidR="003D373A" w:rsidRPr="005642AC" w:rsidRDefault="003D373A" w:rsidP="003D373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b/>
          <w:sz w:val="20"/>
          <w:szCs w:val="20"/>
          <w:lang w:val="en-GB"/>
        </w:rPr>
        <w:t>S</w:t>
      </w: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5. </w:t>
      </w:r>
      <w:r w:rsidRPr="005642AC">
        <w:rPr>
          <w:rFonts w:ascii="Arial" w:hAnsi="Arial" w:cs="Arial"/>
          <w:sz w:val="20"/>
          <w:szCs w:val="20"/>
          <w:lang w:val="en-GB"/>
        </w:rPr>
        <w:t>Female 3, Oral</w:t>
      </w:r>
    </w:p>
    <w:tbl>
      <w:tblPr>
        <w:tblStyle w:val="Tabelraster"/>
        <w:tblW w:w="8897" w:type="dxa"/>
        <w:tblLook w:val="04A0"/>
      </w:tblPr>
      <w:tblGrid>
        <w:gridCol w:w="2188"/>
        <w:gridCol w:w="2188"/>
        <w:gridCol w:w="2188"/>
        <w:gridCol w:w="2333"/>
      </w:tblGrid>
      <w:tr w:rsidR="003D373A" w:rsidRPr="00E65C02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Mid time (h)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Volume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TEB-OH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ng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Excretion rate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nmol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 xml:space="preserve">/h/kg 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bw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Pre-exposure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735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239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4.16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380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176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1.58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380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0.37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6.3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270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0.31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249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0.87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230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0.36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11.3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174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0.22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13.5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285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39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0.41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510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0.24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160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0.37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27.8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0.19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30.7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0.14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33.1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0.10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37.0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0.05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43.6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235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</w:tbl>
    <w:p w:rsidR="003D373A" w:rsidRPr="005642AC" w:rsidRDefault="003D373A" w:rsidP="003D373A">
      <w:pPr>
        <w:spacing w:line="360" w:lineRule="auto"/>
        <w:rPr>
          <w:rFonts w:ascii="Arial" w:hAnsi="Arial" w:cs="Arial"/>
          <w:b/>
          <w:lang w:val="en-GB"/>
        </w:rPr>
      </w:pPr>
    </w:p>
    <w:p w:rsidR="003D373A" w:rsidRPr="005642AC" w:rsidRDefault="003D373A" w:rsidP="003D373A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b/>
          <w:sz w:val="20"/>
          <w:szCs w:val="20"/>
          <w:lang w:val="en-GB"/>
        </w:rPr>
        <w:t>S</w:t>
      </w: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6. </w:t>
      </w:r>
      <w:r w:rsidRPr="005642AC">
        <w:rPr>
          <w:rFonts w:ascii="Arial" w:hAnsi="Arial" w:cs="Arial"/>
          <w:sz w:val="20"/>
          <w:szCs w:val="20"/>
          <w:lang w:val="en-GB"/>
        </w:rPr>
        <w:t>Female 3, Dermal</w:t>
      </w:r>
    </w:p>
    <w:tbl>
      <w:tblPr>
        <w:tblStyle w:val="Tabelraster"/>
        <w:tblW w:w="8897" w:type="dxa"/>
        <w:tblLook w:val="04A0"/>
      </w:tblPr>
      <w:tblGrid>
        <w:gridCol w:w="2188"/>
        <w:gridCol w:w="2188"/>
        <w:gridCol w:w="2188"/>
        <w:gridCol w:w="2333"/>
      </w:tblGrid>
      <w:tr w:rsidR="003D373A" w:rsidRPr="00E65C02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Mid time (h)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Volume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TEB-OH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ng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Excretion rate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nmol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 xml:space="preserve">/h/kg 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bw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Pre-exposure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630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490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0.00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480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0.01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325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420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515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505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0.04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275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0.04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33.6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270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36.8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465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39.0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365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0.07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42.8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47.1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</w:tbl>
    <w:p w:rsidR="003D373A" w:rsidRPr="005642AC" w:rsidRDefault="003D373A" w:rsidP="003D373A">
      <w:pPr>
        <w:spacing w:line="360" w:lineRule="auto"/>
        <w:rPr>
          <w:rFonts w:ascii="Arial" w:hAnsi="Arial" w:cs="Arial"/>
          <w:b/>
          <w:lang w:val="en-GB"/>
        </w:rPr>
      </w:pPr>
    </w:p>
    <w:p w:rsidR="003D373A" w:rsidRPr="005642AC" w:rsidRDefault="003D373A" w:rsidP="003D373A">
      <w:pPr>
        <w:spacing w:line="360" w:lineRule="auto"/>
        <w:rPr>
          <w:rFonts w:ascii="Arial" w:hAnsi="Arial" w:cs="Arial"/>
          <w:b/>
          <w:lang w:val="en-GB"/>
        </w:rPr>
      </w:pPr>
    </w:p>
    <w:p w:rsidR="003D373A" w:rsidRPr="005642AC" w:rsidRDefault="003D373A" w:rsidP="003D373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5642AC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Table </w:t>
      </w:r>
      <w:r>
        <w:rPr>
          <w:rFonts w:ascii="Arial" w:hAnsi="Arial" w:cs="Arial"/>
          <w:b/>
          <w:sz w:val="20"/>
          <w:szCs w:val="20"/>
          <w:lang w:val="en-GB"/>
        </w:rPr>
        <w:t>S</w:t>
      </w: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7. </w:t>
      </w:r>
      <w:r w:rsidRPr="005642AC">
        <w:rPr>
          <w:rFonts w:ascii="Arial" w:hAnsi="Arial" w:cs="Arial"/>
          <w:sz w:val="20"/>
          <w:szCs w:val="20"/>
          <w:lang w:val="en-GB"/>
        </w:rPr>
        <w:t>Male 1, Oral</w:t>
      </w:r>
    </w:p>
    <w:tbl>
      <w:tblPr>
        <w:tblStyle w:val="Tabelraster"/>
        <w:tblW w:w="8897" w:type="dxa"/>
        <w:tblLook w:val="04A0"/>
      </w:tblPr>
      <w:tblGrid>
        <w:gridCol w:w="2188"/>
        <w:gridCol w:w="2188"/>
        <w:gridCol w:w="2188"/>
        <w:gridCol w:w="2333"/>
      </w:tblGrid>
      <w:tr w:rsidR="003D373A" w:rsidRPr="00E65C02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Mid time (h)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Volume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TEB-OH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ng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Excretion rate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nmol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 xml:space="preserve">/h/kg 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bw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Pre-exposure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700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817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14.25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540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3.57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142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297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0.98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0.39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325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0.68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11.3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0.87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13.7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164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288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0.57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215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0.01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27.1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345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0.04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31.8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485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177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1.31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34.1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330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0.34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37.7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320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55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0.14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44.3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66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0.06</w:t>
            </w:r>
          </w:p>
        </w:tc>
      </w:tr>
    </w:tbl>
    <w:p w:rsidR="003D373A" w:rsidRPr="005642AC" w:rsidRDefault="003D373A" w:rsidP="003D373A">
      <w:pPr>
        <w:spacing w:line="360" w:lineRule="auto"/>
        <w:rPr>
          <w:rFonts w:ascii="Arial" w:hAnsi="Arial" w:cs="Arial"/>
          <w:b/>
          <w:lang w:val="en-GB"/>
        </w:rPr>
      </w:pPr>
    </w:p>
    <w:p w:rsidR="003D373A" w:rsidRPr="005642AC" w:rsidRDefault="003D373A" w:rsidP="003D373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b/>
          <w:sz w:val="20"/>
          <w:szCs w:val="20"/>
          <w:lang w:val="en-GB"/>
        </w:rPr>
        <w:t>S</w:t>
      </w: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8. </w:t>
      </w:r>
      <w:r w:rsidRPr="005642AC">
        <w:rPr>
          <w:rFonts w:ascii="Arial" w:hAnsi="Arial" w:cs="Arial"/>
          <w:sz w:val="20"/>
          <w:szCs w:val="20"/>
          <w:lang w:val="en-GB"/>
        </w:rPr>
        <w:t>Male 1, Dermal</w:t>
      </w:r>
    </w:p>
    <w:tbl>
      <w:tblPr>
        <w:tblStyle w:val="Tabelraster"/>
        <w:tblW w:w="8897" w:type="dxa"/>
        <w:tblLook w:val="04A0"/>
      </w:tblPr>
      <w:tblGrid>
        <w:gridCol w:w="2188"/>
        <w:gridCol w:w="2188"/>
        <w:gridCol w:w="2188"/>
        <w:gridCol w:w="2333"/>
      </w:tblGrid>
      <w:tr w:rsidR="003D373A" w:rsidRPr="00E65C02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Mid time (h)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Volume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TEB-OH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ng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Excretion rate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nmol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 xml:space="preserve">/h/kg 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bw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Pre-exposure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365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330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0.00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235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0.00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365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0.01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0.01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245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33.9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37.7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43.4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500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0.01</w:t>
            </w:r>
          </w:p>
        </w:tc>
      </w:tr>
    </w:tbl>
    <w:p w:rsidR="003D373A" w:rsidRPr="005642AC" w:rsidRDefault="003D373A" w:rsidP="003D373A">
      <w:pPr>
        <w:spacing w:line="360" w:lineRule="auto"/>
        <w:rPr>
          <w:rFonts w:ascii="Arial" w:hAnsi="Arial" w:cs="Arial"/>
          <w:b/>
          <w:lang w:val="en-GB"/>
        </w:rPr>
      </w:pPr>
    </w:p>
    <w:p w:rsidR="003D373A" w:rsidRPr="005642AC" w:rsidRDefault="003D373A" w:rsidP="003D373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b/>
          <w:sz w:val="20"/>
          <w:szCs w:val="20"/>
          <w:lang w:val="en-GB"/>
        </w:rPr>
        <w:t>S</w:t>
      </w: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9. </w:t>
      </w:r>
      <w:r w:rsidRPr="005642AC">
        <w:rPr>
          <w:rFonts w:ascii="Arial" w:hAnsi="Arial" w:cs="Arial"/>
          <w:sz w:val="20"/>
          <w:szCs w:val="20"/>
          <w:lang w:val="en-GB"/>
        </w:rPr>
        <w:t>Male 2, Oral</w:t>
      </w:r>
    </w:p>
    <w:tbl>
      <w:tblPr>
        <w:tblStyle w:val="Tabelraster"/>
        <w:tblW w:w="8897" w:type="dxa"/>
        <w:tblLook w:val="04A0"/>
      </w:tblPr>
      <w:tblGrid>
        <w:gridCol w:w="2188"/>
        <w:gridCol w:w="2188"/>
        <w:gridCol w:w="2188"/>
        <w:gridCol w:w="2333"/>
      </w:tblGrid>
      <w:tr w:rsidR="003D373A" w:rsidRPr="00E65C02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Mid time (h)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Volume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TEB-OH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ng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Excretion rate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nmol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 xml:space="preserve">/h/kg 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bw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Pre-exposure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89.69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2.7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390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178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117.07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4.2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101.89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6.2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245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54.74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491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54.09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12.3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241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8.94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18.6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240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15.68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27.4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570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62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12.98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35.2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360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36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5.53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43.0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275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2.98</w:t>
            </w:r>
          </w:p>
        </w:tc>
      </w:tr>
    </w:tbl>
    <w:p w:rsidR="003D373A" w:rsidRPr="005642AC" w:rsidRDefault="003D373A" w:rsidP="003D373A">
      <w:pPr>
        <w:spacing w:line="360" w:lineRule="auto"/>
        <w:rPr>
          <w:rFonts w:ascii="Arial" w:hAnsi="Arial" w:cs="Arial"/>
          <w:b/>
          <w:lang w:val="en-GB"/>
        </w:rPr>
      </w:pPr>
    </w:p>
    <w:p w:rsidR="003D373A" w:rsidRPr="005642AC" w:rsidRDefault="003D373A" w:rsidP="003D373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b/>
          <w:sz w:val="20"/>
          <w:szCs w:val="20"/>
          <w:lang w:val="en-GB"/>
        </w:rPr>
        <w:t>S</w:t>
      </w: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10. </w:t>
      </w:r>
      <w:r w:rsidRPr="005642AC">
        <w:rPr>
          <w:rFonts w:ascii="Arial" w:hAnsi="Arial" w:cs="Arial"/>
          <w:sz w:val="20"/>
          <w:szCs w:val="20"/>
          <w:lang w:val="en-GB"/>
        </w:rPr>
        <w:t>Male 2, Dermal</w:t>
      </w:r>
    </w:p>
    <w:tbl>
      <w:tblPr>
        <w:tblStyle w:val="Tabelraster"/>
        <w:tblW w:w="8897" w:type="dxa"/>
        <w:tblLook w:val="04A0"/>
      </w:tblPr>
      <w:tblGrid>
        <w:gridCol w:w="2188"/>
        <w:gridCol w:w="2188"/>
        <w:gridCol w:w="2188"/>
        <w:gridCol w:w="2333"/>
      </w:tblGrid>
      <w:tr w:rsidR="003D373A" w:rsidRPr="00E65C02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Mid time (h)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Volume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TEB-OH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ng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Excretion rate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nmol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 xml:space="preserve">/h/kg 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bw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Pre-exposure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176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451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0.06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2.2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462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0.33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4.7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420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2.39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294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3.39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298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4.07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11.6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4.12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169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4.89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18.6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490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5.32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24.9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238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7.37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lastRenderedPageBreak/>
              <w:t>28.1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249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2.76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32.3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353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0.94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35.9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571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2.59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37.9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182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1.93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42.5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1.35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46.9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1.64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47.9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206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4.01</w:t>
            </w:r>
          </w:p>
        </w:tc>
      </w:tr>
    </w:tbl>
    <w:p w:rsidR="003D373A" w:rsidRPr="005642AC" w:rsidRDefault="003D373A" w:rsidP="003D373A">
      <w:pPr>
        <w:spacing w:line="360" w:lineRule="auto"/>
        <w:rPr>
          <w:rFonts w:ascii="Arial" w:hAnsi="Arial" w:cs="Arial"/>
          <w:b/>
          <w:lang w:val="en-GB"/>
        </w:rPr>
      </w:pPr>
    </w:p>
    <w:p w:rsidR="003D373A" w:rsidRPr="005642AC" w:rsidRDefault="003D373A" w:rsidP="003D373A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b/>
          <w:sz w:val="20"/>
          <w:szCs w:val="20"/>
          <w:lang w:val="en-GB"/>
        </w:rPr>
        <w:t>S</w:t>
      </w: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11. </w:t>
      </w:r>
      <w:r w:rsidRPr="005642AC">
        <w:rPr>
          <w:rFonts w:ascii="Arial" w:hAnsi="Arial" w:cs="Arial"/>
          <w:sz w:val="20"/>
          <w:szCs w:val="20"/>
          <w:lang w:val="en-GB"/>
        </w:rPr>
        <w:t>Male 3, Oral</w:t>
      </w:r>
    </w:p>
    <w:tbl>
      <w:tblPr>
        <w:tblStyle w:val="Tabelraster"/>
        <w:tblW w:w="8897" w:type="dxa"/>
        <w:tblLook w:val="04A0"/>
      </w:tblPr>
      <w:tblGrid>
        <w:gridCol w:w="2188"/>
        <w:gridCol w:w="2188"/>
        <w:gridCol w:w="2188"/>
        <w:gridCol w:w="2333"/>
      </w:tblGrid>
      <w:tr w:rsidR="003D373A" w:rsidRPr="00E65C02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Mid time (h)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Volume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TEB-OH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ng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Excretion rate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nmol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 xml:space="preserve">/h/kg 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bw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Pre-exposure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360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1883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5.42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440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318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2.96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661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2.19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460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96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0.98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183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0.63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260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149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0.47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496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105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0.27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225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120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0.43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29.4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146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0.23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36.1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160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104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0.09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44.0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470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0.05</w:t>
            </w:r>
          </w:p>
        </w:tc>
      </w:tr>
    </w:tbl>
    <w:p w:rsidR="003D373A" w:rsidRPr="005642AC" w:rsidRDefault="003D373A" w:rsidP="003D373A">
      <w:pPr>
        <w:tabs>
          <w:tab w:val="left" w:pos="1275"/>
        </w:tabs>
        <w:spacing w:line="360" w:lineRule="auto"/>
        <w:rPr>
          <w:rFonts w:ascii="Arial" w:hAnsi="Arial" w:cs="Arial"/>
          <w:b/>
          <w:lang w:val="en-GB"/>
        </w:rPr>
      </w:pPr>
      <w:r w:rsidRPr="005642AC">
        <w:rPr>
          <w:rFonts w:ascii="Arial" w:hAnsi="Arial" w:cs="Arial"/>
          <w:b/>
          <w:lang w:val="en-GB"/>
        </w:rPr>
        <w:tab/>
      </w:r>
    </w:p>
    <w:p w:rsidR="003D373A" w:rsidRPr="005642AC" w:rsidRDefault="003D373A" w:rsidP="003D373A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>
        <w:rPr>
          <w:rFonts w:ascii="Arial" w:hAnsi="Arial" w:cs="Arial"/>
          <w:b/>
          <w:sz w:val="20"/>
          <w:szCs w:val="20"/>
          <w:lang w:val="en-GB"/>
        </w:rPr>
        <w:t>S</w:t>
      </w:r>
      <w:r w:rsidRPr="005642AC">
        <w:rPr>
          <w:rFonts w:ascii="Arial" w:hAnsi="Arial" w:cs="Arial"/>
          <w:b/>
          <w:sz w:val="20"/>
          <w:szCs w:val="20"/>
          <w:lang w:val="en-GB"/>
        </w:rPr>
        <w:t xml:space="preserve">12. </w:t>
      </w:r>
      <w:r w:rsidRPr="005642AC">
        <w:rPr>
          <w:rFonts w:ascii="Arial" w:hAnsi="Arial" w:cs="Arial"/>
          <w:sz w:val="20"/>
          <w:szCs w:val="20"/>
          <w:lang w:val="en-GB"/>
        </w:rPr>
        <w:t>Male 3, Dermal</w:t>
      </w:r>
    </w:p>
    <w:tbl>
      <w:tblPr>
        <w:tblStyle w:val="Tabelraster"/>
        <w:tblW w:w="8897" w:type="dxa"/>
        <w:tblLook w:val="04A0"/>
      </w:tblPr>
      <w:tblGrid>
        <w:gridCol w:w="2188"/>
        <w:gridCol w:w="2188"/>
        <w:gridCol w:w="2188"/>
        <w:gridCol w:w="2333"/>
      </w:tblGrid>
      <w:tr w:rsidR="003D373A" w:rsidRPr="00E65C02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Mid time (h)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Volume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TEB-OH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ng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mL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Excretion rate (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nmol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 xml:space="preserve">/h/kg </w:t>
            </w:r>
            <w:proofErr w:type="spellStart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bw</w:t>
            </w:r>
            <w:proofErr w:type="spellEnd"/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Pre-exposure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294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0.01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2.6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277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0.00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464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0.01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6.9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154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9.8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311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13.4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19.0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483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25.9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331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30.5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325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0.02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33.3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0.01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35.9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84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0.01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38.7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112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0.01</w:t>
            </w:r>
          </w:p>
        </w:tc>
      </w:tr>
      <w:tr w:rsidR="003D373A" w:rsidRPr="005642AC" w:rsidTr="0095424A"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44.0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369</w:t>
            </w:r>
          </w:p>
        </w:tc>
        <w:tc>
          <w:tcPr>
            <w:tcW w:w="2188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2333" w:type="dxa"/>
          </w:tcPr>
          <w:p w:rsidR="003D373A" w:rsidRPr="005642AC" w:rsidRDefault="003D373A" w:rsidP="003D373A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 w:rsidRPr="005642A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0.01</w:t>
            </w:r>
          </w:p>
        </w:tc>
      </w:tr>
    </w:tbl>
    <w:p w:rsidR="003D373A" w:rsidRPr="005642AC" w:rsidRDefault="003D373A" w:rsidP="003D373A">
      <w:pPr>
        <w:spacing w:line="360" w:lineRule="auto"/>
        <w:rPr>
          <w:rFonts w:ascii="Arial" w:hAnsi="Arial" w:cs="Arial"/>
          <w:b/>
          <w:lang w:val="en-GB"/>
        </w:rPr>
      </w:pPr>
    </w:p>
    <w:p w:rsidR="008148CC" w:rsidRDefault="008148CC"/>
    <w:sectPr w:rsidR="008148CC" w:rsidSect="003D373A">
      <w:footerReference w:type="default" r:id="rId8"/>
      <w:pgSz w:w="11900" w:h="16840" w:code="9"/>
      <w:pgMar w:top="851" w:right="1644" w:bottom="851" w:left="1644" w:header="856" w:footer="73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AA0" w:rsidRDefault="00531AA0" w:rsidP="00531AA0">
      <w:r>
        <w:separator/>
      </w:r>
    </w:p>
  </w:endnote>
  <w:endnote w:type="continuationSeparator" w:id="0">
    <w:p w:rsidR="00531AA0" w:rsidRDefault="00531AA0" w:rsidP="00531A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3537898"/>
      <w:docPartObj>
        <w:docPartGallery w:val="Page Numbers (Bottom of Page)"/>
        <w:docPartUnique/>
      </w:docPartObj>
    </w:sdtPr>
    <w:sdtContent>
      <w:p w:rsidR="003D373A" w:rsidRDefault="00531AA0">
        <w:pPr>
          <w:pStyle w:val="Voettekst"/>
          <w:jc w:val="right"/>
        </w:pPr>
        <w:fldSimple w:instr="PAGE   \* MERGEFORMAT">
          <w:r w:rsidR="00E65C02">
            <w:rPr>
              <w:noProof/>
            </w:rPr>
            <w:t>1</w:t>
          </w:r>
        </w:fldSimple>
      </w:p>
    </w:sdtContent>
  </w:sdt>
  <w:p w:rsidR="003D373A" w:rsidRDefault="003D373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AA0" w:rsidRDefault="00531AA0" w:rsidP="00531AA0">
      <w:r>
        <w:separator/>
      </w:r>
    </w:p>
  </w:footnote>
  <w:footnote w:type="continuationSeparator" w:id="0">
    <w:p w:rsidR="00531AA0" w:rsidRDefault="00531AA0" w:rsidP="00531A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1219D"/>
    <w:multiLevelType w:val="multilevel"/>
    <w:tmpl w:val="E416D5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2485786"/>
    <w:multiLevelType w:val="hybridMultilevel"/>
    <w:tmpl w:val="E55CBF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5435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9FC2560"/>
    <w:multiLevelType w:val="hybridMultilevel"/>
    <w:tmpl w:val="B57A7FF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B558836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0F59AD"/>
    <w:multiLevelType w:val="hybridMultilevel"/>
    <w:tmpl w:val="13F4B7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373A"/>
    <w:rsid w:val="000228B8"/>
    <w:rsid w:val="00044C55"/>
    <w:rsid w:val="001257C6"/>
    <w:rsid w:val="001F34D3"/>
    <w:rsid w:val="003D373A"/>
    <w:rsid w:val="004D38EC"/>
    <w:rsid w:val="00531AA0"/>
    <w:rsid w:val="005E37D3"/>
    <w:rsid w:val="0065558C"/>
    <w:rsid w:val="00663EAC"/>
    <w:rsid w:val="00673462"/>
    <w:rsid w:val="007126D7"/>
    <w:rsid w:val="0075710E"/>
    <w:rsid w:val="007B62B9"/>
    <w:rsid w:val="008148CC"/>
    <w:rsid w:val="008838B0"/>
    <w:rsid w:val="008B726B"/>
    <w:rsid w:val="009358B4"/>
    <w:rsid w:val="0095424A"/>
    <w:rsid w:val="00992AAB"/>
    <w:rsid w:val="009F538E"/>
    <w:rsid w:val="00A34B35"/>
    <w:rsid w:val="00C2229B"/>
    <w:rsid w:val="00CF2AC3"/>
    <w:rsid w:val="00D3179F"/>
    <w:rsid w:val="00D32217"/>
    <w:rsid w:val="00D34D46"/>
    <w:rsid w:val="00E65C02"/>
    <w:rsid w:val="00F87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373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D373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D373A"/>
  </w:style>
  <w:style w:type="character" w:styleId="Hyperlink">
    <w:name w:val="Hyperlink"/>
    <w:basedOn w:val="Standaardalinea-lettertype"/>
    <w:uiPriority w:val="99"/>
    <w:unhideWhenUsed/>
    <w:rsid w:val="003D373A"/>
    <w:rPr>
      <w:color w:val="0000FF" w:themeColor="hyperlink"/>
      <w:u w:val="single"/>
    </w:rPr>
  </w:style>
  <w:style w:type="character" w:styleId="Regelnummer">
    <w:name w:val="line number"/>
    <w:basedOn w:val="Standaardalinea-lettertype"/>
    <w:uiPriority w:val="99"/>
    <w:semiHidden/>
    <w:unhideWhenUsed/>
    <w:rsid w:val="003D373A"/>
  </w:style>
  <w:style w:type="table" w:styleId="Tabelraster">
    <w:name w:val="Table Grid"/>
    <w:basedOn w:val="Standaardtabel"/>
    <w:uiPriority w:val="59"/>
    <w:rsid w:val="003D37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Standaard"/>
    <w:link w:val="EndNoteBibliographyTitleChar"/>
    <w:rsid w:val="003D373A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3D373A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3D373A"/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3D373A"/>
    <w:rPr>
      <w:rFonts w:ascii="Calibri" w:hAnsi="Calibri"/>
      <w:noProof/>
      <w:lang w:val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3D373A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st1">
    <w:name w:val="st1"/>
    <w:basedOn w:val="Standaardalinea-lettertype"/>
    <w:rsid w:val="003D373A"/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373A"/>
    <w:rPr>
      <w:rFonts w:ascii="Tahoma" w:hAnsi="Tahoma" w:cs="Tahoma"/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D373A"/>
    <w:rPr>
      <w:rFonts w:ascii="Tahoma" w:hAnsi="Tahoma" w:cs="Tahoma"/>
      <w:sz w:val="16"/>
      <w:szCs w:val="16"/>
    </w:rPr>
  </w:style>
  <w:style w:type="character" w:customStyle="1" w:styleId="ilfuvd">
    <w:name w:val="ilfuvd"/>
    <w:basedOn w:val="Standaardalinea-lettertype"/>
    <w:rsid w:val="003D373A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D373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D373A"/>
    <w:rPr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D373A"/>
    <w:rPr>
      <w:b/>
      <w:bCs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D373A"/>
    <w:rPr>
      <w:b/>
      <w:bCs/>
    </w:rPr>
  </w:style>
  <w:style w:type="paragraph" w:styleId="Voettekst">
    <w:name w:val="footer"/>
    <w:basedOn w:val="Standaard"/>
    <w:link w:val="VoettekstChar"/>
    <w:uiPriority w:val="99"/>
    <w:unhideWhenUsed/>
    <w:rsid w:val="003D373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373A"/>
  </w:style>
  <w:style w:type="paragraph" w:styleId="Lijstalinea">
    <w:name w:val="List Paragraph"/>
    <w:basedOn w:val="Standaard"/>
    <w:uiPriority w:val="34"/>
    <w:qFormat/>
    <w:rsid w:val="003D373A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3D37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685B6-2086-4F2D-A9C8-1EE1D56DE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</Pages>
  <Words>1849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11998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Oerlemans</dc:creator>
  <cp:lastModifiedBy>Oerlemans</cp:lastModifiedBy>
  <cp:revision>2</cp:revision>
  <dcterms:created xsi:type="dcterms:W3CDTF">2019-03-07T07:11:00Z</dcterms:created>
  <dcterms:modified xsi:type="dcterms:W3CDTF">2019-03-07T09:00:00Z</dcterms:modified>
</cp:coreProperties>
</file>