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2E56" w:rsidR="00D42E56" w:rsidP="00D42E56" w:rsidRDefault="00D42E56" w14:paraId="31988464" w14:textId="77777777">
      <w:pPr>
        <w:pStyle w:val="Heading2"/>
        <w:rPr>
          <w:rFonts w:asciiTheme="minorHAnsi" w:hAnsiTheme="minorHAnsi" w:cstheme="minorHAnsi"/>
        </w:rPr>
      </w:pPr>
      <w:bookmarkStart w:name="header-n30" w:id="0"/>
      <w:r w:rsidRPr="00D42E56">
        <w:rPr>
          <w:rFonts w:asciiTheme="minorHAnsi" w:hAnsiTheme="minorHAnsi" w:cstheme="minorHAnsi"/>
        </w:rPr>
        <w:t>Quantification of error due to linear extrapolation</w:t>
      </w:r>
      <w:bookmarkEnd w:id="0"/>
    </w:p>
    <w:p w:rsidR="00D42E56" w:rsidP="00D42E56" w:rsidRDefault="00D42E56" w14:paraId="431BCEF6" w14:textId="77777777">
      <w:pPr>
        <w:pStyle w:val="Firstparagraph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>The TD50 models dose-response relationship is given by the following equation:</w:t>
      </w:r>
    </w:p>
    <w:p w:rsidRPr="00D42E56" w:rsidR="00D42E56" w:rsidP="00D42E56" w:rsidRDefault="00D42E56" w14:paraId="15A1D29B" w14:textId="77777777">
      <w:pPr>
        <w:pStyle w:val="Textbody"/>
      </w:pPr>
    </w:p>
    <w:p w:rsidRPr="00D42E56" w:rsidR="00D42E56" w:rsidP="00D42E56" w:rsidRDefault="00D42E56" w14:paraId="1CDF9D05" w14:textId="77777777">
      <w:pPr>
        <w:pStyle w:val="Textbody"/>
        <w:rPr>
          <w:rFonts w:asciiTheme="minorHAnsi" w:hAnsiTheme="minorHAnsi" w:cstheme="minorHAnsi"/>
        </w:rPr>
      </w:pPr>
      <m:oMathPara xmlns:m="http://schemas.openxmlformats.org/officeDocument/2006/math">
        <m:oMathParaPr>
          <m:jc m:val="center"/>
        </m:oMathParaPr>
        <m:oMath>
          <m:r>
            <w:rPr xmlns:w="http://schemas.openxmlformats.org/wordprocessingml/2006/main">
              <w:rFonts w:ascii="Cambria Math" w:hAnsi="Cambria Math" w:cstheme="minorHAnsi"/>
            </w:rPr>
            <m:t>P(tumor)=1-b⋅</m:t>
          </m:r>
          <m:sSup>
            <m:sSupPr>
              <m:ctrlPr>
                <w:rPr xmlns:w="http://schemas.openxmlformats.org/wordprocessingml/2006/main">
                  <w:rFonts w:ascii="Cambria Math" w:hAnsi="Cambria Math" w:cstheme="minorHAnsi"/>
                </w:rPr>
              </m:ctrlPr>
            </m:sSupPr>
            <m:e>
              <m:r>
                <w:rPr xmlns:w="http://schemas.openxmlformats.org/wordprocessingml/2006/main">
                  <w:rFonts w:ascii="Cambria Math" w:hAnsi="Cambria Math" w:cstheme="minorHAnsi"/>
                </w:rPr>
                <m:t>e</m:t>
              </m:r>
            </m:e>
            <m:sup>
              <m:r>
                <w:rPr xmlns:w="http://schemas.openxmlformats.org/wordprocessingml/2006/main">
                  <w:rFonts w:ascii="Cambria Math" w:hAnsi="Cambria Math" w:cstheme="minorHAnsi"/>
                </w:rPr>
                <m:t>-k⋅dose</m:t>
              </m:r>
            </m:sup>
          </m:sSup>
        </m:oMath>
      </m:oMathPara>
    </w:p>
    <w:p w:rsidRPr="00D42E56" w:rsidR="00D42E56" w:rsidP="00D42E56" w:rsidRDefault="00D42E56" w14:paraId="6D8996AE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499780A3" w14:textId="22FE59EB">
      <w:pPr>
        <w:pStyle w:val="Textbody"/>
        <w:rPr>
          <w:rFonts w:asciiTheme="minorHAnsi" w:hAnsiTheme="minorHAnsi" w:cstheme="minorHAnsi"/>
        </w:rPr>
      </w:pPr>
      <m:oMath>
        <m:r>
          <w:rPr>
            <w:rFonts w:ascii="Cambria Math" w:hAnsi="Cambria Math" w:cstheme="minorHAnsi"/>
          </w:rPr>
          <m:t>b</m:t>
        </m:r>
      </m:oMath>
      <w:r>
        <w:rPr>
          <w:rFonts w:asciiTheme="minorHAnsi" w:hAnsiTheme="minorHAnsi" w:cstheme="minorHAnsi"/>
        </w:rPr>
        <w:t xml:space="preserve"> </w:t>
      </w:r>
      <w:r w:rsidRPr="00D42E56">
        <w:rPr>
          <w:rFonts w:asciiTheme="minorHAnsi" w:hAnsiTheme="minorHAnsi" w:cstheme="minorHAnsi"/>
        </w:rPr>
        <w:t xml:space="preserve">is related to the base rate of the tumours. At </w:t>
      </w:r>
      <m:oMath>
        <m:r>
          <w:rPr>
            <w:rFonts w:ascii="Cambria Math" w:hAnsi="Cambria Math" w:cstheme="minorHAnsi"/>
          </w:rPr>
          <m:t>dose=0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 xml:space="preserve">then </w:t>
      </w:r>
      <m:oMath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r>
              <w:rPr>
                <w:rFonts w:ascii="Cambria Math" w:hAnsi="Cambria Math" w:cstheme="minorHAnsi"/>
              </w:rPr>
              <m:t>e</m:t>
            </m:r>
          </m:e>
          <m:sup>
            <m:r>
              <w:rPr>
                <w:rFonts w:ascii="Cambria Math" w:hAnsi="Cambria Math" w:cstheme="minorHAnsi"/>
              </w:rPr>
              <m:t>-k⋅dose</m:t>
            </m:r>
          </m:sup>
        </m:sSup>
        <m:r>
          <w:rPr>
            <w:rFonts w:ascii="Cambria Math" w:hAnsi="Cambria Math" w:cstheme="minorHAnsi"/>
          </w:rPr>
          <m:t>=1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 xml:space="preserve">so the probability of getting a tumour is </w:t>
      </w:r>
      <m:oMath>
        <m:r>
          <w:rPr>
            <w:rFonts w:ascii="Cambria Math" w:hAnsi="Cambria Math" w:cstheme="minorHAnsi"/>
          </w:rPr>
          <m:t>1-b</m:t>
        </m:r>
      </m:oMath>
      <w:r w:rsidRPr="00D42E56">
        <w:rPr>
          <w:rFonts w:asciiTheme="minorHAnsi" w:hAnsiTheme="minorHAnsi" w:cstheme="minorHAnsi"/>
        </w:rPr>
        <w:t xml:space="preserve">. In other </w:t>
      </w:r>
      <w:proofErr w:type="gramStart"/>
      <w:r w:rsidRPr="00D42E56">
        <w:rPr>
          <w:rFonts w:asciiTheme="minorHAnsi" w:hAnsiTheme="minorHAnsi" w:cstheme="minorHAnsi"/>
        </w:rPr>
        <w:t>words</w:t>
      </w:r>
      <w:proofErr w:type="gramEnd"/>
      <w:r w:rsidRPr="00D42E56">
        <w:rPr>
          <w:rFonts w:asciiTheme="minorHAnsi" w:hAnsiTheme="minorHAnsi" w:cstheme="minorHAnsi"/>
        </w:rPr>
        <w:t xml:space="preserve"> </w:t>
      </w:r>
      <m:oMath>
        <m:r>
          <w:rPr>
            <w:rFonts w:ascii="Cambria Math" w:hAnsi="Cambria Math" w:cstheme="minorHAnsi"/>
          </w:rPr>
          <m:t>b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 xml:space="preserve">is the probability of </w:t>
      </w:r>
      <w:r w:rsidRPr="00D42E56">
        <w:rPr>
          <w:rFonts w:asciiTheme="minorHAnsi" w:hAnsiTheme="minorHAnsi" w:cstheme="minorHAnsi"/>
          <w:i/>
          <w:iCs/>
        </w:rPr>
        <w:t>not</w:t>
      </w:r>
      <w:r w:rsidRPr="00D42E56">
        <w:rPr>
          <w:rFonts w:asciiTheme="minorHAnsi" w:hAnsiTheme="minorHAnsi" w:cstheme="minorHAnsi"/>
        </w:rPr>
        <w:t xml:space="preserve"> getting a </w:t>
      </w:r>
      <w:proofErr w:type="spellStart"/>
      <w:r w:rsidRPr="00D42E56">
        <w:rPr>
          <w:rFonts w:asciiTheme="minorHAnsi" w:hAnsiTheme="minorHAnsi" w:cstheme="minorHAnsi"/>
        </w:rPr>
        <w:t>tumour</w:t>
      </w:r>
      <w:proofErr w:type="spellEnd"/>
      <w:r w:rsidRPr="00D42E56">
        <w:rPr>
          <w:rFonts w:asciiTheme="minorHAnsi" w:hAnsiTheme="minorHAnsi" w:cstheme="minorHAnsi"/>
        </w:rPr>
        <w:t xml:space="preserve"> if no drug is given. </w:t>
      </w:r>
      <m:oMath>
        <m:r>
          <w:rPr>
            <w:rFonts w:ascii="Cambria Math" w:hAnsi="Cambria Math" w:cstheme="minorHAnsi"/>
          </w:rPr>
          <m:t>k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>is related to the potency of the compound and is used to calculate the TD50.</w:t>
      </w:r>
    </w:p>
    <w:p w:rsidRPr="00D42E56" w:rsidR="00D42E56" w:rsidP="00D42E56" w:rsidRDefault="00D42E56" w14:paraId="542ED36B" w14:textId="77777777">
      <w:pPr>
        <w:pStyle w:val="Heading3"/>
        <w:rPr>
          <w:rFonts w:asciiTheme="minorHAnsi" w:hAnsiTheme="minorHAnsi" w:cstheme="minorHAnsi"/>
        </w:rPr>
      </w:pPr>
      <w:bookmarkStart w:name="header-n34" w:id="1"/>
      <w:r w:rsidRPr="00D42E56">
        <w:rPr>
          <w:rFonts w:asciiTheme="minorHAnsi" w:hAnsiTheme="minorHAnsi" w:cstheme="minorHAnsi"/>
        </w:rPr>
        <w:t>Obtaining the TD50</w:t>
      </w:r>
      <w:bookmarkEnd w:id="1"/>
    </w:p>
    <w:p w:rsidR="00D42E56" w:rsidP="00D42E56" w:rsidRDefault="00D42E56" w14:paraId="2371806C" w14:textId="297C2815">
      <w:pPr>
        <w:pStyle w:val="Firstparagraph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As </w:t>
      </w:r>
      <m:oMath>
        <m:r>
          <w:rPr>
            <w:rFonts w:ascii="Cambria Math" w:hAnsi="Cambria Math" w:cstheme="minorHAnsi"/>
          </w:rPr>
          <m:t>k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 xml:space="preserve">is positive we know </w:t>
      </w:r>
      <m:oMath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r>
              <w:rPr>
                <w:rFonts w:ascii="Cambria Math" w:hAnsi="Cambria Math" w:cstheme="minorHAnsi"/>
              </w:rPr>
              <m:t>e</m:t>
            </m:r>
          </m:e>
          <m:sup>
            <m:r>
              <w:rPr>
                <w:rFonts w:ascii="Cambria Math" w:hAnsi="Cambria Math" w:cstheme="minorHAnsi"/>
              </w:rPr>
              <m:t>-k⋅dose</m:t>
            </m:r>
          </m:sup>
        </m:sSup>
      </m:oMath>
      <w:r>
        <w:rPr>
          <w:rFonts w:asciiTheme="minorHAnsi" w:hAnsiTheme="minorHAnsi" w:cstheme="minorHAnsi"/>
        </w:rPr>
        <w:t xml:space="preserve"> </w:t>
      </w:r>
      <w:r w:rsidRPr="00D42E56">
        <w:rPr>
          <w:rFonts w:asciiTheme="minorHAnsi" w:hAnsiTheme="minorHAnsi" w:cstheme="minorHAnsi"/>
        </w:rPr>
        <w:t xml:space="preserve">is decreasing towards zero. As dose must be </w:t>
      </w:r>
      <w:proofErr w:type="gramStart"/>
      <w:r w:rsidRPr="00D42E56">
        <w:rPr>
          <w:rFonts w:asciiTheme="minorHAnsi" w:hAnsiTheme="minorHAnsi" w:cstheme="minorHAnsi"/>
        </w:rPr>
        <w:t>positive</w:t>
      </w:r>
      <w:proofErr w:type="gramEnd"/>
      <w:r w:rsidRPr="00D42E56">
        <w:rPr>
          <w:rFonts w:asciiTheme="minorHAnsi" w:hAnsiTheme="minorHAnsi" w:cstheme="minorHAnsi"/>
        </w:rPr>
        <w:t xml:space="preserve"> we know the maximum of </w:t>
      </w:r>
      <m:oMath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r>
              <w:rPr>
                <w:rFonts w:ascii="Cambria Math" w:hAnsi="Cambria Math" w:cstheme="minorHAnsi"/>
              </w:rPr>
              <m:t>e</m:t>
            </m:r>
          </m:e>
          <m:sup>
            <m:r>
              <w:rPr>
                <w:rFonts w:ascii="Cambria Math" w:hAnsi="Cambria Math" w:cstheme="minorHAnsi"/>
              </w:rPr>
              <m:t>-k⋅dose</m:t>
            </m:r>
          </m:sup>
        </m:sSup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 xml:space="preserve">is at </w:t>
      </w:r>
      <m:oMath>
        <m:r>
          <w:rPr>
            <w:rFonts w:ascii="Cambria Math" w:hAnsi="Cambria Math" w:cstheme="minorHAnsi"/>
          </w:rPr>
          <m:t>dose=0</m:t>
        </m:r>
      </m:oMath>
      <w:r w:rsidRPr="00D42E56">
        <w:rPr>
          <w:rFonts w:asciiTheme="minorHAnsi" w:hAnsiTheme="minorHAnsi" w:cstheme="minorHAnsi"/>
        </w:rPr>
        <w:t>, and the value here is 1. We want the dose which halves this which gives us equation 2:</w:t>
      </w:r>
    </w:p>
    <w:p w:rsidRPr="00D42E56" w:rsidR="00D42E56" w:rsidP="00D42E56" w:rsidRDefault="00D42E56" w14:paraId="60A6FC7A" w14:textId="77777777">
      <w:pPr>
        <w:pStyle w:val="Textbody"/>
      </w:pPr>
    </w:p>
    <w:p w:rsidRPr="00D42E56" w:rsidR="00D42E56" w:rsidP="00D42E56" w:rsidRDefault="00D42E56" w14:paraId="54586CD3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theme="minorHAnsi"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e</m:t>
              </m:r>
            </m:e>
            <m:sup>
              <m:r>
                <w:rPr>
                  <w:rFonts w:ascii="Cambria Math" w:hAnsi="Cambria Math" w:cstheme="minorHAnsi"/>
                </w:rPr>
                <m:t>-k⋅TD50</m:t>
              </m:r>
            </m:sup>
          </m:sSup>
          <m:r>
            <w:rPr>
              <w:rFonts w:ascii="Cambria Math" w:hAnsi="Cambria Math" w:cstheme="minorHAnsi"/>
            </w:rPr>
            <m:t>=0.</m:t>
          </m:r>
          <m:r>
            <w:rPr>
              <w:rFonts w:ascii="Cambria Math" w:hAnsi="Cambria Math" w:cstheme="minorHAnsi"/>
            </w:rPr>
            <m:t>5</m:t>
          </m:r>
        </m:oMath>
      </m:oMathPara>
    </w:p>
    <w:p w:rsidR="00D42E56" w:rsidP="00D42E56" w:rsidRDefault="00D42E56" w14:paraId="5F53C054" w14:textId="77777777">
      <w:pPr>
        <w:pStyle w:val="Textbody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>Log both sides to get:</w:t>
      </w:r>
    </w:p>
    <w:p w:rsidRPr="00D42E56" w:rsidR="00D42E56" w:rsidP="00D42E56" w:rsidRDefault="00D42E56" w14:paraId="43F7E82B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2B064303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</w:rPr>
            <m:t>-k⋅TD50=log(0.5</m:t>
          </m:r>
          <m:r>
            <w:rPr>
              <w:rFonts w:ascii="Cambria Math" w:hAnsi="Cambria Math" w:cstheme="minorHAnsi"/>
            </w:rPr>
            <m:t>)</m:t>
          </m:r>
        </m:oMath>
      </m:oMathPara>
    </w:p>
    <w:p w:rsidRPr="00D42E56" w:rsidR="00D42E56" w:rsidP="00D42E56" w:rsidRDefault="00D42E56" w14:paraId="4C1E5CC2" w14:textId="77777777">
      <w:pPr>
        <w:pStyle w:val="Textbody"/>
        <w:rPr>
          <w:rFonts w:asciiTheme="minorHAnsi" w:hAnsiTheme="minorHAnsi" w:cstheme="minorHAnsi"/>
        </w:rPr>
      </w:pPr>
    </w:p>
    <w:p w:rsidR="00D42E56" w:rsidP="00D42E56" w:rsidRDefault="00D42E56" w14:paraId="2A45A488" w14:textId="77777777">
      <w:pPr>
        <w:pStyle w:val="Textbody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>Rearranging this gives:</w:t>
      </w:r>
    </w:p>
    <w:p w:rsidRPr="00D42E56" w:rsidR="00D42E56" w:rsidP="00D42E56" w:rsidRDefault="00D42E56" w14:paraId="05DB790E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4CC5B219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</w:rPr>
            <m:t>TD50=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log(0.5)</m:t>
              </m:r>
            </m:num>
            <m:den>
              <m:r>
                <w:rPr>
                  <w:rFonts w:ascii="Cambria Math" w:hAnsi="Cambria Math" w:cstheme="minorHAnsi"/>
                </w:rPr>
                <m:t>-k</m:t>
              </m:r>
            </m:den>
          </m:f>
          <m:r>
            <w:rPr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log(2)</m:t>
              </m:r>
            </m:num>
            <m:den>
              <m:r>
                <w:rPr>
                  <w:rFonts w:ascii="Cambria Math" w:hAnsi="Cambria Math" w:cstheme="minorHAnsi"/>
                </w:rPr>
                <m:t>k</m:t>
              </m:r>
            </m:den>
          </m:f>
        </m:oMath>
      </m:oMathPara>
    </w:p>
    <w:p w:rsidRPr="00D42E56" w:rsidR="00D42E56" w:rsidP="00D42E56" w:rsidRDefault="00D42E56" w14:paraId="0C62CC9D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574E47DD" w14:textId="77777777">
      <w:pPr>
        <w:pStyle w:val="Textbody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This is a </w:t>
      </w:r>
      <w:proofErr w:type="spellStart"/>
      <w:proofErr w:type="gramStart"/>
      <w:r w:rsidRPr="00D42E56">
        <w:rPr>
          <w:rFonts w:asciiTheme="minorHAnsi" w:hAnsiTheme="minorHAnsi" w:cstheme="minorHAnsi"/>
        </w:rPr>
        <w:t>well known</w:t>
      </w:r>
      <w:proofErr w:type="spellEnd"/>
      <w:proofErr w:type="gramEnd"/>
      <w:r w:rsidRPr="00D42E56">
        <w:rPr>
          <w:rFonts w:asciiTheme="minorHAnsi" w:hAnsiTheme="minorHAnsi" w:cstheme="minorHAnsi"/>
        </w:rPr>
        <w:t xml:space="preserve"> formulation of the TD50.</w:t>
      </w:r>
    </w:p>
    <w:p w:rsidRPr="00D42E56" w:rsidR="00D42E56" w:rsidP="00D42E56" w:rsidRDefault="00D42E56" w14:paraId="7127E0DE" w14:textId="77777777">
      <w:pPr>
        <w:pStyle w:val="Heading3"/>
        <w:rPr>
          <w:rFonts w:asciiTheme="minorHAnsi" w:hAnsiTheme="minorHAnsi" w:cstheme="minorHAnsi"/>
        </w:rPr>
      </w:pPr>
      <w:bookmarkStart w:name="header-n42" w:id="2"/>
      <w:r w:rsidRPr="00D42E56">
        <w:rPr>
          <w:rFonts w:asciiTheme="minorHAnsi" w:hAnsiTheme="minorHAnsi" w:cstheme="minorHAnsi"/>
        </w:rPr>
        <w:t>Linear extrapolation.</w:t>
      </w:r>
      <w:bookmarkEnd w:id="2"/>
    </w:p>
    <w:p w:rsidR="00D42E56" w:rsidP="00D42E56" w:rsidRDefault="00D42E56" w14:paraId="21EAA0F5" w14:textId="77777777">
      <w:pPr>
        <w:pStyle w:val="Firstparagraph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This is simply done. As TD50 is the dose at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2</m:t>
            </m:r>
          </m:den>
        </m:f>
      </m:oMath>
      <w:r w:rsidRPr="00D42E56">
        <w:rPr>
          <w:rFonts w:asciiTheme="minorHAnsi" w:hAnsiTheme="minorHAnsi" w:cstheme="minorHAnsi"/>
        </w:rPr>
        <w:t xml:space="preserve">, and we want the dose at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100,000</m:t>
            </m:r>
          </m:den>
        </m:f>
      </m:oMath>
      <w:r w:rsidRPr="00D42E56">
        <w:rPr>
          <w:rFonts w:asciiTheme="minorHAnsi" w:hAnsiTheme="minorHAnsi" w:cstheme="minorHAnsi"/>
        </w:rPr>
        <w:t xml:space="preserve">, you just take the TD50 and divide by </w:t>
      </w:r>
      <m:oMath>
        <m:r>
          <w:rPr>
            <w:rFonts w:ascii="Cambria Math" w:hAnsi="Cambria Math" w:cstheme="minorHAnsi"/>
          </w:rPr>
          <m:t>50,000</m:t>
        </m:r>
      </m:oMath>
      <w:r w:rsidRPr="00D42E56">
        <w:rPr>
          <w:rFonts w:asciiTheme="minorHAnsi" w:hAnsiTheme="minorHAnsi" w:cstheme="minorHAnsi"/>
        </w:rPr>
        <w:t>.</w:t>
      </w:r>
    </w:p>
    <w:p w:rsidRPr="00D42E56" w:rsidR="00D42E56" w:rsidP="00D42E56" w:rsidRDefault="00D42E56" w14:paraId="3866B67E" w14:textId="77777777">
      <w:pPr>
        <w:pStyle w:val="Textbody"/>
      </w:pPr>
    </w:p>
    <w:p w:rsidR="00D42E56" w:rsidP="00D42E56" w:rsidRDefault="00D42E56" w14:paraId="412D97AB" w14:textId="77777777">
      <w:pPr>
        <w:pStyle w:val="Textbody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I'll call the linearly interpolated value </w:t>
      </w:r>
      <m:oMath>
        <m:r>
          <w:rPr>
            <w:rFonts w:ascii="Cambria Math" w:hAnsi="Cambria Math" w:cstheme="minorHAnsi"/>
          </w:rPr>
          <m:t>L</m:t>
        </m:r>
      </m:oMath>
      <w:r w:rsidRPr="00D42E56">
        <w:rPr>
          <w:rFonts w:asciiTheme="minorHAnsi" w:hAnsiTheme="minorHAnsi" w:cstheme="minorHAnsi"/>
        </w:rPr>
        <w:t>. If we substitute in the TD50 from equation 4 we get:</w:t>
      </w:r>
    </w:p>
    <w:p w:rsidRPr="00D42E56" w:rsidR="00D42E56" w:rsidP="00D42E56" w:rsidRDefault="00D42E56" w14:paraId="11031E22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0D204B99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</w:rPr>
            <m:t>L=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log(2)</m:t>
              </m:r>
            </m:num>
            <m:den>
              <m:r>
                <w:rPr>
                  <w:rFonts w:ascii="Cambria Math" w:hAnsi="Cambria Math" w:cstheme="minorHAnsi"/>
                </w:rPr>
                <m:t>k⋅50,000</m:t>
              </m:r>
            </m:den>
          </m:f>
        </m:oMath>
      </m:oMathPara>
    </w:p>
    <w:p w:rsidRPr="00D42E56" w:rsidR="00D42E56" w:rsidP="00D42E56" w:rsidRDefault="00D42E56" w14:paraId="2B00E335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5C192BB0" w14:textId="77777777">
      <w:pPr>
        <w:pStyle w:val="Heading3"/>
        <w:rPr>
          <w:rFonts w:asciiTheme="minorHAnsi" w:hAnsiTheme="minorHAnsi" w:cstheme="minorHAnsi"/>
        </w:rPr>
      </w:pPr>
      <w:bookmarkStart w:name="header-n47" w:id="3"/>
      <w:r w:rsidRPr="00D42E56">
        <w:rPr>
          <w:rFonts w:asciiTheme="minorHAnsi" w:hAnsiTheme="minorHAnsi" w:cstheme="minorHAnsi"/>
        </w:rPr>
        <w:t>Value at the extrapolated value</w:t>
      </w:r>
      <w:bookmarkEnd w:id="3"/>
    </w:p>
    <w:p w:rsidRPr="00D42E56" w:rsidR="00D42E56" w:rsidP="00D42E56" w:rsidRDefault="00D42E56" w14:paraId="4CADEB0F" w14:textId="3FA7CA08">
      <w:pPr>
        <w:pStyle w:val="Firstparagraph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Putting the extrapolated value </w:t>
      </w:r>
      <m:oMath>
        <m:r>
          <w:rPr>
            <w:rFonts w:ascii="Cambria Math" w:hAnsi="Cambria Math" w:cstheme="minorHAnsi"/>
          </w:rPr>
          <m:t>L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 xml:space="preserve">into the TD50 model gives the actual proportion of tumours </w:t>
      </w:r>
      <w:r w:rsidRPr="00D42E56">
        <w:rPr>
          <w:rFonts w:asciiTheme="minorHAnsi" w:hAnsiTheme="minorHAnsi" w:cstheme="minorHAnsi"/>
        </w:rPr>
        <w:lastRenderedPageBreak/>
        <w:t xml:space="preserve">at this dose, we'll call this </w:t>
      </w:r>
      <m:oMath>
        <m:r>
          <w:rPr>
            <w:rFonts w:ascii="Cambria Math" w:hAnsi="Cambria Math" w:cstheme="minorHAnsi"/>
          </w:rPr>
          <m:t>A</m:t>
        </m:r>
      </m:oMath>
      <w:r w:rsidRPr="00D42E56">
        <w:rPr>
          <w:rFonts w:asciiTheme="minorHAnsi" w:hAnsiTheme="minorHAnsi" w:cstheme="minorHAnsi"/>
        </w:rPr>
        <w:t>:</w:t>
      </w:r>
    </w:p>
    <w:p w:rsidRPr="00D42E56" w:rsidR="00D42E56" w:rsidP="00D42E56" w:rsidRDefault="00D42E56" w14:paraId="471F7C69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</w:rPr>
            <m:t>A=1-b⋅</m:t>
          </m:r>
          <m:sSup>
            <m:sSupPr>
              <m:ctrlPr>
                <w:rPr>
                  <w:rFonts w:ascii="Cambria Math" w:hAnsi="Cambria Math" w:cstheme="minorHAnsi"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e</m:t>
              </m:r>
            </m:e>
            <m:sup>
              <m:r>
                <w:rPr>
                  <w:rFonts w:ascii="Cambria Math" w:hAnsi="Cambria Math" w:cstheme="minorHAnsi"/>
                </w:rPr>
                <m:t>-k⋅L</m:t>
              </m:r>
            </m:sup>
          </m:sSup>
          <m:r>
            <w:rPr>
              <w:rFonts w:ascii="Cambria Math" w:hAnsi="Cambria Math" w:cstheme="minorHAnsi"/>
            </w:rPr>
            <m:t>=1-b⋅</m:t>
          </m:r>
          <m:sSup>
            <m:sSupPr>
              <m:ctrlPr>
                <w:rPr>
                  <w:rFonts w:ascii="Cambria Math" w:hAnsi="Cambria Math" w:cstheme="minorHAnsi"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e</m:t>
              </m:r>
            </m:e>
            <m:sup>
              <m:r>
                <w:rPr>
                  <w:rFonts w:ascii="Cambria Math" w:hAnsi="Cambria Math" w:cstheme="minorHAnsi"/>
                </w:rPr>
                <m:t>-k⋅</m:t>
              </m:r>
              <m:f>
                <m:fPr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log(2)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k⋅50,000</m:t>
                  </m:r>
                </m:den>
              </m:f>
            </m:sup>
          </m:sSup>
        </m:oMath>
      </m:oMathPara>
    </w:p>
    <w:p w:rsidRPr="00D42E56" w:rsidR="00D42E56" w:rsidP="00D42E56" w:rsidRDefault="00D42E56" w14:paraId="4266863C" w14:textId="77777777">
      <w:pPr>
        <w:pStyle w:val="Textbody"/>
        <w:rPr>
          <w:rFonts w:asciiTheme="minorHAnsi" w:hAnsiTheme="minorHAnsi" w:cstheme="minorHAnsi"/>
        </w:rPr>
      </w:pPr>
    </w:p>
    <w:p w:rsidR="00D42E56" w:rsidP="00D42E56" w:rsidRDefault="00D42E56" w14:paraId="1DF49972" w14:textId="723884F5">
      <w:pPr>
        <w:pStyle w:val="Textbody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Here the </w:t>
      </w:r>
      <m:oMath>
        <m:r>
          <w:rPr>
            <w:rFonts w:ascii="Cambria Math" w:hAnsi="Cambria Math" w:cstheme="minorHAnsi"/>
          </w:rPr>
          <m:t>k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>terms in the exponent cancel out giving:</w:t>
      </w:r>
    </w:p>
    <w:p w:rsidRPr="00D42E56" w:rsidR="00D42E56" w:rsidP="00D42E56" w:rsidRDefault="00D42E56" w14:paraId="420217EA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4BAF60F6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</w:rPr>
            <m:t>A=1-b⋅</m:t>
          </m:r>
          <m:sSup>
            <m:sSupPr>
              <m:ctrlPr>
                <w:rPr>
                  <w:rFonts w:ascii="Cambria Math" w:hAnsi="Cambria Math" w:cstheme="minorHAnsi"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e</m:t>
              </m:r>
            </m:e>
            <m:sup>
              <m:r>
                <w:rPr>
                  <w:rFonts w:ascii="Cambria Math" w:hAnsi="Cambria Math" w:cstheme="minorHAnsi"/>
                </w:rPr>
                <m:t>-</m:t>
              </m:r>
              <m:f>
                <m:fPr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log(2)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50,000</m:t>
                  </m:r>
                </m:den>
              </m:f>
            </m:sup>
          </m:sSup>
        </m:oMath>
      </m:oMathPara>
    </w:p>
    <w:p w:rsidRPr="00D42E56" w:rsidR="00D42E56" w:rsidP="00D42E56" w:rsidRDefault="00D42E56" w14:paraId="1EBFB537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2227A033" w14:textId="3B97C0D8">
      <w:pPr>
        <w:pStyle w:val="Textbody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As the </w:t>
      </w:r>
      <m:oMath>
        <m:r>
          <w:rPr>
            <w:rFonts w:ascii="Cambria Math" w:hAnsi="Cambria Math" w:cstheme="minorHAnsi"/>
          </w:rPr>
          <m:t>k</m:t>
        </m:r>
      </m:oMath>
      <w:r>
        <w:rPr>
          <w:rFonts w:asciiTheme="minorHAnsi" w:hAnsiTheme="minorHAnsi" w:cstheme="minorHAnsi"/>
        </w:rPr>
        <w:t xml:space="preserve"> </w:t>
      </w:r>
      <w:r w:rsidRPr="00D42E56">
        <w:rPr>
          <w:rFonts w:asciiTheme="minorHAnsi" w:hAnsiTheme="minorHAnsi" w:cstheme="minorHAnsi"/>
        </w:rPr>
        <w:t xml:space="preserve">term has been removed entirely from the equation, the actual </w:t>
      </w:r>
      <w:proofErr w:type="spellStart"/>
      <w:r w:rsidRPr="00D42E56">
        <w:rPr>
          <w:rFonts w:asciiTheme="minorHAnsi" w:hAnsiTheme="minorHAnsi" w:cstheme="minorHAnsi"/>
        </w:rPr>
        <w:t>tumour</w:t>
      </w:r>
      <w:proofErr w:type="spellEnd"/>
      <w:r w:rsidRPr="00D42E56">
        <w:rPr>
          <w:rFonts w:asciiTheme="minorHAnsi" w:hAnsiTheme="minorHAnsi" w:cstheme="minorHAnsi"/>
        </w:rPr>
        <w:t xml:space="preserve"> rate at the extrapolated dose does not depend on the steepness of the model fit, and so is independent of the compound being tested. We can re-write this as:</w:t>
      </w:r>
    </w:p>
    <w:p w:rsidRPr="00D42E56" w:rsidR="00D42E56" w:rsidP="00D42E56" w:rsidRDefault="00D42E56" w14:paraId="65398E68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</w:rPr>
            <m:t>A=1-b⋅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1</m:t>
              </m:r>
            </m:num>
            <m:den>
              <m:rad>
                <m:radPr>
                  <m:ctrlPr>
                    <w:rPr>
                      <w:rFonts w:ascii="Cambria Math" w:hAnsi="Cambria Math" w:cstheme="minorHAnsi"/>
                    </w:rPr>
                  </m:ctrlPr>
                </m:radPr>
                <m:deg>
                  <m:r>
                    <w:rPr>
                      <w:rFonts w:ascii="Cambria Math" w:hAnsi="Cambria Math" w:cstheme="minorHAnsi"/>
                    </w:rPr>
                    <m:t>50,000</m:t>
                  </m:r>
                </m:deg>
                <m:e>
                  <m:r>
                    <w:rPr>
                      <w:rFonts w:ascii="Cambria Math" w:hAnsi="Cambria Math" w:cstheme="minorHAnsi"/>
                    </w:rPr>
                    <m:t>2</m:t>
                  </m:r>
                </m:e>
              </m:rad>
            </m:den>
          </m:f>
        </m:oMath>
      </m:oMathPara>
    </w:p>
    <w:p w:rsidRPr="00D42E56" w:rsidR="00D42E56" w:rsidP="00D42E56" w:rsidRDefault="00D42E56" w14:paraId="41CA76BF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6C19095D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r>
            <w:rPr>
              <w:rFonts w:ascii="Cambria Math" w:hAnsi="Cambria Math" w:cstheme="minorHAnsi"/>
            </w:rPr>
            <m:t>A=1-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b</m:t>
              </m:r>
            </m:num>
            <m:den>
              <m:rad>
                <m:radPr>
                  <m:ctrlPr>
                    <w:rPr>
                      <w:rFonts w:ascii="Cambria Math" w:hAnsi="Cambria Math" w:cstheme="minorHAnsi"/>
                    </w:rPr>
                  </m:ctrlPr>
                </m:radPr>
                <m:deg>
                  <m:r>
                    <w:rPr>
                      <w:rFonts w:ascii="Cambria Math" w:hAnsi="Cambria Math" w:cstheme="minorHAnsi"/>
                    </w:rPr>
                    <m:t>50,000</m:t>
                  </m:r>
                </m:deg>
                <m:e>
                  <m:r>
                    <w:rPr>
                      <w:rFonts w:ascii="Cambria Math" w:hAnsi="Cambria Math" w:cstheme="minorHAnsi"/>
                    </w:rPr>
                    <m:t>2</m:t>
                  </m:r>
                </m:e>
              </m:rad>
            </m:den>
          </m:f>
        </m:oMath>
      </m:oMathPara>
    </w:p>
    <w:p w:rsidRPr="00D42E56" w:rsidR="00D42E56" w:rsidP="00D42E56" w:rsidRDefault="00D42E56" w14:paraId="17892FF8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05020840" w14:textId="77777777">
      <w:pPr>
        <w:pStyle w:val="Heading3"/>
        <w:rPr>
          <w:rFonts w:asciiTheme="minorHAnsi" w:hAnsiTheme="minorHAnsi" w:cstheme="minorHAnsi"/>
        </w:rPr>
      </w:pPr>
      <w:bookmarkStart w:name="header-n56" w:id="4"/>
      <w:r w:rsidRPr="00D42E56">
        <w:rPr>
          <w:rFonts w:asciiTheme="minorHAnsi" w:hAnsiTheme="minorHAnsi" w:cstheme="minorHAnsi"/>
        </w:rPr>
        <w:t>Proportion of animals at extrapolated value.</w:t>
      </w:r>
      <w:bookmarkEnd w:id="4"/>
    </w:p>
    <w:p w:rsidR="00D42E56" w:rsidP="00D42E56" w:rsidRDefault="00D42E56" w14:paraId="3A0339D8" w14:textId="3D12455C">
      <w:pPr>
        <w:pStyle w:val="Firstparagraph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Recall from equation 1 that </w:t>
      </w:r>
      <m:oMath>
        <m:r>
          <w:rPr>
            <w:rFonts w:ascii="Cambria Math" w:hAnsi="Cambria Math" w:cstheme="minorHAnsi"/>
          </w:rPr>
          <m:t>b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 xml:space="preserve">gives the proportion of animals that will not develop tumours at 0 dose. A similar value can be obtained for the extrapolated dose by taking the compliment of </w:t>
      </w:r>
      <m:oMath>
        <m:r>
          <w:rPr>
            <w:rFonts w:ascii="Cambria Math" w:hAnsi="Cambria Math" w:cstheme="minorHAnsi"/>
          </w:rPr>
          <m:t>A</m:t>
        </m:r>
      </m:oMath>
      <w:r w:rsidRPr="00D42E56">
        <w:rPr>
          <w:rFonts w:asciiTheme="minorHAnsi" w:hAnsiTheme="minorHAnsi" w:cstheme="minorHAnsi"/>
        </w:rPr>
        <w:t xml:space="preserve">, giving the proportion of animals that remain tumour free at dose </w:t>
      </w:r>
      <m:oMath>
        <m:r>
          <w:rPr>
            <w:rFonts w:ascii="Cambria Math" w:hAnsi="Cambria Math" w:cstheme="minorHAnsi"/>
          </w:rPr>
          <m:t>L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 xml:space="preserve">as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b</m:t>
            </m:r>
          </m:num>
          <m:den>
            <m:rad>
              <m:radPr>
                <m:ctrlPr>
                  <w:rPr>
                    <w:rFonts w:ascii="Cambria Math" w:hAnsi="Cambria Math" w:cstheme="minorHAnsi"/>
                  </w:rPr>
                </m:ctrlPr>
              </m:radPr>
              <m:deg>
                <m:r>
                  <w:rPr>
                    <w:rFonts w:ascii="Cambria Math" w:hAnsi="Cambria Math" w:cstheme="minorHAnsi"/>
                  </w:rPr>
                  <m:t>50,000</m:t>
                </m:r>
              </m:deg>
              <m:e>
                <m:r>
                  <w:rPr>
                    <w:rFonts w:ascii="Cambria Math" w:hAnsi="Cambria Math" w:cstheme="minorHAnsi"/>
                  </w:rPr>
                  <m:t>2</m:t>
                </m:r>
              </m:e>
            </m:rad>
          </m:den>
        </m:f>
      </m:oMath>
      <w:r w:rsidRPr="00D42E56">
        <w:rPr>
          <w:rFonts w:asciiTheme="minorHAnsi" w:hAnsiTheme="minorHAnsi" w:cstheme="minorHAnsi"/>
        </w:rPr>
        <w:t xml:space="preserve">. The relative rate of </w:t>
      </w:r>
      <w:proofErr w:type="spellStart"/>
      <w:r w:rsidRPr="00D42E56">
        <w:rPr>
          <w:rFonts w:asciiTheme="minorHAnsi" w:hAnsiTheme="minorHAnsi" w:cstheme="minorHAnsi"/>
        </w:rPr>
        <w:t>tumour</w:t>
      </w:r>
      <w:proofErr w:type="spellEnd"/>
      <w:r w:rsidRPr="00D42E56">
        <w:rPr>
          <w:rFonts w:asciiTheme="minorHAnsi" w:hAnsiTheme="minorHAnsi" w:cstheme="minorHAnsi"/>
        </w:rPr>
        <w:t xml:space="preserve"> free animals at dose </w:t>
      </w:r>
      <m:oMath>
        <m:r>
          <w:rPr>
            <w:rFonts w:ascii="Cambria Math" w:hAnsi="Cambria Math" w:cstheme="minorHAnsi"/>
          </w:rPr>
          <m:t>L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>as a fraction of tumour free animals at dose 0 is then:</w:t>
      </w:r>
    </w:p>
    <w:p w:rsidRPr="00D42E56" w:rsidR="00D42E56" w:rsidP="00D42E56" w:rsidRDefault="00D42E56" w14:paraId="50B59D3D" w14:textId="77777777">
      <w:pPr>
        <w:pStyle w:val="Textbody"/>
      </w:pPr>
    </w:p>
    <w:p w:rsidRPr="00D42E56" w:rsidR="00D42E56" w:rsidP="00D42E56" w:rsidRDefault="00D42E56" w14:paraId="28CEEEF5" w14:textId="7121475A">
      <w:pPr>
        <w:pStyle w:val="Textbody"/>
        <w:jc w:val="center"/>
        <w:rPr>
          <w:rFonts w:asciiTheme="minorHAnsi" w:hAnsiTheme="minorHAnsi" w:cstheme="minorHAnsi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f>
                <m:fPr>
                  <m:ctrlPr>
                    <w:rPr>
                      <w:rFonts w:ascii="Cambria Math" w:hAnsi="Cambria Math" w:cstheme="minorHAnsi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ad>
                    <m:radPr>
                      <m:ctrlPr>
                        <w:rPr>
                          <w:rFonts w:ascii="Cambria Math" w:hAnsi="Cambria Math" w:cstheme="minorHAnsi"/>
                        </w:rPr>
                      </m:ctrlPr>
                    </m:radPr>
                    <m:deg>
                      <m:r>
                        <w:rPr>
                          <w:rFonts w:ascii="Cambria Math" w:hAnsi="Cambria Math" w:cstheme="minorHAnsi"/>
                        </w:rPr>
                        <m:t>50,000</m:t>
                      </m:r>
                    </m:deg>
                    <m:e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e>
                  </m:rad>
                </m:den>
              </m:f>
            </m:num>
            <m:den>
              <m:r>
                <w:rPr>
                  <w:rFonts w:ascii="Cambria Math" w:hAnsi="Cambria Math" w:cstheme="minorHAnsi"/>
                </w:rPr>
                <m:t>b</m:t>
              </m:r>
            </m:den>
          </m:f>
          <m:r>
            <w:rPr>
              <w:rFonts w:ascii="Cambria Math" w:hAnsi="Cambria Math" w:cstheme="minorHAnsi"/>
            </w:rPr>
            <m:t xml:space="preserve"> </m:t>
          </m:r>
          <m:r>
            <w:rPr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1</m:t>
              </m:r>
            </m:num>
            <m:den>
              <m:rad>
                <m:radPr>
                  <m:ctrlPr>
                    <w:rPr>
                      <w:rFonts w:ascii="Cambria Math" w:hAnsi="Cambria Math" w:cstheme="minorHAnsi"/>
                    </w:rPr>
                  </m:ctrlPr>
                </m:radPr>
                <m:deg>
                  <m:r>
                    <w:rPr>
                      <w:rFonts w:ascii="Cambria Math" w:hAnsi="Cambria Math" w:cstheme="minorHAnsi"/>
                    </w:rPr>
                    <m:t>50,000</m:t>
                  </m:r>
                </m:deg>
                <m:e>
                  <m:r>
                    <w:rPr>
                      <w:rFonts w:ascii="Cambria Math" w:hAnsi="Cambria Math" w:cstheme="minorHAnsi"/>
                    </w:rPr>
                    <m:t>2</m:t>
                  </m:r>
                </m:e>
              </m:rad>
            </m:den>
          </m:f>
        </m:oMath>
      </m:oMathPara>
    </w:p>
    <w:p w:rsidRPr="00D42E56" w:rsidR="00D42E56" w:rsidP="00D42E56" w:rsidRDefault="00D42E56" w14:paraId="4DC6568C" w14:textId="3E3DD2FF">
      <w:pPr>
        <w:pStyle w:val="Textbod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D42E56" w:rsidP="00D42E56" w:rsidRDefault="00D42E56" w14:paraId="25B1FE87" w14:textId="4CF31937">
      <w:pPr>
        <w:pStyle w:val="Textbody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Taking the compliment of this gives the desired rate of </w:t>
      </w:r>
      <w:proofErr w:type="spellStart"/>
      <w:r w:rsidRPr="00D42E56">
        <w:rPr>
          <w:rFonts w:asciiTheme="minorHAnsi" w:hAnsiTheme="minorHAnsi" w:cstheme="minorHAnsi"/>
        </w:rPr>
        <w:t>tumours</w:t>
      </w:r>
      <w:proofErr w:type="spellEnd"/>
      <w:r w:rsidRPr="00D42E56">
        <w:rPr>
          <w:rFonts w:asciiTheme="minorHAnsi" w:hAnsiTheme="minorHAnsi" w:cstheme="minorHAnsi"/>
        </w:rPr>
        <w:t xml:space="preserve"> at </w:t>
      </w:r>
      <m:oMath>
        <m:r>
          <w:rPr>
            <w:rFonts w:ascii="Cambria Math" w:hAnsi="Cambria Math" w:cstheme="minorHAnsi"/>
          </w:rPr>
          <m:t>L</m:t>
        </m:r>
        <m:r>
          <w:rPr>
            <w:rFonts w:ascii="Cambria Math" w:hAnsi="Cambria Math" w:cstheme="minorHAnsi"/>
          </w:rPr>
          <m:t xml:space="preserve"> </m:t>
        </m:r>
      </m:oMath>
      <w:r w:rsidRPr="00D42E56">
        <w:rPr>
          <w:rFonts w:asciiTheme="minorHAnsi" w:hAnsiTheme="minorHAnsi" w:cstheme="minorHAnsi"/>
        </w:rPr>
        <w:t>attributed to the compound in question.</w:t>
      </w:r>
    </w:p>
    <w:p w:rsidRPr="00D42E56" w:rsidR="00D42E56" w:rsidP="00D42E56" w:rsidRDefault="00D42E56" w14:paraId="21F75EE8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387E4C7F" w14:textId="77777777">
      <w:pPr>
        <w:pStyle w:val="Textbody"/>
        <w:rPr>
          <w:rFonts w:asciiTheme="minorHAnsi" w:hAnsiTheme="minorHAnsi" w:cstheme="minorHAnsi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</w:rPr>
            <m:t>rate=1-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1</m:t>
              </m:r>
            </m:num>
            <m:den>
              <m:rad>
                <m:radPr>
                  <m:ctrlPr>
                    <w:rPr>
                      <w:rFonts w:ascii="Cambria Math" w:hAnsi="Cambria Math" w:cstheme="minorHAnsi"/>
                    </w:rPr>
                  </m:ctrlPr>
                </m:radPr>
                <m:deg>
                  <m:r>
                    <w:rPr>
                      <w:rFonts w:ascii="Cambria Math" w:hAnsi="Cambria Math" w:cstheme="minorHAnsi"/>
                    </w:rPr>
                    <m:t>50,000</m:t>
                  </m:r>
                </m:deg>
                <m:e>
                  <m:r>
                    <w:rPr>
                      <w:rFonts w:ascii="Cambria Math" w:hAnsi="Cambria Math" w:cstheme="minorHAnsi"/>
                    </w:rPr>
                    <m:t>2</m:t>
                  </m:r>
                </m:e>
              </m:rad>
            </m:den>
          </m:f>
        </m:oMath>
      </m:oMathPara>
    </w:p>
    <w:p w:rsidRPr="00D42E56" w:rsidR="00D42E56" w:rsidP="00D42E56" w:rsidRDefault="00D42E56" w14:paraId="77D5C8EF" w14:textId="77777777">
      <w:pPr>
        <w:pStyle w:val="Textbody"/>
        <w:rPr>
          <w:rFonts w:asciiTheme="minorHAnsi" w:hAnsiTheme="minorHAnsi" w:cstheme="minorHAnsi"/>
        </w:rPr>
      </w:pPr>
    </w:p>
    <w:p w:rsidRPr="00D42E56" w:rsidR="00D42E56" w:rsidP="00D42E56" w:rsidRDefault="00D42E56" w14:paraId="60497A9A" w14:textId="77777777">
      <w:pPr>
        <w:pStyle w:val="Textbody"/>
        <w:rPr>
          <w:rFonts w:asciiTheme="minorHAnsi" w:hAnsiTheme="minorHAnsi" w:cstheme="minorHAnsi"/>
        </w:rPr>
      </w:pPr>
      <w:r w:rsidRPr="00D42E56">
        <w:rPr>
          <w:rFonts w:asciiTheme="minorHAnsi" w:hAnsiTheme="minorHAnsi" w:cstheme="minorHAnsi"/>
        </w:rPr>
        <w:t xml:space="preserve">This comes out as roughly </w:t>
      </w:r>
      <m:oMath>
        <m:r>
          <w:rPr>
            <w:rFonts w:ascii="Cambria Math" w:hAnsi="Cambria Math" w:cstheme="minorHAnsi"/>
          </w:rPr>
          <m:t>1.38×</m:t>
        </m:r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r>
              <w:rPr>
                <w:rFonts w:ascii="Cambria Math" w:hAnsi="Cambria Math" w:cstheme="minorHAnsi"/>
              </w:rPr>
              <m:t>10</m:t>
            </m:r>
          </m:e>
          <m:sup>
            <m:r>
              <w:rPr>
                <w:rFonts w:ascii="Cambria Math" w:hAnsi="Cambria Math" w:cstheme="minorHAnsi"/>
              </w:rPr>
              <m:t>-5</m:t>
            </m:r>
          </m:sup>
        </m:sSup>
      </m:oMath>
      <w:r w:rsidRPr="00D42E56">
        <w:rPr>
          <w:rFonts w:asciiTheme="minorHAnsi" w:hAnsiTheme="minorHAnsi" w:cstheme="minorHAnsi"/>
        </w:rPr>
        <w:t xml:space="preserve">, or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72,135</m:t>
            </m:r>
          </m:den>
        </m:f>
      </m:oMath>
      <w:r w:rsidRPr="00D42E56">
        <w:rPr>
          <w:rFonts w:asciiTheme="minorHAnsi" w:hAnsiTheme="minorHAnsi" w:cstheme="minorHAnsi"/>
        </w:rPr>
        <w:t xml:space="preserve">, significantly greater than the target value of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100,000</m:t>
            </m:r>
          </m:den>
        </m:f>
      </m:oMath>
      <w:r w:rsidRPr="00D42E56">
        <w:rPr>
          <w:rFonts w:asciiTheme="minorHAnsi" w:hAnsiTheme="minorHAnsi" w:cstheme="minorHAnsi"/>
        </w:rPr>
        <w:t>.</w:t>
      </w:r>
    </w:p>
    <w:p w:rsidRPr="00D42E56" w:rsidR="002C405C" w:rsidRDefault="002C405C" w14:paraId="62CE31FA" w14:textId="77777777">
      <w:pPr>
        <w:rPr>
          <w:rFonts w:cstheme="minorHAnsi"/>
        </w:rPr>
      </w:pPr>
    </w:p>
    <w:sectPr w:rsidRPr="00D42E56" w:rsidR="002C405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56"/>
    <w:rsid w:val="002C405C"/>
    <w:rsid w:val="00D42E56"/>
    <w:rsid w:val="5BA3E0DD"/>
    <w:rsid w:val="716CE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C64DD"/>
  <w15:chartTrackingRefBased/>
  <w15:docId w15:val="{578EEF9B-423D-44EB-9943-77CCD486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Textbody"/>
    <w:link w:val="Heading2Char"/>
    <w:uiPriority w:val="9"/>
    <w:unhideWhenUsed/>
    <w:qFormat/>
    <w:rsid w:val="00D42E56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1"/>
    </w:pPr>
    <w:rPr>
      <w:rFonts w:ascii="Arial" w:hAnsi="Arial" w:eastAsia="Lucida Sans Unicode" w:cs="Tahoma"/>
      <w:b/>
      <w:bCs/>
      <w:i/>
      <w:iCs/>
      <w:kern w:val="3"/>
      <w:sz w:val="28"/>
      <w:szCs w:val="28"/>
      <w:lang w:val="en-US"/>
    </w:rPr>
  </w:style>
  <w:style w:type="paragraph" w:styleId="Heading3">
    <w:name w:val="heading 3"/>
    <w:basedOn w:val="Normal"/>
    <w:next w:val="Textbody"/>
    <w:link w:val="Heading3Char"/>
    <w:uiPriority w:val="9"/>
    <w:unhideWhenUsed/>
    <w:qFormat/>
    <w:rsid w:val="00D42E56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2"/>
    </w:pPr>
    <w:rPr>
      <w:rFonts w:ascii="Arial" w:hAnsi="Arial" w:eastAsia="Lucida Sans Unicode" w:cs="Tahoma"/>
      <w:b/>
      <w:bCs/>
      <w:kern w:val="3"/>
      <w:sz w:val="28"/>
      <w:szCs w:val="28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D42E56"/>
    <w:rPr>
      <w:rFonts w:ascii="Arial" w:hAnsi="Arial" w:eastAsia="Lucida Sans Unicode" w:cs="Tahoma"/>
      <w:b/>
      <w:bCs/>
      <w:i/>
      <w:iCs/>
      <w:kern w:val="3"/>
      <w:sz w:val="28"/>
      <w:szCs w:val="28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D42E56"/>
    <w:rPr>
      <w:rFonts w:ascii="Arial" w:hAnsi="Arial" w:eastAsia="Lucida Sans Unicode" w:cs="Tahoma"/>
      <w:b/>
      <w:bCs/>
      <w:kern w:val="3"/>
      <w:sz w:val="28"/>
      <w:szCs w:val="28"/>
      <w:lang w:val="en-US"/>
    </w:rPr>
  </w:style>
  <w:style w:type="paragraph" w:styleId="Textbody" w:customStyle="1">
    <w:name w:val="Text body"/>
    <w:basedOn w:val="Normal"/>
    <w:rsid w:val="00D42E56"/>
    <w:pPr>
      <w:widowControl w:val="0"/>
      <w:suppressAutoHyphens/>
      <w:autoSpaceDN w:val="0"/>
      <w:spacing w:before="86" w:after="86" w:line="240" w:lineRule="auto"/>
      <w:textAlignment w:val="baseline"/>
    </w:pPr>
    <w:rPr>
      <w:rFonts w:ascii="Times New Roman" w:hAnsi="Times New Roman" w:eastAsia="Lucida Sans Unicode" w:cs="Tahoma"/>
      <w:kern w:val="3"/>
      <w:sz w:val="24"/>
      <w:szCs w:val="24"/>
      <w:lang w:val="en-US"/>
    </w:rPr>
  </w:style>
  <w:style w:type="paragraph" w:styleId="Firstparagraph" w:customStyle="1">
    <w:name w:val="First paragraph"/>
    <w:basedOn w:val="Textbody"/>
    <w:next w:val="Textbody"/>
    <w:rsid w:val="00D42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A2B0EDEBE1F499198E22AC2398400" ma:contentTypeVersion="12" ma:contentTypeDescription="Create a new document." ma:contentTypeScope="" ma:versionID="66e588d61d9fef53d94a6c108d28151d">
  <xsd:schema xmlns:xsd="http://www.w3.org/2001/XMLSchema" xmlns:xs="http://www.w3.org/2001/XMLSchema" xmlns:p="http://schemas.microsoft.com/office/2006/metadata/properties" xmlns:ns2="ae781b63-3c62-4b13-a1a3-b6a943820b36" xmlns:ns3="cc8a326c-9bb7-439a-9ecd-b14c1a70e456" targetNamespace="http://schemas.microsoft.com/office/2006/metadata/properties" ma:root="true" ma:fieldsID="3f8a6c89c0bf29906d14e8f155e23af2" ns2:_="" ns3:_="">
    <xsd:import namespace="ae781b63-3c62-4b13-a1a3-b6a943820b36"/>
    <xsd:import namespace="cc8a326c-9bb7-439a-9ecd-b14c1a70e4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81b63-3c62-4b13-a1a3-b6a943820b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63c2cc3-7894-4300-aa1d-b71e8b0fd3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a326c-9bb7-439a-9ecd-b14c1a70e4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c4b06be-f743-4e73-a09b-09d9c905c8a4}" ma:internalName="TaxCatchAll" ma:showField="CatchAllData" ma:web="cc8a326c-9bb7-439a-9ecd-b14c1a70e4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781b63-3c62-4b13-a1a3-b6a943820b36">
      <Terms xmlns="http://schemas.microsoft.com/office/infopath/2007/PartnerControls"/>
    </lcf76f155ced4ddcb4097134ff3c332f>
    <TaxCatchAll xmlns="cc8a326c-9bb7-439a-9ecd-b14c1a70e456" xsi:nil="true"/>
    <SharedWithUsers xmlns="cc8a326c-9bb7-439a-9ecd-b14c1a70e456">
      <UserInfo>
        <DisplayName>Adrian Fowkes</DisplayName>
        <AccountId>25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2DC5E97-474F-4598-8FC7-D94F1451573B}"/>
</file>

<file path=customXml/itemProps2.xml><?xml version="1.0" encoding="utf-8"?>
<ds:datastoreItem xmlns:ds="http://schemas.openxmlformats.org/officeDocument/2006/customXml" ds:itemID="{B89A54EC-FF91-44C8-9BA0-81DABCCAB4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5F1D9-B358-4CE3-B0D2-A63F0DDE41D7}">
  <ds:schemaRefs>
    <ds:schemaRef ds:uri="http://schemas.microsoft.com/office/2006/documentManagement/types"/>
    <ds:schemaRef ds:uri="ae781b63-3c62-4b13-a1a3-b6a943820b3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cc8a326c-9bb7-439a-9ecd-b14c1a70e456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Thomas</dc:creator>
  <cp:keywords/>
  <dc:description/>
  <cp:lastModifiedBy>Rob Thomas</cp:lastModifiedBy>
  <cp:revision>2</cp:revision>
  <dcterms:created xsi:type="dcterms:W3CDTF">2024-02-21T14:22:00Z</dcterms:created>
  <dcterms:modified xsi:type="dcterms:W3CDTF">2024-02-21T14:58:09Z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0x010100F31A2B0EDEBE1F499198E22AC2398400</vt:lpwstr>
  </property>
  <property fmtid="{D5CDD505-2E9C-101B-9397-08002B2CF9AE}" pid="3" name="MediaServiceImageTags">
    <vt:lpwstr/>
  </property>
</Properties>
</file>